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B50" w:rsidRDefault="00095B50">
      <w:pPr>
        <w:spacing w:before="174"/>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095B50">
        <w:trPr>
          <w:trHeight w:val="290"/>
        </w:trPr>
        <w:tc>
          <w:tcPr>
            <w:tcW w:w="5168" w:type="dxa"/>
          </w:tcPr>
          <w:p w:rsidR="00095B50" w:rsidRDefault="00A9092B">
            <w:pPr>
              <w:pStyle w:val="TableParagraph"/>
              <w:ind w:left="94"/>
              <w:rPr>
                <w:rFonts w:ascii="Arial"/>
                <w:sz w:val="20"/>
              </w:rPr>
            </w:pPr>
            <w:r>
              <w:rPr>
                <w:rFonts w:ascii="Arial"/>
                <w:sz w:val="20"/>
              </w:rPr>
              <w:t>Journal</w:t>
            </w:r>
            <w:r>
              <w:rPr>
                <w:rFonts w:ascii="Arial"/>
                <w:spacing w:val="-7"/>
                <w:sz w:val="20"/>
              </w:rPr>
              <w:t xml:space="preserve"> </w:t>
            </w:r>
            <w:r>
              <w:rPr>
                <w:rFonts w:ascii="Arial"/>
                <w:spacing w:val="-2"/>
                <w:sz w:val="20"/>
              </w:rPr>
              <w:t>Name:</w:t>
            </w:r>
          </w:p>
        </w:tc>
        <w:tc>
          <w:tcPr>
            <w:tcW w:w="15768" w:type="dxa"/>
          </w:tcPr>
          <w:p w:rsidR="00095B50" w:rsidRDefault="00B41E9D">
            <w:pPr>
              <w:pStyle w:val="TableParagraph"/>
              <w:spacing w:before="30"/>
              <w:ind w:left="107"/>
              <w:rPr>
                <w:rFonts w:ascii="Arial"/>
                <w:b/>
                <w:sz w:val="20"/>
              </w:rPr>
            </w:pPr>
            <w:hyperlink r:id="rId7">
              <w:r w:rsidR="00A9092B">
                <w:rPr>
                  <w:rFonts w:ascii="Arial"/>
                  <w:b/>
                  <w:color w:val="0000FF"/>
                  <w:sz w:val="20"/>
                  <w:u w:val="single" w:color="0000FF"/>
                </w:rPr>
                <w:t>Journal</w:t>
              </w:r>
              <w:r w:rsidR="00A9092B">
                <w:rPr>
                  <w:rFonts w:ascii="Arial"/>
                  <w:b/>
                  <w:color w:val="0000FF"/>
                  <w:spacing w:val="-4"/>
                  <w:sz w:val="20"/>
                  <w:u w:val="single" w:color="0000FF"/>
                </w:rPr>
                <w:t xml:space="preserve"> </w:t>
              </w:r>
              <w:r w:rsidR="00A9092B">
                <w:rPr>
                  <w:rFonts w:ascii="Arial"/>
                  <w:b/>
                  <w:color w:val="0000FF"/>
                  <w:sz w:val="20"/>
                  <w:u w:val="single" w:color="0000FF"/>
                </w:rPr>
                <w:t>of</w:t>
              </w:r>
              <w:r w:rsidR="00A9092B">
                <w:rPr>
                  <w:rFonts w:ascii="Arial"/>
                  <w:b/>
                  <w:color w:val="0000FF"/>
                  <w:spacing w:val="-4"/>
                  <w:sz w:val="20"/>
                  <w:u w:val="single" w:color="0000FF"/>
                </w:rPr>
                <w:t xml:space="preserve"> </w:t>
              </w:r>
              <w:r w:rsidR="00A9092B">
                <w:rPr>
                  <w:rFonts w:ascii="Arial"/>
                  <w:b/>
                  <w:color w:val="0000FF"/>
                  <w:sz w:val="20"/>
                  <w:u w:val="single" w:color="0000FF"/>
                </w:rPr>
                <w:t>Geography,</w:t>
              </w:r>
              <w:r w:rsidR="00A9092B">
                <w:rPr>
                  <w:rFonts w:ascii="Arial"/>
                  <w:b/>
                  <w:color w:val="0000FF"/>
                  <w:spacing w:val="-3"/>
                  <w:sz w:val="20"/>
                  <w:u w:val="single" w:color="0000FF"/>
                </w:rPr>
                <w:t xml:space="preserve"> </w:t>
              </w:r>
              <w:r w:rsidR="00A9092B">
                <w:rPr>
                  <w:rFonts w:ascii="Arial"/>
                  <w:b/>
                  <w:color w:val="0000FF"/>
                  <w:sz w:val="20"/>
                  <w:u w:val="single" w:color="0000FF"/>
                </w:rPr>
                <w:t>Environment</w:t>
              </w:r>
              <w:r w:rsidR="00A9092B">
                <w:rPr>
                  <w:rFonts w:ascii="Arial"/>
                  <w:b/>
                  <w:color w:val="0000FF"/>
                  <w:spacing w:val="-2"/>
                  <w:sz w:val="20"/>
                  <w:u w:val="single" w:color="0000FF"/>
                </w:rPr>
                <w:t xml:space="preserve"> </w:t>
              </w:r>
              <w:r w:rsidR="00A9092B">
                <w:rPr>
                  <w:rFonts w:ascii="Arial"/>
                  <w:b/>
                  <w:color w:val="0000FF"/>
                  <w:sz w:val="20"/>
                  <w:u w:val="single" w:color="0000FF"/>
                </w:rPr>
                <w:t>and</w:t>
              </w:r>
              <w:r w:rsidR="00A9092B">
                <w:rPr>
                  <w:rFonts w:ascii="Arial"/>
                  <w:b/>
                  <w:color w:val="0000FF"/>
                  <w:spacing w:val="-2"/>
                  <w:sz w:val="20"/>
                  <w:u w:val="single" w:color="0000FF"/>
                </w:rPr>
                <w:t xml:space="preserve"> </w:t>
              </w:r>
              <w:r w:rsidR="00A9092B">
                <w:rPr>
                  <w:rFonts w:ascii="Arial"/>
                  <w:b/>
                  <w:color w:val="0000FF"/>
                  <w:sz w:val="20"/>
                  <w:u w:val="single" w:color="0000FF"/>
                </w:rPr>
                <w:t>Earth</w:t>
              </w:r>
              <w:r w:rsidR="00A9092B">
                <w:rPr>
                  <w:rFonts w:ascii="Arial"/>
                  <w:b/>
                  <w:color w:val="0000FF"/>
                  <w:spacing w:val="-2"/>
                  <w:sz w:val="20"/>
                  <w:u w:val="single" w:color="0000FF"/>
                </w:rPr>
                <w:t xml:space="preserve"> </w:t>
              </w:r>
              <w:r w:rsidR="00A9092B">
                <w:rPr>
                  <w:rFonts w:ascii="Arial"/>
                  <w:b/>
                  <w:color w:val="0000FF"/>
                  <w:sz w:val="20"/>
                  <w:u w:val="single" w:color="0000FF"/>
                </w:rPr>
                <w:t>Science</w:t>
              </w:r>
              <w:r w:rsidR="00A9092B">
                <w:rPr>
                  <w:rFonts w:ascii="Arial"/>
                  <w:b/>
                  <w:color w:val="0000FF"/>
                  <w:spacing w:val="-2"/>
                  <w:sz w:val="20"/>
                  <w:u w:val="single" w:color="0000FF"/>
                </w:rPr>
                <w:t xml:space="preserve"> International</w:t>
              </w:r>
            </w:hyperlink>
          </w:p>
        </w:tc>
      </w:tr>
      <w:tr w:rsidR="00095B50">
        <w:trPr>
          <w:trHeight w:val="290"/>
        </w:trPr>
        <w:tc>
          <w:tcPr>
            <w:tcW w:w="5168" w:type="dxa"/>
          </w:tcPr>
          <w:p w:rsidR="00095B50" w:rsidRDefault="00A9092B">
            <w:pPr>
              <w:pStyle w:val="TableParagraph"/>
              <w:ind w:left="94"/>
              <w:rPr>
                <w:rFonts w:ascii="Arial"/>
                <w:sz w:val="20"/>
              </w:rPr>
            </w:pPr>
            <w:r>
              <w:rPr>
                <w:rFonts w:ascii="Arial"/>
                <w:sz w:val="20"/>
              </w:rPr>
              <w:t>Manuscript</w:t>
            </w:r>
            <w:r>
              <w:rPr>
                <w:rFonts w:ascii="Arial"/>
                <w:spacing w:val="-4"/>
                <w:sz w:val="20"/>
              </w:rPr>
              <w:t xml:space="preserve"> </w:t>
            </w:r>
            <w:r>
              <w:rPr>
                <w:rFonts w:ascii="Arial"/>
                <w:spacing w:val="-2"/>
                <w:sz w:val="20"/>
              </w:rPr>
              <w:t>Number:</w:t>
            </w:r>
          </w:p>
        </w:tc>
        <w:tc>
          <w:tcPr>
            <w:tcW w:w="15768" w:type="dxa"/>
          </w:tcPr>
          <w:p w:rsidR="00095B50" w:rsidRDefault="00A9092B">
            <w:pPr>
              <w:pStyle w:val="TableParagraph"/>
              <w:spacing w:before="30"/>
              <w:ind w:left="107"/>
              <w:rPr>
                <w:rFonts w:ascii="Arial"/>
                <w:b/>
                <w:sz w:val="20"/>
              </w:rPr>
            </w:pPr>
            <w:r>
              <w:rPr>
                <w:rFonts w:ascii="Arial"/>
                <w:b/>
                <w:spacing w:val="-2"/>
                <w:sz w:val="20"/>
              </w:rPr>
              <w:t>Ms_JGEESI_150751</w:t>
            </w:r>
          </w:p>
        </w:tc>
      </w:tr>
      <w:tr w:rsidR="00095B50">
        <w:trPr>
          <w:trHeight w:val="650"/>
        </w:trPr>
        <w:tc>
          <w:tcPr>
            <w:tcW w:w="5168" w:type="dxa"/>
          </w:tcPr>
          <w:p w:rsidR="00095B50" w:rsidRDefault="00A9092B">
            <w:pPr>
              <w:pStyle w:val="TableParagraph"/>
              <w:spacing w:before="1"/>
              <w:ind w:left="94"/>
              <w:rPr>
                <w:rFonts w:ascii="Arial"/>
                <w:sz w:val="20"/>
              </w:rPr>
            </w:pPr>
            <w:r>
              <w:rPr>
                <w:rFonts w:ascii="Arial"/>
                <w:sz w:val="20"/>
              </w:rPr>
              <w:t>Title</w:t>
            </w:r>
            <w:r>
              <w:rPr>
                <w:rFonts w:ascii="Arial"/>
                <w:spacing w:val="-2"/>
                <w:sz w:val="20"/>
              </w:rPr>
              <w:t xml:space="preserve"> </w:t>
            </w:r>
            <w:r>
              <w:rPr>
                <w:rFonts w:ascii="Arial"/>
                <w:sz w:val="20"/>
              </w:rPr>
              <w:t>of</w:t>
            </w:r>
            <w:r>
              <w:rPr>
                <w:rFonts w:ascii="Arial"/>
                <w:spacing w:val="-2"/>
                <w:sz w:val="20"/>
              </w:rPr>
              <w:t xml:space="preserve"> </w:t>
            </w:r>
            <w:r>
              <w:rPr>
                <w:rFonts w:ascii="Arial"/>
                <w:sz w:val="20"/>
              </w:rPr>
              <w:t>the</w:t>
            </w:r>
            <w:r>
              <w:rPr>
                <w:rFonts w:ascii="Arial"/>
                <w:spacing w:val="-1"/>
                <w:sz w:val="20"/>
              </w:rPr>
              <w:t xml:space="preserve"> </w:t>
            </w:r>
            <w:r>
              <w:rPr>
                <w:rFonts w:ascii="Arial"/>
                <w:spacing w:val="-2"/>
                <w:sz w:val="20"/>
              </w:rPr>
              <w:t>Manuscript:</w:t>
            </w:r>
          </w:p>
        </w:tc>
        <w:tc>
          <w:tcPr>
            <w:tcW w:w="15768" w:type="dxa"/>
          </w:tcPr>
          <w:p w:rsidR="00095B50" w:rsidRDefault="00A9092B">
            <w:pPr>
              <w:pStyle w:val="TableParagraph"/>
              <w:spacing w:before="211"/>
              <w:ind w:left="107"/>
              <w:rPr>
                <w:rFonts w:ascii="Arial"/>
                <w:b/>
                <w:sz w:val="20"/>
              </w:rPr>
            </w:pPr>
            <w:r>
              <w:rPr>
                <w:rFonts w:ascii="Arial"/>
                <w:b/>
                <w:sz w:val="20"/>
              </w:rPr>
              <w:t>A</w:t>
            </w:r>
            <w:r>
              <w:rPr>
                <w:rFonts w:ascii="Arial"/>
                <w:b/>
                <w:spacing w:val="-6"/>
                <w:sz w:val="20"/>
              </w:rPr>
              <w:t xml:space="preserve"> </w:t>
            </w:r>
            <w:r>
              <w:rPr>
                <w:rFonts w:ascii="Arial"/>
                <w:b/>
                <w:sz w:val="20"/>
              </w:rPr>
              <w:t>sprawling</w:t>
            </w:r>
            <w:r>
              <w:rPr>
                <w:rFonts w:ascii="Arial"/>
                <w:b/>
                <w:spacing w:val="-4"/>
                <w:sz w:val="20"/>
              </w:rPr>
              <w:t xml:space="preserve"> </w:t>
            </w:r>
            <w:r>
              <w:rPr>
                <w:rFonts w:ascii="Arial"/>
                <w:b/>
                <w:sz w:val="20"/>
              </w:rPr>
              <w:t>city,</w:t>
            </w:r>
            <w:r>
              <w:rPr>
                <w:rFonts w:ascii="Arial"/>
                <w:b/>
                <w:spacing w:val="-5"/>
                <w:sz w:val="20"/>
              </w:rPr>
              <w:t xml:space="preserve"> </w:t>
            </w:r>
            <w:r>
              <w:rPr>
                <w:rFonts w:ascii="Arial"/>
                <w:b/>
                <w:sz w:val="20"/>
              </w:rPr>
              <w:t>Berhampur</w:t>
            </w:r>
            <w:r>
              <w:rPr>
                <w:rFonts w:ascii="Arial"/>
                <w:b/>
                <w:spacing w:val="-3"/>
                <w:sz w:val="20"/>
              </w:rPr>
              <w:t xml:space="preserve"> </w:t>
            </w:r>
            <w:r>
              <w:rPr>
                <w:rFonts w:ascii="Arial"/>
                <w:b/>
                <w:sz w:val="20"/>
              </w:rPr>
              <w:t>in</w:t>
            </w:r>
            <w:r>
              <w:rPr>
                <w:rFonts w:ascii="Arial"/>
                <w:b/>
                <w:spacing w:val="-4"/>
                <w:sz w:val="20"/>
              </w:rPr>
              <w:t xml:space="preserve"> </w:t>
            </w:r>
            <w:r>
              <w:rPr>
                <w:rFonts w:ascii="Arial"/>
                <w:b/>
                <w:sz w:val="20"/>
              </w:rPr>
              <w:t>Odisha,</w:t>
            </w:r>
            <w:r>
              <w:rPr>
                <w:rFonts w:ascii="Arial"/>
                <w:b/>
                <w:spacing w:val="-5"/>
                <w:sz w:val="20"/>
              </w:rPr>
              <w:t xml:space="preserve"> </w:t>
            </w:r>
            <w:r>
              <w:rPr>
                <w:rFonts w:ascii="Arial"/>
                <w:b/>
                <w:sz w:val="20"/>
              </w:rPr>
              <w:t>India:</w:t>
            </w:r>
            <w:r>
              <w:rPr>
                <w:rFonts w:ascii="Arial"/>
                <w:b/>
                <w:spacing w:val="-4"/>
                <w:sz w:val="20"/>
              </w:rPr>
              <w:t xml:space="preserve"> </w:t>
            </w:r>
            <w:r>
              <w:rPr>
                <w:rFonts w:ascii="Arial"/>
                <w:b/>
                <w:sz w:val="20"/>
              </w:rPr>
              <w:t>Geoinformatics</w:t>
            </w:r>
            <w:r>
              <w:rPr>
                <w:rFonts w:ascii="Arial"/>
                <w:b/>
                <w:spacing w:val="-3"/>
                <w:sz w:val="20"/>
              </w:rPr>
              <w:t xml:space="preserve"> </w:t>
            </w:r>
            <w:r>
              <w:rPr>
                <w:rFonts w:ascii="Arial"/>
                <w:b/>
                <w:spacing w:val="-2"/>
                <w:sz w:val="20"/>
              </w:rPr>
              <w:t>Assessment</w:t>
            </w:r>
          </w:p>
        </w:tc>
      </w:tr>
      <w:tr w:rsidR="00095B50">
        <w:trPr>
          <w:trHeight w:val="331"/>
        </w:trPr>
        <w:tc>
          <w:tcPr>
            <w:tcW w:w="5168" w:type="dxa"/>
          </w:tcPr>
          <w:p w:rsidR="00095B50" w:rsidRDefault="00A9092B">
            <w:pPr>
              <w:pStyle w:val="TableParagraph"/>
              <w:ind w:left="94"/>
              <w:rPr>
                <w:rFonts w:ascii="Arial"/>
                <w:sz w:val="20"/>
              </w:rPr>
            </w:pPr>
            <w:r>
              <w:rPr>
                <w:rFonts w:ascii="Arial"/>
                <w:sz w:val="20"/>
              </w:rPr>
              <w:t>Type</w:t>
            </w:r>
            <w:r>
              <w:rPr>
                <w:rFonts w:ascii="Arial"/>
                <w:spacing w:val="-2"/>
                <w:sz w:val="20"/>
              </w:rPr>
              <w:t xml:space="preserve"> </w:t>
            </w:r>
            <w:r>
              <w:rPr>
                <w:rFonts w:ascii="Arial"/>
                <w:sz w:val="20"/>
              </w:rPr>
              <w:t>of</w:t>
            </w:r>
            <w:r>
              <w:rPr>
                <w:rFonts w:ascii="Arial"/>
                <w:spacing w:val="-2"/>
                <w:sz w:val="20"/>
              </w:rPr>
              <w:t xml:space="preserve"> </w:t>
            </w:r>
            <w:r>
              <w:rPr>
                <w:rFonts w:ascii="Arial"/>
                <w:sz w:val="20"/>
              </w:rPr>
              <w:t>the</w:t>
            </w:r>
            <w:r>
              <w:rPr>
                <w:rFonts w:ascii="Arial"/>
                <w:spacing w:val="-1"/>
                <w:sz w:val="20"/>
              </w:rPr>
              <w:t xml:space="preserve"> </w:t>
            </w:r>
            <w:r>
              <w:rPr>
                <w:rFonts w:ascii="Arial"/>
                <w:spacing w:val="-2"/>
                <w:sz w:val="20"/>
              </w:rPr>
              <w:t>Article</w:t>
            </w:r>
          </w:p>
        </w:tc>
        <w:tc>
          <w:tcPr>
            <w:tcW w:w="15768" w:type="dxa"/>
          </w:tcPr>
          <w:p w:rsidR="00095B50" w:rsidRDefault="00095B50">
            <w:pPr>
              <w:pStyle w:val="TableParagraph"/>
              <w:rPr>
                <w:sz w:val="18"/>
              </w:rPr>
            </w:pPr>
          </w:p>
        </w:tc>
      </w:tr>
    </w:tbl>
    <w:p w:rsidR="00095B50" w:rsidRDefault="00095B50">
      <w:pPr>
        <w:spacing w:before="82"/>
        <w:rPr>
          <w:sz w:val="20"/>
        </w:rPr>
      </w:pPr>
    </w:p>
    <w:p w:rsidR="00095B50" w:rsidRDefault="00A9092B">
      <w:pPr>
        <w:pStyle w:val="BodyText"/>
        <w:ind w:left="165"/>
      </w:pPr>
      <w:r>
        <w:rPr>
          <w:color w:val="000000"/>
          <w:highlight w:val="yellow"/>
        </w:rPr>
        <w:t>PART</w:t>
      </w:r>
      <w:r>
        <w:rPr>
          <w:color w:val="000000"/>
          <w:spacing w:val="44"/>
          <w:highlight w:val="yellow"/>
        </w:rPr>
        <w:t xml:space="preserve"> </w:t>
      </w:r>
      <w:r>
        <w:rPr>
          <w:color w:val="000000"/>
          <w:highlight w:val="yellow"/>
        </w:rPr>
        <w:t>1:</w:t>
      </w:r>
      <w:r>
        <w:rPr>
          <w:color w:val="000000"/>
          <w:spacing w:val="-1"/>
        </w:rPr>
        <w:t xml:space="preserve"> </w:t>
      </w:r>
      <w:r>
        <w:rPr>
          <w:color w:val="000000"/>
          <w:spacing w:val="-2"/>
        </w:rPr>
        <w:t>Comments</w:t>
      </w:r>
    </w:p>
    <w:p w:rsidR="00095B50" w:rsidRDefault="00095B50">
      <w:pPr>
        <w:spacing w:after="1"/>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095B50">
        <w:trPr>
          <w:trHeight w:val="966"/>
        </w:trPr>
        <w:tc>
          <w:tcPr>
            <w:tcW w:w="5351" w:type="dxa"/>
          </w:tcPr>
          <w:p w:rsidR="00095B50" w:rsidRDefault="00095B50">
            <w:pPr>
              <w:pStyle w:val="TableParagraph"/>
              <w:rPr>
                <w:sz w:val="18"/>
              </w:rPr>
            </w:pPr>
          </w:p>
        </w:tc>
        <w:tc>
          <w:tcPr>
            <w:tcW w:w="9358" w:type="dxa"/>
          </w:tcPr>
          <w:p w:rsidR="00095B50" w:rsidRDefault="00A9092B">
            <w:pPr>
              <w:pStyle w:val="TableParagraph"/>
              <w:spacing w:line="230" w:lineRule="exact"/>
              <w:ind w:left="108"/>
              <w:rPr>
                <w:b/>
                <w:sz w:val="20"/>
              </w:rPr>
            </w:pPr>
            <w:r>
              <w:rPr>
                <w:b/>
                <w:sz w:val="20"/>
              </w:rPr>
              <w:t>Reviewer’s</w:t>
            </w:r>
            <w:r>
              <w:rPr>
                <w:b/>
                <w:spacing w:val="-4"/>
                <w:sz w:val="20"/>
              </w:rPr>
              <w:t xml:space="preserve"> </w:t>
            </w:r>
            <w:r>
              <w:rPr>
                <w:b/>
                <w:spacing w:val="-2"/>
                <w:sz w:val="20"/>
              </w:rPr>
              <w:t>comment</w:t>
            </w:r>
          </w:p>
          <w:p w:rsidR="00095B50" w:rsidRDefault="00A9092B">
            <w:pPr>
              <w:pStyle w:val="TableParagraph"/>
              <w:ind w:left="108" w:right="125"/>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3"/>
                <w:sz w:val="20"/>
                <w:highlight w:val="yellow"/>
              </w:rPr>
              <w:t xml:space="preserve"> </w:t>
            </w:r>
            <w:r>
              <w:rPr>
                <w:b/>
                <w:color w:val="000000"/>
                <w:sz w:val="20"/>
                <w:highlight w:val="yellow"/>
              </w:rPr>
              <w:t>generated</w:t>
            </w:r>
            <w:r>
              <w:rPr>
                <w:b/>
                <w:color w:val="000000"/>
                <w:spacing w:val="-3"/>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3"/>
                <w:sz w:val="20"/>
                <w:highlight w:val="yellow"/>
              </w:rPr>
              <w:t xml:space="preserve"> </w:t>
            </w:r>
            <w:r>
              <w:rPr>
                <w:b/>
                <w:color w:val="000000"/>
                <w:sz w:val="20"/>
                <w:highlight w:val="yellow"/>
              </w:rPr>
              <w:t>review</w:t>
            </w:r>
            <w:r>
              <w:rPr>
                <w:b/>
                <w:color w:val="000000"/>
                <w:spacing w:val="-5"/>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3"/>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2" w:type="dxa"/>
          </w:tcPr>
          <w:p w:rsidR="00095B50" w:rsidRDefault="00A9092B">
            <w:pPr>
              <w:pStyle w:val="TableParagraph"/>
              <w:spacing w:line="256" w:lineRule="auto"/>
              <w:ind w:left="108" w:right="731"/>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mandatory</w:t>
            </w:r>
            <w:r>
              <w:rPr>
                <w:spacing w:val="-6"/>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095B50">
        <w:trPr>
          <w:trHeight w:val="1264"/>
        </w:trPr>
        <w:tc>
          <w:tcPr>
            <w:tcW w:w="5351" w:type="dxa"/>
          </w:tcPr>
          <w:p w:rsidR="00095B50" w:rsidRDefault="00A9092B">
            <w:pPr>
              <w:pStyle w:val="TableParagraph"/>
              <w:ind w:left="467" w:right="195"/>
              <w:rPr>
                <w:b/>
                <w:sz w:val="20"/>
              </w:rPr>
            </w:pPr>
            <w:r>
              <w:rPr>
                <w:b/>
                <w:sz w:val="20"/>
              </w:rPr>
              <w:t>Please</w:t>
            </w:r>
            <w:r>
              <w:rPr>
                <w:b/>
                <w:spacing w:val="-5"/>
                <w:sz w:val="20"/>
              </w:rPr>
              <w:t xml:space="preserve"> </w:t>
            </w:r>
            <w:r>
              <w:rPr>
                <w:b/>
                <w:sz w:val="20"/>
              </w:rPr>
              <w:t>write</w:t>
            </w:r>
            <w:r>
              <w:rPr>
                <w:b/>
                <w:spacing w:val="-5"/>
                <w:sz w:val="20"/>
              </w:rPr>
              <w:t xml:space="preserve"> </w:t>
            </w:r>
            <w:r>
              <w:rPr>
                <w:b/>
                <w:sz w:val="20"/>
              </w:rPr>
              <w:t>a</w:t>
            </w:r>
            <w:r>
              <w:rPr>
                <w:b/>
                <w:spacing w:val="-5"/>
                <w:sz w:val="20"/>
              </w:rPr>
              <w:t xml:space="preserve"> </w:t>
            </w:r>
            <w:r>
              <w:rPr>
                <w:b/>
                <w:sz w:val="20"/>
              </w:rPr>
              <w:t>few</w:t>
            </w:r>
            <w:r>
              <w:rPr>
                <w:b/>
                <w:spacing w:val="-5"/>
                <w:sz w:val="20"/>
              </w:rPr>
              <w:t xml:space="preserve"> </w:t>
            </w:r>
            <w:r>
              <w:rPr>
                <w:b/>
                <w:sz w:val="20"/>
              </w:rPr>
              <w:t>sentences</w:t>
            </w:r>
            <w:r>
              <w:rPr>
                <w:b/>
                <w:spacing w:val="-6"/>
                <w:sz w:val="20"/>
              </w:rPr>
              <w:t xml:space="preserve"> </w:t>
            </w:r>
            <w:r>
              <w:rPr>
                <w:b/>
                <w:sz w:val="20"/>
              </w:rPr>
              <w:t>regarding</w:t>
            </w:r>
            <w:r>
              <w:rPr>
                <w:b/>
                <w:spacing w:val="-5"/>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8" w:type="dxa"/>
          </w:tcPr>
          <w:p w:rsidR="00095B50" w:rsidRDefault="00A9092B">
            <w:pPr>
              <w:pStyle w:val="TableParagraph"/>
              <w:ind w:left="108" w:right="94"/>
              <w:jc w:val="both"/>
              <w:rPr>
                <w:sz w:val="20"/>
              </w:rPr>
            </w:pPr>
            <w:r>
              <w:rPr>
                <w:sz w:val="20"/>
              </w:rPr>
              <w:t>This manuscript contributes to the scientific community by analyzing the urban city development pattern and structure spatially and temporally. This context is crucial for the regional development process and identification of the areas that should be developed further. Additionally, the findings would contribute to planning a</w:t>
            </w:r>
            <w:r>
              <w:rPr>
                <w:spacing w:val="40"/>
                <w:sz w:val="20"/>
              </w:rPr>
              <w:t xml:space="preserve"> </w:t>
            </w:r>
            <w:r>
              <w:rPr>
                <w:sz w:val="20"/>
              </w:rPr>
              <w:t>sustainable urban city with including the developed infrastructure, especially providing sustainable solutions for slum areas.</w:t>
            </w:r>
          </w:p>
        </w:tc>
        <w:tc>
          <w:tcPr>
            <w:tcW w:w="6442" w:type="dxa"/>
          </w:tcPr>
          <w:p w:rsidR="00095B50" w:rsidRDefault="00095B50">
            <w:pPr>
              <w:pStyle w:val="TableParagraph"/>
              <w:rPr>
                <w:sz w:val="18"/>
              </w:rPr>
            </w:pPr>
          </w:p>
        </w:tc>
      </w:tr>
      <w:tr w:rsidR="00095B50">
        <w:trPr>
          <w:trHeight w:val="1261"/>
        </w:trPr>
        <w:tc>
          <w:tcPr>
            <w:tcW w:w="5351" w:type="dxa"/>
          </w:tcPr>
          <w:p w:rsidR="00095B50" w:rsidRDefault="00A9092B">
            <w:pPr>
              <w:pStyle w:val="TableParagraph"/>
              <w:spacing w:line="229" w:lineRule="exact"/>
              <w:ind w:left="467"/>
              <w:rPr>
                <w:b/>
                <w:sz w:val="20"/>
              </w:rPr>
            </w:pPr>
            <w:r>
              <w:rPr>
                <w:b/>
                <w:sz w:val="20"/>
              </w:rPr>
              <w:t>Is</w:t>
            </w:r>
            <w:r>
              <w:rPr>
                <w:b/>
                <w:spacing w:val="-1"/>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of</w:t>
            </w:r>
            <w:r>
              <w:rPr>
                <w:b/>
                <w:spacing w:val="-2"/>
                <w:sz w:val="20"/>
              </w:rPr>
              <w:t xml:space="preserve"> </w:t>
            </w:r>
            <w:r>
              <w:rPr>
                <w:b/>
                <w:sz w:val="20"/>
              </w:rPr>
              <w:t>the</w:t>
            </w:r>
            <w:r>
              <w:rPr>
                <w:b/>
                <w:spacing w:val="-1"/>
                <w:sz w:val="20"/>
              </w:rPr>
              <w:t xml:space="preserve"> </w:t>
            </w:r>
            <w:r>
              <w:rPr>
                <w:b/>
                <w:sz w:val="20"/>
              </w:rPr>
              <w:t xml:space="preserve">article </w:t>
            </w:r>
            <w:r>
              <w:rPr>
                <w:b/>
                <w:spacing w:val="-2"/>
                <w:sz w:val="20"/>
              </w:rPr>
              <w:t>suitable?</w:t>
            </w:r>
          </w:p>
          <w:p w:rsidR="00095B50" w:rsidRDefault="00A9092B">
            <w:pPr>
              <w:pStyle w:val="TableParagraph"/>
              <w:ind w:left="467"/>
              <w:rPr>
                <w:b/>
                <w:sz w:val="20"/>
              </w:rPr>
            </w:pPr>
            <w:r>
              <w:rPr>
                <w:b/>
                <w:sz w:val="20"/>
              </w:rPr>
              <w:t>(If</w:t>
            </w:r>
            <w:r>
              <w:rPr>
                <w:b/>
                <w:spacing w:val="-3"/>
                <w:sz w:val="20"/>
              </w:rPr>
              <w:t xml:space="preserve"> </w:t>
            </w:r>
            <w:r>
              <w:rPr>
                <w:b/>
                <w:sz w:val="20"/>
              </w:rPr>
              <w:t>not</w:t>
            </w:r>
            <w:r>
              <w:rPr>
                <w:b/>
                <w:spacing w:val="-1"/>
                <w:sz w:val="20"/>
              </w:rPr>
              <w:t xml:space="preserve"> </w:t>
            </w:r>
            <w:r>
              <w:rPr>
                <w:b/>
                <w:sz w:val="20"/>
              </w:rPr>
              <w:t>please</w:t>
            </w:r>
            <w:r>
              <w:rPr>
                <w:b/>
                <w:spacing w:val="-3"/>
                <w:sz w:val="20"/>
              </w:rPr>
              <w:t xml:space="preserve"> </w:t>
            </w:r>
            <w:r>
              <w:rPr>
                <w:b/>
                <w:sz w:val="20"/>
              </w:rPr>
              <w:t>suggest</w:t>
            </w:r>
            <w:r>
              <w:rPr>
                <w:b/>
                <w:spacing w:val="-1"/>
                <w:sz w:val="20"/>
              </w:rPr>
              <w:t xml:space="preserve"> </w:t>
            </w:r>
            <w:r>
              <w:rPr>
                <w:b/>
                <w:sz w:val="20"/>
              </w:rPr>
              <w:t>an</w:t>
            </w:r>
            <w:r>
              <w:rPr>
                <w:b/>
                <w:spacing w:val="-2"/>
                <w:sz w:val="20"/>
              </w:rPr>
              <w:t xml:space="preserve"> </w:t>
            </w:r>
            <w:r>
              <w:rPr>
                <w:b/>
                <w:sz w:val="20"/>
              </w:rPr>
              <w:t xml:space="preserve">alternative </w:t>
            </w:r>
            <w:r>
              <w:rPr>
                <w:b/>
                <w:spacing w:val="-2"/>
                <w:sz w:val="20"/>
              </w:rPr>
              <w:t>title)</w:t>
            </w:r>
          </w:p>
        </w:tc>
        <w:tc>
          <w:tcPr>
            <w:tcW w:w="9358" w:type="dxa"/>
          </w:tcPr>
          <w:p w:rsidR="00095B50" w:rsidRDefault="00A9092B">
            <w:pPr>
              <w:pStyle w:val="TableParagraph"/>
              <w:ind w:left="108" w:right="125"/>
              <w:rPr>
                <w:sz w:val="20"/>
              </w:rPr>
            </w:pPr>
            <w:r>
              <w:rPr>
                <w:sz w:val="20"/>
              </w:rPr>
              <w:t xml:space="preserve">No, the author studies different aspects such as urban infrastructure, slums, urban growth, and land use. Yet the title is </w:t>
            </w:r>
            <w:proofErr w:type="gramStart"/>
            <w:r>
              <w:rPr>
                <w:sz w:val="20"/>
              </w:rPr>
              <w:t>“ A</w:t>
            </w:r>
            <w:proofErr w:type="gramEnd"/>
            <w:r>
              <w:rPr>
                <w:sz w:val="20"/>
              </w:rPr>
              <w:t xml:space="preserve"> sprawling city, Berhampur in Odisha, India: Geoinformatics Assessment”. This title is not specified. Although the author used some GIS techniques to analyze the spatial LU/LC in the city, this was not optimally mentioned</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title.</w:t>
            </w:r>
            <w:r>
              <w:rPr>
                <w:spacing w:val="-2"/>
                <w:sz w:val="20"/>
              </w:rPr>
              <w:t xml:space="preserve"> </w:t>
            </w:r>
            <w:r>
              <w:rPr>
                <w:sz w:val="20"/>
              </w:rPr>
              <w:t>Thus,</w:t>
            </w:r>
            <w:r>
              <w:rPr>
                <w:spacing w:val="-2"/>
                <w:sz w:val="20"/>
              </w:rPr>
              <w:t xml:space="preserve"> </w:t>
            </w:r>
            <w:r>
              <w:rPr>
                <w:sz w:val="20"/>
              </w:rPr>
              <w:t>I</w:t>
            </w:r>
            <w:r>
              <w:rPr>
                <w:spacing w:val="-3"/>
                <w:sz w:val="20"/>
              </w:rPr>
              <w:t xml:space="preserve"> </w:t>
            </w:r>
            <w:r>
              <w:rPr>
                <w:sz w:val="20"/>
              </w:rPr>
              <w:t>would</w:t>
            </w:r>
            <w:r>
              <w:rPr>
                <w:spacing w:val="-2"/>
                <w:sz w:val="20"/>
              </w:rPr>
              <w:t xml:space="preserve"> </w:t>
            </w:r>
            <w:r>
              <w:rPr>
                <w:sz w:val="20"/>
              </w:rPr>
              <w:t>like</w:t>
            </w:r>
            <w:r>
              <w:rPr>
                <w:spacing w:val="-2"/>
                <w:sz w:val="20"/>
              </w:rPr>
              <w:t xml:space="preserve"> </w:t>
            </w:r>
            <w:r>
              <w:rPr>
                <w:sz w:val="20"/>
              </w:rPr>
              <w:t>to</w:t>
            </w:r>
            <w:r>
              <w:rPr>
                <w:spacing w:val="-2"/>
                <w:sz w:val="20"/>
              </w:rPr>
              <w:t xml:space="preserve"> </w:t>
            </w:r>
            <w:r>
              <w:rPr>
                <w:sz w:val="20"/>
              </w:rPr>
              <w:t>suggest</w:t>
            </w:r>
            <w:r>
              <w:rPr>
                <w:spacing w:val="-2"/>
                <w:sz w:val="20"/>
              </w:rPr>
              <w:t xml:space="preserve"> </w:t>
            </w:r>
            <w:r>
              <w:rPr>
                <w:sz w:val="20"/>
              </w:rPr>
              <w:t>“GIS-based</w:t>
            </w:r>
            <w:r>
              <w:rPr>
                <w:spacing w:val="-2"/>
                <w:sz w:val="20"/>
              </w:rPr>
              <w:t xml:space="preserve"> </w:t>
            </w:r>
            <w:r>
              <w:rPr>
                <w:sz w:val="20"/>
              </w:rPr>
              <w:t>geospatial</w:t>
            </w:r>
            <w:r>
              <w:rPr>
                <w:spacing w:val="-4"/>
                <w:sz w:val="20"/>
              </w:rPr>
              <w:t xml:space="preserve"> </w:t>
            </w:r>
            <w:r>
              <w:rPr>
                <w:sz w:val="20"/>
              </w:rPr>
              <w:t>urban</w:t>
            </w:r>
            <w:r>
              <w:rPr>
                <w:spacing w:val="-2"/>
                <w:sz w:val="20"/>
              </w:rPr>
              <w:t xml:space="preserve"> </w:t>
            </w:r>
            <w:r>
              <w:rPr>
                <w:sz w:val="20"/>
              </w:rPr>
              <w:t>structure</w:t>
            </w:r>
            <w:r>
              <w:rPr>
                <w:spacing w:val="-2"/>
                <w:sz w:val="20"/>
              </w:rPr>
              <w:t xml:space="preserve"> </w:t>
            </w:r>
            <w:r>
              <w:rPr>
                <w:sz w:val="20"/>
              </w:rPr>
              <w:t>/sprawl</w:t>
            </w:r>
            <w:r>
              <w:rPr>
                <w:spacing w:val="-3"/>
                <w:sz w:val="20"/>
              </w:rPr>
              <w:t xml:space="preserve"> </w:t>
            </w:r>
            <w:r>
              <w:rPr>
                <w:sz w:val="20"/>
              </w:rPr>
              <w:t>of</w:t>
            </w:r>
            <w:r>
              <w:rPr>
                <w:spacing w:val="-2"/>
                <w:sz w:val="20"/>
              </w:rPr>
              <w:t xml:space="preserve"> </w:t>
            </w:r>
            <w:r>
              <w:rPr>
                <w:sz w:val="20"/>
              </w:rPr>
              <w:t>Berhampur in Odisha, India.”</w:t>
            </w:r>
          </w:p>
        </w:tc>
        <w:tc>
          <w:tcPr>
            <w:tcW w:w="6442" w:type="dxa"/>
          </w:tcPr>
          <w:p w:rsidR="00095B50" w:rsidRDefault="00095B50">
            <w:pPr>
              <w:pStyle w:val="TableParagraph"/>
              <w:rPr>
                <w:sz w:val="18"/>
              </w:rPr>
            </w:pPr>
          </w:p>
        </w:tc>
      </w:tr>
    </w:tbl>
    <w:p w:rsidR="00095B50" w:rsidRDefault="00095B50">
      <w:pPr>
        <w:pStyle w:val="TableParagraph"/>
        <w:rPr>
          <w:sz w:val="18"/>
        </w:rPr>
        <w:sectPr w:rsidR="00095B50">
          <w:headerReference w:type="default" r:id="rId8"/>
          <w:footerReference w:type="default" r:id="rId9"/>
          <w:pgSz w:w="23820" w:h="16840" w:orient="landscape"/>
          <w:pgMar w:top="1740" w:right="1275" w:bottom="880" w:left="1275" w:header="1284" w:footer="696" w:gutter="0"/>
          <w:cols w:space="720"/>
        </w:sectPr>
      </w:pPr>
    </w:p>
    <w:p w:rsidR="00095B50" w:rsidRDefault="00095B50">
      <w:pPr>
        <w:spacing w:before="2"/>
        <w:rPr>
          <w:b/>
          <w:sz w:val="7"/>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095B50">
        <w:trPr>
          <w:trHeight w:val="1380"/>
        </w:trPr>
        <w:tc>
          <w:tcPr>
            <w:tcW w:w="5351" w:type="dxa"/>
          </w:tcPr>
          <w:p w:rsidR="00095B50" w:rsidRDefault="00A9092B">
            <w:pPr>
              <w:pStyle w:val="TableParagraph"/>
              <w:ind w:left="467" w:right="195"/>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4"/>
                <w:sz w:val="20"/>
              </w:rPr>
              <w:t xml:space="preserve"> </w:t>
            </w:r>
            <w:r>
              <w:rPr>
                <w:b/>
                <w:sz w:val="20"/>
              </w:rPr>
              <w:t>(or</w:t>
            </w:r>
            <w:r>
              <w:rPr>
                <w:b/>
                <w:spacing w:val="-4"/>
                <w:sz w:val="20"/>
              </w:rPr>
              <w:t xml:space="preserve"> </w:t>
            </w:r>
            <w:r>
              <w:rPr>
                <w:b/>
                <w:sz w:val="20"/>
              </w:rPr>
              <w:t>deletion)</w:t>
            </w:r>
            <w:r>
              <w:rPr>
                <w:b/>
                <w:spacing w:val="-5"/>
                <w:sz w:val="20"/>
              </w:rPr>
              <w:t xml:space="preserve"> </w:t>
            </w:r>
            <w:r>
              <w:rPr>
                <w:b/>
                <w:sz w:val="20"/>
              </w:rPr>
              <w:t>of</w:t>
            </w:r>
            <w:r>
              <w:rPr>
                <w:b/>
                <w:spacing w:val="-4"/>
                <w:sz w:val="20"/>
              </w:rPr>
              <w:t xml:space="preserve"> </w:t>
            </w:r>
            <w:r>
              <w:rPr>
                <w:b/>
                <w:sz w:val="20"/>
              </w:rPr>
              <w:t>some</w:t>
            </w:r>
            <w:r>
              <w:rPr>
                <w:b/>
                <w:spacing w:val="-6"/>
                <w:sz w:val="20"/>
              </w:rPr>
              <w:t xml:space="preserve"> </w:t>
            </w:r>
            <w:r>
              <w:rPr>
                <w:b/>
                <w:sz w:val="20"/>
              </w:rPr>
              <w:t>points</w:t>
            </w:r>
            <w:r>
              <w:rPr>
                <w:b/>
                <w:spacing w:val="-4"/>
                <w:sz w:val="20"/>
              </w:rPr>
              <w:t xml:space="preserve"> </w:t>
            </w:r>
            <w:r>
              <w:rPr>
                <w:b/>
                <w:sz w:val="20"/>
              </w:rPr>
              <w:t>in</w:t>
            </w:r>
            <w:r>
              <w:rPr>
                <w:b/>
                <w:spacing w:val="-5"/>
                <w:sz w:val="20"/>
              </w:rPr>
              <w:t xml:space="preserve"> </w:t>
            </w:r>
            <w:r>
              <w:rPr>
                <w:b/>
                <w:sz w:val="20"/>
              </w:rPr>
              <w:t>this section? Please write your suggestions here.</w:t>
            </w:r>
          </w:p>
        </w:tc>
        <w:tc>
          <w:tcPr>
            <w:tcW w:w="9358" w:type="dxa"/>
          </w:tcPr>
          <w:p w:rsidR="00095B50" w:rsidRDefault="00A9092B">
            <w:pPr>
              <w:pStyle w:val="TableParagraph"/>
              <w:ind w:left="108" w:right="100"/>
              <w:jc w:val="both"/>
              <w:rPr>
                <w:sz w:val="20"/>
              </w:rPr>
            </w:pPr>
            <w:r>
              <w:rPr>
                <w:sz w:val="20"/>
              </w:rPr>
              <w:t>No. The abstract of this paper requires rewriting. The authors should structure their revised abstract according to these guidelines: provide a succinct overview of the research theme and problem, state the objective(s), outline</w:t>
            </w:r>
            <w:r>
              <w:rPr>
                <w:spacing w:val="40"/>
                <w:sz w:val="20"/>
              </w:rPr>
              <w:t xml:space="preserve"> </w:t>
            </w:r>
            <w:r>
              <w:rPr>
                <w:sz w:val="20"/>
              </w:rPr>
              <w:t>the methodology encompassing data collection and analysis approaches, present the study's results and principal findings, and conclude with an elucidation of the study's contributions and implications. I thoroughly advise the author to follow this structure and flow in the abstract.</w:t>
            </w:r>
          </w:p>
          <w:p w:rsidR="00095B50" w:rsidRDefault="00A9092B">
            <w:pPr>
              <w:pStyle w:val="TableParagraph"/>
              <w:spacing w:line="210" w:lineRule="exact"/>
              <w:ind w:left="108"/>
              <w:jc w:val="both"/>
              <w:rPr>
                <w:sz w:val="20"/>
              </w:rPr>
            </w:pPr>
            <w:r>
              <w:rPr>
                <w:sz w:val="20"/>
              </w:rPr>
              <w:t>Especially</w:t>
            </w:r>
            <w:r>
              <w:rPr>
                <w:spacing w:val="-3"/>
                <w:sz w:val="20"/>
              </w:rPr>
              <w:t xml:space="preserve"> </w:t>
            </w:r>
            <w:r>
              <w:rPr>
                <w:sz w:val="20"/>
              </w:rPr>
              <w:t>considering</w:t>
            </w:r>
            <w:r>
              <w:rPr>
                <w:spacing w:val="-2"/>
                <w:sz w:val="20"/>
              </w:rPr>
              <w:t xml:space="preserve"> </w:t>
            </w:r>
            <w:r>
              <w:rPr>
                <w:sz w:val="20"/>
              </w:rPr>
              <w:t>the</w:t>
            </w:r>
            <w:r>
              <w:rPr>
                <w:spacing w:val="-4"/>
                <w:sz w:val="20"/>
              </w:rPr>
              <w:t xml:space="preserve"> </w:t>
            </w:r>
            <w:r>
              <w:rPr>
                <w:sz w:val="20"/>
              </w:rPr>
              <w:t>keywords</w:t>
            </w:r>
            <w:r>
              <w:rPr>
                <w:spacing w:val="-4"/>
                <w:sz w:val="20"/>
              </w:rPr>
              <w:t xml:space="preserve"> </w:t>
            </w:r>
            <w:r>
              <w:rPr>
                <w:sz w:val="20"/>
              </w:rPr>
              <w:t>the</w:t>
            </w:r>
            <w:r>
              <w:rPr>
                <w:spacing w:val="-3"/>
                <w:sz w:val="20"/>
              </w:rPr>
              <w:t xml:space="preserve"> </w:t>
            </w:r>
            <w:r>
              <w:rPr>
                <w:sz w:val="20"/>
              </w:rPr>
              <w:t>author</w:t>
            </w:r>
            <w:r>
              <w:rPr>
                <w:spacing w:val="-2"/>
                <w:sz w:val="20"/>
              </w:rPr>
              <w:t xml:space="preserve"> mentioned.</w:t>
            </w:r>
          </w:p>
        </w:tc>
        <w:tc>
          <w:tcPr>
            <w:tcW w:w="6442" w:type="dxa"/>
          </w:tcPr>
          <w:p w:rsidR="00095B50" w:rsidRDefault="00095B50">
            <w:pPr>
              <w:pStyle w:val="TableParagraph"/>
              <w:rPr>
                <w:sz w:val="18"/>
              </w:rPr>
            </w:pPr>
          </w:p>
        </w:tc>
      </w:tr>
      <w:tr w:rsidR="00095B50">
        <w:trPr>
          <w:trHeight w:val="8970"/>
        </w:trPr>
        <w:tc>
          <w:tcPr>
            <w:tcW w:w="5351" w:type="dxa"/>
          </w:tcPr>
          <w:p w:rsidR="00095B50" w:rsidRDefault="00A9092B">
            <w:pPr>
              <w:pStyle w:val="TableParagraph"/>
              <w:ind w:left="467" w:right="195"/>
              <w:rPr>
                <w:b/>
                <w:sz w:val="20"/>
              </w:rPr>
            </w:pPr>
            <w:r>
              <w:rPr>
                <w:b/>
                <w:sz w:val="20"/>
              </w:rPr>
              <w:t>Is</w:t>
            </w:r>
            <w:r>
              <w:rPr>
                <w:b/>
                <w:spacing w:val="-6"/>
                <w:sz w:val="20"/>
              </w:rPr>
              <w:t xml:space="preserve"> </w:t>
            </w:r>
            <w:r>
              <w:rPr>
                <w:b/>
                <w:sz w:val="20"/>
              </w:rPr>
              <w:t>the</w:t>
            </w:r>
            <w:r>
              <w:rPr>
                <w:b/>
                <w:spacing w:val="-7"/>
                <w:sz w:val="20"/>
              </w:rPr>
              <w:t xml:space="preserve"> </w:t>
            </w:r>
            <w:r>
              <w:rPr>
                <w:b/>
                <w:sz w:val="20"/>
              </w:rPr>
              <w:t>manuscript</w:t>
            </w:r>
            <w:r>
              <w:rPr>
                <w:b/>
                <w:spacing w:val="-6"/>
                <w:sz w:val="20"/>
              </w:rPr>
              <w:t xml:space="preserve"> </w:t>
            </w:r>
            <w:r>
              <w:rPr>
                <w:b/>
                <w:sz w:val="20"/>
              </w:rPr>
              <w:t>scientifically,</w:t>
            </w:r>
            <w:r>
              <w:rPr>
                <w:b/>
                <w:spacing w:val="-6"/>
                <w:sz w:val="20"/>
              </w:rPr>
              <w:t xml:space="preserve"> </w:t>
            </w:r>
            <w:r>
              <w:rPr>
                <w:b/>
                <w:sz w:val="20"/>
              </w:rPr>
              <w:t>correct?</w:t>
            </w:r>
            <w:r>
              <w:rPr>
                <w:b/>
                <w:spacing w:val="-6"/>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8" w:type="dxa"/>
          </w:tcPr>
          <w:p w:rsidR="00095B50" w:rsidRDefault="00A9092B">
            <w:pPr>
              <w:pStyle w:val="TableParagraph"/>
              <w:spacing w:line="230" w:lineRule="exact"/>
              <w:ind w:left="108"/>
              <w:rPr>
                <w:sz w:val="20"/>
              </w:rPr>
            </w:pPr>
            <w:r>
              <w:rPr>
                <w:sz w:val="20"/>
              </w:rPr>
              <w:t>The</w:t>
            </w:r>
            <w:r>
              <w:rPr>
                <w:spacing w:val="-2"/>
                <w:sz w:val="20"/>
              </w:rPr>
              <w:t xml:space="preserve"> </w:t>
            </w:r>
            <w:r>
              <w:rPr>
                <w:sz w:val="20"/>
              </w:rPr>
              <w:t>author</w:t>
            </w:r>
            <w:r>
              <w:rPr>
                <w:spacing w:val="-2"/>
                <w:sz w:val="20"/>
              </w:rPr>
              <w:t xml:space="preserve"> </w:t>
            </w:r>
            <w:r>
              <w:rPr>
                <w:sz w:val="20"/>
              </w:rPr>
              <w:t>should</w:t>
            </w:r>
            <w:r>
              <w:rPr>
                <w:spacing w:val="-3"/>
                <w:sz w:val="20"/>
              </w:rPr>
              <w:t xml:space="preserve"> </w:t>
            </w:r>
            <w:r>
              <w:rPr>
                <w:sz w:val="20"/>
              </w:rPr>
              <w:t>rewrite</w:t>
            </w:r>
            <w:r>
              <w:rPr>
                <w:spacing w:val="-1"/>
                <w:sz w:val="20"/>
              </w:rPr>
              <w:t xml:space="preserve"> </w:t>
            </w:r>
            <w:r>
              <w:rPr>
                <w:sz w:val="20"/>
              </w:rPr>
              <w:t>the</w:t>
            </w:r>
            <w:r>
              <w:rPr>
                <w:spacing w:val="-5"/>
                <w:sz w:val="20"/>
              </w:rPr>
              <w:t xml:space="preserve"> </w:t>
            </w:r>
            <w:r>
              <w:rPr>
                <w:sz w:val="20"/>
              </w:rPr>
              <w:t>paper</w:t>
            </w:r>
            <w:r>
              <w:rPr>
                <w:spacing w:val="-2"/>
                <w:sz w:val="20"/>
              </w:rPr>
              <w:t xml:space="preserve"> </w:t>
            </w:r>
            <w:r>
              <w:rPr>
                <w:sz w:val="20"/>
              </w:rPr>
              <w:t>with</w:t>
            </w:r>
            <w:r>
              <w:rPr>
                <w:spacing w:val="-3"/>
                <w:sz w:val="20"/>
              </w:rPr>
              <w:t xml:space="preserve"> </w:t>
            </w:r>
            <w:r>
              <w:rPr>
                <w:sz w:val="20"/>
              </w:rPr>
              <w:t>International</w:t>
            </w:r>
            <w:r>
              <w:rPr>
                <w:spacing w:val="-1"/>
                <w:sz w:val="20"/>
              </w:rPr>
              <w:t xml:space="preserve"> </w:t>
            </w:r>
            <w:r>
              <w:rPr>
                <w:sz w:val="20"/>
              </w:rPr>
              <w:t>standards.</w:t>
            </w:r>
            <w:r>
              <w:rPr>
                <w:spacing w:val="46"/>
                <w:sz w:val="20"/>
              </w:rPr>
              <w:t xml:space="preserve"> </w:t>
            </w:r>
            <w:r>
              <w:rPr>
                <w:sz w:val="20"/>
              </w:rPr>
              <w:t>Here</w:t>
            </w:r>
            <w:r>
              <w:rPr>
                <w:spacing w:val="-2"/>
                <w:sz w:val="20"/>
              </w:rPr>
              <w:t xml:space="preserve"> </w:t>
            </w:r>
            <w:r>
              <w:rPr>
                <w:sz w:val="20"/>
              </w:rPr>
              <w:t>I</w:t>
            </w:r>
            <w:r>
              <w:rPr>
                <w:spacing w:val="-1"/>
                <w:sz w:val="20"/>
              </w:rPr>
              <w:t xml:space="preserve"> </w:t>
            </w:r>
            <w:r>
              <w:rPr>
                <w:sz w:val="20"/>
              </w:rPr>
              <w:t>have</w:t>
            </w:r>
            <w:r>
              <w:rPr>
                <w:spacing w:val="-2"/>
                <w:sz w:val="20"/>
              </w:rPr>
              <w:t xml:space="preserve"> </w:t>
            </w:r>
            <w:r>
              <w:rPr>
                <w:sz w:val="20"/>
              </w:rPr>
              <w:t>pointed</w:t>
            </w:r>
            <w:r>
              <w:rPr>
                <w:spacing w:val="-1"/>
                <w:sz w:val="20"/>
              </w:rPr>
              <w:t xml:space="preserve"> </w:t>
            </w:r>
            <w:r>
              <w:rPr>
                <w:spacing w:val="-4"/>
                <w:sz w:val="20"/>
              </w:rPr>
              <w:t>out,</w:t>
            </w:r>
          </w:p>
          <w:p w:rsidR="00095B50" w:rsidRDefault="00A9092B">
            <w:pPr>
              <w:pStyle w:val="TableParagraph"/>
              <w:numPr>
                <w:ilvl w:val="0"/>
                <w:numId w:val="4"/>
              </w:numPr>
              <w:tabs>
                <w:tab w:val="left" w:pos="828"/>
              </w:tabs>
              <w:ind w:right="562"/>
              <w:rPr>
                <w:sz w:val="20"/>
              </w:rPr>
            </w:pPr>
            <w:r>
              <w:rPr>
                <w:sz w:val="20"/>
              </w:rPr>
              <w:t>I</w:t>
            </w:r>
            <w:r>
              <w:rPr>
                <w:spacing w:val="-2"/>
                <w:sz w:val="20"/>
              </w:rPr>
              <w:t xml:space="preserve"> </w:t>
            </w:r>
            <w:r>
              <w:rPr>
                <w:sz w:val="20"/>
              </w:rPr>
              <w:t>did</w:t>
            </w:r>
            <w:r>
              <w:rPr>
                <w:spacing w:val="-3"/>
                <w:sz w:val="20"/>
              </w:rPr>
              <w:t xml:space="preserve"> </w:t>
            </w:r>
            <w:r>
              <w:rPr>
                <w:sz w:val="20"/>
              </w:rPr>
              <w:t>not</w:t>
            </w:r>
            <w:r>
              <w:rPr>
                <w:spacing w:val="-2"/>
                <w:sz w:val="20"/>
              </w:rPr>
              <w:t xml:space="preserve"> </w:t>
            </w:r>
            <w:r>
              <w:rPr>
                <w:sz w:val="20"/>
              </w:rPr>
              <w:t>see</w:t>
            </w:r>
            <w:r>
              <w:rPr>
                <w:spacing w:val="-2"/>
                <w:sz w:val="20"/>
              </w:rPr>
              <w:t xml:space="preserve"> </w:t>
            </w:r>
            <w:r>
              <w:rPr>
                <w:sz w:val="20"/>
              </w:rPr>
              <w:t>the</w:t>
            </w:r>
            <w:r>
              <w:rPr>
                <w:spacing w:val="-3"/>
                <w:sz w:val="20"/>
              </w:rPr>
              <w:t xml:space="preserve"> </w:t>
            </w:r>
            <w:r>
              <w:rPr>
                <w:sz w:val="20"/>
              </w:rPr>
              <w:t>research</w:t>
            </w:r>
            <w:r>
              <w:rPr>
                <w:spacing w:val="-2"/>
                <w:sz w:val="20"/>
              </w:rPr>
              <w:t xml:space="preserve"> </w:t>
            </w:r>
            <w:r>
              <w:rPr>
                <w:sz w:val="20"/>
              </w:rPr>
              <w:t>problem</w:t>
            </w:r>
            <w:r>
              <w:rPr>
                <w:spacing w:val="-2"/>
                <w:sz w:val="20"/>
              </w:rPr>
              <w:t xml:space="preserve"> </w:t>
            </w:r>
            <w:r>
              <w:rPr>
                <w:sz w:val="20"/>
              </w:rPr>
              <w:t>and</w:t>
            </w:r>
            <w:r>
              <w:rPr>
                <w:spacing w:val="-3"/>
                <w:sz w:val="20"/>
              </w:rPr>
              <w:t xml:space="preserve"> </w:t>
            </w:r>
            <w:r>
              <w:rPr>
                <w:sz w:val="20"/>
              </w:rPr>
              <w:t>research</w:t>
            </w:r>
            <w:r>
              <w:rPr>
                <w:spacing w:val="-2"/>
                <w:sz w:val="20"/>
              </w:rPr>
              <w:t xml:space="preserve"> </w:t>
            </w:r>
            <w:r>
              <w:rPr>
                <w:sz w:val="20"/>
              </w:rPr>
              <w:t>question</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study.</w:t>
            </w:r>
            <w:r>
              <w:rPr>
                <w:spacing w:val="-3"/>
                <w:sz w:val="20"/>
              </w:rPr>
              <w:t xml:space="preserve"> </w:t>
            </w:r>
            <w:r>
              <w:rPr>
                <w:sz w:val="20"/>
              </w:rPr>
              <w:t>The</w:t>
            </w:r>
            <w:r>
              <w:rPr>
                <w:spacing w:val="-4"/>
                <w:sz w:val="20"/>
              </w:rPr>
              <w:t xml:space="preserve"> </w:t>
            </w:r>
            <w:r>
              <w:rPr>
                <w:sz w:val="20"/>
              </w:rPr>
              <w:t>author</w:t>
            </w:r>
            <w:r>
              <w:rPr>
                <w:spacing w:val="-3"/>
                <w:sz w:val="20"/>
              </w:rPr>
              <w:t xml:space="preserve"> </w:t>
            </w:r>
            <w:r>
              <w:rPr>
                <w:sz w:val="20"/>
              </w:rPr>
              <w:t>should</w:t>
            </w:r>
            <w:r>
              <w:rPr>
                <w:spacing w:val="-3"/>
                <w:sz w:val="20"/>
              </w:rPr>
              <w:t xml:space="preserve"> </w:t>
            </w:r>
            <w:r>
              <w:rPr>
                <w:sz w:val="20"/>
              </w:rPr>
              <w:t>specify</w:t>
            </w:r>
            <w:r>
              <w:rPr>
                <w:spacing w:val="-1"/>
                <w:sz w:val="20"/>
              </w:rPr>
              <w:t xml:space="preserve"> </w:t>
            </w:r>
            <w:r>
              <w:rPr>
                <w:sz w:val="20"/>
              </w:rPr>
              <w:t>the study from other existing studies.</w:t>
            </w:r>
          </w:p>
          <w:p w:rsidR="00095B50" w:rsidRDefault="00A9092B">
            <w:pPr>
              <w:pStyle w:val="TableParagraph"/>
              <w:numPr>
                <w:ilvl w:val="0"/>
                <w:numId w:val="4"/>
              </w:numPr>
              <w:tabs>
                <w:tab w:val="left" w:pos="826"/>
                <w:tab w:val="left" w:pos="828"/>
              </w:tabs>
              <w:spacing w:before="230"/>
              <w:ind w:right="364"/>
              <w:rPr>
                <w:sz w:val="20"/>
              </w:rPr>
            </w:pPr>
            <w:r>
              <w:rPr>
                <w:sz w:val="20"/>
              </w:rPr>
              <w:t>The</w:t>
            </w:r>
            <w:r>
              <w:rPr>
                <w:spacing w:val="-3"/>
                <w:sz w:val="20"/>
              </w:rPr>
              <w:t xml:space="preserve"> </w:t>
            </w:r>
            <w:r>
              <w:rPr>
                <w:sz w:val="20"/>
              </w:rPr>
              <w:t>research</w:t>
            </w:r>
            <w:r>
              <w:rPr>
                <w:spacing w:val="-3"/>
                <w:sz w:val="20"/>
              </w:rPr>
              <w:t xml:space="preserve"> </w:t>
            </w:r>
            <w:r>
              <w:rPr>
                <w:sz w:val="20"/>
              </w:rPr>
              <w:t>gap</w:t>
            </w:r>
            <w:r>
              <w:rPr>
                <w:spacing w:val="-3"/>
                <w:sz w:val="20"/>
              </w:rPr>
              <w:t xml:space="preserve"> </w:t>
            </w:r>
            <w:r>
              <w:rPr>
                <w:sz w:val="20"/>
              </w:rPr>
              <w:t>is</w:t>
            </w:r>
            <w:r>
              <w:rPr>
                <w:spacing w:val="-3"/>
                <w:sz w:val="20"/>
              </w:rPr>
              <w:t xml:space="preserve"> </w:t>
            </w:r>
            <w:r>
              <w:rPr>
                <w:sz w:val="20"/>
              </w:rPr>
              <w:t>another</w:t>
            </w:r>
            <w:r>
              <w:rPr>
                <w:spacing w:val="-3"/>
                <w:sz w:val="20"/>
              </w:rPr>
              <w:t xml:space="preserve"> </w:t>
            </w:r>
            <w:r>
              <w:rPr>
                <w:sz w:val="20"/>
              </w:rPr>
              <w:t>crucial</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study.</w:t>
            </w:r>
            <w:r>
              <w:rPr>
                <w:spacing w:val="-3"/>
                <w:sz w:val="20"/>
              </w:rPr>
              <w:t xml:space="preserve"> </w:t>
            </w:r>
            <w:r>
              <w:rPr>
                <w:sz w:val="20"/>
              </w:rPr>
              <w:t>I</w:t>
            </w:r>
            <w:r>
              <w:rPr>
                <w:spacing w:val="-3"/>
                <w:sz w:val="20"/>
              </w:rPr>
              <w:t xml:space="preserve"> </w:t>
            </w:r>
            <w:r>
              <w:rPr>
                <w:sz w:val="20"/>
              </w:rPr>
              <w:t>recommend</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author</w:t>
            </w:r>
            <w:r>
              <w:rPr>
                <w:spacing w:val="-3"/>
                <w:sz w:val="20"/>
              </w:rPr>
              <w:t xml:space="preserve"> </w:t>
            </w:r>
            <w:r>
              <w:rPr>
                <w:sz w:val="20"/>
              </w:rPr>
              <w:t>clearly</w:t>
            </w:r>
            <w:r>
              <w:rPr>
                <w:spacing w:val="-1"/>
                <w:sz w:val="20"/>
              </w:rPr>
              <w:t xml:space="preserve"> </w:t>
            </w:r>
            <w:r>
              <w:rPr>
                <w:sz w:val="20"/>
              </w:rPr>
              <w:t>mention</w:t>
            </w:r>
            <w:r>
              <w:rPr>
                <w:spacing w:val="-3"/>
                <w:sz w:val="20"/>
              </w:rPr>
              <w:t xml:space="preserve"> </w:t>
            </w:r>
            <w:r>
              <w:rPr>
                <w:sz w:val="20"/>
              </w:rPr>
              <w:t>the research gap by using international and local empirical studies, by adding a literature review part.</w:t>
            </w:r>
          </w:p>
          <w:p w:rsidR="00095B50" w:rsidRDefault="00A9092B">
            <w:pPr>
              <w:pStyle w:val="TableParagraph"/>
              <w:numPr>
                <w:ilvl w:val="0"/>
                <w:numId w:val="4"/>
              </w:numPr>
              <w:tabs>
                <w:tab w:val="left" w:pos="827"/>
              </w:tabs>
              <w:spacing w:before="230"/>
              <w:ind w:left="827" w:hanging="359"/>
              <w:rPr>
                <w:sz w:val="20"/>
              </w:rPr>
            </w:pPr>
            <w:r>
              <w:rPr>
                <w:sz w:val="20"/>
              </w:rPr>
              <w:t>Also</w:t>
            </w:r>
            <w:r>
              <w:rPr>
                <w:spacing w:val="-3"/>
                <w:sz w:val="20"/>
              </w:rPr>
              <w:t xml:space="preserve"> </w:t>
            </w:r>
            <w:r>
              <w:rPr>
                <w:sz w:val="20"/>
              </w:rPr>
              <w:t>mention</w:t>
            </w:r>
            <w:r>
              <w:rPr>
                <w:spacing w:val="-2"/>
                <w:sz w:val="20"/>
              </w:rPr>
              <w:t xml:space="preserve"> </w:t>
            </w:r>
            <w:r>
              <w:rPr>
                <w:sz w:val="20"/>
              </w:rPr>
              <w:t>the</w:t>
            </w:r>
            <w:r>
              <w:rPr>
                <w:spacing w:val="-2"/>
                <w:sz w:val="20"/>
              </w:rPr>
              <w:t xml:space="preserve"> </w:t>
            </w:r>
            <w:r>
              <w:rPr>
                <w:sz w:val="20"/>
              </w:rPr>
              <w:t>significance</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pacing w:val="-2"/>
                <w:sz w:val="20"/>
              </w:rPr>
              <w:t>study.</w:t>
            </w:r>
          </w:p>
          <w:p w:rsidR="00095B50" w:rsidRDefault="00095B50">
            <w:pPr>
              <w:pStyle w:val="TableParagraph"/>
              <w:rPr>
                <w:b/>
                <w:sz w:val="20"/>
              </w:rPr>
            </w:pPr>
          </w:p>
          <w:p w:rsidR="00095B50" w:rsidRDefault="00A9092B">
            <w:pPr>
              <w:pStyle w:val="TableParagraph"/>
              <w:numPr>
                <w:ilvl w:val="0"/>
                <w:numId w:val="4"/>
              </w:numPr>
              <w:tabs>
                <w:tab w:val="left" w:pos="826"/>
              </w:tabs>
              <w:spacing w:before="1"/>
              <w:ind w:left="826" w:hanging="358"/>
              <w:rPr>
                <w:sz w:val="20"/>
              </w:rPr>
            </w:pPr>
            <w:r>
              <w:rPr>
                <w:sz w:val="20"/>
              </w:rPr>
              <w:t>Put</w:t>
            </w:r>
            <w:r>
              <w:rPr>
                <w:spacing w:val="-2"/>
                <w:sz w:val="20"/>
              </w:rPr>
              <w:t xml:space="preserve"> </w:t>
            </w:r>
            <w:r>
              <w:rPr>
                <w:sz w:val="20"/>
              </w:rPr>
              <w:t>the</w:t>
            </w:r>
            <w:r>
              <w:rPr>
                <w:spacing w:val="-1"/>
                <w:sz w:val="20"/>
              </w:rPr>
              <w:t xml:space="preserve"> </w:t>
            </w:r>
            <w:r>
              <w:rPr>
                <w:sz w:val="20"/>
              </w:rPr>
              <w:t>keywords</w:t>
            </w:r>
            <w:r>
              <w:rPr>
                <w:spacing w:val="-2"/>
                <w:sz w:val="20"/>
              </w:rPr>
              <w:t xml:space="preserve"> </w:t>
            </w:r>
            <w:r>
              <w:rPr>
                <w:sz w:val="20"/>
              </w:rPr>
              <w:t>between</w:t>
            </w:r>
            <w:r>
              <w:rPr>
                <w:spacing w:val="-1"/>
                <w:sz w:val="20"/>
              </w:rPr>
              <w:t xml:space="preserve"> </w:t>
            </w:r>
            <w:r>
              <w:rPr>
                <w:sz w:val="20"/>
              </w:rPr>
              <w:t>3</w:t>
            </w:r>
            <w:r>
              <w:rPr>
                <w:spacing w:val="-2"/>
                <w:sz w:val="20"/>
              </w:rPr>
              <w:t xml:space="preserve"> </w:t>
            </w:r>
            <w:r>
              <w:rPr>
                <w:sz w:val="20"/>
              </w:rPr>
              <w:t>–</w:t>
            </w:r>
            <w:r>
              <w:rPr>
                <w:spacing w:val="-2"/>
                <w:sz w:val="20"/>
              </w:rPr>
              <w:t xml:space="preserve"> </w:t>
            </w:r>
            <w:r>
              <w:rPr>
                <w:sz w:val="20"/>
              </w:rPr>
              <w:t>5</w:t>
            </w:r>
            <w:r>
              <w:rPr>
                <w:spacing w:val="-2"/>
                <w:sz w:val="20"/>
              </w:rPr>
              <w:t xml:space="preserve"> </w:t>
            </w:r>
            <w:r>
              <w:rPr>
                <w:sz w:val="20"/>
              </w:rPr>
              <w:t>words.</w:t>
            </w:r>
            <w:r>
              <w:rPr>
                <w:spacing w:val="-2"/>
                <w:sz w:val="20"/>
              </w:rPr>
              <w:t xml:space="preserve"> </w:t>
            </w:r>
            <w:r>
              <w:rPr>
                <w:sz w:val="20"/>
              </w:rPr>
              <w:t>Don’t</w:t>
            </w:r>
            <w:r>
              <w:rPr>
                <w:spacing w:val="-1"/>
                <w:sz w:val="20"/>
              </w:rPr>
              <w:t xml:space="preserve"> </w:t>
            </w:r>
            <w:r>
              <w:rPr>
                <w:sz w:val="20"/>
              </w:rPr>
              <w:t>exceed</w:t>
            </w:r>
            <w:r>
              <w:rPr>
                <w:spacing w:val="-1"/>
                <w:sz w:val="20"/>
              </w:rPr>
              <w:t xml:space="preserve"> </w:t>
            </w:r>
            <w:r>
              <w:rPr>
                <w:spacing w:val="-4"/>
                <w:sz w:val="20"/>
              </w:rPr>
              <w:t>that.</w:t>
            </w:r>
          </w:p>
          <w:p w:rsidR="00095B50" w:rsidRDefault="00A9092B">
            <w:pPr>
              <w:pStyle w:val="TableParagraph"/>
              <w:numPr>
                <w:ilvl w:val="0"/>
                <w:numId w:val="4"/>
              </w:numPr>
              <w:tabs>
                <w:tab w:val="left" w:pos="828"/>
              </w:tabs>
              <w:spacing w:before="229"/>
              <w:ind w:right="274"/>
              <w:rPr>
                <w:sz w:val="20"/>
              </w:rPr>
            </w:pPr>
            <w:r>
              <w:rPr>
                <w:sz w:val="20"/>
              </w:rPr>
              <w:t>The</w:t>
            </w:r>
            <w:r>
              <w:rPr>
                <w:spacing w:val="-2"/>
                <w:sz w:val="20"/>
              </w:rPr>
              <w:t xml:space="preserve"> </w:t>
            </w:r>
            <w:r>
              <w:rPr>
                <w:sz w:val="20"/>
              </w:rPr>
              <w:t>author</w:t>
            </w:r>
            <w:r>
              <w:rPr>
                <w:spacing w:val="-3"/>
                <w:sz w:val="20"/>
              </w:rPr>
              <w:t xml:space="preserve"> </w:t>
            </w:r>
            <w:r>
              <w:rPr>
                <w:sz w:val="20"/>
              </w:rPr>
              <w:t>should</w:t>
            </w:r>
            <w:r>
              <w:rPr>
                <w:spacing w:val="-3"/>
                <w:sz w:val="20"/>
              </w:rPr>
              <w:t xml:space="preserve"> </w:t>
            </w:r>
            <w:r>
              <w:rPr>
                <w:sz w:val="20"/>
              </w:rPr>
              <w:t>rewrite</w:t>
            </w:r>
            <w:r>
              <w:rPr>
                <w:spacing w:val="-2"/>
                <w:sz w:val="20"/>
              </w:rPr>
              <w:t xml:space="preserve"> </w:t>
            </w:r>
            <w:r>
              <w:rPr>
                <w:sz w:val="20"/>
              </w:rPr>
              <w:t>the</w:t>
            </w:r>
            <w:r>
              <w:rPr>
                <w:spacing w:val="-5"/>
                <w:sz w:val="20"/>
              </w:rPr>
              <w:t xml:space="preserve"> </w:t>
            </w:r>
            <w:r>
              <w:rPr>
                <w:sz w:val="20"/>
              </w:rPr>
              <w:t>objectives</w:t>
            </w:r>
            <w:r>
              <w:rPr>
                <w:spacing w:val="-4"/>
                <w:sz w:val="20"/>
              </w:rPr>
              <w:t xml:space="preserve"> </w:t>
            </w:r>
            <w:r>
              <w:rPr>
                <w:sz w:val="20"/>
              </w:rPr>
              <w:t>properly.</w:t>
            </w:r>
            <w:r>
              <w:rPr>
                <w:spacing w:val="-3"/>
                <w:sz w:val="20"/>
              </w:rPr>
              <w:t xml:space="preserve"> </w:t>
            </w:r>
            <w:r>
              <w:rPr>
                <w:sz w:val="20"/>
              </w:rPr>
              <w:t>A</w:t>
            </w:r>
            <w:r>
              <w:rPr>
                <w:spacing w:val="-3"/>
                <w:sz w:val="20"/>
              </w:rPr>
              <w:t xml:space="preserve"> </w:t>
            </w:r>
            <w:r>
              <w:rPr>
                <w:sz w:val="20"/>
              </w:rPr>
              <w:t>suggestion</w:t>
            </w:r>
            <w:r>
              <w:rPr>
                <w:spacing w:val="-3"/>
                <w:sz w:val="20"/>
              </w:rPr>
              <w:t xml:space="preserve"> </w:t>
            </w:r>
            <w:r>
              <w:rPr>
                <w:sz w:val="20"/>
              </w:rPr>
              <w:t>for</w:t>
            </w:r>
            <w:r>
              <w:rPr>
                <w:spacing w:val="-1"/>
                <w:sz w:val="20"/>
              </w:rPr>
              <w:t xml:space="preserve"> </w:t>
            </w:r>
            <w:r>
              <w:rPr>
                <w:sz w:val="20"/>
              </w:rPr>
              <w:t>the</w:t>
            </w:r>
            <w:r>
              <w:rPr>
                <w:spacing w:val="-2"/>
                <w:sz w:val="20"/>
              </w:rPr>
              <w:t xml:space="preserve"> </w:t>
            </w:r>
            <w:r>
              <w:rPr>
                <w:sz w:val="20"/>
              </w:rPr>
              <w:t>third</w:t>
            </w:r>
            <w:r>
              <w:rPr>
                <w:spacing w:val="-2"/>
                <w:sz w:val="20"/>
              </w:rPr>
              <w:t xml:space="preserve"> </w:t>
            </w:r>
            <w:r>
              <w:rPr>
                <w:sz w:val="20"/>
              </w:rPr>
              <w:t>objective:</w:t>
            </w:r>
            <w:r>
              <w:rPr>
                <w:spacing w:val="-3"/>
                <w:sz w:val="20"/>
              </w:rPr>
              <w:t xml:space="preserve"> </w:t>
            </w:r>
            <w:r>
              <w:rPr>
                <w:sz w:val="20"/>
              </w:rPr>
              <w:t>“</w:t>
            </w:r>
            <w:r>
              <w:rPr>
                <w:color w:val="000000"/>
                <w:sz w:val="20"/>
                <w:highlight w:val="cyan"/>
              </w:rPr>
              <w:t>To</w:t>
            </w:r>
            <w:r>
              <w:rPr>
                <w:color w:val="000000"/>
                <w:spacing w:val="-2"/>
                <w:sz w:val="20"/>
                <w:highlight w:val="cyan"/>
              </w:rPr>
              <w:t xml:space="preserve"> </w:t>
            </w:r>
            <w:r>
              <w:rPr>
                <w:color w:val="000000"/>
                <w:sz w:val="20"/>
                <w:highlight w:val="cyan"/>
              </w:rPr>
              <w:t>assess</w:t>
            </w:r>
            <w:r>
              <w:rPr>
                <w:color w:val="000000"/>
                <w:spacing w:val="-2"/>
                <w:sz w:val="20"/>
                <w:highlight w:val="cyan"/>
              </w:rPr>
              <w:t xml:space="preserve"> </w:t>
            </w:r>
            <w:r>
              <w:rPr>
                <w:color w:val="000000"/>
                <w:sz w:val="20"/>
                <w:highlight w:val="cyan"/>
              </w:rPr>
              <w:t>land</w:t>
            </w:r>
            <w:r>
              <w:rPr>
                <w:color w:val="000000"/>
                <w:sz w:val="20"/>
              </w:rPr>
              <w:t xml:space="preserve"> </w:t>
            </w:r>
            <w:r>
              <w:rPr>
                <w:color w:val="000000"/>
                <w:sz w:val="20"/>
                <w:highlight w:val="cyan"/>
              </w:rPr>
              <w:t>use, urban growth, and infrastructure dispersal</w:t>
            </w:r>
            <w:r>
              <w:rPr>
                <w:color w:val="000000"/>
                <w:sz w:val="20"/>
              </w:rPr>
              <w:t>”. On the other hand, I would like to advise declining some objectives and keeping specific ones / two and building the research based on those objectives completely due to the complexity of the existing objectives.</w:t>
            </w:r>
          </w:p>
          <w:p w:rsidR="00095B50" w:rsidRDefault="00095B50">
            <w:pPr>
              <w:pStyle w:val="TableParagraph"/>
              <w:rPr>
                <w:b/>
                <w:sz w:val="20"/>
              </w:rPr>
            </w:pPr>
          </w:p>
          <w:p w:rsidR="00095B50" w:rsidRDefault="00A9092B">
            <w:pPr>
              <w:pStyle w:val="TableParagraph"/>
              <w:numPr>
                <w:ilvl w:val="0"/>
                <w:numId w:val="4"/>
              </w:numPr>
              <w:tabs>
                <w:tab w:val="left" w:pos="828"/>
                <w:tab w:val="left" w:pos="878"/>
              </w:tabs>
              <w:ind w:right="535"/>
              <w:rPr>
                <w:color w:val="FF0000"/>
                <w:sz w:val="20"/>
              </w:rPr>
            </w:pPr>
            <w:r>
              <w:rPr>
                <w:color w:val="FF0000"/>
                <w:sz w:val="20"/>
              </w:rPr>
              <w:t>Methodology</w:t>
            </w:r>
            <w:r>
              <w:rPr>
                <w:color w:val="FF0000"/>
                <w:spacing w:val="40"/>
                <w:sz w:val="20"/>
              </w:rPr>
              <w:t xml:space="preserve"> </w:t>
            </w:r>
            <w:r>
              <w:rPr>
                <w:color w:val="FF0000"/>
                <w:sz w:val="20"/>
              </w:rPr>
              <w:t>part</w:t>
            </w:r>
            <w:r>
              <w:rPr>
                <w:color w:val="FF0000"/>
                <w:spacing w:val="-3"/>
                <w:sz w:val="20"/>
              </w:rPr>
              <w:t xml:space="preserve"> </w:t>
            </w:r>
            <w:r>
              <w:rPr>
                <w:color w:val="FF0000"/>
                <w:sz w:val="20"/>
              </w:rPr>
              <w:t>should</w:t>
            </w:r>
            <w:r>
              <w:rPr>
                <w:color w:val="FF0000"/>
                <w:spacing w:val="-3"/>
                <w:sz w:val="20"/>
              </w:rPr>
              <w:t xml:space="preserve"> </w:t>
            </w:r>
            <w:r>
              <w:rPr>
                <w:color w:val="FF0000"/>
                <w:sz w:val="20"/>
              </w:rPr>
              <w:t>be</w:t>
            </w:r>
            <w:r>
              <w:rPr>
                <w:color w:val="FF0000"/>
                <w:spacing w:val="-4"/>
                <w:sz w:val="20"/>
              </w:rPr>
              <w:t xml:space="preserve"> </w:t>
            </w:r>
            <w:r>
              <w:rPr>
                <w:color w:val="FF0000"/>
                <w:sz w:val="20"/>
              </w:rPr>
              <w:t>rewritten,</w:t>
            </w:r>
            <w:r>
              <w:rPr>
                <w:color w:val="FF0000"/>
                <w:spacing w:val="-3"/>
                <w:sz w:val="20"/>
              </w:rPr>
              <w:t xml:space="preserve"> </w:t>
            </w:r>
            <w:r>
              <w:rPr>
                <w:color w:val="FF0000"/>
                <w:sz w:val="20"/>
              </w:rPr>
              <w:t>including</w:t>
            </w:r>
            <w:r>
              <w:rPr>
                <w:color w:val="FF0000"/>
                <w:spacing w:val="-3"/>
                <w:sz w:val="20"/>
              </w:rPr>
              <w:t xml:space="preserve"> </w:t>
            </w:r>
            <w:r>
              <w:rPr>
                <w:color w:val="FF0000"/>
                <w:sz w:val="20"/>
              </w:rPr>
              <w:t>Data</w:t>
            </w:r>
            <w:r>
              <w:rPr>
                <w:color w:val="FF0000"/>
                <w:spacing w:val="-4"/>
                <w:sz w:val="20"/>
              </w:rPr>
              <w:t xml:space="preserve"> </w:t>
            </w:r>
            <w:r>
              <w:rPr>
                <w:color w:val="FF0000"/>
                <w:sz w:val="20"/>
              </w:rPr>
              <w:t>Collections</w:t>
            </w:r>
            <w:r>
              <w:rPr>
                <w:color w:val="FF0000"/>
                <w:spacing w:val="-3"/>
                <w:sz w:val="20"/>
              </w:rPr>
              <w:t xml:space="preserve"> </w:t>
            </w:r>
            <w:r>
              <w:rPr>
                <w:color w:val="FF0000"/>
                <w:sz w:val="20"/>
              </w:rPr>
              <w:t>and</w:t>
            </w:r>
            <w:r>
              <w:rPr>
                <w:color w:val="FF0000"/>
                <w:spacing w:val="-4"/>
                <w:sz w:val="20"/>
              </w:rPr>
              <w:t xml:space="preserve"> </w:t>
            </w:r>
            <w:r>
              <w:rPr>
                <w:color w:val="FF0000"/>
                <w:sz w:val="20"/>
              </w:rPr>
              <w:t>Data</w:t>
            </w:r>
            <w:r>
              <w:rPr>
                <w:color w:val="FF0000"/>
                <w:spacing w:val="-4"/>
                <w:sz w:val="20"/>
              </w:rPr>
              <w:t xml:space="preserve"> </w:t>
            </w:r>
            <w:r>
              <w:rPr>
                <w:color w:val="FF0000"/>
                <w:sz w:val="20"/>
              </w:rPr>
              <w:t>Analysis</w:t>
            </w:r>
            <w:r>
              <w:rPr>
                <w:color w:val="FF0000"/>
                <w:spacing w:val="-3"/>
                <w:sz w:val="20"/>
              </w:rPr>
              <w:t xml:space="preserve"> </w:t>
            </w:r>
            <w:r>
              <w:rPr>
                <w:color w:val="FF0000"/>
                <w:sz w:val="20"/>
              </w:rPr>
              <w:t>methods.</w:t>
            </w:r>
            <w:r>
              <w:rPr>
                <w:color w:val="FF0000"/>
                <w:spacing w:val="-3"/>
                <w:sz w:val="20"/>
              </w:rPr>
              <w:t xml:space="preserve"> </w:t>
            </w:r>
            <w:r>
              <w:rPr>
                <w:color w:val="FF0000"/>
                <w:sz w:val="20"/>
              </w:rPr>
              <w:t>The author did not clearly mention the methodology.</w:t>
            </w:r>
          </w:p>
          <w:p w:rsidR="00095B50" w:rsidRDefault="00095B50">
            <w:pPr>
              <w:pStyle w:val="TableParagraph"/>
              <w:rPr>
                <w:b/>
                <w:sz w:val="20"/>
              </w:rPr>
            </w:pPr>
          </w:p>
          <w:p w:rsidR="00095B50" w:rsidRDefault="00A9092B">
            <w:pPr>
              <w:pStyle w:val="TableParagraph"/>
              <w:numPr>
                <w:ilvl w:val="0"/>
                <w:numId w:val="4"/>
              </w:numPr>
              <w:tabs>
                <w:tab w:val="left" w:pos="826"/>
                <w:tab w:val="left" w:pos="828"/>
              </w:tabs>
              <w:ind w:right="135"/>
              <w:rPr>
                <w:sz w:val="20"/>
              </w:rPr>
            </w:pPr>
            <w:r>
              <w:rPr>
                <w:sz w:val="20"/>
              </w:rPr>
              <w:t>The</w:t>
            </w:r>
            <w:r>
              <w:rPr>
                <w:spacing w:val="-2"/>
                <w:sz w:val="20"/>
              </w:rPr>
              <w:t xml:space="preserve"> </w:t>
            </w:r>
            <w:r>
              <w:rPr>
                <w:sz w:val="20"/>
              </w:rPr>
              <w:t>author</w:t>
            </w:r>
            <w:r>
              <w:rPr>
                <w:spacing w:val="-3"/>
                <w:sz w:val="20"/>
              </w:rPr>
              <w:t xml:space="preserve"> </w:t>
            </w:r>
            <w:r>
              <w:rPr>
                <w:sz w:val="20"/>
              </w:rPr>
              <w:t>used</w:t>
            </w:r>
            <w:r>
              <w:rPr>
                <w:spacing w:val="-2"/>
                <w:sz w:val="20"/>
              </w:rPr>
              <w:t xml:space="preserve"> </w:t>
            </w:r>
            <w:r>
              <w:rPr>
                <w:sz w:val="20"/>
              </w:rPr>
              <w:t>NDVI,</w:t>
            </w:r>
            <w:r>
              <w:rPr>
                <w:spacing w:val="-2"/>
                <w:sz w:val="20"/>
              </w:rPr>
              <w:t xml:space="preserve"> </w:t>
            </w:r>
            <w:r>
              <w:rPr>
                <w:sz w:val="20"/>
              </w:rPr>
              <w:t>LST,</w:t>
            </w:r>
            <w:r>
              <w:rPr>
                <w:spacing w:val="-3"/>
                <w:sz w:val="20"/>
              </w:rPr>
              <w:t xml:space="preserve"> </w:t>
            </w:r>
            <w:r>
              <w:rPr>
                <w:sz w:val="20"/>
              </w:rPr>
              <w:t>and</w:t>
            </w:r>
            <w:r>
              <w:rPr>
                <w:spacing w:val="-2"/>
                <w:sz w:val="20"/>
              </w:rPr>
              <w:t xml:space="preserve"> </w:t>
            </w:r>
            <w:r>
              <w:rPr>
                <w:sz w:val="20"/>
              </w:rPr>
              <w:t>NDBI</w:t>
            </w:r>
            <w:r>
              <w:rPr>
                <w:spacing w:val="-4"/>
                <w:sz w:val="20"/>
              </w:rPr>
              <w:t xml:space="preserve"> </w:t>
            </w:r>
            <w:r>
              <w:rPr>
                <w:sz w:val="20"/>
              </w:rPr>
              <w:t>analysis</w:t>
            </w:r>
            <w:r>
              <w:rPr>
                <w:spacing w:val="-2"/>
                <w:sz w:val="20"/>
              </w:rPr>
              <w:t xml:space="preserve"> </w:t>
            </w:r>
            <w:r>
              <w:rPr>
                <w:sz w:val="20"/>
              </w:rPr>
              <w:t>in</w:t>
            </w:r>
            <w:r>
              <w:rPr>
                <w:spacing w:val="-2"/>
                <w:sz w:val="20"/>
              </w:rPr>
              <w:t xml:space="preserve"> </w:t>
            </w:r>
            <w:r>
              <w:rPr>
                <w:sz w:val="20"/>
              </w:rPr>
              <w:t>ArcGIS.</w:t>
            </w:r>
            <w:r>
              <w:rPr>
                <w:spacing w:val="-2"/>
                <w:sz w:val="20"/>
              </w:rPr>
              <w:t xml:space="preserve"> </w:t>
            </w:r>
            <w:r>
              <w:rPr>
                <w:sz w:val="20"/>
              </w:rPr>
              <w:t>Accordingly,</w:t>
            </w:r>
            <w:r>
              <w:rPr>
                <w:spacing w:val="-3"/>
                <w:sz w:val="20"/>
              </w:rPr>
              <w:t xml:space="preserve"> </w:t>
            </w:r>
            <w:r>
              <w:rPr>
                <w:sz w:val="20"/>
              </w:rPr>
              <w:t>the</w:t>
            </w:r>
            <w:r>
              <w:rPr>
                <w:spacing w:val="-2"/>
                <w:sz w:val="20"/>
              </w:rPr>
              <w:t xml:space="preserve"> </w:t>
            </w:r>
            <w:r>
              <w:rPr>
                <w:sz w:val="20"/>
              </w:rPr>
              <w:t>author</w:t>
            </w:r>
            <w:r>
              <w:rPr>
                <w:spacing w:val="-2"/>
                <w:sz w:val="20"/>
              </w:rPr>
              <w:t xml:space="preserve"> </w:t>
            </w:r>
            <w:r>
              <w:rPr>
                <w:sz w:val="20"/>
              </w:rPr>
              <w:t>should</w:t>
            </w:r>
            <w:r>
              <w:rPr>
                <w:spacing w:val="-3"/>
                <w:sz w:val="20"/>
              </w:rPr>
              <w:t xml:space="preserve"> </w:t>
            </w:r>
            <w:r>
              <w:rPr>
                <w:sz w:val="20"/>
              </w:rPr>
              <w:t>mention</w:t>
            </w:r>
            <w:r>
              <w:rPr>
                <w:spacing w:val="-2"/>
                <w:sz w:val="20"/>
              </w:rPr>
              <w:t xml:space="preserve"> </w:t>
            </w:r>
            <w:r>
              <w:rPr>
                <w:sz w:val="20"/>
              </w:rPr>
              <w:t>the equations of these indices in the methodology.</w:t>
            </w:r>
          </w:p>
          <w:p w:rsidR="00095B50" w:rsidRDefault="00095B50">
            <w:pPr>
              <w:pStyle w:val="TableParagraph"/>
              <w:rPr>
                <w:b/>
                <w:sz w:val="20"/>
              </w:rPr>
            </w:pPr>
          </w:p>
          <w:p w:rsidR="00095B50" w:rsidRDefault="00A9092B">
            <w:pPr>
              <w:pStyle w:val="TableParagraph"/>
              <w:numPr>
                <w:ilvl w:val="0"/>
                <w:numId w:val="4"/>
              </w:numPr>
              <w:tabs>
                <w:tab w:val="left" w:pos="826"/>
                <w:tab w:val="left" w:pos="828"/>
              </w:tabs>
              <w:ind w:right="124"/>
              <w:jc w:val="both"/>
              <w:rPr>
                <w:sz w:val="20"/>
              </w:rPr>
            </w:pPr>
            <w:r>
              <w:rPr>
                <w:sz w:val="20"/>
              </w:rPr>
              <w:t>Additionally,</w:t>
            </w:r>
            <w:r>
              <w:rPr>
                <w:spacing w:val="-2"/>
                <w:sz w:val="20"/>
              </w:rPr>
              <w:t xml:space="preserve"> </w:t>
            </w:r>
            <w:r>
              <w:rPr>
                <w:sz w:val="20"/>
              </w:rPr>
              <w:t>the</w:t>
            </w:r>
            <w:r>
              <w:rPr>
                <w:spacing w:val="-1"/>
                <w:sz w:val="20"/>
              </w:rPr>
              <w:t xml:space="preserve"> </w:t>
            </w:r>
            <w:r>
              <w:rPr>
                <w:sz w:val="20"/>
              </w:rPr>
              <w:t>author</w:t>
            </w:r>
            <w:r>
              <w:rPr>
                <w:spacing w:val="-3"/>
                <w:sz w:val="20"/>
              </w:rPr>
              <w:t xml:space="preserve"> </w:t>
            </w:r>
            <w:r>
              <w:rPr>
                <w:sz w:val="20"/>
              </w:rPr>
              <w:t>did</w:t>
            </w:r>
            <w:r>
              <w:rPr>
                <w:spacing w:val="-2"/>
                <w:sz w:val="20"/>
              </w:rPr>
              <w:t xml:space="preserve"> </w:t>
            </w:r>
            <w:r>
              <w:rPr>
                <w:sz w:val="20"/>
              </w:rPr>
              <w:t>not</w:t>
            </w:r>
            <w:r>
              <w:rPr>
                <w:spacing w:val="-2"/>
                <w:sz w:val="20"/>
              </w:rPr>
              <w:t xml:space="preserve"> </w:t>
            </w:r>
            <w:r>
              <w:rPr>
                <w:sz w:val="20"/>
              </w:rPr>
              <w:t>include</w:t>
            </w:r>
            <w:r>
              <w:rPr>
                <w:spacing w:val="-2"/>
                <w:sz w:val="20"/>
              </w:rPr>
              <w:t xml:space="preserve"> </w:t>
            </w:r>
            <w:r>
              <w:rPr>
                <w:sz w:val="20"/>
              </w:rPr>
              <w:t>the</w:t>
            </w:r>
            <w:r>
              <w:rPr>
                <w:spacing w:val="-3"/>
                <w:sz w:val="20"/>
              </w:rPr>
              <w:t xml:space="preserve"> </w:t>
            </w:r>
            <w:r>
              <w:rPr>
                <w:sz w:val="20"/>
              </w:rPr>
              <w:t>details</w:t>
            </w:r>
            <w:r>
              <w:rPr>
                <w:spacing w:val="-2"/>
                <w:sz w:val="20"/>
              </w:rPr>
              <w:t xml:space="preserve"> </w:t>
            </w:r>
            <w:r>
              <w:rPr>
                <w:sz w:val="20"/>
              </w:rPr>
              <w:t>of</w:t>
            </w:r>
            <w:r>
              <w:rPr>
                <w:spacing w:val="-2"/>
                <w:sz w:val="20"/>
              </w:rPr>
              <w:t xml:space="preserve"> </w:t>
            </w:r>
            <w:r>
              <w:rPr>
                <w:sz w:val="20"/>
              </w:rPr>
              <w:t>downloaded</w:t>
            </w:r>
            <w:r>
              <w:rPr>
                <w:spacing w:val="-2"/>
                <w:sz w:val="20"/>
              </w:rPr>
              <w:t xml:space="preserve"> </w:t>
            </w:r>
            <w:r>
              <w:rPr>
                <w:sz w:val="20"/>
              </w:rPr>
              <w:t>satellite</w:t>
            </w:r>
            <w:r>
              <w:rPr>
                <w:spacing w:val="-2"/>
                <w:sz w:val="20"/>
              </w:rPr>
              <w:t xml:space="preserve"> </w:t>
            </w:r>
            <w:r>
              <w:rPr>
                <w:sz w:val="20"/>
              </w:rPr>
              <w:t>images</w:t>
            </w:r>
            <w:r>
              <w:rPr>
                <w:spacing w:val="-3"/>
                <w:sz w:val="20"/>
              </w:rPr>
              <w:t xml:space="preserve"> </w:t>
            </w:r>
            <w:r>
              <w:rPr>
                <w:sz w:val="20"/>
              </w:rPr>
              <w:t>like</w:t>
            </w:r>
            <w:r>
              <w:rPr>
                <w:spacing w:val="-2"/>
                <w:sz w:val="20"/>
              </w:rPr>
              <w:t xml:space="preserve"> </w:t>
            </w:r>
            <w:r>
              <w:rPr>
                <w:sz w:val="20"/>
              </w:rPr>
              <w:t>sensors,</w:t>
            </w:r>
            <w:r>
              <w:rPr>
                <w:spacing w:val="-3"/>
                <w:sz w:val="20"/>
              </w:rPr>
              <w:t xml:space="preserve"> </w:t>
            </w:r>
            <w:r>
              <w:rPr>
                <w:sz w:val="20"/>
              </w:rPr>
              <w:t>data,</w:t>
            </w:r>
            <w:r>
              <w:rPr>
                <w:spacing w:val="-1"/>
                <w:sz w:val="20"/>
              </w:rPr>
              <w:t xml:space="preserve"> </w:t>
            </w:r>
            <w:r>
              <w:rPr>
                <w:sz w:val="20"/>
              </w:rPr>
              <w:t>and especially,</w:t>
            </w:r>
            <w:r>
              <w:rPr>
                <w:spacing w:val="-3"/>
                <w:sz w:val="20"/>
              </w:rPr>
              <w:t xml:space="preserve"> </w:t>
            </w:r>
            <w:r>
              <w:rPr>
                <w:sz w:val="20"/>
              </w:rPr>
              <w:t>accuracy</w:t>
            </w:r>
            <w:r>
              <w:rPr>
                <w:spacing w:val="-2"/>
                <w:sz w:val="20"/>
              </w:rPr>
              <w:t xml:space="preserve"> </w:t>
            </w:r>
            <w:r>
              <w:rPr>
                <w:sz w:val="20"/>
              </w:rPr>
              <w:t>assessments</w:t>
            </w:r>
            <w:r>
              <w:rPr>
                <w:spacing w:val="-4"/>
                <w:sz w:val="20"/>
              </w:rPr>
              <w:t xml:space="preserve"> </w:t>
            </w:r>
            <w:r>
              <w:rPr>
                <w:sz w:val="20"/>
              </w:rPr>
              <w:t>of</w:t>
            </w:r>
            <w:r>
              <w:rPr>
                <w:spacing w:val="-4"/>
                <w:sz w:val="20"/>
              </w:rPr>
              <w:t xml:space="preserve"> </w:t>
            </w:r>
            <w:r>
              <w:rPr>
                <w:sz w:val="20"/>
              </w:rPr>
              <w:t>NDVI,</w:t>
            </w:r>
            <w:r>
              <w:rPr>
                <w:spacing w:val="-3"/>
                <w:sz w:val="20"/>
              </w:rPr>
              <w:t xml:space="preserve"> </w:t>
            </w:r>
            <w:r>
              <w:rPr>
                <w:sz w:val="20"/>
              </w:rPr>
              <w:t>NDBI</w:t>
            </w:r>
            <w:r>
              <w:rPr>
                <w:spacing w:val="-4"/>
                <w:sz w:val="20"/>
              </w:rPr>
              <w:t xml:space="preserve"> </w:t>
            </w:r>
            <w:r>
              <w:rPr>
                <w:sz w:val="20"/>
              </w:rPr>
              <w:t>by</w:t>
            </w:r>
            <w:r>
              <w:rPr>
                <w:spacing w:val="-3"/>
                <w:sz w:val="20"/>
              </w:rPr>
              <w:t xml:space="preserve"> </w:t>
            </w:r>
            <w:r>
              <w:rPr>
                <w:sz w:val="20"/>
              </w:rPr>
              <w:t>validating</w:t>
            </w:r>
            <w:r>
              <w:rPr>
                <w:spacing w:val="-2"/>
                <w:sz w:val="20"/>
              </w:rPr>
              <w:t xml:space="preserve"> </w:t>
            </w:r>
            <w:r>
              <w:rPr>
                <w:sz w:val="20"/>
              </w:rPr>
              <w:t>the</w:t>
            </w:r>
            <w:r>
              <w:rPr>
                <w:spacing w:val="-5"/>
                <w:sz w:val="20"/>
              </w:rPr>
              <w:t xml:space="preserve"> </w:t>
            </w:r>
            <w:r>
              <w:rPr>
                <w:sz w:val="20"/>
              </w:rPr>
              <w:t>results</w:t>
            </w:r>
            <w:r>
              <w:rPr>
                <w:spacing w:val="-3"/>
                <w:sz w:val="20"/>
              </w:rPr>
              <w:t xml:space="preserve"> </w:t>
            </w:r>
            <w:r>
              <w:rPr>
                <w:sz w:val="20"/>
              </w:rPr>
              <w:t>using</w:t>
            </w:r>
            <w:r>
              <w:rPr>
                <w:spacing w:val="-3"/>
                <w:sz w:val="20"/>
              </w:rPr>
              <w:t xml:space="preserve"> </w:t>
            </w:r>
            <w:r>
              <w:rPr>
                <w:sz w:val="20"/>
              </w:rPr>
              <w:t>sufficient</w:t>
            </w:r>
            <w:r>
              <w:rPr>
                <w:spacing w:val="-3"/>
                <w:sz w:val="20"/>
              </w:rPr>
              <w:t xml:space="preserve"> </w:t>
            </w:r>
            <w:r>
              <w:rPr>
                <w:sz w:val="20"/>
              </w:rPr>
              <w:t>sample</w:t>
            </w:r>
            <w:r>
              <w:rPr>
                <w:spacing w:val="-4"/>
                <w:sz w:val="20"/>
              </w:rPr>
              <w:t xml:space="preserve"> </w:t>
            </w:r>
            <w:r>
              <w:rPr>
                <w:sz w:val="20"/>
              </w:rPr>
              <w:t>points and a sample method.</w:t>
            </w:r>
          </w:p>
          <w:p w:rsidR="00095B50" w:rsidRDefault="00095B50">
            <w:pPr>
              <w:pStyle w:val="TableParagraph"/>
              <w:spacing w:before="1"/>
              <w:rPr>
                <w:b/>
                <w:sz w:val="20"/>
              </w:rPr>
            </w:pPr>
          </w:p>
          <w:p w:rsidR="00095B50" w:rsidRDefault="00A9092B">
            <w:pPr>
              <w:pStyle w:val="TableParagraph"/>
              <w:numPr>
                <w:ilvl w:val="0"/>
                <w:numId w:val="4"/>
              </w:numPr>
              <w:tabs>
                <w:tab w:val="left" w:pos="827"/>
              </w:tabs>
              <w:ind w:left="827" w:hanging="359"/>
              <w:rPr>
                <w:sz w:val="20"/>
              </w:rPr>
            </w:pPr>
            <w:r>
              <w:rPr>
                <w:sz w:val="20"/>
              </w:rPr>
              <w:t>Put</w:t>
            </w:r>
            <w:r>
              <w:rPr>
                <w:spacing w:val="-4"/>
                <w:sz w:val="20"/>
              </w:rPr>
              <w:t xml:space="preserve"> </w:t>
            </w:r>
            <w:r>
              <w:rPr>
                <w:sz w:val="20"/>
              </w:rPr>
              <w:t>the</w:t>
            </w:r>
            <w:r>
              <w:rPr>
                <w:spacing w:val="-3"/>
                <w:sz w:val="20"/>
              </w:rPr>
              <w:t xml:space="preserve"> </w:t>
            </w:r>
            <w:r>
              <w:rPr>
                <w:sz w:val="20"/>
              </w:rPr>
              <w:t>subtopics</w:t>
            </w:r>
            <w:r>
              <w:rPr>
                <w:spacing w:val="-1"/>
                <w:sz w:val="20"/>
              </w:rPr>
              <w:t xml:space="preserve"> </w:t>
            </w:r>
            <w:r>
              <w:rPr>
                <w:sz w:val="20"/>
              </w:rPr>
              <w:t>properly</w:t>
            </w:r>
            <w:r>
              <w:rPr>
                <w:spacing w:val="-2"/>
                <w:sz w:val="20"/>
              </w:rPr>
              <w:t xml:space="preserve"> </w:t>
            </w:r>
            <w:r>
              <w:rPr>
                <w:sz w:val="20"/>
              </w:rPr>
              <w:t>according</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objective.</w:t>
            </w:r>
            <w:r>
              <w:rPr>
                <w:spacing w:val="-2"/>
                <w:sz w:val="20"/>
              </w:rPr>
              <w:t xml:space="preserve"> </w:t>
            </w:r>
            <w:r>
              <w:rPr>
                <w:sz w:val="20"/>
              </w:rPr>
              <w:t>Then</w:t>
            </w:r>
            <w:r>
              <w:rPr>
                <w:spacing w:val="-2"/>
                <w:sz w:val="20"/>
              </w:rPr>
              <w:t xml:space="preserve"> </w:t>
            </w:r>
            <w:r>
              <w:rPr>
                <w:sz w:val="20"/>
              </w:rPr>
              <w:t>the</w:t>
            </w:r>
            <w:r>
              <w:rPr>
                <w:spacing w:val="-2"/>
                <w:sz w:val="20"/>
              </w:rPr>
              <w:t xml:space="preserve"> </w:t>
            </w:r>
            <w:r>
              <w:rPr>
                <w:sz w:val="20"/>
              </w:rPr>
              <w:t>reader</w:t>
            </w:r>
            <w:r>
              <w:rPr>
                <w:spacing w:val="-1"/>
                <w:sz w:val="20"/>
              </w:rPr>
              <w:t xml:space="preserve"> </w:t>
            </w:r>
            <w:r>
              <w:rPr>
                <w:sz w:val="20"/>
              </w:rPr>
              <w:t>can</w:t>
            </w:r>
            <w:r>
              <w:rPr>
                <w:spacing w:val="-2"/>
                <w:sz w:val="20"/>
              </w:rPr>
              <w:t xml:space="preserve"> </w:t>
            </w:r>
            <w:r>
              <w:rPr>
                <w:sz w:val="20"/>
              </w:rPr>
              <w:t>easily</w:t>
            </w:r>
            <w:r>
              <w:rPr>
                <w:spacing w:val="-1"/>
                <w:sz w:val="20"/>
              </w:rPr>
              <w:t xml:space="preserve"> </w:t>
            </w:r>
            <w:r>
              <w:rPr>
                <w:sz w:val="20"/>
              </w:rPr>
              <w:t>read</w:t>
            </w:r>
            <w:r>
              <w:rPr>
                <w:spacing w:val="-2"/>
                <w:sz w:val="20"/>
              </w:rPr>
              <w:t xml:space="preserve"> </w:t>
            </w:r>
            <w:r>
              <w:rPr>
                <w:sz w:val="20"/>
              </w:rPr>
              <w:t>the</w:t>
            </w:r>
            <w:r>
              <w:rPr>
                <w:spacing w:val="-1"/>
                <w:sz w:val="20"/>
              </w:rPr>
              <w:t xml:space="preserve"> </w:t>
            </w:r>
            <w:r>
              <w:rPr>
                <w:spacing w:val="-2"/>
                <w:sz w:val="20"/>
              </w:rPr>
              <w:t>paper.</w:t>
            </w:r>
          </w:p>
          <w:p w:rsidR="00095B50" w:rsidRDefault="00A9092B">
            <w:pPr>
              <w:pStyle w:val="TableParagraph"/>
              <w:numPr>
                <w:ilvl w:val="0"/>
                <w:numId w:val="4"/>
              </w:numPr>
              <w:tabs>
                <w:tab w:val="left" w:pos="827"/>
              </w:tabs>
              <w:spacing w:before="229"/>
              <w:ind w:left="827" w:hanging="359"/>
              <w:rPr>
                <w:sz w:val="20"/>
              </w:rPr>
            </w:pPr>
            <w:r>
              <w:rPr>
                <w:sz w:val="20"/>
              </w:rPr>
              <w:t>Numbering</w:t>
            </w:r>
            <w:r>
              <w:rPr>
                <w:spacing w:val="-2"/>
                <w:sz w:val="20"/>
              </w:rPr>
              <w:t xml:space="preserve"> </w:t>
            </w:r>
            <w:r>
              <w:rPr>
                <w:sz w:val="20"/>
              </w:rPr>
              <w:t>the</w:t>
            </w:r>
            <w:r>
              <w:rPr>
                <w:spacing w:val="-2"/>
                <w:sz w:val="20"/>
              </w:rPr>
              <w:t xml:space="preserve"> </w:t>
            </w:r>
            <w:r>
              <w:rPr>
                <w:sz w:val="20"/>
              </w:rPr>
              <w:t>subtopics</w:t>
            </w:r>
            <w:r>
              <w:rPr>
                <w:spacing w:val="-1"/>
                <w:sz w:val="20"/>
              </w:rPr>
              <w:t xml:space="preserve"> </w:t>
            </w:r>
            <w:r>
              <w:rPr>
                <w:sz w:val="20"/>
              </w:rPr>
              <w:t>like</w:t>
            </w:r>
            <w:r>
              <w:rPr>
                <w:spacing w:val="-1"/>
                <w:sz w:val="20"/>
              </w:rPr>
              <w:t xml:space="preserve"> </w:t>
            </w:r>
            <w:r>
              <w:rPr>
                <w:sz w:val="20"/>
              </w:rPr>
              <w:t>2.1,</w:t>
            </w:r>
            <w:r>
              <w:rPr>
                <w:spacing w:val="-2"/>
                <w:sz w:val="20"/>
              </w:rPr>
              <w:t xml:space="preserve"> </w:t>
            </w:r>
            <w:r>
              <w:rPr>
                <w:sz w:val="20"/>
              </w:rPr>
              <w:t>2.2,</w:t>
            </w:r>
            <w:r>
              <w:rPr>
                <w:spacing w:val="-1"/>
                <w:sz w:val="20"/>
              </w:rPr>
              <w:t xml:space="preserve"> </w:t>
            </w:r>
            <w:r>
              <w:rPr>
                <w:spacing w:val="-5"/>
                <w:sz w:val="20"/>
              </w:rPr>
              <w:t>2.3</w:t>
            </w:r>
          </w:p>
          <w:p w:rsidR="00095B50" w:rsidRDefault="00095B50">
            <w:pPr>
              <w:pStyle w:val="TableParagraph"/>
              <w:rPr>
                <w:b/>
                <w:sz w:val="20"/>
              </w:rPr>
            </w:pPr>
          </w:p>
          <w:p w:rsidR="00095B50" w:rsidRDefault="00A9092B">
            <w:pPr>
              <w:pStyle w:val="TableParagraph"/>
              <w:numPr>
                <w:ilvl w:val="0"/>
                <w:numId w:val="4"/>
              </w:numPr>
              <w:tabs>
                <w:tab w:val="left" w:pos="826"/>
              </w:tabs>
              <w:ind w:left="826" w:hanging="358"/>
              <w:rPr>
                <w:sz w:val="20"/>
              </w:rPr>
            </w:pPr>
            <w:r>
              <w:rPr>
                <w:sz w:val="20"/>
              </w:rPr>
              <w:t>I</w:t>
            </w:r>
            <w:r>
              <w:rPr>
                <w:spacing w:val="-4"/>
                <w:sz w:val="20"/>
              </w:rPr>
              <w:t xml:space="preserve"> </w:t>
            </w:r>
            <w:r>
              <w:rPr>
                <w:sz w:val="20"/>
              </w:rPr>
              <w:t>advise</w:t>
            </w:r>
            <w:r>
              <w:rPr>
                <w:spacing w:val="-3"/>
                <w:sz w:val="20"/>
              </w:rPr>
              <w:t xml:space="preserve"> </w:t>
            </w:r>
            <w:r>
              <w:rPr>
                <w:sz w:val="20"/>
              </w:rPr>
              <w:t>using</w:t>
            </w:r>
            <w:r>
              <w:rPr>
                <w:spacing w:val="-2"/>
                <w:sz w:val="20"/>
              </w:rPr>
              <w:t xml:space="preserve"> </w:t>
            </w:r>
            <w:r>
              <w:rPr>
                <w:sz w:val="20"/>
              </w:rPr>
              <w:t>the</w:t>
            </w:r>
            <w:r>
              <w:rPr>
                <w:spacing w:val="-2"/>
                <w:sz w:val="20"/>
              </w:rPr>
              <w:t xml:space="preserve"> </w:t>
            </w:r>
            <w:r>
              <w:rPr>
                <w:sz w:val="20"/>
              </w:rPr>
              <w:t>practical</w:t>
            </w:r>
            <w:r>
              <w:rPr>
                <w:spacing w:val="-3"/>
                <w:sz w:val="20"/>
              </w:rPr>
              <w:t xml:space="preserve"> </w:t>
            </w:r>
            <w:r>
              <w:rPr>
                <w:sz w:val="20"/>
              </w:rPr>
              <w:t>examples</w:t>
            </w:r>
            <w:r>
              <w:rPr>
                <w:spacing w:val="-2"/>
                <w:sz w:val="20"/>
              </w:rPr>
              <w:t xml:space="preserve"> </w:t>
            </w:r>
            <w:r>
              <w:rPr>
                <w:sz w:val="20"/>
              </w:rPr>
              <w:t>further</w:t>
            </w:r>
            <w:r>
              <w:rPr>
                <w:spacing w:val="-2"/>
                <w:sz w:val="20"/>
              </w:rPr>
              <w:t xml:space="preserve"> </w:t>
            </w:r>
            <w:r>
              <w:rPr>
                <w:sz w:val="20"/>
              </w:rPr>
              <w:t>to</w:t>
            </w:r>
            <w:r>
              <w:rPr>
                <w:spacing w:val="-1"/>
                <w:sz w:val="20"/>
              </w:rPr>
              <w:t xml:space="preserve"> </w:t>
            </w:r>
            <w:r>
              <w:rPr>
                <w:sz w:val="20"/>
              </w:rPr>
              <w:t>justify</w:t>
            </w:r>
            <w:r>
              <w:rPr>
                <w:spacing w:val="-2"/>
                <w:sz w:val="20"/>
              </w:rPr>
              <w:t xml:space="preserve"> </w:t>
            </w:r>
            <w:r>
              <w:rPr>
                <w:sz w:val="20"/>
              </w:rPr>
              <w:t>the</w:t>
            </w:r>
            <w:r>
              <w:rPr>
                <w:spacing w:val="-1"/>
                <w:sz w:val="20"/>
              </w:rPr>
              <w:t xml:space="preserve"> </w:t>
            </w:r>
            <w:r>
              <w:rPr>
                <w:sz w:val="20"/>
              </w:rPr>
              <w:t>results</w:t>
            </w:r>
            <w:r>
              <w:rPr>
                <w:spacing w:val="-2"/>
                <w:sz w:val="20"/>
              </w:rPr>
              <w:t xml:space="preserve"> </w:t>
            </w:r>
            <w:r>
              <w:rPr>
                <w:sz w:val="20"/>
              </w:rPr>
              <w:t>and</w:t>
            </w:r>
            <w:r>
              <w:rPr>
                <w:spacing w:val="-2"/>
                <w:sz w:val="20"/>
              </w:rPr>
              <w:t xml:space="preserve"> </w:t>
            </w:r>
            <w:r>
              <w:rPr>
                <w:sz w:val="20"/>
              </w:rPr>
              <w:t>discussion</w:t>
            </w:r>
            <w:r>
              <w:rPr>
                <w:spacing w:val="-1"/>
                <w:sz w:val="20"/>
              </w:rPr>
              <w:t xml:space="preserve"> </w:t>
            </w:r>
            <w:r>
              <w:rPr>
                <w:spacing w:val="-2"/>
                <w:sz w:val="20"/>
              </w:rPr>
              <w:t>part.</w:t>
            </w:r>
          </w:p>
          <w:p w:rsidR="00095B50" w:rsidRDefault="00095B50">
            <w:pPr>
              <w:pStyle w:val="TableParagraph"/>
              <w:spacing w:before="1"/>
              <w:rPr>
                <w:b/>
                <w:sz w:val="20"/>
              </w:rPr>
            </w:pPr>
          </w:p>
          <w:p w:rsidR="00095B50" w:rsidRDefault="00A9092B">
            <w:pPr>
              <w:pStyle w:val="TableParagraph"/>
              <w:numPr>
                <w:ilvl w:val="0"/>
                <w:numId w:val="4"/>
              </w:numPr>
              <w:tabs>
                <w:tab w:val="left" w:pos="828"/>
              </w:tabs>
              <w:ind w:right="418"/>
              <w:rPr>
                <w:sz w:val="20"/>
              </w:rPr>
            </w:pPr>
            <w:r>
              <w:rPr>
                <w:sz w:val="20"/>
              </w:rPr>
              <w:t>Although</w:t>
            </w:r>
            <w:r>
              <w:rPr>
                <w:spacing w:val="-2"/>
                <w:sz w:val="20"/>
              </w:rPr>
              <w:t xml:space="preserve"> </w:t>
            </w:r>
            <w:r>
              <w:rPr>
                <w:sz w:val="20"/>
              </w:rPr>
              <w:t>the</w:t>
            </w:r>
            <w:r>
              <w:rPr>
                <w:spacing w:val="-2"/>
                <w:sz w:val="20"/>
              </w:rPr>
              <w:t xml:space="preserve"> </w:t>
            </w:r>
            <w:r>
              <w:rPr>
                <w:sz w:val="20"/>
              </w:rPr>
              <w:t>author</w:t>
            </w:r>
            <w:r>
              <w:rPr>
                <w:spacing w:val="-3"/>
                <w:sz w:val="20"/>
              </w:rPr>
              <w:t xml:space="preserve"> </w:t>
            </w:r>
            <w:r>
              <w:rPr>
                <w:sz w:val="20"/>
              </w:rPr>
              <w:t>mentioned</w:t>
            </w:r>
            <w:r>
              <w:rPr>
                <w:spacing w:val="-1"/>
                <w:sz w:val="20"/>
              </w:rPr>
              <w:t xml:space="preserve"> </w:t>
            </w:r>
            <w:r>
              <w:rPr>
                <w:sz w:val="20"/>
              </w:rPr>
              <w:t>the</w:t>
            </w:r>
            <w:r>
              <w:rPr>
                <w:spacing w:val="-3"/>
                <w:sz w:val="20"/>
              </w:rPr>
              <w:t xml:space="preserve"> </w:t>
            </w:r>
            <w:r>
              <w:rPr>
                <w:sz w:val="20"/>
              </w:rPr>
              <w:t>use</w:t>
            </w:r>
            <w:r>
              <w:rPr>
                <w:spacing w:val="-4"/>
                <w:sz w:val="20"/>
              </w:rPr>
              <w:t xml:space="preserve"> </w:t>
            </w:r>
            <w:r>
              <w:rPr>
                <w:sz w:val="20"/>
              </w:rPr>
              <w:t>of</w:t>
            </w:r>
            <w:r>
              <w:rPr>
                <w:spacing w:val="-2"/>
                <w:sz w:val="20"/>
              </w:rPr>
              <w:t xml:space="preserve"> </w:t>
            </w:r>
            <w:r>
              <w:rPr>
                <w:sz w:val="20"/>
              </w:rPr>
              <w:t>Geoinformatics</w:t>
            </w:r>
            <w:r>
              <w:rPr>
                <w:spacing w:val="-3"/>
                <w:sz w:val="20"/>
              </w:rPr>
              <w:t xml:space="preserve"> </w:t>
            </w:r>
            <w:r>
              <w:rPr>
                <w:sz w:val="20"/>
              </w:rPr>
              <w:t>for</w:t>
            </w:r>
            <w:r>
              <w:rPr>
                <w:spacing w:val="-2"/>
                <w:sz w:val="20"/>
              </w:rPr>
              <w:t xml:space="preserve"> </w:t>
            </w:r>
            <w:r>
              <w:rPr>
                <w:sz w:val="20"/>
              </w:rPr>
              <w:t>this</w:t>
            </w:r>
            <w:r>
              <w:rPr>
                <w:spacing w:val="-4"/>
                <w:sz w:val="20"/>
              </w:rPr>
              <w:t xml:space="preserve"> </w:t>
            </w:r>
            <w:r>
              <w:rPr>
                <w:sz w:val="20"/>
              </w:rPr>
              <w:t>study,</w:t>
            </w:r>
            <w:r>
              <w:rPr>
                <w:spacing w:val="-2"/>
                <w:sz w:val="20"/>
              </w:rPr>
              <w:t xml:space="preserve"> </w:t>
            </w:r>
            <w:r>
              <w:rPr>
                <w:sz w:val="20"/>
              </w:rPr>
              <w:t>it</w:t>
            </w:r>
            <w:r>
              <w:rPr>
                <w:spacing w:val="-4"/>
                <w:sz w:val="20"/>
              </w:rPr>
              <w:t xml:space="preserve"> </w:t>
            </w:r>
            <w:r>
              <w:rPr>
                <w:sz w:val="20"/>
              </w:rPr>
              <w:t>was</w:t>
            </w:r>
            <w:r>
              <w:rPr>
                <w:spacing w:val="-2"/>
                <w:sz w:val="20"/>
              </w:rPr>
              <w:t xml:space="preserve"> </w:t>
            </w:r>
            <w:r>
              <w:rPr>
                <w:sz w:val="20"/>
              </w:rPr>
              <w:t>not</w:t>
            </w:r>
            <w:r>
              <w:rPr>
                <w:spacing w:val="-3"/>
                <w:sz w:val="20"/>
              </w:rPr>
              <w:t xml:space="preserve"> </w:t>
            </w:r>
            <w:r>
              <w:rPr>
                <w:sz w:val="20"/>
              </w:rPr>
              <w:t>clearly</w:t>
            </w:r>
            <w:r>
              <w:rPr>
                <w:spacing w:val="-3"/>
                <w:sz w:val="20"/>
              </w:rPr>
              <w:t xml:space="preserve"> </w:t>
            </w:r>
            <w:r>
              <w:rPr>
                <w:sz w:val="20"/>
              </w:rPr>
              <w:t>mentioned what their applications for different analyses.</w:t>
            </w:r>
          </w:p>
          <w:p w:rsidR="00095B50" w:rsidRDefault="00A9092B">
            <w:pPr>
              <w:pStyle w:val="TableParagraph"/>
              <w:spacing w:line="230" w:lineRule="exact"/>
              <w:ind w:left="108"/>
              <w:rPr>
                <w:sz w:val="20"/>
              </w:rPr>
            </w:pPr>
            <w:proofErr w:type="spellStart"/>
            <w:r>
              <w:rPr>
                <w:sz w:val="20"/>
              </w:rPr>
              <w:t>Eg</w:t>
            </w:r>
            <w:proofErr w:type="spellEnd"/>
            <w:r>
              <w:rPr>
                <w:sz w:val="20"/>
              </w:rPr>
              <w:t>:</w:t>
            </w:r>
            <w:r>
              <w:rPr>
                <w:spacing w:val="-4"/>
                <w:sz w:val="20"/>
              </w:rPr>
              <w:t xml:space="preserve"> </w:t>
            </w:r>
            <w:r>
              <w:rPr>
                <w:sz w:val="20"/>
              </w:rPr>
              <w:t>The</w:t>
            </w:r>
            <w:r>
              <w:rPr>
                <w:spacing w:val="-1"/>
                <w:sz w:val="20"/>
              </w:rPr>
              <w:t xml:space="preserve"> </w:t>
            </w:r>
            <w:r>
              <w:rPr>
                <w:sz w:val="20"/>
              </w:rPr>
              <w:t>author</w:t>
            </w:r>
            <w:r>
              <w:rPr>
                <w:spacing w:val="-3"/>
                <w:sz w:val="20"/>
              </w:rPr>
              <w:t xml:space="preserve"> </w:t>
            </w:r>
            <w:r>
              <w:rPr>
                <w:sz w:val="20"/>
              </w:rPr>
              <w:t>mentioned</w:t>
            </w:r>
            <w:r>
              <w:rPr>
                <w:spacing w:val="-1"/>
                <w:sz w:val="20"/>
              </w:rPr>
              <w:t xml:space="preserve"> </w:t>
            </w:r>
            <w:r>
              <w:rPr>
                <w:sz w:val="20"/>
              </w:rPr>
              <w:t>NDVI</w:t>
            </w:r>
            <w:r>
              <w:rPr>
                <w:spacing w:val="-1"/>
                <w:sz w:val="20"/>
              </w:rPr>
              <w:t xml:space="preserve"> </w:t>
            </w:r>
            <w:r>
              <w:rPr>
                <w:sz w:val="20"/>
              </w:rPr>
              <w:t>as</w:t>
            </w:r>
            <w:r>
              <w:rPr>
                <w:spacing w:val="-4"/>
                <w:sz w:val="20"/>
              </w:rPr>
              <w:t xml:space="preserve"> </w:t>
            </w:r>
            <w:r>
              <w:rPr>
                <w:sz w:val="20"/>
              </w:rPr>
              <w:t>one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keywords,</w:t>
            </w:r>
            <w:r>
              <w:rPr>
                <w:spacing w:val="-1"/>
                <w:sz w:val="20"/>
              </w:rPr>
              <w:t xml:space="preserve"> </w:t>
            </w:r>
            <w:r>
              <w:rPr>
                <w:sz w:val="20"/>
              </w:rPr>
              <w:t>but that</w:t>
            </w:r>
            <w:r>
              <w:rPr>
                <w:spacing w:val="-2"/>
                <w:sz w:val="20"/>
              </w:rPr>
              <w:t xml:space="preserve"> </w:t>
            </w:r>
            <w:r>
              <w:rPr>
                <w:sz w:val="20"/>
              </w:rPr>
              <w:t>was</w:t>
            </w:r>
            <w:r>
              <w:rPr>
                <w:spacing w:val="-2"/>
                <w:sz w:val="20"/>
              </w:rPr>
              <w:t xml:space="preserve"> </w:t>
            </w:r>
            <w:r>
              <w:rPr>
                <w:sz w:val="20"/>
              </w:rPr>
              <w:t>not</w:t>
            </w:r>
            <w:r>
              <w:rPr>
                <w:spacing w:val="-2"/>
                <w:sz w:val="20"/>
              </w:rPr>
              <w:t xml:space="preserve"> </w:t>
            </w:r>
            <w:r>
              <w:rPr>
                <w:sz w:val="20"/>
              </w:rPr>
              <w:t>explained</w:t>
            </w:r>
            <w:r>
              <w:rPr>
                <w:spacing w:val="-3"/>
                <w:sz w:val="20"/>
              </w:rPr>
              <w:t xml:space="preserve"> </w:t>
            </w:r>
            <w:r>
              <w:rPr>
                <w:sz w:val="20"/>
              </w:rPr>
              <w:t>in</w:t>
            </w:r>
            <w:r>
              <w:rPr>
                <w:spacing w:val="-1"/>
                <w:sz w:val="20"/>
              </w:rPr>
              <w:t xml:space="preserve"> </w:t>
            </w:r>
            <w:r>
              <w:rPr>
                <w:sz w:val="20"/>
              </w:rPr>
              <w:t>the</w:t>
            </w:r>
            <w:r>
              <w:rPr>
                <w:spacing w:val="-1"/>
                <w:sz w:val="20"/>
              </w:rPr>
              <w:t xml:space="preserve"> </w:t>
            </w:r>
            <w:r>
              <w:rPr>
                <w:spacing w:val="-2"/>
                <w:sz w:val="20"/>
              </w:rPr>
              <w:t>methodology.</w:t>
            </w:r>
          </w:p>
          <w:p w:rsidR="00095B50" w:rsidRDefault="00A9092B">
            <w:pPr>
              <w:pStyle w:val="TableParagraph"/>
              <w:numPr>
                <w:ilvl w:val="0"/>
                <w:numId w:val="4"/>
              </w:numPr>
              <w:tabs>
                <w:tab w:val="left" w:pos="828"/>
              </w:tabs>
              <w:spacing w:before="230"/>
              <w:ind w:right="425"/>
              <w:rPr>
                <w:sz w:val="20"/>
              </w:rPr>
            </w:pPr>
            <w:r>
              <w:rPr>
                <w:sz w:val="20"/>
              </w:rPr>
              <w:t>The</w:t>
            </w:r>
            <w:r>
              <w:rPr>
                <w:spacing w:val="-3"/>
                <w:sz w:val="20"/>
              </w:rPr>
              <w:t xml:space="preserve"> </w:t>
            </w:r>
            <w:r>
              <w:rPr>
                <w:sz w:val="20"/>
              </w:rPr>
              <w:t>author</w:t>
            </w:r>
            <w:r>
              <w:rPr>
                <w:spacing w:val="-4"/>
                <w:sz w:val="20"/>
              </w:rPr>
              <w:t xml:space="preserve"> </w:t>
            </w:r>
            <w:r>
              <w:rPr>
                <w:sz w:val="20"/>
              </w:rPr>
              <w:t>should</w:t>
            </w:r>
            <w:r>
              <w:rPr>
                <w:spacing w:val="-4"/>
                <w:sz w:val="20"/>
              </w:rPr>
              <w:t xml:space="preserve"> </w:t>
            </w:r>
            <w:r>
              <w:rPr>
                <w:sz w:val="20"/>
              </w:rPr>
              <w:t>mention</w:t>
            </w:r>
            <w:r>
              <w:rPr>
                <w:spacing w:val="-3"/>
                <w:sz w:val="20"/>
              </w:rPr>
              <w:t xml:space="preserve"> </w:t>
            </w:r>
            <w:r>
              <w:rPr>
                <w:sz w:val="20"/>
              </w:rPr>
              <w:t>the</w:t>
            </w:r>
            <w:r>
              <w:rPr>
                <w:spacing w:val="-4"/>
                <w:sz w:val="20"/>
              </w:rPr>
              <w:t xml:space="preserve"> </w:t>
            </w:r>
            <w:r>
              <w:rPr>
                <w:sz w:val="20"/>
              </w:rPr>
              <w:t>limitations,</w:t>
            </w:r>
            <w:r>
              <w:rPr>
                <w:spacing w:val="-3"/>
                <w:sz w:val="20"/>
              </w:rPr>
              <w:t xml:space="preserve"> </w:t>
            </w:r>
            <w:r>
              <w:rPr>
                <w:sz w:val="20"/>
              </w:rPr>
              <w:t>recommendations</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study</w:t>
            </w:r>
            <w:r>
              <w:rPr>
                <w:spacing w:val="-3"/>
                <w:sz w:val="20"/>
              </w:rPr>
              <w:t xml:space="preserve"> </w:t>
            </w:r>
            <w:r>
              <w:rPr>
                <w:sz w:val="20"/>
              </w:rPr>
              <w:t>and</w:t>
            </w:r>
            <w:r>
              <w:rPr>
                <w:spacing w:val="-3"/>
                <w:sz w:val="20"/>
              </w:rPr>
              <w:t xml:space="preserve"> </w:t>
            </w:r>
            <w:r>
              <w:rPr>
                <w:sz w:val="20"/>
              </w:rPr>
              <w:t>future</w:t>
            </w:r>
            <w:r>
              <w:rPr>
                <w:spacing w:val="-4"/>
                <w:sz w:val="20"/>
              </w:rPr>
              <w:t xml:space="preserve"> </w:t>
            </w:r>
            <w:r>
              <w:rPr>
                <w:sz w:val="20"/>
              </w:rPr>
              <w:t>research</w:t>
            </w:r>
            <w:r>
              <w:rPr>
                <w:spacing w:val="-4"/>
                <w:sz w:val="20"/>
              </w:rPr>
              <w:t xml:space="preserve"> </w:t>
            </w:r>
            <w:r>
              <w:rPr>
                <w:sz w:val="20"/>
              </w:rPr>
              <w:t>on</w:t>
            </w:r>
            <w:r>
              <w:rPr>
                <w:spacing w:val="-3"/>
                <w:sz w:val="20"/>
              </w:rPr>
              <w:t xml:space="preserve"> </w:t>
            </w:r>
            <w:r>
              <w:rPr>
                <w:sz w:val="20"/>
              </w:rPr>
              <w:t xml:space="preserve">this </w:t>
            </w:r>
            <w:r>
              <w:rPr>
                <w:spacing w:val="-2"/>
                <w:sz w:val="20"/>
              </w:rPr>
              <w:t>subject.</w:t>
            </w:r>
          </w:p>
        </w:tc>
        <w:tc>
          <w:tcPr>
            <w:tcW w:w="6442" w:type="dxa"/>
          </w:tcPr>
          <w:p w:rsidR="00095B50" w:rsidRDefault="00095B50">
            <w:pPr>
              <w:pStyle w:val="TableParagraph"/>
              <w:rPr>
                <w:sz w:val="18"/>
              </w:rPr>
            </w:pPr>
          </w:p>
        </w:tc>
      </w:tr>
      <w:tr w:rsidR="00095B50">
        <w:trPr>
          <w:trHeight w:val="3047"/>
        </w:trPr>
        <w:tc>
          <w:tcPr>
            <w:tcW w:w="5351" w:type="dxa"/>
          </w:tcPr>
          <w:p w:rsidR="00095B50" w:rsidRDefault="00A9092B">
            <w:pPr>
              <w:pStyle w:val="TableParagraph"/>
              <w:ind w:left="467" w:right="195"/>
              <w:rPr>
                <w:b/>
                <w:sz w:val="20"/>
              </w:rPr>
            </w:pPr>
            <w:r>
              <w:rPr>
                <w:b/>
                <w:sz w:val="20"/>
              </w:rPr>
              <w:t>Are</w:t>
            </w:r>
            <w:r>
              <w:rPr>
                <w:b/>
                <w:spacing w:val="-6"/>
                <w:sz w:val="20"/>
              </w:rPr>
              <w:t xml:space="preserve"> </w:t>
            </w:r>
            <w:r>
              <w:rPr>
                <w:b/>
                <w:sz w:val="20"/>
              </w:rPr>
              <w:t>the</w:t>
            </w:r>
            <w:r>
              <w:rPr>
                <w:b/>
                <w:spacing w:val="-5"/>
                <w:sz w:val="20"/>
              </w:rPr>
              <w:t xml:space="preserve"> </w:t>
            </w:r>
            <w:r>
              <w:rPr>
                <w:b/>
                <w:sz w:val="20"/>
              </w:rPr>
              <w:t>references</w:t>
            </w:r>
            <w:r>
              <w:rPr>
                <w:b/>
                <w:spacing w:val="-5"/>
                <w:sz w:val="20"/>
              </w:rPr>
              <w:t xml:space="preserve"> </w:t>
            </w:r>
            <w:r>
              <w:rPr>
                <w:b/>
                <w:sz w:val="20"/>
              </w:rPr>
              <w:t>sufficient</w:t>
            </w:r>
            <w:r>
              <w:rPr>
                <w:b/>
                <w:spacing w:val="-6"/>
                <w:sz w:val="20"/>
              </w:rPr>
              <w:t xml:space="preserve"> </w:t>
            </w:r>
            <w:r>
              <w:rPr>
                <w:b/>
                <w:sz w:val="20"/>
              </w:rPr>
              <w:t>and</w:t>
            </w:r>
            <w:r>
              <w:rPr>
                <w:b/>
                <w:spacing w:val="-5"/>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8" w:type="dxa"/>
          </w:tcPr>
          <w:p w:rsidR="00095B50" w:rsidRDefault="00A9092B">
            <w:pPr>
              <w:pStyle w:val="TableParagraph"/>
              <w:ind w:left="108" w:right="125"/>
              <w:rPr>
                <w:sz w:val="20"/>
              </w:rPr>
            </w:pPr>
            <w:r>
              <w:rPr>
                <w:sz w:val="20"/>
              </w:rPr>
              <w:t>Yes.</w:t>
            </w:r>
            <w:r>
              <w:rPr>
                <w:spacing w:val="-3"/>
                <w:sz w:val="20"/>
              </w:rPr>
              <w:t xml:space="preserve"> </w:t>
            </w:r>
            <w:r>
              <w:rPr>
                <w:sz w:val="20"/>
              </w:rPr>
              <w:t>The</w:t>
            </w:r>
            <w:r>
              <w:rPr>
                <w:spacing w:val="-3"/>
                <w:sz w:val="20"/>
              </w:rPr>
              <w:t xml:space="preserve"> </w:t>
            </w:r>
            <w:r>
              <w:rPr>
                <w:sz w:val="20"/>
              </w:rPr>
              <w:t>references</w:t>
            </w:r>
            <w:r>
              <w:rPr>
                <w:spacing w:val="-2"/>
                <w:sz w:val="20"/>
              </w:rPr>
              <w:t xml:space="preserve"> </w:t>
            </w:r>
            <w:r>
              <w:rPr>
                <w:sz w:val="20"/>
              </w:rPr>
              <w:t>are</w:t>
            </w:r>
            <w:r>
              <w:rPr>
                <w:spacing w:val="-3"/>
                <w:sz w:val="20"/>
              </w:rPr>
              <w:t xml:space="preserve"> </w:t>
            </w:r>
            <w:r>
              <w:rPr>
                <w:sz w:val="20"/>
              </w:rPr>
              <w:t>recent</w:t>
            </w:r>
            <w:r>
              <w:rPr>
                <w:spacing w:val="-3"/>
                <w:sz w:val="20"/>
              </w:rPr>
              <w:t xml:space="preserve"> </w:t>
            </w:r>
            <w:r>
              <w:rPr>
                <w:sz w:val="20"/>
              </w:rPr>
              <w:t>and</w:t>
            </w:r>
            <w:r>
              <w:rPr>
                <w:spacing w:val="-2"/>
                <w:sz w:val="20"/>
              </w:rPr>
              <w:t xml:space="preserve"> </w:t>
            </w:r>
            <w:r>
              <w:rPr>
                <w:sz w:val="20"/>
              </w:rPr>
              <w:t>not</w:t>
            </w:r>
            <w:r>
              <w:rPr>
                <w:spacing w:val="-2"/>
                <w:sz w:val="20"/>
              </w:rPr>
              <w:t xml:space="preserve"> </w:t>
            </w:r>
            <w:r>
              <w:rPr>
                <w:sz w:val="20"/>
              </w:rPr>
              <w:t>sufficient.</w:t>
            </w:r>
            <w:r>
              <w:rPr>
                <w:spacing w:val="-2"/>
                <w:sz w:val="20"/>
              </w:rPr>
              <w:t xml:space="preserve"> </w:t>
            </w:r>
            <w:r>
              <w:rPr>
                <w:sz w:val="20"/>
              </w:rPr>
              <w:t>I</w:t>
            </w:r>
            <w:r>
              <w:rPr>
                <w:spacing w:val="-3"/>
                <w:sz w:val="20"/>
              </w:rPr>
              <w:t xml:space="preserve"> </w:t>
            </w:r>
            <w:r>
              <w:rPr>
                <w:sz w:val="20"/>
              </w:rPr>
              <w:t>would</w:t>
            </w:r>
            <w:r>
              <w:rPr>
                <w:spacing w:val="-2"/>
                <w:sz w:val="20"/>
              </w:rPr>
              <w:t xml:space="preserve"> </w:t>
            </w:r>
            <w:r>
              <w:rPr>
                <w:sz w:val="20"/>
              </w:rPr>
              <w:t>like</w:t>
            </w:r>
            <w:r>
              <w:rPr>
                <w:spacing w:val="-2"/>
                <w:sz w:val="20"/>
              </w:rPr>
              <w:t xml:space="preserve"> </w:t>
            </w:r>
            <w:r>
              <w:rPr>
                <w:sz w:val="20"/>
              </w:rPr>
              <w:t>to</w:t>
            </w:r>
            <w:r>
              <w:rPr>
                <w:spacing w:val="-4"/>
                <w:sz w:val="20"/>
              </w:rPr>
              <w:t xml:space="preserve"> </w:t>
            </w:r>
            <w:r>
              <w:rPr>
                <w:sz w:val="20"/>
              </w:rPr>
              <w:t>suggest</w:t>
            </w:r>
            <w:r>
              <w:rPr>
                <w:spacing w:val="-2"/>
                <w:sz w:val="20"/>
              </w:rPr>
              <w:t xml:space="preserve"> </w:t>
            </w:r>
            <w:r>
              <w:rPr>
                <w:sz w:val="20"/>
              </w:rPr>
              <w:t>some</w:t>
            </w:r>
            <w:r>
              <w:rPr>
                <w:spacing w:val="-3"/>
                <w:sz w:val="20"/>
              </w:rPr>
              <w:t xml:space="preserve"> </w:t>
            </w:r>
            <w:r>
              <w:rPr>
                <w:sz w:val="20"/>
              </w:rPr>
              <w:t>references</w:t>
            </w:r>
            <w:r>
              <w:rPr>
                <w:spacing w:val="-3"/>
                <w:sz w:val="20"/>
              </w:rPr>
              <w:t xml:space="preserve"> </w:t>
            </w:r>
            <w:r>
              <w:rPr>
                <w:sz w:val="20"/>
              </w:rPr>
              <w:t>to</w:t>
            </w:r>
            <w:r>
              <w:rPr>
                <w:spacing w:val="-1"/>
                <w:sz w:val="20"/>
              </w:rPr>
              <w:t xml:space="preserve"> </w:t>
            </w:r>
            <w:r>
              <w:rPr>
                <w:sz w:val="20"/>
              </w:rPr>
              <w:t>enhance</w:t>
            </w:r>
            <w:r>
              <w:rPr>
                <w:spacing w:val="-2"/>
                <w:sz w:val="20"/>
              </w:rPr>
              <w:t xml:space="preserve"> </w:t>
            </w:r>
            <w:r>
              <w:rPr>
                <w:sz w:val="20"/>
              </w:rPr>
              <w:t>the</w:t>
            </w:r>
            <w:r>
              <w:rPr>
                <w:spacing w:val="-3"/>
                <w:sz w:val="20"/>
              </w:rPr>
              <w:t xml:space="preserve"> </w:t>
            </w:r>
            <w:r>
              <w:rPr>
                <w:sz w:val="20"/>
              </w:rPr>
              <w:t>literature in the study.</w:t>
            </w:r>
          </w:p>
          <w:p w:rsidR="00095B50" w:rsidRDefault="00A9092B">
            <w:pPr>
              <w:pStyle w:val="TableParagraph"/>
              <w:spacing w:line="229" w:lineRule="exact"/>
              <w:ind w:left="108"/>
              <w:rPr>
                <w:sz w:val="20"/>
              </w:rPr>
            </w:pPr>
            <w:proofErr w:type="spellStart"/>
            <w:r>
              <w:rPr>
                <w:spacing w:val="-5"/>
                <w:sz w:val="20"/>
              </w:rPr>
              <w:t>Eg</w:t>
            </w:r>
            <w:proofErr w:type="spellEnd"/>
            <w:r>
              <w:rPr>
                <w:spacing w:val="-5"/>
                <w:sz w:val="20"/>
              </w:rPr>
              <w:t>:</w:t>
            </w:r>
          </w:p>
          <w:p w:rsidR="00095B50" w:rsidRDefault="00A9092B">
            <w:pPr>
              <w:pStyle w:val="TableParagraph"/>
              <w:numPr>
                <w:ilvl w:val="0"/>
                <w:numId w:val="3"/>
              </w:numPr>
              <w:tabs>
                <w:tab w:val="left" w:pos="828"/>
              </w:tabs>
              <w:ind w:right="140"/>
              <w:rPr>
                <w:sz w:val="20"/>
              </w:rPr>
            </w:pPr>
            <w:r>
              <w:rPr>
                <w:sz w:val="20"/>
              </w:rPr>
              <w:t>Mishra,</w:t>
            </w:r>
            <w:r>
              <w:rPr>
                <w:spacing w:val="-3"/>
                <w:sz w:val="20"/>
              </w:rPr>
              <w:t xml:space="preserve"> </w:t>
            </w:r>
            <w:r>
              <w:rPr>
                <w:sz w:val="20"/>
              </w:rPr>
              <w:t>S.</w:t>
            </w:r>
            <w:r>
              <w:rPr>
                <w:spacing w:val="-2"/>
                <w:sz w:val="20"/>
              </w:rPr>
              <w:t xml:space="preserve"> </w:t>
            </w:r>
            <w:r>
              <w:rPr>
                <w:sz w:val="20"/>
              </w:rPr>
              <w:t>P.,</w:t>
            </w:r>
            <w:r>
              <w:rPr>
                <w:spacing w:val="-4"/>
                <w:sz w:val="20"/>
              </w:rPr>
              <w:t xml:space="preserve"> </w:t>
            </w:r>
            <w:r>
              <w:rPr>
                <w:sz w:val="20"/>
              </w:rPr>
              <w:t>Panda,</w:t>
            </w:r>
            <w:r>
              <w:rPr>
                <w:spacing w:val="-3"/>
                <w:sz w:val="20"/>
              </w:rPr>
              <w:t xml:space="preserve"> </w:t>
            </w:r>
            <w:r>
              <w:rPr>
                <w:sz w:val="20"/>
              </w:rPr>
              <w:t>S.</w:t>
            </w:r>
            <w:r>
              <w:rPr>
                <w:spacing w:val="-2"/>
                <w:sz w:val="20"/>
              </w:rPr>
              <w:t xml:space="preserve"> </w:t>
            </w:r>
            <w:r>
              <w:rPr>
                <w:sz w:val="20"/>
              </w:rPr>
              <w:t>R.,</w:t>
            </w:r>
            <w:r>
              <w:rPr>
                <w:spacing w:val="-2"/>
                <w:sz w:val="20"/>
              </w:rPr>
              <w:t xml:space="preserve"> </w:t>
            </w:r>
            <w:r>
              <w:rPr>
                <w:sz w:val="20"/>
              </w:rPr>
              <w:t>Sahoo,</w:t>
            </w:r>
            <w:r>
              <w:rPr>
                <w:spacing w:val="-2"/>
                <w:sz w:val="20"/>
              </w:rPr>
              <w:t xml:space="preserve"> </w:t>
            </w:r>
            <w:r>
              <w:rPr>
                <w:sz w:val="20"/>
              </w:rPr>
              <w:t>S.</w:t>
            </w:r>
            <w:r>
              <w:rPr>
                <w:spacing w:val="-3"/>
                <w:sz w:val="20"/>
              </w:rPr>
              <w:t xml:space="preserve"> </w:t>
            </w:r>
            <w:r>
              <w:rPr>
                <w:sz w:val="20"/>
              </w:rPr>
              <w:t>R.,</w:t>
            </w:r>
            <w:r>
              <w:rPr>
                <w:spacing w:val="-3"/>
                <w:sz w:val="20"/>
              </w:rPr>
              <w:t xml:space="preserve"> </w:t>
            </w:r>
            <w:r>
              <w:rPr>
                <w:sz w:val="20"/>
              </w:rPr>
              <w:t>&amp;</w:t>
            </w:r>
            <w:r>
              <w:rPr>
                <w:spacing w:val="-2"/>
                <w:sz w:val="20"/>
              </w:rPr>
              <w:t xml:space="preserve"> </w:t>
            </w:r>
            <w:r>
              <w:rPr>
                <w:sz w:val="20"/>
              </w:rPr>
              <w:t>Barik,</w:t>
            </w:r>
            <w:r>
              <w:rPr>
                <w:spacing w:val="-3"/>
                <w:sz w:val="20"/>
              </w:rPr>
              <w:t xml:space="preserve"> </w:t>
            </w:r>
            <w:r>
              <w:rPr>
                <w:sz w:val="20"/>
              </w:rPr>
              <w:t>K.</w:t>
            </w:r>
            <w:r>
              <w:rPr>
                <w:spacing w:val="-2"/>
                <w:sz w:val="20"/>
              </w:rPr>
              <w:t xml:space="preserve"> </w:t>
            </w:r>
            <w:r>
              <w:rPr>
                <w:sz w:val="20"/>
              </w:rPr>
              <w:t>K.</w:t>
            </w:r>
            <w:r>
              <w:rPr>
                <w:spacing w:val="-2"/>
                <w:sz w:val="20"/>
              </w:rPr>
              <w:t xml:space="preserve"> </w:t>
            </w:r>
            <w:r>
              <w:rPr>
                <w:sz w:val="20"/>
              </w:rPr>
              <w:t>(2020).</w:t>
            </w:r>
            <w:r>
              <w:rPr>
                <w:spacing w:val="-3"/>
                <w:sz w:val="20"/>
              </w:rPr>
              <w:t xml:space="preserve"> </w:t>
            </w:r>
            <w:r>
              <w:rPr>
                <w:sz w:val="20"/>
              </w:rPr>
              <w:t>A</w:t>
            </w:r>
            <w:r>
              <w:rPr>
                <w:spacing w:val="-2"/>
                <w:sz w:val="20"/>
              </w:rPr>
              <w:t xml:space="preserve"> </w:t>
            </w:r>
            <w:r>
              <w:rPr>
                <w:sz w:val="20"/>
              </w:rPr>
              <w:t>geospatial</w:t>
            </w:r>
            <w:r>
              <w:rPr>
                <w:spacing w:val="-1"/>
                <w:sz w:val="20"/>
              </w:rPr>
              <w:t xml:space="preserve"> </w:t>
            </w:r>
            <w:r>
              <w:rPr>
                <w:sz w:val="20"/>
              </w:rPr>
              <w:t>approach-based</w:t>
            </w:r>
            <w:r>
              <w:rPr>
                <w:spacing w:val="-2"/>
                <w:sz w:val="20"/>
              </w:rPr>
              <w:t xml:space="preserve"> </w:t>
            </w:r>
            <w:r>
              <w:rPr>
                <w:sz w:val="20"/>
              </w:rPr>
              <w:t>case</w:t>
            </w:r>
            <w:r>
              <w:rPr>
                <w:spacing w:val="-4"/>
                <w:sz w:val="20"/>
              </w:rPr>
              <w:t xml:space="preserve"> </w:t>
            </w:r>
            <w:r>
              <w:rPr>
                <w:sz w:val="20"/>
              </w:rPr>
              <w:t xml:space="preserve">study on Urban Sprawl of </w:t>
            </w:r>
            <w:proofErr w:type="spellStart"/>
            <w:r>
              <w:rPr>
                <w:sz w:val="20"/>
              </w:rPr>
              <w:t>Jatni</w:t>
            </w:r>
            <w:proofErr w:type="spellEnd"/>
            <w:r>
              <w:rPr>
                <w:sz w:val="20"/>
              </w:rPr>
              <w:t xml:space="preserve"> Municipality, Odisha. </w:t>
            </w:r>
            <w:r>
              <w:rPr>
                <w:i/>
                <w:sz w:val="20"/>
              </w:rPr>
              <w:t xml:space="preserve">Journal of </w:t>
            </w:r>
            <w:proofErr w:type="spellStart"/>
            <w:r>
              <w:rPr>
                <w:i/>
                <w:sz w:val="20"/>
              </w:rPr>
              <w:t>Xidian</w:t>
            </w:r>
            <w:proofErr w:type="spellEnd"/>
            <w:r>
              <w:rPr>
                <w:i/>
                <w:sz w:val="20"/>
              </w:rPr>
              <w:t xml:space="preserve"> Univ</w:t>
            </w:r>
            <w:r>
              <w:rPr>
                <w:sz w:val="20"/>
              </w:rPr>
              <w:t xml:space="preserve">, </w:t>
            </w:r>
            <w:r>
              <w:rPr>
                <w:i/>
                <w:sz w:val="20"/>
              </w:rPr>
              <w:t>14</w:t>
            </w:r>
            <w:r>
              <w:rPr>
                <w:sz w:val="20"/>
              </w:rPr>
              <w:t>(5), 3192-3219.</w:t>
            </w:r>
          </w:p>
          <w:p w:rsidR="00095B50" w:rsidRDefault="00A9092B">
            <w:pPr>
              <w:pStyle w:val="TableParagraph"/>
              <w:numPr>
                <w:ilvl w:val="0"/>
                <w:numId w:val="3"/>
              </w:numPr>
              <w:tabs>
                <w:tab w:val="left" w:pos="828"/>
              </w:tabs>
              <w:ind w:right="135"/>
              <w:rPr>
                <w:sz w:val="20"/>
              </w:rPr>
            </w:pPr>
            <w:r>
              <w:rPr>
                <w:sz w:val="20"/>
              </w:rPr>
              <w:t>Kumar,</w:t>
            </w:r>
            <w:r>
              <w:rPr>
                <w:spacing w:val="-2"/>
                <w:sz w:val="20"/>
              </w:rPr>
              <w:t xml:space="preserve"> </w:t>
            </w:r>
            <w:r>
              <w:rPr>
                <w:sz w:val="20"/>
              </w:rPr>
              <w:t>M.,</w:t>
            </w:r>
            <w:r>
              <w:rPr>
                <w:spacing w:val="-2"/>
                <w:sz w:val="20"/>
              </w:rPr>
              <w:t xml:space="preserve"> </w:t>
            </w:r>
            <w:r>
              <w:rPr>
                <w:sz w:val="20"/>
              </w:rPr>
              <w:t>&amp;</w:t>
            </w:r>
            <w:r>
              <w:rPr>
                <w:spacing w:val="-3"/>
                <w:sz w:val="20"/>
              </w:rPr>
              <w:t xml:space="preserve"> </w:t>
            </w:r>
            <w:r>
              <w:rPr>
                <w:sz w:val="20"/>
              </w:rPr>
              <w:t>Tripathi,</w:t>
            </w:r>
            <w:r>
              <w:rPr>
                <w:spacing w:val="-3"/>
                <w:sz w:val="20"/>
              </w:rPr>
              <w:t xml:space="preserve"> </w:t>
            </w:r>
            <w:r>
              <w:rPr>
                <w:sz w:val="20"/>
              </w:rPr>
              <w:t>D.</w:t>
            </w:r>
            <w:r>
              <w:rPr>
                <w:spacing w:val="-3"/>
                <w:sz w:val="20"/>
              </w:rPr>
              <w:t xml:space="preserve"> </w:t>
            </w:r>
            <w:r>
              <w:rPr>
                <w:sz w:val="20"/>
              </w:rPr>
              <w:t>K.</w:t>
            </w:r>
            <w:r>
              <w:rPr>
                <w:spacing w:val="-2"/>
                <w:sz w:val="20"/>
              </w:rPr>
              <w:t xml:space="preserve"> </w:t>
            </w:r>
            <w:r>
              <w:rPr>
                <w:sz w:val="20"/>
              </w:rPr>
              <w:t>(2014).</w:t>
            </w:r>
            <w:r>
              <w:rPr>
                <w:spacing w:val="-2"/>
                <w:sz w:val="20"/>
              </w:rPr>
              <w:t xml:space="preserve"> </w:t>
            </w:r>
            <w:r>
              <w:rPr>
                <w:sz w:val="20"/>
              </w:rPr>
              <w:t>Spatial</w:t>
            </w:r>
            <w:r>
              <w:rPr>
                <w:spacing w:val="-2"/>
                <w:sz w:val="20"/>
              </w:rPr>
              <w:t xml:space="preserve"> </w:t>
            </w:r>
            <w:r>
              <w:rPr>
                <w:sz w:val="20"/>
              </w:rPr>
              <w:t>Monitoring</w:t>
            </w:r>
            <w:r>
              <w:rPr>
                <w:spacing w:val="-3"/>
                <w:sz w:val="20"/>
              </w:rPr>
              <w:t xml:space="preserve"> </w:t>
            </w:r>
            <w:r>
              <w:rPr>
                <w:sz w:val="20"/>
              </w:rPr>
              <w:t>of</w:t>
            </w:r>
            <w:r>
              <w:rPr>
                <w:spacing w:val="-2"/>
                <w:sz w:val="20"/>
              </w:rPr>
              <w:t xml:space="preserve"> </w:t>
            </w:r>
            <w:r>
              <w:rPr>
                <w:sz w:val="20"/>
              </w:rPr>
              <w:t>Urban</w:t>
            </w:r>
            <w:r>
              <w:rPr>
                <w:spacing w:val="-2"/>
                <w:sz w:val="20"/>
              </w:rPr>
              <w:t xml:space="preserve"> </w:t>
            </w:r>
            <w:r>
              <w:rPr>
                <w:sz w:val="20"/>
              </w:rPr>
              <w:t>Growth</w:t>
            </w:r>
            <w:r>
              <w:rPr>
                <w:spacing w:val="-2"/>
                <w:sz w:val="20"/>
              </w:rPr>
              <w:t xml:space="preserve"> </w:t>
            </w:r>
            <w:r>
              <w:rPr>
                <w:sz w:val="20"/>
              </w:rPr>
              <w:t>of</w:t>
            </w:r>
            <w:r>
              <w:rPr>
                <w:spacing w:val="-2"/>
                <w:sz w:val="20"/>
              </w:rPr>
              <w:t xml:space="preserve"> </w:t>
            </w:r>
            <w:r>
              <w:rPr>
                <w:sz w:val="20"/>
              </w:rPr>
              <w:t>Nagpur</w:t>
            </w:r>
            <w:r>
              <w:rPr>
                <w:spacing w:val="-2"/>
                <w:sz w:val="20"/>
              </w:rPr>
              <w:t xml:space="preserve"> </w:t>
            </w:r>
            <w:r>
              <w:rPr>
                <w:sz w:val="20"/>
              </w:rPr>
              <w:t>City</w:t>
            </w:r>
            <w:r>
              <w:rPr>
                <w:spacing w:val="-2"/>
                <w:sz w:val="20"/>
              </w:rPr>
              <w:t xml:space="preserve"> </w:t>
            </w:r>
            <w:r>
              <w:rPr>
                <w:sz w:val="20"/>
              </w:rPr>
              <w:t>(India)</w:t>
            </w:r>
            <w:r>
              <w:rPr>
                <w:spacing w:val="-4"/>
                <w:sz w:val="20"/>
              </w:rPr>
              <w:t xml:space="preserve"> </w:t>
            </w:r>
            <w:r>
              <w:rPr>
                <w:sz w:val="20"/>
              </w:rPr>
              <w:t xml:space="preserve">Using Geospatial Techniques. </w:t>
            </w:r>
            <w:r>
              <w:rPr>
                <w:i/>
                <w:sz w:val="20"/>
              </w:rPr>
              <w:t>Journal of Settlements &amp; Spatial Planning</w:t>
            </w:r>
            <w:r>
              <w:rPr>
                <w:sz w:val="20"/>
              </w:rPr>
              <w:t xml:space="preserve">, </w:t>
            </w:r>
            <w:r>
              <w:rPr>
                <w:i/>
                <w:sz w:val="20"/>
              </w:rPr>
              <w:t>5</w:t>
            </w:r>
            <w:r>
              <w:rPr>
                <w:sz w:val="20"/>
              </w:rPr>
              <w:t>(2).</w:t>
            </w:r>
          </w:p>
          <w:p w:rsidR="00095B50" w:rsidRDefault="00A9092B">
            <w:pPr>
              <w:pStyle w:val="TableParagraph"/>
              <w:numPr>
                <w:ilvl w:val="0"/>
                <w:numId w:val="3"/>
              </w:numPr>
              <w:tabs>
                <w:tab w:val="left" w:pos="828"/>
              </w:tabs>
              <w:ind w:right="158"/>
              <w:rPr>
                <w:sz w:val="20"/>
              </w:rPr>
            </w:pPr>
            <w:r>
              <w:rPr>
                <w:sz w:val="20"/>
              </w:rPr>
              <w:t>Chatterjee,</w:t>
            </w:r>
            <w:r>
              <w:rPr>
                <w:spacing w:val="-4"/>
                <w:sz w:val="20"/>
              </w:rPr>
              <w:t xml:space="preserve"> </w:t>
            </w:r>
            <w:r>
              <w:rPr>
                <w:sz w:val="20"/>
              </w:rPr>
              <w:t>D.,</w:t>
            </w:r>
            <w:r>
              <w:rPr>
                <w:spacing w:val="-4"/>
                <w:sz w:val="20"/>
              </w:rPr>
              <w:t xml:space="preserve"> </w:t>
            </w:r>
            <w:r>
              <w:rPr>
                <w:sz w:val="20"/>
              </w:rPr>
              <w:t>Singh,</w:t>
            </w:r>
            <w:r>
              <w:rPr>
                <w:spacing w:val="-3"/>
                <w:sz w:val="20"/>
              </w:rPr>
              <w:t xml:space="preserve"> </w:t>
            </w:r>
            <w:r>
              <w:rPr>
                <w:sz w:val="20"/>
              </w:rPr>
              <w:t>D.,</w:t>
            </w:r>
            <w:r>
              <w:rPr>
                <w:spacing w:val="-3"/>
                <w:sz w:val="20"/>
              </w:rPr>
              <w:t xml:space="preserve"> </w:t>
            </w:r>
            <w:r>
              <w:rPr>
                <w:sz w:val="20"/>
              </w:rPr>
              <w:t>Das,</w:t>
            </w:r>
            <w:r>
              <w:rPr>
                <w:spacing w:val="-2"/>
                <w:sz w:val="20"/>
              </w:rPr>
              <w:t xml:space="preserve"> </w:t>
            </w:r>
            <w:r>
              <w:rPr>
                <w:sz w:val="20"/>
              </w:rPr>
              <w:t>D.</w:t>
            </w:r>
            <w:r>
              <w:rPr>
                <w:spacing w:val="-3"/>
                <w:sz w:val="20"/>
              </w:rPr>
              <w:t xml:space="preserve"> </w:t>
            </w:r>
            <w:r>
              <w:rPr>
                <w:sz w:val="20"/>
              </w:rPr>
              <w:t>B.,</w:t>
            </w:r>
            <w:r>
              <w:rPr>
                <w:spacing w:val="-2"/>
                <w:sz w:val="20"/>
              </w:rPr>
              <w:t xml:space="preserve"> </w:t>
            </w:r>
            <w:r>
              <w:rPr>
                <w:sz w:val="20"/>
              </w:rPr>
              <w:t>&amp;</w:t>
            </w:r>
            <w:r>
              <w:rPr>
                <w:spacing w:val="-4"/>
                <w:sz w:val="20"/>
              </w:rPr>
              <w:t xml:space="preserve"> </w:t>
            </w:r>
            <w:r>
              <w:rPr>
                <w:sz w:val="20"/>
              </w:rPr>
              <w:t>Singh,</w:t>
            </w:r>
            <w:r>
              <w:rPr>
                <w:spacing w:val="-2"/>
                <w:sz w:val="20"/>
              </w:rPr>
              <w:t xml:space="preserve"> </w:t>
            </w:r>
            <w:r>
              <w:rPr>
                <w:sz w:val="20"/>
              </w:rPr>
              <w:t>P.</w:t>
            </w:r>
            <w:r>
              <w:rPr>
                <w:spacing w:val="-3"/>
                <w:sz w:val="20"/>
              </w:rPr>
              <w:t xml:space="preserve"> </w:t>
            </w:r>
            <w:r>
              <w:rPr>
                <w:sz w:val="20"/>
              </w:rPr>
              <w:t>K.</w:t>
            </w:r>
            <w:r>
              <w:rPr>
                <w:spacing w:val="-2"/>
                <w:sz w:val="20"/>
              </w:rPr>
              <w:t xml:space="preserve"> </w:t>
            </w:r>
            <w:r>
              <w:rPr>
                <w:sz w:val="20"/>
              </w:rPr>
              <w:t>(2024).</w:t>
            </w:r>
            <w:r>
              <w:rPr>
                <w:spacing w:val="-2"/>
                <w:sz w:val="20"/>
              </w:rPr>
              <w:t xml:space="preserve"> </w:t>
            </w:r>
            <w:r>
              <w:rPr>
                <w:sz w:val="20"/>
              </w:rPr>
              <w:t>Understanding</w:t>
            </w:r>
            <w:r>
              <w:rPr>
                <w:spacing w:val="-2"/>
                <w:sz w:val="20"/>
              </w:rPr>
              <w:t xml:space="preserve"> </w:t>
            </w:r>
            <w:r>
              <w:rPr>
                <w:sz w:val="20"/>
              </w:rPr>
              <w:t>impact</w:t>
            </w:r>
            <w:r>
              <w:rPr>
                <w:spacing w:val="-2"/>
                <w:sz w:val="20"/>
              </w:rPr>
              <w:t xml:space="preserve"> </w:t>
            </w:r>
            <w:r>
              <w:rPr>
                <w:sz w:val="20"/>
              </w:rPr>
              <w:t>of</w:t>
            </w:r>
            <w:r>
              <w:rPr>
                <w:spacing w:val="-3"/>
                <w:sz w:val="20"/>
              </w:rPr>
              <w:t xml:space="preserve"> </w:t>
            </w:r>
            <w:r>
              <w:rPr>
                <w:sz w:val="20"/>
              </w:rPr>
              <w:t>urban</w:t>
            </w:r>
            <w:r>
              <w:rPr>
                <w:spacing w:val="-2"/>
                <w:sz w:val="20"/>
              </w:rPr>
              <w:t xml:space="preserve"> </w:t>
            </w:r>
            <w:r>
              <w:rPr>
                <w:sz w:val="20"/>
              </w:rPr>
              <w:t>sprawl</w:t>
            </w:r>
            <w:r>
              <w:rPr>
                <w:spacing w:val="-3"/>
                <w:sz w:val="20"/>
              </w:rPr>
              <w:t xml:space="preserve"> </w:t>
            </w:r>
            <w:r>
              <w:rPr>
                <w:sz w:val="20"/>
              </w:rPr>
              <w:t xml:space="preserve">over sanitation risks using GIS‐based multicriteria decision‐making approach. </w:t>
            </w:r>
            <w:r>
              <w:rPr>
                <w:i/>
                <w:sz w:val="20"/>
              </w:rPr>
              <w:t>Transactions in GIS</w:t>
            </w:r>
            <w:r>
              <w:rPr>
                <w:sz w:val="20"/>
              </w:rPr>
              <w:t xml:space="preserve">, </w:t>
            </w:r>
            <w:r>
              <w:rPr>
                <w:i/>
                <w:sz w:val="20"/>
              </w:rPr>
              <w:t>28</w:t>
            </w:r>
            <w:r>
              <w:rPr>
                <w:sz w:val="20"/>
              </w:rPr>
              <w:t xml:space="preserve">(7), </w:t>
            </w:r>
            <w:r>
              <w:rPr>
                <w:spacing w:val="-2"/>
                <w:sz w:val="20"/>
              </w:rPr>
              <w:t>1957-1978.</w:t>
            </w:r>
          </w:p>
          <w:p w:rsidR="00095B50" w:rsidRDefault="00A9092B">
            <w:pPr>
              <w:pStyle w:val="TableParagraph"/>
              <w:numPr>
                <w:ilvl w:val="0"/>
                <w:numId w:val="3"/>
              </w:numPr>
              <w:tabs>
                <w:tab w:val="left" w:pos="828"/>
              </w:tabs>
              <w:ind w:right="1013"/>
              <w:rPr>
                <w:sz w:val="20"/>
              </w:rPr>
            </w:pPr>
            <w:r>
              <w:rPr>
                <w:sz w:val="20"/>
              </w:rPr>
              <w:t>Ali,</w:t>
            </w:r>
            <w:r>
              <w:rPr>
                <w:spacing w:val="-5"/>
                <w:sz w:val="20"/>
              </w:rPr>
              <w:t xml:space="preserve"> </w:t>
            </w:r>
            <w:r>
              <w:rPr>
                <w:sz w:val="20"/>
              </w:rPr>
              <w:t>M.</w:t>
            </w:r>
            <w:r>
              <w:rPr>
                <w:spacing w:val="-3"/>
                <w:sz w:val="20"/>
              </w:rPr>
              <w:t xml:space="preserve"> </w:t>
            </w:r>
            <w:r>
              <w:rPr>
                <w:sz w:val="20"/>
              </w:rPr>
              <w:t>A.,</w:t>
            </w:r>
            <w:r>
              <w:rPr>
                <w:spacing w:val="-3"/>
                <w:sz w:val="20"/>
              </w:rPr>
              <w:t xml:space="preserve"> </w:t>
            </w:r>
            <w:proofErr w:type="spellStart"/>
            <w:r>
              <w:rPr>
                <w:sz w:val="20"/>
              </w:rPr>
              <w:t>Sethy</w:t>
            </w:r>
            <w:proofErr w:type="spellEnd"/>
            <w:r>
              <w:rPr>
                <w:sz w:val="20"/>
              </w:rPr>
              <w:t>,</w:t>
            </w:r>
            <w:r>
              <w:rPr>
                <w:spacing w:val="-3"/>
                <w:sz w:val="20"/>
              </w:rPr>
              <w:t xml:space="preserve"> </w:t>
            </w:r>
            <w:r>
              <w:rPr>
                <w:sz w:val="20"/>
              </w:rPr>
              <w:t>K.</w:t>
            </w:r>
            <w:r>
              <w:rPr>
                <w:spacing w:val="-4"/>
                <w:sz w:val="20"/>
              </w:rPr>
              <w:t xml:space="preserve"> </w:t>
            </w:r>
            <w:r>
              <w:rPr>
                <w:sz w:val="20"/>
              </w:rPr>
              <w:t>M.,</w:t>
            </w:r>
            <w:r>
              <w:rPr>
                <w:spacing w:val="-3"/>
                <w:sz w:val="20"/>
              </w:rPr>
              <w:t xml:space="preserve"> </w:t>
            </w:r>
            <w:proofErr w:type="spellStart"/>
            <w:r>
              <w:rPr>
                <w:sz w:val="20"/>
              </w:rPr>
              <w:t>Wamo</w:t>
            </w:r>
            <w:proofErr w:type="spellEnd"/>
            <w:r>
              <w:rPr>
                <w:sz w:val="20"/>
              </w:rPr>
              <w:t>,</w:t>
            </w:r>
            <w:r>
              <w:rPr>
                <w:spacing w:val="-5"/>
                <w:sz w:val="20"/>
              </w:rPr>
              <w:t xml:space="preserve"> </w:t>
            </w:r>
            <w:r>
              <w:rPr>
                <w:sz w:val="20"/>
              </w:rPr>
              <w:t>M.,</w:t>
            </w:r>
            <w:r>
              <w:rPr>
                <w:spacing w:val="-3"/>
                <w:sz w:val="20"/>
              </w:rPr>
              <w:t xml:space="preserve"> </w:t>
            </w:r>
            <w:r>
              <w:rPr>
                <w:sz w:val="20"/>
              </w:rPr>
              <w:t>&amp;</w:t>
            </w:r>
            <w:r>
              <w:rPr>
                <w:spacing w:val="-5"/>
                <w:sz w:val="20"/>
              </w:rPr>
              <w:t xml:space="preserve"> </w:t>
            </w:r>
            <w:proofErr w:type="spellStart"/>
            <w:r>
              <w:rPr>
                <w:sz w:val="20"/>
              </w:rPr>
              <w:t>Kamraju</w:t>
            </w:r>
            <w:proofErr w:type="spellEnd"/>
            <w:r>
              <w:rPr>
                <w:sz w:val="20"/>
              </w:rPr>
              <w:t>,</w:t>
            </w:r>
            <w:r>
              <w:rPr>
                <w:spacing w:val="-3"/>
                <w:sz w:val="20"/>
              </w:rPr>
              <w:t xml:space="preserve"> </w:t>
            </w:r>
            <w:r>
              <w:rPr>
                <w:sz w:val="20"/>
              </w:rPr>
              <w:t>M.</w:t>
            </w:r>
            <w:r>
              <w:rPr>
                <w:spacing w:val="-3"/>
                <w:sz w:val="20"/>
              </w:rPr>
              <w:t xml:space="preserve"> </w:t>
            </w:r>
            <w:r>
              <w:rPr>
                <w:sz w:val="20"/>
              </w:rPr>
              <w:t>(2021).</w:t>
            </w:r>
            <w:r>
              <w:rPr>
                <w:spacing w:val="-1"/>
                <w:sz w:val="20"/>
              </w:rPr>
              <w:t xml:space="preserve"> </w:t>
            </w:r>
            <w:r>
              <w:rPr>
                <w:i/>
                <w:sz w:val="20"/>
              </w:rPr>
              <w:t>Urban</w:t>
            </w:r>
            <w:r>
              <w:rPr>
                <w:i/>
                <w:spacing w:val="-3"/>
                <w:sz w:val="20"/>
              </w:rPr>
              <w:t xml:space="preserve"> </w:t>
            </w:r>
            <w:r>
              <w:rPr>
                <w:i/>
                <w:sz w:val="20"/>
              </w:rPr>
              <w:t>Environment</w:t>
            </w:r>
            <w:r>
              <w:rPr>
                <w:i/>
                <w:spacing w:val="-4"/>
                <w:sz w:val="20"/>
              </w:rPr>
              <w:t xml:space="preserve"> </w:t>
            </w:r>
            <w:r>
              <w:rPr>
                <w:i/>
                <w:sz w:val="20"/>
              </w:rPr>
              <w:t>and</w:t>
            </w:r>
            <w:r>
              <w:rPr>
                <w:i/>
                <w:spacing w:val="-3"/>
                <w:sz w:val="20"/>
              </w:rPr>
              <w:t xml:space="preserve"> </w:t>
            </w:r>
            <w:r>
              <w:rPr>
                <w:i/>
                <w:sz w:val="20"/>
              </w:rPr>
              <w:t>Spatial Science</w:t>
            </w:r>
            <w:r>
              <w:rPr>
                <w:i/>
                <w:spacing w:val="-3"/>
                <w:sz w:val="20"/>
              </w:rPr>
              <w:t xml:space="preserve"> </w:t>
            </w:r>
            <w:r>
              <w:rPr>
                <w:sz w:val="20"/>
              </w:rPr>
              <w:t>(Doctoral</w:t>
            </w:r>
            <w:r>
              <w:rPr>
                <w:spacing w:val="-3"/>
                <w:sz w:val="20"/>
              </w:rPr>
              <w:t xml:space="preserve"> </w:t>
            </w:r>
            <w:r>
              <w:rPr>
                <w:sz w:val="20"/>
              </w:rPr>
              <w:t>dissertation,</w:t>
            </w:r>
            <w:r>
              <w:rPr>
                <w:spacing w:val="-2"/>
                <w:sz w:val="20"/>
              </w:rPr>
              <w:t xml:space="preserve"> </w:t>
            </w:r>
            <w:r>
              <w:rPr>
                <w:sz w:val="20"/>
              </w:rPr>
              <w:t>Doctoral</w:t>
            </w:r>
            <w:r>
              <w:rPr>
                <w:spacing w:val="-3"/>
                <w:sz w:val="20"/>
              </w:rPr>
              <w:t xml:space="preserve"> </w:t>
            </w:r>
            <w:r>
              <w:rPr>
                <w:sz w:val="20"/>
              </w:rPr>
              <w:t>dissertation,</w:t>
            </w:r>
            <w:r>
              <w:rPr>
                <w:spacing w:val="-3"/>
                <w:sz w:val="20"/>
              </w:rPr>
              <w:t xml:space="preserve"> </w:t>
            </w:r>
            <w:r>
              <w:rPr>
                <w:sz w:val="20"/>
              </w:rPr>
              <w:t>Osmania</w:t>
            </w:r>
            <w:r>
              <w:rPr>
                <w:spacing w:val="-2"/>
                <w:sz w:val="20"/>
              </w:rPr>
              <w:t xml:space="preserve"> </w:t>
            </w:r>
            <w:r>
              <w:rPr>
                <w:sz w:val="20"/>
              </w:rPr>
              <w:t>University,</w:t>
            </w:r>
            <w:r>
              <w:rPr>
                <w:spacing w:val="-3"/>
                <w:sz w:val="20"/>
              </w:rPr>
              <w:t xml:space="preserve"> </w:t>
            </w:r>
            <w:r>
              <w:rPr>
                <w:sz w:val="20"/>
              </w:rPr>
              <w:t>Hyderabad,</w:t>
            </w:r>
            <w:r>
              <w:rPr>
                <w:spacing w:val="-2"/>
                <w:sz w:val="20"/>
              </w:rPr>
              <w:t xml:space="preserve"> </w:t>
            </w:r>
            <w:r>
              <w:rPr>
                <w:sz w:val="20"/>
              </w:rPr>
              <w:t>India).</w:t>
            </w:r>
          </w:p>
        </w:tc>
        <w:tc>
          <w:tcPr>
            <w:tcW w:w="6442" w:type="dxa"/>
          </w:tcPr>
          <w:p w:rsidR="00095B50" w:rsidRDefault="00095B50">
            <w:pPr>
              <w:pStyle w:val="TableParagraph"/>
              <w:rPr>
                <w:sz w:val="18"/>
              </w:rPr>
            </w:pPr>
          </w:p>
        </w:tc>
      </w:tr>
    </w:tbl>
    <w:p w:rsidR="00095B50" w:rsidRDefault="00095B50">
      <w:pPr>
        <w:pStyle w:val="TableParagraph"/>
        <w:rPr>
          <w:sz w:val="18"/>
        </w:rPr>
        <w:sectPr w:rsidR="00095B50">
          <w:pgSz w:w="23820" w:h="16840" w:orient="landscape"/>
          <w:pgMar w:top="1740" w:right="1275" w:bottom="880" w:left="1275" w:header="1284" w:footer="696" w:gutter="0"/>
          <w:cols w:space="720"/>
        </w:sectPr>
      </w:pPr>
    </w:p>
    <w:p w:rsidR="00095B50" w:rsidRDefault="00095B50">
      <w:pPr>
        <w:spacing w:before="2"/>
        <w:rPr>
          <w:b/>
          <w:sz w:val="7"/>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095B50">
        <w:trPr>
          <w:trHeight w:val="1149"/>
        </w:trPr>
        <w:tc>
          <w:tcPr>
            <w:tcW w:w="5351" w:type="dxa"/>
          </w:tcPr>
          <w:p w:rsidR="00095B50" w:rsidRDefault="00095B50">
            <w:pPr>
              <w:pStyle w:val="TableParagraph"/>
              <w:rPr>
                <w:sz w:val="18"/>
              </w:rPr>
            </w:pPr>
          </w:p>
        </w:tc>
        <w:tc>
          <w:tcPr>
            <w:tcW w:w="9358" w:type="dxa"/>
          </w:tcPr>
          <w:p w:rsidR="00095B50" w:rsidRDefault="00A9092B">
            <w:pPr>
              <w:pStyle w:val="TableParagraph"/>
              <w:spacing w:line="230" w:lineRule="exact"/>
              <w:ind w:left="108"/>
              <w:rPr>
                <w:sz w:val="20"/>
              </w:rPr>
            </w:pPr>
            <w:r>
              <w:rPr>
                <w:sz w:val="20"/>
              </w:rPr>
              <w:t>It</w:t>
            </w:r>
            <w:r>
              <w:rPr>
                <w:spacing w:val="-4"/>
                <w:sz w:val="20"/>
              </w:rPr>
              <w:t xml:space="preserve"> </w:t>
            </w:r>
            <w:r>
              <w:rPr>
                <w:sz w:val="20"/>
              </w:rPr>
              <w:t>would</w:t>
            </w:r>
            <w:r>
              <w:rPr>
                <w:spacing w:val="-2"/>
                <w:sz w:val="20"/>
              </w:rPr>
              <w:t xml:space="preserve"> </w:t>
            </w:r>
            <w:r>
              <w:rPr>
                <w:sz w:val="20"/>
              </w:rPr>
              <w:t>be</w:t>
            </w:r>
            <w:r>
              <w:rPr>
                <w:spacing w:val="-2"/>
                <w:sz w:val="20"/>
              </w:rPr>
              <w:t xml:space="preserve"> </w:t>
            </w:r>
            <w:r>
              <w:rPr>
                <w:sz w:val="20"/>
              </w:rPr>
              <w:t>better</w:t>
            </w:r>
            <w:r>
              <w:rPr>
                <w:spacing w:val="-1"/>
                <w:sz w:val="20"/>
              </w:rPr>
              <w:t xml:space="preserve"> </w:t>
            </w:r>
            <w:r>
              <w:rPr>
                <w:sz w:val="20"/>
              </w:rPr>
              <w:t>to</w:t>
            </w:r>
            <w:r>
              <w:rPr>
                <w:spacing w:val="-3"/>
                <w:sz w:val="20"/>
              </w:rPr>
              <w:t xml:space="preserve"> </w:t>
            </w:r>
            <w:r>
              <w:rPr>
                <w:sz w:val="20"/>
              </w:rPr>
              <w:t>use</w:t>
            </w:r>
            <w:r>
              <w:rPr>
                <w:spacing w:val="-2"/>
                <w:sz w:val="20"/>
              </w:rPr>
              <w:t xml:space="preserve"> </w:t>
            </w:r>
            <w:r>
              <w:rPr>
                <w:sz w:val="20"/>
              </w:rPr>
              <w:t>more</w:t>
            </w:r>
            <w:r>
              <w:rPr>
                <w:spacing w:val="-3"/>
                <w:sz w:val="20"/>
              </w:rPr>
              <w:t xml:space="preserve"> </w:t>
            </w:r>
            <w:r>
              <w:rPr>
                <w:sz w:val="20"/>
              </w:rPr>
              <w:t>references</w:t>
            </w:r>
            <w:r>
              <w:rPr>
                <w:spacing w:val="-2"/>
                <w:sz w:val="20"/>
              </w:rPr>
              <w:t xml:space="preserve"> </w:t>
            </w:r>
            <w:r>
              <w:rPr>
                <w:sz w:val="20"/>
              </w:rPr>
              <w:t>to</w:t>
            </w:r>
            <w:r>
              <w:rPr>
                <w:spacing w:val="-1"/>
                <w:sz w:val="20"/>
              </w:rPr>
              <w:t xml:space="preserve"> </w:t>
            </w:r>
            <w:r>
              <w:rPr>
                <w:sz w:val="20"/>
              </w:rPr>
              <w:t>justify</w:t>
            </w:r>
            <w:r>
              <w:rPr>
                <w:spacing w:val="-2"/>
                <w:sz w:val="20"/>
              </w:rPr>
              <w:t xml:space="preserve"> </w:t>
            </w:r>
            <w:r>
              <w:rPr>
                <w:sz w:val="20"/>
              </w:rPr>
              <w:t>the</w:t>
            </w:r>
            <w:r>
              <w:rPr>
                <w:spacing w:val="-2"/>
                <w:sz w:val="20"/>
              </w:rPr>
              <w:t xml:space="preserve"> </w:t>
            </w:r>
            <w:r>
              <w:rPr>
                <w:sz w:val="20"/>
              </w:rPr>
              <w:t>output</w:t>
            </w:r>
            <w:r>
              <w:rPr>
                <w:spacing w:val="-2"/>
                <w:sz w:val="20"/>
              </w:rPr>
              <w:t xml:space="preserve"> </w:t>
            </w:r>
            <w:r>
              <w:rPr>
                <w:sz w:val="20"/>
              </w:rPr>
              <w:t>of</w:t>
            </w:r>
            <w:r>
              <w:rPr>
                <w:spacing w:val="-1"/>
                <w:sz w:val="20"/>
              </w:rPr>
              <w:t xml:space="preserve"> </w:t>
            </w:r>
            <w:r>
              <w:rPr>
                <w:sz w:val="20"/>
              </w:rPr>
              <w:t>this</w:t>
            </w:r>
            <w:r>
              <w:rPr>
                <w:spacing w:val="-1"/>
                <w:sz w:val="20"/>
              </w:rPr>
              <w:t xml:space="preserve"> </w:t>
            </w:r>
            <w:r>
              <w:rPr>
                <w:spacing w:val="-2"/>
                <w:sz w:val="20"/>
              </w:rPr>
              <w:t>study.</w:t>
            </w:r>
          </w:p>
          <w:p w:rsidR="00095B50" w:rsidRDefault="00A9092B">
            <w:pPr>
              <w:pStyle w:val="TableParagraph"/>
              <w:ind w:left="108"/>
              <w:rPr>
                <w:sz w:val="20"/>
              </w:rPr>
            </w:pPr>
            <w:r>
              <w:rPr>
                <w:sz w:val="20"/>
              </w:rPr>
              <w:t>On</w:t>
            </w:r>
            <w:r>
              <w:rPr>
                <w:spacing w:val="20"/>
                <w:sz w:val="20"/>
              </w:rPr>
              <w:t xml:space="preserve"> </w:t>
            </w:r>
            <w:r>
              <w:rPr>
                <w:sz w:val="20"/>
              </w:rPr>
              <w:t>the</w:t>
            </w:r>
            <w:r>
              <w:rPr>
                <w:spacing w:val="18"/>
                <w:sz w:val="20"/>
              </w:rPr>
              <w:t xml:space="preserve"> </w:t>
            </w:r>
            <w:r>
              <w:rPr>
                <w:sz w:val="20"/>
              </w:rPr>
              <w:t>other</w:t>
            </w:r>
            <w:r>
              <w:rPr>
                <w:spacing w:val="20"/>
                <w:sz w:val="20"/>
              </w:rPr>
              <w:t xml:space="preserve"> </w:t>
            </w:r>
            <w:r>
              <w:rPr>
                <w:sz w:val="20"/>
              </w:rPr>
              <w:t>hand,</w:t>
            </w:r>
            <w:r>
              <w:rPr>
                <w:spacing w:val="21"/>
                <w:sz w:val="20"/>
              </w:rPr>
              <w:t xml:space="preserve"> </w:t>
            </w:r>
            <w:r>
              <w:rPr>
                <w:sz w:val="20"/>
              </w:rPr>
              <w:t>the</w:t>
            </w:r>
            <w:r>
              <w:rPr>
                <w:spacing w:val="21"/>
                <w:sz w:val="20"/>
              </w:rPr>
              <w:t xml:space="preserve"> </w:t>
            </w:r>
            <w:r>
              <w:rPr>
                <w:sz w:val="20"/>
              </w:rPr>
              <w:t>author</w:t>
            </w:r>
            <w:r>
              <w:rPr>
                <w:spacing w:val="20"/>
                <w:sz w:val="20"/>
              </w:rPr>
              <w:t xml:space="preserve"> </w:t>
            </w:r>
            <w:r>
              <w:rPr>
                <w:sz w:val="20"/>
              </w:rPr>
              <w:t>only</w:t>
            </w:r>
            <w:r>
              <w:rPr>
                <w:spacing w:val="20"/>
                <w:sz w:val="20"/>
              </w:rPr>
              <w:t xml:space="preserve"> </w:t>
            </w:r>
            <w:r>
              <w:rPr>
                <w:sz w:val="20"/>
              </w:rPr>
              <w:t>mentioned</w:t>
            </w:r>
            <w:r>
              <w:rPr>
                <w:spacing w:val="20"/>
                <w:sz w:val="20"/>
              </w:rPr>
              <w:t xml:space="preserve"> </w:t>
            </w:r>
            <w:r>
              <w:rPr>
                <w:sz w:val="20"/>
              </w:rPr>
              <w:t>the</w:t>
            </w:r>
            <w:r>
              <w:rPr>
                <w:spacing w:val="20"/>
                <w:sz w:val="20"/>
              </w:rPr>
              <w:t xml:space="preserve"> </w:t>
            </w:r>
            <w:r>
              <w:rPr>
                <w:sz w:val="20"/>
              </w:rPr>
              <w:t>reference</w:t>
            </w:r>
            <w:r>
              <w:rPr>
                <w:spacing w:val="20"/>
                <w:sz w:val="20"/>
              </w:rPr>
              <w:t xml:space="preserve"> </w:t>
            </w:r>
            <w:r>
              <w:rPr>
                <w:sz w:val="20"/>
              </w:rPr>
              <w:t>links</w:t>
            </w:r>
            <w:r>
              <w:rPr>
                <w:spacing w:val="20"/>
                <w:sz w:val="20"/>
              </w:rPr>
              <w:t xml:space="preserve"> </w:t>
            </w:r>
            <w:r>
              <w:rPr>
                <w:sz w:val="20"/>
              </w:rPr>
              <w:t>to</w:t>
            </w:r>
            <w:r>
              <w:rPr>
                <w:spacing w:val="20"/>
                <w:sz w:val="20"/>
              </w:rPr>
              <w:t xml:space="preserve"> </w:t>
            </w:r>
            <w:r>
              <w:rPr>
                <w:sz w:val="20"/>
              </w:rPr>
              <w:t>mention</w:t>
            </w:r>
            <w:r>
              <w:rPr>
                <w:spacing w:val="20"/>
                <w:sz w:val="20"/>
              </w:rPr>
              <w:t xml:space="preserve"> </w:t>
            </w:r>
            <w:r>
              <w:rPr>
                <w:sz w:val="20"/>
              </w:rPr>
              <w:t>the</w:t>
            </w:r>
            <w:r>
              <w:rPr>
                <w:spacing w:val="20"/>
                <w:sz w:val="20"/>
              </w:rPr>
              <w:t xml:space="preserve"> </w:t>
            </w:r>
            <w:r>
              <w:rPr>
                <w:sz w:val="20"/>
              </w:rPr>
              <w:t>sources</w:t>
            </w:r>
            <w:r>
              <w:rPr>
                <w:spacing w:val="20"/>
                <w:sz w:val="20"/>
              </w:rPr>
              <w:t xml:space="preserve"> </w:t>
            </w:r>
            <w:r>
              <w:rPr>
                <w:sz w:val="20"/>
              </w:rPr>
              <w:t>used.</w:t>
            </w:r>
            <w:r>
              <w:rPr>
                <w:spacing w:val="20"/>
                <w:sz w:val="20"/>
              </w:rPr>
              <w:t xml:space="preserve"> </w:t>
            </w:r>
            <w:r>
              <w:rPr>
                <w:sz w:val="20"/>
              </w:rPr>
              <w:t>I</w:t>
            </w:r>
            <w:r>
              <w:rPr>
                <w:spacing w:val="20"/>
                <w:sz w:val="20"/>
              </w:rPr>
              <w:t xml:space="preserve"> </w:t>
            </w:r>
            <w:r>
              <w:rPr>
                <w:sz w:val="20"/>
              </w:rPr>
              <w:t>would</w:t>
            </w:r>
            <w:r>
              <w:rPr>
                <w:spacing w:val="19"/>
                <w:sz w:val="20"/>
              </w:rPr>
              <w:t xml:space="preserve"> </w:t>
            </w:r>
            <w:r>
              <w:rPr>
                <w:sz w:val="20"/>
              </w:rPr>
              <w:t>like</w:t>
            </w:r>
            <w:r>
              <w:rPr>
                <w:spacing w:val="21"/>
                <w:sz w:val="20"/>
              </w:rPr>
              <w:t xml:space="preserve"> </w:t>
            </w:r>
            <w:r>
              <w:rPr>
                <w:sz w:val="20"/>
              </w:rPr>
              <w:t>to suggest using the standard reference style to cite in-text citations and references.</w:t>
            </w:r>
          </w:p>
          <w:p w:rsidR="00095B50" w:rsidRDefault="00A9092B">
            <w:pPr>
              <w:pStyle w:val="TableParagraph"/>
              <w:spacing w:line="230" w:lineRule="exact"/>
              <w:ind w:left="108"/>
              <w:rPr>
                <w:sz w:val="20"/>
              </w:rPr>
            </w:pPr>
            <w:r>
              <w:rPr>
                <w:color w:val="000000"/>
                <w:sz w:val="20"/>
                <w:highlight w:val="yellow"/>
              </w:rPr>
              <w:t>In</w:t>
            </w:r>
            <w:r>
              <w:rPr>
                <w:color w:val="000000"/>
                <w:spacing w:val="40"/>
                <w:sz w:val="20"/>
                <w:highlight w:val="yellow"/>
              </w:rPr>
              <w:t xml:space="preserve"> </w:t>
            </w:r>
            <w:r>
              <w:rPr>
                <w:color w:val="000000"/>
                <w:sz w:val="20"/>
                <w:highlight w:val="yellow"/>
              </w:rPr>
              <w:t>particular,</w:t>
            </w:r>
            <w:r>
              <w:rPr>
                <w:color w:val="000000"/>
                <w:spacing w:val="40"/>
                <w:sz w:val="20"/>
                <w:highlight w:val="yellow"/>
              </w:rPr>
              <w:t xml:space="preserve"> </w:t>
            </w:r>
            <w:r>
              <w:rPr>
                <w:color w:val="000000"/>
                <w:sz w:val="20"/>
                <w:highlight w:val="yellow"/>
              </w:rPr>
              <w:t>the</w:t>
            </w:r>
            <w:r>
              <w:rPr>
                <w:color w:val="000000"/>
                <w:spacing w:val="40"/>
                <w:sz w:val="20"/>
                <w:highlight w:val="yellow"/>
              </w:rPr>
              <w:t xml:space="preserve"> </w:t>
            </w:r>
            <w:r>
              <w:rPr>
                <w:color w:val="000000"/>
                <w:sz w:val="20"/>
                <w:highlight w:val="yellow"/>
              </w:rPr>
              <w:t>author</w:t>
            </w:r>
            <w:r>
              <w:rPr>
                <w:color w:val="000000"/>
                <w:spacing w:val="40"/>
                <w:sz w:val="20"/>
                <w:highlight w:val="yellow"/>
              </w:rPr>
              <w:t xml:space="preserve"> </w:t>
            </w:r>
            <w:r>
              <w:rPr>
                <w:color w:val="000000"/>
                <w:sz w:val="20"/>
                <w:highlight w:val="yellow"/>
              </w:rPr>
              <w:t>should</w:t>
            </w:r>
            <w:r>
              <w:rPr>
                <w:color w:val="000000"/>
                <w:spacing w:val="40"/>
                <w:sz w:val="20"/>
                <w:highlight w:val="yellow"/>
              </w:rPr>
              <w:t xml:space="preserve"> </w:t>
            </w:r>
            <w:r>
              <w:rPr>
                <w:color w:val="000000"/>
                <w:sz w:val="20"/>
                <w:highlight w:val="yellow"/>
              </w:rPr>
              <w:t>consider</w:t>
            </w:r>
            <w:r>
              <w:rPr>
                <w:color w:val="000000"/>
                <w:spacing w:val="40"/>
                <w:sz w:val="20"/>
                <w:highlight w:val="yellow"/>
              </w:rPr>
              <w:t xml:space="preserve"> </w:t>
            </w:r>
            <w:r>
              <w:rPr>
                <w:color w:val="000000"/>
                <w:sz w:val="20"/>
                <w:highlight w:val="yellow"/>
              </w:rPr>
              <w:t>how</w:t>
            </w:r>
            <w:r>
              <w:rPr>
                <w:color w:val="000000"/>
                <w:spacing w:val="40"/>
                <w:sz w:val="20"/>
                <w:highlight w:val="yellow"/>
              </w:rPr>
              <w:t xml:space="preserve"> </w:t>
            </w:r>
            <w:r>
              <w:rPr>
                <w:color w:val="000000"/>
                <w:sz w:val="20"/>
                <w:highlight w:val="yellow"/>
              </w:rPr>
              <w:t>to</w:t>
            </w:r>
            <w:r>
              <w:rPr>
                <w:color w:val="000000"/>
                <w:spacing w:val="40"/>
                <w:sz w:val="20"/>
                <w:highlight w:val="yellow"/>
              </w:rPr>
              <w:t xml:space="preserve"> </w:t>
            </w:r>
            <w:r>
              <w:rPr>
                <w:color w:val="000000"/>
                <w:sz w:val="20"/>
                <w:highlight w:val="yellow"/>
              </w:rPr>
              <w:t>cite</w:t>
            </w:r>
            <w:r>
              <w:rPr>
                <w:color w:val="000000"/>
                <w:spacing w:val="40"/>
                <w:sz w:val="20"/>
                <w:highlight w:val="yellow"/>
              </w:rPr>
              <w:t xml:space="preserve"> </w:t>
            </w:r>
            <w:r>
              <w:rPr>
                <w:color w:val="000000"/>
                <w:sz w:val="20"/>
                <w:highlight w:val="yellow"/>
              </w:rPr>
              <w:t>in-text</w:t>
            </w:r>
            <w:r>
              <w:rPr>
                <w:color w:val="000000"/>
                <w:spacing w:val="40"/>
                <w:sz w:val="20"/>
                <w:highlight w:val="yellow"/>
              </w:rPr>
              <w:t xml:space="preserve"> </w:t>
            </w:r>
            <w:r>
              <w:rPr>
                <w:color w:val="000000"/>
                <w:sz w:val="20"/>
                <w:highlight w:val="yellow"/>
              </w:rPr>
              <w:t>citations</w:t>
            </w:r>
            <w:r>
              <w:rPr>
                <w:color w:val="000000"/>
                <w:spacing w:val="40"/>
                <w:sz w:val="20"/>
                <w:highlight w:val="yellow"/>
              </w:rPr>
              <w:t xml:space="preserve"> </w:t>
            </w:r>
            <w:r>
              <w:rPr>
                <w:color w:val="000000"/>
                <w:sz w:val="20"/>
                <w:highlight w:val="yellow"/>
              </w:rPr>
              <w:t>for</w:t>
            </w:r>
            <w:r>
              <w:rPr>
                <w:color w:val="000000"/>
                <w:spacing w:val="40"/>
                <w:sz w:val="20"/>
                <w:highlight w:val="yellow"/>
              </w:rPr>
              <w:t xml:space="preserve"> </w:t>
            </w:r>
            <w:r>
              <w:rPr>
                <w:color w:val="000000"/>
                <w:sz w:val="20"/>
                <w:highlight w:val="yellow"/>
              </w:rPr>
              <w:t>the</w:t>
            </w:r>
            <w:r>
              <w:rPr>
                <w:color w:val="000000"/>
                <w:spacing w:val="40"/>
                <w:sz w:val="20"/>
                <w:highlight w:val="yellow"/>
              </w:rPr>
              <w:t xml:space="preserve"> </w:t>
            </w:r>
            <w:r>
              <w:rPr>
                <w:color w:val="000000"/>
                <w:sz w:val="20"/>
                <w:highlight w:val="yellow"/>
              </w:rPr>
              <w:t>paper</w:t>
            </w:r>
            <w:r>
              <w:rPr>
                <w:color w:val="000000"/>
                <w:spacing w:val="40"/>
                <w:sz w:val="20"/>
                <w:highlight w:val="yellow"/>
              </w:rPr>
              <w:t xml:space="preserve"> </w:t>
            </w:r>
            <w:r>
              <w:rPr>
                <w:color w:val="000000"/>
                <w:sz w:val="20"/>
                <w:highlight w:val="yellow"/>
              </w:rPr>
              <w:t>according</w:t>
            </w:r>
            <w:r>
              <w:rPr>
                <w:color w:val="000000"/>
                <w:spacing w:val="40"/>
                <w:sz w:val="20"/>
                <w:highlight w:val="yellow"/>
              </w:rPr>
              <w:t xml:space="preserve"> </w:t>
            </w:r>
            <w:r>
              <w:rPr>
                <w:color w:val="000000"/>
                <w:sz w:val="20"/>
                <w:highlight w:val="yellow"/>
              </w:rPr>
              <w:t>to</w:t>
            </w:r>
            <w:r>
              <w:rPr>
                <w:color w:val="000000"/>
                <w:spacing w:val="40"/>
                <w:sz w:val="20"/>
                <w:highlight w:val="yellow"/>
              </w:rPr>
              <w:t xml:space="preserve"> </w:t>
            </w:r>
            <w:r>
              <w:rPr>
                <w:color w:val="000000"/>
                <w:sz w:val="20"/>
                <w:highlight w:val="yellow"/>
              </w:rPr>
              <w:t>the</w:t>
            </w:r>
            <w:r>
              <w:rPr>
                <w:color w:val="000000"/>
                <w:spacing w:val="40"/>
                <w:sz w:val="20"/>
                <w:highlight w:val="yellow"/>
              </w:rPr>
              <w:t xml:space="preserve"> </w:t>
            </w:r>
            <w:r>
              <w:rPr>
                <w:color w:val="000000"/>
                <w:sz w:val="20"/>
                <w:highlight w:val="yellow"/>
              </w:rPr>
              <w:t>given</w:t>
            </w:r>
            <w:r>
              <w:rPr>
                <w:color w:val="000000"/>
                <w:sz w:val="20"/>
              </w:rPr>
              <w:t xml:space="preserve"> </w:t>
            </w:r>
            <w:r>
              <w:rPr>
                <w:color w:val="000000"/>
                <w:spacing w:val="-2"/>
                <w:sz w:val="20"/>
                <w:highlight w:val="yellow"/>
              </w:rPr>
              <w:t>guidelines.</w:t>
            </w:r>
          </w:p>
        </w:tc>
        <w:tc>
          <w:tcPr>
            <w:tcW w:w="6442" w:type="dxa"/>
          </w:tcPr>
          <w:p w:rsidR="00095B50" w:rsidRDefault="00095B50">
            <w:pPr>
              <w:pStyle w:val="TableParagraph"/>
              <w:rPr>
                <w:sz w:val="18"/>
              </w:rPr>
            </w:pPr>
          </w:p>
        </w:tc>
      </w:tr>
      <w:tr w:rsidR="00095B50">
        <w:trPr>
          <w:trHeight w:val="3263"/>
        </w:trPr>
        <w:tc>
          <w:tcPr>
            <w:tcW w:w="5351" w:type="dxa"/>
          </w:tcPr>
          <w:p w:rsidR="00095B50" w:rsidRDefault="00A9092B">
            <w:pPr>
              <w:pStyle w:val="TableParagraph"/>
              <w:ind w:left="467" w:right="195"/>
              <w:rPr>
                <w:b/>
                <w:sz w:val="20"/>
              </w:rPr>
            </w:pPr>
            <w:r>
              <w:rPr>
                <w:b/>
                <w:sz w:val="20"/>
              </w:rPr>
              <w:t>Is</w:t>
            </w:r>
            <w:r>
              <w:rPr>
                <w:b/>
                <w:spacing w:val="-5"/>
                <w:sz w:val="20"/>
              </w:rPr>
              <w:t xml:space="preserve"> </w:t>
            </w:r>
            <w:r>
              <w:rPr>
                <w:b/>
                <w:sz w:val="20"/>
              </w:rPr>
              <w:t>the</w:t>
            </w:r>
            <w:r>
              <w:rPr>
                <w:b/>
                <w:spacing w:val="-6"/>
                <w:sz w:val="20"/>
              </w:rPr>
              <w:t xml:space="preserve"> </w:t>
            </w:r>
            <w:r>
              <w:rPr>
                <w:b/>
                <w:sz w:val="20"/>
              </w:rPr>
              <w:t>language/English</w:t>
            </w:r>
            <w:r>
              <w:rPr>
                <w:b/>
                <w:spacing w:val="-5"/>
                <w:sz w:val="20"/>
              </w:rPr>
              <w:t xml:space="preserve"> </w:t>
            </w:r>
            <w:r>
              <w:rPr>
                <w:b/>
                <w:sz w:val="20"/>
              </w:rPr>
              <w:t>quality</w:t>
            </w:r>
            <w:r>
              <w:rPr>
                <w:b/>
                <w:spacing w:val="-6"/>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article</w:t>
            </w:r>
            <w:r>
              <w:rPr>
                <w:b/>
                <w:spacing w:val="-6"/>
                <w:sz w:val="20"/>
              </w:rPr>
              <w:t xml:space="preserve"> </w:t>
            </w:r>
            <w:r>
              <w:rPr>
                <w:b/>
                <w:sz w:val="20"/>
              </w:rPr>
              <w:t>suitable for scholarly communications?</w:t>
            </w:r>
          </w:p>
        </w:tc>
        <w:tc>
          <w:tcPr>
            <w:tcW w:w="9358" w:type="dxa"/>
          </w:tcPr>
          <w:p w:rsidR="00095B50" w:rsidRDefault="00A9092B">
            <w:pPr>
              <w:pStyle w:val="TableParagraph"/>
              <w:ind w:left="108" w:right="99"/>
              <w:jc w:val="both"/>
              <w:rPr>
                <w:sz w:val="20"/>
              </w:rPr>
            </w:pPr>
            <w:r>
              <w:rPr>
                <w:sz w:val="20"/>
              </w:rPr>
              <w:t xml:space="preserve">Numerous grammatical and typographical issues have been identified. I strongly advise the authors to seek assistance from a native English speaker to significantly enhance the quality of the manuscript and use academic </w:t>
            </w:r>
            <w:r>
              <w:rPr>
                <w:spacing w:val="-2"/>
                <w:sz w:val="20"/>
              </w:rPr>
              <w:t>terminology.</w:t>
            </w:r>
          </w:p>
          <w:p w:rsidR="00095B50" w:rsidRDefault="00A9092B">
            <w:pPr>
              <w:pStyle w:val="TableParagraph"/>
              <w:ind w:left="108"/>
              <w:rPr>
                <w:sz w:val="20"/>
              </w:rPr>
            </w:pPr>
            <w:proofErr w:type="spellStart"/>
            <w:r>
              <w:rPr>
                <w:spacing w:val="-5"/>
                <w:sz w:val="20"/>
              </w:rPr>
              <w:t>Eg</w:t>
            </w:r>
            <w:proofErr w:type="spellEnd"/>
            <w:r>
              <w:rPr>
                <w:spacing w:val="-5"/>
                <w:sz w:val="20"/>
              </w:rPr>
              <w:t>:</w:t>
            </w:r>
          </w:p>
          <w:p w:rsidR="00095B50" w:rsidRDefault="00A9092B">
            <w:pPr>
              <w:pStyle w:val="TableParagraph"/>
              <w:numPr>
                <w:ilvl w:val="0"/>
                <w:numId w:val="2"/>
              </w:numPr>
              <w:tabs>
                <w:tab w:val="left" w:pos="828"/>
              </w:tabs>
              <w:spacing w:before="1"/>
              <w:ind w:right="97"/>
              <w:rPr>
                <w:sz w:val="20"/>
              </w:rPr>
            </w:pPr>
            <w:r>
              <w:rPr>
                <w:sz w:val="20"/>
              </w:rPr>
              <w:t>“The</w:t>
            </w:r>
            <w:r>
              <w:rPr>
                <w:spacing w:val="-1"/>
                <w:sz w:val="20"/>
              </w:rPr>
              <w:t xml:space="preserve"> </w:t>
            </w:r>
            <w:r>
              <w:rPr>
                <w:sz w:val="20"/>
              </w:rPr>
              <w:t>other</w:t>
            </w:r>
            <w:r>
              <w:rPr>
                <w:spacing w:val="-1"/>
                <w:sz w:val="20"/>
              </w:rPr>
              <w:t xml:space="preserve"> </w:t>
            </w:r>
            <w:r>
              <w:rPr>
                <w:sz w:val="20"/>
              </w:rPr>
              <w:t>East Coast city</w:t>
            </w:r>
            <w:r>
              <w:rPr>
                <w:spacing w:val="-1"/>
                <w:sz w:val="20"/>
              </w:rPr>
              <w:t xml:space="preserve"> </w:t>
            </w:r>
            <w:r>
              <w:rPr>
                <w:sz w:val="20"/>
              </w:rPr>
              <w:t>adjacent to</w:t>
            </w:r>
            <w:r>
              <w:rPr>
                <w:spacing w:val="-1"/>
                <w:sz w:val="20"/>
              </w:rPr>
              <w:t xml:space="preserve"> </w:t>
            </w:r>
            <w:r>
              <w:rPr>
                <w:sz w:val="20"/>
              </w:rPr>
              <w:t xml:space="preserve">Berhampur </w:t>
            </w:r>
            <w:r>
              <w:rPr>
                <w:color w:val="000000"/>
                <w:sz w:val="20"/>
                <w:highlight w:val="yellow"/>
              </w:rPr>
              <w:t>have</w:t>
            </w:r>
            <w:r>
              <w:rPr>
                <w:color w:val="000000"/>
                <w:spacing w:val="-1"/>
                <w:sz w:val="20"/>
              </w:rPr>
              <w:t xml:space="preserve"> </w:t>
            </w:r>
            <w:r>
              <w:rPr>
                <w:color w:val="000000"/>
                <w:sz w:val="20"/>
              </w:rPr>
              <w:t>been taken for study</w:t>
            </w:r>
            <w:r>
              <w:rPr>
                <w:color w:val="000000"/>
                <w:spacing w:val="-1"/>
                <w:sz w:val="20"/>
              </w:rPr>
              <w:t xml:space="preserve"> </w:t>
            </w:r>
            <w:r>
              <w:rPr>
                <w:color w:val="000000"/>
                <w:sz w:val="20"/>
              </w:rPr>
              <w:t>is the</w:t>
            </w:r>
            <w:r>
              <w:rPr>
                <w:color w:val="000000"/>
                <w:spacing w:val="-1"/>
                <w:sz w:val="20"/>
              </w:rPr>
              <w:t xml:space="preserve"> </w:t>
            </w:r>
            <w:r>
              <w:rPr>
                <w:color w:val="000000"/>
                <w:sz w:val="20"/>
              </w:rPr>
              <w:t>Visakhapatnam</w:t>
            </w:r>
            <w:r>
              <w:rPr>
                <w:color w:val="000000"/>
                <w:spacing w:val="-1"/>
                <w:sz w:val="20"/>
              </w:rPr>
              <w:t xml:space="preserve"> </w:t>
            </w:r>
            <w:r>
              <w:rPr>
                <w:color w:val="000000"/>
                <w:sz w:val="20"/>
              </w:rPr>
              <w:t>Smart City Plan” (line 09, Page 04).</w:t>
            </w:r>
          </w:p>
          <w:p w:rsidR="00095B50" w:rsidRDefault="00A9092B">
            <w:pPr>
              <w:pStyle w:val="TableParagraph"/>
              <w:numPr>
                <w:ilvl w:val="0"/>
                <w:numId w:val="2"/>
              </w:numPr>
              <w:tabs>
                <w:tab w:val="left" w:pos="828"/>
              </w:tabs>
              <w:ind w:right="96"/>
              <w:rPr>
                <w:sz w:val="20"/>
              </w:rPr>
            </w:pPr>
            <w:r>
              <w:rPr>
                <w:sz w:val="20"/>
              </w:rPr>
              <w:t>“The</w:t>
            </w:r>
            <w:r>
              <w:rPr>
                <w:spacing w:val="38"/>
                <w:sz w:val="20"/>
              </w:rPr>
              <w:t xml:space="preserve"> </w:t>
            </w:r>
            <w:r>
              <w:rPr>
                <w:sz w:val="20"/>
              </w:rPr>
              <w:t>software</w:t>
            </w:r>
            <w:r>
              <w:rPr>
                <w:spacing w:val="36"/>
                <w:sz w:val="20"/>
              </w:rPr>
              <w:t xml:space="preserve"> </w:t>
            </w:r>
            <w:r>
              <w:rPr>
                <w:sz w:val="20"/>
              </w:rPr>
              <w:t>used</w:t>
            </w:r>
            <w:r>
              <w:rPr>
                <w:spacing w:val="36"/>
                <w:sz w:val="20"/>
              </w:rPr>
              <w:t xml:space="preserve"> </w:t>
            </w:r>
            <w:r>
              <w:rPr>
                <w:sz w:val="20"/>
              </w:rPr>
              <w:t>for</w:t>
            </w:r>
            <w:r>
              <w:rPr>
                <w:spacing w:val="38"/>
                <w:sz w:val="20"/>
              </w:rPr>
              <w:t xml:space="preserve"> </w:t>
            </w:r>
            <w:r>
              <w:rPr>
                <w:sz w:val="20"/>
              </w:rPr>
              <w:t>the</w:t>
            </w:r>
            <w:r>
              <w:rPr>
                <w:spacing w:val="36"/>
                <w:sz w:val="20"/>
              </w:rPr>
              <w:t xml:space="preserve"> </w:t>
            </w:r>
            <w:r>
              <w:rPr>
                <w:sz w:val="20"/>
              </w:rPr>
              <w:t>study</w:t>
            </w:r>
            <w:r>
              <w:rPr>
                <w:spacing w:val="37"/>
                <w:sz w:val="20"/>
              </w:rPr>
              <w:t xml:space="preserve"> </w:t>
            </w:r>
            <w:r>
              <w:rPr>
                <w:sz w:val="20"/>
              </w:rPr>
              <w:t>is</w:t>
            </w:r>
            <w:r>
              <w:rPr>
                <w:spacing w:val="37"/>
                <w:sz w:val="20"/>
              </w:rPr>
              <w:t xml:space="preserve"> </w:t>
            </w:r>
            <w:r>
              <w:rPr>
                <w:sz w:val="20"/>
              </w:rPr>
              <w:t>ArcMap</w:t>
            </w:r>
            <w:r>
              <w:rPr>
                <w:spacing w:val="38"/>
                <w:sz w:val="20"/>
              </w:rPr>
              <w:t xml:space="preserve"> </w:t>
            </w:r>
            <w:r>
              <w:rPr>
                <w:sz w:val="20"/>
              </w:rPr>
              <w:t>10.4,</w:t>
            </w:r>
            <w:r>
              <w:rPr>
                <w:spacing w:val="37"/>
                <w:sz w:val="20"/>
              </w:rPr>
              <w:t xml:space="preserve"> </w:t>
            </w:r>
            <w:r>
              <w:rPr>
                <w:sz w:val="20"/>
              </w:rPr>
              <w:t>QGIS,</w:t>
            </w:r>
            <w:r>
              <w:rPr>
                <w:spacing w:val="40"/>
                <w:sz w:val="20"/>
              </w:rPr>
              <w:t xml:space="preserve"> </w:t>
            </w:r>
            <w:r>
              <w:rPr>
                <w:color w:val="000000"/>
                <w:sz w:val="20"/>
                <w:highlight w:val="yellow"/>
              </w:rPr>
              <w:t>Google</w:t>
            </w:r>
            <w:r>
              <w:rPr>
                <w:color w:val="000000"/>
                <w:spacing w:val="37"/>
                <w:sz w:val="20"/>
                <w:highlight w:val="yellow"/>
              </w:rPr>
              <w:t xml:space="preserve"> </w:t>
            </w:r>
            <w:r>
              <w:rPr>
                <w:color w:val="000000"/>
                <w:sz w:val="20"/>
                <w:highlight w:val="yellow"/>
              </w:rPr>
              <w:t>Earth</w:t>
            </w:r>
            <w:r>
              <w:rPr>
                <w:color w:val="000000"/>
                <w:spacing w:val="37"/>
                <w:sz w:val="20"/>
                <w:highlight w:val="yellow"/>
              </w:rPr>
              <w:t xml:space="preserve"> </w:t>
            </w:r>
            <w:r>
              <w:rPr>
                <w:color w:val="000000"/>
                <w:sz w:val="20"/>
                <w:highlight w:val="yellow"/>
              </w:rPr>
              <w:t>Pro</w:t>
            </w:r>
            <w:r>
              <w:rPr>
                <w:color w:val="000000"/>
                <w:sz w:val="20"/>
              </w:rPr>
              <w:t>,</w:t>
            </w:r>
            <w:r>
              <w:rPr>
                <w:color w:val="000000"/>
                <w:spacing w:val="36"/>
                <w:sz w:val="20"/>
              </w:rPr>
              <w:t xml:space="preserve"> </w:t>
            </w:r>
            <w:r>
              <w:rPr>
                <w:color w:val="000000"/>
                <w:sz w:val="20"/>
              </w:rPr>
              <w:t>Google</w:t>
            </w:r>
            <w:r>
              <w:rPr>
                <w:color w:val="000000"/>
                <w:spacing w:val="37"/>
                <w:sz w:val="20"/>
              </w:rPr>
              <w:t xml:space="preserve"> </w:t>
            </w:r>
            <w:r>
              <w:rPr>
                <w:color w:val="000000"/>
                <w:sz w:val="20"/>
              </w:rPr>
              <w:t>Earth</w:t>
            </w:r>
            <w:r>
              <w:rPr>
                <w:color w:val="000000"/>
                <w:spacing w:val="38"/>
                <w:sz w:val="20"/>
              </w:rPr>
              <w:t xml:space="preserve"> </w:t>
            </w:r>
            <w:r>
              <w:rPr>
                <w:color w:val="000000"/>
                <w:sz w:val="20"/>
              </w:rPr>
              <w:t xml:space="preserve">Engine, </w:t>
            </w:r>
            <w:proofErr w:type="spellStart"/>
            <w:r>
              <w:rPr>
                <w:color w:val="000000"/>
                <w:sz w:val="20"/>
              </w:rPr>
              <w:t>Jupyter</w:t>
            </w:r>
            <w:proofErr w:type="spellEnd"/>
            <w:r>
              <w:rPr>
                <w:color w:val="000000"/>
                <w:sz w:val="20"/>
              </w:rPr>
              <w:t xml:space="preserve"> Notebook, and </w:t>
            </w:r>
            <w:r>
              <w:rPr>
                <w:color w:val="000000"/>
                <w:sz w:val="20"/>
                <w:highlight w:val="yellow"/>
              </w:rPr>
              <w:t>Google Earth Pro</w:t>
            </w:r>
            <w:r>
              <w:rPr>
                <w:color w:val="000000"/>
                <w:sz w:val="20"/>
              </w:rPr>
              <w:t>”. (Repetition, line 30,31, Page 04).</w:t>
            </w:r>
          </w:p>
          <w:p w:rsidR="00095B50" w:rsidRDefault="00A9092B">
            <w:pPr>
              <w:pStyle w:val="TableParagraph"/>
              <w:numPr>
                <w:ilvl w:val="0"/>
                <w:numId w:val="2"/>
              </w:numPr>
              <w:tabs>
                <w:tab w:val="left" w:pos="828"/>
              </w:tabs>
              <w:ind w:right="97"/>
              <w:rPr>
                <w:sz w:val="20"/>
              </w:rPr>
            </w:pPr>
            <w:r>
              <w:rPr>
                <w:sz w:val="20"/>
              </w:rPr>
              <w:t xml:space="preserve">“Unplanned urbanization, </w:t>
            </w:r>
            <w:r>
              <w:rPr>
                <w:color w:val="000000"/>
                <w:sz w:val="20"/>
                <w:highlight w:val="yellow"/>
              </w:rPr>
              <w:t>obstructing</w:t>
            </w:r>
            <w:r>
              <w:rPr>
                <w:color w:val="000000"/>
                <w:sz w:val="20"/>
              </w:rPr>
              <w:t xml:space="preserve"> natural drainage and </w:t>
            </w:r>
            <w:r>
              <w:rPr>
                <w:color w:val="000000"/>
                <w:sz w:val="20"/>
                <w:highlight w:val="yellow"/>
              </w:rPr>
              <w:t>increases</w:t>
            </w:r>
            <w:r>
              <w:rPr>
                <w:color w:val="000000"/>
                <w:sz w:val="20"/>
              </w:rPr>
              <w:t xml:space="preserve"> urban flood risk”. (line 15,16 and Page 13).</w:t>
            </w:r>
          </w:p>
          <w:p w:rsidR="00095B50" w:rsidRDefault="00A9092B">
            <w:pPr>
              <w:pStyle w:val="TableParagraph"/>
              <w:ind w:left="108"/>
              <w:rPr>
                <w:sz w:val="20"/>
              </w:rPr>
            </w:pPr>
            <w:r>
              <w:rPr>
                <w:sz w:val="20"/>
              </w:rPr>
              <w:t>I</w:t>
            </w:r>
            <w:r>
              <w:rPr>
                <w:spacing w:val="36"/>
                <w:sz w:val="20"/>
              </w:rPr>
              <w:t xml:space="preserve"> </w:t>
            </w:r>
            <w:r>
              <w:rPr>
                <w:sz w:val="20"/>
              </w:rPr>
              <w:t>suggest,</w:t>
            </w:r>
            <w:r>
              <w:rPr>
                <w:spacing w:val="36"/>
                <w:sz w:val="20"/>
              </w:rPr>
              <w:t xml:space="preserve"> </w:t>
            </w:r>
            <w:r>
              <w:rPr>
                <w:sz w:val="20"/>
              </w:rPr>
              <w:t>the</w:t>
            </w:r>
            <w:r>
              <w:rPr>
                <w:spacing w:val="35"/>
                <w:sz w:val="20"/>
              </w:rPr>
              <w:t xml:space="preserve"> </w:t>
            </w:r>
            <w:r>
              <w:rPr>
                <w:sz w:val="20"/>
              </w:rPr>
              <w:t>author</w:t>
            </w:r>
            <w:r>
              <w:rPr>
                <w:spacing w:val="36"/>
                <w:sz w:val="20"/>
              </w:rPr>
              <w:t xml:space="preserve"> </w:t>
            </w:r>
            <w:r>
              <w:rPr>
                <w:sz w:val="20"/>
              </w:rPr>
              <w:t>should</w:t>
            </w:r>
            <w:r>
              <w:rPr>
                <w:spacing w:val="35"/>
                <w:sz w:val="20"/>
              </w:rPr>
              <w:t xml:space="preserve"> </w:t>
            </w:r>
            <w:r>
              <w:rPr>
                <w:sz w:val="20"/>
              </w:rPr>
              <w:t>go</w:t>
            </w:r>
            <w:r>
              <w:rPr>
                <w:spacing w:val="36"/>
                <w:sz w:val="20"/>
              </w:rPr>
              <w:t xml:space="preserve"> </w:t>
            </w:r>
            <w:r>
              <w:rPr>
                <w:sz w:val="20"/>
              </w:rPr>
              <w:t>through</w:t>
            </w:r>
            <w:r>
              <w:rPr>
                <w:spacing w:val="36"/>
                <w:sz w:val="20"/>
              </w:rPr>
              <w:t xml:space="preserve"> </w:t>
            </w:r>
            <w:r>
              <w:rPr>
                <w:sz w:val="20"/>
              </w:rPr>
              <w:t>the</w:t>
            </w:r>
            <w:r>
              <w:rPr>
                <w:spacing w:val="35"/>
                <w:sz w:val="20"/>
              </w:rPr>
              <w:t xml:space="preserve"> </w:t>
            </w:r>
            <w:r>
              <w:rPr>
                <w:sz w:val="20"/>
              </w:rPr>
              <w:t>paper</w:t>
            </w:r>
            <w:r>
              <w:rPr>
                <w:spacing w:val="37"/>
                <w:sz w:val="20"/>
              </w:rPr>
              <w:t xml:space="preserve"> </w:t>
            </w:r>
            <w:r>
              <w:rPr>
                <w:sz w:val="20"/>
              </w:rPr>
              <w:t>and</w:t>
            </w:r>
            <w:r>
              <w:rPr>
                <w:spacing w:val="35"/>
                <w:sz w:val="20"/>
              </w:rPr>
              <w:t xml:space="preserve"> </w:t>
            </w:r>
            <w:r>
              <w:rPr>
                <w:sz w:val="20"/>
              </w:rPr>
              <w:t>mostly</w:t>
            </w:r>
            <w:r>
              <w:rPr>
                <w:spacing w:val="35"/>
                <w:sz w:val="20"/>
              </w:rPr>
              <w:t xml:space="preserve"> </w:t>
            </w:r>
            <w:r>
              <w:rPr>
                <w:sz w:val="20"/>
              </w:rPr>
              <w:t>consider</w:t>
            </w:r>
            <w:r>
              <w:rPr>
                <w:spacing w:val="36"/>
                <w:sz w:val="20"/>
              </w:rPr>
              <w:t xml:space="preserve"> </w:t>
            </w:r>
            <w:r>
              <w:rPr>
                <w:sz w:val="20"/>
              </w:rPr>
              <w:t>the</w:t>
            </w:r>
            <w:r>
              <w:rPr>
                <w:spacing w:val="36"/>
                <w:sz w:val="20"/>
              </w:rPr>
              <w:t xml:space="preserve"> </w:t>
            </w:r>
            <w:r>
              <w:rPr>
                <w:sz w:val="20"/>
              </w:rPr>
              <w:t>articles</w:t>
            </w:r>
            <w:r>
              <w:rPr>
                <w:spacing w:val="36"/>
                <w:sz w:val="20"/>
              </w:rPr>
              <w:t xml:space="preserve"> </w:t>
            </w:r>
            <w:r>
              <w:rPr>
                <w:sz w:val="20"/>
              </w:rPr>
              <w:t>and</w:t>
            </w:r>
            <w:r>
              <w:rPr>
                <w:spacing w:val="37"/>
                <w:sz w:val="20"/>
              </w:rPr>
              <w:t xml:space="preserve"> </w:t>
            </w:r>
            <w:r>
              <w:rPr>
                <w:sz w:val="20"/>
              </w:rPr>
              <w:t>relative</w:t>
            </w:r>
            <w:r>
              <w:rPr>
                <w:spacing w:val="34"/>
                <w:sz w:val="20"/>
              </w:rPr>
              <w:t xml:space="preserve"> </w:t>
            </w:r>
            <w:r>
              <w:rPr>
                <w:sz w:val="20"/>
              </w:rPr>
              <w:t>pronouns</w:t>
            </w:r>
            <w:r>
              <w:rPr>
                <w:spacing w:val="36"/>
                <w:sz w:val="20"/>
              </w:rPr>
              <w:t xml:space="preserve"> </w:t>
            </w:r>
            <w:r>
              <w:rPr>
                <w:sz w:val="20"/>
              </w:rPr>
              <w:t xml:space="preserve">in </w:t>
            </w:r>
            <w:r>
              <w:rPr>
                <w:spacing w:val="-2"/>
                <w:sz w:val="20"/>
              </w:rPr>
              <w:t>English.</w:t>
            </w:r>
          </w:p>
          <w:p w:rsidR="00095B50" w:rsidRDefault="00A9092B">
            <w:pPr>
              <w:pStyle w:val="TableParagraph"/>
              <w:spacing w:line="230" w:lineRule="exact"/>
              <w:ind w:left="108" w:right="2250"/>
              <w:rPr>
                <w:sz w:val="20"/>
              </w:rPr>
            </w:pPr>
            <w:r>
              <w:rPr>
                <w:sz w:val="20"/>
              </w:rPr>
              <w:t>Also</w:t>
            </w:r>
            <w:r>
              <w:rPr>
                <w:spacing w:val="-4"/>
                <w:sz w:val="20"/>
              </w:rPr>
              <w:t xml:space="preserve"> </w:t>
            </w:r>
            <w:r>
              <w:rPr>
                <w:sz w:val="20"/>
              </w:rPr>
              <w:t>consider</w:t>
            </w:r>
            <w:r>
              <w:rPr>
                <w:spacing w:val="-2"/>
                <w:sz w:val="20"/>
              </w:rPr>
              <w:t xml:space="preserve"> </w:t>
            </w:r>
            <w:r>
              <w:rPr>
                <w:sz w:val="20"/>
              </w:rPr>
              <w:t>the</w:t>
            </w:r>
            <w:r>
              <w:rPr>
                <w:spacing w:val="-3"/>
                <w:sz w:val="20"/>
              </w:rPr>
              <w:t xml:space="preserve"> </w:t>
            </w:r>
            <w:r>
              <w:rPr>
                <w:sz w:val="20"/>
              </w:rPr>
              <w:t>spacing</w:t>
            </w:r>
            <w:r>
              <w:rPr>
                <w:spacing w:val="-3"/>
                <w:sz w:val="20"/>
              </w:rPr>
              <w:t xml:space="preserve"> </w:t>
            </w:r>
            <w:r>
              <w:rPr>
                <w:sz w:val="20"/>
              </w:rPr>
              <w:t>between</w:t>
            </w:r>
            <w:r>
              <w:rPr>
                <w:spacing w:val="-3"/>
                <w:sz w:val="20"/>
              </w:rPr>
              <w:t xml:space="preserve"> </w:t>
            </w:r>
            <w:r>
              <w:rPr>
                <w:sz w:val="20"/>
              </w:rPr>
              <w:t>words</w:t>
            </w:r>
            <w:r>
              <w:rPr>
                <w:spacing w:val="-4"/>
                <w:sz w:val="20"/>
              </w:rPr>
              <w:t xml:space="preserve"> </w:t>
            </w:r>
            <w:r>
              <w:rPr>
                <w:sz w:val="20"/>
              </w:rPr>
              <w:t>and</w:t>
            </w:r>
            <w:r>
              <w:rPr>
                <w:spacing w:val="-3"/>
                <w:sz w:val="20"/>
              </w:rPr>
              <w:t xml:space="preserve"> </w:t>
            </w:r>
            <w:r>
              <w:rPr>
                <w:sz w:val="20"/>
              </w:rPr>
              <w:t>capital</w:t>
            </w:r>
            <w:r>
              <w:rPr>
                <w:spacing w:val="-4"/>
                <w:sz w:val="20"/>
              </w:rPr>
              <w:t xml:space="preserve"> </w:t>
            </w:r>
            <w:r>
              <w:rPr>
                <w:sz w:val="20"/>
              </w:rPr>
              <w:t>letters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necessary</w:t>
            </w:r>
            <w:r>
              <w:rPr>
                <w:spacing w:val="-3"/>
                <w:sz w:val="20"/>
              </w:rPr>
              <w:t xml:space="preserve"> </w:t>
            </w:r>
            <w:r>
              <w:rPr>
                <w:sz w:val="20"/>
              </w:rPr>
              <w:t xml:space="preserve">words. </w:t>
            </w:r>
            <w:proofErr w:type="spellStart"/>
            <w:r>
              <w:rPr>
                <w:sz w:val="20"/>
              </w:rPr>
              <w:t>Eg</w:t>
            </w:r>
            <w:proofErr w:type="spellEnd"/>
            <w:r>
              <w:rPr>
                <w:sz w:val="20"/>
              </w:rPr>
              <w:t xml:space="preserve">: “Land Use and </w:t>
            </w:r>
            <w:r>
              <w:rPr>
                <w:color w:val="000000"/>
                <w:sz w:val="20"/>
                <w:highlight w:val="yellow"/>
              </w:rPr>
              <w:t>Landcover</w:t>
            </w:r>
            <w:r>
              <w:rPr>
                <w:color w:val="000000"/>
                <w:sz w:val="20"/>
              </w:rPr>
              <w:t xml:space="preserve"> Analysis” (line 10, page 06).</w:t>
            </w:r>
          </w:p>
        </w:tc>
        <w:tc>
          <w:tcPr>
            <w:tcW w:w="6442" w:type="dxa"/>
          </w:tcPr>
          <w:p w:rsidR="00095B50" w:rsidRDefault="00095B50">
            <w:pPr>
              <w:pStyle w:val="TableParagraph"/>
              <w:rPr>
                <w:sz w:val="18"/>
              </w:rPr>
            </w:pPr>
          </w:p>
        </w:tc>
      </w:tr>
      <w:tr w:rsidR="00095B50">
        <w:trPr>
          <w:trHeight w:val="1679"/>
        </w:trPr>
        <w:tc>
          <w:tcPr>
            <w:tcW w:w="5351" w:type="dxa"/>
          </w:tcPr>
          <w:p w:rsidR="00095B50" w:rsidRDefault="00A9092B">
            <w:pPr>
              <w:pStyle w:val="TableParagraph"/>
              <w:spacing w:line="228" w:lineRule="exact"/>
              <w:ind w:left="107"/>
              <w:rPr>
                <w:sz w:val="20"/>
              </w:rPr>
            </w:pPr>
            <w:r>
              <w:rPr>
                <w:b/>
                <w:sz w:val="20"/>
                <w:u w:val="single"/>
              </w:rPr>
              <w:t>Optional/General</w:t>
            </w:r>
            <w:r>
              <w:rPr>
                <w:b/>
                <w:spacing w:val="-7"/>
                <w:sz w:val="20"/>
              </w:rPr>
              <w:t xml:space="preserve"> </w:t>
            </w:r>
            <w:r>
              <w:rPr>
                <w:spacing w:val="-2"/>
                <w:sz w:val="20"/>
              </w:rPr>
              <w:t>comments</w:t>
            </w:r>
          </w:p>
        </w:tc>
        <w:tc>
          <w:tcPr>
            <w:tcW w:w="9358" w:type="dxa"/>
          </w:tcPr>
          <w:p w:rsidR="00095B50" w:rsidRDefault="00A9092B">
            <w:pPr>
              <w:pStyle w:val="TableParagraph"/>
              <w:numPr>
                <w:ilvl w:val="0"/>
                <w:numId w:val="1"/>
              </w:numPr>
              <w:tabs>
                <w:tab w:val="left" w:pos="828"/>
              </w:tabs>
              <w:ind w:right="96"/>
              <w:rPr>
                <w:sz w:val="20"/>
              </w:rPr>
            </w:pPr>
            <w:r>
              <w:rPr>
                <w:sz w:val="20"/>
              </w:rPr>
              <w:t>The</w:t>
            </w:r>
            <w:r>
              <w:rPr>
                <w:spacing w:val="31"/>
                <w:sz w:val="20"/>
              </w:rPr>
              <w:t xml:space="preserve"> </w:t>
            </w:r>
            <w:r>
              <w:rPr>
                <w:sz w:val="20"/>
              </w:rPr>
              <w:t>author</w:t>
            </w:r>
            <w:r>
              <w:rPr>
                <w:spacing w:val="29"/>
                <w:sz w:val="20"/>
              </w:rPr>
              <w:t xml:space="preserve"> </w:t>
            </w:r>
            <w:r>
              <w:rPr>
                <w:sz w:val="20"/>
              </w:rPr>
              <w:t>must</w:t>
            </w:r>
            <w:r>
              <w:rPr>
                <w:spacing w:val="29"/>
                <w:sz w:val="20"/>
              </w:rPr>
              <w:t xml:space="preserve"> </w:t>
            </w:r>
            <w:r>
              <w:rPr>
                <w:sz w:val="20"/>
              </w:rPr>
              <w:t>pay</w:t>
            </w:r>
            <w:r>
              <w:rPr>
                <w:spacing w:val="30"/>
                <w:sz w:val="20"/>
              </w:rPr>
              <w:t xml:space="preserve"> </w:t>
            </w:r>
            <w:r>
              <w:rPr>
                <w:sz w:val="20"/>
              </w:rPr>
              <w:t>attention</w:t>
            </w:r>
            <w:r>
              <w:rPr>
                <w:spacing w:val="30"/>
                <w:sz w:val="20"/>
              </w:rPr>
              <w:t xml:space="preserve"> </w:t>
            </w:r>
            <w:r>
              <w:rPr>
                <w:sz w:val="20"/>
              </w:rPr>
              <w:t>to</w:t>
            </w:r>
            <w:r>
              <w:rPr>
                <w:spacing w:val="29"/>
                <w:sz w:val="20"/>
              </w:rPr>
              <w:t xml:space="preserve"> </w:t>
            </w:r>
            <w:r>
              <w:rPr>
                <w:sz w:val="20"/>
              </w:rPr>
              <w:t>all</w:t>
            </w:r>
            <w:r>
              <w:rPr>
                <w:spacing w:val="30"/>
                <w:sz w:val="20"/>
              </w:rPr>
              <w:t xml:space="preserve"> </w:t>
            </w:r>
            <w:r>
              <w:rPr>
                <w:sz w:val="20"/>
              </w:rPr>
              <w:t>the</w:t>
            </w:r>
            <w:r>
              <w:rPr>
                <w:spacing w:val="29"/>
                <w:sz w:val="20"/>
              </w:rPr>
              <w:t xml:space="preserve"> </w:t>
            </w:r>
            <w:r>
              <w:rPr>
                <w:sz w:val="20"/>
              </w:rPr>
              <w:t>attached</w:t>
            </w:r>
            <w:r>
              <w:rPr>
                <w:spacing w:val="30"/>
                <w:sz w:val="20"/>
              </w:rPr>
              <w:t xml:space="preserve"> </w:t>
            </w:r>
            <w:r>
              <w:rPr>
                <w:sz w:val="20"/>
              </w:rPr>
              <w:t>images</w:t>
            </w:r>
            <w:r>
              <w:rPr>
                <w:spacing w:val="29"/>
                <w:sz w:val="20"/>
              </w:rPr>
              <w:t xml:space="preserve"> </w:t>
            </w:r>
            <w:r>
              <w:rPr>
                <w:sz w:val="20"/>
              </w:rPr>
              <w:t>(Figure</w:t>
            </w:r>
            <w:r>
              <w:rPr>
                <w:spacing w:val="29"/>
                <w:sz w:val="20"/>
              </w:rPr>
              <w:t xml:space="preserve"> </w:t>
            </w:r>
            <w:r>
              <w:rPr>
                <w:sz w:val="20"/>
              </w:rPr>
              <w:t>01</w:t>
            </w:r>
            <w:r>
              <w:rPr>
                <w:spacing w:val="33"/>
                <w:sz w:val="20"/>
              </w:rPr>
              <w:t xml:space="preserve"> </w:t>
            </w:r>
            <w:r>
              <w:rPr>
                <w:sz w:val="20"/>
              </w:rPr>
              <w:t>–</w:t>
            </w:r>
            <w:r>
              <w:rPr>
                <w:spacing w:val="30"/>
                <w:sz w:val="20"/>
              </w:rPr>
              <w:t xml:space="preserve"> </w:t>
            </w:r>
            <w:r>
              <w:rPr>
                <w:sz w:val="20"/>
              </w:rPr>
              <w:t>12).</w:t>
            </w:r>
            <w:r>
              <w:rPr>
                <w:spacing w:val="30"/>
                <w:sz w:val="20"/>
              </w:rPr>
              <w:t xml:space="preserve"> </w:t>
            </w:r>
            <w:r>
              <w:rPr>
                <w:sz w:val="20"/>
              </w:rPr>
              <w:t>These</w:t>
            </w:r>
            <w:r>
              <w:rPr>
                <w:spacing w:val="31"/>
                <w:sz w:val="20"/>
              </w:rPr>
              <w:t xml:space="preserve"> </w:t>
            </w:r>
            <w:r>
              <w:rPr>
                <w:sz w:val="20"/>
              </w:rPr>
              <w:t>are</w:t>
            </w:r>
            <w:r>
              <w:rPr>
                <w:spacing w:val="29"/>
                <w:sz w:val="20"/>
              </w:rPr>
              <w:t xml:space="preserve"> </w:t>
            </w:r>
            <w:r>
              <w:rPr>
                <w:sz w:val="20"/>
              </w:rPr>
              <w:t>not</w:t>
            </w:r>
            <w:r>
              <w:rPr>
                <w:spacing w:val="30"/>
                <w:sz w:val="20"/>
              </w:rPr>
              <w:t xml:space="preserve"> </w:t>
            </w:r>
            <w:r>
              <w:rPr>
                <w:sz w:val="20"/>
              </w:rPr>
              <w:t>clear,</w:t>
            </w:r>
            <w:r>
              <w:rPr>
                <w:spacing w:val="30"/>
                <w:sz w:val="20"/>
              </w:rPr>
              <w:t xml:space="preserve"> </w:t>
            </w:r>
            <w:r>
              <w:rPr>
                <w:sz w:val="20"/>
              </w:rPr>
              <w:t>and difficult to read the legend and maps.</w:t>
            </w:r>
          </w:p>
          <w:p w:rsidR="00095B50" w:rsidRDefault="00A9092B">
            <w:pPr>
              <w:pStyle w:val="TableParagraph"/>
              <w:numPr>
                <w:ilvl w:val="0"/>
                <w:numId w:val="1"/>
              </w:numPr>
              <w:tabs>
                <w:tab w:val="left" w:pos="827"/>
              </w:tabs>
              <w:spacing w:line="244" w:lineRule="exact"/>
              <w:ind w:left="827" w:hanging="359"/>
              <w:rPr>
                <w:sz w:val="20"/>
              </w:rPr>
            </w:pPr>
            <w:r>
              <w:rPr>
                <w:sz w:val="20"/>
              </w:rPr>
              <w:t>Attached</w:t>
            </w:r>
            <w:r>
              <w:rPr>
                <w:spacing w:val="-4"/>
                <w:sz w:val="20"/>
              </w:rPr>
              <w:t xml:space="preserve"> </w:t>
            </w:r>
            <w:r>
              <w:rPr>
                <w:sz w:val="20"/>
              </w:rPr>
              <w:t>the</w:t>
            </w:r>
            <w:r>
              <w:rPr>
                <w:spacing w:val="-2"/>
                <w:sz w:val="20"/>
              </w:rPr>
              <w:t xml:space="preserve"> </w:t>
            </w:r>
            <w:r>
              <w:rPr>
                <w:sz w:val="20"/>
              </w:rPr>
              <w:t>figures’</w:t>
            </w:r>
            <w:r>
              <w:rPr>
                <w:spacing w:val="-2"/>
                <w:sz w:val="20"/>
              </w:rPr>
              <w:t xml:space="preserve"> </w:t>
            </w:r>
            <w:r>
              <w:rPr>
                <w:sz w:val="20"/>
              </w:rPr>
              <w:t>widths</w:t>
            </w:r>
            <w:r>
              <w:rPr>
                <w:spacing w:val="-3"/>
                <w:sz w:val="20"/>
              </w:rPr>
              <w:t xml:space="preserve"> </w:t>
            </w:r>
            <w:r>
              <w:rPr>
                <w:sz w:val="20"/>
              </w:rPr>
              <w:t>are</w:t>
            </w:r>
            <w:r>
              <w:rPr>
                <w:spacing w:val="-2"/>
                <w:sz w:val="20"/>
              </w:rPr>
              <w:t xml:space="preserve"> </w:t>
            </w:r>
            <w:r>
              <w:rPr>
                <w:sz w:val="20"/>
              </w:rPr>
              <w:t>a</w:t>
            </w:r>
            <w:r>
              <w:rPr>
                <w:spacing w:val="-2"/>
                <w:sz w:val="20"/>
              </w:rPr>
              <w:t xml:space="preserve"> </w:t>
            </w:r>
            <w:r>
              <w:rPr>
                <w:sz w:val="20"/>
              </w:rPr>
              <w:t>bit</w:t>
            </w:r>
            <w:r>
              <w:rPr>
                <w:spacing w:val="-2"/>
                <w:sz w:val="20"/>
              </w:rPr>
              <w:t xml:space="preserve"> </w:t>
            </w:r>
            <w:r>
              <w:rPr>
                <w:sz w:val="20"/>
              </w:rPr>
              <w:t>long</w:t>
            </w:r>
            <w:r>
              <w:rPr>
                <w:spacing w:val="-1"/>
                <w:sz w:val="20"/>
              </w:rPr>
              <w:t xml:space="preserve"> </w:t>
            </w:r>
            <w:r>
              <w:rPr>
                <w:sz w:val="20"/>
              </w:rPr>
              <w:t>and</w:t>
            </w:r>
            <w:r>
              <w:rPr>
                <w:spacing w:val="-2"/>
                <w:sz w:val="20"/>
              </w:rPr>
              <w:t xml:space="preserve"> </w:t>
            </w:r>
            <w:r>
              <w:rPr>
                <w:sz w:val="20"/>
              </w:rPr>
              <w:t>difficult</w:t>
            </w:r>
            <w:r>
              <w:rPr>
                <w:spacing w:val="-1"/>
                <w:sz w:val="20"/>
              </w:rPr>
              <w:t xml:space="preserve"> </w:t>
            </w:r>
            <w:r>
              <w:rPr>
                <w:sz w:val="20"/>
              </w:rPr>
              <w:t>to</w:t>
            </w:r>
            <w:r>
              <w:rPr>
                <w:spacing w:val="-2"/>
                <w:sz w:val="20"/>
              </w:rPr>
              <w:t xml:space="preserve"> </w:t>
            </w:r>
            <w:r>
              <w:rPr>
                <w:sz w:val="20"/>
              </w:rPr>
              <w:t>read</w:t>
            </w:r>
            <w:r>
              <w:rPr>
                <w:spacing w:val="-1"/>
                <w:sz w:val="20"/>
              </w:rPr>
              <w:t xml:space="preserve"> </w:t>
            </w:r>
            <w:r>
              <w:rPr>
                <w:sz w:val="20"/>
              </w:rPr>
              <w:t>the</w:t>
            </w:r>
            <w:r>
              <w:rPr>
                <w:spacing w:val="-3"/>
                <w:sz w:val="20"/>
              </w:rPr>
              <w:t xml:space="preserve"> </w:t>
            </w:r>
            <w:r>
              <w:rPr>
                <w:spacing w:val="-2"/>
                <w:sz w:val="20"/>
              </w:rPr>
              <w:t>maps.</w:t>
            </w:r>
          </w:p>
          <w:p w:rsidR="00095B50" w:rsidRDefault="00A9092B">
            <w:pPr>
              <w:pStyle w:val="TableParagraph"/>
              <w:numPr>
                <w:ilvl w:val="0"/>
                <w:numId w:val="1"/>
              </w:numPr>
              <w:tabs>
                <w:tab w:val="left" w:pos="827"/>
              </w:tabs>
              <w:spacing w:line="244" w:lineRule="exact"/>
              <w:ind w:left="827" w:hanging="359"/>
              <w:rPr>
                <w:sz w:val="20"/>
              </w:rPr>
            </w:pPr>
            <w:r>
              <w:rPr>
                <w:sz w:val="20"/>
              </w:rPr>
              <w:t>All</w:t>
            </w:r>
            <w:r>
              <w:rPr>
                <w:spacing w:val="-4"/>
                <w:sz w:val="20"/>
              </w:rPr>
              <w:t xml:space="preserve"> </w:t>
            </w:r>
            <w:r>
              <w:rPr>
                <w:sz w:val="20"/>
              </w:rPr>
              <w:t>maps</w:t>
            </w:r>
            <w:r>
              <w:rPr>
                <w:spacing w:val="-1"/>
                <w:sz w:val="20"/>
              </w:rPr>
              <w:t xml:space="preserve"> </w:t>
            </w:r>
            <w:r>
              <w:rPr>
                <w:sz w:val="20"/>
              </w:rPr>
              <w:t>created</w:t>
            </w:r>
            <w:r>
              <w:rPr>
                <w:spacing w:val="-2"/>
                <w:sz w:val="20"/>
              </w:rPr>
              <w:t xml:space="preserve"> </w:t>
            </w:r>
            <w:r>
              <w:rPr>
                <w:sz w:val="20"/>
              </w:rPr>
              <w:t>in</w:t>
            </w:r>
            <w:r>
              <w:rPr>
                <w:spacing w:val="-3"/>
                <w:sz w:val="20"/>
              </w:rPr>
              <w:t xml:space="preserve"> </w:t>
            </w:r>
            <w:r>
              <w:rPr>
                <w:sz w:val="20"/>
              </w:rPr>
              <w:t>ArcGIS</w:t>
            </w:r>
            <w:r>
              <w:rPr>
                <w:spacing w:val="-2"/>
                <w:sz w:val="20"/>
              </w:rPr>
              <w:t xml:space="preserve"> </w:t>
            </w:r>
            <w:r>
              <w:rPr>
                <w:sz w:val="20"/>
              </w:rPr>
              <w:t>software</w:t>
            </w:r>
            <w:r>
              <w:rPr>
                <w:spacing w:val="-3"/>
                <w:sz w:val="20"/>
              </w:rPr>
              <w:t xml:space="preserve"> </w:t>
            </w:r>
            <w:r>
              <w:rPr>
                <w:sz w:val="20"/>
              </w:rPr>
              <w:t>should</w:t>
            </w:r>
            <w:r>
              <w:rPr>
                <w:spacing w:val="-1"/>
                <w:sz w:val="20"/>
              </w:rPr>
              <w:t xml:space="preserve"> </w:t>
            </w:r>
            <w:r>
              <w:rPr>
                <w:sz w:val="20"/>
              </w:rPr>
              <w:t>be</w:t>
            </w:r>
            <w:r>
              <w:rPr>
                <w:spacing w:val="-3"/>
                <w:sz w:val="20"/>
              </w:rPr>
              <w:t xml:space="preserve"> </w:t>
            </w:r>
            <w:r>
              <w:rPr>
                <w:sz w:val="20"/>
              </w:rPr>
              <w:t>named</w:t>
            </w:r>
            <w:r>
              <w:rPr>
                <w:spacing w:val="-1"/>
                <w:sz w:val="20"/>
              </w:rPr>
              <w:t xml:space="preserve"> </w:t>
            </w:r>
            <w:r>
              <w:rPr>
                <w:sz w:val="20"/>
              </w:rPr>
              <w:t>as “</w:t>
            </w:r>
            <w:r>
              <w:rPr>
                <w:color w:val="000000"/>
                <w:sz w:val="20"/>
                <w:highlight w:val="cyan"/>
              </w:rPr>
              <w:t>Figure</w:t>
            </w:r>
            <w:r>
              <w:rPr>
                <w:color w:val="000000"/>
                <w:sz w:val="20"/>
              </w:rPr>
              <w:t>”,</w:t>
            </w:r>
            <w:r>
              <w:rPr>
                <w:color w:val="000000"/>
                <w:spacing w:val="-3"/>
                <w:sz w:val="20"/>
              </w:rPr>
              <w:t xml:space="preserve"> </w:t>
            </w:r>
            <w:r>
              <w:rPr>
                <w:color w:val="000000"/>
                <w:sz w:val="20"/>
              </w:rPr>
              <w:t>not</w:t>
            </w:r>
            <w:r>
              <w:rPr>
                <w:color w:val="000000"/>
                <w:spacing w:val="-1"/>
                <w:sz w:val="20"/>
              </w:rPr>
              <w:t xml:space="preserve"> </w:t>
            </w:r>
            <w:r>
              <w:rPr>
                <w:color w:val="000000"/>
                <w:sz w:val="20"/>
              </w:rPr>
              <w:t>map</w:t>
            </w:r>
            <w:r>
              <w:rPr>
                <w:color w:val="000000"/>
                <w:spacing w:val="-2"/>
                <w:sz w:val="20"/>
              </w:rPr>
              <w:t xml:space="preserve"> </w:t>
            </w:r>
            <w:r>
              <w:rPr>
                <w:color w:val="000000"/>
                <w:sz w:val="20"/>
              </w:rPr>
              <w:t>(See</w:t>
            </w:r>
            <w:r>
              <w:rPr>
                <w:color w:val="000000"/>
                <w:spacing w:val="-1"/>
                <w:sz w:val="20"/>
              </w:rPr>
              <w:t xml:space="preserve"> </w:t>
            </w:r>
            <w:r>
              <w:rPr>
                <w:color w:val="000000"/>
                <w:sz w:val="20"/>
              </w:rPr>
              <w:t>the</w:t>
            </w:r>
            <w:r>
              <w:rPr>
                <w:color w:val="000000"/>
                <w:spacing w:val="-1"/>
                <w:sz w:val="20"/>
              </w:rPr>
              <w:t xml:space="preserve"> </w:t>
            </w:r>
            <w:r>
              <w:rPr>
                <w:color w:val="000000"/>
                <w:spacing w:val="-2"/>
                <w:sz w:val="20"/>
              </w:rPr>
              <w:t>Map:12).</w:t>
            </w:r>
          </w:p>
          <w:p w:rsidR="00095B50" w:rsidRDefault="00A9092B">
            <w:pPr>
              <w:pStyle w:val="TableParagraph"/>
              <w:numPr>
                <w:ilvl w:val="0"/>
                <w:numId w:val="1"/>
              </w:numPr>
              <w:tabs>
                <w:tab w:val="left" w:pos="827"/>
              </w:tabs>
              <w:spacing w:line="245" w:lineRule="exact"/>
              <w:ind w:left="827" w:hanging="359"/>
              <w:rPr>
                <w:sz w:val="20"/>
              </w:rPr>
            </w:pPr>
            <w:r>
              <w:rPr>
                <w:sz w:val="20"/>
              </w:rPr>
              <w:t>The</w:t>
            </w:r>
            <w:r>
              <w:rPr>
                <w:spacing w:val="-2"/>
                <w:sz w:val="20"/>
              </w:rPr>
              <w:t xml:space="preserve"> </w:t>
            </w:r>
            <w:r>
              <w:rPr>
                <w:sz w:val="20"/>
              </w:rPr>
              <w:t>author</w:t>
            </w:r>
            <w:r>
              <w:rPr>
                <w:spacing w:val="-1"/>
                <w:sz w:val="20"/>
              </w:rPr>
              <w:t xml:space="preserve"> </w:t>
            </w:r>
            <w:r>
              <w:rPr>
                <w:sz w:val="20"/>
              </w:rPr>
              <w:t>repeated</w:t>
            </w:r>
            <w:r>
              <w:rPr>
                <w:spacing w:val="-1"/>
                <w:sz w:val="20"/>
              </w:rPr>
              <w:t xml:space="preserve"> </w:t>
            </w:r>
            <w:r>
              <w:rPr>
                <w:sz w:val="20"/>
              </w:rPr>
              <w:t>the</w:t>
            </w:r>
            <w:r>
              <w:rPr>
                <w:spacing w:val="-3"/>
                <w:sz w:val="20"/>
              </w:rPr>
              <w:t xml:space="preserve"> </w:t>
            </w:r>
            <w:r>
              <w:rPr>
                <w:sz w:val="20"/>
              </w:rPr>
              <w:t>same</w:t>
            </w:r>
            <w:r>
              <w:rPr>
                <w:spacing w:val="-2"/>
                <w:sz w:val="20"/>
              </w:rPr>
              <w:t xml:space="preserve"> </w:t>
            </w:r>
            <w:r>
              <w:rPr>
                <w:sz w:val="20"/>
              </w:rPr>
              <w:t>title</w:t>
            </w:r>
            <w:r>
              <w:rPr>
                <w:spacing w:val="-2"/>
                <w:sz w:val="20"/>
              </w:rPr>
              <w:t xml:space="preserve"> </w:t>
            </w:r>
            <w:r>
              <w:rPr>
                <w:sz w:val="20"/>
              </w:rPr>
              <w:t>for</w:t>
            </w:r>
            <w:r>
              <w:rPr>
                <w:spacing w:val="-1"/>
                <w:sz w:val="20"/>
              </w:rPr>
              <w:t xml:space="preserve"> </w:t>
            </w:r>
            <w:r>
              <w:rPr>
                <w:sz w:val="20"/>
              </w:rPr>
              <w:t>two</w:t>
            </w:r>
            <w:r>
              <w:rPr>
                <w:spacing w:val="-1"/>
                <w:sz w:val="20"/>
              </w:rPr>
              <w:t xml:space="preserve"> </w:t>
            </w:r>
            <w:r>
              <w:rPr>
                <w:sz w:val="20"/>
              </w:rPr>
              <w:t>maps.</w:t>
            </w:r>
            <w:r>
              <w:rPr>
                <w:spacing w:val="-2"/>
                <w:sz w:val="20"/>
              </w:rPr>
              <w:t xml:space="preserve"> </w:t>
            </w:r>
            <w:r>
              <w:rPr>
                <w:sz w:val="20"/>
              </w:rPr>
              <w:t>(see</w:t>
            </w:r>
            <w:r>
              <w:rPr>
                <w:spacing w:val="-3"/>
                <w:sz w:val="20"/>
              </w:rPr>
              <w:t xml:space="preserve"> </w:t>
            </w:r>
            <w:r>
              <w:rPr>
                <w:sz w:val="20"/>
              </w:rPr>
              <w:t>Fig.</w:t>
            </w:r>
            <w:r>
              <w:rPr>
                <w:spacing w:val="-2"/>
                <w:sz w:val="20"/>
              </w:rPr>
              <w:t xml:space="preserve"> </w:t>
            </w:r>
            <w:r>
              <w:rPr>
                <w:spacing w:val="-4"/>
                <w:sz w:val="20"/>
              </w:rPr>
              <w:t>06).</w:t>
            </w:r>
          </w:p>
          <w:p w:rsidR="00095B50" w:rsidRDefault="00A9092B">
            <w:pPr>
              <w:pStyle w:val="TableParagraph"/>
              <w:numPr>
                <w:ilvl w:val="0"/>
                <w:numId w:val="1"/>
              </w:numPr>
              <w:tabs>
                <w:tab w:val="left" w:pos="827"/>
              </w:tabs>
              <w:ind w:left="827" w:hanging="359"/>
              <w:rPr>
                <w:sz w:val="20"/>
              </w:rPr>
            </w:pPr>
            <w:r>
              <w:rPr>
                <w:sz w:val="20"/>
              </w:rPr>
              <w:t>Reattached</w:t>
            </w:r>
            <w:r>
              <w:rPr>
                <w:spacing w:val="-4"/>
                <w:sz w:val="20"/>
              </w:rPr>
              <w:t xml:space="preserve"> </w:t>
            </w:r>
            <w:r>
              <w:rPr>
                <w:sz w:val="20"/>
              </w:rPr>
              <w:t>the</w:t>
            </w:r>
            <w:r>
              <w:rPr>
                <w:spacing w:val="-2"/>
                <w:sz w:val="20"/>
              </w:rPr>
              <w:t xml:space="preserve"> </w:t>
            </w:r>
            <w:r>
              <w:rPr>
                <w:sz w:val="20"/>
              </w:rPr>
              <w:t>graph</w:t>
            </w:r>
            <w:r>
              <w:rPr>
                <w:spacing w:val="-2"/>
                <w:sz w:val="20"/>
              </w:rPr>
              <w:t xml:space="preserve"> </w:t>
            </w:r>
            <w:r>
              <w:rPr>
                <w:sz w:val="20"/>
              </w:rPr>
              <w:t>with</w:t>
            </w:r>
            <w:r>
              <w:rPr>
                <w:spacing w:val="-1"/>
                <w:sz w:val="20"/>
              </w:rPr>
              <w:t xml:space="preserve"> </w:t>
            </w:r>
            <w:r>
              <w:rPr>
                <w:sz w:val="20"/>
              </w:rPr>
              <w:t>a</w:t>
            </w:r>
            <w:r>
              <w:rPr>
                <w:spacing w:val="-2"/>
                <w:sz w:val="20"/>
              </w:rPr>
              <w:t xml:space="preserve"> </w:t>
            </w:r>
            <w:r>
              <w:rPr>
                <w:sz w:val="20"/>
              </w:rPr>
              <w:t>large</w:t>
            </w:r>
            <w:r>
              <w:rPr>
                <w:spacing w:val="-4"/>
                <w:sz w:val="20"/>
              </w:rPr>
              <w:t xml:space="preserve"> </w:t>
            </w:r>
            <w:r>
              <w:rPr>
                <w:sz w:val="20"/>
              </w:rPr>
              <w:t>font</w:t>
            </w:r>
            <w:r>
              <w:rPr>
                <w:spacing w:val="-3"/>
                <w:sz w:val="20"/>
              </w:rPr>
              <w:t xml:space="preserve"> </w:t>
            </w:r>
            <w:r>
              <w:rPr>
                <w:sz w:val="20"/>
              </w:rPr>
              <w:t>size,</w:t>
            </w:r>
            <w:r>
              <w:rPr>
                <w:spacing w:val="-2"/>
                <w:sz w:val="20"/>
              </w:rPr>
              <w:t xml:space="preserve"> </w:t>
            </w:r>
            <w:r>
              <w:rPr>
                <w:sz w:val="20"/>
              </w:rPr>
              <w:t>especially</w:t>
            </w:r>
            <w:r>
              <w:rPr>
                <w:spacing w:val="-2"/>
                <w:sz w:val="20"/>
              </w:rPr>
              <w:t xml:space="preserve"> </w:t>
            </w:r>
            <w:r>
              <w:rPr>
                <w:sz w:val="20"/>
              </w:rPr>
              <w:t>percentage</w:t>
            </w:r>
            <w:r>
              <w:rPr>
                <w:spacing w:val="-3"/>
                <w:sz w:val="20"/>
              </w:rPr>
              <w:t xml:space="preserve"> </w:t>
            </w:r>
            <w:r>
              <w:rPr>
                <w:sz w:val="20"/>
              </w:rPr>
              <w:t>values</w:t>
            </w:r>
            <w:r>
              <w:rPr>
                <w:spacing w:val="-1"/>
                <w:sz w:val="20"/>
              </w:rPr>
              <w:t xml:space="preserve"> </w:t>
            </w:r>
            <w:r>
              <w:rPr>
                <w:sz w:val="20"/>
              </w:rPr>
              <w:t>of</w:t>
            </w:r>
            <w:r>
              <w:rPr>
                <w:spacing w:val="-1"/>
                <w:sz w:val="20"/>
              </w:rPr>
              <w:t xml:space="preserve"> </w:t>
            </w:r>
            <w:r>
              <w:rPr>
                <w:spacing w:val="-2"/>
                <w:sz w:val="20"/>
              </w:rPr>
              <w:t>LU/LC.</w:t>
            </w:r>
          </w:p>
        </w:tc>
        <w:tc>
          <w:tcPr>
            <w:tcW w:w="6442" w:type="dxa"/>
          </w:tcPr>
          <w:p w:rsidR="00095B50" w:rsidRDefault="00095B50">
            <w:pPr>
              <w:pStyle w:val="TableParagraph"/>
              <w:rPr>
                <w:sz w:val="18"/>
              </w:rPr>
            </w:pPr>
          </w:p>
        </w:tc>
      </w:tr>
    </w:tbl>
    <w:p w:rsidR="00095B50" w:rsidRDefault="00095B50">
      <w:pPr>
        <w:rPr>
          <w:b/>
          <w:sz w:val="20"/>
        </w:rPr>
      </w:pPr>
    </w:p>
    <w:p w:rsidR="00095B50" w:rsidRDefault="00095B50">
      <w:pPr>
        <w:spacing w:before="1"/>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513C49" w:rsidRPr="00513C49" w:rsidTr="00513C4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13C49" w:rsidRPr="00513C49" w:rsidRDefault="00513C49" w:rsidP="00513C49">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513C49">
              <w:rPr>
                <w:rFonts w:ascii="Arial" w:eastAsia="Arial Unicode MS" w:hAnsi="Arial" w:cs="Arial"/>
                <w:b/>
                <w:sz w:val="20"/>
                <w:szCs w:val="20"/>
                <w:highlight w:val="yellow"/>
                <w:u w:val="single"/>
                <w:lang w:val="en-GB"/>
              </w:rPr>
              <w:t>PART  2:</w:t>
            </w:r>
            <w:r w:rsidRPr="00513C49">
              <w:rPr>
                <w:rFonts w:ascii="Arial" w:eastAsia="Arial Unicode MS" w:hAnsi="Arial" w:cs="Arial"/>
                <w:b/>
                <w:sz w:val="20"/>
                <w:szCs w:val="20"/>
                <w:u w:val="single"/>
                <w:lang w:val="en-GB"/>
              </w:rPr>
              <w:t xml:space="preserve"> </w:t>
            </w:r>
          </w:p>
          <w:p w:rsidR="00513C49" w:rsidRPr="00513C49" w:rsidRDefault="00513C49" w:rsidP="00513C49">
            <w:pPr>
              <w:widowControl/>
              <w:autoSpaceDE/>
              <w:autoSpaceDN/>
              <w:spacing w:line="276" w:lineRule="auto"/>
              <w:rPr>
                <w:rFonts w:ascii="Arial" w:eastAsia="Arial Unicode MS" w:hAnsi="Arial" w:cs="Arial"/>
                <w:b/>
                <w:sz w:val="20"/>
                <w:szCs w:val="20"/>
                <w:u w:val="single"/>
                <w:lang w:val="en-GB"/>
              </w:rPr>
            </w:pPr>
          </w:p>
        </w:tc>
      </w:tr>
      <w:tr w:rsidR="00513C49" w:rsidRPr="00513C49" w:rsidTr="00513C4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13C49" w:rsidRPr="00513C49" w:rsidRDefault="00513C49" w:rsidP="00513C4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13C49" w:rsidRPr="00513C49" w:rsidRDefault="00513C49" w:rsidP="00513C49">
            <w:pPr>
              <w:keepNext/>
              <w:widowControl/>
              <w:autoSpaceDE/>
              <w:autoSpaceDN/>
              <w:spacing w:line="276" w:lineRule="auto"/>
              <w:outlineLvl w:val="1"/>
              <w:rPr>
                <w:rFonts w:ascii="Arial" w:eastAsia="MS Mincho" w:hAnsi="Arial" w:cs="Arial"/>
                <w:b/>
                <w:bCs/>
                <w:sz w:val="20"/>
                <w:szCs w:val="20"/>
                <w:lang w:val="en-GB"/>
              </w:rPr>
            </w:pPr>
            <w:r w:rsidRPr="00513C4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13C49" w:rsidRPr="00513C49" w:rsidRDefault="00513C49" w:rsidP="00513C49">
            <w:pPr>
              <w:widowControl/>
              <w:autoSpaceDE/>
              <w:autoSpaceDN/>
              <w:spacing w:after="160" w:line="252" w:lineRule="auto"/>
              <w:rPr>
                <w:rFonts w:ascii="Arial" w:eastAsia="Calibri" w:hAnsi="Arial" w:cs="Arial"/>
                <w:kern w:val="2"/>
                <w:sz w:val="20"/>
                <w:szCs w:val="20"/>
                <w:lang w:val="en-IN"/>
              </w:rPr>
            </w:pPr>
            <w:r w:rsidRPr="00513C49">
              <w:rPr>
                <w:rFonts w:ascii="Arial" w:eastAsia="Calibri" w:hAnsi="Arial" w:cs="Arial"/>
                <w:b/>
                <w:kern w:val="2"/>
                <w:sz w:val="20"/>
                <w:szCs w:val="20"/>
                <w:lang w:val="en-IN"/>
              </w:rPr>
              <w:t>Author’s Feedback</w:t>
            </w:r>
            <w:r w:rsidRPr="00513C49">
              <w:rPr>
                <w:rFonts w:ascii="Arial" w:eastAsia="Calibri" w:hAnsi="Arial" w:cs="Arial"/>
                <w:kern w:val="2"/>
                <w:sz w:val="20"/>
                <w:szCs w:val="20"/>
                <w:lang w:val="en-IN"/>
              </w:rPr>
              <w:t xml:space="preserve"> (It is mandatory that authors should write his/her feedback here)</w:t>
            </w:r>
          </w:p>
          <w:p w:rsidR="00513C49" w:rsidRPr="00513C49" w:rsidRDefault="00513C49" w:rsidP="00513C49">
            <w:pPr>
              <w:keepNext/>
              <w:widowControl/>
              <w:autoSpaceDE/>
              <w:autoSpaceDN/>
              <w:spacing w:line="276" w:lineRule="auto"/>
              <w:outlineLvl w:val="1"/>
              <w:rPr>
                <w:rFonts w:ascii="Arial" w:eastAsia="MS Mincho" w:hAnsi="Arial" w:cs="Arial"/>
                <w:bCs/>
                <w:sz w:val="20"/>
                <w:szCs w:val="20"/>
                <w:lang w:val="en-GB"/>
              </w:rPr>
            </w:pPr>
          </w:p>
        </w:tc>
      </w:tr>
      <w:tr w:rsidR="00513C49" w:rsidRPr="00513C49" w:rsidTr="00513C4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13C49" w:rsidRPr="00513C49" w:rsidRDefault="00513C49" w:rsidP="00513C49">
            <w:pPr>
              <w:widowControl/>
              <w:autoSpaceDE/>
              <w:autoSpaceDN/>
              <w:spacing w:line="276" w:lineRule="auto"/>
              <w:rPr>
                <w:rFonts w:ascii="Arial" w:eastAsia="Arial Unicode MS" w:hAnsi="Arial" w:cs="Arial"/>
                <w:b/>
                <w:sz w:val="20"/>
                <w:szCs w:val="20"/>
                <w:lang w:val="en-GB"/>
              </w:rPr>
            </w:pPr>
            <w:r w:rsidRPr="00513C49">
              <w:rPr>
                <w:rFonts w:ascii="Arial" w:eastAsia="Arial Unicode MS" w:hAnsi="Arial" w:cs="Arial"/>
                <w:b/>
                <w:sz w:val="20"/>
                <w:szCs w:val="20"/>
                <w:lang w:val="en-GB"/>
              </w:rPr>
              <w:t xml:space="preserve">Are there ethical issues in this manuscript? </w:t>
            </w:r>
          </w:p>
          <w:p w:rsidR="00513C49" w:rsidRPr="00513C49" w:rsidRDefault="00513C49" w:rsidP="00513C4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13C49" w:rsidRPr="00513C49" w:rsidRDefault="00513C49" w:rsidP="00513C49">
            <w:pPr>
              <w:widowControl/>
              <w:autoSpaceDE/>
              <w:autoSpaceDN/>
              <w:spacing w:line="276" w:lineRule="auto"/>
              <w:rPr>
                <w:rFonts w:ascii="Arial" w:eastAsia="Arial Unicode MS" w:hAnsi="Arial" w:cs="Arial"/>
                <w:i/>
                <w:iCs/>
                <w:sz w:val="20"/>
                <w:szCs w:val="20"/>
                <w:u w:val="single"/>
                <w:lang w:val="en-GB"/>
              </w:rPr>
            </w:pPr>
            <w:r w:rsidRPr="00513C49">
              <w:rPr>
                <w:rFonts w:ascii="Arial" w:eastAsia="Arial Unicode MS" w:hAnsi="Arial" w:cs="Arial"/>
                <w:i/>
                <w:iCs/>
                <w:sz w:val="20"/>
                <w:szCs w:val="20"/>
                <w:u w:val="single"/>
                <w:lang w:val="en-GB"/>
              </w:rPr>
              <w:t xml:space="preserve">(If yes, </w:t>
            </w:r>
            <w:proofErr w:type="gramStart"/>
            <w:r w:rsidRPr="00513C49">
              <w:rPr>
                <w:rFonts w:ascii="Arial" w:eastAsia="Arial Unicode MS" w:hAnsi="Arial" w:cs="Arial"/>
                <w:i/>
                <w:iCs/>
                <w:sz w:val="20"/>
                <w:szCs w:val="20"/>
                <w:u w:val="single"/>
                <w:lang w:val="en-GB"/>
              </w:rPr>
              <w:t>Kindly</w:t>
            </w:r>
            <w:proofErr w:type="gramEnd"/>
            <w:r w:rsidRPr="00513C49">
              <w:rPr>
                <w:rFonts w:ascii="Arial" w:eastAsia="Arial Unicode MS" w:hAnsi="Arial" w:cs="Arial"/>
                <w:i/>
                <w:iCs/>
                <w:sz w:val="20"/>
                <w:szCs w:val="20"/>
                <w:u w:val="single"/>
                <w:lang w:val="en-GB"/>
              </w:rPr>
              <w:t xml:space="preserve"> please write down the ethical issues here in details)</w:t>
            </w:r>
          </w:p>
          <w:p w:rsidR="00513C49" w:rsidRPr="00513C49" w:rsidRDefault="00513C49" w:rsidP="00513C49">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13C49" w:rsidRPr="00513C49" w:rsidRDefault="00513C49" w:rsidP="00513C49">
            <w:pPr>
              <w:widowControl/>
              <w:autoSpaceDE/>
              <w:autoSpaceDN/>
              <w:spacing w:line="276" w:lineRule="auto"/>
              <w:rPr>
                <w:rFonts w:ascii="Arial" w:eastAsia="Arial Unicode MS" w:hAnsi="Arial" w:cs="Arial"/>
                <w:sz w:val="20"/>
                <w:szCs w:val="20"/>
                <w:lang w:val="en-GB"/>
              </w:rPr>
            </w:pPr>
          </w:p>
          <w:p w:rsidR="00513C49" w:rsidRPr="00513C49" w:rsidRDefault="00513C49" w:rsidP="00513C49">
            <w:pPr>
              <w:widowControl/>
              <w:autoSpaceDE/>
              <w:autoSpaceDN/>
              <w:spacing w:line="276" w:lineRule="auto"/>
              <w:rPr>
                <w:rFonts w:ascii="Arial" w:eastAsia="Arial Unicode MS" w:hAnsi="Arial" w:cs="Arial"/>
                <w:sz w:val="20"/>
                <w:szCs w:val="20"/>
                <w:lang w:val="en-GB"/>
              </w:rPr>
            </w:pPr>
          </w:p>
          <w:p w:rsidR="00513C49" w:rsidRPr="00513C49" w:rsidRDefault="00513C49" w:rsidP="00513C49">
            <w:pPr>
              <w:widowControl/>
              <w:autoSpaceDE/>
              <w:autoSpaceDN/>
              <w:spacing w:line="276" w:lineRule="auto"/>
              <w:rPr>
                <w:rFonts w:ascii="Arial" w:eastAsia="Arial Unicode MS" w:hAnsi="Arial" w:cs="Arial"/>
                <w:sz w:val="20"/>
                <w:szCs w:val="20"/>
                <w:lang w:val="en-GB"/>
              </w:rPr>
            </w:pPr>
          </w:p>
        </w:tc>
      </w:tr>
      <w:bookmarkEnd w:id="0"/>
    </w:tbl>
    <w:p w:rsidR="00513C49" w:rsidRPr="00513C49" w:rsidRDefault="00513C49" w:rsidP="00513C49">
      <w:pPr>
        <w:widowControl/>
        <w:autoSpaceDE/>
        <w:autoSpaceDN/>
        <w:rPr>
          <w:sz w:val="24"/>
          <w:szCs w:val="24"/>
        </w:rPr>
      </w:pPr>
    </w:p>
    <w:p w:rsidR="002D4070" w:rsidRDefault="002D4070" w:rsidP="002D4070">
      <w:pPr>
        <w:pStyle w:val="Affiliation"/>
        <w:spacing w:after="0" w:line="240" w:lineRule="auto"/>
        <w:jc w:val="left"/>
        <w:rPr>
          <w:rFonts w:ascii="Arial" w:hAnsi="Arial" w:cs="Arial"/>
          <w:b/>
          <w:sz w:val="16"/>
          <w:szCs w:val="16"/>
        </w:rPr>
      </w:pPr>
    </w:p>
    <w:p w:rsidR="002D4070" w:rsidRDefault="002D4070" w:rsidP="002D407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2D4070" w:rsidRDefault="002D4070" w:rsidP="002D4070">
      <w:pPr>
        <w:pStyle w:val="Affiliation"/>
        <w:spacing w:after="0" w:line="240" w:lineRule="auto"/>
        <w:jc w:val="left"/>
        <w:rPr>
          <w:rFonts w:ascii="Arial" w:hAnsi="Arial" w:cs="Arial"/>
          <w:sz w:val="16"/>
          <w:szCs w:val="16"/>
        </w:rPr>
      </w:pPr>
    </w:p>
    <w:p w:rsidR="002D4070" w:rsidRDefault="002D4070" w:rsidP="002D4070">
      <w:pPr>
        <w:rPr>
          <w:rFonts w:ascii="Helvetica" w:hAnsi="Helvetica"/>
          <w:sz w:val="20"/>
          <w:szCs w:val="20"/>
        </w:rPr>
      </w:pPr>
      <w:proofErr w:type="spellStart"/>
      <w:r>
        <w:rPr>
          <w:rFonts w:ascii="Calibri" w:hAnsi="Calibri" w:cs="Calibri"/>
        </w:rPr>
        <w:t>Guwani</w:t>
      </w:r>
      <w:proofErr w:type="spellEnd"/>
      <w:r>
        <w:rPr>
          <w:rFonts w:ascii="Calibri" w:hAnsi="Calibri" w:cs="Calibri"/>
        </w:rPr>
        <w:t xml:space="preserve"> </w:t>
      </w:r>
      <w:proofErr w:type="spellStart"/>
      <w:r>
        <w:rPr>
          <w:rFonts w:ascii="Calibri" w:hAnsi="Calibri" w:cs="Calibri"/>
        </w:rPr>
        <w:t>Erangi</w:t>
      </w:r>
      <w:proofErr w:type="spellEnd"/>
      <w:r>
        <w:rPr>
          <w:rFonts w:ascii="Calibri" w:hAnsi="Calibri" w:cs="Calibri"/>
        </w:rPr>
        <w:t xml:space="preserve"> </w:t>
      </w:r>
      <w:proofErr w:type="spellStart"/>
      <w:r>
        <w:rPr>
          <w:rFonts w:ascii="Calibri" w:hAnsi="Calibri" w:cs="Calibri"/>
        </w:rPr>
        <w:t>Kavirathna</w:t>
      </w:r>
      <w:proofErr w:type="spellEnd"/>
      <w:r>
        <w:rPr>
          <w:rFonts w:ascii="Calibri" w:hAnsi="Calibri" w:cs="Calibri"/>
        </w:rPr>
        <w:t>, University of Colombo, Sri Lanka</w:t>
      </w:r>
      <w:r>
        <w:rPr>
          <w:rFonts w:ascii="Calibri" w:hAnsi="Calibri" w:cs="Calibri"/>
        </w:rPr>
        <w:br/>
      </w:r>
    </w:p>
    <w:p w:rsidR="00513C49" w:rsidRPr="00513C49" w:rsidRDefault="00513C49" w:rsidP="00513C49">
      <w:pPr>
        <w:widowControl/>
        <w:autoSpaceDE/>
        <w:autoSpaceDN/>
        <w:rPr>
          <w:sz w:val="24"/>
          <w:szCs w:val="24"/>
        </w:rPr>
      </w:pPr>
      <w:bookmarkStart w:id="2" w:name="_GoBack"/>
      <w:bookmarkEnd w:id="2"/>
    </w:p>
    <w:p w:rsidR="00513C49" w:rsidRPr="00513C49" w:rsidRDefault="00513C49" w:rsidP="00513C49">
      <w:pPr>
        <w:widowControl/>
        <w:autoSpaceDE/>
        <w:autoSpaceDN/>
        <w:rPr>
          <w:bCs/>
          <w:sz w:val="24"/>
          <w:szCs w:val="24"/>
          <w:u w:val="single"/>
          <w:lang w:val="en-GB"/>
        </w:rPr>
      </w:pPr>
    </w:p>
    <w:bookmarkEnd w:id="1"/>
    <w:p w:rsidR="00513C49" w:rsidRPr="00513C49" w:rsidRDefault="00513C49" w:rsidP="00513C49">
      <w:pPr>
        <w:widowControl/>
        <w:autoSpaceDE/>
        <w:autoSpaceDN/>
        <w:rPr>
          <w:sz w:val="24"/>
          <w:szCs w:val="24"/>
        </w:rPr>
      </w:pPr>
    </w:p>
    <w:p w:rsidR="00513C49" w:rsidRDefault="00513C49">
      <w:pPr>
        <w:spacing w:before="1"/>
        <w:rPr>
          <w:b/>
          <w:sz w:val="20"/>
        </w:rPr>
      </w:pPr>
    </w:p>
    <w:sectPr w:rsidR="00513C49">
      <w:pgSz w:w="23820" w:h="16840" w:orient="landscape"/>
      <w:pgMar w:top="1740" w:right="1275" w:bottom="880"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E9D" w:rsidRDefault="00B41E9D">
      <w:r>
        <w:separator/>
      </w:r>
    </w:p>
  </w:endnote>
  <w:endnote w:type="continuationSeparator" w:id="0">
    <w:p w:rsidR="00B41E9D" w:rsidRDefault="00B4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B50" w:rsidRDefault="00A9092B">
    <w:pPr>
      <w:pStyle w:val="BodyText"/>
      <w:spacing w:line="14" w:lineRule="auto"/>
      <w:rPr>
        <w:b w:val="0"/>
      </w:rPr>
    </w:pPr>
    <w:r>
      <w:rPr>
        <w:b w:val="0"/>
        <w:noProof/>
      </w:rPr>
      <mc:AlternateContent>
        <mc:Choice Requires="wps">
          <w:drawing>
            <wp:anchor distT="0" distB="0" distL="0" distR="0" simplePos="0" relativeHeight="487378432" behindDoc="1" locked="0" layoutInCell="1" allowOverlap="1">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095B50" w:rsidRDefault="00A9092B">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15pt;height:10.8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" filled="f" stroked="f">
              <v:textbox inset="0,0,0,0">
                <w:txbxContent>
                  <w:p w:rsidR="00095B50" w:rsidRDefault="00A9092B">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378944" behindDoc="1" locked="0" layoutInCell="1" allowOverlap="1">
              <wp:simplePos x="0" y="0"/>
              <wp:positionH relativeFrom="page">
                <wp:posOffset>2640838</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rsidR="00095B50" w:rsidRDefault="00A9092B">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8pt;height:10.8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" filled="f" stroked="f">
              <v:textbox inset="0,0,0,0">
                <w:txbxContent>
                  <w:p w:rsidR="00095B50" w:rsidRDefault="00A9092B">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487379456" behindDoc="1" locked="0" layoutInCell="1" allowOverlap="1">
              <wp:simplePos x="0" y="0"/>
              <wp:positionH relativeFrom="page">
                <wp:posOffset>4415535</wp:posOffset>
              </wp:positionH>
              <wp:positionV relativeFrom="page">
                <wp:posOffset>10110837</wp:posOffset>
              </wp:positionV>
              <wp:extent cx="86042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7795"/>
                      </a:xfrm>
                      <a:prstGeom prst="rect">
                        <a:avLst/>
                      </a:prstGeom>
                    </wps:spPr>
                    <wps:txbx>
                      <w:txbxContent>
                        <w:p w:rsidR="00095B50" w:rsidRDefault="00A9092B">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5pt;width:67.75pt;height:10.8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" filled="f" stroked="f">
              <v:textbox inset="0,0,0,0">
                <w:txbxContent>
                  <w:p w:rsidR="00095B50" w:rsidRDefault="00A9092B">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487379968" behindDoc="1" locked="0" layoutInCell="1" allowOverlap="1">
              <wp:simplePos x="0" y="0"/>
              <wp:positionH relativeFrom="page">
                <wp:posOffset>6845554</wp:posOffset>
              </wp:positionH>
              <wp:positionV relativeFrom="page">
                <wp:posOffset>10110837</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rsidR="00095B50" w:rsidRDefault="00A9092B">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80.35pt;height:10.85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" filled="f" stroked="f">
              <v:textbox inset="0,0,0,0">
                <w:txbxContent>
                  <w:p w:rsidR="00095B50" w:rsidRDefault="00A9092B">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E9D" w:rsidRDefault="00B41E9D">
      <w:r>
        <w:separator/>
      </w:r>
    </w:p>
  </w:footnote>
  <w:footnote w:type="continuationSeparator" w:id="0">
    <w:p w:rsidR="00B41E9D" w:rsidRDefault="00B41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B50" w:rsidRDefault="00A9092B">
    <w:pPr>
      <w:pStyle w:val="BodyText"/>
      <w:spacing w:line="14" w:lineRule="auto"/>
      <w:rPr>
        <w:b w:val="0"/>
      </w:rPr>
    </w:pPr>
    <w:r>
      <w:rPr>
        <w:b w:val="0"/>
        <w:noProof/>
      </w:rPr>
      <mc:AlternateContent>
        <mc:Choice Requires="wps">
          <w:drawing>
            <wp:anchor distT="0" distB="0" distL="0" distR="0" simplePos="0" relativeHeight="487377920" behindDoc="1" locked="0" layoutInCell="1" allowOverlap="1">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095B50" w:rsidRDefault="00A9092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" filled="f" stroked="f">
              <v:textbox inset="0,0,0,0">
                <w:txbxContent>
                  <w:p w:rsidR="00095B50" w:rsidRDefault="00A9092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A6207"/>
    <w:multiLevelType w:val="hybridMultilevel"/>
    <w:tmpl w:val="EDEAB71A"/>
    <w:lvl w:ilvl="0" w:tplc="19A414DC">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A7281A52">
      <w:numFmt w:val="bullet"/>
      <w:lvlText w:val="•"/>
      <w:lvlJc w:val="left"/>
      <w:pPr>
        <w:ind w:left="1672" w:hanging="360"/>
      </w:pPr>
      <w:rPr>
        <w:rFonts w:hint="default"/>
        <w:lang w:val="en-US" w:eastAsia="en-US" w:bidi="ar-SA"/>
      </w:rPr>
    </w:lvl>
    <w:lvl w:ilvl="2" w:tplc="4252C6BA">
      <w:numFmt w:val="bullet"/>
      <w:lvlText w:val="•"/>
      <w:lvlJc w:val="left"/>
      <w:pPr>
        <w:ind w:left="2525" w:hanging="360"/>
      </w:pPr>
      <w:rPr>
        <w:rFonts w:hint="default"/>
        <w:lang w:val="en-US" w:eastAsia="en-US" w:bidi="ar-SA"/>
      </w:rPr>
    </w:lvl>
    <w:lvl w:ilvl="3" w:tplc="8AE28564">
      <w:numFmt w:val="bullet"/>
      <w:lvlText w:val="•"/>
      <w:lvlJc w:val="left"/>
      <w:pPr>
        <w:ind w:left="3378" w:hanging="360"/>
      </w:pPr>
      <w:rPr>
        <w:rFonts w:hint="default"/>
        <w:lang w:val="en-US" w:eastAsia="en-US" w:bidi="ar-SA"/>
      </w:rPr>
    </w:lvl>
    <w:lvl w:ilvl="4" w:tplc="BF4E927E">
      <w:numFmt w:val="bullet"/>
      <w:lvlText w:val="•"/>
      <w:lvlJc w:val="left"/>
      <w:pPr>
        <w:ind w:left="4231" w:hanging="360"/>
      </w:pPr>
      <w:rPr>
        <w:rFonts w:hint="default"/>
        <w:lang w:val="en-US" w:eastAsia="en-US" w:bidi="ar-SA"/>
      </w:rPr>
    </w:lvl>
    <w:lvl w:ilvl="5" w:tplc="9070BF70">
      <w:numFmt w:val="bullet"/>
      <w:lvlText w:val="•"/>
      <w:lvlJc w:val="left"/>
      <w:pPr>
        <w:ind w:left="5084" w:hanging="360"/>
      </w:pPr>
      <w:rPr>
        <w:rFonts w:hint="default"/>
        <w:lang w:val="en-US" w:eastAsia="en-US" w:bidi="ar-SA"/>
      </w:rPr>
    </w:lvl>
    <w:lvl w:ilvl="6" w:tplc="B1CC8D00">
      <w:numFmt w:val="bullet"/>
      <w:lvlText w:val="•"/>
      <w:lvlJc w:val="left"/>
      <w:pPr>
        <w:ind w:left="5936" w:hanging="360"/>
      </w:pPr>
      <w:rPr>
        <w:rFonts w:hint="default"/>
        <w:lang w:val="en-US" w:eastAsia="en-US" w:bidi="ar-SA"/>
      </w:rPr>
    </w:lvl>
    <w:lvl w:ilvl="7" w:tplc="BBD2DCBC">
      <w:numFmt w:val="bullet"/>
      <w:lvlText w:val="•"/>
      <w:lvlJc w:val="left"/>
      <w:pPr>
        <w:ind w:left="6789" w:hanging="360"/>
      </w:pPr>
      <w:rPr>
        <w:rFonts w:hint="default"/>
        <w:lang w:val="en-US" w:eastAsia="en-US" w:bidi="ar-SA"/>
      </w:rPr>
    </w:lvl>
    <w:lvl w:ilvl="8" w:tplc="CE08C4FE">
      <w:numFmt w:val="bullet"/>
      <w:lvlText w:val="•"/>
      <w:lvlJc w:val="left"/>
      <w:pPr>
        <w:ind w:left="7642" w:hanging="360"/>
      </w:pPr>
      <w:rPr>
        <w:rFonts w:hint="default"/>
        <w:lang w:val="en-US" w:eastAsia="en-US" w:bidi="ar-SA"/>
      </w:rPr>
    </w:lvl>
  </w:abstractNum>
  <w:abstractNum w:abstractNumId="1" w15:restartNumberingAfterBreak="0">
    <w:nsid w:val="25B67ACB"/>
    <w:multiLevelType w:val="hybridMultilevel"/>
    <w:tmpl w:val="3BC4499A"/>
    <w:lvl w:ilvl="0" w:tplc="F38AAEAC">
      <w:start w:val="1"/>
      <w:numFmt w:val="lowerLetter"/>
      <w:lvlText w:val="%1)"/>
      <w:lvlJc w:val="left"/>
      <w:pPr>
        <w:ind w:left="828" w:hanging="360"/>
      </w:pPr>
      <w:rPr>
        <w:rFonts w:hint="default"/>
        <w:spacing w:val="-1"/>
        <w:w w:val="100"/>
        <w:lang w:val="en-US" w:eastAsia="en-US" w:bidi="ar-SA"/>
      </w:rPr>
    </w:lvl>
    <w:lvl w:ilvl="1" w:tplc="B1B271A0">
      <w:numFmt w:val="bullet"/>
      <w:lvlText w:val="•"/>
      <w:lvlJc w:val="left"/>
      <w:pPr>
        <w:ind w:left="1672" w:hanging="360"/>
      </w:pPr>
      <w:rPr>
        <w:rFonts w:hint="default"/>
        <w:lang w:val="en-US" w:eastAsia="en-US" w:bidi="ar-SA"/>
      </w:rPr>
    </w:lvl>
    <w:lvl w:ilvl="2" w:tplc="85244A80">
      <w:numFmt w:val="bullet"/>
      <w:lvlText w:val="•"/>
      <w:lvlJc w:val="left"/>
      <w:pPr>
        <w:ind w:left="2525" w:hanging="360"/>
      </w:pPr>
      <w:rPr>
        <w:rFonts w:hint="default"/>
        <w:lang w:val="en-US" w:eastAsia="en-US" w:bidi="ar-SA"/>
      </w:rPr>
    </w:lvl>
    <w:lvl w:ilvl="3" w:tplc="A2FABE06">
      <w:numFmt w:val="bullet"/>
      <w:lvlText w:val="•"/>
      <w:lvlJc w:val="left"/>
      <w:pPr>
        <w:ind w:left="3378" w:hanging="360"/>
      </w:pPr>
      <w:rPr>
        <w:rFonts w:hint="default"/>
        <w:lang w:val="en-US" w:eastAsia="en-US" w:bidi="ar-SA"/>
      </w:rPr>
    </w:lvl>
    <w:lvl w:ilvl="4" w:tplc="91DE9D52">
      <w:numFmt w:val="bullet"/>
      <w:lvlText w:val="•"/>
      <w:lvlJc w:val="left"/>
      <w:pPr>
        <w:ind w:left="4231" w:hanging="360"/>
      </w:pPr>
      <w:rPr>
        <w:rFonts w:hint="default"/>
        <w:lang w:val="en-US" w:eastAsia="en-US" w:bidi="ar-SA"/>
      </w:rPr>
    </w:lvl>
    <w:lvl w:ilvl="5" w:tplc="01DED8BC">
      <w:numFmt w:val="bullet"/>
      <w:lvlText w:val="•"/>
      <w:lvlJc w:val="left"/>
      <w:pPr>
        <w:ind w:left="5084" w:hanging="360"/>
      </w:pPr>
      <w:rPr>
        <w:rFonts w:hint="default"/>
        <w:lang w:val="en-US" w:eastAsia="en-US" w:bidi="ar-SA"/>
      </w:rPr>
    </w:lvl>
    <w:lvl w:ilvl="6" w:tplc="3E60332E">
      <w:numFmt w:val="bullet"/>
      <w:lvlText w:val="•"/>
      <w:lvlJc w:val="left"/>
      <w:pPr>
        <w:ind w:left="5936" w:hanging="360"/>
      </w:pPr>
      <w:rPr>
        <w:rFonts w:hint="default"/>
        <w:lang w:val="en-US" w:eastAsia="en-US" w:bidi="ar-SA"/>
      </w:rPr>
    </w:lvl>
    <w:lvl w:ilvl="7" w:tplc="F962F1BE">
      <w:numFmt w:val="bullet"/>
      <w:lvlText w:val="•"/>
      <w:lvlJc w:val="left"/>
      <w:pPr>
        <w:ind w:left="6789" w:hanging="360"/>
      </w:pPr>
      <w:rPr>
        <w:rFonts w:hint="default"/>
        <w:lang w:val="en-US" w:eastAsia="en-US" w:bidi="ar-SA"/>
      </w:rPr>
    </w:lvl>
    <w:lvl w:ilvl="8" w:tplc="CE8A129C">
      <w:numFmt w:val="bullet"/>
      <w:lvlText w:val="•"/>
      <w:lvlJc w:val="left"/>
      <w:pPr>
        <w:ind w:left="7642" w:hanging="360"/>
      </w:pPr>
      <w:rPr>
        <w:rFonts w:hint="default"/>
        <w:lang w:val="en-US" w:eastAsia="en-US" w:bidi="ar-SA"/>
      </w:rPr>
    </w:lvl>
  </w:abstractNum>
  <w:abstractNum w:abstractNumId="2" w15:restartNumberingAfterBreak="0">
    <w:nsid w:val="39193EB9"/>
    <w:multiLevelType w:val="hybridMultilevel"/>
    <w:tmpl w:val="13F28A74"/>
    <w:lvl w:ilvl="0" w:tplc="EBF0FACE">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7298AD9E">
      <w:numFmt w:val="bullet"/>
      <w:lvlText w:val="•"/>
      <w:lvlJc w:val="left"/>
      <w:pPr>
        <w:ind w:left="1672" w:hanging="360"/>
      </w:pPr>
      <w:rPr>
        <w:rFonts w:hint="default"/>
        <w:lang w:val="en-US" w:eastAsia="en-US" w:bidi="ar-SA"/>
      </w:rPr>
    </w:lvl>
    <w:lvl w:ilvl="2" w:tplc="3A46DAD4">
      <w:numFmt w:val="bullet"/>
      <w:lvlText w:val="•"/>
      <w:lvlJc w:val="left"/>
      <w:pPr>
        <w:ind w:left="2525" w:hanging="360"/>
      </w:pPr>
      <w:rPr>
        <w:rFonts w:hint="default"/>
        <w:lang w:val="en-US" w:eastAsia="en-US" w:bidi="ar-SA"/>
      </w:rPr>
    </w:lvl>
    <w:lvl w:ilvl="3" w:tplc="76C6F154">
      <w:numFmt w:val="bullet"/>
      <w:lvlText w:val="•"/>
      <w:lvlJc w:val="left"/>
      <w:pPr>
        <w:ind w:left="3378" w:hanging="360"/>
      </w:pPr>
      <w:rPr>
        <w:rFonts w:hint="default"/>
        <w:lang w:val="en-US" w:eastAsia="en-US" w:bidi="ar-SA"/>
      </w:rPr>
    </w:lvl>
    <w:lvl w:ilvl="4" w:tplc="B54A5C3E">
      <w:numFmt w:val="bullet"/>
      <w:lvlText w:val="•"/>
      <w:lvlJc w:val="left"/>
      <w:pPr>
        <w:ind w:left="4231" w:hanging="360"/>
      </w:pPr>
      <w:rPr>
        <w:rFonts w:hint="default"/>
        <w:lang w:val="en-US" w:eastAsia="en-US" w:bidi="ar-SA"/>
      </w:rPr>
    </w:lvl>
    <w:lvl w:ilvl="5" w:tplc="44C46300">
      <w:numFmt w:val="bullet"/>
      <w:lvlText w:val="•"/>
      <w:lvlJc w:val="left"/>
      <w:pPr>
        <w:ind w:left="5084" w:hanging="360"/>
      </w:pPr>
      <w:rPr>
        <w:rFonts w:hint="default"/>
        <w:lang w:val="en-US" w:eastAsia="en-US" w:bidi="ar-SA"/>
      </w:rPr>
    </w:lvl>
    <w:lvl w:ilvl="6" w:tplc="7854A782">
      <w:numFmt w:val="bullet"/>
      <w:lvlText w:val="•"/>
      <w:lvlJc w:val="left"/>
      <w:pPr>
        <w:ind w:left="5936" w:hanging="360"/>
      </w:pPr>
      <w:rPr>
        <w:rFonts w:hint="default"/>
        <w:lang w:val="en-US" w:eastAsia="en-US" w:bidi="ar-SA"/>
      </w:rPr>
    </w:lvl>
    <w:lvl w:ilvl="7" w:tplc="9F6425F0">
      <w:numFmt w:val="bullet"/>
      <w:lvlText w:val="•"/>
      <w:lvlJc w:val="left"/>
      <w:pPr>
        <w:ind w:left="6789" w:hanging="360"/>
      </w:pPr>
      <w:rPr>
        <w:rFonts w:hint="default"/>
        <w:lang w:val="en-US" w:eastAsia="en-US" w:bidi="ar-SA"/>
      </w:rPr>
    </w:lvl>
    <w:lvl w:ilvl="8" w:tplc="D4344D7E">
      <w:numFmt w:val="bullet"/>
      <w:lvlText w:val="•"/>
      <w:lvlJc w:val="left"/>
      <w:pPr>
        <w:ind w:left="7642" w:hanging="360"/>
      </w:pPr>
      <w:rPr>
        <w:rFonts w:hint="default"/>
        <w:lang w:val="en-US" w:eastAsia="en-US" w:bidi="ar-SA"/>
      </w:rPr>
    </w:lvl>
  </w:abstractNum>
  <w:abstractNum w:abstractNumId="3" w15:restartNumberingAfterBreak="0">
    <w:nsid w:val="773E4DE1"/>
    <w:multiLevelType w:val="hybridMultilevel"/>
    <w:tmpl w:val="075CC46E"/>
    <w:lvl w:ilvl="0" w:tplc="3440E356">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14DA3F4C">
      <w:numFmt w:val="bullet"/>
      <w:lvlText w:val="•"/>
      <w:lvlJc w:val="left"/>
      <w:pPr>
        <w:ind w:left="1672" w:hanging="360"/>
      </w:pPr>
      <w:rPr>
        <w:rFonts w:hint="default"/>
        <w:lang w:val="en-US" w:eastAsia="en-US" w:bidi="ar-SA"/>
      </w:rPr>
    </w:lvl>
    <w:lvl w:ilvl="2" w:tplc="D696F332">
      <w:numFmt w:val="bullet"/>
      <w:lvlText w:val="•"/>
      <w:lvlJc w:val="left"/>
      <w:pPr>
        <w:ind w:left="2525" w:hanging="360"/>
      </w:pPr>
      <w:rPr>
        <w:rFonts w:hint="default"/>
        <w:lang w:val="en-US" w:eastAsia="en-US" w:bidi="ar-SA"/>
      </w:rPr>
    </w:lvl>
    <w:lvl w:ilvl="3" w:tplc="7A34C162">
      <w:numFmt w:val="bullet"/>
      <w:lvlText w:val="•"/>
      <w:lvlJc w:val="left"/>
      <w:pPr>
        <w:ind w:left="3378" w:hanging="360"/>
      </w:pPr>
      <w:rPr>
        <w:rFonts w:hint="default"/>
        <w:lang w:val="en-US" w:eastAsia="en-US" w:bidi="ar-SA"/>
      </w:rPr>
    </w:lvl>
    <w:lvl w:ilvl="4" w:tplc="81E25F84">
      <w:numFmt w:val="bullet"/>
      <w:lvlText w:val="•"/>
      <w:lvlJc w:val="left"/>
      <w:pPr>
        <w:ind w:left="4231" w:hanging="360"/>
      </w:pPr>
      <w:rPr>
        <w:rFonts w:hint="default"/>
        <w:lang w:val="en-US" w:eastAsia="en-US" w:bidi="ar-SA"/>
      </w:rPr>
    </w:lvl>
    <w:lvl w:ilvl="5" w:tplc="E3221A0A">
      <w:numFmt w:val="bullet"/>
      <w:lvlText w:val="•"/>
      <w:lvlJc w:val="left"/>
      <w:pPr>
        <w:ind w:left="5084" w:hanging="360"/>
      </w:pPr>
      <w:rPr>
        <w:rFonts w:hint="default"/>
        <w:lang w:val="en-US" w:eastAsia="en-US" w:bidi="ar-SA"/>
      </w:rPr>
    </w:lvl>
    <w:lvl w:ilvl="6" w:tplc="6FD4A592">
      <w:numFmt w:val="bullet"/>
      <w:lvlText w:val="•"/>
      <w:lvlJc w:val="left"/>
      <w:pPr>
        <w:ind w:left="5936" w:hanging="360"/>
      </w:pPr>
      <w:rPr>
        <w:rFonts w:hint="default"/>
        <w:lang w:val="en-US" w:eastAsia="en-US" w:bidi="ar-SA"/>
      </w:rPr>
    </w:lvl>
    <w:lvl w:ilvl="7" w:tplc="6130C686">
      <w:numFmt w:val="bullet"/>
      <w:lvlText w:val="•"/>
      <w:lvlJc w:val="left"/>
      <w:pPr>
        <w:ind w:left="6789" w:hanging="360"/>
      </w:pPr>
      <w:rPr>
        <w:rFonts w:hint="default"/>
        <w:lang w:val="en-US" w:eastAsia="en-US" w:bidi="ar-SA"/>
      </w:rPr>
    </w:lvl>
    <w:lvl w:ilvl="8" w:tplc="BB7AB7B0">
      <w:numFmt w:val="bullet"/>
      <w:lvlText w:val="•"/>
      <w:lvlJc w:val="left"/>
      <w:pPr>
        <w:ind w:left="7642" w:hanging="360"/>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5B50"/>
    <w:rsid w:val="00095B50"/>
    <w:rsid w:val="002D4070"/>
    <w:rsid w:val="00513C49"/>
    <w:rsid w:val="00A9092B"/>
    <w:rsid w:val="00B41E9D"/>
    <w:rsid w:val="00BA30F5"/>
    <w:rsid w:val="00FD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19DC8-23B9-4E4F-A86A-74A70F61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D7E79"/>
    <w:rPr>
      <w:color w:val="0000FF"/>
      <w:u w:val="single"/>
    </w:rPr>
  </w:style>
  <w:style w:type="paragraph" w:customStyle="1" w:styleId="Affiliation">
    <w:name w:val="Affiliation"/>
    <w:basedOn w:val="Normal"/>
    <w:rsid w:val="002D407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486715">
      <w:bodyDiv w:val="1"/>
      <w:marLeft w:val="0"/>
      <w:marRight w:val="0"/>
      <w:marTop w:val="0"/>
      <w:marBottom w:val="0"/>
      <w:divBdr>
        <w:top w:val="none" w:sz="0" w:space="0" w:color="auto"/>
        <w:left w:val="none" w:sz="0" w:space="0" w:color="auto"/>
        <w:bottom w:val="none" w:sz="0" w:space="0" w:color="auto"/>
        <w:right w:val="none" w:sz="0" w:space="0" w:color="auto"/>
      </w:divBdr>
    </w:div>
    <w:div w:id="1673292892">
      <w:bodyDiv w:val="1"/>
      <w:marLeft w:val="0"/>
      <w:marRight w:val="0"/>
      <w:marTop w:val="0"/>
      <w:marBottom w:val="0"/>
      <w:divBdr>
        <w:top w:val="none" w:sz="0" w:space="0" w:color="auto"/>
        <w:left w:val="none" w:sz="0" w:space="0" w:color="auto"/>
        <w:bottom w:val="none" w:sz="0" w:space="0" w:color="auto"/>
        <w:right w:val="none" w:sz="0" w:space="0" w:color="auto"/>
      </w:divBdr>
    </w:div>
    <w:div w:id="2076852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geesi.com/index.php/JGE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2026-01-01T08:50:00Z</dcterms:created>
  <dcterms:modified xsi:type="dcterms:W3CDTF">2026-01-07T10:18:00Z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2026-01-01T00:00:00Z</vt:filetime>
  </property>
  <property fmtid="{D5CDD505-2E9C-101B-9397-08002B2CF9AE}" pid="3" name="Creator">
    <vt:lpwstr>Microsoft® Word 2016</vt:lpwstr>
  </property>
  <property fmtid="{D5CDD505-2E9C-101B-9397-08002B2CF9AE}" pid="4" name="LastSaved">
    <vt:filetime>2026-01-01T00:00:00Z</vt:filetime>
  </property>
  <property fmtid="{D5CDD505-2E9C-101B-9397-08002B2CF9AE}" pid="5" name="Producer">
    <vt:lpwstr>3-Heights(TM) PDF Security Shell 4.8.25.2 (http://www.pdf-tools.com)</vt:lpwstr>
  </property>
</Properties>
</file>