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5B0042C" w14:textId="77777777" w:rsidTr="00F72664">
        <w:trPr>
          <w:trHeight w:val="290"/>
        </w:trPr>
        <w:tc>
          <w:tcPr>
            <w:tcW w:w="5000" w:type="pct"/>
            <w:gridSpan w:val="2"/>
            <w:tcBorders>
              <w:top w:val="nil"/>
              <w:left w:val="nil"/>
              <w:right w:val="nil"/>
            </w:tcBorders>
          </w:tcPr>
          <w:p w14:paraId="2C3A5A89"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41AF3E0" w14:textId="77777777" w:rsidTr="00F72664">
        <w:trPr>
          <w:trHeight w:val="290"/>
        </w:trPr>
        <w:tc>
          <w:tcPr>
            <w:tcW w:w="1234" w:type="pct"/>
          </w:tcPr>
          <w:p w14:paraId="5C9CF3F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0C48E8E3" w14:textId="77777777" w:rsidR="0000007A" w:rsidRPr="00E65EB7" w:rsidRDefault="003008E2" w:rsidP="00E65EB7">
            <w:pPr>
              <w:rPr>
                <w:rFonts w:ascii="Arial" w:hAnsi="Arial" w:cs="Arial"/>
                <w:b/>
                <w:bCs/>
                <w:color w:val="0000FF"/>
                <w:sz w:val="20"/>
                <w:szCs w:val="20"/>
              </w:rPr>
            </w:pPr>
            <w:hyperlink r:id="rId8" w:history="1">
              <w:r w:rsidR="00912698" w:rsidRPr="00342B24">
                <w:rPr>
                  <w:rStyle w:val="Hyperlink"/>
                  <w:rFonts w:ascii="Arial" w:hAnsi="Arial" w:cs="Arial"/>
                  <w:b/>
                  <w:bCs/>
                  <w:sz w:val="20"/>
                  <w:szCs w:val="20"/>
                </w:rPr>
                <w:t>Journal of Experimental Agriculture International</w:t>
              </w:r>
            </w:hyperlink>
            <w:r w:rsidR="00912698" w:rsidRPr="00912698">
              <w:rPr>
                <w:rFonts w:ascii="Arial" w:hAnsi="Arial" w:cs="Arial"/>
                <w:b/>
                <w:bCs/>
                <w:color w:val="0000FF"/>
                <w:sz w:val="20"/>
                <w:szCs w:val="20"/>
              </w:rPr>
              <w:t xml:space="preserve"> </w:t>
            </w:r>
          </w:p>
        </w:tc>
      </w:tr>
      <w:tr w:rsidR="0000007A" w:rsidRPr="00F245A7" w14:paraId="0F4D12AA" w14:textId="77777777" w:rsidTr="00F72664">
        <w:trPr>
          <w:trHeight w:val="290"/>
        </w:trPr>
        <w:tc>
          <w:tcPr>
            <w:tcW w:w="1234" w:type="pct"/>
          </w:tcPr>
          <w:p w14:paraId="790AC70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2D82D5B3" w14:textId="77777777" w:rsidR="0000007A" w:rsidRPr="00F245A7" w:rsidRDefault="00096E44" w:rsidP="00F3669D">
            <w:pPr>
              <w:pStyle w:val="NormalWeb"/>
              <w:spacing w:before="0" w:beforeAutospacing="0" w:after="0" w:afterAutospacing="0"/>
              <w:rPr>
                <w:rFonts w:ascii="Arial" w:hAnsi="Arial" w:cs="Arial"/>
                <w:b/>
                <w:bCs/>
                <w:sz w:val="20"/>
                <w:szCs w:val="28"/>
                <w:lang w:val="en-GB"/>
              </w:rPr>
            </w:pPr>
            <w:r w:rsidRPr="00096E44">
              <w:rPr>
                <w:rFonts w:ascii="Arial" w:hAnsi="Arial" w:cs="Arial"/>
                <w:b/>
                <w:bCs/>
                <w:sz w:val="20"/>
                <w:szCs w:val="28"/>
                <w:lang w:val="en-GB"/>
              </w:rPr>
              <w:t>Ms_JEAI_151846</w:t>
            </w:r>
          </w:p>
        </w:tc>
      </w:tr>
      <w:tr w:rsidR="0000007A" w:rsidRPr="00F245A7" w14:paraId="7E91FDE9" w14:textId="77777777" w:rsidTr="00F72664">
        <w:trPr>
          <w:trHeight w:val="650"/>
        </w:trPr>
        <w:tc>
          <w:tcPr>
            <w:tcW w:w="1234" w:type="pct"/>
          </w:tcPr>
          <w:p w14:paraId="1AD1C70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CCDCF2D" w14:textId="77777777" w:rsidR="0000007A" w:rsidRPr="00F245A7" w:rsidRDefault="00096E44" w:rsidP="000450FC">
            <w:pPr>
              <w:pStyle w:val="NormalWeb"/>
              <w:spacing w:before="0" w:beforeAutospacing="0" w:after="0" w:afterAutospacing="0"/>
              <w:rPr>
                <w:rFonts w:ascii="Arial" w:hAnsi="Arial" w:cs="Arial"/>
                <w:b/>
                <w:sz w:val="20"/>
                <w:szCs w:val="28"/>
                <w:lang w:val="en-GB"/>
              </w:rPr>
            </w:pPr>
            <w:r w:rsidRPr="00096E44">
              <w:rPr>
                <w:rFonts w:ascii="Arial" w:hAnsi="Arial" w:cs="Arial"/>
                <w:b/>
                <w:sz w:val="20"/>
                <w:szCs w:val="28"/>
                <w:lang w:val="en-GB"/>
              </w:rPr>
              <w:t>Evaluating the Role of Farmer Producer Organizations (FPOs) in Strengthening Business Ecosystems for Entrepreneurial Growth: Evidence from Nadia District, West Bengal</w:t>
            </w:r>
          </w:p>
        </w:tc>
      </w:tr>
      <w:tr w:rsidR="00CF0BBB" w:rsidRPr="00F245A7" w14:paraId="2726ACAF" w14:textId="77777777" w:rsidTr="00F72664">
        <w:trPr>
          <w:trHeight w:val="332"/>
        </w:trPr>
        <w:tc>
          <w:tcPr>
            <w:tcW w:w="1234" w:type="pct"/>
          </w:tcPr>
          <w:p w14:paraId="41C6CA8E"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02558D9F" w14:textId="2D2BE539" w:rsidR="00CF0BBB" w:rsidRPr="00154D77" w:rsidRDefault="00F72664" w:rsidP="000450FC">
            <w:pPr>
              <w:pStyle w:val="NormalWeb"/>
              <w:spacing w:before="0" w:beforeAutospacing="0" w:after="0" w:afterAutospacing="0"/>
              <w:rPr>
                <w:rFonts w:ascii="Times New Roman" w:hAnsi="Times New Roman" w:cs="Times New Roman"/>
                <w:b/>
                <w:sz w:val="20"/>
                <w:szCs w:val="28"/>
                <w:lang w:val="en-GB"/>
              </w:rPr>
            </w:pPr>
            <w:r w:rsidRPr="00154D77">
              <w:rPr>
                <w:rFonts w:ascii="Times New Roman" w:eastAsia="Times New Roman" w:hAnsi="Times New Roman" w:cs="Times New Roman"/>
              </w:rPr>
              <w:t>Original Research Article</w:t>
            </w:r>
          </w:p>
        </w:tc>
      </w:tr>
    </w:tbl>
    <w:p w14:paraId="6D6065D3" w14:textId="20CB228A" w:rsidR="00AE751B" w:rsidRPr="00900E9B" w:rsidRDefault="00AE751B" w:rsidP="00AE751B">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900E9B" w14:paraId="1096202A" w14:textId="77777777" w:rsidTr="00E666E2">
        <w:tc>
          <w:tcPr>
            <w:tcW w:w="5000" w:type="pct"/>
            <w:gridSpan w:val="3"/>
            <w:tcBorders>
              <w:top w:val="nil"/>
              <w:left w:val="nil"/>
              <w:right w:val="nil"/>
            </w:tcBorders>
            <w:noWrap/>
          </w:tcPr>
          <w:p w14:paraId="262F4C1C" w14:textId="77777777" w:rsidR="00AE751B" w:rsidRPr="00900E9B" w:rsidRDefault="00AE751B">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7F879CC5" w14:textId="77777777" w:rsidR="00AE751B" w:rsidRPr="00900E9B" w:rsidRDefault="00AE751B">
            <w:pPr>
              <w:rPr>
                <w:sz w:val="20"/>
                <w:szCs w:val="20"/>
                <w:lang w:val="en-GB"/>
              </w:rPr>
            </w:pPr>
          </w:p>
        </w:tc>
      </w:tr>
      <w:tr w:rsidR="00AE751B" w:rsidRPr="00900E9B" w14:paraId="1B06A0D8" w14:textId="77777777" w:rsidTr="00E666E2">
        <w:tc>
          <w:tcPr>
            <w:tcW w:w="1265" w:type="pct"/>
            <w:noWrap/>
          </w:tcPr>
          <w:p w14:paraId="6A5CA2A1" w14:textId="18E9961D" w:rsidR="00AE751B" w:rsidRPr="00902FE2" w:rsidRDefault="00AE751B">
            <w:pPr>
              <w:pStyle w:val="Heading2"/>
              <w:jc w:val="left"/>
              <w:rPr>
                <w:rFonts w:ascii="Times New Roman" w:hAnsi="Times New Roman" w:cs="Times New Roman"/>
                <w:b w:val="0"/>
                <w:bCs w:val="0"/>
                <w:sz w:val="24"/>
                <w:szCs w:val="24"/>
                <w:lang w:val="en-GB"/>
              </w:rPr>
            </w:pPr>
          </w:p>
        </w:tc>
        <w:tc>
          <w:tcPr>
            <w:tcW w:w="2212" w:type="pct"/>
          </w:tcPr>
          <w:p w14:paraId="7ED7DD3E" w14:textId="77777777" w:rsidR="00AE751B" w:rsidRDefault="00AE751B">
            <w:pPr>
              <w:pStyle w:val="Heading2"/>
              <w:jc w:val="left"/>
              <w:rPr>
                <w:rFonts w:ascii="Times New Roman" w:hAnsi="Times New Roman"/>
                <w:lang w:val="en-GB"/>
              </w:rPr>
            </w:pPr>
            <w:r w:rsidRPr="00900E9B">
              <w:rPr>
                <w:rFonts w:ascii="Times New Roman" w:hAnsi="Times New Roman"/>
                <w:lang w:val="en-GB"/>
              </w:rPr>
              <w:t>Reviewer’s comment</w:t>
            </w:r>
          </w:p>
          <w:p w14:paraId="3A4F7CCC" w14:textId="77777777" w:rsidR="00610E1C" w:rsidRDefault="00610E1C" w:rsidP="00610E1C">
            <w:pPr>
              <w:rPr>
                <w:b/>
                <w:bCs/>
                <w:sz w:val="20"/>
                <w:szCs w:val="20"/>
              </w:rPr>
            </w:pPr>
            <w:r w:rsidRPr="00A604EE">
              <w:rPr>
                <w:b/>
                <w:bCs/>
                <w:sz w:val="20"/>
                <w:szCs w:val="20"/>
                <w:highlight w:val="yellow"/>
              </w:rPr>
              <w:t>Artificial Intelligence (AI) generated or assisted review comments are strictly prohibited during peer review.</w:t>
            </w:r>
          </w:p>
          <w:p w14:paraId="16737FE5" w14:textId="77777777" w:rsidR="00610E1C" w:rsidRPr="00610E1C" w:rsidRDefault="00610E1C" w:rsidP="00610E1C">
            <w:pPr>
              <w:rPr>
                <w:lang w:val="en-GB"/>
              </w:rPr>
            </w:pPr>
          </w:p>
        </w:tc>
        <w:tc>
          <w:tcPr>
            <w:tcW w:w="1523" w:type="pct"/>
          </w:tcPr>
          <w:p w14:paraId="67FE293D" w14:textId="77777777" w:rsidR="00A921C3" w:rsidRDefault="00A921C3" w:rsidP="00A921C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C80FA14" w14:textId="77777777" w:rsidR="00AE751B" w:rsidRPr="00900E9B" w:rsidRDefault="00AE751B">
            <w:pPr>
              <w:pStyle w:val="Heading2"/>
              <w:jc w:val="left"/>
              <w:rPr>
                <w:rFonts w:ascii="Times New Roman" w:hAnsi="Times New Roman"/>
                <w:b w:val="0"/>
                <w:lang w:val="en-GB"/>
              </w:rPr>
            </w:pPr>
          </w:p>
        </w:tc>
      </w:tr>
      <w:tr w:rsidR="00AE751B" w:rsidRPr="00900E9B" w14:paraId="30D062D2" w14:textId="77777777" w:rsidTr="00E666E2">
        <w:trPr>
          <w:trHeight w:val="1264"/>
        </w:trPr>
        <w:tc>
          <w:tcPr>
            <w:tcW w:w="1265" w:type="pct"/>
            <w:noWrap/>
          </w:tcPr>
          <w:p w14:paraId="68552E32" w14:textId="77777777" w:rsidR="00AE751B" w:rsidRPr="00900E9B" w:rsidRDefault="00AE751B">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6DA290E" w14:textId="080EF953" w:rsidR="00AE751B" w:rsidRPr="00A52CF9" w:rsidRDefault="00AE751B">
            <w:pPr>
              <w:ind w:left="360"/>
              <w:rPr>
                <w:rFonts w:eastAsia="MS Mincho"/>
                <w:b/>
                <w:bCs/>
                <w:lang w:val="en-GB"/>
              </w:rPr>
            </w:pPr>
          </w:p>
        </w:tc>
        <w:tc>
          <w:tcPr>
            <w:tcW w:w="2212" w:type="pct"/>
          </w:tcPr>
          <w:p w14:paraId="6828045C" w14:textId="77777777" w:rsidR="00AE751B" w:rsidRDefault="00FF3852">
            <w:pPr>
              <w:pStyle w:val="ListParagraph"/>
              <w:ind w:left="0"/>
              <w:rPr>
                <w:b/>
                <w:bCs/>
                <w:sz w:val="20"/>
                <w:szCs w:val="20"/>
                <w:lang w:val="en-GB"/>
              </w:rPr>
            </w:pPr>
            <w:r w:rsidRPr="00FF3852">
              <w:rPr>
                <w:b/>
                <w:bCs/>
                <w:sz w:val="20"/>
                <w:szCs w:val="20"/>
                <w:lang w:val="en-GB"/>
              </w:rPr>
              <w:t>This manuscript contributes to the scientific community by providing empirical evidence on how Farmer Producer Organizations function as institutional intermediaries within agribusiness ecosystems. It advances understanding of ecosystem-based approaches to agricultural entrepreneurship by integrating socio-economic, production, and institutional variables. The findings are particularly valuable for policymakers, researchers, and development practitioners working on smallholder commercialization, collective action, and rural entrepreneurship. The study also strengthens the empirical base for neo-institutional perspectives in agricultural development.</w:t>
            </w:r>
          </w:p>
          <w:p w14:paraId="38B69B98" w14:textId="77777777" w:rsidR="00FF3852" w:rsidRDefault="00FF3852">
            <w:pPr>
              <w:pStyle w:val="ListParagraph"/>
              <w:ind w:left="0"/>
              <w:rPr>
                <w:b/>
                <w:bCs/>
                <w:sz w:val="20"/>
                <w:szCs w:val="20"/>
                <w:lang w:val="en-GB"/>
              </w:rPr>
            </w:pPr>
          </w:p>
          <w:p w14:paraId="1A65BF5A" w14:textId="756F08DA" w:rsidR="00FF3852" w:rsidRPr="00900E9B" w:rsidRDefault="00FF3852">
            <w:pPr>
              <w:pStyle w:val="ListParagraph"/>
              <w:ind w:left="0"/>
              <w:rPr>
                <w:b/>
                <w:bCs/>
                <w:sz w:val="20"/>
                <w:szCs w:val="20"/>
                <w:lang w:val="en-GB"/>
              </w:rPr>
            </w:pPr>
            <w:r w:rsidRPr="00FF3852">
              <w:rPr>
                <w:b/>
                <w:bCs/>
                <w:sz w:val="20"/>
                <w:szCs w:val="20"/>
                <w:lang w:val="en-GB"/>
              </w:rPr>
              <w:t>The manuscript addresses an important and policy-relevant issue in Indian agriculture by examining the role of Farmer Producer Organizations (FPOs) in strengthening business ecosystem functions for entrepreneurial growth. The study is empirically grounded, methodologically sound, and uses appropriate statistical tools such as correlation, multiple regression, stepwise regression, and path analysis. The findings contribute meaningful insights into how income, productivity, family labour, and surplus commercialization shape FPO-led agribusiness ecosystems. Overall, the manuscript is well-structured and contributes to the existing literature on institutional economics and agribusiness development.</w:t>
            </w:r>
          </w:p>
        </w:tc>
        <w:tc>
          <w:tcPr>
            <w:tcW w:w="1523" w:type="pct"/>
          </w:tcPr>
          <w:p w14:paraId="4C6A9B30" w14:textId="77777777" w:rsidR="00AE751B" w:rsidRPr="00900E9B" w:rsidRDefault="00AE751B">
            <w:pPr>
              <w:pStyle w:val="Heading2"/>
              <w:jc w:val="left"/>
              <w:rPr>
                <w:rFonts w:ascii="Times New Roman" w:hAnsi="Times New Roman"/>
                <w:b w:val="0"/>
                <w:lang w:val="en-GB"/>
              </w:rPr>
            </w:pPr>
          </w:p>
        </w:tc>
      </w:tr>
      <w:tr w:rsidR="00AE751B" w:rsidRPr="00900E9B" w14:paraId="03A61ACB" w14:textId="77777777" w:rsidTr="00E666E2">
        <w:trPr>
          <w:trHeight w:val="1262"/>
        </w:trPr>
        <w:tc>
          <w:tcPr>
            <w:tcW w:w="1265" w:type="pct"/>
            <w:noWrap/>
          </w:tcPr>
          <w:p w14:paraId="456BD8B9" w14:textId="77777777" w:rsidR="00AE751B" w:rsidRPr="00900E9B" w:rsidRDefault="00AE751B">
            <w:pPr>
              <w:ind w:left="360"/>
              <w:rPr>
                <w:b/>
                <w:bCs/>
                <w:sz w:val="20"/>
                <w:szCs w:val="20"/>
                <w:lang w:val="en-GB"/>
              </w:rPr>
            </w:pPr>
            <w:r w:rsidRPr="00900E9B">
              <w:rPr>
                <w:b/>
                <w:bCs/>
                <w:sz w:val="20"/>
                <w:szCs w:val="20"/>
                <w:lang w:val="en-GB"/>
              </w:rPr>
              <w:t>Is the title of the article suitable?</w:t>
            </w:r>
          </w:p>
          <w:p w14:paraId="55660128" w14:textId="77777777" w:rsidR="00AE751B" w:rsidRPr="00900E9B" w:rsidRDefault="00AE751B">
            <w:pPr>
              <w:ind w:left="360"/>
              <w:rPr>
                <w:b/>
                <w:bCs/>
                <w:sz w:val="20"/>
                <w:szCs w:val="20"/>
                <w:lang w:val="en-GB"/>
              </w:rPr>
            </w:pPr>
            <w:r w:rsidRPr="00900E9B">
              <w:rPr>
                <w:b/>
                <w:bCs/>
                <w:sz w:val="20"/>
                <w:szCs w:val="20"/>
                <w:lang w:val="en-GB"/>
              </w:rPr>
              <w:t>(If not please suggest an alternative title)</w:t>
            </w:r>
          </w:p>
          <w:p w14:paraId="45472E1A" w14:textId="77777777" w:rsidR="00AE751B" w:rsidRPr="00900E9B" w:rsidRDefault="00AE751B" w:rsidP="00FF3852">
            <w:pPr>
              <w:pStyle w:val="NormalWeb"/>
              <w:divId w:val="1043678000"/>
              <w:rPr>
                <w:rFonts w:ascii="Times New Roman" w:hAnsi="Times New Roman"/>
                <w:u w:val="single"/>
                <w:lang w:val="en-GB"/>
              </w:rPr>
            </w:pPr>
          </w:p>
        </w:tc>
        <w:tc>
          <w:tcPr>
            <w:tcW w:w="2212" w:type="pct"/>
          </w:tcPr>
          <w:p w14:paraId="2D70539C" w14:textId="77777777" w:rsidR="00FF3852" w:rsidRPr="00FF3852" w:rsidRDefault="00FF3852" w:rsidP="00FF3852">
            <w:pPr>
              <w:ind w:left="360"/>
              <w:rPr>
                <w:b/>
                <w:bCs/>
                <w:sz w:val="20"/>
                <w:szCs w:val="20"/>
                <w:lang w:val="en-GB"/>
              </w:rPr>
            </w:pPr>
            <w:r w:rsidRPr="00FF3852">
              <w:rPr>
                <w:b/>
                <w:bCs/>
                <w:sz w:val="20"/>
                <w:szCs w:val="20"/>
                <w:lang w:val="en-GB"/>
              </w:rPr>
              <w:t>Yes, the title is appropriate, precise, and clearly reflects the objectives, scope, and geographical context of the study.</w:t>
            </w:r>
          </w:p>
          <w:p w14:paraId="56C07BBA" w14:textId="494450CD" w:rsidR="00AE751B" w:rsidRPr="00900E9B" w:rsidRDefault="00FF3852" w:rsidP="00FF3852">
            <w:pPr>
              <w:ind w:left="360"/>
              <w:rPr>
                <w:b/>
                <w:bCs/>
                <w:sz w:val="20"/>
                <w:szCs w:val="20"/>
                <w:lang w:val="en-GB"/>
              </w:rPr>
            </w:pPr>
            <w:r w:rsidRPr="00FF3852">
              <w:rPr>
                <w:b/>
                <w:bCs/>
                <w:sz w:val="20"/>
                <w:szCs w:val="20"/>
                <w:lang w:val="en-GB"/>
              </w:rPr>
              <w:t>(No alternative title suggested.)</w:t>
            </w:r>
          </w:p>
        </w:tc>
        <w:tc>
          <w:tcPr>
            <w:tcW w:w="1523" w:type="pct"/>
          </w:tcPr>
          <w:p w14:paraId="31577812" w14:textId="77777777" w:rsidR="00AE751B" w:rsidRPr="00900E9B" w:rsidRDefault="00AE751B">
            <w:pPr>
              <w:pStyle w:val="Heading2"/>
              <w:jc w:val="left"/>
              <w:rPr>
                <w:rFonts w:ascii="Times New Roman" w:hAnsi="Times New Roman"/>
                <w:b w:val="0"/>
                <w:lang w:val="en-GB"/>
              </w:rPr>
            </w:pPr>
          </w:p>
        </w:tc>
      </w:tr>
      <w:tr w:rsidR="00AE751B" w:rsidRPr="00900E9B" w14:paraId="68AF6AC7" w14:textId="77777777" w:rsidTr="00E666E2">
        <w:trPr>
          <w:trHeight w:val="1262"/>
        </w:trPr>
        <w:tc>
          <w:tcPr>
            <w:tcW w:w="1265" w:type="pct"/>
            <w:noWrap/>
          </w:tcPr>
          <w:p w14:paraId="165E7F77" w14:textId="77777777" w:rsidR="00AE751B" w:rsidRPr="00900E9B" w:rsidRDefault="00AE751B">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24CC807" w14:textId="77D7D597" w:rsidR="00AE751B" w:rsidRPr="00BD58E4" w:rsidRDefault="00AE751B">
            <w:pPr>
              <w:pStyle w:val="Heading2"/>
              <w:jc w:val="left"/>
              <w:rPr>
                <w:rFonts w:ascii="Times New Roman" w:hAnsi="Times New Roman" w:cs="Times New Roman"/>
                <w:b w:val="0"/>
                <w:bCs w:val="0"/>
                <w:sz w:val="24"/>
                <w:szCs w:val="24"/>
                <w:u w:val="single"/>
                <w:lang w:val="en-GB"/>
              </w:rPr>
            </w:pPr>
          </w:p>
        </w:tc>
        <w:tc>
          <w:tcPr>
            <w:tcW w:w="2212" w:type="pct"/>
          </w:tcPr>
          <w:p w14:paraId="16A29F8B" w14:textId="67C10216" w:rsidR="00AE751B" w:rsidRPr="00900E9B" w:rsidRDefault="00FF3852">
            <w:pPr>
              <w:ind w:left="360"/>
              <w:rPr>
                <w:b/>
                <w:bCs/>
                <w:sz w:val="20"/>
                <w:szCs w:val="20"/>
                <w:lang w:val="en-GB"/>
              </w:rPr>
            </w:pPr>
            <w:r w:rsidRPr="00FF3852">
              <w:rPr>
                <w:b/>
                <w:bCs/>
                <w:sz w:val="20"/>
                <w:szCs w:val="20"/>
                <w:lang w:val="en-GB"/>
              </w:rPr>
              <w:t>The abstract is comprehensive and well-structured. It clearly presents the background, objectives, methodology, key findings, and policy implications. No major additions or deletions are required. However, the authors may consider briefly highlighting the most influential variables (income, family labour, and crop diversity) in the findings section of the abstract for enhanced clarity.</w:t>
            </w:r>
          </w:p>
        </w:tc>
        <w:tc>
          <w:tcPr>
            <w:tcW w:w="1523" w:type="pct"/>
          </w:tcPr>
          <w:p w14:paraId="77CF59A8" w14:textId="77777777" w:rsidR="00AE751B" w:rsidRPr="00900E9B" w:rsidRDefault="00AE751B">
            <w:pPr>
              <w:pStyle w:val="Heading2"/>
              <w:jc w:val="left"/>
              <w:rPr>
                <w:rFonts w:ascii="Times New Roman" w:hAnsi="Times New Roman"/>
                <w:b w:val="0"/>
                <w:lang w:val="en-GB"/>
              </w:rPr>
            </w:pPr>
          </w:p>
        </w:tc>
      </w:tr>
      <w:tr w:rsidR="00AE751B" w:rsidRPr="00900E9B" w14:paraId="1FDC7330" w14:textId="77777777" w:rsidTr="00E666E2">
        <w:trPr>
          <w:trHeight w:val="704"/>
        </w:trPr>
        <w:tc>
          <w:tcPr>
            <w:tcW w:w="1265" w:type="pct"/>
            <w:noWrap/>
          </w:tcPr>
          <w:p w14:paraId="52BD5DAC" w14:textId="77777777" w:rsidR="00AE751B" w:rsidRDefault="00AE751B">
            <w:pPr>
              <w:pStyle w:val="Heading2"/>
              <w:ind w:left="360"/>
              <w:jc w:val="left"/>
              <w:rPr>
                <w:rFonts w:ascii="Times New Roman" w:hAnsi="Times New Roman"/>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p w14:paraId="2CA051F3" w14:textId="36FF25D5" w:rsidR="001E4091" w:rsidRPr="001E4091" w:rsidRDefault="001E4091" w:rsidP="001E4091">
            <w:pPr>
              <w:rPr>
                <w:lang w:val="en-GB"/>
              </w:rPr>
            </w:pPr>
          </w:p>
        </w:tc>
        <w:tc>
          <w:tcPr>
            <w:tcW w:w="2212" w:type="pct"/>
          </w:tcPr>
          <w:p w14:paraId="1D74A235" w14:textId="522415FD" w:rsidR="00AE751B" w:rsidRPr="00C115E9" w:rsidRDefault="00FF3852">
            <w:pPr>
              <w:pStyle w:val="ListParagraph"/>
              <w:ind w:left="0"/>
              <w:rPr>
                <w:bCs/>
                <w:sz w:val="20"/>
                <w:szCs w:val="20"/>
                <w:lang w:val="en-GB"/>
              </w:rPr>
            </w:pPr>
            <w:r w:rsidRPr="00FF3852">
              <w:rPr>
                <w:bCs/>
                <w:sz w:val="20"/>
                <w:szCs w:val="20"/>
                <w:lang w:val="en-GB"/>
              </w:rPr>
              <w:t>Yes, the manuscript is scientifically sound. The research design, sampling procedure, variable selection, and statistical analyses are appropriate and correctly applied. Interpretations of correlation, regression, and path analysis results are logical and supported by existing literature.</w:t>
            </w:r>
          </w:p>
        </w:tc>
        <w:tc>
          <w:tcPr>
            <w:tcW w:w="1523" w:type="pct"/>
          </w:tcPr>
          <w:p w14:paraId="1E7F974F" w14:textId="77777777" w:rsidR="00AE751B" w:rsidRPr="00900E9B" w:rsidRDefault="00AE751B">
            <w:pPr>
              <w:pStyle w:val="Heading2"/>
              <w:jc w:val="left"/>
              <w:rPr>
                <w:rFonts w:ascii="Times New Roman" w:hAnsi="Times New Roman"/>
                <w:b w:val="0"/>
                <w:lang w:val="en-GB"/>
              </w:rPr>
            </w:pPr>
          </w:p>
        </w:tc>
      </w:tr>
      <w:tr w:rsidR="00AE751B" w:rsidRPr="00900E9B" w14:paraId="1B955584" w14:textId="77777777" w:rsidTr="00E666E2">
        <w:trPr>
          <w:trHeight w:val="703"/>
        </w:trPr>
        <w:tc>
          <w:tcPr>
            <w:tcW w:w="1265" w:type="pct"/>
            <w:noWrap/>
          </w:tcPr>
          <w:p w14:paraId="266EBCE5" w14:textId="77777777" w:rsidR="00AE751B" w:rsidRDefault="00AE751B">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673BC8D5" w14:textId="781D2426" w:rsidR="00F12162" w:rsidRPr="00E10705" w:rsidRDefault="00F12162">
            <w:pPr>
              <w:ind w:left="360"/>
              <w:rPr>
                <w:b/>
                <w:bCs/>
                <w:sz w:val="20"/>
                <w:szCs w:val="20"/>
                <w:lang w:val="en-GB"/>
              </w:rPr>
            </w:pPr>
          </w:p>
        </w:tc>
        <w:tc>
          <w:tcPr>
            <w:tcW w:w="2212" w:type="pct"/>
          </w:tcPr>
          <w:p w14:paraId="7B948FC2" w14:textId="5A8B0019" w:rsidR="00AE751B" w:rsidRPr="006F5EBE" w:rsidRDefault="00FF3852">
            <w:pPr>
              <w:pStyle w:val="ListParagraph"/>
              <w:ind w:left="0"/>
              <w:rPr>
                <w:bCs/>
                <w:sz w:val="20"/>
                <w:szCs w:val="20"/>
                <w:lang w:val="en-GB"/>
              </w:rPr>
            </w:pPr>
            <w:r w:rsidRPr="00FF3852">
              <w:rPr>
                <w:bCs/>
                <w:sz w:val="20"/>
                <w:szCs w:val="20"/>
                <w:lang w:val="en-GB"/>
              </w:rPr>
              <w:t>The references are adequate, relevant, and include recent studies up to 2025. The manuscript draws from well-recognized journals and authoritative sources. No additional references are strictly necessary, though inclusion of one or two recent global studies on agribusiness ecosystems could further strengthen the international relevance.</w:t>
            </w:r>
          </w:p>
        </w:tc>
        <w:tc>
          <w:tcPr>
            <w:tcW w:w="1523" w:type="pct"/>
          </w:tcPr>
          <w:p w14:paraId="0D5BF366" w14:textId="77777777" w:rsidR="00AE751B" w:rsidRPr="00900E9B" w:rsidRDefault="00AE751B">
            <w:pPr>
              <w:pStyle w:val="Heading2"/>
              <w:jc w:val="left"/>
              <w:rPr>
                <w:rFonts w:ascii="Times New Roman" w:hAnsi="Times New Roman"/>
                <w:b w:val="0"/>
                <w:lang w:val="en-GB"/>
              </w:rPr>
            </w:pPr>
          </w:p>
        </w:tc>
      </w:tr>
      <w:tr w:rsidR="00AE751B" w:rsidRPr="00900E9B" w14:paraId="52721375" w14:textId="77777777" w:rsidTr="00E666E2">
        <w:trPr>
          <w:trHeight w:val="386"/>
        </w:trPr>
        <w:tc>
          <w:tcPr>
            <w:tcW w:w="1265" w:type="pct"/>
            <w:noWrap/>
          </w:tcPr>
          <w:p w14:paraId="4AFE6B0A" w14:textId="77777777" w:rsidR="00AE751B" w:rsidRPr="00900E9B" w:rsidRDefault="00AE751B">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D5D406B" w14:textId="3BE38C2A" w:rsidR="00AE751B" w:rsidRPr="00900E9B" w:rsidRDefault="00AE751B">
            <w:pPr>
              <w:rPr>
                <w:sz w:val="20"/>
                <w:szCs w:val="20"/>
                <w:lang w:val="en-GB"/>
              </w:rPr>
            </w:pPr>
          </w:p>
        </w:tc>
        <w:tc>
          <w:tcPr>
            <w:tcW w:w="2212" w:type="pct"/>
          </w:tcPr>
          <w:p w14:paraId="1D7CFDEC" w14:textId="5AC866D4" w:rsidR="00AE751B" w:rsidRPr="00900E9B" w:rsidRDefault="00FF3852">
            <w:pPr>
              <w:rPr>
                <w:sz w:val="20"/>
                <w:szCs w:val="20"/>
                <w:lang w:val="en-GB"/>
              </w:rPr>
            </w:pPr>
            <w:r w:rsidRPr="00FF3852">
              <w:rPr>
                <w:sz w:val="20"/>
                <w:szCs w:val="20"/>
                <w:lang w:val="en-GB"/>
              </w:rPr>
              <w:t>Yes, the language is clear, formal, and appropriate for scholarly communication. Minor grammatical polishing could be done at the copy-editing stage, but no major language revision is required.</w:t>
            </w:r>
          </w:p>
        </w:tc>
        <w:tc>
          <w:tcPr>
            <w:tcW w:w="1523" w:type="pct"/>
          </w:tcPr>
          <w:p w14:paraId="5F261149" w14:textId="77777777" w:rsidR="00AE751B" w:rsidRPr="00900E9B" w:rsidRDefault="00AE751B">
            <w:pPr>
              <w:rPr>
                <w:sz w:val="20"/>
                <w:szCs w:val="20"/>
                <w:lang w:val="en-GB"/>
              </w:rPr>
            </w:pPr>
          </w:p>
        </w:tc>
      </w:tr>
      <w:tr w:rsidR="00AE751B" w:rsidRPr="00900E9B" w14:paraId="6CD98717" w14:textId="77777777" w:rsidTr="00E666E2">
        <w:trPr>
          <w:trHeight w:val="1178"/>
        </w:trPr>
        <w:tc>
          <w:tcPr>
            <w:tcW w:w="1265" w:type="pct"/>
            <w:noWrap/>
          </w:tcPr>
          <w:p w14:paraId="7D614598" w14:textId="77777777" w:rsidR="00AE751B" w:rsidRPr="00B23393" w:rsidRDefault="00AE751B">
            <w:pPr>
              <w:pStyle w:val="Heading2"/>
              <w:jc w:val="left"/>
              <w:rPr>
                <w:rFonts w:ascii="Times New Roman" w:hAnsi="Times New Roman" w:cs="Times New Roman"/>
                <w:b w:val="0"/>
                <w:bCs w:val="0"/>
                <w:sz w:val="24"/>
                <w:szCs w:val="24"/>
                <w:lang w:val="en-GB"/>
              </w:rPr>
            </w:pPr>
            <w:r w:rsidRPr="00B23393">
              <w:rPr>
                <w:rFonts w:ascii="Times New Roman" w:hAnsi="Times New Roman" w:cs="Times New Roman"/>
                <w:bCs w:val="0"/>
                <w:sz w:val="24"/>
                <w:szCs w:val="24"/>
                <w:u w:val="single"/>
                <w:lang w:val="en-GB"/>
              </w:rPr>
              <w:t>Optional/General</w:t>
            </w:r>
            <w:r w:rsidRPr="00B23393">
              <w:rPr>
                <w:rFonts w:ascii="Times New Roman" w:hAnsi="Times New Roman" w:cs="Times New Roman"/>
                <w:bCs w:val="0"/>
                <w:sz w:val="24"/>
                <w:szCs w:val="24"/>
                <w:lang w:val="en-GB"/>
              </w:rPr>
              <w:t xml:space="preserve"> </w:t>
            </w:r>
            <w:r w:rsidRPr="00B23393">
              <w:rPr>
                <w:rFonts w:ascii="Times New Roman" w:hAnsi="Times New Roman" w:cs="Times New Roman"/>
                <w:b w:val="0"/>
                <w:bCs w:val="0"/>
                <w:sz w:val="24"/>
                <w:szCs w:val="24"/>
                <w:lang w:val="en-GB"/>
              </w:rPr>
              <w:t>comments</w:t>
            </w:r>
          </w:p>
          <w:p w14:paraId="17B7CD1C" w14:textId="2D34532E" w:rsidR="00AE751B" w:rsidRPr="00740418" w:rsidRDefault="00AE751B">
            <w:pPr>
              <w:pStyle w:val="Heading2"/>
              <w:jc w:val="left"/>
              <w:rPr>
                <w:rFonts w:ascii="Times New Roman" w:hAnsi="Times New Roman" w:cs="Times New Roman"/>
                <w:b w:val="0"/>
                <w:bCs w:val="0"/>
                <w:sz w:val="24"/>
                <w:szCs w:val="24"/>
                <w:lang w:val="en-GB"/>
              </w:rPr>
            </w:pPr>
          </w:p>
        </w:tc>
        <w:tc>
          <w:tcPr>
            <w:tcW w:w="2212" w:type="pct"/>
          </w:tcPr>
          <w:p w14:paraId="5A5286FD" w14:textId="77777777" w:rsidR="00AE751B" w:rsidRDefault="00FF3852">
            <w:pPr>
              <w:pStyle w:val="NormalWeb"/>
              <w:spacing w:before="0" w:beforeAutospacing="0" w:after="0" w:afterAutospacing="0"/>
              <w:rPr>
                <w:rFonts w:ascii="Times New Roman" w:hAnsi="Times New Roman" w:cs="Times New Roman"/>
                <w:b/>
                <w:sz w:val="20"/>
                <w:szCs w:val="20"/>
                <w:lang w:val="en-GB"/>
              </w:rPr>
            </w:pPr>
            <w:r w:rsidRPr="00FF3852">
              <w:rPr>
                <w:rFonts w:ascii="Times New Roman" w:hAnsi="Times New Roman" w:cs="Times New Roman"/>
                <w:b/>
                <w:sz w:val="20"/>
                <w:szCs w:val="20"/>
                <w:lang w:val="en-GB"/>
              </w:rPr>
              <w:t>The manuscript is well-organized with clear tables and logical flow between sections. The discussion effectively integrates empirical findings with theoretical perspectives. The study has strong policy relevance, particularly for strengthening FPO governance and market integration strategies.</w:t>
            </w:r>
          </w:p>
          <w:p w14:paraId="5BA991DB" w14:textId="77777777" w:rsidR="00FF3852" w:rsidRDefault="00FF3852">
            <w:pPr>
              <w:pStyle w:val="NormalWeb"/>
              <w:spacing w:before="0" w:beforeAutospacing="0" w:after="0" w:afterAutospacing="0"/>
              <w:rPr>
                <w:rFonts w:ascii="Times New Roman" w:hAnsi="Times New Roman" w:cs="Times New Roman"/>
                <w:b/>
                <w:sz w:val="20"/>
                <w:szCs w:val="20"/>
                <w:lang w:val="en-GB"/>
              </w:rPr>
            </w:pPr>
          </w:p>
          <w:p w14:paraId="1930F3A2" w14:textId="77777777" w:rsidR="00FF3852" w:rsidRDefault="00FF3852">
            <w:pPr>
              <w:pStyle w:val="NormalWeb"/>
              <w:spacing w:before="0" w:beforeAutospacing="0" w:after="0" w:afterAutospacing="0"/>
              <w:rPr>
                <w:rFonts w:ascii="Times New Roman" w:hAnsi="Times New Roman" w:cs="Times New Roman"/>
                <w:b/>
                <w:sz w:val="20"/>
                <w:szCs w:val="20"/>
                <w:lang w:val="en-GB"/>
              </w:rPr>
            </w:pPr>
          </w:p>
          <w:p w14:paraId="01446C70" w14:textId="53AC0D52" w:rsidR="00FF3852" w:rsidRPr="000D0955" w:rsidRDefault="00FF3852">
            <w:pPr>
              <w:pStyle w:val="NormalWeb"/>
              <w:spacing w:before="0" w:beforeAutospacing="0" w:after="0" w:afterAutospacing="0"/>
              <w:rPr>
                <w:rFonts w:ascii="Times New Roman" w:hAnsi="Times New Roman" w:cs="Times New Roman"/>
                <w:b/>
                <w:sz w:val="20"/>
                <w:szCs w:val="20"/>
                <w:lang w:val="en-GB"/>
              </w:rPr>
            </w:pPr>
            <w:r w:rsidRPr="00FF3852">
              <w:rPr>
                <w:rFonts w:ascii="Times New Roman" w:hAnsi="Times New Roman" w:cs="Times New Roman"/>
                <w:b/>
                <w:sz w:val="20"/>
                <w:szCs w:val="20"/>
                <w:lang w:val="en-GB"/>
              </w:rPr>
              <w:t>Minor suggestions related to abstract emphasis and possible international contextualization.</w:t>
            </w:r>
          </w:p>
        </w:tc>
        <w:tc>
          <w:tcPr>
            <w:tcW w:w="1523" w:type="pct"/>
          </w:tcPr>
          <w:p w14:paraId="3900C02E" w14:textId="77777777" w:rsidR="00AE751B" w:rsidRPr="00900E9B" w:rsidRDefault="00AE751B">
            <w:pPr>
              <w:rPr>
                <w:sz w:val="20"/>
                <w:szCs w:val="20"/>
                <w:lang w:val="en-GB"/>
              </w:rPr>
            </w:pPr>
          </w:p>
        </w:tc>
      </w:tr>
    </w:tbl>
    <w:p w14:paraId="7020759D" w14:textId="77777777" w:rsidR="00AE751B" w:rsidRPr="00900E9B" w:rsidRDefault="00AE751B" w:rsidP="00AE751B">
      <w:pPr>
        <w:pStyle w:val="BodyText"/>
        <w:rPr>
          <w:rFonts w:ascii="Times New Roman" w:hAnsi="Times New Roman"/>
          <w:b/>
          <w:bCs/>
          <w:sz w:val="20"/>
          <w:szCs w:val="20"/>
          <w:u w:val="single"/>
          <w:lang w:val="en-GB"/>
        </w:rPr>
      </w:pPr>
    </w:p>
    <w:p w14:paraId="284CF668" w14:textId="77777777" w:rsidR="00AE751B" w:rsidRPr="00900E9B" w:rsidRDefault="00AE751B" w:rsidP="00AE751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269"/>
        <w:gridCol w:w="8298"/>
        <w:gridCol w:w="5367"/>
      </w:tblGrid>
      <w:tr w:rsidR="00AE751B" w:rsidRPr="00900E9B" w14:paraId="57959F9A" w14:textId="77777777" w:rsidTr="003E3B43">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B21D5DE" w14:textId="77777777" w:rsidR="00AE751B" w:rsidRPr="00900E9B" w:rsidRDefault="00AE751B">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0C168915" w14:textId="77777777" w:rsidR="00AE751B" w:rsidRPr="00900E9B" w:rsidRDefault="00AE751B">
            <w:pPr>
              <w:pStyle w:val="NormalWeb"/>
              <w:spacing w:before="0" w:beforeAutospacing="0" w:after="0" w:afterAutospacing="0"/>
              <w:rPr>
                <w:rFonts w:ascii="Times New Roman" w:hAnsi="Times New Roman" w:cs="Times New Roman"/>
                <w:b/>
                <w:sz w:val="20"/>
                <w:szCs w:val="20"/>
                <w:u w:val="single"/>
                <w:lang w:val="en-GB"/>
              </w:rPr>
            </w:pPr>
          </w:p>
        </w:tc>
      </w:tr>
      <w:tr w:rsidR="00AE751B" w:rsidRPr="008D2034" w14:paraId="4C526221" w14:textId="77777777" w:rsidTr="00942FFA">
        <w:trPr>
          <w:trHeight w:val="935"/>
        </w:trPr>
        <w:tc>
          <w:tcPr>
            <w:tcW w:w="1736" w:type="pct"/>
            <w:noWrap/>
            <w:tcMar>
              <w:top w:w="0" w:type="dxa"/>
              <w:left w:w="108" w:type="dxa"/>
              <w:bottom w:w="0" w:type="dxa"/>
              <w:right w:w="108" w:type="dxa"/>
            </w:tcMar>
            <w:vAlign w:val="center"/>
          </w:tcPr>
          <w:p w14:paraId="2218C0E5" w14:textId="77777777" w:rsidR="00AE751B" w:rsidRPr="008D2034" w:rsidRDefault="00AE751B">
            <w:pPr>
              <w:pStyle w:val="NormalWeb"/>
              <w:spacing w:before="0" w:beforeAutospacing="0" w:after="0" w:afterAutospacing="0"/>
              <w:rPr>
                <w:rFonts w:ascii="Times New Roman" w:hAnsi="Times New Roman" w:cs="Times New Roman"/>
                <w:lang w:val="en-GB"/>
              </w:rPr>
            </w:pPr>
          </w:p>
        </w:tc>
        <w:tc>
          <w:tcPr>
            <w:tcW w:w="1982" w:type="pct"/>
            <w:tcMar>
              <w:top w:w="0" w:type="dxa"/>
              <w:left w:w="108" w:type="dxa"/>
              <w:bottom w:w="0" w:type="dxa"/>
              <w:right w:w="108" w:type="dxa"/>
            </w:tcMar>
          </w:tcPr>
          <w:p w14:paraId="2AACE4E3" w14:textId="77777777" w:rsidR="00AE751B" w:rsidRPr="008D2034" w:rsidRDefault="00AE751B">
            <w:pPr>
              <w:pStyle w:val="Heading2"/>
              <w:jc w:val="left"/>
              <w:rPr>
                <w:rFonts w:ascii="Times New Roman" w:hAnsi="Times New Roman" w:cs="Times New Roman"/>
                <w:sz w:val="24"/>
                <w:szCs w:val="24"/>
                <w:lang w:val="en-GB"/>
              </w:rPr>
            </w:pPr>
            <w:r w:rsidRPr="008D2034">
              <w:rPr>
                <w:rFonts w:ascii="Times New Roman" w:hAnsi="Times New Roman" w:cs="Times New Roman"/>
                <w:sz w:val="24"/>
                <w:szCs w:val="24"/>
                <w:lang w:val="en-GB"/>
              </w:rPr>
              <w:t>Reviewer’s comment</w:t>
            </w:r>
          </w:p>
        </w:tc>
        <w:tc>
          <w:tcPr>
            <w:tcW w:w="1282" w:type="pct"/>
          </w:tcPr>
          <w:p w14:paraId="45D5AE2F" w14:textId="77777777" w:rsidR="00A921C3" w:rsidRPr="008D2034" w:rsidRDefault="00A921C3" w:rsidP="00A921C3">
            <w:pPr>
              <w:spacing w:after="160" w:line="256" w:lineRule="auto"/>
              <w:rPr>
                <w:rFonts w:eastAsia="Calibri"/>
                <w:kern w:val="2"/>
                <w:lang w:val="en-IN"/>
              </w:rPr>
            </w:pPr>
            <w:r w:rsidRPr="008D2034">
              <w:rPr>
                <w:rFonts w:eastAsia="Calibri"/>
                <w:b/>
                <w:kern w:val="2"/>
                <w:lang w:val="en-IN"/>
              </w:rPr>
              <w:t>Author’s Feedback</w:t>
            </w:r>
            <w:r w:rsidRPr="008D2034">
              <w:rPr>
                <w:rFonts w:eastAsia="Calibri"/>
                <w:kern w:val="2"/>
                <w:lang w:val="en-IN"/>
              </w:rPr>
              <w:t xml:space="preserve"> (It is mandatory that authors should write his/her feedback here)</w:t>
            </w:r>
          </w:p>
          <w:p w14:paraId="3188131F" w14:textId="77777777" w:rsidR="00AE751B" w:rsidRPr="008D2034" w:rsidRDefault="00AE751B">
            <w:pPr>
              <w:pStyle w:val="Heading2"/>
              <w:jc w:val="left"/>
              <w:rPr>
                <w:rFonts w:ascii="Times New Roman" w:hAnsi="Times New Roman" w:cs="Times New Roman"/>
                <w:b w:val="0"/>
                <w:sz w:val="24"/>
                <w:szCs w:val="24"/>
                <w:lang w:val="en-GB"/>
              </w:rPr>
            </w:pPr>
          </w:p>
        </w:tc>
      </w:tr>
      <w:tr w:rsidR="00AE751B" w:rsidRPr="008D2034" w14:paraId="743D2C54" w14:textId="77777777" w:rsidTr="00942FFA">
        <w:trPr>
          <w:trHeight w:val="697"/>
        </w:trPr>
        <w:tc>
          <w:tcPr>
            <w:tcW w:w="1736" w:type="pct"/>
            <w:noWrap/>
            <w:tcMar>
              <w:top w:w="0" w:type="dxa"/>
              <w:left w:w="108" w:type="dxa"/>
              <w:bottom w:w="0" w:type="dxa"/>
              <w:right w:w="108" w:type="dxa"/>
            </w:tcMar>
            <w:vAlign w:val="center"/>
          </w:tcPr>
          <w:p w14:paraId="0F8B6BFA" w14:textId="77777777" w:rsidR="00AE751B" w:rsidRPr="008D2034" w:rsidRDefault="00AE751B">
            <w:pPr>
              <w:pStyle w:val="NormalWeb"/>
              <w:spacing w:before="0" w:beforeAutospacing="0" w:after="0" w:afterAutospacing="0"/>
              <w:rPr>
                <w:rFonts w:ascii="Times New Roman" w:hAnsi="Times New Roman" w:cs="Times New Roman"/>
                <w:b/>
                <w:lang w:val="en-GB"/>
              </w:rPr>
            </w:pPr>
            <w:r w:rsidRPr="008D2034">
              <w:rPr>
                <w:rFonts w:ascii="Times New Roman" w:hAnsi="Times New Roman" w:cs="Times New Roman"/>
                <w:b/>
                <w:lang w:val="en-GB"/>
              </w:rPr>
              <w:t xml:space="preserve">Are there ethical issues in this manuscript? </w:t>
            </w:r>
          </w:p>
          <w:p w14:paraId="72B9FD14" w14:textId="77777777" w:rsidR="00AE751B" w:rsidRPr="008D2034" w:rsidRDefault="00AE751B">
            <w:pPr>
              <w:pStyle w:val="NormalWeb"/>
              <w:spacing w:before="0" w:beforeAutospacing="0" w:after="0" w:afterAutospacing="0"/>
              <w:rPr>
                <w:rFonts w:ascii="Times New Roman" w:hAnsi="Times New Roman" w:cs="Times New Roman"/>
                <w:lang w:val="en-GB"/>
              </w:rPr>
            </w:pPr>
          </w:p>
        </w:tc>
        <w:tc>
          <w:tcPr>
            <w:tcW w:w="1982" w:type="pct"/>
            <w:tcMar>
              <w:top w:w="0" w:type="dxa"/>
              <w:left w:w="108" w:type="dxa"/>
              <w:bottom w:w="0" w:type="dxa"/>
              <w:right w:w="108" w:type="dxa"/>
            </w:tcMar>
            <w:vAlign w:val="center"/>
          </w:tcPr>
          <w:p w14:paraId="642EEF5C" w14:textId="2F866380" w:rsidR="00AE751B" w:rsidRPr="008D2034" w:rsidRDefault="00583243">
            <w:pPr>
              <w:pStyle w:val="NormalWeb"/>
              <w:spacing w:before="0" w:beforeAutospacing="0" w:after="0" w:afterAutospacing="0"/>
              <w:rPr>
                <w:rFonts w:ascii="Times New Roman" w:hAnsi="Times New Roman" w:cs="Times New Roman"/>
                <w:lang w:val="en-GB"/>
              </w:rPr>
            </w:pPr>
            <w:r w:rsidRPr="008D2034">
              <w:rPr>
                <w:rFonts w:ascii="Times New Roman" w:eastAsia="Times New Roman" w:hAnsi="Times New Roman" w:cs="Times New Roman"/>
              </w:rPr>
              <w:t>No ethical issues were identified. The study involves primary data collection from farmers, and no sensitive or personal identifiers are disclosed.</w:t>
            </w:r>
          </w:p>
          <w:p w14:paraId="77A18971" w14:textId="77777777" w:rsidR="00AE751B" w:rsidRPr="008D2034" w:rsidRDefault="00AE751B">
            <w:pPr>
              <w:pStyle w:val="NormalWeb"/>
              <w:spacing w:before="0" w:beforeAutospacing="0" w:after="0" w:afterAutospacing="0"/>
              <w:rPr>
                <w:rFonts w:ascii="Times New Roman" w:hAnsi="Times New Roman" w:cs="Times New Roman"/>
              </w:rPr>
            </w:pPr>
          </w:p>
          <w:p w14:paraId="0B2298E8" w14:textId="77777777" w:rsidR="00AE751B" w:rsidRPr="008D2034" w:rsidRDefault="00AE751B">
            <w:pPr>
              <w:pStyle w:val="NormalWeb"/>
              <w:spacing w:before="0" w:beforeAutospacing="0" w:after="0" w:afterAutospacing="0"/>
              <w:rPr>
                <w:rFonts w:ascii="Times New Roman" w:hAnsi="Times New Roman" w:cs="Times New Roman"/>
                <w:lang w:val="en-GB"/>
              </w:rPr>
            </w:pPr>
          </w:p>
        </w:tc>
        <w:tc>
          <w:tcPr>
            <w:tcW w:w="1282" w:type="pct"/>
            <w:vAlign w:val="center"/>
          </w:tcPr>
          <w:p w14:paraId="4950C27D" w14:textId="77777777" w:rsidR="00AE751B" w:rsidRPr="008D2034" w:rsidRDefault="00AE751B">
            <w:pPr>
              <w:rPr>
                <w:rFonts w:eastAsia="Arial Unicode MS"/>
                <w:lang w:val="en-GB"/>
              </w:rPr>
            </w:pPr>
          </w:p>
          <w:p w14:paraId="3A4216D1" w14:textId="77777777" w:rsidR="00AE751B" w:rsidRPr="008D2034" w:rsidRDefault="00AE751B">
            <w:pPr>
              <w:rPr>
                <w:rFonts w:eastAsia="Arial Unicode MS"/>
                <w:lang w:val="en-GB"/>
              </w:rPr>
            </w:pPr>
          </w:p>
          <w:p w14:paraId="14722EDD" w14:textId="77777777" w:rsidR="00AE751B" w:rsidRPr="008D2034" w:rsidRDefault="00AE751B">
            <w:pPr>
              <w:rPr>
                <w:rFonts w:eastAsia="Arial Unicode MS"/>
                <w:lang w:val="en-GB"/>
              </w:rPr>
            </w:pPr>
          </w:p>
          <w:p w14:paraId="7B7C8D14" w14:textId="77777777" w:rsidR="00AE751B" w:rsidRPr="008D2034" w:rsidRDefault="00AE751B">
            <w:pPr>
              <w:pStyle w:val="NormalWeb"/>
              <w:spacing w:before="0" w:beforeAutospacing="0" w:after="0" w:afterAutospacing="0"/>
              <w:rPr>
                <w:rFonts w:ascii="Times New Roman" w:hAnsi="Times New Roman" w:cs="Times New Roman"/>
                <w:lang w:val="en-GB"/>
              </w:rPr>
            </w:pPr>
          </w:p>
        </w:tc>
      </w:tr>
    </w:tbl>
    <w:p w14:paraId="6947923A" w14:textId="77777777" w:rsidR="00AE751B" w:rsidRPr="00900E9B" w:rsidRDefault="00AE751B" w:rsidP="00AE751B">
      <w:pPr>
        <w:rPr>
          <w:rFonts w:eastAsia="Arial Unicode MS"/>
          <w:b/>
          <w:bCs/>
          <w:sz w:val="20"/>
          <w:szCs w:val="20"/>
          <w:highlight w:val="yellow"/>
          <w:u w:val="single"/>
          <w:lang w:val="en-GB"/>
        </w:rPr>
      </w:pPr>
    </w:p>
    <w:bookmarkEnd w:id="0"/>
    <w:bookmarkEnd w:id="1"/>
    <w:p w14:paraId="6314291A" w14:textId="77777777" w:rsidR="00942FFA" w:rsidRPr="005F4EDD" w:rsidRDefault="00942FFA" w:rsidP="00942FF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779B871" w14:textId="77777777" w:rsidR="00942FFA" w:rsidRDefault="00942FFA" w:rsidP="00942FFA">
      <w:pPr>
        <w:pStyle w:val="Affiliation"/>
        <w:spacing w:after="0" w:line="240" w:lineRule="auto"/>
        <w:jc w:val="left"/>
        <w:rPr>
          <w:rFonts w:ascii="Arial" w:hAnsi="Arial" w:cs="Arial"/>
          <w:sz w:val="16"/>
          <w:szCs w:val="16"/>
        </w:rPr>
      </w:pPr>
    </w:p>
    <w:p w14:paraId="33A59367" w14:textId="77777777" w:rsidR="00942FFA" w:rsidRPr="00735622" w:rsidRDefault="00942FFA" w:rsidP="00942FFA">
      <w:pPr>
        <w:rPr>
          <w:rFonts w:asciiTheme="minorHAnsi" w:hAnsiTheme="minorHAnsi"/>
        </w:rPr>
      </w:pPr>
      <w:r>
        <w:rPr>
          <w:rFonts w:ascii="Calibri" w:hAnsi="Calibri" w:cs="Calibri"/>
          <w:color w:val="000000"/>
        </w:rPr>
        <w:t xml:space="preserve">Abdullah Qureshi, Government College </w:t>
      </w:r>
      <w:proofErr w:type="spellStart"/>
      <w:r>
        <w:rPr>
          <w:rFonts w:ascii="Calibri" w:hAnsi="Calibri" w:cs="Calibri"/>
          <w:color w:val="000000"/>
        </w:rPr>
        <w:t>Bawari</w:t>
      </w:r>
      <w:proofErr w:type="spellEnd"/>
      <w:r>
        <w:rPr>
          <w:rFonts w:ascii="Calibri" w:hAnsi="Calibri" w:cs="Calibri"/>
          <w:color w:val="000000"/>
        </w:rPr>
        <w:t>, India</w:t>
      </w:r>
      <w:r>
        <w:rPr>
          <w:rFonts w:ascii="Calibri" w:hAnsi="Calibri" w:cs="Calibri"/>
          <w:color w:val="000000"/>
        </w:rPr>
        <w:br/>
      </w:r>
    </w:p>
    <w:p w14:paraId="79C1ACF5" w14:textId="77777777" w:rsidR="00AE751B" w:rsidRPr="00900E9B" w:rsidRDefault="00AE751B" w:rsidP="00AE751B">
      <w:pPr>
        <w:rPr>
          <w:rFonts w:eastAsia="Arial Unicode MS"/>
          <w:b/>
          <w:bCs/>
          <w:sz w:val="20"/>
          <w:szCs w:val="20"/>
          <w:highlight w:val="yellow"/>
          <w:u w:val="single"/>
          <w:lang w:val="en-GB"/>
        </w:rPr>
      </w:pPr>
      <w:bookmarkStart w:id="2" w:name="_GoBack"/>
      <w:bookmarkEnd w:id="2"/>
    </w:p>
    <w:sectPr w:rsidR="00AE751B" w:rsidRPr="00900E9B"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878FE" w14:textId="77777777" w:rsidR="003008E2" w:rsidRPr="0000007A" w:rsidRDefault="003008E2" w:rsidP="0099583E">
      <w:r>
        <w:separator/>
      </w:r>
    </w:p>
  </w:endnote>
  <w:endnote w:type="continuationSeparator" w:id="0">
    <w:p w14:paraId="4196BC67" w14:textId="77777777" w:rsidR="003008E2" w:rsidRPr="0000007A" w:rsidRDefault="003008E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AB2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7FD51" w14:textId="77777777" w:rsidR="003008E2" w:rsidRPr="0000007A" w:rsidRDefault="003008E2" w:rsidP="0099583E">
      <w:r>
        <w:separator/>
      </w:r>
    </w:p>
  </w:footnote>
  <w:footnote w:type="continuationSeparator" w:id="0">
    <w:p w14:paraId="5ADA3E95" w14:textId="77777777" w:rsidR="003008E2" w:rsidRPr="0000007A" w:rsidRDefault="003008E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08E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C53A35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96E44"/>
    <w:rsid w:val="000A2134"/>
    <w:rsid w:val="000A3833"/>
    <w:rsid w:val="000A6F41"/>
    <w:rsid w:val="000B4EE5"/>
    <w:rsid w:val="000B74A1"/>
    <w:rsid w:val="000B757E"/>
    <w:rsid w:val="000C0837"/>
    <w:rsid w:val="000C1454"/>
    <w:rsid w:val="000C3B7E"/>
    <w:rsid w:val="000F6A18"/>
    <w:rsid w:val="00100577"/>
    <w:rsid w:val="00101322"/>
    <w:rsid w:val="00136984"/>
    <w:rsid w:val="00144521"/>
    <w:rsid w:val="001465D0"/>
    <w:rsid w:val="00150304"/>
    <w:rsid w:val="0015296D"/>
    <w:rsid w:val="00154D77"/>
    <w:rsid w:val="00163622"/>
    <w:rsid w:val="001645A2"/>
    <w:rsid w:val="00164F4E"/>
    <w:rsid w:val="00165685"/>
    <w:rsid w:val="0017480A"/>
    <w:rsid w:val="00175423"/>
    <w:rsid w:val="001766DF"/>
    <w:rsid w:val="00184644"/>
    <w:rsid w:val="0018753A"/>
    <w:rsid w:val="0019527A"/>
    <w:rsid w:val="00197E68"/>
    <w:rsid w:val="001A1605"/>
    <w:rsid w:val="001B0C63"/>
    <w:rsid w:val="001D3A1D"/>
    <w:rsid w:val="001E4091"/>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13D4"/>
    <w:rsid w:val="002D16E5"/>
    <w:rsid w:val="002D7EA9"/>
    <w:rsid w:val="002E0F9E"/>
    <w:rsid w:val="002E1211"/>
    <w:rsid w:val="002E2339"/>
    <w:rsid w:val="002E6D86"/>
    <w:rsid w:val="002F6935"/>
    <w:rsid w:val="003008E2"/>
    <w:rsid w:val="00311E15"/>
    <w:rsid w:val="00312559"/>
    <w:rsid w:val="003204B8"/>
    <w:rsid w:val="00333581"/>
    <w:rsid w:val="0033692F"/>
    <w:rsid w:val="00342B24"/>
    <w:rsid w:val="00346223"/>
    <w:rsid w:val="0035521A"/>
    <w:rsid w:val="003A04E7"/>
    <w:rsid w:val="003A4991"/>
    <w:rsid w:val="003A6E1A"/>
    <w:rsid w:val="003B2172"/>
    <w:rsid w:val="003E3B43"/>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0411"/>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3243"/>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462B"/>
    <w:rsid w:val="00696CAD"/>
    <w:rsid w:val="006A5E0B"/>
    <w:rsid w:val="006C3797"/>
    <w:rsid w:val="006E23BC"/>
    <w:rsid w:val="006E7D6E"/>
    <w:rsid w:val="006F6F2F"/>
    <w:rsid w:val="00701186"/>
    <w:rsid w:val="00707BE1"/>
    <w:rsid w:val="007238EB"/>
    <w:rsid w:val="0072789A"/>
    <w:rsid w:val="007317C3"/>
    <w:rsid w:val="00734756"/>
    <w:rsid w:val="0073538B"/>
    <w:rsid w:val="00740418"/>
    <w:rsid w:val="00741BD0"/>
    <w:rsid w:val="007426E6"/>
    <w:rsid w:val="00746370"/>
    <w:rsid w:val="00752113"/>
    <w:rsid w:val="00753260"/>
    <w:rsid w:val="00760F83"/>
    <w:rsid w:val="00766889"/>
    <w:rsid w:val="00766A0D"/>
    <w:rsid w:val="00767F8C"/>
    <w:rsid w:val="00780B67"/>
    <w:rsid w:val="007B1099"/>
    <w:rsid w:val="007B6E18"/>
    <w:rsid w:val="007D0246"/>
    <w:rsid w:val="007F5873"/>
    <w:rsid w:val="007F6D1E"/>
    <w:rsid w:val="00806220"/>
    <w:rsid w:val="00806382"/>
    <w:rsid w:val="00815F94"/>
    <w:rsid w:val="0082130C"/>
    <w:rsid w:val="008224E2"/>
    <w:rsid w:val="00825DC9"/>
    <w:rsid w:val="0082676D"/>
    <w:rsid w:val="00831055"/>
    <w:rsid w:val="008423BB"/>
    <w:rsid w:val="00846F1F"/>
    <w:rsid w:val="008638D8"/>
    <w:rsid w:val="0087201B"/>
    <w:rsid w:val="00877F10"/>
    <w:rsid w:val="00882091"/>
    <w:rsid w:val="008913D5"/>
    <w:rsid w:val="00893E75"/>
    <w:rsid w:val="008B1BDC"/>
    <w:rsid w:val="008C2778"/>
    <w:rsid w:val="008C2F62"/>
    <w:rsid w:val="008D020E"/>
    <w:rsid w:val="008D1117"/>
    <w:rsid w:val="008D15A4"/>
    <w:rsid w:val="008D2034"/>
    <w:rsid w:val="008F36E4"/>
    <w:rsid w:val="00902FE2"/>
    <w:rsid w:val="00912698"/>
    <w:rsid w:val="00933C8B"/>
    <w:rsid w:val="009370A8"/>
    <w:rsid w:val="00942FFA"/>
    <w:rsid w:val="00954C1D"/>
    <w:rsid w:val="009553EC"/>
    <w:rsid w:val="0097330E"/>
    <w:rsid w:val="00974330"/>
    <w:rsid w:val="0097498C"/>
    <w:rsid w:val="00982766"/>
    <w:rsid w:val="009852C4"/>
    <w:rsid w:val="00985F26"/>
    <w:rsid w:val="0099583E"/>
    <w:rsid w:val="009A0242"/>
    <w:rsid w:val="009A5490"/>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30FDD"/>
    <w:rsid w:val="00A31AAC"/>
    <w:rsid w:val="00A32905"/>
    <w:rsid w:val="00A36C95"/>
    <w:rsid w:val="00A37DE3"/>
    <w:rsid w:val="00A519D1"/>
    <w:rsid w:val="00A52CF9"/>
    <w:rsid w:val="00A6343B"/>
    <w:rsid w:val="00A65C50"/>
    <w:rsid w:val="00A66DD2"/>
    <w:rsid w:val="00A921C3"/>
    <w:rsid w:val="00AA41B3"/>
    <w:rsid w:val="00AA6670"/>
    <w:rsid w:val="00AB1ED6"/>
    <w:rsid w:val="00AB397D"/>
    <w:rsid w:val="00AB638A"/>
    <w:rsid w:val="00AB6E43"/>
    <w:rsid w:val="00AC1349"/>
    <w:rsid w:val="00AD6C51"/>
    <w:rsid w:val="00AD76C9"/>
    <w:rsid w:val="00AE751B"/>
    <w:rsid w:val="00AF3016"/>
    <w:rsid w:val="00B001A5"/>
    <w:rsid w:val="00B03A45"/>
    <w:rsid w:val="00B2236C"/>
    <w:rsid w:val="00B22FE6"/>
    <w:rsid w:val="00B23393"/>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D58E4"/>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2466"/>
    <w:rsid w:val="00C84097"/>
    <w:rsid w:val="00CB429B"/>
    <w:rsid w:val="00CC2753"/>
    <w:rsid w:val="00CD093E"/>
    <w:rsid w:val="00CD1556"/>
    <w:rsid w:val="00CD1FD7"/>
    <w:rsid w:val="00CE199A"/>
    <w:rsid w:val="00CE5AC7"/>
    <w:rsid w:val="00CF0BBB"/>
    <w:rsid w:val="00D05216"/>
    <w:rsid w:val="00D1283A"/>
    <w:rsid w:val="00D17979"/>
    <w:rsid w:val="00D2075F"/>
    <w:rsid w:val="00D3257B"/>
    <w:rsid w:val="00D40416"/>
    <w:rsid w:val="00D45CF7"/>
    <w:rsid w:val="00D4782A"/>
    <w:rsid w:val="00D7603E"/>
    <w:rsid w:val="00D8579C"/>
    <w:rsid w:val="00D90124"/>
    <w:rsid w:val="00D9392F"/>
    <w:rsid w:val="00DA41F5"/>
    <w:rsid w:val="00DB5B54"/>
    <w:rsid w:val="00DB67DB"/>
    <w:rsid w:val="00DB7E1B"/>
    <w:rsid w:val="00DC1D81"/>
    <w:rsid w:val="00DE1764"/>
    <w:rsid w:val="00DE3EAB"/>
    <w:rsid w:val="00E21D9F"/>
    <w:rsid w:val="00E451EA"/>
    <w:rsid w:val="00E53E52"/>
    <w:rsid w:val="00E57EC7"/>
    <w:rsid w:val="00E57F4B"/>
    <w:rsid w:val="00E63889"/>
    <w:rsid w:val="00E65EB7"/>
    <w:rsid w:val="00E666E2"/>
    <w:rsid w:val="00E71C8D"/>
    <w:rsid w:val="00E72360"/>
    <w:rsid w:val="00E9400B"/>
    <w:rsid w:val="00E972A7"/>
    <w:rsid w:val="00EA2839"/>
    <w:rsid w:val="00EB3E91"/>
    <w:rsid w:val="00EC6894"/>
    <w:rsid w:val="00ED6B12"/>
    <w:rsid w:val="00EE0D3E"/>
    <w:rsid w:val="00EF326D"/>
    <w:rsid w:val="00EF53FE"/>
    <w:rsid w:val="00F12162"/>
    <w:rsid w:val="00F245A7"/>
    <w:rsid w:val="00F2643C"/>
    <w:rsid w:val="00F3295A"/>
    <w:rsid w:val="00F34D8E"/>
    <w:rsid w:val="00F3669D"/>
    <w:rsid w:val="00F405F8"/>
    <w:rsid w:val="00F41154"/>
    <w:rsid w:val="00F4700F"/>
    <w:rsid w:val="00F51F7F"/>
    <w:rsid w:val="00F573EA"/>
    <w:rsid w:val="00F57E9D"/>
    <w:rsid w:val="00F6355B"/>
    <w:rsid w:val="00F72664"/>
    <w:rsid w:val="00FA6528"/>
    <w:rsid w:val="00FC2E17"/>
    <w:rsid w:val="00FC6387"/>
    <w:rsid w:val="00FC6802"/>
    <w:rsid w:val="00FD0D2F"/>
    <w:rsid w:val="00FD70A7"/>
    <w:rsid w:val="00FD725C"/>
    <w:rsid w:val="00FF09A0"/>
    <w:rsid w:val="00FF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317E4"/>
  <w15:chartTrackingRefBased/>
  <w15:docId w15:val="{78E9EB5C-9744-804D-AAC8-E576888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42B24"/>
    <w:rPr>
      <w:color w:val="605E5C"/>
      <w:shd w:val="clear" w:color="auto" w:fill="E1DFDD"/>
    </w:rPr>
  </w:style>
  <w:style w:type="character" w:styleId="Emphasis">
    <w:name w:val="Emphasis"/>
    <w:basedOn w:val="DefaultParagraphFont"/>
    <w:uiPriority w:val="20"/>
    <w:qFormat/>
    <w:rsid w:val="000F6A18"/>
    <w:rPr>
      <w:i/>
      <w:iCs/>
    </w:rPr>
  </w:style>
  <w:style w:type="paragraph" w:customStyle="1" w:styleId="Affiliation">
    <w:name w:val="Affiliation"/>
    <w:basedOn w:val="Normal"/>
    <w:rsid w:val="00942FF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43678000">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1795771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 w:id="21227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31343-35CB-4F1B-84A2-2BEC9D47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2026-01-16T05:30:00Z</dcterms:created>
  <dcterms:modified xsi:type="dcterms:W3CDTF">2026-01-19T07:51:00Z</dcterms:modified>
</cp:coreProperties>
</file>