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4329" w14:textId="77777777" w:rsidR="00B76B78" w:rsidRPr="00E35D21" w:rsidRDefault="00B76B78">
      <w:pPr>
        <w:spacing w:before="101" w:after="1"/>
        <w:rPr>
          <w:rFonts w:ascii="Arial" w:hAnsi="Arial" w:cs="Arial"/>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76B78" w:rsidRPr="00E35D21" w14:paraId="263B1227" w14:textId="77777777">
        <w:trPr>
          <w:trHeight w:val="290"/>
        </w:trPr>
        <w:tc>
          <w:tcPr>
            <w:tcW w:w="5168" w:type="dxa"/>
          </w:tcPr>
          <w:p w14:paraId="7E506876" w14:textId="77777777" w:rsidR="00B76B78" w:rsidRPr="00E35D21" w:rsidRDefault="002023DB">
            <w:pPr>
              <w:pStyle w:val="TableParagraph"/>
              <w:spacing w:line="229" w:lineRule="exact"/>
              <w:ind w:left="95"/>
              <w:rPr>
                <w:rFonts w:ascii="Arial" w:hAnsi="Arial" w:cs="Arial"/>
                <w:sz w:val="20"/>
              </w:rPr>
            </w:pPr>
            <w:r w:rsidRPr="00E35D21">
              <w:rPr>
                <w:rFonts w:ascii="Arial" w:hAnsi="Arial" w:cs="Arial"/>
                <w:sz w:val="20"/>
              </w:rPr>
              <w:t>Journal</w:t>
            </w:r>
            <w:r w:rsidRPr="00E35D21">
              <w:rPr>
                <w:rFonts w:ascii="Arial" w:hAnsi="Arial" w:cs="Arial"/>
                <w:spacing w:val="-10"/>
                <w:sz w:val="20"/>
              </w:rPr>
              <w:t xml:space="preserve"> </w:t>
            </w:r>
            <w:r w:rsidRPr="00E35D21">
              <w:rPr>
                <w:rFonts w:ascii="Arial" w:hAnsi="Arial" w:cs="Arial"/>
                <w:spacing w:val="-2"/>
                <w:sz w:val="20"/>
              </w:rPr>
              <w:t>Name:</w:t>
            </w:r>
          </w:p>
        </w:tc>
        <w:tc>
          <w:tcPr>
            <w:tcW w:w="15770" w:type="dxa"/>
          </w:tcPr>
          <w:p w14:paraId="6DC47EA3" w14:textId="77777777" w:rsidR="00B76B78" w:rsidRPr="00E35D21" w:rsidRDefault="002023DB">
            <w:pPr>
              <w:pStyle w:val="TableParagraph"/>
              <w:spacing w:before="26"/>
              <w:ind w:left="107"/>
              <w:rPr>
                <w:rFonts w:ascii="Arial" w:hAnsi="Arial" w:cs="Arial"/>
                <w:b/>
                <w:sz w:val="20"/>
              </w:rPr>
            </w:pPr>
            <w:hyperlink r:id="rId7">
              <w:r w:rsidRPr="00E35D21">
                <w:rPr>
                  <w:rFonts w:ascii="Arial" w:hAnsi="Arial" w:cs="Arial"/>
                  <w:b/>
                  <w:color w:val="0000FF"/>
                  <w:sz w:val="20"/>
                  <w:u w:val="single" w:color="0000FF"/>
                </w:rPr>
                <w:t>Journal</w:t>
              </w:r>
              <w:r w:rsidRPr="00E35D21">
                <w:rPr>
                  <w:rFonts w:ascii="Arial" w:hAnsi="Arial" w:cs="Arial"/>
                  <w:b/>
                  <w:color w:val="0000FF"/>
                  <w:spacing w:val="-10"/>
                  <w:sz w:val="20"/>
                  <w:u w:val="single" w:color="0000FF"/>
                </w:rPr>
                <w:t xml:space="preserve"> </w:t>
              </w:r>
              <w:r w:rsidRPr="00E35D21">
                <w:rPr>
                  <w:rFonts w:ascii="Arial" w:hAnsi="Arial" w:cs="Arial"/>
                  <w:b/>
                  <w:color w:val="0000FF"/>
                  <w:sz w:val="20"/>
                  <w:u w:val="single" w:color="0000FF"/>
                </w:rPr>
                <w:t>of</w:t>
              </w:r>
              <w:r w:rsidRPr="00E35D21">
                <w:rPr>
                  <w:rFonts w:ascii="Arial" w:hAnsi="Arial" w:cs="Arial"/>
                  <w:b/>
                  <w:color w:val="0000FF"/>
                  <w:spacing w:val="-7"/>
                  <w:sz w:val="20"/>
                  <w:u w:val="single" w:color="0000FF"/>
                </w:rPr>
                <w:t xml:space="preserve"> </w:t>
              </w:r>
              <w:r w:rsidRPr="00E35D21">
                <w:rPr>
                  <w:rFonts w:ascii="Arial" w:hAnsi="Arial" w:cs="Arial"/>
                  <w:b/>
                  <w:color w:val="0000FF"/>
                  <w:sz w:val="20"/>
                  <w:u w:val="single" w:color="0000FF"/>
                </w:rPr>
                <w:t>Experimental</w:t>
              </w:r>
              <w:r w:rsidRPr="00E35D21">
                <w:rPr>
                  <w:rFonts w:ascii="Arial" w:hAnsi="Arial" w:cs="Arial"/>
                  <w:b/>
                  <w:color w:val="0000FF"/>
                  <w:spacing w:val="-6"/>
                  <w:sz w:val="20"/>
                  <w:u w:val="single" w:color="0000FF"/>
                </w:rPr>
                <w:t xml:space="preserve"> </w:t>
              </w:r>
              <w:r w:rsidRPr="00E35D21">
                <w:rPr>
                  <w:rFonts w:ascii="Arial" w:hAnsi="Arial" w:cs="Arial"/>
                  <w:b/>
                  <w:color w:val="0000FF"/>
                  <w:sz w:val="20"/>
                  <w:u w:val="single" w:color="0000FF"/>
                </w:rPr>
                <w:t>Agriculture</w:t>
              </w:r>
              <w:r w:rsidRPr="00E35D21">
                <w:rPr>
                  <w:rFonts w:ascii="Arial" w:hAnsi="Arial" w:cs="Arial"/>
                  <w:b/>
                  <w:color w:val="0000FF"/>
                  <w:spacing w:val="-9"/>
                  <w:sz w:val="20"/>
                  <w:u w:val="single" w:color="0000FF"/>
                </w:rPr>
                <w:t xml:space="preserve"> </w:t>
              </w:r>
              <w:r w:rsidRPr="00E35D21">
                <w:rPr>
                  <w:rFonts w:ascii="Arial" w:hAnsi="Arial" w:cs="Arial"/>
                  <w:b/>
                  <w:color w:val="0000FF"/>
                  <w:spacing w:val="-2"/>
                  <w:sz w:val="20"/>
                  <w:u w:val="single" w:color="0000FF"/>
                </w:rPr>
                <w:t>International</w:t>
              </w:r>
            </w:hyperlink>
          </w:p>
        </w:tc>
      </w:tr>
      <w:tr w:rsidR="00B76B78" w:rsidRPr="00E35D21" w14:paraId="709D248D" w14:textId="77777777">
        <w:trPr>
          <w:trHeight w:val="290"/>
        </w:trPr>
        <w:tc>
          <w:tcPr>
            <w:tcW w:w="5168" w:type="dxa"/>
          </w:tcPr>
          <w:p w14:paraId="43341B0A" w14:textId="77777777" w:rsidR="00B76B78" w:rsidRPr="00E35D21" w:rsidRDefault="002023DB">
            <w:pPr>
              <w:pStyle w:val="TableParagraph"/>
              <w:spacing w:line="229" w:lineRule="exact"/>
              <w:ind w:left="95"/>
              <w:rPr>
                <w:rFonts w:ascii="Arial" w:hAnsi="Arial" w:cs="Arial"/>
                <w:sz w:val="20"/>
              </w:rPr>
            </w:pPr>
            <w:r w:rsidRPr="00E35D21">
              <w:rPr>
                <w:rFonts w:ascii="Arial" w:hAnsi="Arial" w:cs="Arial"/>
                <w:sz w:val="20"/>
              </w:rPr>
              <w:t>Manuscript</w:t>
            </w:r>
            <w:r w:rsidRPr="00E35D21">
              <w:rPr>
                <w:rFonts w:ascii="Arial" w:hAnsi="Arial" w:cs="Arial"/>
                <w:spacing w:val="-14"/>
                <w:sz w:val="20"/>
              </w:rPr>
              <w:t xml:space="preserve"> </w:t>
            </w:r>
            <w:r w:rsidRPr="00E35D21">
              <w:rPr>
                <w:rFonts w:ascii="Arial" w:hAnsi="Arial" w:cs="Arial"/>
                <w:spacing w:val="-2"/>
                <w:sz w:val="20"/>
              </w:rPr>
              <w:t>Number:</w:t>
            </w:r>
          </w:p>
        </w:tc>
        <w:tc>
          <w:tcPr>
            <w:tcW w:w="15770" w:type="dxa"/>
          </w:tcPr>
          <w:p w14:paraId="40FE234D" w14:textId="77777777" w:rsidR="00B76B78" w:rsidRPr="00E35D21" w:rsidRDefault="002023DB">
            <w:pPr>
              <w:pStyle w:val="TableParagraph"/>
              <w:spacing w:before="26"/>
              <w:ind w:left="107"/>
              <w:rPr>
                <w:rFonts w:ascii="Arial" w:hAnsi="Arial" w:cs="Arial"/>
                <w:b/>
                <w:sz w:val="20"/>
              </w:rPr>
            </w:pPr>
            <w:r w:rsidRPr="00E35D21">
              <w:rPr>
                <w:rFonts w:ascii="Arial" w:hAnsi="Arial" w:cs="Arial"/>
                <w:b/>
                <w:spacing w:val="-2"/>
                <w:sz w:val="20"/>
              </w:rPr>
              <w:t>Ms_JEAI_150893</w:t>
            </w:r>
          </w:p>
        </w:tc>
      </w:tr>
      <w:tr w:rsidR="00B76B78" w:rsidRPr="00E35D21" w14:paraId="4C61FC06" w14:textId="77777777">
        <w:trPr>
          <w:trHeight w:val="650"/>
        </w:trPr>
        <w:tc>
          <w:tcPr>
            <w:tcW w:w="5168" w:type="dxa"/>
          </w:tcPr>
          <w:p w14:paraId="57901E6C" w14:textId="77777777" w:rsidR="00B76B78" w:rsidRPr="00E35D21" w:rsidRDefault="002023DB">
            <w:pPr>
              <w:pStyle w:val="TableParagraph"/>
              <w:spacing w:line="229" w:lineRule="exact"/>
              <w:ind w:left="95"/>
              <w:rPr>
                <w:rFonts w:ascii="Arial" w:hAnsi="Arial" w:cs="Arial"/>
                <w:sz w:val="20"/>
              </w:rPr>
            </w:pPr>
            <w:r w:rsidRPr="00E35D21">
              <w:rPr>
                <w:rFonts w:ascii="Arial" w:hAnsi="Arial" w:cs="Arial"/>
                <w:sz w:val="20"/>
              </w:rPr>
              <w:t>Title</w:t>
            </w:r>
            <w:r w:rsidRPr="00E35D21">
              <w:rPr>
                <w:rFonts w:ascii="Arial" w:hAnsi="Arial" w:cs="Arial"/>
                <w:spacing w:val="-6"/>
                <w:sz w:val="20"/>
              </w:rPr>
              <w:t xml:space="preserve"> </w:t>
            </w:r>
            <w:r w:rsidRPr="00E35D21">
              <w:rPr>
                <w:rFonts w:ascii="Arial" w:hAnsi="Arial" w:cs="Arial"/>
                <w:sz w:val="20"/>
              </w:rPr>
              <w:t>of</w:t>
            </w:r>
            <w:r w:rsidRPr="00E35D21">
              <w:rPr>
                <w:rFonts w:ascii="Arial" w:hAnsi="Arial" w:cs="Arial"/>
                <w:spacing w:val="-4"/>
                <w:sz w:val="20"/>
              </w:rPr>
              <w:t xml:space="preserve"> </w:t>
            </w:r>
            <w:r w:rsidRPr="00E35D21">
              <w:rPr>
                <w:rFonts w:ascii="Arial" w:hAnsi="Arial" w:cs="Arial"/>
                <w:sz w:val="20"/>
              </w:rPr>
              <w:t>the</w:t>
            </w:r>
            <w:r w:rsidRPr="00E35D21">
              <w:rPr>
                <w:rFonts w:ascii="Arial" w:hAnsi="Arial" w:cs="Arial"/>
                <w:spacing w:val="-4"/>
                <w:sz w:val="20"/>
              </w:rPr>
              <w:t xml:space="preserve"> </w:t>
            </w:r>
            <w:r w:rsidRPr="00E35D21">
              <w:rPr>
                <w:rFonts w:ascii="Arial" w:hAnsi="Arial" w:cs="Arial"/>
                <w:spacing w:val="-2"/>
                <w:sz w:val="20"/>
              </w:rPr>
              <w:t>Manuscript:</w:t>
            </w:r>
          </w:p>
        </w:tc>
        <w:tc>
          <w:tcPr>
            <w:tcW w:w="15770" w:type="dxa"/>
          </w:tcPr>
          <w:p w14:paraId="4EEBEFF9" w14:textId="77777777" w:rsidR="00B76B78" w:rsidRPr="00E35D21" w:rsidRDefault="002023DB">
            <w:pPr>
              <w:pStyle w:val="TableParagraph"/>
              <w:spacing w:before="206"/>
              <w:ind w:left="107"/>
              <w:rPr>
                <w:rFonts w:ascii="Arial" w:hAnsi="Arial" w:cs="Arial"/>
                <w:b/>
                <w:sz w:val="20"/>
              </w:rPr>
            </w:pPr>
            <w:r w:rsidRPr="00E35D21">
              <w:rPr>
                <w:rFonts w:ascii="Arial" w:hAnsi="Arial" w:cs="Arial"/>
                <w:b/>
                <w:sz w:val="20"/>
              </w:rPr>
              <w:t>UNDERSTANDING</w:t>
            </w:r>
            <w:r w:rsidRPr="00E35D21">
              <w:rPr>
                <w:rFonts w:ascii="Arial" w:hAnsi="Arial" w:cs="Arial"/>
                <w:b/>
                <w:spacing w:val="-8"/>
                <w:sz w:val="20"/>
              </w:rPr>
              <w:t xml:space="preserve"> </w:t>
            </w:r>
            <w:r w:rsidRPr="00E35D21">
              <w:rPr>
                <w:rFonts w:ascii="Arial" w:hAnsi="Arial" w:cs="Arial"/>
                <w:b/>
                <w:sz w:val="20"/>
              </w:rPr>
              <w:t>AZADPUR</w:t>
            </w:r>
            <w:r w:rsidRPr="00E35D21">
              <w:rPr>
                <w:rFonts w:ascii="Arial" w:hAnsi="Arial" w:cs="Arial"/>
                <w:b/>
                <w:spacing w:val="-13"/>
                <w:sz w:val="20"/>
              </w:rPr>
              <w:t xml:space="preserve"> </w:t>
            </w:r>
            <w:r w:rsidRPr="00E35D21">
              <w:rPr>
                <w:rFonts w:ascii="Arial" w:hAnsi="Arial" w:cs="Arial"/>
                <w:b/>
                <w:sz w:val="20"/>
              </w:rPr>
              <w:t>MANDI’S</w:t>
            </w:r>
            <w:r w:rsidRPr="00E35D21">
              <w:rPr>
                <w:rFonts w:ascii="Arial" w:hAnsi="Arial" w:cs="Arial"/>
                <w:b/>
                <w:spacing w:val="-12"/>
                <w:sz w:val="20"/>
              </w:rPr>
              <w:t xml:space="preserve"> </w:t>
            </w:r>
            <w:r w:rsidRPr="00E35D21">
              <w:rPr>
                <w:rFonts w:ascii="Arial" w:hAnsi="Arial" w:cs="Arial"/>
                <w:b/>
                <w:sz w:val="20"/>
              </w:rPr>
              <w:t>OPERATIONAL</w:t>
            </w:r>
            <w:r w:rsidRPr="00E35D21">
              <w:rPr>
                <w:rFonts w:ascii="Arial" w:hAnsi="Arial" w:cs="Arial"/>
                <w:b/>
                <w:spacing w:val="-10"/>
                <w:sz w:val="20"/>
              </w:rPr>
              <w:t xml:space="preserve"> </w:t>
            </w:r>
            <w:r w:rsidRPr="00E35D21">
              <w:rPr>
                <w:rFonts w:ascii="Arial" w:hAnsi="Arial" w:cs="Arial"/>
                <w:b/>
                <w:sz w:val="20"/>
              </w:rPr>
              <w:t>DYNAMICS</w:t>
            </w:r>
            <w:r w:rsidRPr="00E35D21">
              <w:rPr>
                <w:rFonts w:ascii="Arial" w:hAnsi="Arial" w:cs="Arial"/>
                <w:b/>
                <w:spacing w:val="-9"/>
                <w:sz w:val="20"/>
              </w:rPr>
              <w:t xml:space="preserve"> </w:t>
            </w:r>
            <w:r w:rsidRPr="00E35D21">
              <w:rPr>
                <w:rFonts w:ascii="Arial" w:hAnsi="Arial" w:cs="Arial"/>
                <w:b/>
                <w:sz w:val="20"/>
              </w:rPr>
              <w:t>AND</w:t>
            </w:r>
            <w:r w:rsidRPr="00E35D21">
              <w:rPr>
                <w:rFonts w:ascii="Arial" w:hAnsi="Arial" w:cs="Arial"/>
                <w:b/>
                <w:spacing w:val="-13"/>
                <w:sz w:val="20"/>
              </w:rPr>
              <w:t xml:space="preserve"> </w:t>
            </w:r>
            <w:r w:rsidRPr="00E35D21">
              <w:rPr>
                <w:rFonts w:ascii="Arial" w:hAnsi="Arial" w:cs="Arial"/>
                <w:b/>
                <w:sz w:val="20"/>
              </w:rPr>
              <w:t>STRATEGIC</w:t>
            </w:r>
            <w:r w:rsidRPr="00E35D21">
              <w:rPr>
                <w:rFonts w:ascii="Arial" w:hAnsi="Arial" w:cs="Arial"/>
                <w:b/>
                <w:spacing w:val="-12"/>
                <w:sz w:val="20"/>
              </w:rPr>
              <w:t xml:space="preserve"> </w:t>
            </w:r>
            <w:r w:rsidRPr="00E35D21">
              <w:rPr>
                <w:rFonts w:ascii="Arial" w:hAnsi="Arial" w:cs="Arial"/>
                <w:b/>
                <w:spacing w:val="-2"/>
                <w:sz w:val="20"/>
              </w:rPr>
              <w:t>INTERVENTIONS</w:t>
            </w:r>
          </w:p>
        </w:tc>
      </w:tr>
      <w:tr w:rsidR="00B76B78" w:rsidRPr="00E35D21" w14:paraId="7F8D3AA2" w14:textId="77777777">
        <w:trPr>
          <w:trHeight w:val="333"/>
        </w:trPr>
        <w:tc>
          <w:tcPr>
            <w:tcW w:w="5168" w:type="dxa"/>
          </w:tcPr>
          <w:p w14:paraId="660E407A" w14:textId="77777777" w:rsidR="00B76B78" w:rsidRPr="00E35D21" w:rsidRDefault="002023DB">
            <w:pPr>
              <w:pStyle w:val="TableParagraph"/>
              <w:spacing w:line="229" w:lineRule="exact"/>
              <w:ind w:left="95"/>
              <w:rPr>
                <w:rFonts w:ascii="Arial" w:hAnsi="Arial" w:cs="Arial"/>
                <w:sz w:val="20"/>
              </w:rPr>
            </w:pPr>
            <w:r w:rsidRPr="00E35D21">
              <w:rPr>
                <w:rFonts w:ascii="Arial" w:hAnsi="Arial" w:cs="Arial"/>
                <w:sz w:val="20"/>
              </w:rPr>
              <w:t>Type</w:t>
            </w:r>
            <w:r w:rsidRPr="00E35D21">
              <w:rPr>
                <w:rFonts w:ascii="Arial" w:hAnsi="Arial" w:cs="Arial"/>
                <w:spacing w:val="-5"/>
                <w:sz w:val="20"/>
              </w:rPr>
              <w:t xml:space="preserve"> </w:t>
            </w:r>
            <w:r w:rsidRPr="00E35D21">
              <w:rPr>
                <w:rFonts w:ascii="Arial" w:hAnsi="Arial" w:cs="Arial"/>
                <w:sz w:val="20"/>
              </w:rPr>
              <w:t>of</w:t>
            </w:r>
            <w:r w:rsidRPr="00E35D21">
              <w:rPr>
                <w:rFonts w:ascii="Arial" w:hAnsi="Arial" w:cs="Arial"/>
                <w:spacing w:val="-3"/>
                <w:sz w:val="20"/>
              </w:rPr>
              <w:t xml:space="preserve"> </w:t>
            </w:r>
            <w:r w:rsidRPr="00E35D21">
              <w:rPr>
                <w:rFonts w:ascii="Arial" w:hAnsi="Arial" w:cs="Arial"/>
                <w:sz w:val="20"/>
              </w:rPr>
              <w:t>the</w:t>
            </w:r>
            <w:r w:rsidRPr="00E35D21">
              <w:rPr>
                <w:rFonts w:ascii="Arial" w:hAnsi="Arial" w:cs="Arial"/>
                <w:spacing w:val="-3"/>
                <w:sz w:val="20"/>
              </w:rPr>
              <w:t xml:space="preserve"> </w:t>
            </w:r>
            <w:r w:rsidRPr="00E35D21">
              <w:rPr>
                <w:rFonts w:ascii="Arial" w:hAnsi="Arial" w:cs="Arial"/>
                <w:spacing w:val="-2"/>
                <w:sz w:val="20"/>
              </w:rPr>
              <w:t>Article</w:t>
            </w:r>
          </w:p>
        </w:tc>
        <w:tc>
          <w:tcPr>
            <w:tcW w:w="15770" w:type="dxa"/>
          </w:tcPr>
          <w:p w14:paraId="4BCC8167" w14:textId="77777777" w:rsidR="00B76B78" w:rsidRPr="00E35D21" w:rsidRDefault="002023DB">
            <w:pPr>
              <w:pStyle w:val="TableParagraph"/>
              <w:spacing w:before="47"/>
              <w:ind w:left="107"/>
              <w:rPr>
                <w:rFonts w:ascii="Arial" w:hAnsi="Arial" w:cs="Arial"/>
                <w:b/>
                <w:sz w:val="20"/>
              </w:rPr>
            </w:pPr>
            <w:r w:rsidRPr="00E35D21">
              <w:rPr>
                <w:rFonts w:ascii="Arial" w:hAnsi="Arial" w:cs="Arial"/>
                <w:b/>
                <w:sz w:val="20"/>
              </w:rPr>
              <w:t>Empirical</w:t>
            </w:r>
            <w:r w:rsidRPr="00E35D21">
              <w:rPr>
                <w:rFonts w:ascii="Arial" w:hAnsi="Arial" w:cs="Arial"/>
                <w:b/>
                <w:spacing w:val="-6"/>
                <w:sz w:val="20"/>
              </w:rPr>
              <w:t xml:space="preserve"> </w:t>
            </w:r>
            <w:r w:rsidRPr="00E35D21">
              <w:rPr>
                <w:rFonts w:ascii="Arial" w:hAnsi="Arial" w:cs="Arial"/>
                <w:b/>
                <w:sz w:val="20"/>
              </w:rPr>
              <w:t>Case</w:t>
            </w:r>
            <w:r w:rsidRPr="00E35D21">
              <w:rPr>
                <w:rFonts w:ascii="Arial" w:hAnsi="Arial" w:cs="Arial"/>
                <w:b/>
                <w:spacing w:val="-7"/>
                <w:sz w:val="20"/>
              </w:rPr>
              <w:t xml:space="preserve"> </w:t>
            </w:r>
            <w:r w:rsidRPr="00E35D21">
              <w:rPr>
                <w:rFonts w:ascii="Arial" w:hAnsi="Arial" w:cs="Arial"/>
                <w:b/>
                <w:spacing w:val="-4"/>
                <w:sz w:val="20"/>
              </w:rPr>
              <w:t>Study</w:t>
            </w:r>
          </w:p>
        </w:tc>
      </w:tr>
    </w:tbl>
    <w:p w14:paraId="680F6078" w14:textId="77777777" w:rsidR="00B76B78" w:rsidRPr="00E35D21" w:rsidRDefault="00B76B78">
      <w:pPr>
        <w:rPr>
          <w:rFonts w:ascii="Arial" w:hAnsi="Arial" w:cs="Arial"/>
          <w:sz w:val="20"/>
        </w:rPr>
      </w:pPr>
    </w:p>
    <w:p w14:paraId="6F92A0AA" w14:textId="77777777" w:rsidR="00B76B78" w:rsidRPr="00E35D21" w:rsidRDefault="00B76B78">
      <w:pPr>
        <w:spacing w:before="8" w:after="1"/>
        <w:rPr>
          <w:rFonts w:ascii="Arial" w:hAnsi="Arial" w:cs="Arial"/>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76B78" w:rsidRPr="00E35D21" w14:paraId="6672DA5B" w14:textId="77777777">
        <w:trPr>
          <w:trHeight w:val="450"/>
        </w:trPr>
        <w:tc>
          <w:tcPr>
            <w:tcW w:w="21153" w:type="dxa"/>
            <w:gridSpan w:val="3"/>
            <w:tcBorders>
              <w:top w:val="nil"/>
              <w:left w:val="nil"/>
              <w:right w:val="nil"/>
            </w:tcBorders>
          </w:tcPr>
          <w:p w14:paraId="672A8D12" w14:textId="77777777" w:rsidR="00B76B78" w:rsidRPr="00E35D21" w:rsidRDefault="002023DB">
            <w:pPr>
              <w:pStyle w:val="TableParagraph"/>
              <w:spacing w:line="221" w:lineRule="exact"/>
              <w:ind w:left="112"/>
              <w:rPr>
                <w:rFonts w:ascii="Arial" w:hAnsi="Arial" w:cs="Arial"/>
                <w:b/>
                <w:sz w:val="20"/>
              </w:rPr>
            </w:pPr>
            <w:r w:rsidRPr="00E35D21">
              <w:rPr>
                <w:rFonts w:ascii="Arial" w:hAnsi="Arial" w:cs="Arial"/>
                <w:b/>
                <w:color w:val="000000"/>
                <w:sz w:val="20"/>
                <w:highlight w:val="yellow"/>
              </w:rPr>
              <w:t>PART</w:t>
            </w:r>
            <w:r w:rsidRPr="00E35D21">
              <w:rPr>
                <w:rFonts w:ascii="Arial" w:hAnsi="Arial" w:cs="Arial"/>
                <w:b/>
                <w:color w:val="000000"/>
                <w:spacing w:val="45"/>
                <w:sz w:val="20"/>
                <w:highlight w:val="yellow"/>
              </w:rPr>
              <w:t xml:space="preserve"> </w:t>
            </w:r>
            <w:r w:rsidRPr="00E35D21">
              <w:rPr>
                <w:rFonts w:ascii="Arial" w:hAnsi="Arial" w:cs="Arial"/>
                <w:b/>
                <w:color w:val="000000"/>
                <w:sz w:val="20"/>
                <w:highlight w:val="yellow"/>
              </w:rPr>
              <w:t>1:</w:t>
            </w:r>
            <w:r w:rsidRPr="00E35D21">
              <w:rPr>
                <w:rFonts w:ascii="Arial" w:hAnsi="Arial" w:cs="Arial"/>
                <w:b/>
                <w:color w:val="000000"/>
                <w:sz w:val="20"/>
              </w:rPr>
              <w:t xml:space="preserve"> </w:t>
            </w:r>
            <w:r w:rsidRPr="00E35D21">
              <w:rPr>
                <w:rFonts w:ascii="Arial" w:hAnsi="Arial" w:cs="Arial"/>
                <w:b/>
                <w:color w:val="000000"/>
                <w:spacing w:val="-2"/>
                <w:sz w:val="20"/>
              </w:rPr>
              <w:t>Comments</w:t>
            </w:r>
          </w:p>
        </w:tc>
      </w:tr>
      <w:tr w:rsidR="00B76B78" w:rsidRPr="00E35D21" w14:paraId="7757199B" w14:textId="77777777">
        <w:trPr>
          <w:trHeight w:val="967"/>
        </w:trPr>
        <w:tc>
          <w:tcPr>
            <w:tcW w:w="5352" w:type="dxa"/>
          </w:tcPr>
          <w:p w14:paraId="5F2FC7B3" w14:textId="77777777" w:rsidR="00B76B78" w:rsidRPr="00E35D21" w:rsidRDefault="00B76B78">
            <w:pPr>
              <w:pStyle w:val="TableParagraph"/>
              <w:rPr>
                <w:rFonts w:ascii="Arial" w:hAnsi="Arial" w:cs="Arial"/>
                <w:sz w:val="18"/>
              </w:rPr>
            </w:pPr>
          </w:p>
        </w:tc>
        <w:tc>
          <w:tcPr>
            <w:tcW w:w="9356" w:type="dxa"/>
          </w:tcPr>
          <w:p w14:paraId="470CF46B" w14:textId="77777777" w:rsidR="00B76B78" w:rsidRPr="00E35D21" w:rsidRDefault="002023DB">
            <w:pPr>
              <w:pStyle w:val="TableParagraph"/>
              <w:spacing w:line="229" w:lineRule="exact"/>
              <w:ind w:left="108"/>
              <w:rPr>
                <w:rFonts w:ascii="Arial" w:hAnsi="Arial" w:cs="Arial"/>
                <w:b/>
                <w:sz w:val="20"/>
              </w:rPr>
            </w:pPr>
            <w:r w:rsidRPr="00E35D21">
              <w:rPr>
                <w:rFonts w:ascii="Arial" w:hAnsi="Arial" w:cs="Arial"/>
                <w:b/>
                <w:sz w:val="20"/>
              </w:rPr>
              <w:t>Reviewer’s</w:t>
            </w:r>
            <w:r w:rsidRPr="00E35D21">
              <w:rPr>
                <w:rFonts w:ascii="Arial" w:hAnsi="Arial" w:cs="Arial"/>
                <w:b/>
                <w:spacing w:val="-10"/>
                <w:sz w:val="20"/>
              </w:rPr>
              <w:t xml:space="preserve"> </w:t>
            </w:r>
            <w:r w:rsidRPr="00E35D21">
              <w:rPr>
                <w:rFonts w:ascii="Arial" w:hAnsi="Arial" w:cs="Arial"/>
                <w:b/>
                <w:spacing w:val="-2"/>
                <w:sz w:val="20"/>
              </w:rPr>
              <w:t>comment</w:t>
            </w:r>
          </w:p>
          <w:p w14:paraId="57099745" w14:textId="77777777" w:rsidR="00B76B78" w:rsidRPr="00E35D21" w:rsidRDefault="002023DB">
            <w:pPr>
              <w:pStyle w:val="TableParagraph"/>
              <w:ind w:left="108" w:right="143"/>
              <w:rPr>
                <w:rFonts w:ascii="Arial" w:hAnsi="Arial" w:cs="Arial"/>
                <w:b/>
                <w:sz w:val="20"/>
              </w:rPr>
            </w:pPr>
            <w:r w:rsidRPr="00E35D21">
              <w:rPr>
                <w:rFonts w:ascii="Arial" w:hAnsi="Arial" w:cs="Arial"/>
                <w:b/>
                <w:color w:val="000000"/>
                <w:sz w:val="20"/>
                <w:highlight w:val="yellow"/>
              </w:rPr>
              <w:t>Artificial</w:t>
            </w:r>
            <w:r w:rsidRPr="00E35D21">
              <w:rPr>
                <w:rFonts w:ascii="Arial" w:hAnsi="Arial" w:cs="Arial"/>
                <w:b/>
                <w:color w:val="000000"/>
                <w:spacing w:val="-6"/>
                <w:sz w:val="20"/>
                <w:highlight w:val="yellow"/>
              </w:rPr>
              <w:t xml:space="preserve"> </w:t>
            </w:r>
            <w:r w:rsidRPr="00E35D21">
              <w:rPr>
                <w:rFonts w:ascii="Arial" w:hAnsi="Arial" w:cs="Arial"/>
                <w:b/>
                <w:color w:val="000000"/>
                <w:sz w:val="20"/>
                <w:highlight w:val="yellow"/>
              </w:rPr>
              <w:t>Intelligence</w:t>
            </w:r>
            <w:r w:rsidRPr="00E35D21">
              <w:rPr>
                <w:rFonts w:ascii="Arial" w:hAnsi="Arial" w:cs="Arial"/>
                <w:b/>
                <w:color w:val="000000"/>
                <w:spacing w:val="-5"/>
                <w:sz w:val="20"/>
                <w:highlight w:val="yellow"/>
              </w:rPr>
              <w:t xml:space="preserve"> </w:t>
            </w:r>
            <w:r w:rsidRPr="00E35D21">
              <w:rPr>
                <w:rFonts w:ascii="Arial" w:hAnsi="Arial" w:cs="Arial"/>
                <w:b/>
                <w:color w:val="000000"/>
                <w:sz w:val="20"/>
                <w:highlight w:val="yellow"/>
              </w:rPr>
              <w:t>(AI)</w:t>
            </w:r>
            <w:r w:rsidRPr="00E35D21">
              <w:rPr>
                <w:rFonts w:ascii="Arial" w:hAnsi="Arial" w:cs="Arial"/>
                <w:b/>
                <w:color w:val="000000"/>
                <w:spacing w:val="-5"/>
                <w:sz w:val="20"/>
                <w:highlight w:val="yellow"/>
              </w:rPr>
              <w:t xml:space="preserve"> </w:t>
            </w:r>
            <w:r w:rsidRPr="00E35D21">
              <w:rPr>
                <w:rFonts w:ascii="Arial" w:hAnsi="Arial" w:cs="Arial"/>
                <w:b/>
                <w:color w:val="000000"/>
                <w:sz w:val="20"/>
                <w:highlight w:val="yellow"/>
              </w:rPr>
              <w:t>generated</w:t>
            </w:r>
            <w:r w:rsidRPr="00E35D21">
              <w:rPr>
                <w:rFonts w:ascii="Arial" w:hAnsi="Arial" w:cs="Arial"/>
                <w:b/>
                <w:color w:val="000000"/>
                <w:spacing w:val="-5"/>
                <w:sz w:val="20"/>
                <w:highlight w:val="yellow"/>
              </w:rPr>
              <w:t xml:space="preserve"> </w:t>
            </w:r>
            <w:r w:rsidRPr="00E35D21">
              <w:rPr>
                <w:rFonts w:ascii="Arial" w:hAnsi="Arial" w:cs="Arial"/>
                <w:b/>
                <w:color w:val="000000"/>
                <w:sz w:val="20"/>
                <w:highlight w:val="yellow"/>
              </w:rPr>
              <w:t>or</w:t>
            </w:r>
            <w:r w:rsidRPr="00E35D21">
              <w:rPr>
                <w:rFonts w:ascii="Arial" w:hAnsi="Arial" w:cs="Arial"/>
                <w:b/>
                <w:color w:val="000000"/>
                <w:spacing w:val="-5"/>
                <w:sz w:val="20"/>
                <w:highlight w:val="yellow"/>
              </w:rPr>
              <w:t xml:space="preserve"> </w:t>
            </w:r>
            <w:r w:rsidRPr="00E35D21">
              <w:rPr>
                <w:rFonts w:ascii="Arial" w:hAnsi="Arial" w:cs="Arial"/>
                <w:b/>
                <w:color w:val="000000"/>
                <w:sz w:val="20"/>
                <w:highlight w:val="yellow"/>
              </w:rPr>
              <w:t>assisted</w:t>
            </w:r>
            <w:r w:rsidRPr="00E35D21">
              <w:rPr>
                <w:rFonts w:ascii="Arial" w:hAnsi="Arial" w:cs="Arial"/>
                <w:b/>
                <w:color w:val="000000"/>
                <w:spacing w:val="-5"/>
                <w:sz w:val="20"/>
                <w:highlight w:val="yellow"/>
              </w:rPr>
              <w:t xml:space="preserve"> </w:t>
            </w:r>
            <w:r w:rsidRPr="00E35D21">
              <w:rPr>
                <w:rFonts w:ascii="Arial" w:hAnsi="Arial" w:cs="Arial"/>
                <w:b/>
                <w:color w:val="000000"/>
                <w:sz w:val="20"/>
                <w:highlight w:val="yellow"/>
              </w:rPr>
              <w:t>review</w:t>
            </w:r>
            <w:r w:rsidRPr="00E35D21">
              <w:rPr>
                <w:rFonts w:ascii="Arial" w:hAnsi="Arial" w:cs="Arial"/>
                <w:b/>
                <w:color w:val="000000"/>
                <w:spacing w:val="-3"/>
                <w:sz w:val="20"/>
                <w:highlight w:val="yellow"/>
              </w:rPr>
              <w:t xml:space="preserve"> </w:t>
            </w:r>
            <w:r w:rsidRPr="00E35D21">
              <w:rPr>
                <w:rFonts w:ascii="Arial" w:hAnsi="Arial" w:cs="Arial"/>
                <w:b/>
                <w:color w:val="000000"/>
                <w:sz w:val="20"/>
                <w:highlight w:val="yellow"/>
              </w:rPr>
              <w:t>comments</w:t>
            </w:r>
            <w:r w:rsidRPr="00E35D21">
              <w:rPr>
                <w:rFonts w:ascii="Arial" w:hAnsi="Arial" w:cs="Arial"/>
                <w:b/>
                <w:color w:val="000000"/>
                <w:spacing w:val="-6"/>
                <w:sz w:val="20"/>
                <w:highlight w:val="yellow"/>
              </w:rPr>
              <w:t xml:space="preserve"> </w:t>
            </w:r>
            <w:r w:rsidRPr="00E35D21">
              <w:rPr>
                <w:rFonts w:ascii="Arial" w:hAnsi="Arial" w:cs="Arial"/>
                <w:b/>
                <w:color w:val="000000"/>
                <w:sz w:val="20"/>
                <w:highlight w:val="yellow"/>
              </w:rPr>
              <w:t>are</w:t>
            </w:r>
            <w:r w:rsidRPr="00E35D21">
              <w:rPr>
                <w:rFonts w:ascii="Arial" w:hAnsi="Arial" w:cs="Arial"/>
                <w:b/>
                <w:color w:val="000000"/>
                <w:spacing w:val="-5"/>
                <w:sz w:val="20"/>
                <w:highlight w:val="yellow"/>
              </w:rPr>
              <w:t xml:space="preserve"> </w:t>
            </w:r>
            <w:r w:rsidRPr="00E35D21">
              <w:rPr>
                <w:rFonts w:ascii="Arial" w:hAnsi="Arial" w:cs="Arial"/>
                <w:b/>
                <w:color w:val="000000"/>
                <w:sz w:val="20"/>
                <w:highlight w:val="yellow"/>
              </w:rPr>
              <w:t>strictly</w:t>
            </w:r>
            <w:r w:rsidRPr="00E35D21">
              <w:rPr>
                <w:rFonts w:ascii="Arial" w:hAnsi="Arial" w:cs="Arial"/>
                <w:b/>
                <w:color w:val="000000"/>
                <w:spacing w:val="-4"/>
                <w:sz w:val="20"/>
                <w:highlight w:val="yellow"/>
              </w:rPr>
              <w:t xml:space="preserve"> </w:t>
            </w:r>
            <w:r w:rsidRPr="00E35D21">
              <w:rPr>
                <w:rFonts w:ascii="Arial" w:hAnsi="Arial" w:cs="Arial"/>
                <w:b/>
                <w:color w:val="000000"/>
                <w:sz w:val="20"/>
                <w:highlight w:val="yellow"/>
              </w:rPr>
              <w:t>prohibited</w:t>
            </w:r>
            <w:r w:rsidRPr="00E35D21">
              <w:rPr>
                <w:rFonts w:ascii="Arial" w:hAnsi="Arial" w:cs="Arial"/>
                <w:b/>
                <w:color w:val="000000"/>
                <w:spacing w:val="-5"/>
                <w:sz w:val="20"/>
                <w:highlight w:val="yellow"/>
              </w:rPr>
              <w:t xml:space="preserve"> </w:t>
            </w:r>
            <w:r w:rsidRPr="00E35D21">
              <w:rPr>
                <w:rFonts w:ascii="Arial" w:hAnsi="Arial" w:cs="Arial"/>
                <w:b/>
                <w:color w:val="000000"/>
                <w:sz w:val="20"/>
                <w:highlight w:val="yellow"/>
              </w:rPr>
              <w:t>during</w:t>
            </w:r>
            <w:r w:rsidRPr="00E35D21">
              <w:rPr>
                <w:rFonts w:ascii="Arial" w:hAnsi="Arial" w:cs="Arial"/>
                <w:b/>
                <w:color w:val="000000"/>
                <w:spacing w:val="-4"/>
                <w:sz w:val="20"/>
                <w:highlight w:val="yellow"/>
              </w:rPr>
              <w:t xml:space="preserve"> </w:t>
            </w:r>
            <w:r w:rsidRPr="00E35D21">
              <w:rPr>
                <w:rFonts w:ascii="Arial" w:hAnsi="Arial" w:cs="Arial"/>
                <w:b/>
                <w:color w:val="000000"/>
                <w:sz w:val="20"/>
                <w:highlight w:val="yellow"/>
              </w:rPr>
              <w:t>peer</w:t>
            </w:r>
            <w:r w:rsidRPr="00E35D21">
              <w:rPr>
                <w:rFonts w:ascii="Arial" w:hAnsi="Arial" w:cs="Arial"/>
                <w:b/>
                <w:color w:val="000000"/>
                <w:sz w:val="20"/>
              </w:rPr>
              <w:t xml:space="preserve"> </w:t>
            </w:r>
            <w:r w:rsidRPr="00E35D21">
              <w:rPr>
                <w:rFonts w:ascii="Arial" w:hAnsi="Arial" w:cs="Arial"/>
                <w:b/>
                <w:color w:val="000000"/>
                <w:spacing w:val="-2"/>
                <w:sz w:val="20"/>
                <w:highlight w:val="yellow"/>
              </w:rPr>
              <w:t>review.</w:t>
            </w:r>
          </w:p>
        </w:tc>
        <w:tc>
          <w:tcPr>
            <w:tcW w:w="6445" w:type="dxa"/>
          </w:tcPr>
          <w:p w14:paraId="25FD0936" w14:textId="77777777" w:rsidR="00B76B78" w:rsidRPr="00E35D21" w:rsidRDefault="002023DB">
            <w:pPr>
              <w:pStyle w:val="TableParagraph"/>
              <w:spacing w:line="254" w:lineRule="auto"/>
              <w:ind w:left="108" w:right="740"/>
              <w:rPr>
                <w:rFonts w:ascii="Arial" w:hAnsi="Arial" w:cs="Arial"/>
                <w:sz w:val="20"/>
              </w:rPr>
            </w:pPr>
            <w:r w:rsidRPr="00E35D21">
              <w:rPr>
                <w:rFonts w:ascii="Arial" w:hAnsi="Arial" w:cs="Arial"/>
                <w:b/>
                <w:sz w:val="20"/>
              </w:rPr>
              <w:t>Author’s</w:t>
            </w:r>
            <w:r w:rsidRPr="00E35D21">
              <w:rPr>
                <w:rFonts w:ascii="Arial" w:hAnsi="Arial" w:cs="Arial"/>
                <w:b/>
                <w:spacing w:val="-6"/>
                <w:sz w:val="20"/>
              </w:rPr>
              <w:t xml:space="preserve"> </w:t>
            </w:r>
            <w:r w:rsidRPr="00E35D21">
              <w:rPr>
                <w:rFonts w:ascii="Arial" w:hAnsi="Arial" w:cs="Arial"/>
                <w:b/>
                <w:sz w:val="20"/>
              </w:rPr>
              <w:t>Feedback</w:t>
            </w:r>
            <w:r w:rsidRPr="00E35D21">
              <w:rPr>
                <w:rFonts w:ascii="Arial" w:hAnsi="Arial" w:cs="Arial"/>
                <w:b/>
                <w:spacing w:val="-5"/>
                <w:sz w:val="20"/>
              </w:rPr>
              <w:t xml:space="preserve"> </w:t>
            </w:r>
            <w:r w:rsidRPr="00E35D21">
              <w:rPr>
                <w:rFonts w:ascii="Arial" w:hAnsi="Arial" w:cs="Arial"/>
                <w:sz w:val="20"/>
              </w:rPr>
              <w:t>(It</w:t>
            </w:r>
            <w:r w:rsidRPr="00E35D21">
              <w:rPr>
                <w:rFonts w:ascii="Arial" w:hAnsi="Arial" w:cs="Arial"/>
                <w:spacing w:val="-6"/>
                <w:sz w:val="20"/>
              </w:rPr>
              <w:t xml:space="preserve"> </w:t>
            </w:r>
            <w:r w:rsidRPr="00E35D21">
              <w:rPr>
                <w:rFonts w:ascii="Arial" w:hAnsi="Arial" w:cs="Arial"/>
                <w:sz w:val="20"/>
              </w:rPr>
              <w:t>is</w:t>
            </w:r>
            <w:r w:rsidRPr="00E35D21">
              <w:rPr>
                <w:rFonts w:ascii="Arial" w:hAnsi="Arial" w:cs="Arial"/>
                <w:spacing w:val="-4"/>
                <w:sz w:val="20"/>
              </w:rPr>
              <w:t xml:space="preserve"> </w:t>
            </w:r>
            <w:r w:rsidRPr="00E35D21">
              <w:rPr>
                <w:rFonts w:ascii="Arial" w:hAnsi="Arial" w:cs="Arial"/>
                <w:sz w:val="20"/>
              </w:rPr>
              <w:t>mandatory</w:t>
            </w:r>
            <w:r w:rsidRPr="00E35D21">
              <w:rPr>
                <w:rFonts w:ascii="Arial" w:hAnsi="Arial" w:cs="Arial"/>
                <w:spacing w:val="-9"/>
                <w:sz w:val="20"/>
              </w:rPr>
              <w:t xml:space="preserve"> </w:t>
            </w:r>
            <w:r w:rsidRPr="00E35D21">
              <w:rPr>
                <w:rFonts w:ascii="Arial" w:hAnsi="Arial" w:cs="Arial"/>
                <w:sz w:val="20"/>
              </w:rPr>
              <w:t>that</w:t>
            </w:r>
            <w:r w:rsidRPr="00E35D21">
              <w:rPr>
                <w:rFonts w:ascii="Arial" w:hAnsi="Arial" w:cs="Arial"/>
                <w:spacing w:val="-5"/>
                <w:sz w:val="20"/>
              </w:rPr>
              <w:t xml:space="preserve"> </w:t>
            </w:r>
            <w:r w:rsidRPr="00E35D21">
              <w:rPr>
                <w:rFonts w:ascii="Arial" w:hAnsi="Arial" w:cs="Arial"/>
                <w:sz w:val="20"/>
              </w:rPr>
              <w:t>authors</w:t>
            </w:r>
            <w:r w:rsidRPr="00E35D21">
              <w:rPr>
                <w:rFonts w:ascii="Arial" w:hAnsi="Arial" w:cs="Arial"/>
                <w:spacing w:val="-6"/>
                <w:sz w:val="20"/>
              </w:rPr>
              <w:t xml:space="preserve"> </w:t>
            </w:r>
            <w:r w:rsidRPr="00E35D21">
              <w:rPr>
                <w:rFonts w:ascii="Arial" w:hAnsi="Arial" w:cs="Arial"/>
                <w:sz w:val="20"/>
              </w:rPr>
              <w:t>should</w:t>
            </w:r>
            <w:r w:rsidRPr="00E35D21">
              <w:rPr>
                <w:rFonts w:ascii="Arial" w:hAnsi="Arial" w:cs="Arial"/>
                <w:spacing w:val="-3"/>
                <w:sz w:val="20"/>
              </w:rPr>
              <w:t xml:space="preserve"> </w:t>
            </w:r>
            <w:r w:rsidRPr="00E35D21">
              <w:rPr>
                <w:rFonts w:ascii="Arial" w:hAnsi="Arial" w:cs="Arial"/>
                <w:sz w:val="20"/>
              </w:rPr>
              <w:t>write</w:t>
            </w:r>
            <w:r w:rsidRPr="00E35D21">
              <w:rPr>
                <w:rFonts w:ascii="Arial" w:hAnsi="Arial" w:cs="Arial"/>
                <w:spacing w:val="-5"/>
                <w:sz w:val="20"/>
              </w:rPr>
              <w:t xml:space="preserve"> </w:t>
            </w:r>
            <w:r w:rsidRPr="00E35D21">
              <w:rPr>
                <w:rFonts w:ascii="Arial" w:hAnsi="Arial" w:cs="Arial"/>
                <w:sz w:val="20"/>
              </w:rPr>
              <w:t>his/her feedback here)</w:t>
            </w:r>
          </w:p>
        </w:tc>
      </w:tr>
      <w:tr w:rsidR="00B76B78" w:rsidRPr="00E35D21" w14:paraId="3F1EFC8B" w14:textId="77777777">
        <w:trPr>
          <w:trHeight w:val="2301"/>
        </w:trPr>
        <w:tc>
          <w:tcPr>
            <w:tcW w:w="5352" w:type="dxa"/>
          </w:tcPr>
          <w:p w14:paraId="637E49F7" w14:textId="77777777" w:rsidR="00B76B78" w:rsidRPr="00E35D21" w:rsidRDefault="002023DB">
            <w:pPr>
              <w:pStyle w:val="TableParagraph"/>
              <w:ind w:left="467" w:right="200"/>
              <w:rPr>
                <w:rFonts w:ascii="Arial" w:hAnsi="Arial" w:cs="Arial"/>
                <w:b/>
                <w:sz w:val="20"/>
              </w:rPr>
            </w:pPr>
            <w:r w:rsidRPr="00E35D21">
              <w:rPr>
                <w:rFonts w:ascii="Arial" w:hAnsi="Arial" w:cs="Arial"/>
                <w:b/>
                <w:sz w:val="20"/>
              </w:rPr>
              <w:t>Please</w:t>
            </w:r>
            <w:r w:rsidRPr="00E35D21">
              <w:rPr>
                <w:rFonts w:ascii="Arial" w:hAnsi="Arial" w:cs="Arial"/>
                <w:b/>
                <w:spacing w:val="-7"/>
                <w:sz w:val="20"/>
              </w:rPr>
              <w:t xml:space="preserve"> </w:t>
            </w:r>
            <w:r w:rsidRPr="00E35D21">
              <w:rPr>
                <w:rFonts w:ascii="Arial" w:hAnsi="Arial" w:cs="Arial"/>
                <w:b/>
                <w:sz w:val="20"/>
              </w:rPr>
              <w:t>write</w:t>
            </w:r>
            <w:r w:rsidRPr="00E35D21">
              <w:rPr>
                <w:rFonts w:ascii="Arial" w:hAnsi="Arial" w:cs="Arial"/>
                <w:b/>
                <w:spacing w:val="-5"/>
                <w:sz w:val="20"/>
              </w:rPr>
              <w:t xml:space="preserve"> </w:t>
            </w:r>
            <w:r w:rsidRPr="00E35D21">
              <w:rPr>
                <w:rFonts w:ascii="Arial" w:hAnsi="Arial" w:cs="Arial"/>
                <w:b/>
                <w:sz w:val="20"/>
              </w:rPr>
              <w:t>a</w:t>
            </w:r>
            <w:r w:rsidRPr="00E35D21">
              <w:rPr>
                <w:rFonts w:ascii="Arial" w:hAnsi="Arial" w:cs="Arial"/>
                <w:b/>
                <w:spacing w:val="-7"/>
                <w:sz w:val="20"/>
              </w:rPr>
              <w:t xml:space="preserve"> </w:t>
            </w:r>
            <w:r w:rsidRPr="00E35D21">
              <w:rPr>
                <w:rFonts w:ascii="Arial" w:hAnsi="Arial" w:cs="Arial"/>
                <w:b/>
                <w:sz w:val="20"/>
              </w:rPr>
              <w:t>few</w:t>
            </w:r>
            <w:r w:rsidRPr="00E35D21">
              <w:rPr>
                <w:rFonts w:ascii="Arial" w:hAnsi="Arial" w:cs="Arial"/>
                <w:b/>
                <w:spacing w:val="-5"/>
                <w:sz w:val="20"/>
              </w:rPr>
              <w:t xml:space="preserve"> </w:t>
            </w:r>
            <w:r w:rsidRPr="00E35D21">
              <w:rPr>
                <w:rFonts w:ascii="Arial" w:hAnsi="Arial" w:cs="Arial"/>
                <w:b/>
                <w:sz w:val="20"/>
              </w:rPr>
              <w:t>sentences</w:t>
            </w:r>
            <w:r w:rsidRPr="00E35D21">
              <w:rPr>
                <w:rFonts w:ascii="Arial" w:hAnsi="Arial" w:cs="Arial"/>
                <w:b/>
                <w:spacing w:val="-7"/>
                <w:sz w:val="20"/>
              </w:rPr>
              <w:t xml:space="preserve"> </w:t>
            </w:r>
            <w:r w:rsidRPr="00E35D21">
              <w:rPr>
                <w:rFonts w:ascii="Arial" w:hAnsi="Arial" w:cs="Arial"/>
                <w:b/>
                <w:sz w:val="20"/>
              </w:rPr>
              <w:t>regarding</w:t>
            </w:r>
            <w:r w:rsidRPr="00E35D21">
              <w:rPr>
                <w:rFonts w:ascii="Arial" w:hAnsi="Arial" w:cs="Arial"/>
                <w:b/>
                <w:spacing w:val="-7"/>
                <w:sz w:val="20"/>
              </w:rPr>
              <w:t xml:space="preserve"> </w:t>
            </w:r>
            <w:r w:rsidRPr="00E35D21">
              <w:rPr>
                <w:rFonts w:ascii="Arial" w:hAnsi="Arial" w:cs="Arial"/>
                <w:b/>
                <w:sz w:val="20"/>
              </w:rPr>
              <w:t>the</w:t>
            </w:r>
            <w:r w:rsidRPr="00E35D21">
              <w:rPr>
                <w:rFonts w:ascii="Arial" w:hAnsi="Arial" w:cs="Arial"/>
                <w:b/>
                <w:spacing w:val="-7"/>
                <w:sz w:val="20"/>
              </w:rPr>
              <w:t xml:space="preserve"> </w:t>
            </w:r>
            <w:r w:rsidRPr="00E35D21">
              <w:rPr>
                <w:rFonts w:ascii="Arial" w:hAnsi="Arial" w:cs="Arial"/>
                <w:b/>
                <w:sz w:val="20"/>
              </w:rPr>
              <w:t xml:space="preserve">importance of this manuscript for the scientific community. A minimum of 3-4 sentences may be required for this </w:t>
            </w:r>
            <w:r w:rsidRPr="00E35D21">
              <w:rPr>
                <w:rFonts w:ascii="Arial" w:hAnsi="Arial" w:cs="Arial"/>
                <w:b/>
                <w:spacing w:val="-2"/>
                <w:sz w:val="20"/>
              </w:rPr>
              <w:t>part.</w:t>
            </w:r>
          </w:p>
        </w:tc>
        <w:tc>
          <w:tcPr>
            <w:tcW w:w="9356" w:type="dxa"/>
          </w:tcPr>
          <w:p w14:paraId="7EE86FE7" w14:textId="77777777" w:rsidR="00B76B78" w:rsidRPr="00E35D21" w:rsidRDefault="002023DB">
            <w:pPr>
              <w:pStyle w:val="TableParagraph"/>
              <w:ind w:left="108"/>
              <w:rPr>
                <w:rFonts w:ascii="Arial" w:hAnsi="Arial" w:cs="Arial"/>
                <w:sz w:val="20"/>
              </w:rPr>
            </w:pPr>
            <w:r w:rsidRPr="00E35D21">
              <w:rPr>
                <w:rFonts w:ascii="Arial" w:hAnsi="Arial" w:cs="Arial"/>
                <w:sz w:val="20"/>
              </w:rPr>
              <w:t xml:space="preserve">The manuscript offers a focused empirical assessment of </w:t>
            </w:r>
            <w:proofErr w:type="spellStart"/>
            <w:r w:rsidRPr="00E35D21">
              <w:rPr>
                <w:rFonts w:ascii="Arial" w:hAnsi="Arial" w:cs="Arial"/>
                <w:sz w:val="20"/>
              </w:rPr>
              <w:t>Azadpur</w:t>
            </w:r>
            <w:proofErr w:type="spellEnd"/>
            <w:r w:rsidRPr="00E35D21">
              <w:rPr>
                <w:rFonts w:ascii="Arial" w:hAnsi="Arial" w:cs="Arial"/>
                <w:sz w:val="20"/>
              </w:rPr>
              <w:t xml:space="preserve"> Mandi’s infrastructure, vendor density, and operational bottlenecks and is relevant for researchers and practitioners in agricultural marketing, supply chain management, and urban food systems. Its detailed use of primary data from key market actors (retailers, wholesalers,</w:t>
            </w:r>
            <w:r w:rsidRPr="00E35D21">
              <w:rPr>
                <w:rFonts w:ascii="Arial" w:hAnsi="Arial" w:cs="Arial"/>
                <w:spacing w:val="-3"/>
                <w:sz w:val="20"/>
              </w:rPr>
              <w:t xml:space="preserve"> </w:t>
            </w:r>
            <w:r w:rsidRPr="00E35D21">
              <w:rPr>
                <w:rFonts w:ascii="Arial" w:hAnsi="Arial" w:cs="Arial"/>
                <w:sz w:val="20"/>
              </w:rPr>
              <w:t>commission</w:t>
            </w:r>
            <w:r w:rsidRPr="00E35D21">
              <w:rPr>
                <w:rFonts w:ascii="Arial" w:hAnsi="Arial" w:cs="Arial"/>
                <w:spacing w:val="-4"/>
                <w:sz w:val="20"/>
              </w:rPr>
              <w:t xml:space="preserve"> </w:t>
            </w:r>
            <w:r w:rsidRPr="00E35D21">
              <w:rPr>
                <w:rFonts w:ascii="Arial" w:hAnsi="Arial" w:cs="Arial"/>
                <w:sz w:val="20"/>
              </w:rPr>
              <w:t>agents)</w:t>
            </w:r>
            <w:r w:rsidRPr="00E35D21">
              <w:rPr>
                <w:rFonts w:ascii="Arial" w:hAnsi="Arial" w:cs="Arial"/>
                <w:spacing w:val="-3"/>
                <w:sz w:val="20"/>
              </w:rPr>
              <w:t xml:space="preserve"> </w:t>
            </w:r>
            <w:r w:rsidRPr="00E35D21">
              <w:rPr>
                <w:rFonts w:ascii="Arial" w:hAnsi="Arial" w:cs="Arial"/>
                <w:sz w:val="20"/>
              </w:rPr>
              <w:t>fills</w:t>
            </w:r>
            <w:r w:rsidRPr="00E35D21">
              <w:rPr>
                <w:rFonts w:ascii="Arial" w:hAnsi="Arial" w:cs="Arial"/>
                <w:spacing w:val="-4"/>
                <w:sz w:val="20"/>
              </w:rPr>
              <w:t xml:space="preserve"> </w:t>
            </w:r>
            <w:r w:rsidRPr="00E35D21">
              <w:rPr>
                <w:rFonts w:ascii="Arial" w:hAnsi="Arial" w:cs="Arial"/>
                <w:sz w:val="20"/>
              </w:rPr>
              <w:t>a</w:t>
            </w:r>
            <w:r w:rsidRPr="00E35D21">
              <w:rPr>
                <w:rFonts w:ascii="Arial" w:hAnsi="Arial" w:cs="Arial"/>
                <w:spacing w:val="-3"/>
                <w:sz w:val="20"/>
              </w:rPr>
              <w:t xml:space="preserve"> </w:t>
            </w:r>
            <w:r w:rsidRPr="00E35D21">
              <w:rPr>
                <w:rFonts w:ascii="Arial" w:hAnsi="Arial" w:cs="Arial"/>
                <w:sz w:val="20"/>
              </w:rPr>
              <w:t>practical</w:t>
            </w:r>
            <w:r w:rsidRPr="00E35D21">
              <w:rPr>
                <w:rFonts w:ascii="Arial" w:hAnsi="Arial" w:cs="Arial"/>
                <w:spacing w:val="-3"/>
                <w:sz w:val="20"/>
              </w:rPr>
              <w:t xml:space="preserve"> </w:t>
            </w:r>
            <w:r w:rsidRPr="00E35D21">
              <w:rPr>
                <w:rFonts w:ascii="Arial" w:hAnsi="Arial" w:cs="Arial"/>
                <w:sz w:val="20"/>
              </w:rPr>
              <w:t>gap</w:t>
            </w:r>
            <w:r w:rsidRPr="00E35D21">
              <w:rPr>
                <w:rFonts w:ascii="Arial" w:hAnsi="Arial" w:cs="Arial"/>
                <w:spacing w:val="-2"/>
                <w:sz w:val="20"/>
              </w:rPr>
              <w:t xml:space="preserve"> </w:t>
            </w:r>
            <w:r w:rsidRPr="00E35D21">
              <w:rPr>
                <w:rFonts w:ascii="Arial" w:hAnsi="Arial" w:cs="Arial"/>
                <w:sz w:val="20"/>
              </w:rPr>
              <w:t>by</w:t>
            </w:r>
            <w:r w:rsidRPr="00E35D21">
              <w:rPr>
                <w:rFonts w:ascii="Arial" w:hAnsi="Arial" w:cs="Arial"/>
                <w:spacing w:val="-7"/>
                <w:sz w:val="20"/>
              </w:rPr>
              <w:t xml:space="preserve"> </w:t>
            </w:r>
            <w:r w:rsidRPr="00E35D21">
              <w:rPr>
                <w:rFonts w:ascii="Arial" w:hAnsi="Arial" w:cs="Arial"/>
                <w:sz w:val="20"/>
              </w:rPr>
              <w:t>quantifying</w:t>
            </w:r>
            <w:r w:rsidRPr="00E35D21">
              <w:rPr>
                <w:rFonts w:ascii="Arial" w:hAnsi="Arial" w:cs="Arial"/>
                <w:spacing w:val="-4"/>
                <w:sz w:val="20"/>
              </w:rPr>
              <w:t xml:space="preserve"> </w:t>
            </w:r>
            <w:r w:rsidRPr="00E35D21">
              <w:rPr>
                <w:rFonts w:ascii="Arial" w:hAnsi="Arial" w:cs="Arial"/>
                <w:sz w:val="20"/>
              </w:rPr>
              <w:t>infrastructure</w:t>
            </w:r>
            <w:r w:rsidRPr="00E35D21">
              <w:rPr>
                <w:rFonts w:ascii="Arial" w:hAnsi="Arial" w:cs="Arial"/>
                <w:spacing w:val="-3"/>
                <w:sz w:val="20"/>
              </w:rPr>
              <w:t xml:space="preserve"> </w:t>
            </w:r>
            <w:r w:rsidRPr="00E35D21">
              <w:rPr>
                <w:rFonts w:ascii="Arial" w:hAnsi="Arial" w:cs="Arial"/>
                <w:sz w:val="20"/>
              </w:rPr>
              <w:t>functionality,</w:t>
            </w:r>
            <w:r w:rsidRPr="00E35D21">
              <w:rPr>
                <w:rFonts w:ascii="Arial" w:hAnsi="Arial" w:cs="Arial"/>
                <w:spacing w:val="-3"/>
                <w:sz w:val="20"/>
              </w:rPr>
              <w:t xml:space="preserve"> </w:t>
            </w:r>
            <w:r w:rsidRPr="00E35D21">
              <w:rPr>
                <w:rFonts w:ascii="Arial" w:hAnsi="Arial" w:cs="Arial"/>
                <w:sz w:val="20"/>
              </w:rPr>
              <w:t>constraints,</w:t>
            </w:r>
            <w:r w:rsidRPr="00E35D21">
              <w:rPr>
                <w:rFonts w:ascii="Arial" w:hAnsi="Arial" w:cs="Arial"/>
                <w:spacing w:val="-3"/>
                <w:sz w:val="20"/>
              </w:rPr>
              <w:t xml:space="preserve"> </w:t>
            </w:r>
            <w:r w:rsidRPr="00E35D21">
              <w:rPr>
                <w:rFonts w:ascii="Arial" w:hAnsi="Arial" w:cs="Arial"/>
                <w:sz w:val="20"/>
              </w:rPr>
              <w:t>and priority interventions in one of Asia’s largest fruit and vegetable markets. The integration of vendor density analysis,</w:t>
            </w:r>
            <w:r w:rsidRPr="00E35D21">
              <w:rPr>
                <w:rFonts w:ascii="Arial" w:hAnsi="Arial" w:cs="Arial"/>
                <w:spacing w:val="-3"/>
                <w:sz w:val="20"/>
              </w:rPr>
              <w:t xml:space="preserve"> </w:t>
            </w:r>
            <w:r w:rsidRPr="00E35D21">
              <w:rPr>
                <w:rFonts w:ascii="Arial" w:hAnsi="Arial" w:cs="Arial"/>
                <w:sz w:val="20"/>
              </w:rPr>
              <w:t>Garrett</w:t>
            </w:r>
            <w:r w:rsidRPr="00E35D21">
              <w:rPr>
                <w:rFonts w:ascii="Arial" w:hAnsi="Arial" w:cs="Arial"/>
                <w:spacing w:val="-3"/>
                <w:sz w:val="20"/>
              </w:rPr>
              <w:t xml:space="preserve"> </w:t>
            </w:r>
            <w:r w:rsidRPr="00E35D21">
              <w:rPr>
                <w:rFonts w:ascii="Arial" w:hAnsi="Arial" w:cs="Arial"/>
                <w:sz w:val="20"/>
              </w:rPr>
              <w:t>ranking,</w:t>
            </w:r>
            <w:r w:rsidRPr="00E35D21">
              <w:rPr>
                <w:rFonts w:ascii="Arial" w:hAnsi="Arial" w:cs="Arial"/>
                <w:spacing w:val="-3"/>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recent</w:t>
            </w:r>
            <w:r w:rsidRPr="00E35D21">
              <w:rPr>
                <w:rFonts w:ascii="Arial" w:hAnsi="Arial" w:cs="Arial"/>
                <w:spacing w:val="-4"/>
                <w:sz w:val="20"/>
              </w:rPr>
              <w:t xml:space="preserve"> </w:t>
            </w:r>
            <w:r w:rsidRPr="00E35D21">
              <w:rPr>
                <w:rFonts w:ascii="Arial" w:hAnsi="Arial" w:cs="Arial"/>
                <w:sz w:val="20"/>
              </w:rPr>
              <w:t>literature</w:t>
            </w:r>
            <w:r w:rsidRPr="00E35D21">
              <w:rPr>
                <w:rFonts w:ascii="Arial" w:hAnsi="Arial" w:cs="Arial"/>
                <w:spacing w:val="-3"/>
                <w:sz w:val="20"/>
              </w:rPr>
              <w:t xml:space="preserve"> </w:t>
            </w:r>
            <w:r w:rsidRPr="00E35D21">
              <w:rPr>
                <w:rFonts w:ascii="Arial" w:hAnsi="Arial" w:cs="Arial"/>
                <w:sz w:val="20"/>
              </w:rPr>
              <w:t>on</w:t>
            </w:r>
            <w:r w:rsidRPr="00E35D21">
              <w:rPr>
                <w:rFonts w:ascii="Arial" w:hAnsi="Arial" w:cs="Arial"/>
                <w:spacing w:val="-4"/>
                <w:sz w:val="20"/>
              </w:rPr>
              <w:t xml:space="preserve"> </w:t>
            </w:r>
            <w:r w:rsidRPr="00E35D21">
              <w:rPr>
                <w:rFonts w:ascii="Arial" w:hAnsi="Arial" w:cs="Arial"/>
                <w:sz w:val="20"/>
              </w:rPr>
              <w:t>post-harvest</w:t>
            </w:r>
            <w:r w:rsidRPr="00E35D21">
              <w:rPr>
                <w:rFonts w:ascii="Arial" w:hAnsi="Arial" w:cs="Arial"/>
                <w:spacing w:val="-4"/>
                <w:sz w:val="20"/>
              </w:rPr>
              <w:t xml:space="preserve"> </w:t>
            </w:r>
            <w:r w:rsidRPr="00E35D21">
              <w:rPr>
                <w:rFonts w:ascii="Arial" w:hAnsi="Arial" w:cs="Arial"/>
                <w:sz w:val="20"/>
              </w:rPr>
              <w:t>losses</w:t>
            </w:r>
            <w:r w:rsidRPr="00E35D21">
              <w:rPr>
                <w:rFonts w:ascii="Arial" w:hAnsi="Arial" w:cs="Arial"/>
                <w:spacing w:val="-4"/>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supply</w:t>
            </w:r>
            <w:r w:rsidRPr="00E35D21">
              <w:rPr>
                <w:rFonts w:ascii="Arial" w:hAnsi="Arial" w:cs="Arial"/>
                <w:spacing w:val="-7"/>
                <w:sz w:val="20"/>
              </w:rPr>
              <w:t xml:space="preserve"> </w:t>
            </w:r>
            <w:r w:rsidRPr="00E35D21">
              <w:rPr>
                <w:rFonts w:ascii="Arial" w:hAnsi="Arial" w:cs="Arial"/>
                <w:sz w:val="20"/>
              </w:rPr>
              <w:t>chain</w:t>
            </w:r>
            <w:r w:rsidRPr="00E35D21">
              <w:rPr>
                <w:rFonts w:ascii="Arial" w:hAnsi="Arial" w:cs="Arial"/>
                <w:spacing w:val="-4"/>
                <w:sz w:val="20"/>
              </w:rPr>
              <w:t xml:space="preserve"> </w:t>
            </w:r>
            <w:r w:rsidRPr="00E35D21">
              <w:rPr>
                <w:rFonts w:ascii="Arial" w:hAnsi="Arial" w:cs="Arial"/>
                <w:sz w:val="20"/>
              </w:rPr>
              <w:t>disruptions</w:t>
            </w:r>
            <w:r w:rsidRPr="00E35D21">
              <w:rPr>
                <w:rFonts w:ascii="Arial" w:hAnsi="Arial" w:cs="Arial"/>
                <w:spacing w:val="-4"/>
                <w:sz w:val="20"/>
              </w:rPr>
              <w:t xml:space="preserve"> </w:t>
            </w:r>
            <w:r w:rsidRPr="00E35D21">
              <w:rPr>
                <w:rFonts w:ascii="Arial" w:hAnsi="Arial" w:cs="Arial"/>
                <w:sz w:val="20"/>
              </w:rPr>
              <w:t>adds</w:t>
            </w:r>
            <w:r w:rsidRPr="00E35D21">
              <w:rPr>
                <w:rFonts w:ascii="Arial" w:hAnsi="Arial" w:cs="Arial"/>
                <w:spacing w:val="-1"/>
                <w:sz w:val="20"/>
              </w:rPr>
              <w:t xml:space="preserve"> </w:t>
            </w:r>
            <w:r w:rsidRPr="00E35D21">
              <w:rPr>
                <w:rFonts w:ascii="Arial" w:hAnsi="Arial" w:cs="Arial"/>
                <w:sz w:val="20"/>
              </w:rPr>
              <w:t>value</w:t>
            </w:r>
            <w:r w:rsidRPr="00E35D21">
              <w:rPr>
                <w:rFonts w:ascii="Arial" w:hAnsi="Arial" w:cs="Arial"/>
                <w:spacing w:val="-1"/>
                <w:sz w:val="20"/>
              </w:rPr>
              <w:t xml:space="preserve"> </w:t>
            </w:r>
            <w:r w:rsidRPr="00E35D21">
              <w:rPr>
                <w:rFonts w:ascii="Arial" w:hAnsi="Arial" w:cs="Arial"/>
                <w:sz w:val="20"/>
              </w:rPr>
              <w:t xml:space="preserve">for policymakers designing market yard reforms and post-harvest investment strategies. With some tightening of methods and clearer positioning within the broader agri-food systems literature, the paper can make a </w:t>
            </w:r>
            <w:r w:rsidRPr="00E35D21">
              <w:rPr>
                <w:rFonts w:ascii="Arial" w:hAnsi="Arial" w:cs="Arial"/>
                <w:b/>
                <w:sz w:val="20"/>
              </w:rPr>
              <w:t xml:space="preserve">useful </w:t>
            </w:r>
            <w:r w:rsidRPr="00E35D21">
              <w:rPr>
                <w:rFonts w:ascii="Arial" w:hAnsi="Arial" w:cs="Arial"/>
                <w:sz w:val="20"/>
              </w:rPr>
              <w:t>contribution as a case study informing similar wholesale market interventions in other Indian cities and</w:t>
            </w:r>
          </w:p>
          <w:p w14:paraId="3619F5B1" w14:textId="77777777" w:rsidR="00B76B78" w:rsidRPr="00E35D21" w:rsidRDefault="002023DB">
            <w:pPr>
              <w:pStyle w:val="TableParagraph"/>
              <w:spacing w:line="217" w:lineRule="exact"/>
              <w:ind w:left="108"/>
              <w:rPr>
                <w:rFonts w:ascii="Arial" w:hAnsi="Arial" w:cs="Arial"/>
                <w:sz w:val="20"/>
              </w:rPr>
            </w:pPr>
            <w:r w:rsidRPr="00E35D21">
              <w:rPr>
                <w:rFonts w:ascii="Arial" w:hAnsi="Arial" w:cs="Arial"/>
                <w:sz w:val="20"/>
              </w:rPr>
              <w:t>developing</w:t>
            </w:r>
            <w:r w:rsidRPr="00E35D21">
              <w:rPr>
                <w:rFonts w:ascii="Arial" w:hAnsi="Arial" w:cs="Arial"/>
                <w:spacing w:val="-10"/>
                <w:sz w:val="20"/>
              </w:rPr>
              <w:t xml:space="preserve"> </w:t>
            </w:r>
            <w:r w:rsidRPr="00E35D21">
              <w:rPr>
                <w:rFonts w:ascii="Arial" w:hAnsi="Arial" w:cs="Arial"/>
                <w:spacing w:val="-2"/>
                <w:sz w:val="20"/>
              </w:rPr>
              <w:t>countries.</w:t>
            </w:r>
          </w:p>
        </w:tc>
        <w:tc>
          <w:tcPr>
            <w:tcW w:w="6445" w:type="dxa"/>
          </w:tcPr>
          <w:p w14:paraId="1CF35C0C" w14:textId="77777777" w:rsidR="00B76B78" w:rsidRPr="00E35D21" w:rsidRDefault="00B76B78">
            <w:pPr>
              <w:pStyle w:val="TableParagraph"/>
              <w:rPr>
                <w:rFonts w:ascii="Arial" w:hAnsi="Arial" w:cs="Arial"/>
                <w:sz w:val="18"/>
              </w:rPr>
            </w:pPr>
          </w:p>
        </w:tc>
      </w:tr>
      <w:tr w:rsidR="00B76B78" w:rsidRPr="00E35D21" w14:paraId="34B89A22" w14:textId="77777777">
        <w:trPr>
          <w:trHeight w:val="1262"/>
        </w:trPr>
        <w:tc>
          <w:tcPr>
            <w:tcW w:w="5352" w:type="dxa"/>
          </w:tcPr>
          <w:p w14:paraId="22CB4594" w14:textId="77777777" w:rsidR="00B76B78" w:rsidRPr="00E35D21" w:rsidRDefault="002023DB">
            <w:pPr>
              <w:pStyle w:val="TableParagraph"/>
              <w:spacing w:line="228" w:lineRule="exact"/>
              <w:ind w:left="467"/>
              <w:rPr>
                <w:rFonts w:ascii="Arial" w:hAnsi="Arial" w:cs="Arial"/>
                <w:b/>
                <w:sz w:val="20"/>
              </w:rPr>
            </w:pPr>
            <w:r w:rsidRPr="00E35D21">
              <w:rPr>
                <w:rFonts w:ascii="Arial" w:hAnsi="Arial" w:cs="Arial"/>
                <w:b/>
                <w:sz w:val="20"/>
              </w:rPr>
              <w:t>Is</w:t>
            </w:r>
            <w:r w:rsidRPr="00E35D21">
              <w:rPr>
                <w:rFonts w:ascii="Arial" w:hAnsi="Arial" w:cs="Arial"/>
                <w:b/>
                <w:spacing w:val="-4"/>
                <w:sz w:val="20"/>
              </w:rPr>
              <w:t xml:space="preserve"> </w:t>
            </w:r>
            <w:r w:rsidRPr="00E35D21">
              <w:rPr>
                <w:rFonts w:ascii="Arial" w:hAnsi="Arial" w:cs="Arial"/>
                <w:b/>
                <w:sz w:val="20"/>
              </w:rPr>
              <w:t>the</w:t>
            </w:r>
            <w:r w:rsidRPr="00E35D21">
              <w:rPr>
                <w:rFonts w:ascii="Arial" w:hAnsi="Arial" w:cs="Arial"/>
                <w:b/>
                <w:spacing w:val="-3"/>
                <w:sz w:val="20"/>
              </w:rPr>
              <w:t xml:space="preserve"> </w:t>
            </w:r>
            <w:r w:rsidRPr="00E35D21">
              <w:rPr>
                <w:rFonts w:ascii="Arial" w:hAnsi="Arial" w:cs="Arial"/>
                <w:b/>
                <w:sz w:val="20"/>
              </w:rPr>
              <w:t>title</w:t>
            </w:r>
            <w:r w:rsidRPr="00E35D21">
              <w:rPr>
                <w:rFonts w:ascii="Arial" w:hAnsi="Arial" w:cs="Arial"/>
                <w:b/>
                <w:spacing w:val="-2"/>
                <w:sz w:val="20"/>
              </w:rPr>
              <w:t xml:space="preserve"> </w:t>
            </w:r>
            <w:r w:rsidRPr="00E35D21">
              <w:rPr>
                <w:rFonts w:ascii="Arial" w:hAnsi="Arial" w:cs="Arial"/>
                <w:b/>
                <w:sz w:val="20"/>
              </w:rPr>
              <w:t>of</w:t>
            </w:r>
            <w:r w:rsidRPr="00E35D21">
              <w:rPr>
                <w:rFonts w:ascii="Arial" w:hAnsi="Arial" w:cs="Arial"/>
                <w:b/>
                <w:spacing w:val="-3"/>
                <w:sz w:val="20"/>
              </w:rPr>
              <w:t xml:space="preserve"> </w:t>
            </w:r>
            <w:r w:rsidRPr="00E35D21">
              <w:rPr>
                <w:rFonts w:ascii="Arial" w:hAnsi="Arial" w:cs="Arial"/>
                <w:b/>
                <w:sz w:val="20"/>
              </w:rPr>
              <w:t>the</w:t>
            </w:r>
            <w:r w:rsidRPr="00E35D21">
              <w:rPr>
                <w:rFonts w:ascii="Arial" w:hAnsi="Arial" w:cs="Arial"/>
                <w:b/>
                <w:spacing w:val="-2"/>
                <w:sz w:val="20"/>
              </w:rPr>
              <w:t xml:space="preserve"> </w:t>
            </w:r>
            <w:r w:rsidRPr="00E35D21">
              <w:rPr>
                <w:rFonts w:ascii="Arial" w:hAnsi="Arial" w:cs="Arial"/>
                <w:b/>
                <w:sz w:val="20"/>
              </w:rPr>
              <w:t>article</w:t>
            </w:r>
            <w:r w:rsidRPr="00E35D21">
              <w:rPr>
                <w:rFonts w:ascii="Arial" w:hAnsi="Arial" w:cs="Arial"/>
                <w:b/>
                <w:spacing w:val="-3"/>
                <w:sz w:val="20"/>
              </w:rPr>
              <w:t xml:space="preserve"> </w:t>
            </w:r>
            <w:r w:rsidRPr="00E35D21">
              <w:rPr>
                <w:rFonts w:ascii="Arial" w:hAnsi="Arial" w:cs="Arial"/>
                <w:b/>
                <w:spacing w:val="-2"/>
                <w:sz w:val="20"/>
              </w:rPr>
              <w:t>suitable?</w:t>
            </w:r>
          </w:p>
          <w:p w14:paraId="6B38F383" w14:textId="77777777" w:rsidR="00B76B78" w:rsidRPr="00E35D21" w:rsidRDefault="002023DB">
            <w:pPr>
              <w:pStyle w:val="TableParagraph"/>
              <w:ind w:left="467"/>
              <w:rPr>
                <w:rFonts w:ascii="Arial" w:hAnsi="Arial" w:cs="Arial"/>
                <w:b/>
                <w:sz w:val="20"/>
              </w:rPr>
            </w:pPr>
            <w:r w:rsidRPr="00E35D21">
              <w:rPr>
                <w:rFonts w:ascii="Arial" w:hAnsi="Arial" w:cs="Arial"/>
                <w:b/>
                <w:sz w:val="20"/>
              </w:rPr>
              <w:t>(If</w:t>
            </w:r>
            <w:r w:rsidRPr="00E35D21">
              <w:rPr>
                <w:rFonts w:ascii="Arial" w:hAnsi="Arial" w:cs="Arial"/>
                <w:b/>
                <w:spacing w:val="-5"/>
                <w:sz w:val="20"/>
              </w:rPr>
              <w:t xml:space="preserve"> </w:t>
            </w:r>
            <w:r w:rsidRPr="00E35D21">
              <w:rPr>
                <w:rFonts w:ascii="Arial" w:hAnsi="Arial" w:cs="Arial"/>
                <w:b/>
                <w:sz w:val="20"/>
              </w:rPr>
              <w:t>not</w:t>
            </w:r>
            <w:r w:rsidRPr="00E35D21">
              <w:rPr>
                <w:rFonts w:ascii="Arial" w:hAnsi="Arial" w:cs="Arial"/>
                <w:b/>
                <w:spacing w:val="-5"/>
                <w:sz w:val="20"/>
              </w:rPr>
              <w:t xml:space="preserve"> </w:t>
            </w:r>
            <w:r w:rsidRPr="00E35D21">
              <w:rPr>
                <w:rFonts w:ascii="Arial" w:hAnsi="Arial" w:cs="Arial"/>
                <w:b/>
                <w:sz w:val="20"/>
              </w:rPr>
              <w:t>please</w:t>
            </w:r>
            <w:r w:rsidRPr="00E35D21">
              <w:rPr>
                <w:rFonts w:ascii="Arial" w:hAnsi="Arial" w:cs="Arial"/>
                <w:b/>
                <w:spacing w:val="-5"/>
                <w:sz w:val="20"/>
              </w:rPr>
              <w:t xml:space="preserve"> </w:t>
            </w:r>
            <w:r w:rsidRPr="00E35D21">
              <w:rPr>
                <w:rFonts w:ascii="Arial" w:hAnsi="Arial" w:cs="Arial"/>
                <w:b/>
                <w:sz w:val="20"/>
              </w:rPr>
              <w:t>suggest</w:t>
            </w:r>
            <w:r w:rsidRPr="00E35D21">
              <w:rPr>
                <w:rFonts w:ascii="Arial" w:hAnsi="Arial" w:cs="Arial"/>
                <w:b/>
                <w:spacing w:val="-5"/>
                <w:sz w:val="20"/>
              </w:rPr>
              <w:t xml:space="preserve"> </w:t>
            </w:r>
            <w:r w:rsidRPr="00E35D21">
              <w:rPr>
                <w:rFonts w:ascii="Arial" w:hAnsi="Arial" w:cs="Arial"/>
                <w:b/>
                <w:sz w:val="20"/>
              </w:rPr>
              <w:t>an</w:t>
            </w:r>
            <w:r w:rsidRPr="00E35D21">
              <w:rPr>
                <w:rFonts w:ascii="Arial" w:hAnsi="Arial" w:cs="Arial"/>
                <w:b/>
                <w:spacing w:val="-5"/>
                <w:sz w:val="20"/>
              </w:rPr>
              <w:t xml:space="preserve"> </w:t>
            </w:r>
            <w:r w:rsidRPr="00E35D21">
              <w:rPr>
                <w:rFonts w:ascii="Arial" w:hAnsi="Arial" w:cs="Arial"/>
                <w:b/>
                <w:sz w:val="20"/>
              </w:rPr>
              <w:t>alternative</w:t>
            </w:r>
            <w:r w:rsidRPr="00E35D21">
              <w:rPr>
                <w:rFonts w:ascii="Arial" w:hAnsi="Arial" w:cs="Arial"/>
                <w:b/>
                <w:spacing w:val="-5"/>
                <w:sz w:val="20"/>
              </w:rPr>
              <w:t xml:space="preserve"> </w:t>
            </w:r>
            <w:r w:rsidRPr="00E35D21">
              <w:rPr>
                <w:rFonts w:ascii="Arial" w:hAnsi="Arial" w:cs="Arial"/>
                <w:b/>
                <w:spacing w:val="-2"/>
                <w:sz w:val="20"/>
              </w:rPr>
              <w:t>title)</w:t>
            </w:r>
          </w:p>
        </w:tc>
        <w:tc>
          <w:tcPr>
            <w:tcW w:w="9356" w:type="dxa"/>
          </w:tcPr>
          <w:p w14:paraId="02E2E400" w14:textId="77777777" w:rsidR="00B76B78" w:rsidRPr="00E35D21" w:rsidRDefault="002023DB">
            <w:pPr>
              <w:pStyle w:val="TableParagraph"/>
              <w:ind w:left="108"/>
              <w:rPr>
                <w:rFonts w:ascii="Arial" w:hAnsi="Arial" w:cs="Arial"/>
                <w:sz w:val="20"/>
              </w:rPr>
            </w:pPr>
            <w:r w:rsidRPr="00E35D21">
              <w:rPr>
                <w:rFonts w:ascii="Arial" w:hAnsi="Arial" w:cs="Arial"/>
                <w:sz w:val="20"/>
              </w:rPr>
              <w:t>The</w:t>
            </w:r>
            <w:r w:rsidRPr="00E35D21">
              <w:rPr>
                <w:rFonts w:ascii="Arial" w:hAnsi="Arial" w:cs="Arial"/>
                <w:spacing w:val="-3"/>
                <w:sz w:val="20"/>
              </w:rPr>
              <w:t xml:space="preserve"> </w:t>
            </w:r>
            <w:r w:rsidRPr="00E35D21">
              <w:rPr>
                <w:rFonts w:ascii="Arial" w:hAnsi="Arial" w:cs="Arial"/>
                <w:sz w:val="20"/>
              </w:rPr>
              <w:t>current</w:t>
            </w:r>
            <w:r w:rsidRPr="00E35D21">
              <w:rPr>
                <w:rFonts w:ascii="Arial" w:hAnsi="Arial" w:cs="Arial"/>
                <w:spacing w:val="-4"/>
                <w:sz w:val="20"/>
              </w:rPr>
              <w:t xml:space="preserve"> </w:t>
            </w:r>
            <w:r w:rsidRPr="00E35D21">
              <w:rPr>
                <w:rFonts w:ascii="Arial" w:hAnsi="Arial" w:cs="Arial"/>
                <w:sz w:val="20"/>
              </w:rPr>
              <w:t>title,</w:t>
            </w:r>
            <w:r w:rsidRPr="00E35D21">
              <w:rPr>
                <w:rFonts w:ascii="Arial" w:hAnsi="Arial" w:cs="Arial"/>
                <w:spacing w:val="-1"/>
                <w:sz w:val="20"/>
              </w:rPr>
              <w:t xml:space="preserve"> </w:t>
            </w:r>
            <w:r w:rsidRPr="00E35D21">
              <w:rPr>
                <w:rFonts w:ascii="Arial" w:hAnsi="Arial" w:cs="Arial"/>
                <w:sz w:val="20"/>
              </w:rPr>
              <w:t>broadly</w:t>
            </w:r>
            <w:r w:rsidRPr="00E35D21">
              <w:rPr>
                <w:rFonts w:ascii="Arial" w:hAnsi="Arial" w:cs="Arial"/>
                <w:spacing w:val="-6"/>
                <w:sz w:val="20"/>
              </w:rPr>
              <w:t xml:space="preserve"> </w:t>
            </w:r>
            <w:r w:rsidRPr="00E35D21">
              <w:rPr>
                <w:rFonts w:ascii="Arial" w:hAnsi="Arial" w:cs="Arial"/>
                <w:sz w:val="20"/>
              </w:rPr>
              <w:t>reflects</w:t>
            </w:r>
            <w:r w:rsidRPr="00E35D21">
              <w:rPr>
                <w:rFonts w:ascii="Arial" w:hAnsi="Arial" w:cs="Arial"/>
                <w:spacing w:val="-4"/>
                <w:sz w:val="20"/>
              </w:rPr>
              <w:t xml:space="preserve"> </w:t>
            </w:r>
            <w:r w:rsidRPr="00E35D21">
              <w:rPr>
                <w:rFonts w:ascii="Arial" w:hAnsi="Arial" w:cs="Arial"/>
                <w:sz w:val="20"/>
              </w:rPr>
              <w:t>the</w:t>
            </w:r>
            <w:r w:rsidRPr="00E35D21">
              <w:rPr>
                <w:rFonts w:ascii="Arial" w:hAnsi="Arial" w:cs="Arial"/>
                <w:spacing w:val="-3"/>
                <w:sz w:val="20"/>
              </w:rPr>
              <w:t xml:space="preserve"> </w:t>
            </w:r>
            <w:r w:rsidRPr="00E35D21">
              <w:rPr>
                <w:rFonts w:ascii="Arial" w:hAnsi="Arial" w:cs="Arial"/>
                <w:sz w:val="20"/>
              </w:rPr>
              <w:t>content</w:t>
            </w:r>
            <w:r w:rsidRPr="00E35D21">
              <w:rPr>
                <w:rFonts w:ascii="Arial" w:hAnsi="Arial" w:cs="Arial"/>
                <w:spacing w:val="-4"/>
                <w:sz w:val="20"/>
              </w:rPr>
              <w:t xml:space="preserve"> </w:t>
            </w:r>
            <w:r w:rsidRPr="00E35D21">
              <w:rPr>
                <w:rFonts w:ascii="Arial" w:hAnsi="Arial" w:cs="Arial"/>
                <w:sz w:val="20"/>
              </w:rPr>
              <w:t>but</w:t>
            </w:r>
            <w:r w:rsidRPr="00E35D21">
              <w:rPr>
                <w:rFonts w:ascii="Arial" w:hAnsi="Arial" w:cs="Arial"/>
                <w:spacing w:val="-4"/>
                <w:sz w:val="20"/>
              </w:rPr>
              <w:t xml:space="preserve"> </w:t>
            </w:r>
            <w:r w:rsidRPr="00E35D21">
              <w:rPr>
                <w:rFonts w:ascii="Arial" w:hAnsi="Arial" w:cs="Arial"/>
                <w:sz w:val="20"/>
              </w:rPr>
              <w:t>is</w:t>
            </w:r>
            <w:r w:rsidRPr="00E35D21">
              <w:rPr>
                <w:rFonts w:ascii="Arial" w:hAnsi="Arial" w:cs="Arial"/>
                <w:spacing w:val="-4"/>
                <w:sz w:val="20"/>
              </w:rPr>
              <w:t xml:space="preserve"> </w:t>
            </w:r>
            <w:r w:rsidRPr="00E35D21">
              <w:rPr>
                <w:rFonts w:ascii="Arial" w:hAnsi="Arial" w:cs="Arial"/>
                <w:sz w:val="20"/>
              </w:rPr>
              <w:t>somewhat</w:t>
            </w:r>
            <w:r w:rsidRPr="00E35D21">
              <w:rPr>
                <w:rFonts w:ascii="Arial" w:hAnsi="Arial" w:cs="Arial"/>
                <w:spacing w:val="-4"/>
                <w:sz w:val="20"/>
              </w:rPr>
              <w:t xml:space="preserve"> </w:t>
            </w:r>
            <w:r w:rsidRPr="00E35D21">
              <w:rPr>
                <w:rFonts w:ascii="Arial" w:hAnsi="Arial" w:cs="Arial"/>
                <w:sz w:val="20"/>
              </w:rPr>
              <w:t>generic</w:t>
            </w:r>
            <w:r w:rsidRPr="00E35D21">
              <w:rPr>
                <w:rFonts w:ascii="Arial" w:hAnsi="Arial" w:cs="Arial"/>
                <w:spacing w:val="-3"/>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does</w:t>
            </w:r>
            <w:r w:rsidRPr="00E35D21">
              <w:rPr>
                <w:rFonts w:ascii="Arial" w:hAnsi="Arial" w:cs="Arial"/>
                <w:spacing w:val="-4"/>
                <w:sz w:val="20"/>
              </w:rPr>
              <w:t xml:space="preserve"> </w:t>
            </w:r>
            <w:r w:rsidRPr="00E35D21">
              <w:rPr>
                <w:rFonts w:ascii="Arial" w:hAnsi="Arial" w:cs="Arial"/>
                <w:sz w:val="20"/>
              </w:rPr>
              <w:t>not</w:t>
            </w:r>
            <w:r w:rsidRPr="00E35D21">
              <w:rPr>
                <w:rFonts w:ascii="Arial" w:hAnsi="Arial" w:cs="Arial"/>
                <w:spacing w:val="-4"/>
                <w:sz w:val="20"/>
              </w:rPr>
              <w:t xml:space="preserve"> </w:t>
            </w:r>
            <w:r w:rsidRPr="00E35D21">
              <w:rPr>
                <w:rFonts w:ascii="Arial" w:hAnsi="Arial" w:cs="Arial"/>
                <w:sz w:val="20"/>
              </w:rPr>
              <w:t>highlight</w:t>
            </w:r>
            <w:r w:rsidRPr="00E35D21">
              <w:rPr>
                <w:rFonts w:ascii="Arial" w:hAnsi="Arial" w:cs="Arial"/>
                <w:spacing w:val="-4"/>
                <w:sz w:val="20"/>
              </w:rPr>
              <w:t xml:space="preserve"> </w:t>
            </w:r>
            <w:r w:rsidRPr="00E35D21">
              <w:rPr>
                <w:rFonts w:ascii="Arial" w:hAnsi="Arial" w:cs="Arial"/>
                <w:sz w:val="20"/>
              </w:rPr>
              <w:t>the</w:t>
            </w:r>
            <w:r w:rsidRPr="00E35D21">
              <w:rPr>
                <w:rFonts w:ascii="Arial" w:hAnsi="Arial" w:cs="Arial"/>
                <w:spacing w:val="-1"/>
                <w:sz w:val="20"/>
              </w:rPr>
              <w:t xml:space="preserve"> </w:t>
            </w:r>
            <w:r w:rsidRPr="00E35D21">
              <w:rPr>
                <w:rFonts w:ascii="Arial" w:hAnsi="Arial" w:cs="Arial"/>
                <w:sz w:val="20"/>
              </w:rPr>
              <w:t>specific</w:t>
            </w:r>
            <w:r w:rsidRPr="00E35D21">
              <w:rPr>
                <w:rFonts w:ascii="Arial" w:hAnsi="Arial" w:cs="Arial"/>
                <w:spacing w:val="-1"/>
                <w:sz w:val="20"/>
              </w:rPr>
              <w:t xml:space="preserve"> </w:t>
            </w:r>
            <w:r w:rsidRPr="00E35D21">
              <w:rPr>
                <w:rFonts w:ascii="Arial" w:hAnsi="Arial" w:cs="Arial"/>
                <w:sz w:val="20"/>
              </w:rPr>
              <w:t>focus</w:t>
            </w:r>
            <w:r w:rsidRPr="00E35D21">
              <w:rPr>
                <w:rFonts w:ascii="Arial" w:hAnsi="Arial" w:cs="Arial"/>
                <w:spacing w:val="-4"/>
                <w:sz w:val="20"/>
              </w:rPr>
              <w:t xml:space="preserve"> </w:t>
            </w:r>
            <w:r w:rsidRPr="00E35D21">
              <w:rPr>
                <w:rFonts w:ascii="Arial" w:hAnsi="Arial" w:cs="Arial"/>
                <w:sz w:val="20"/>
              </w:rPr>
              <w:t xml:space="preserve">on infrastructure, congestion, and vendor density. A more precise alternative could </w:t>
            </w:r>
            <w:proofErr w:type="spellStart"/>
            <w:r w:rsidRPr="00E35D21">
              <w:rPr>
                <w:rFonts w:ascii="Arial" w:hAnsi="Arial" w:cs="Arial"/>
                <w:sz w:val="20"/>
              </w:rPr>
              <w:t>be:“A</w:t>
            </w:r>
            <w:proofErr w:type="spellEnd"/>
            <w:r w:rsidRPr="00E35D21">
              <w:rPr>
                <w:rFonts w:ascii="Arial" w:hAnsi="Arial" w:cs="Arial"/>
                <w:sz w:val="20"/>
              </w:rPr>
              <w:t xml:space="preserve"> Study on Operational Dynamics, Infrastructure Gaps and Strategic Interventions in </w:t>
            </w:r>
            <w:proofErr w:type="spellStart"/>
            <w:r w:rsidRPr="00E35D21">
              <w:rPr>
                <w:rFonts w:ascii="Arial" w:hAnsi="Arial" w:cs="Arial"/>
                <w:sz w:val="20"/>
              </w:rPr>
              <w:t>Azadpur</w:t>
            </w:r>
            <w:proofErr w:type="spellEnd"/>
            <w:r w:rsidRPr="00E35D21">
              <w:rPr>
                <w:rFonts w:ascii="Arial" w:hAnsi="Arial" w:cs="Arial"/>
                <w:sz w:val="20"/>
              </w:rPr>
              <w:t xml:space="preserve"> Mandi, Delhi”</w:t>
            </w:r>
          </w:p>
        </w:tc>
        <w:tc>
          <w:tcPr>
            <w:tcW w:w="6445" w:type="dxa"/>
          </w:tcPr>
          <w:p w14:paraId="55518DC5" w14:textId="77777777" w:rsidR="00B76B78" w:rsidRPr="00E35D21" w:rsidRDefault="00B76B78">
            <w:pPr>
              <w:pStyle w:val="TableParagraph"/>
              <w:rPr>
                <w:rFonts w:ascii="Arial" w:hAnsi="Arial" w:cs="Arial"/>
                <w:sz w:val="18"/>
              </w:rPr>
            </w:pPr>
          </w:p>
        </w:tc>
      </w:tr>
    </w:tbl>
    <w:p w14:paraId="28FDD37C" w14:textId="77777777" w:rsidR="00B76B78" w:rsidRPr="00E35D21" w:rsidRDefault="00B76B78">
      <w:pPr>
        <w:pStyle w:val="TableParagraph"/>
        <w:rPr>
          <w:rFonts w:ascii="Arial" w:hAnsi="Arial" w:cs="Arial"/>
          <w:sz w:val="18"/>
        </w:rPr>
        <w:sectPr w:rsidR="00B76B78" w:rsidRPr="00E35D21">
          <w:headerReference w:type="default" r:id="rId8"/>
          <w:footerReference w:type="default" r:id="rId9"/>
          <w:type w:val="continuous"/>
          <w:pgSz w:w="23820" w:h="16840" w:orient="landscape"/>
          <w:pgMar w:top="1820" w:right="0" w:bottom="880" w:left="1275" w:header="1280" w:footer="699"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76B78" w:rsidRPr="00E35D21" w14:paraId="2EEFB66B" w14:textId="77777777">
        <w:trPr>
          <w:trHeight w:val="1262"/>
        </w:trPr>
        <w:tc>
          <w:tcPr>
            <w:tcW w:w="5352" w:type="dxa"/>
          </w:tcPr>
          <w:p w14:paraId="2CA6FA50" w14:textId="77777777" w:rsidR="00B76B78" w:rsidRPr="00E35D21" w:rsidRDefault="002023DB">
            <w:pPr>
              <w:pStyle w:val="TableParagraph"/>
              <w:ind w:left="467" w:right="200"/>
              <w:rPr>
                <w:rFonts w:ascii="Arial" w:hAnsi="Arial" w:cs="Arial"/>
                <w:b/>
                <w:sz w:val="20"/>
              </w:rPr>
            </w:pPr>
            <w:r w:rsidRPr="00E35D21">
              <w:rPr>
                <w:rFonts w:ascii="Arial" w:hAnsi="Arial" w:cs="Arial"/>
                <w:b/>
                <w:sz w:val="20"/>
              </w:rPr>
              <w:lastRenderedPageBreak/>
              <w:t>Is the abstract of the article comprehensive? Do you suggest</w:t>
            </w:r>
            <w:r w:rsidRPr="00E35D21">
              <w:rPr>
                <w:rFonts w:ascii="Arial" w:hAnsi="Arial" w:cs="Arial"/>
                <w:b/>
                <w:spacing w:val="-4"/>
                <w:sz w:val="20"/>
              </w:rPr>
              <w:t xml:space="preserve"> </w:t>
            </w:r>
            <w:r w:rsidRPr="00E35D21">
              <w:rPr>
                <w:rFonts w:ascii="Arial" w:hAnsi="Arial" w:cs="Arial"/>
                <w:b/>
                <w:sz w:val="20"/>
              </w:rPr>
              <w:t>the</w:t>
            </w:r>
            <w:r w:rsidRPr="00E35D21">
              <w:rPr>
                <w:rFonts w:ascii="Arial" w:hAnsi="Arial" w:cs="Arial"/>
                <w:b/>
                <w:spacing w:val="-5"/>
                <w:sz w:val="20"/>
              </w:rPr>
              <w:t xml:space="preserve"> </w:t>
            </w:r>
            <w:r w:rsidRPr="00E35D21">
              <w:rPr>
                <w:rFonts w:ascii="Arial" w:hAnsi="Arial" w:cs="Arial"/>
                <w:b/>
                <w:sz w:val="20"/>
              </w:rPr>
              <w:t>addition</w:t>
            </w:r>
            <w:r w:rsidRPr="00E35D21">
              <w:rPr>
                <w:rFonts w:ascii="Arial" w:hAnsi="Arial" w:cs="Arial"/>
                <w:b/>
                <w:spacing w:val="-6"/>
                <w:sz w:val="20"/>
              </w:rPr>
              <w:t xml:space="preserve"> </w:t>
            </w:r>
            <w:r w:rsidRPr="00E35D21">
              <w:rPr>
                <w:rFonts w:ascii="Arial" w:hAnsi="Arial" w:cs="Arial"/>
                <w:b/>
                <w:sz w:val="20"/>
              </w:rPr>
              <w:t>(or</w:t>
            </w:r>
            <w:r w:rsidRPr="00E35D21">
              <w:rPr>
                <w:rFonts w:ascii="Arial" w:hAnsi="Arial" w:cs="Arial"/>
                <w:b/>
                <w:spacing w:val="-5"/>
                <w:sz w:val="20"/>
              </w:rPr>
              <w:t xml:space="preserve"> </w:t>
            </w:r>
            <w:r w:rsidRPr="00E35D21">
              <w:rPr>
                <w:rFonts w:ascii="Arial" w:hAnsi="Arial" w:cs="Arial"/>
                <w:b/>
                <w:sz w:val="20"/>
              </w:rPr>
              <w:t>deletion)</w:t>
            </w:r>
            <w:r w:rsidRPr="00E35D21">
              <w:rPr>
                <w:rFonts w:ascii="Arial" w:hAnsi="Arial" w:cs="Arial"/>
                <w:b/>
                <w:spacing w:val="-5"/>
                <w:sz w:val="20"/>
              </w:rPr>
              <w:t xml:space="preserve"> </w:t>
            </w:r>
            <w:r w:rsidRPr="00E35D21">
              <w:rPr>
                <w:rFonts w:ascii="Arial" w:hAnsi="Arial" w:cs="Arial"/>
                <w:b/>
                <w:sz w:val="20"/>
              </w:rPr>
              <w:t>of</w:t>
            </w:r>
            <w:r w:rsidRPr="00E35D21">
              <w:rPr>
                <w:rFonts w:ascii="Arial" w:hAnsi="Arial" w:cs="Arial"/>
                <w:b/>
                <w:spacing w:val="-5"/>
                <w:sz w:val="20"/>
              </w:rPr>
              <w:t xml:space="preserve"> </w:t>
            </w:r>
            <w:r w:rsidRPr="00E35D21">
              <w:rPr>
                <w:rFonts w:ascii="Arial" w:hAnsi="Arial" w:cs="Arial"/>
                <w:b/>
                <w:sz w:val="20"/>
              </w:rPr>
              <w:t>some</w:t>
            </w:r>
            <w:r w:rsidRPr="00E35D21">
              <w:rPr>
                <w:rFonts w:ascii="Arial" w:hAnsi="Arial" w:cs="Arial"/>
                <w:b/>
                <w:spacing w:val="-5"/>
                <w:sz w:val="20"/>
              </w:rPr>
              <w:t xml:space="preserve"> </w:t>
            </w:r>
            <w:r w:rsidRPr="00E35D21">
              <w:rPr>
                <w:rFonts w:ascii="Arial" w:hAnsi="Arial" w:cs="Arial"/>
                <w:b/>
                <w:sz w:val="20"/>
              </w:rPr>
              <w:t>points</w:t>
            </w:r>
            <w:r w:rsidRPr="00E35D21">
              <w:rPr>
                <w:rFonts w:ascii="Arial" w:hAnsi="Arial" w:cs="Arial"/>
                <w:b/>
                <w:spacing w:val="-6"/>
                <w:sz w:val="20"/>
              </w:rPr>
              <w:t xml:space="preserve"> </w:t>
            </w:r>
            <w:r w:rsidRPr="00E35D21">
              <w:rPr>
                <w:rFonts w:ascii="Arial" w:hAnsi="Arial" w:cs="Arial"/>
                <w:b/>
                <w:sz w:val="20"/>
              </w:rPr>
              <w:t>in</w:t>
            </w:r>
            <w:r w:rsidRPr="00E35D21">
              <w:rPr>
                <w:rFonts w:ascii="Arial" w:hAnsi="Arial" w:cs="Arial"/>
                <w:b/>
                <w:spacing w:val="-6"/>
                <w:sz w:val="20"/>
              </w:rPr>
              <w:t xml:space="preserve"> </w:t>
            </w:r>
            <w:r w:rsidRPr="00E35D21">
              <w:rPr>
                <w:rFonts w:ascii="Arial" w:hAnsi="Arial" w:cs="Arial"/>
                <w:b/>
                <w:sz w:val="20"/>
              </w:rPr>
              <w:t>this section? Please write your suggestions here.</w:t>
            </w:r>
          </w:p>
        </w:tc>
        <w:tc>
          <w:tcPr>
            <w:tcW w:w="9356" w:type="dxa"/>
          </w:tcPr>
          <w:p w14:paraId="1CDDA6BB" w14:textId="77777777" w:rsidR="00B76B78" w:rsidRPr="00E35D21" w:rsidRDefault="002023DB">
            <w:pPr>
              <w:pStyle w:val="TableParagraph"/>
              <w:ind w:left="108"/>
              <w:rPr>
                <w:rFonts w:ascii="Arial" w:hAnsi="Arial" w:cs="Arial"/>
                <w:sz w:val="20"/>
              </w:rPr>
            </w:pPr>
            <w:r w:rsidRPr="00E35D21">
              <w:rPr>
                <w:rFonts w:ascii="Arial" w:hAnsi="Arial" w:cs="Arial"/>
                <w:sz w:val="20"/>
              </w:rPr>
              <w:t>The</w:t>
            </w:r>
            <w:r w:rsidRPr="00E35D21">
              <w:rPr>
                <w:rFonts w:ascii="Arial" w:hAnsi="Arial" w:cs="Arial"/>
                <w:spacing w:val="-3"/>
                <w:sz w:val="20"/>
              </w:rPr>
              <w:t xml:space="preserve"> </w:t>
            </w:r>
            <w:r w:rsidRPr="00E35D21">
              <w:rPr>
                <w:rFonts w:ascii="Arial" w:hAnsi="Arial" w:cs="Arial"/>
                <w:sz w:val="20"/>
              </w:rPr>
              <w:t>abstract</w:t>
            </w:r>
            <w:r w:rsidRPr="00E35D21">
              <w:rPr>
                <w:rFonts w:ascii="Arial" w:hAnsi="Arial" w:cs="Arial"/>
                <w:spacing w:val="-4"/>
                <w:sz w:val="20"/>
              </w:rPr>
              <w:t xml:space="preserve"> </w:t>
            </w:r>
            <w:r w:rsidRPr="00E35D21">
              <w:rPr>
                <w:rFonts w:ascii="Arial" w:hAnsi="Arial" w:cs="Arial"/>
                <w:sz w:val="20"/>
              </w:rPr>
              <w:t>clearly</w:t>
            </w:r>
            <w:r w:rsidRPr="00E35D21">
              <w:rPr>
                <w:rFonts w:ascii="Arial" w:hAnsi="Arial" w:cs="Arial"/>
                <w:spacing w:val="-7"/>
                <w:sz w:val="20"/>
              </w:rPr>
              <w:t xml:space="preserve"> </w:t>
            </w:r>
            <w:r w:rsidRPr="00E35D21">
              <w:rPr>
                <w:rFonts w:ascii="Arial" w:hAnsi="Arial" w:cs="Arial"/>
                <w:sz w:val="20"/>
              </w:rPr>
              <w:t>states</w:t>
            </w:r>
            <w:r w:rsidRPr="00E35D21">
              <w:rPr>
                <w:rFonts w:ascii="Arial" w:hAnsi="Arial" w:cs="Arial"/>
                <w:spacing w:val="-4"/>
                <w:sz w:val="20"/>
              </w:rPr>
              <w:t xml:space="preserve"> </w:t>
            </w:r>
            <w:r w:rsidRPr="00E35D21">
              <w:rPr>
                <w:rFonts w:ascii="Arial" w:hAnsi="Arial" w:cs="Arial"/>
                <w:sz w:val="20"/>
              </w:rPr>
              <w:t>background,</w:t>
            </w:r>
            <w:r w:rsidRPr="00E35D21">
              <w:rPr>
                <w:rFonts w:ascii="Arial" w:hAnsi="Arial" w:cs="Arial"/>
                <w:spacing w:val="-3"/>
                <w:sz w:val="20"/>
              </w:rPr>
              <w:t xml:space="preserve"> </w:t>
            </w:r>
            <w:r w:rsidRPr="00E35D21">
              <w:rPr>
                <w:rFonts w:ascii="Arial" w:hAnsi="Arial" w:cs="Arial"/>
                <w:sz w:val="20"/>
              </w:rPr>
              <w:t>purpose, methods,</w:t>
            </w:r>
            <w:r w:rsidRPr="00E35D21">
              <w:rPr>
                <w:rFonts w:ascii="Arial" w:hAnsi="Arial" w:cs="Arial"/>
                <w:spacing w:val="-3"/>
                <w:sz w:val="20"/>
              </w:rPr>
              <w:t xml:space="preserve"> </w:t>
            </w:r>
            <w:r w:rsidRPr="00E35D21">
              <w:rPr>
                <w:rFonts w:ascii="Arial" w:hAnsi="Arial" w:cs="Arial"/>
                <w:sz w:val="20"/>
              </w:rPr>
              <w:t>key</w:t>
            </w:r>
            <w:r w:rsidRPr="00E35D21">
              <w:rPr>
                <w:rFonts w:ascii="Arial" w:hAnsi="Arial" w:cs="Arial"/>
                <w:spacing w:val="-7"/>
                <w:sz w:val="20"/>
              </w:rPr>
              <w:t xml:space="preserve"> </w:t>
            </w:r>
            <w:r w:rsidRPr="00E35D21">
              <w:rPr>
                <w:rFonts w:ascii="Arial" w:hAnsi="Arial" w:cs="Arial"/>
                <w:sz w:val="20"/>
              </w:rPr>
              <w:t>findings,</w:t>
            </w:r>
            <w:r w:rsidRPr="00E35D21">
              <w:rPr>
                <w:rFonts w:ascii="Arial" w:hAnsi="Arial" w:cs="Arial"/>
                <w:spacing w:val="-3"/>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conclusions,</w:t>
            </w:r>
            <w:r w:rsidRPr="00E35D21">
              <w:rPr>
                <w:rFonts w:ascii="Arial" w:hAnsi="Arial" w:cs="Arial"/>
                <w:spacing w:val="-1"/>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it</w:t>
            </w:r>
            <w:r w:rsidRPr="00E35D21">
              <w:rPr>
                <w:rFonts w:ascii="Arial" w:hAnsi="Arial" w:cs="Arial"/>
                <w:spacing w:val="-4"/>
                <w:sz w:val="20"/>
              </w:rPr>
              <w:t xml:space="preserve"> </w:t>
            </w:r>
            <w:r w:rsidRPr="00E35D21">
              <w:rPr>
                <w:rFonts w:ascii="Arial" w:hAnsi="Arial" w:cs="Arial"/>
                <w:sz w:val="20"/>
              </w:rPr>
              <w:t>is</w:t>
            </w:r>
            <w:r w:rsidRPr="00E35D21">
              <w:rPr>
                <w:rFonts w:ascii="Arial" w:hAnsi="Arial" w:cs="Arial"/>
                <w:spacing w:val="-4"/>
                <w:sz w:val="20"/>
              </w:rPr>
              <w:t xml:space="preserve"> </w:t>
            </w:r>
            <w:r w:rsidRPr="00E35D21">
              <w:rPr>
                <w:rFonts w:ascii="Arial" w:hAnsi="Arial" w:cs="Arial"/>
                <w:sz w:val="20"/>
              </w:rPr>
              <w:t>aligned with</w:t>
            </w:r>
            <w:r w:rsidRPr="00E35D21">
              <w:rPr>
                <w:rFonts w:ascii="Arial" w:hAnsi="Arial" w:cs="Arial"/>
                <w:spacing w:val="-4"/>
                <w:sz w:val="20"/>
              </w:rPr>
              <w:t xml:space="preserve"> </w:t>
            </w:r>
            <w:r w:rsidRPr="00E35D21">
              <w:rPr>
                <w:rFonts w:ascii="Arial" w:hAnsi="Arial" w:cs="Arial"/>
                <w:sz w:val="20"/>
              </w:rPr>
              <w:t>the body of the paper. It usefully identifies main constraints (parking, cleanliness, storage) and indicates the use of Garrett</w:t>
            </w:r>
            <w:r w:rsidRPr="00E35D21">
              <w:rPr>
                <w:rFonts w:ascii="Arial" w:hAnsi="Arial" w:cs="Arial"/>
                <w:spacing w:val="-3"/>
                <w:sz w:val="20"/>
              </w:rPr>
              <w:t xml:space="preserve"> </w:t>
            </w:r>
            <w:r w:rsidRPr="00E35D21">
              <w:rPr>
                <w:rFonts w:ascii="Arial" w:hAnsi="Arial" w:cs="Arial"/>
                <w:sz w:val="20"/>
              </w:rPr>
              <w:t>ranking</w:t>
            </w:r>
            <w:r w:rsidRPr="00E35D21">
              <w:rPr>
                <w:rFonts w:ascii="Arial" w:hAnsi="Arial" w:cs="Arial"/>
                <w:spacing w:val="-4"/>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descriptive</w:t>
            </w:r>
            <w:r w:rsidRPr="00E35D21">
              <w:rPr>
                <w:rFonts w:ascii="Arial" w:hAnsi="Arial" w:cs="Arial"/>
                <w:spacing w:val="-3"/>
                <w:sz w:val="20"/>
              </w:rPr>
              <w:t xml:space="preserve"> </w:t>
            </w:r>
            <w:r w:rsidRPr="00E35D21">
              <w:rPr>
                <w:rFonts w:ascii="Arial" w:hAnsi="Arial" w:cs="Arial"/>
                <w:sz w:val="20"/>
              </w:rPr>
              <w:t>statistics.</w:t>
            </w:r>
            <w:r w:rsidRPr="00E35D21">
              <w:rPr>
                <w:rFonts w:ascii="Arial" w:hAnsi="Arial" w:cs="Arial"/>
                <w:spacing w:val="-2"/>
                <w:sz w:val="20"/>
              </w:rPr>
              <w:t xml:space="preserve"> </w:t>
            </w:r>
            <w:r w:rsidRPr="00E35D21">
              <w:rPr>
                <w:rFonts w:ascii="Arial" w:hAnsi="Arial" w:cs="Arial"/>
                <w:sz w:val="20"/>
              </w:rPr>
              <w:t>However,</w:t>
            </w:r>
            <w:r w:rsidRPr="00E35D21">
              <w:rPr>
                <w:rFonts w:ascii="Arial" w:hAnsi="Arial" w:cs="Arial"/>
                <w:spacing w:val="-3"/>
                <w:sz w:val="20"/>
              </w:rPr>
              <w:t xml:space="preserve"> </w:t>
            </w:r>
            <w:r w:rsidRPr="00E35D21">
              <w:rPr>
                <w:rFonts w:ascii="Arial" w:hAnsi="Arial" w:cs="Arial"/>
                <w:sz w:val="20"/>
              </w:rPr>
              <w:t>it</w:t>
            </w:r>
            <w:r w:rsidRPr="00E35D21">
              <w:rPr>
                <w:rFonts w:ascii="Arial" w:hAnsi="Arial" w:cs="Arial"/>
                <w:spacing w:val="-4"/>
                <w:sz w:val="20"/>
              </w:rPr>
              <w:t xml:space="preserve"> </w:t>
            </w:r>
            <w:r w:rsidRPr="00E35D21">
              <w:rPr>
                <w:rFonts w:ascii="Arial" w:hAnsi="Arial" w:cs="Arial"/>
                <w:sz w:val="20"/>
              </w:rPr>
              <w:t>is</w:t>
            </w:r>
            <w:r w:rsidRPr="00E35D21">
              <w:rPr>
                <w:rFonts w:ascii="Arial" w:hAnsi="Arial" w:cs="Arial"/>
                <w:spacing w:val="-4"/>
                <w:sz w:val="20"/>
              </w:rPr>
              <w:t xml:space="preserve"> </w:t>
            </w:r>
            <w:r w:rsidRPr="00E35D21">
              <w:rPr>
                <w:rFonts w:ascii="Arial" w:hAnsi="Arial" w:cs="Arial"/>
                <w:sz w:val="20"/>
              </w:rPr>
              <w:t>overly</w:t>
            </w:r>
            <w:r w:rsidRPr="00E35D21">
              <w:rPr>
                <w:rFonts w:ascii="Arial" w:hAnsi="Arial" w:cs="Arial"/>
                <w:spacing w:val="-4"/>
                <w:sz w:val="20"/>
              </w:rPr>
              <w:t xml:space="preserve"> </w:t>
            </w:r>
            <w:r w:rsidRPr="00E35D21">
              <w:rPr>
                <w:rFonts w:ascii="Arial" w:hAnsi="Arial" w:cs="Arial"/>
                <w:sz w:val="20"/>
              </w:rPr>
              <w:t>wordy,</w:t>
            </w:r>
            <w:r w:rsidRPr="00E35D21">
              <w:rPr>
                <w:rFonts w:ascii="Arial" w:hAnsi="Arial" w:cs="Arial"/>
                <w:spacing w:val="-1"/>
                <w:sz w:val="20"/>
              </w:rPr>
              <w:t xml:space="preserve"> </w:t>
            </w:r>
            <w:r w:rsidRPr="00E35D21">
              <w:rPr>
                <w:rFonts w:ascii="Arial" w:hAnsi="Arial" w:cs="Arial"/>
                <w:sz w:val="20"/>
              </w:rPr>
              <w:t>with</w:t>
            </w:r>
            <w:r w:rsidRPr="00E35D21">
              <w:rPr>
                <w:rFonts w:ascii="Arial" w:hAnsi="Arial" w:cs="Arial"/>
                <w:spacing w:val="-5"/>
                <w:sz w:val="20"/>
              </w:rPr>
              <w:t xml:space="preserve"> </w:t>
            </w:r>
            <w:r w:rsidRPr="00E35D21">
              <w:rPr>
                <w:rFonts w:ascii="Arial" w:hAnsi="Arial" w:cs="Arial"/>
                <w:sz w:val="20"/>
              </w:rPr>
              <w:t>long</w:t>
            </w:r>
            <w:r w:rsidRPr="00E35D21">
              <w:rPr>
                <w:rFonts w:ascii="Arial" w:hAnsi="Arial" w:cs="Arial"/>
                <w:spacing w:val="-4"/>
                <w:sz w:val="20"/>
              </w:rPr>
              <w:t xml:space="preserve"> </w:t>
            </w:r>
            <w:r w:rsidRPr="00E35D21">
              <w:rPr>
                <w:rFonts w:ascii="Arial" w:hAnsi="Arial" w:cs="Arial"/>
                <w:sz w:val="20"/>
              </w:rPr>
              <w:t>sentences</w:t>
            </w:r>
            <w:r w:rsidRPr="00E35D21">
              <w:rPr>
                <w:rFonts w:ascii="Arial" w:hAnsi="Arial" w:cs="Arial"/>
                <w:spacing w:val="-4"/>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some</w:t>
            </w:r>
            <w:r w:rsidRPr="00E35D21">
              <w:rPr>
                <w:rFonts w:ascii="Arial" w:hAnsi="Arial" w:cs="Arial"/>
                <w:spacing w:val="-1"/>
                <w:sz w:val="20"/>
              </w:rPr>
              <w:t xml:space="preserve"> </w:t>
            </w:r>
            <w:r w:rsidRPr="00E35D21">
              <w:rPr>
                <w:rFonts w:ascii="Arial" w:hAnsi="Arial" w:cs="Arial"/>
                <w:sz w:val="20"/>
              </w:rPr>
              <w:t>grammatical issues (e.g. “time centric interventions”, “overcrowded stakeholders”) that reduce clarity.</w:t>
            </w:r>
          </w:p>
        </w:tc>
        <w:tc>
          <w:tcPr>
            <w:tcW w:w="6445" w:type="dxa"/>
          </w:tcPr>
          <w:p w14:paraId="7E521B56" w14:textId="77777777" w:rsidR="00B76B78" w:rsidRPr="00E35D21" w:rsidRDefault="00B76B78">
            <w:pPr>
              <w:pStyle w:val="TableParagraph"/>
              <w:rPr>
                <w:rFonts w:ascii="Arial" w:hAnsi="Arial" w:cs="Arial"/>
                <w:sz w:val="18"/>
              </w:rPr>
            </w:pPr>
          </w:p>
        </w:tc>
      </w:tr>
      <w:tr w:rsidR="00B76B78" w:rsidRPr="00E35D21" w14:paraId="10F7BA97" w14:textId="77777777">
        <w:trPr>
          <w:trHeight w:val="1379"/>
        </w:trPr>
        <w:tc>
          <w:tcPr>
            <w:tcW w:w="5352" w:type="dxa"/>
          </w:tcPr>
          <w:p w14:paraId="3D35EA3B" w14:textId="77777777" w:rsidR="00B76B78" w:rsidRPr="00E35D21" w:rsidRDefault="002023DB">
            <w:pPr>
              <w:pStyle w:val="TableParagraph"/>
              <w:ind w:left="467" w:right="200"/>
              <w:rPr>
                <w:rFonts w:ascii="Arial" w:hAnsi="Arial" w:cs="Arial"/>
                <w:b/>
                <w:sz w:val="20"/>
              </w:rPr>
            </w:pPr>
            <w:r w:rsidRPr="00E35D21">
              <w:rPr>
                <w:rFonts w:ascii="Arial" w:hAnsi="Arial" w:cs="Arial"/>
                <w:b/>
                <w:sz w:val="20"/>
              </w:rPr>
              <w:t>Is</w:t>
            </w:r>
            <w:r w:rsidRPr="00E35D21">
              <w:rPr>
                <w:rFonts w:ascii="Arial" w:hAnsi="Arial" w:cs="Arial"/>
                <w:b/>
                <w:spacing w:val="-8"/>
                <w:sz w:val="20"/>
              </w:rPr>
              <w:t xml:space="preserve"> </w:t>
            </w:r>
            <w:r w:rsidRPr="00E35D21">
              <w:rPr>
                <w:rFonts w:ascii="Arial" w:hAnsi="Arial" w:cs="Arial"/>
                <w:b/>
                <w:sz w:val="20"/>
              </w:rPr>
              <w:t>the</w:t>
            </w:r>
            <w:r w:rsidRPr="00E35D21">
              <w:rPr>
                <w:rFonts w:ascii="Arial" w:hAnsi="Arial" w:cs="Arial"/>
                <w:b/>
                <w:spacing w:val="-4"/>
                <w:sz w:val="20"/>
              </w:rPr>
              <w:t xml:space="preserve"> </w:t>
            </w:r>
            <w:r w:rsidRPr="00E35D21">
              <w:rPr>
                <w:rFonts w:ascii="Arial" w:hAnsi="Arial" w:cs="Arial"/>
                <w:b/>
                <w:sz w:val="20"/>
              </w:rPr>
              <w:t>manuscript</w:t>
            </w:r>
            <w:r w:rsidRPr="00E35D21">
              <w:rPr>
                <w:rFonts w:ascii="Arial" w:hAnsi="Arial" w:cs="Arial"/>
                <w:b/>
                <w:spacing w:val="-7"/>
                <w:sz w:val="20"/>
              </w:rPr>
              <w:t xml:space="preserve"> </w:t>
            </w:r>
            <w:r w:rsidRPr="00E35D21">
              <w:rPr>
                <w:rFonts w:ascii="Arial" w:hAnsi="Arial" w:cs="Arial"/>
                <w:b/>
                <w:sz w:val="20"/>
              </w:rPr>
              <w:t>scientifically,</w:t>
            </w:r>
            <w:r w:rsidRPr="00E35D21">
              <w:rPr>
                <w:rFonts w:ascii="Arial" w:hAnsi="Arial" w:cs="Arial"/>
                <w:b/>
                <w:spacing w:val="-7"/>
                <w:sz w:val="20"/>
              </w:rPr>
              <w:t xml:space="preserve"> </w:t>
            </w:r>
            <w:r w:rsidRPr="00E35D21">
              <w:rPr>
                <w:rFonts w:ascii="Arial" w:hAnsi="Arial" w:cs="Arial"/>
                <w:b/>
                <w:sz w:val="20"/>
              </w:rPr>
              <w:t>correct?</w:t>
            </w:r>
            <w:r w:rsidRPr="00E35D21">
              <w:rPr>
                <w:rFonts w:ascii="Arial" w:hAnsi="Arial" w:cs="Arial"/>
                <w:b/>
                <w:spacing w:val="-8"/>
                <w:sz w:val="20"/>
              </w:rPr>
              <w:t xml:space="preserve"> </w:t>
            </w:r>
            <w:r w:rsidRPr="00E35D21">
              <w:rPr>
                <w:rFonts w:ascii="Arial" w:hAnsi="Arial" w:cs="Arial"/>
                <w:b/>
                <w:sz w:val="20"/>
              </w:rPr>
              <w:t>Please</w:t>
            </w:r>
            <w:r w:rsidRPr="00E35D21">
              <w:rPr>
                <w:rFonts w:ascii="Arial" w:hAnsi="Arial" w:cs="Arial"/>
                <w:b/>
                <w:spacing w:val="-7"/>
                <w:sz w:val="20"/>
              </w:rPr>
              <w:t xml:space="preserve"> </w:t>
            </w:r>
            <w:r w:rsidRPr="00E35D21">
              <w:rPr>
                <w:rFonts w:ascii="Arial" w:hAnsi="Arial" w:cs="Arial"/>
                <w:b/>
                <w:sz w:val="20"/>
              </w:rPr>
              <w:t xml:space="preserve">write </w:t>
            </w:r>
            <w:r w:rsidRPr="00E35D21">
              <w:rPr>
                <w:rFonts w:ascii="Arial" w:hAnsi="Arial" w:cs="Arial"/>
                <w:b/>
                <w:spacing w:val="-2"/>
                <w:sz w:val="20"/>
              </w:rPr>
              <w:t>here.</w:t>
            </w:r>
          </w:p>
        </w:tc>
        <w:tc>
          <w:tcPr>
            <w:tcW w:w="9356" w:type="dxa"/>
          </w:tcPr>
          <w:p w14:paraId="5867BE96" w14:textId="77777777" w:rsidR="00B76B78" w:rsidRPr="00E35D21" w:rsidRDefault="002023DB">
            <w:pPr>
              <w:pStyle w:val="TableParagraph"/>
              <w:ind w:left="108" w:right="143"/>
              <w:rPr>
                <w:rFonts w:ascii="Arial" w:hAnsi="Arial" w:cs="Arial"/>
                <w:b/>
                <w:sz w:val="20"/>
              </w:rPr>
            </w:pPr>
            <w:r w:rsidRPr="00E35D21">
              <w:rPr>
                <w:rFonts w:ascii="Arial" w:hAnsi="Arial" w:cs="Arial"/>
                <w:sz w:val="20"/>
              </w:rPr>
              <w:t>Conceptually,</w:t>
            </w:r>
            <w:r w:rsidRPr="00E35D21">
              <w:rPr>
                <w:rFonts w:ascii="Arial" w:hAnsi="Arial" w:cs="Arial"/>
                <w:spacing w:val="-1"/>
                <w:sz w:val="20"/>
              </w:rPr>
              <w:t xml:space="preserve"> </w:t>
            </w:r>
            <w:r w:rsidRPr="00E35D21">
              <w:rPr>
                <w:rFonts w:ascii="Arial" w:hAnsi="Arial" w:cs="Arial"/>
                <w:sz w:val="20"/>
              </w:rPr>
              <w:t>the</w:t>
            </w:r>
            <w:r w:rsidRPr="00E35D21">
              <w:rPr>
                <w:rFonts w:ascii="Arial" w:hAnsi="Arial" w:cs="Arial"/>
                <w:spacing w:val="-1"/>
                <w:sz w:val="20"/>
              </w:rPr>
              <w:t xml:space="preserve"> </w:t>
            </w:r>
            <w:r w:rsidRPr="00E35D21">
              <w:rPr>
                <w:rFonts w:ascii="Arial" w:hAnsi="Arial" w:cs="Arial"/>
                <w:sz w:val="20"/>
              </w:rPr>
              <w:t>paper’s</w:t>
            </w:r>
            <w:r w:rsidRPr="00E35D21">
              <w:rPr>
                <w:rFonts w:ascii="Arial" w:hAnsi="Arial" w:cs="Arial"/>
                <w:spacing w:val="-2"/>
                <w:sz w:val="20"/>
              </w:rPr>
              <w:t xml:space="preserve"> </w:t>
            </w:r>
            <w:r w:rsidRPr="00E35D21">
              <w:rPr>
                <w:rFonts w:ascii="Arial" w:hAnsi="Arial" w:cs="Arial"/>
                <w:sz w:val="20"/>
              </w:rPr>
              <w:t>problem</w:t>
            </w:r>
            <w:r w:rsidRPr="00E35D21">
              <w:rPr>
                <w:rFonts w:ascii="Arial" w:hAnsi="Arial" w:cs="Arial"/>
                <w:spacing w:val="-5"/>
                <w:sz w:val="20"/>
              </w:rPr>
              <w:t xml:space="preserve"> </w:t>
            </w:r>
            <w:r w:rsidRPr="00E35D21">
              <w:rPr>
                <w:rFonts w:ascii="Arial" w:hAnsi="Arial" w:cs="Arial"/>
                <w:sz w:val="20"/>
              </w:rPr>
              <w:t>statement</w:t>
            </w:r>
            <w:r w:rsidRPr="00E35D21">
              <w:rPr>
                <w:rFonts w:ascii="Arial" w:hAnsi="Arial" w:cs="Arial"/>
                <w:spacing w:val="-2"/>
                <w:sz w:val="20"/>
              </w:rPr>
              <w:t xml:space="preserve"> </w:t>
            </w:r>
            <w:r w:rsidRPr="00E35D21">
              <w:rPr>
                <w:rFonts w:ascii="Arial" w:hAnsi="Arial" w:cs="Arial"/>
                <w:sz w:val="20"/>
              </w:rPr>
              <w:t>(congestion,</w:t>
            </w:r>
            <w:r w:rsidRPr="00E35D21">
              <w:rPr>
                <w:rFonts w:ascii="Arial" w:hAnsi="Arial" w:cs="Arial"/>
                <w:spacing w:val="-1"/>
                <w:sz w:val="20"/>
              </w:rPr>
              <w:t xml:space="preserve"> </w:t>
            </w:r>
            <w:r w:rsidRPr="00E35D21">
              <w:rPr>
                <w:rFonts w:ascii="Arial" w:hAnsi="Arial" w:cs="Arial"/>
                <w:sz w:val="20"/>
              </w:rPr>
              <w:t>infrastructure</w:t>
            </w:r>
            <w:r w:rsidRPr="00E35D21">
              <w:rPr>
                <w:rFonts w:ascii="Arial" w:hAnsi="Arial" w:cs="Arial"/>
                <w:spacing w:val="-1"/>
                <w:sz w:val="20"/>
              </w:rPr>
              <w:t xml:space="preserve"> </w:t>
            </w:r>
            <w:r w:rsidRPr="00E35D21">
              <w:rPr>
                <w:rFonts w:ascii="Arial" w:hAnsi="Arial" w:cs="Arial"/>
                <w:sz w:val="20"/>
              </w:rPr>
              <w:t>deficits, vendor</w:t>
            </w:r>
            <w:r w:rsidRPr="00E35D21">
              <w:rPr>
                <w:rFonts w:ascii="Arial" w:hAnsi="Arial" w:cs="Arial"/>
                <w:spacing w:val="-1"/>
                <w:sz w:val="20"/>
              </w:rPr>
              <w:t xml:space="preserve"> </w:t>
            </w:r>
            <w:r w:rsidRPr="00E35D21">
              <w:rPr>
                <w:rFonts w:ascii="Arial" w:hAnsi="Arial" w:cs="Arial"/>
                <w:sz w:val="20"/>
              </w:rPr>
              <w:t>density</w:t>
            </w:r>
            <w:r w:rsidRPr="00E35D21">
              <w:rPr>
                <w:rFonts w:ascii="Arial" w:hAnsi="Arial" w:cs="Arial"/>
                <w:spacing w:val="-2"/>
                <w:sz w:val="20"/>
              </w:rPr>
              <w:t xml:space="preserve"> </w:t>
            </w:r>
            <w:r w:rsidRPr="00E35D21">
              <w:rPr>
                <w:rFonts w:ascii="Arial" w:hAnsi="Arial" w:cs="Arial"/>
                <w:sz w:val="20"/>
              </w:rPr>
              <w:t>and post-harvest loss risks in a major wholesale market) is sound and well-anchored in recent literature on post-harvest management</w:t>
            </w:r>
            <w:r w:rsidRPr="00E35D21">
              <w:rPr>
                <w:rFonts w:ascii="Arial" w:hAnsi="Arial" w:cs="Arial"/>
                <w:spacing w:val="-5"/>
                <w:sz w:val="20"/>
              </w:rPr>
              <w:t xml:space="preserve"> </w:t>
            </w:r>
            <w:r w:rsidRPr="00E35D21">
              <w:rPr>
                <w:rFonts w:ascii="Arial" w:hAnsi="Arial" w:cs="Arial"/>
                <w:sz w:val="20"/>
              </w:rPr>
              <w:t>and</w:t>
            </w:r>
            <w:r w:rsidRPr="00E35D21">
              <w:rPr>
                <w:rFonts w:ascii="Arial" w:hAnsi="Arial" w:cs="Arial"/>
                <w:spacing w:val="-3"/>
                <w:sz w:val="20"/>
              </w:rPr>
              <w:t xml:space="preserve"> </w:t>
            </w:r>
            <w:r w:rsidRPr="00E35D21">
              <w:rPr>
                <w:rFonts w:ascii="Arial" w:hAnsi="Arial" w:cs="Arial"/>
                <w:sz w:val="20"/>
              </w:rPr>
              <w:t>supply</w:t>
            </w:r>
            <w:r w:rsidRPr="00E35D21">
              <w:rPr>
                <w:rFonts w:ascii="Arial" w:hAnsi="Arial" w:cs="Arial"/>
                <w:spacing w:val="-7"/>
                <w:sz w:val="20"/>
              </w:rPr>
              <w:t xml:space="preserve"> </w:t>
            </w:r>
            <w:r w:rsidRPr="00E35D21">
              <w:rPr>
                <w:rFonts w:ascii="Arial" w:hAnsi="Arial" w:cs="Arial"/>
                <w:sz w:val="20"/>
              </w:rPr>
              <w:t>chains.</w:t>
            </w:r>
            <w:r w:rsidRPr="00E35D21">
              <w:rPr>
                <w:rFonts w:ascii="Arial" w:hAnsi="Arial" w:cs="Arial"/>
                <w:spacing w:val="-4"/>
                <w:sz w:val="20"/>
              </w:rPr>
              <w:t xml:space="preserve"> </w:t>
            </w:r>
            <w:r w:rsidRPr="00E35D21">
              <w:rPr>
                <w:rFonts w:ascii="Arial" w:hAnsi="Arial" w:cs="Arial"/>
                <w:sz w:val="20"/>
              </w:rPr>
              <w:t>The</w:t>
            </w:r>
            <w:r w:rsidRPr="00E35D21">
              <w:rPr>
                <w:rFonts w:ascii="Arial" w:hAnsi="Arial" w:cs="Arial"/>
                <w:spacing w:val="-4"/>
                <w:sz w:val="20"/>
              </w:rPr>
              <w:t xml:space="preserve"> </w:t>
            </w:r>
            <w:r w:rsidRPr="00E35D21">
              <w:rPr>
                <w:rFonts w:ascii="Arial" w:hAnsi="Arial" w:cs="Arial"/>
                <w:sz w:val="20"/>
              </w:rPr>
              <w:t>use</w:t>
            </w:r>
            <w:r w:rsidRPr="00E35D21">
              <w:rPr>
                <w:rFonts w:ascii="Arial" w:hAnsi="Arial" w:cs="Arial"/>
                <w:spacing w:val="-4"/>
                <w:sz w:val="20"/>
              </w:rPr>
              <w:t xml:space="preserve"> </w:t>
            </w:r>
            <w:r w:rsidRPr="00E35D21">
              <w:rPr>
                <w:rFonts w:ascii="Arial" w:hAnsi="Arial" w:cs="Arial"/>
                <w:sz w:val="20"/>
              </w:rPr>
              <w:t>of</w:t>
            </w:r>
            <w:r w:rsidRPr="00E35D21">
              <w:rPr>
                <w:rFonts w:ascii="Arial" w:hAnsi="Arial" w:cs="Arial"/>
                <w:spacing w:val="-5"/>
                <w:sz w:val="20"/>
              </w:rPr>
              <w:t xml:space="preserve"> </w:t>
            </w:r>
            <w:r w:rsidRPr="00E35D21">
              <w:rPr>
                <w:rFonts w:ascii="Arial" w:hAnsi="Arial" w:cs="Arial"/>
                <w:sz w:val="20"/>
              </w:rPr>
              <w:t>Garrett</w:t>
            </w:r>
            <w:r w:rsidRPr="00E35D21">
              <w:rPr>
                <w:rFonts w:ascii="Arial" w:hAnsi="Arial" w:cs="Arial"/>
                <w:spacing w:val="-4"/>
                <w:sz w:val="20"/>
              </w:rPr>
              <w:t xml:space="preserve"> </w:t>
            </w:r>
            <w:r w:rsidRPr="00E35D21">
              <w:rPr>
                <w:rFonts w:ascii="Arial" w:hAnsi="Arial" w:cs="Arial"/>
                <w:sz w:val="20"/>
              </w:rPr>
              <w:t>ranking,</w:t>
            </w:r>
            <w:r w:rsidRPr="00E35D21">
              <w:rPr>
                <w:rFonts w:ascii="Arial" w:hAnsi="Arial" w:cs="Arial"/>
                <w:spacing w:val="-2"/>
                <w:sz w:val="20"/>
              </w:rPr>
              <w:t xml:space="preserve"> </w:t>
            </w:r>
            <w:r w:rsidRPr="00E35D21">
              <w:rPr>
                <w:rFonts w:ascii="Arial" w:hAnsi="Arial" w:cs="Arial"/>
                <w:sz w:val="20"/>
              </w:rPr>
              <w:t>descriptive</w:t>
            </w:r>
            <w:r w:rsidRPr="00E35D21">
              <w:rPr>
                <w:rFonts w:ascii="Arial" w:hAnsi="Arial" w:cs="Arial"/>
                <w:spacing w:val="-4"/>
                <w:sz w:val="20"/>
              </w:rPr>
              <w:t xml:space="preserve"> </w:t>
            </w:r>
            <w:r w:rsidRPr="00E35D21">
              <w:rPr>
                <w:rFonts w:ascii="Arial" w:hAnsi="Arial" w:cs="Arial"/>
                <w:sz w:val="20"/>
              </w:rPr>
              <w:t>statistics,</w:t>
            </w:r>
            <w:r w:rsidRPr="00E35D21">
              <w:rPr>
                <w:rFonts w:ascii="Arial" w:hAnsi="Arial" w:cs="Arial"/>
                <w:spacing w:val="-4"/>
                <w:sz w:val="20"/>
              </w:rPr>
              <w:t xml:space="preserve"> </w:t>
            </w:r>
            <w:r w:rsidRPr="00E35D21">
              <w:rPr>
                <w:rFonts w:ascii="Arial" w:hAnsi="Arial" w:cs="Arial"/>
                <w:sz w:val="20"/>
              </w:rPr>
              <w:t>and</w:t>
            </w:r>
            <w:r w:rsidRPr="00E35D21">
              <w:rPr>
                <w:rFonts w:ascii="Arial" w:hAnsi="Arial" w:cs="Arial"/>
                <w:spacing w:val="-3"/>
                <w:sz w:val="20"/>
              </w:rPr>
              <w:t xml:space="preserve"> </w:t>
            </w:r>
            <w:r w:rsidRPr="00E35D21">
              <w:rPr>
                <w:rFonts w:ascii="Arial" w:hAnsi="Arial" w:cs="Arial"/>
                <w:sz w:val="20"/>
              </w:rPr>
              <w:t>vendor</w:t>
            </w:r>
            <w:r w:rsidRPr="00E35D21">
              <w:rPr>
                <w:rFonts w:ascii="Arial" w:hAnsi="Arial" w:cs="Arial"/>
                <w:spacing w:val="-4"/>
                <w:sz w:val="20"/>
              </w:rPr>
              <w:t xml:space="preserve"> </w:t>
            </w:r>
            <w:r w:rsidRPr="00E35D21">
              <w:rPr>
                <w:rFonts w:ascii="Arial" w:hAnsi="Arial" w:cs="Arial"/>
                <w:sz w:val="20"/>
              </w:rPr>
              <w:t>density</w:t>
            </w:r>
            <w:r w:rsidRPr="00E35D21">
              <w:rPr>
                <w:rFonts w:ascii="Arial" w:hAnsi="Arial" w:cs="Arial"/>
                <w:spacing w:val="-7"/>
                <w:sz w:val="20"/>
              </w:rPr>
              <w:t xml:space="preserve"> </w:t>
            </w:r>
            <w:r w:rsidRPr="00E35D21">
              <w:rPr>
                <w:rFonts w:ascii="Arial" w:hAnsi="Arial" w:cs="Arial"/>
                <w:sz w:val="20"/>
              </w:rPr>
              <w:t>calculations is methodologically acceptable for an exploratory case study. Overall, it is scientifically acceptable as a descriptive, exploratory</w:t>
            </w:r>
            <w:r w:rsidRPr="00E35D21">
              <w:rPr>
                <w:rFonts w:ascii="Arial" w:hAnsi="Arial" w:cs="Arial"/>
                <w:spacing w:val="-4"/>
                <w:sz w:val="20"/>
              </w:rPr>
              <w:t xml:space="preserve"> </w:t>
            </w:r>
            <w:r w:rsidRPr="00E35D21">
              <w:rPr>
                <w:rFonts w:ascii="Arial" w:hAnsi="Arial" w:cs="Arial"/>
                <w:sz w:val="20"/>
              </w:rPr>
              <w:t>case study, but</w:t>
            </w:r>
            <w:r w:rsidRPr="00E35D21">
              <w:rPr>
                <w:rFonts w:ascii="Arial" w:hAnsi="Arial" w:cs="Arial"/>
                <w:spacing w:val="-1"/>
                <w:sz w:val="20"/>
              </w:rPr>
              <w:t xml:space="preserve"> </w:t>
            </w:r>
            <w:r w:rsidRPr="00E35D21">
              <w:rPr>
                <w:rFonts w:ascii="Arial" w:hAnsi="Arial" w:cs="Arial"/>
                <w:sz w:val="20"/>
              </w:rPr>
              <w:t>the methodology</w:t>
            </w:r>
            <w:r w:rsidRPr="00E35D21">
              <w:rPr>
                <w:rFonts w:ascii="Arial" w:hAnsi="Arial" w:cs="Arial"/>
                <w:spacing w:val="-4"/>
                <w:sz w:val="20"/>
              </w:rPr>
              <w:t xml:space="preserve"> </w:t>
            </w:r>
            <w:r w:rsidRPr="00E35D21">
              <w:rPr>
                <w:rFonts w:ascii="Arial" w:hAnsi="Arial" w:cs="Arial"/>
                <w:sz w:val="20"/>
              </w:rPr>
              <w:t>and limitations should be more explicitly</w:t>
            </w:r>
            <w:r w:rsidRPr="00E35D21">
              <w:rPr>
                <w:rFonts w:ascii="Arial" w:hAnsi="Arial" w:cs="Arial"/>
                <w:spacing w:val="-4"/>
                <w:sz w:val="20"/>
              </w:rPr>
              <w:t xml:space="preserve"> </w:t>
            </w:r>
            <w:r w:rsidRPr="00E35D21">
              <w:rPr>
                <w:rFonts w:ascii="Arial" w:hAnsi="Arial" w:cs="Arial"/>
                <w:sz w:val="20"/>
              </w:rPr>
              <w:t xml:space="preserve">and </w:t>
            </w:r>
            <w:r w:rsidRPr="00E35D21">
              <w:rPr>
                <w:rFonts w:ascii="Arial" w:hAnsi="Arial" w:cs="Arial"/>
                <w:b/>
                <w:sz w:val="20"/>
              </w:rPr>
              <w:t>critically</w:t>
            </w:r>
          </w:p>
          <w:p w14:paraId="1F076293" w14:textId="77777777" w:rsidR="00B76B78" w:rsidRPr="00E35D21" w:rsidRDefault="002023DB">
            <w:pPr>
              <w:pStyle w:val="TableParagraph"/>
              <w:spacing w:line="215" w:lineRule="exact"/>
              <w:ind w:left="108"/>
              <w:rPr>
                <w:rFonts w:ascii="Arial" w:hAnsi="Arial" w:cs="Arial"/>
                <w:sz w:val="20"/>
              </w:rPr>
            </w:pPr>
            <w:r w:rsidRPr="00E35D21">
              <w:rPr>
                <w:rFonts w:ascii="Arial" w:hAnsi="Arial" w:cs="Arial"/>
                <w:spacing w:val="-2"/>
                <w:sz w:val="20"/>
              </w:rPr>
              <w:t>discussed</w:t>
            </w:r>
          </w:p>
        </w:tc>
        <w:tc>
          <w:tcPr>
            <w:tcW w:w="6445" w:type="dxa"/>
          </w:tcPr>
          <w:p w14:paraId="795D7252" w14:textId="77777777" w:rsidR="00B76B78" w:rsidRPr="00E35D21" w:rsidRDefault="00B76B78">
            <w:pPr>
              <w:pStyle w:val="TableParagraph"/>
              <w:rPr>
                <w:rFonts w:ascii="Arial" w:hAnsi="Arial" w:cs="Arial"/>
                <w:sz w:val="18"/>
              </w:rPr>
            </w:pPr>
          </w:p>
        </w:tc>
      </w:tr>
      <w:tr w:rsidR="00B76B78" w:rsidRPr="00E35D21" w14:paraId="27B7FCEE" w14:textId="77777777">
        <w:trPr>
          <w:trHeight w:val="2889"/>
        </w:trPr>
        <w:tc>
          <w:tcPr>
            <w:tcW w:w="5352" w:type="dxa"/>
          </w:tcPr>
          <w:p w14:paraId="0ABDDDA5" w14:textId="77777777" w:rsidR="00B76B78" w:rsidRPr="00E35D21" w:rsidRDefault="002023DB">
            <w:pPr>
              <w:pStyle w:val="TableParagraph"/>
              <w:ind w:left="467" w:right="200"/>
              <w:rPr>
                <w:rFonts w:ascii="Arial" w:hAnsi="Arial" w:cs="Arial"/>
                <w:b/>
                <w:sz w:val="20"/>
              </w:rPr>
            </w:pPr>
            <w:r w:rsidRPr="00E35D21">
              <w:rPr>
                <w:rFonts w:ascii="Arial" w:hAnsi="Arial" w:cs="Arial"/>
                <w:b/>
                <w:sz w:val="20"/>
              </w:rPr>
              <w:t>Are</w:t>
            </w:r>
            <w:r w:rsidRPr="00E35D21">
              <w:rPr>
                <w:rFonts w:ascii="Arial" w:hAnsi="Arial" w:cs="Arial"/>
                <w:b/>
                <w:spacing w:val="-5"/>
                <w:sz w:val="20"/>
              </w:rPr>
              <w:t xml:space="preserve"> </w:t>
            </w:r>
            <w:r w:rsidRPr="00E35D21">
              <w:rPr>
                <w:rFonts w:ascii="Arial" w:hAnsi="Arial" w:cs="Arial"/>
                <w:b/>
                <w:sz w:val="20"/>
              </w:rPr>
              <w:t>the</w:t>
            </w:r>
            <w:r w:rsidRPr="00E35D21">
              <w:rPr>
                <w:rFonts w:ascii="Arial" w:hAnsi="Arial" w:cs="Arial"/>
                <w:b/>
                <w:spacing w:val="-5"/>
                <w:sz w:val="20"/>
              </w:rPr>
              <w:t xml:space="preserve"> </w:t>
            </w:r>
            <w:r w:rsidRPr="00E35D21">
              <w:rPr>
                <w:rFonts w:ascii="Arial" w:hAnsi="Arial" w:cs="Arial"/>
                <w:b/>
                <w:sz w:val="20"/>
              </w:rPr>
              <w:t>references</w:t>
            </w:r>
            <w:r w:rsidRPr="00E35D21">
              <w:rPr>
                <w:rFonts w:ascii="Arial" w:hAnsi="Arial" w:cs="Arial"/>
                <w:b/>
                <w:spacing w:val="-6"/>
                <w:sz w:val="20"/>
              </w:rPr>
              <w:t xml:space="preserve"> </w:t>
            </w:r>
            <w:r w:rsidRPr="00E35D21">
              <w:rPr>
                <w:rFonts w:ascii="Arial" w:hAnsi="Arial" w:cs="Arial"/>
                <w:b/>
                <w:sz w:val="20"/>
              </w:rPr>
              <w:t>sufficient</w:t>
            </w:r>
            <w:r w:rsidRPr="00E35D21">
              <w:rPr>
                <w:rFonts w:ascii="Arial" w:hAnsi="Arial" w:cs="Arial"/>
                <w:b/>
                <w:spacing w:val="-3"/>
                <w:sz w:val="20"/>
              </w:rPr>
              <w:t xml:space="preserve"> </w:t>
            </w:r>
            <w:r w:rsidRPr="00E35D21">
              <w:rPr>
                <w:rFonts w:ascii="Arial" w:hAnsi="Arial" w:cs="Arial"/>
                <w:b/>
                <w:sz w:val="20"/>
              </w:rPr>
              <w:t>and</w:t>
            </w:r>
            <w:r w:rsidRPr="00E35D21">
              <w:rPr>
                <w:rFonts w:ascii="Arial" w:hAnsi="Arial" w:cs="Arial"/>
                <w:b/>
                <w:spacing w:val="-6"/>
                <w:sz w:val="20"/>
              </w:rPr>
              <w:t xml:space="preserve"> </w:t>
            </w:r>
            <w:r w:rsidRPr="00E35D21">
              <w:rPr>
                <w:rFonts w:ascii="Arial" w:hAnsi="Arial" w:cs="Arial"/>
                <w:b/>
                <w:sz w:val="20"/>
              </w:rPr>
              <w:t>recent?</w:t>
            </w:r>
            <w:r w:rsidRPr="00E35D21">
              <w:rPr>
                <w:rFonts w:ascii="Arial" w:hAnsi="Arial" w:cs="Arial"/>
                <w:b/>
                <w:spacing w:val="-5"/>
                <w:sz w:val="20"/>
              </w:rPr>
              <w:t xml:space="preserve"> </w:t>
            </w:r>
            <w:r w:rsidRPr="00E35D21">
              <w:rPr>
                <w:rFonts w:ascii="Arial" w:hAnsi="Arial" w:cs="Arial"/>
                <w:b/>
                <w:sz w:val="20"/>
              </w:rPr>
              <w:t>If</w:t>
            </w:r>
            <w:r w:rsidRPr="00E35D21">
              <w:rPr>
                <w:rFonts w:ascii="Arial" w:hAnsi="Arial" w:cs="Arial"/>
                <w:b/>
                <w:spacing w:val="-5"/>
                <w:sz w:val="20"/>
              </w:rPr>
              <w:t xml:space="preserve"> </w:t>
            </w:r>
            <w:r w:rsidRPr="00E35D21">
              <w:rPr>
                <w:rFonts w:ascii="Arial" w:hAnsi="Arial" w:cs="Arial"/>
                <w:b/>
                <w:sz w:val="20"/>
              </w:rPr>
              <w:t>you</w:t>
            </w:r>
            <w:r w:rsidRPr="00E35D21">
              <w:rPr>
                <w:rFonts w:ascii="Arial" w:hAnsi="Arial" w:cs="Arial"/>
                <w:b/>
                <w:spacing w:val="-6"/>
                <w:sz w:val="20"/>
              </w:rPr>
              <w:t xml:space="preserve"> </w:t>
            </w:r>
            <w:r w:rsidRPr="00E35D21">
              <w:rPr>
                <w:rFonts w:ascii="Arial" w:hAnsi="Arial" w:cs="Arial"/>
                <w:b/>
                <w:sz w:val="20"/>
              </w:rPr>
              <w:t>have suggestions of additional references, please mention them in the review form.</w:t>
            </w:r>
          </w:p>
        </w:tc>
        <w:tc>
          <w:tcPr>
            <w:tcW w:w="9356" w:type="dxa"/>
          </w:tcPr>
          <w:p w14:paraId="30ECAB8E" w14:textId="77777777" w:rsidR="00B76B78" w:rsidRPr="00E35D21" w:rsidRDefault="002023DB">
            <w:pPr>
              <w:pStyle w:val="TableParagraph"/>
              <w:ind w:left="108" w:right="143"/>
              <w:rPr>
                <w:rFonts w:ascii="Arial" w:hAnsi="Arial" w:cs="Arial"/>
                <w:sz w:val="20"/>
              </w:rPr>
            </w:pPr>
            <w:r w:rsidRPr="00E35D21">
              <w:rPr>
                <w:rFonts w:ascii="Arial" w:hAnsi="Arial" w:cs="Arial"/>
                <w:sz w:val="20"/>
              </w:rPr>
              <w:t xml:space="preserve">The reference list is reasonably broad and includes recent and relevant sources (2020–2025) on post-harvest losses, supply chain disruptions, market congestion, and occupational issues of mandi </w:t>
            </w:r>
            <w:proofErr w:type="spellStart"/>
            <w:r w:rsidRPr="00E35D21">
              <w:rPr>
                <w:rFonts w:ascii="Arial" w:hAnsi="Arial" w:cs="Arial"/>
                <w:sz w:val="20"/>
              </w:rPr>
              <w:t>labour</w:t>
            </w:r>
            <w:proofErr w:type="spellEnd"/>
            <w:r w:rsidRPr="00E35D21">
              <w:rPr>
                <w:rFonts w:ascii="Arial" w:hAnsi="Arial" w:cs="Arial"/>
                <w:sz w:val="20"/>
              </w:rPr>
              <w:t>. Key references from journals such as American Journal of Agricultural Economics, Agricultural Reviews, and Frontiers in Environmental</w:t>
            </w:r>
            <w:r w:rsidRPr="00E35D21">
              <w:rPr>
                <w:rFonts w:ascii="Arial" w:hAnsi="Arial" w:cs="Arial"/>
                <w:spacing w:val="-3"/>
                <w:sz w:val="20"/>
              </w:rPr>
              <w:t xml:space="preserve"> </w:t>
            </w:r>
            <w:r w:rsidRPr="00E35D21">
              <w:rPr>
                <w:rFonts w:ascii="Arial" w:hAnsi="Arial" w:cs="Arial"/>
                <w:sz w:val="20"/>
              </w:rPr>
              <w:t>Science</w:t>
            </w:r>
            <w:r w:rsidRPr="00E35D21">
              <w:rPr>
                <w:rFonts w:ascii="Arial" w:hAnsi="Arial" w:cs="Arial"/>
                <w:spacing w:val="-3"/>
                <w:sz w:val="20"/>
              </w:rPr>
              <w:t xml:space="preserve"> </w:t>
            </w:r>
            <w:r w:rsidRPr="00E35D21">
              <w:rPr>
                <w:rFonts w:ascii="Arial" w:hAnsi="Arial" w:cs="Arial"/>
                <w:sz w:val="20"/>
              </w:rPr>
              <w:t>are</w:t>
            </w:r>
            <w:r w:rsidRPr="00E35D21">
              <w:rPr>
                <w:rFonts w:ascii="Arial" w:hAnsi="Arial" w:cs="Arial"/>
                <w:spacing w:val="-3"/>
                <w:sz w:val="20"/>
              </w:rPr>
              <w:t xml:space="preserve"> </w:t>
            </w:r>
            <w:r w:rsidRPr="00E35D21">
              <w:rPr>
                <w:rFonts w:ascii="Arial" w:hAnsi="Arial" w:cs="Arial"/>
                <w:sz w:val="20"/>
              </w:rPr>
              <w:t>included,</w:t>
            </w:r>
            <w:r w:rsidRPr="00E35D21">
              <w:rPr>
                <w:rFonts w:ascii="Arial" w:hAnsi="Arial" w:cs="Arial"/>
                <w:spacing w:val="-3"/>
                <w:sz w:val="20"/>
              </w:rPr>
              <w:t xml:space="preserve"> </w:t>
            </w:r>
            <w:r w:rsidRPr="00E35D21">
              <w:rPr>
                <w:rFonts w:ascii="Arial" w:hAnsi="Arial" w:cs="Arial"/>
                <w:sz w:val="20"/>
              </w:rPr>
              <w:t>along</w:t>
            </w:r>
            <w:r w:rsidRPr="00E35D21">
              <w:rPr>
                <w:rFonts w:ascii="Arial" w:hAnsi="Arial" w:cs="Arial"/>
                <w:spacing w:val="-3"/>
                <w:sz w:val="20"/>
              </w:rPr>
              <w:t xml:space="preserve"> </w:t>
            </w:r>
            <w:r w:rsidRPr="00E35D21">
              <w:rPr>
                <w:rFonts w:ascii="Arial" w:hAnsi="Arial" w:cs="Arial"/>
                <w:sz w:val="20"/>
              </w:rPr>
              <w:t>with</w:t>
            </w:r>
            <w:r w:rsidRPr="00E35D21">
              <w:rPr>
                <w:rFonts w:ascii="Arial" w:hAnsi="Arial" w:cs="Arial"/>
                <w:spacing w:val="-4"/>
                <w:sz w:val="20"/>
              </w:rPr>
              <w:t xml:space="preserve"> </w:t>
            </w:r>
            <w:r w:rsidRPr="00E35D21">
              <w:rPr>
                <w:rFonts w:ascii="Arial" w:hAnsi="Arial" w:cs="Arial"/>
                <w:sz w:val="20"/>
              </w:rPr>
              <w:t>policy</w:t>
            </w:r>
            <w:r w:rsidRPr="00E35D21">
              <w:rPr>
                <w:rFonts w:ascii="Arial" w:hAnsi="Arial" w:cs="Arial"/>
                <w:spacing w:val="-7"/>
                <w:sz w:val="20"/>
              </w:rPr>
              <w:t xml:space="preserve"> </w:t>
            </w:r>
            <w:r w:rsidRPr="00E35D21">
              <w:rPr>
                <w:rFonts w:ascii="Arial" w:hAnsi="Arial" w:cs="Arial"/>
                <w:sz w:val="20"/>
              </w:rPr>
              <w:t>and</w:t>
            </w:r>
            <w:r w:rsidRPr="00E35D21">
              <w:rPr>
                <w:rFonts w:ascii="Arial" w:hAnsi="Arial" w:cs="Arial"/>
                <w:spacing w:val="-3"/>
                <w:sz w:val="20"/>
              </w:rPr>
              <w:t xml:space="preserve"> </w:t>
            </w:r>
            <w:r w:rsidRPr="00E35D21">
              <w:rPr>
                <w:rFonts w:ascii="Arial" w:hAnsi="Arial" w:cs="Arial"/>
                <w:sz w:val="20"/>
              </w:rPr>
              <w:t>web-based</w:t>
            </w:r>
            <w:r w:rsidRPr="00E35D21">
              <w:rPr>
                <w:rFonts w:ascii="Arial" w:hAnsi="Arial" w:cs="Arial"/>
                <w:spacing w:val="-3"/>
                <w:sz w:val="20"/>
              </w:rPr>
              <w:t xml:space="preserve"> </w:t>
            </w:r>
            <w:r w:rsidRPr="00E35D21">
              <w:rPr>
                <w:rFonts w:ascii="Arial" w:hAnsi="Arial" w:cs="Arial"/>
                <w:sz w:val="20"/>
              </w:rPr>
              <w:t>sources</w:t>
            </w:r>
            <w:r w:rsidRPr="00E35D21">
              <w:rPr>
                <w:rFonts w:ascii="Arial" w:hAnsi="Arial" w:cs="Arial"/>
                <w:spacing w:val="-4"/>
                <w:sz w:val="20"/>
              </w:rPr>
              <w:t xml:space="preserve"> </w:t>
            </w:r>
            <w:r w:rsidRPr="00E35D21">
              <w:rPr>
                <w:rFonts w:ascii="Arial" w:hAnsi="Arial" w:cs="Arial"/>
                <w:sz w:val="20"/>
              </w:rPr>
              <w:t>(APMC,</w:t>
            </w:r>
            <w:r w:rsidRPr="00E35D21">
              <w:rPr>
                <w:rFonts w:ascii="Arial" w:hAnsi="Arial" w:cs="Arial"/>
                <w:spacing w:val="-3"/>
                <w:sz w:val="20"/>
              </w:rPr>
              <w:t xml:space="preserve"> </w:t>
            </w:r>
            <w:r w:rsidRPr="00E35D21">
              <w:rPr>
                <w:rFonts w:ascii="Arial" w:hAnsi="Arial" w:cs="Arial"/>
                <w:sz w:val="20"/>
              </w:rPr>
              <w:t>ICRIER,</w:t>
            </w:r>
            <w:r w:rsidRPr="00E35D21">
              <w:rPr>
                <w:rFonts w:ascii="Arial" w:hAnsi="Arial" w:cs="Arial"/>
                <w:spacing w:val="-3"/>
                <w:sz w:val="20"/>
              </w:rPr>
              <w:t xml:space="preserve"> </w:t>
            </w:r>
            <w:r w:rsidRPr="00E35D21">
              <w:rPr>
                <w:rFonts w:ascii="Arial" w:hAnsi="Arial" w:cs="Arial"/>
                <w:sz w:val="20"/>
              </w:rPr>
              <w:t>etc.).</w:t>
            </w:r>
            <w:r w:rsidRPr="00E35D21">
              <w:rPr>
                <w:rFonts w:ascii="Arial" w:hAnsi="Arial" w:cs="Arial"/>
                <w:spacing w:val="-3"/>
                <w:sz w:val="20"/>
              </w:rPr>
              <w:t xml:space="preserve"> </w:t>
            </w:r>
            <w:r w:rsidRPr="00E35D21">
              <w:rPr>
                <w:rFonts w:ascii="Arial" w:hAnsi="Arial" w:cs="Arial"/>
                <w:sz w:val="20"/>
              </w:rPr>
              <w:t>However, the following literature may be added:</w:t>
            </w:r>
          </w:p>
          <w:p w14:paraId="027E2B4D" w14:textId="77777777" w:rsidR="00B76B78" w:rsidRPr="00E35D21" w:rsidRDefault="00B76B78">
            <w:pPr>
              <w:pStyle w:val="TableParagraph"/>
              <w:spacing w:before="44"/>
              <w:rPr>
                <w:rFonts w:ascii="Arial" w:hAnsi="Arial" w:cs="Arial"/>
                <w:sz w:val="20"/>
              </w:rPr>
            </w:pPr>
          </w:p>
          <w:p w14:paraId="3D4FCBBD" w14:textId="77777777" w:rsidR="00B76B78" w:rsidRPr="00E35D21" w:rsidRDefault="002023DB">
            <w:pPr>
              <w:pStyle w:val="TableParagraph"/>
              <w:numPr>
                <w:ilvl w:val="0"/>
                <w:numId w:val="3"/>
              </w:numPr>
              <w:tabs>
                <w:tab w:val="left" w:pos="828"/>
              </w:tabs>
              <w:ind w:right="410"/>
              <w:rPr>
                <w:rFonts w:ascii="Arial" w:hAnsi="Arial" w:cs="Arial"/>
                <w:sz w:val="20"/>
              </w:rPr>
            </w:pPr>
            <w:r w:rsidRPr="00E35D21">
              <w:rPr>
                <w:rFonts w:ascii="Arial" w:hAnsi="Arial" w:cs="Arial"/>
                <w:sz w:val="20"/>
              </w:rPr>
              <w:t>Recent</w:t>
            </w:r>
            <w:r w:rsidRPr="00E35D21">
              <w:rPr>
                <w:rFonts w:ascii="Arial" w:hAnsi="Arial" w:cs="Arial"/>
                <w:spacing w:val="-3"/>
                <w:sz w:val="20"/>
              </w:rPr>
              <w:t xml:space="preserve"> </w:t>
            </w:r>
            <w:r w:rsidRPr="00E35D21">
              <w:rPr>
                <w:rFonts w:ascii="Arial" w:hAnsi="Arial" w:cs="Arial"/>
                <w:sz w:val="20"/>
              </w:rPr>
              <w:t>work</w:t>
            </w:r>
            <w:r w:rsidRPr="00E35D21">
              <w:rPr>
                <w:rFonts w:ascii="Arial" w:hAnsi="Arial" w:cs="Arial"/>
                <w:spacing w:val="-6"/>
                <w:sz w:val="20"/>
              </w:rPr>
              <w:t xml:space="preserve"> </w:t>
            </w:r>
            <w:r w:rsidRPr="00E35D21">
              <w:rPr>
                <w:rFonts w:ascii="Arial" w:hAnsi="Arial" w:cs="Arial"/>
                <w:sz w:val="20"/>
              </w:rPr>
              <w:t>on</w:t>
            </w:r>
            <w:r w:rsidRPr="00E35D21">
              <w:rPr>
                <w:rFonts w:ascii="Arial" w:hAnsi="Arial" w:cs="Arial"/>
                <w:spacing w:val="-6"/>
                <w:sz w:val="20"/>
              </w:rPr>
              <w:t xml:space="preserve"> </w:t>
            </w:r>
            <w:r w:rsidRPr="00E35D21">
              <w:rPr>
                <w:rFonts w:ascii="Arial" w:hAnsi="Arial" w:cs="Arial"/>
                <w:sz w:val="20"/>
              </w:rPr>
              <w:t>Indian</w:t>
            </w:r>
            <w:r w:rsidRPr="00E35D21">
              <w:rPr>
                <w:rFonts w:ascii="Arial" w:hAnsi="Arial" w:cs="Arial"/>
                <w:spacing w:val="-4"/>
                <w:sz w:val="20"/>
              </w:rPr>
              <w:t xml:space="preserve"> </w:t>
            </w:r>
            <w:r w:rsidRPr="00E35D21">
              <w:rPr>
                <w:rFonts w:ascii="Arial" w:hAnsi="Arial" w:cs="Arial"/>
                <w:sz w:val="20"/>
              </w:rPr>
              <w:t>APMC</w:t>
            </w:r>
            <w:r w:rsidRPr="00E35D21">
              <w:rPr>
                <w:rFonts w:ascii="Arial" w:hAnsi="Arial" w:cs="Arial"/>
                <w:spacing w:val="-1"/>
                <w:sz w:val="20"/>
              </w:rPr>
              <w:t xml:space="preserve"> </w:t>
            </w:r>
            <w:r w:rsidRPr="00E35D21">
              <w:rPr>
                <w:rFonts w:ascii="Arial" w:hAnsi="Arial" w:cs="Arial"/>
                <w:sz w:val="20"/>
              </w:rPr>
              <w:t>market</w:t>
            </w:r>
            <w:r w:rsidRPr="00E35D21">
              <w:rPr>
                <w:rFonts w:ascii="Arial" w:hAnsi="Arial" w:cs="Arial"/>
                <w:spacing w:val="-5"/>
                <w:sz w:val="20"/>
              </w:rPr>
              <w:t xml:space="preserve"> </w:t>
            </w:r>
            <w:r w:rsidRPr="00E35D21">
              <w:rPr>
                <w:rFonts w:ascii="Arial" w:hAnsi="Arial" w:cs="Arial"/>
                <w:sz w:val="20"/>
              </w:rPr>
              <w:t>reforms</w:t>
            </w:r>
            <w:r w:rsidRPr="00E35D21">
              <w:rPr>
                <w:rFonts w:ascii="Arial" w:hAnsi="Arial" w:cs="Arial"/>
                <w:spacing w:val="-6"/>
                <w:sz w:val="20"/>
              </w:rPr>
              <w:t xml:space="preserve"> </w:t>
            </w:r>
            <w:r w:rsidRPr="00E35D21">
              <w:rPr>
                <w:rFonts w:ascii="Arial" w:hAnsi="Arial" w:cs="Arial"/>
                <w:sz w:val="20"/>
              </w:rPr>
              <w:t>and</w:t>
            </w:r>
            <w:r w:rsidRPr="00E35D21">
              <w:rPr>
                <w:rFonts w:ascii="Arial" w:hAnsi="Arial" w:cs="Arial"/>
                <w:spacing w:val="-4"/>
                <w:sz w:val="20"/>
              </w:rPr>
              <w:t xml:space="preserve"> </w:t>
            </w:r>
            <w:r w:rsidRPr="00E35D21">
              <w:rPr>
                <w:rFonts w:ascii="Arial" w:hAnsi="Arial" w:cs="Arial"/>
                <w:sz w:val="20"/>
              </w:rPr>
              <w:t>e-NAM/wholesale</w:t>
            </w:r>
            <w:r w:rsidRPr="00E35D21">
              <w:rPr>
                <w:rFonts w:ascii="Arial" w:hAnsi="Arial" w:cs="Arial"/>
                <w:spacing w:val="-3"/>
                <w:sz w:val="20"/>
              </w:rPr>
              <w:t xml:space="preserve"> </w:t>
            </w:r>
            <w:r w:rsidRPr="00E35D21">
              <w:rPr>
                <w:rFonts w:ascii="Arial" w:hAnsi="Arial" w:cs="Arial"/>
                <w:sz w:val="20"/>
              </w:rPr>
              <w:t>market</w:t>
            </w:r>
            <w:r w:rsidRPr="00E35D21">
              <w:rPr>
                <w:rFonts w:ascii="Arial" w:hAnsi="Arial" w:cs="Arial"/>
                <w:spacing w:val="-3"/>
                <w:sz w:val="20"/>
              </w:rPr>
              <w:t xml:space="preserve"> </w:t>
            </w:r>
            <w:r w:rsidRPr="00E35D21">
              <w:rPr>
                <w:rFonts w:ascii="Arial" w:hAnsi="Arial" w:cs="Arial"/>
                <w:sz w:val="20"/>
              </w:rPr>
              <w:t>modernization</w:t>
            </w:r>
            <w:r w:rsidRPr="00E35D21">
              <w:rPr>
                <w:rFonts w:ascii="Arial" w:hAnsi="Arial" w:cs="Arial"/>
                <w:spacing w:val="-6"/>
                <w:sz w:val="20"/>
              </w:rPr>
              <w:t xml:space="preserve"> </w:t>
            </w:r>
            <w:r w:rsidRPr="00E35D21">
              <w:rPr>
                <w:rFonts w:ascii="Arial" w:hAnsi="Arial" w:cs="Arial"/>
                <w:sz w:val="20"/>
              </w:rPr>
              <w:t>to</w:t>
            </w:r>
            <w:r w:rsidRPr="00E35D21">
              <w:rPr>
                <w:rFonts w:ascii="Arial" w:hAnsi="Arial" w:cs="Arial"/>
                <w:spacing w:val="-4"/>
                <w:sz w:val="20"/>
              </w:rPr>
              <w:t xml:space="preserve"> </w:t>
            </w:r>
            <w:r w:rsidRPr="00E35D21">
              <w:rPr>
                <w:rFonts w:ascii="Arial" w:hAnsi="Arial" w:cs="Arial"/>
                <w:sz w:val="20"/>
              </w:rPr>
              <w:t xml:space="preserve">better situate </w:t>
            </w:r>
            <w:proofErr w:type="spellStart"/>
            <w:r w:rsidRPr="00E35D21">
              <w:rPr>
                <w:rFonts w:ascii="Arial" w:hAnsi="Arial" w:cs="Arial"/>
                <w:sz w:val="20"/>
              </w:rPr>
              <w:t>Azadpur</w:t>
            </w:r>
            <w:proofErr w:type="spellEnd"/>
            <w:r w:rsidRPr="00E35D21">
              <w:rPr>
                <w:rFonts w:ascii="Arial" w:hAnsi="Arial" w:cs="Arial"/>
                <w:sz w:val="20"/>
              </w:rPr>
              <w:t xml:space="preserve"> within national policy debates.</w:t>
            </w:r>
          </w:p>
          <w:p w14:paraId="3947F64B" w14:textId="77777777" w:rsidR="00B76B78" w:rsidRPr="00E35D21" w:rsidRDefault="002023DB">
            <w:pPr>
              <w:pStyle w:val="TableParagraph"/>
              <w:numPr>
                <w:ilvl w:val="0"/>
                <w:numId w:val="3"/>
              </w:numPr>
              <w:tabs>
                <w:tab w:val="left" w:pos="828"/>
              </w:tabs>
              <w:ind w:right="837"/>
              <w:rPr>
                <w:rFonts w:ascii="Arial" w:hAnsi="Arial" w:cs="Arial"/>
                <w:sz w:val="20"/>
              </w:rPr>
            </w:pPr>
            <w:r w:rsidRPr="00E35D21">
              <w:rPr>
                <w:rFonts w:ascii="Arial" w:hAnsi="Arial" w:cs="Arial"/>
                <w:sz w:val="20"/>
              </w:rPr>
              <w:t>Literature</w:t>
            </w:r>
            <w:r w:rsidRPr="00E35D21">
              <w:rPr>
                <w:rFonts w:ascii="Arial" w:hAnsi="Arial" w:cs="Arial"/>
                <w:spacing w:val="-5"/>
                <w:sz w:val="20"/>
              </w:rPr>
              <w:t xml:space="preserve"> </w:t>
            </w:r>
            <w:r w:rsidRPr="00E35D21">
              <w:rPr>
                <w:rFonts w:ascii="Arial" w:hAnsi="Arial" w:cs="Arial"/>
                <w:sz w:val="20"/>
              </w:rPr>
              <w:t>on</w:t>
            </w:r>
            <w:r w:rsidRPr="00E35D21">
              <w:rPr>
                <w:rFonts w:ascii="Arial" w:hAnsi="Arial" w:cs="Arial"/>
                <w:spacing w:val="-6"/>
                <w:sz w:val="20"/>
              </w:rPr>
              <w:t xml:space="preserve"> </w:t>
            </w:r>
            <w:r w:rsidRPr="00E35D21">
              <w:rPr>
                <w:rFonts w:ascii="Arial" w:hAnsi="Arial" w:cs="Arial"/>
                <w:sz w:val="20"/>
              </w:rPr>
              <w:t>urban</w:t>
            </w:r>
            <w:r w:rsidRPr="00E35D21">
              <w:rPr>
                <w:rFonts w:ascii="Arial" w:hAnsi="Arial" w:cs="Arial"/>
                <w:spacing w:val="-4"/>
                <w:sz w:val="20"/>
              </w:rPr>
              <w:t xml:space="preserve"> </w:t>
            </w:r>
            <w:r w:rsidRPr="00E35D21">
              <w:rPr>
                <w:rFonts w:ascii="Arial" w:hAnsi="Arial" w:cs="Arial"/>
                <w:sz w:val="20"/>
              </w:rPr>
              <w:t>food</w:t>
            </w:r>
            <w:r w:rsidRPr="00E35D21">
              <w:rPr>
                <w:rFonts w:ascii="Arial" w:hAnsi="Arial" w:cs="Arial"/>
                <w:spacing w:val="-4"/>
                <w:sz w:val="20"/>
              </w:rPr>
              <w:t xml:space="preserve"> </w:t>
            </w:r>
            <w:r w:rsidRPr="00E35D21">
              <w:rPr>
                <w:rFonts w:ascii="Arial" w:hAnsi="Arial" w:cs="Arial"/>
                <w:sz w:val="20"/>
              </w:rPr>
              <w:t>systems</w:t>
            </w:r>
            <w:r w:rsidRPr="00E35D21">
              <w:rPr>
                <w:rFonts w:ascii="Arial" w:hAnsi="Arial" w:cs="Arial"/>
                <w:spacing w:val="-6"/>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metropolitan</w:t>
            </w:r>
            <w:r w:rsidRPr="00E35D21">
              <w:rPr>
                <w:rFonts w:ascii="Arial" w:hAnsi="Arial" w:cs="Arial"/>
                <w:spacing w:val="-4"/>
                <w:sz w:val="20"/>
              </w:rPr>
              <w:t xml:space="preserve"> </w:t>
            </w:r>
            <w:r w:rsidRPr="00E35D21">
              <w:rPr>
                <w:rFonts w:ascii="Arial" w:hAnsi="Arial" w:cs="Arial"/>
                <w:sz w:val="20"/>
              </w:rPr>
              <w:t>wholesale</w:t>
            </w:r>
            <w:r w:rsidRPr="00E35D21">
              <w:rPr>
                <w:rFonts w:ascii="Arial" w:hAnsi="Arial" w:cs="Arial"/>
                <w:spacing w:val="-3"/>
                <w:sz w:val="20"/>
              </w:rPr>
              <w:t xml:space="preserve"> </w:t>
            </w:r>
            <w:r w:rsidRPr="00E35D21">
              <w:rPr>
                <w:rFonts w:ascii="Arial" w:hAnsi="Arial" w:cs="Arial"/>
                <w:sz w:val="20"/>
              </w:rPr>
              <w:t>markets</w:t>
            </w:r>
            <w:r w:rsidRPr="00E35D21">
              <w:rPr>
                <w:rFonts w:ascii="Arial" w:hAnsi="Arial" w:cs="Arial"/>
                <w:spacing w:val="-6"/>
                <w:sz w:val="20"/>
              </w:rPr>
              <w:t xml:space="preserve"> </w:t>
            </w:r>
            <w:r w:rsidRPr="00E35D21">
              <w:rPr>
                <w:rFonts w:ascii="Arial" w:hAnsi="Arial" w:cs="Arial"/>
                <w:sz w:val="20"/>
              </w:rPr>
              <w:t>(e.g.</w:t>
            </w:r>
            <w:r w:rsidRPr="00E35D21">
              <w:rPr>
                <w:rFonts w:ascii="Arial" w:hAnsi="Arial" w:cs="Arial"/>
                <w:spacing w:val="-5"/>
                <w:sz w:val="20"/>
              </w:rPr>
              <w:t xml:space="preserve"> </w:t>
            </w:r>
            <w:r w:rsidRPr="00E35D21">
              <w:rPr>
                <w:rFonts w:ascii="Arial" w:hAnsi="Arial" w:cs="Arial"/>
                <w:sz w:val="20"/>
              </w:rPr>
              <w:t>Delhi</w:t>
            </w:r>
            <w:r w:rsidRPr="00E35D21">
              <w:rPr>
                <w:rFonts w:ascii="Arial" w:hAnsi="Arial" w:cs="Arial"/>
                <w:spacing w:val="-6"/>
                <w:sz w:val="20"/>
              </w:rPr>
              <w:t xml:space="preserve"> </w:t>
            </w:r>
            <w:r w:rsidRPr="00E35D21">
              <w:rPr>
                <w:rFonts w:ascii="Arial" w:hAnsi="Arial" w:cs="Arial"/>
                <w:sz w:val="20"/>
              </w:rPr>
              <w:t>or</w:t>
            </w:r>
            <w:r w:rsidRPr="00E35D21">
              <w:rPr>
                <w:rFonts w:ascii="Arial" w:hAnsi="Arial" w:cs="Arial"/>
                <w:spacing w:val="-5"/>
                <w:sz w:val="20"/>
              </w:rPr>
              <w:t xml:space="preserve"> </w:t>
            </w:r>
            <w:r w:rsidRPr="00E35D21">
              <w:rPr>
                <w:rFonts w:ascii="Arial" w:hAnsi="Arial" w:cs="Arial"/>
                <w:sz w:val="20"/>
              </w:rPr>
              <w:t>comparable megacities) to strengthen the conceptual framing.</w:t>
            </w:r>
          </w:p>
        </w:tc>
        <w:tc>
          <w:tcPr>
            <w:tcW w:w="6445" w:type="dxa"/>
          </w:tcPr>
          <w:p w14:paraId="18C0638E" w14:textId="77777777" w:rsidR="00B76B78" w:rsidRPr="00E35D21" w:rsidRDefault="00B76B78">
            <w:pPr>
              <w:pStyle w:val="TableParagraph"/>
              <w:rPr>
                <w:rFonts w:ascii="Arial" w:hAnsi="Arial" w:cs="Arial"/>
                <w:sz w:val="18"/>
              </w:rPr>
            </w:pPr>
          </w:p>
        </w:tc>
      </w:tr>
      <w:tr w:rsidR="00B76B78" w:rsidRPr="00E35D21" w14:paraId="0125A92D" w14:textId="77777777">
        <w:trPr>
          <w:trHeight w:val="1934"/>
        </w:trPr>
        <w:tc>
          <w:tcPr>
            <w:tcW w:w="5352" w:type="dxa"/>
          </w:tcPr>
          <w:p w14:paraId="586EEEBB" w14:textId="77777777" w:rsidR="00B76B78" w:rsidRPr="00E35D21" w:rsidRDefault="002023DB">
            <w:pPr>
              <w:pStyle w:val="TableParagraph"/>
              <w:ind w:left="467" w:right="200"/>
              <w:rPr>
                <w:rFonts w:ascii="Arial" w:hAnsi="Arial" w:cs="Arial"/>
                <w:b/>
                <w:sz w:val="20"/>
              </w:rPr>
            </w:pPr>
            <w:r w:rsidRPr="00E35D21">
              <w:rPr>
                <w:rFonts w:ascii="Arial" w:hAnsi="Arial" w:cs="Arial"/>
                <w:b/>
                <w:sz w:val="20"/>
              </w:rPr>
              <w:t>Is</w:t>
            </w:r>
            <w:r w:rsidRPr="00E35D21">
              <w:rPr>
                <w:rFonts w:ascii="Arial" w:hAnsi="Arial" w:cs="Arial"/>
                <w:b/>
                <w:spacing w:val="-7"/>
                <w:sz w:val="20"/>
              </w:rPr>
              <w:t xml:space="preserve"> </w:t>
            </w:r>
            <w:r w:rsidRPr="00E35D21">
              <w:rPr>
                <w:rFonts w:ascii="Arial" w:hAnsi="Arial" w:cs="Arial"/>
                <w:b/>
                <w:sz w:val="20"/>
              </w:rPr>
              <w:t>the</w:t>
            </w:r>
            <w:r w:rsidRPr="00E35D21">
              <w:rPr>
                <w:rFonts w:ascii="Arial" w:hAnsi="Arial" w:cs="Arial"/>
                <w:b/>
                <w:spacing w:val="-6"/>
                <w:sz w:val="20"/>
              </w:rPr>
              <w:t xml:space="preserve"> </w:t>
            </w:r>
            <w:r w:rsidRPr="00E35D21">
              <w:rPr>
                <w:rFonts w:ascii="Arial" w:hAnsi="Arial" w:cs="Arial"/>
                <w:b/>
                <w:sz w:val="20"/>
              </w:rPr>
              <w:t>language/English</w:t>
            </w:r>
            <w:r w:rsidRPr="00E35D21">
              <w:rPr>
                <w:rFonts w:ascii="Arial" w:hAnsi="Arial" w:cs="Arial"/>
                <w:b/>
                <w:spacing w:val="-7"/>
                <w:sz w:val="20"/>
              </w:rPr>
              <w:t xml:space="preserve"> </w:t>
            </w:r>
            <w:r w:rsidRPr="00E35D21">
              <w:rPr>
                <w:rFonts w:ascii="Arial" w:hAnsi="Arial" w:cs="Arial"/>
                <w:b/>
                <w:sz w:val="20"/>
              </w:rPr>
              <w:t>quality</w:t>
            </w:r>
            <w:r w:rsidRPr="00E35D21">
              <w:rPr>
                <w:rFonts w:ascii="Arial" w:hAnsi="Arial" w:cs="Arial"/>
                <w:b/>
                <w:spacing w:val="-5"/>
                <w:sz w:val="20"/>
              </w:rPr>
              <w:t xml:space="preserve"> </w:t>
            </w:r>
            <w:r w:rsidRPr="00E35D21">
              <w:rPr>
                <w:rFonts w:ascii="Arial" w:hAnsi="Arial" w:cs="Arial"/>
                <w:b/>
                <w:sz w:val="20"/>
              </w:rPr>
              <w:t>of</w:t>
            </w:r>
            <w:r w:rsidRPr="00E35D21">
              <w:rPr>
                <w:rFonts w:ascii="Arial" w:hAnsi="Arial" w:cs="Arial"/>
                <w:b/>
                <w:spacing w:val="-8"/>
                <w:sz w:val="20"/>
              </w:rPr>
              <w:t xml:space="preserve"> </w:t>
            </w:r>
            <w:r w:rsidRPr="00E35D21">
              <w:rPr>
                <w:rFonts w:ascii="Arial" w:hAnsi="Arial" w:cs="Arial"/>
                <w:b/>
                <w:sz w:val="20"/>
              </w:rPr>
              <w:t>the</w:t>
            </w:r>
            <w:r w:rsidRPr="00E35D21">
              <w:rPr>
                <w:rFonts w:ascii="Arial" w:hAnsi="Arial" w:cs="Arial"/>
                <w:b/>
                <w:spacing w:val="-6"/>
                <w:sz w:val="20"/>
              </w:rPr>
              <w:t xml:space="preserve"> </w:t>
            </w:r>
            <w:r w:rsidRPr="00E35D21">
              <w:rPr>
                <w:rFonts w:ascii="Arial" w:hAnsi="Arial" w:cs="Arial"/>
                <w:b/>
                <w:sz w:val="20"/>
              </w:rPr>
              <w:t>article</w:t>
            </w:r>
            <w:r w:rsidRPr="00E35D21">
              <w:rPr>
                <w:rFonts w:ascii="Arial" w:hAnsi="Arial" w:cs="Arial"/>
                <w:b/>
                <w:spacing w:val="-6"/>
                <w:sz w:val="20"/>
              </w:rPr>
              <w:t xml:space="preserve"> </w:t>
            </w:r>
            <w:r w:rsidRPr="00E35D21">
              <w:rPr>
                <w:rFonts w:ascii="Arial" w:hAnsi="Arial" w:cs="Arial"/>
                <w:b/>
                <w:sz w:val="20"/>
              </w:rPr>
              <w:t>suitable for scholarly communications?</w:t>
            </w:r>
          </w:p>
        </w:tc>
        <w:tc>
          <w:tcPr>
            <w:tcW w:w="9356" w:type="dxa"/>
          </w:tcPr>
          <w:p w14:paraId="32C96595" w14:textId="77777777" w:rsidR="00B76B78" w:rsidRPr="00E35D21" w:rsidRDefault="002023DB">
            <w:pPr>
              <w:pStyle w:val="TableParagraph"/>
              <w:ind w:left="108"/>
              <w:rPr>
                <w:rFonts w:ascii="Arial" w:hAnsi="Arial" w:cs="Arial"/>
                <w:sz w:val="20"/>
              </w:rPr>
            </w:pPr>
            <w:r w:rsidRPr="00E35D21">
              <w:rPr>
                <w:rFonts w:ascii="Arial" w:hAnsi="Arial" w:cs="Arial"/>
                <w:sz w:val="20"/>
              </w:rPr>
              <w:t>The</w:t>
            </w:r>
            <w:r w:rsidRPr="00E35D21">
              <w:rPr>
                <w:rFonts w:ascii="Arial" w:hAnsi="Arial" w:cs="Arial"/>
                <w:spacing w:val="-3"/>
                <w:sz w:val="20"/>
              </w:rPr>
              <w:t xml:space="preserve"> </w:t>
            </w:r>
            <w:r w:rsidRPr="00E35D21">
              <w:rPr>
                <w:rFonts w:ascii="Arial" w:hAnsi="Arial" w:cs="Arial"/>
                <w:sz w:val="20"/>
              </w:rPr>
              <w:t>manuscript</w:t>
            </w:r>
            <w:r w:rsidRPr="00E35D21">
              <w:rPr>
                <w:rFonts w:ascii="Arial" w:hAnsi="Arial" w:cs="Arial"/>
                <w:spacing w:val="-4"/>
                <w:sz w:val="20"/>
              </w:rPr>
              <w:t xml:space="preserve"> </w:t>
            </w:r>
            <w:r w:rsidRPr="00E35D21">
              <w:rPr>
                <w:rFonts w:ascii="Arial" w:hAnsi="Arial" w:cs="Arial"/>
                <w:sz w:val="20"/>
              </w:rPr>
              <w:t>communicates</w:t>
            </w:r>
            <w:r w:rsidRPr="00E35D21">
              <w:rPr>
                <w:rFonts w:ascii="Arial" w:hAnsi="Arial" w:cs="Arial"/>
                <w:spacing w:val="-2"/>
                <w:sz w:val="20"/>
              </w:rPr>
              <w:t xml:space="preserve"> </w:t>
            </w:r>
            <w:r w:rsidRPr="00E35D21">
              <w:rPr>
                <w:rFonts w:ascii="Arial" w:hAnsi="Arial" w:cs="Arial"/>
                <w:sz w:val="20"/>
              </w:rPr>
              <w:t>its</w:t>
            </w:r>
            <w:r w:rsidRPr="00E35D21">
              <w:rPr>
                <w:rFonts w:ascii="Arial" w:hAnsi="Arial" w:cs="Arial"/>
                <w:spacing w:val="-2"/>
                <w:sz w:val="20"/>
              </w:rPr>
              <w:t xml:space="preserve"> </w:t>
            </w:r>
            <w:r w:rsidRPr="00E35D21">
              <w:rPr>
                <w:rFonts w:ascii="Arial" w:hAnsi="Arial" w:cs="Arial"/>
                <w:sz w:val="20"/>
              </w:rPr>
              <w:t>main</w:t>
            </w:r>
            <w:r w:rsidRPr="00E35D21">
              <w:rPr>
                <w:rFonts w:ascii="Arial" w:hAnsi="Arial" w:cs="Arial"/>
                <w:spacing w:val="-4"/>
                <w:sz w:val="20"/>
              </w:rPr>
              <w:t xml:space="preserve"> </w:t>
            </w:r>
            <w:r w:rsidRPr="00E35D21">
              <w:rPr>
                <w:rFonts w:ascii="Arial" w:hAnsi="Arial" w:cs="Arial"/>
                <w:sz w:val="20"/>
              </w:rPr>
              <w:t>ideas,</w:t>
            </w:r>
            <w:r w:rsidRPr="00E35D21">
              <w:rPr>
                <w:rFonts w:ascii="Arial" w:hAnsi="Arial" w:cs="Arial"/>
                <w:spacing w:val="-3"/>
                <w:sz w:val="20"/>
              </w:rPr>
              <w:t xml:space="preserve"> </w:t>
            </w:r>
            <w:r w:rsidRPr="00E35D21">
              <w:rPr>
                <w:rFonts w:ascii="Arial" w:hAnsi="Arial" w:cs="Arial"/>
                <w:sz w:val="20"/>
              </w:rPr>
              <w:t>but</w:t>
            </w:r>
            <w:r w:rsidRPr="00E35D21">
              <w:rPr>
                <w:rFonts w:ascii="Arial" w:hAnsi="Arial" w:cs="Arial"/>
                <w:spacing w:val="-4"/>
                <w:sz w:val="20"/>
              </w:rPr>
              <w:t xml:space="preserve"> </w:t>
            </w:r>
            <w:r w:rsidRPr="00E35D21">
              <w:rPr>
                <w:rFonts w:ascii="Arial" w:hAnsi="Arial" w:cs="Arial"/>
                <w:sz w:val="20"/>
              </w:rPr>
              <w:t>the</w:t>
            </w:r>
            <w:r w:rsidRPr="00E35D21">
              <w:rPr>
                <w:rFonts w:ascii="Arial" w:hAnsi="Arial" w:cs="Arial"/>
                <w:spacing w:val="-3"/>
                <w:sz w:val="20"/>
              </w:rPr>
              <w:t xml:space="preserve"> </w:t>
            </w:r>
            <w:r w:rsidRPr="00E35D21">
              <w:rPr>
                <w:rFonts w:ascii="Arial" w:hAnsi="Arial" w:cs="Arial"/>
                <w:sz w:val="20"/>
              </w:rPr>
              <w:t>English</w:t>
            </w:r>
            <w:r w:rsidRPr="00E35D21">
              <w:rPr>
                <w:rFonts w:ascii="Arial" w:hAnsi="Arial" w:cs="Arial"/>
                <w:spacing w:val="-4"/>
                <w:sz w:val="20"/>
              </w:rPr>
              <w:t xml:space="preserve"> </w:t>
            </w:r>
            <w:r w:rsidRPr="00E35D21">
              <w:rPr>
                <w:rFonts w:ascii="Arial" w:hAnsi="Arial" w:cs="Arial"/>
                <w:sz w:val="20"/>
              </w:rPr>
              <w:t>requires</w:t>
            </w:r>
            <w:r w:rsidRPr="00E35D21">
              <w:rPr>
                <w:rFonts w:ascii="Arial" w:hAnsi="Arial" w:cs="Arial"/>
                <w:spacing w:val="-4"/>
                <w:sz w:val="20"/>
              </w:rPr>
              <w:t xml:space="preserve"> </w:t>
            </w:r>
            <w:r w:rsidRPr="00E35D21">
              <w:rPr>
                <w:rFonts w:ascii="Arial" w:hAnsi="Arial" w:cs="Arial"/>
                <w:sz w:val="20"/>
              </w:rPr>
              <w:t>careful</w:t>
            </w:r>
            <w:r w:rsidRPr="00E35D21">
              <w:rPr>
                <w:rFonts w:ascii="Arial" w:hAnsi="Arial" w:cs="Arial"/>
                <w:spacing w:val="-4"/>
                <w:sz w:val="20"/>
              </w:rPr>
              <w:t xml:space="preserve"> </w:t>
            </w:r>
            <w:r w:rsidRPr="00E35D21">
              <w:rPr>
                <w:rFonts w:ascii="Arial" w:hAnsi="Arial" w:cs="Arial"/>
                <w:sz w:val="20"/>
              </w:rPr>
              <w:t>revision</w:t>
            </w:r>
            <w:r w:rsidRPr="00E35D21">
              <w:rPr>
                <w:rFonts w:ascii="Arial" w:hAnsi="Arial" w:cs="Arial"/>
                <w:spacing w:val="-2"/>
                <w:sz w:val="20"/>
              </w:rPr>
              <w:t xml:space="preserve"> </w:t>
            </w:r>
            <w:r w:rsidRPr="00E35D21">
              <w:rPr>
                <w:rFonts w:ascii="Arial" w:hAnsi="Arial" w:cs="Arial"/>
                <w:sz w:val="20"/>
              </w:rPr>
              <w:t>for</w:t>
            </w:r>
            <w:r w:rsidRPr="00E35D21">
              <w:rPr>
                <w:rFonts w:ascii="Arial" w:hAnsi="Arial" w:cs="Arial"/>
                <w:spacing w:val="-3"/>
                <w:sz w:val="20"/>
              </w:rPr>
              <w:t xml:space="preserve"> </w:t>
            </w:r>
            <w:r w:rsidRPr="00E35D21">
              <w:rPr>
                <w:rFonts w:ascii="Arial" w:hAnsi="Arial" w:cs="Arial"/>
                <w:sz w:val="20"/>
              </w:rPr>
              <w:t>scholarly</w:t>
            </w:r>
            <w:r w:rsidRPr="00E35D21">
              <w:rPr>
                <w:rFonts w:ascii="Arial" w:hAnsi="Arial" w:cs="Arial"/>
                <w:spacing w:val="-7"/>
                <w:sz w:val="20"/>
              </w:rPr>
              <w:t xml:space="preserve"> </w:t>
            </w:r>
            <w:r w:rsidRPr="00E35D21">
              <w:rPr>
                <w:rFonts w:ascii="Arial" w:hAnsi="Arial" w:cs="Arial"/>
                <w:sz w:val="20"/>
              </w:rPr>
              <w:t>publication. Common issues include:</w:t>
            </w:r>
          </w:p>
          <w:p w14:paraId="734AE350" w14:textId="77777777" w:rsidR="00B76B78" w:rsidRPr="00E35D21" w:rsidRDefault="00B76B78">
            <w:pPr>
              <w:pStyle w:val="TableParagraph"/>
              <w:spacing w:before="46"/>
              <w:rPr>
                <w:rFonts w:ascii="Arial" w:hAnsi="Arial" w:cs="Arial"/>
                <w:sz w:val="20"/>
              </w:rPr>
            </w:pPr>
          </w:p>
          <w:p w14:paraId="1AFF5A44" w14:textId="77777777" w:rsidR="00B76B78" w:rsidRPr="00E35D21" w:rsidRDefault="002023DB">
            <w:pPr>
              <w:pStyle w:val="TableParagraph"/>
              <w:numPr>
                <w:ilvl w:val="0"/>
                <w:numId w:val="2"/>
              </w:numPr>
              <w:tabs>
                <w:tab w:val="left" w:pos="828"/>
              </w:tabs>
              <w:spacing w:line="237" w:lineRule="auto"/>
              <w:ind w:right="764"/>
              <w:rPr>
                <w:rFonts w:ascii="Arial" w:hAnsi="Arial" w:cs="Arial"/>
                <w:sz w:val="20"/>
              </w:rPr>
            </w:pPr>
            <w:r w:rsidRPr="00E35D21">
              <w:rPr>
                <w:rFonts w:ascii="Arial" w:hAnsi="Arial" w:cs="Arial"/>
                <w:sz w:val="20"/>
              </w:rPr>
              <w:t>Frequent</w:t>
            </w:r>
            <w:r w:rsidRPr="00E35D21">
              <w:rPr>
                <w:rFonts w:ascii="Arial" w:hAnsi="Arial" w:cs="Arial"/>
                <w:spacing w:val="-4"/>
                <w:sz w:val="20"/>
              </w:rPr>
              <w:t xml:space="preserve"> </w:t>
            </w:r>
            <w:r w:rsidRPr="00E35D21">
              <w:rPr>
                <w:rFonts w:ascii="Arial" w:hAnsi="Arial" w:cs="Arial"/>
                <w:sz w:val="20"/>
              </w:rPr>
              <w:t>grammatical</w:t>
            </w:r>
            <w:r w:rsidRPr="00E35D21">
              <w:rPr>
                <w:rFonts w:ascii="Arial" w:hAnsi="Arial" w:cs="Arial"/>
                <w:spacing w:val="-6"/>
                <w:sz w:val="20"/>
              </w:rPr>
              <w:t xml:space="preserve"> </w:t>
            </w:r>
            <w:r w:rsidRPr="00E35D21">
              <w:rPr>
                <w:rFonts w:ascii="Arial" w:hAnsi="Arial" w:cs="Arial"/>
                <w:sz w:val="20"/>
              </w:rPr>
              <w:t>errors</w:t>
            </w:r>
            <w:r w:rsidRPr="00E35D21">
              <w:rPr>
                <w:rFonts w:ascii="Arial" w:hAnsi="Arial" w:cs="Arial"/>
                <w:spacing w:val="-6"/>
                <w:sz w:val="20"/>
              </w:rPr>
              <w:t xml:space="preserve"> </w:t>
            </w:r>
            <w:r w:rsidRPr="00E35D21">
              <w:rPr>
                <w:rFonts w:ascii="Arial" w:hAnsi="Arial" w:cs="Arial"/>
                <w:sz w:val="20"/>
              </w:rPr>
              <w:t>and</w:t>
            </w:r>
            <w:r w:rsidRPr="00E35D21">
              <w:rPr>
                <w:rFonts w:ascii="Arial" w:hAnsi="Arial" w:cs="Arial"/>
                <w:spacing w:val="-4"/>
                <w:sz w:val="20"/>
              </w:rPr>
              <w:t xml:space="preserve"> </w:t>
            </w:r>
            <w:r w:rsidRPr="00E35D21">
              <w:rPr>
                <w:rFonts w:ascii="Arial" w:hAnsi="Arial" w:cs="Arial"/>
                <w:sz w:val="20"/>
              </w:rPr>
              <w:t>awkward</w:t>
            </w:r>
            <w:r w:rsidRPr="00E35D21">
              <w:rPr>
                <w:rFonts w:ascii="Arial" w:hAnsi="Arial" w:cs="Arial"/>
                <w:spacing w:val="-4"/>
                <w:sz w:val="20"/>
              </w:rPr>
              <w:t xml:space="preserve"> </w:t>
            </w:r>
            <w:r w:rsidRPr="00E35D21">
              <w:rPr>
                <w:rFonts w:ascii="Arial" w:hAnsi="Arial" w:cs="Arial"/>
                <w:sz w:val="20"/>
              </w:rPr>
              <w:t>phrasing</w:t>
            </w:r>
            <w:r w:rsidRPr="00E35D21">
              <w:rPr>
                <w:rFonts w:ascii="Arial" w:hAnsi="Arial" w:cs="Arial"/>
                <w:spacing w:val="-6"/>
                <w:sz w:val="20"/>
              </w:rPr>
              <w:t xml:space="preserve"> </w:t>
            </w:r>
            <w:r w:rsidRPr="00E35D21">
              <w:rPr>
                <w:rFonts w:ascii="Arial" w:hAnsi="Arial" w:cs="Arial"/>
                <w:sz w:val="20"/>
              </w:rPr>
              <w:t>(e.g.</w:t>
            </w:r>
            <w:r w:rsidRPr="00E35D21">
              <w:rPr>
                <w:rFonts w:ascii="Arial" w:hAnsi="Arial" w:cs="Arial"/>
                <w:spacing w:val="-5"/>
                <w:sz w:val="20"/>
              </w:rPr>
              <w:t xml:space="preserve"> </w:t>
            </w:r>
            <w:r w:rsidRPr="00E35D21">
              <w:rPr>
                <w:rFonts w:ascii="Arial" w:hAnsi="Arial" w:cs="Arial"/>
                <w:sz w:val="20"/>
              </w:rPr>
              <w:t>“time</w:t>
            </w:r>
            <w:r w:rsidRPr="00E35D21">
              <w:rPr>
                <w:rFonts w:ascii="Arial" w:hAnsi="Arial" w:cs="Arial"/>
                <w:spacing w:val="-5"/>
                <w:sz w:val="20"/>
              </w:rPr>
              <w:t xml:space="preserve"> </w:t>
            </w:r>
            <w:r w:rsidRPr="00E35D21">
              <w:rPr>
                <w:rFonts w:ascii="Arial" w:hAnsi="Arial" w:cs="Arial"/>
                <w:sz w:val="20"/>
              </w:rPr>
              <w:t>centric</w:t>
            </w:r>
            <w:r w:rsidRPr="00E35D21">
              <w:rPr>
                <w:rFonts w:ascii="Arial" w:hAnsi="Arial" w:cs="Arial"/>
                <w:spacing w:val="-5"/>
                <w:sz w:val="20"/>
              </w:rPr>
              <w:t xml:space="preserve"> </w:t>
            </w:r>
            <w:r w:rsidRPr="00E35D21">
              <w:rPr>
                <w:rFonts w:ascii="Arial" w:hAnsi="Arial" w:cs="Arial"/>
                <w:sz w:val="20"/>
              </w:rPr>
              <w:t>interventions”,</w:t>
            </w:r>
            <w:r w:rsidRPr="00E35D21">
              <w:rPr>
                <w:rFonts w:ascii="Arial" w:hAnsi="Arial" w:cs="Arial"/>
                <w:spacing w:val="-3"/>
                <w:sz w:val="20"/>
              </w:rPr>
              <w:t xml:space="preserve"> </w:t>
            </w:r>
            <w:r w:rsidRPr="00E35D21">
              <w:rPr>
                <w:rFonts w:ascii="Arial" w:hAnsi="Arial" w:cs="Arial"/>
                <w:sz w:val="20"/>
              </w:rPr>
              <w:t>“surmount arrival”, “ill atmospheric for doing efficient business operations”).</w:t>
            </w:r>
          </w:p>
          <w:p w14:paraId="5136B340" w14:textId="77777777" w:rsidR="00B76B78" w:rsidRPr="00E35D21" w:rsidRDefault="002023DB">
            <w:pPr>
              <w:pStyle w:val="TableParagraph"/>
              <w:numPr>
                <w:ilvl w:val="0"/>
                <w:numId w:val="2"/>
              </w:numPr>
              <w:tabs>
                <w:tab w:val="left" w:pos="828"/>
              </w:tabs>
              <w:spacing w:before="1"/>
              <w:ind w:right="1048"/>
              <w:rPr>
                <w:rFonts w:ascii="Arial" w:hAnsi="Arial" w:cs="Arial"/>
                <w:sz w:val="20"/>
              </w:rPr>
            </w:pPr>
            <w:r w:rsidRPr="00E35D21">
              <w:rPr>
                <w:rFonts w:ascii="Arial" w:hAnsi="Arial" w:cs="Arial"/>
                <w:sz w:val="20"/>
              </w:rPr>
              <w:t>Long,</w:t>
            </w:r>
            <w:r w:rsidRPr="00E35D21">
              <w:rPr>
                <w:rFonts w:ascii="Arial" w:hAnsi="Arial" w:cs="Arial"/>
                <w:spacing w:val="-3"/>
                <w:sz w:val="20"/>
              </w:rPr>
              <w:t xml:space="preserve"> </w:t>
            </w:r>
            <w:r w:rsidRPr="00E35D21">
              <w:rPr>
                <w:rFonts w:ascii="Arial" w:hAnsi="Arial" w:cs="Arial"/>
                <w:sz w:val="20"/>
              </w:rPr>
              <w:t>multi-clause</w:t>
            </w:r>
            <w:r w:rsidRPr="00E35D21">
              <w:rPr>
                <w:rFonts w:ascii="Arial" w:hAnsi="Arial" w:cs="Arial"/>
                <w:spacing w:val="-5"/>
                <w:sz w:val="20"/>
              </w:rPr>
              <w:t xml:space="preserve"> </w:t>
            </w:r>
            <w:r w:rsidRPr="00E35D21">
              <w:rPr>
                <w:rFonts w:ascii="Arial" w:hAnsi="Arial" w:cs="Arial"/>
                <w:sz w:val="20"/>
              </w:rPr>
              <w:t>sentences</w:t>
            </w:r>
            <w:r w:rsidRPr="00E35D21">
              <w:rPr>
                <w:rFonts w:ascii="Arial" w:hAnsi="Arial" w:cs="Arial"/>
                <w:spacing w:val="-6"/>
                <w:sz w:val="20"/>
              </w:rPr>
              <w:t xml:space="preserve"> </w:t>
            </w:r>
            <w:r w:rsidRPr="00E35D21">
              <w:rPr>
                <w:rFonts w:ascii="Arial" w:hAnsi="Arial" w:cs="Arial"/>
                <w:sz w:val="20"/>
              </w:rPr>
              <w:t>that</w:t>
            </w:r>
            <w:r w:rsidRPr="00E35D21">
              <w:rPr>
                <w:rFonts w:ascii="Arial" w:hAnsi="Arial" w:cs="Arial"/>
                <w:spacing w:val="-5"/>
                <w:sz w:val="20"/>
              </w:rPr>
              <w:t xml:space="preserve"> </w:t>
            </w:r>
            <w:r w:rsidRPr="00E35D21">
              <w:rPr>
                <w:rFonts w:ascii="Arial" w:hAnsi="Arial" w:cs="Arial"/>
                <w:sz w:val="20"/>
              </w:rPr>
              <w:t>reduce</w:t>
            </w:r>
            <w:r w:rsidRPr="00E35D21">
              <w:rPr>
                <w:rFonts w:ascii="Arial" w:hAnsi="Arial" w:cs="Arial"/>
                <w:spacing w:val="-5"/>
                <w:sz w:val="20"/>
              </w:rPr>
              <w:t xml:space="preserve"> </w:t>
            </w:r>
            <w:r w:rsidRPr="00E35D21">
              <w:rPr>
                <w:rFonts w:ascii="Arial" w:hAnsi="Arial" w:cs="Arial"/>
                <w:sz w:val="20"/>
              </w:rPr>
              <w:t>readability,</w:t>
            </w:r>
            <w:r w:rsidRPr="00E35D21">
              <w:rPr>
                <w:rFonts w:ascii="Arial" w:hAnsi="Arial" w:cs="Arial"/>
                <w:spacing w:val="-5"/>
                <w:sz w:val="20"/>
              </w:rPr>
              <w:t xml:space="preserve"> </w:t>
            </w:r>
            <w:r w:rsidRPr="00E35D21">
              <w:rPr>
                <w:rFonts w:ascii="Arial" w:hAnsi="Arial" w:cs="Arial"/>
                <w:sz w:val="20"/>
              </w:rPr>
              <w:t>especially</w:t>
            </w:r>
            <w:r w:rsidRPr="00E35D21">
              <w:rPr>
                <w:rFonts w:ascii="Arial" w:hAnsi="Arial" w:cs="Arial"/>
                <w:spacing w:val="-8"/>
                <w:sz w:val="20"/>
              </w:rPr>
              <w:t xml:space="preserve"> </w:t>
            </w:r>
            <w:r w:rsidRPr="00E35D21">
              <w:rPr>
                <w:rFonts w:ascii="Arial" w:hAnsi="Arial" w:cs="Arial"/>
                <w:sz w:val="20"/>
              </w:rPr>
              <w:t>in</w:t>
            </w:r>
            <w:r w:rsidRPr="00E35D21">
              <w:rPr>
                <w:rFonts w:ascii="Arial" w:hAnsi="Arial" w:cs="Arial"/>
                <w:spacing w:val="-6"/>
                <w:sz w:val="20"/>
              </w:rPr>
              <w:t xml:space="preserve"> </w:t>
            </w:r>
            <w:r w:rsidRPr="00E35D21">
              <w:rPr>
                <w:rFonts w:ascii="Arial" w:hAnsi="Arial" w:cs="Arial"/>
                <w:sz w:val="20"/>
              </w:rPr>
              <w:t>Introduction,</w:t>
            </w:r>
            <w:r w:rsidRPr="00E35D21">
              <w:rPr>
                <w:rFonts w:ascii="Arial" w:hAnsi="Arial" w:cs="Arial"/>
                <w:spacing w:val="-3"/>
                <w:sz w:val="20"/>
              </w:rPr>
              <w:t xml:space="preserve"> </w:t>
            </w:r>
            <w:r w:rsidRPr="00E35D21">
              <w:rPr>
                <w:rFonts w:ascii="Arial" w:hAnsi="Arial" w:cs="Arial"/>
                <w:sz w:val="20"/>
              </w:rPr>
              <w:t>Abstract,</w:t>
            </w:r>
            <w:r w:rsidRPr="00E35D21">
              <w:rPr>
                <w:rFonts w:ascii="Arial" w:hAnsi="Arial" w:cs="Arial"/>
                <w:spacing w:val="-5"/>
                <w:sz w:val="20"/>
              </w:rPr>
              <w:t xml:space="preserve"> </w:t>
            </w:r>
            <w:r w:rsidRPr="00E35D21">
              <w:rPr>
                <w:rFonts w:ascii="Arial" w:hAnsi="Arial" w:cs="Arial"/>
                <w:sz w:val="20"/>
              </w:rPr>
              <w:t xml:space="preserve">and </w:t>
            </w:r>
            <w:r w:rsidRPr="00E35D21">
              <w:rPr>
                <w:rFonts w:ascii="Arial" w:hAnsi="Arial" w:cs="Arial"/>
                <w:spacing w:val="-2"/>
                <w:sz w:val="20"/>
              </w:rPr>
              <w:t>Conclusion.Paper.docx</w:t>
            </w:r>
          </w:p>
          <w:p w14:paraId="3A878234" w14:textId="77777777" w:rsidR="00B76B78" w:rsidRPr="00E35D21" w:rsidRDefault="002023DB">
            <w:pPr>
              <w:pStyle w:val="TableParagraph"/>
              <w:numPr>
                <w:ilvl w:val="0"/>
                <w:numId w:val="2"/>
              </w:numPr>
              <w:tabs>
                <w:tab w:val="left" w:pos="828"/>
              </w:tabs>
              <w:spacing w:before="1" w:line="231" w:lineRule="exact"/>
              <w:rPr>
                <w:rFonts w:ascii="Arial" w:hAnsi="Arial" w:cs="Arial"/>
                <w:sz w:val="20"/>
              </w:rPr>
            </w:pPr>
            <w:r w:rsidRPr="00E35D21">
              <w:rPr>
                <w:rFonts w:ascii="Arial" w:hAnsi="Arial" w:cs="Arial"/>
                <w:sz w:val="20"/>
              </w:rPr>
              <w:t>Inconsistent</w:t>
            </w:r>
            <w:r w:rsidRPr="00E35D21">
              <w:rPr>
                <w:rFonts w:ascii="Arial" w:hAnsi="Arial" w:cs="Arial"/>
                <w:spacing w:val="-7"/>
                <w:sz w:val="20"/>
              </w:rPr>
              <w:t xml:space="preserve"> </w:t>
            </w:r>
            <w:r w:rsidRPr="00E35D21">
              <w:rPr>
                <w:rFonts w:ascii="Arial" w:hAnsi="Arial" w:cs="Arial"/>
                <w:sz w:val="20"/>
              </w:rPr>
              <w:t>use</w:t>
            </w:r>
            <w:r w:rsidRPr="00E35D21">
              <w:rPr>
                <w:rFonts w:ascii="Arial" w:hAnsi="Arial" w:cs="Arial"/>
                <w:spacing w:val="-5"/>
                <w:sz w:val="20"/>
              </w:rPr>
              <w:t xml:space="preserve"> </w:t>
            </w:r>
            <w:r w:rsidRPr="00E35D21">
              <w:rPr>
                <w:rFonts w:ascii="Arial" w:hAnsi="Arial" w:cs="Arial"/>
                <w:sz w:val="20"/>
              </w:rPr>
              <w:t>of</w:t>
            </w:r>
            <w:r w:rsidRPr="00E35D21">
              <w:rPr>
                <w:rFonts w:ascii="Arial" w:hAnsi="Arial" w:cs="Arial"/>
                <w:spacing w:val="-8"/>
                <w:sz w:val="20"/>
              </w:rPr>
              <w:t xml:space="preserve"> </w:t>
            </w:r>
            <w:r w:rsidRPr="00E35D21">
              <w:rPr>
                <w:rFonts w:ascii="Arial" w:hAnsi="Arial" w:cs="Arial"/>
                <w:sz w:val="20"/>
              </w:rPr>
              <w:t>tenses</w:t>
            </w:r>
            <w:r w:rsidRPr="00E35D21">
              <w:rPr>
                <w:rFonts w:ascii="Arial" w:hAnsi="Arial" w:cs="Arial"/>
                <w:spacing w:val="-6"/>
                <w:sz w:val="20"/>
              </w:rPr>
              <w:t xml:space="preserve"> </w:t>
            </w:r>
            <w:r w:rsidRPr="00E35D21">
              <w:rPr>
                <w:rFonts w:ascii="Arial" w:hAnsi="Arial" w:cs="Arial"/>
                <w:sz w:val="20"/>
              </w:rPr>
              <w:t>and</w:t>
            </w:r>
            <w:r w:rsidRPr="00E35D21">
              <w:rPr>
                <w:rFonts w:ascii="Arial" w:hAnsi="Arial" w:cs="Arial"/>
                <w:spacing w:val="-5"/>
                <w:sz w:val="20"/>
              </w:rPr>
              <w:t xml:space="preserve"> </w:t>
            </w:r>
            <w:r w:rsidRPr="00E35D21">
              <w:rPr>
                <w:rFonts w:ascii="Arial" w:hAnsi="Arial" w:cs="Arial"/>
                <w:sz w:val="20"/>
              </w:rPr>
              <w:t>articles,</w:t>
            </w:r>
            <w:r w:rsidRPr="00E35D21">
              <w:rPr>
                <w:rFonts w:ascii="Arial" w:hAnsi="Arial" w:cs="Arial"/>
                <w:spacing w:val="-5"/>
                <w:sz w:val="20"/>
              </w:rPr>
              <w:t xml:space="preserve"> </w:t>
            </w:r>
            <w:r w:rsidRPr="00E35D21">
              <w:rPr>
                <w:rFonts w:ascii="Arial" w:hAnsi="Arial" w:cs="Arial"/>
                <w:sz w:val="20"/>
              </w:rPr>
              <w:t>and</w:t>
            </w:r>
            <w:r w:rsidRPr="00E35D21">
              <w:rPr>
                <w:rFonts w:ascii="Arial" w:hAnsi="Arial" w:cs="Arial"/>
                <w:spacing w:val="-5"/>
                <w:sz w:val="20"/>
              </w:rPr>
              <w:t xml:space="preserve"> </w:t>
            </w:r>
            <w:r w:rsidRPr="00E35D21">
              <w:rPr>
                <w:rFonts w:ascii="Arial" w:hAnsi="Arial" w:cs="Arial"/>
                <w:sz w:val="20"/>
              </w:rPr>
              <w:t>occasional</w:t>
            </w:r>
            <w:r w:rsidRPr="00E35D21">
              <w:rPr>
                <w:rFonts w:ascii="Arial" w:hAnsi="Arial" w:cs="Arial"/>
                <w:spacing w:val="-6"/>
                <w:sz w:val="20"/>
              </w:rPr>
              <w:t xml:space="preserve"> </w:t>
            </w:r>
            <w:r w:rsidRPr="00E35D21">
              <w:rPr>
                <w:rFonts w:ascii="Arial" w:hAnsi="Arial" w:cs="Arial"/>
                <w:sz w:val="20"/>
              </w:rPr>
              <w:t>incorrect</w:t>
            </w:r>
            <w:r w:rsidRPr="00E35D21">
              <w:rPr>
                <w:rFonts w:ascii="Arial" w:hAnsi="Arial" w:cs="Arial"/>
                <w:spacing w:val="-6"/>
                <w:sz w:val="20"/>
              </w:rPr>
              <w:t xml:space="preserve"> </w:t>
            </w:r>
            <w:proofErr w:type="spellStart"/>
            <w:r w:rsidRPr="00E35D21">
              <w:rPr>
                <w:rFonts w:ascii="Arial" w:hAnsi="Arial" w:cs="Arial"/>
                <w:spacing w:val="-2"/>
                <w:sz w:val="20"/>
              </w:rPr>
              <w:t>pluralisation</w:t>
            </w:r>
            <w:proofErr w:type="spellEnd"/>
          </w:p>
        </w:tc>
        <w:tc>
          <w:tcPr>
            <w:tcW w:w="6445" w:type="dxa"/>
          </w:tcPr>
          <w:p w14:paraId="7B9AEA91" w14:textId="77777777" w:rsidR="00B76B78" w:rsidRPr="00E35D21" w:rsidRDefault="00B76B78">
            <w:pPr>
              <w:pStyle w:val="TableParagraph"/>
              <w:rPr>
                <w:rFonts w:ascii="Arial" w:hAnsi="Arial" w:cs="Arial"/>
                <w:sz w:val="18"/>
              </w:rPr>
            </w:pPr>
          </w:p>
        </w:tc>
      </w:tr>
      <w:tr w:rsidR="00B76B78" w:rsidRPr="00E35D21" w14:paraId="163E037F" w14:textId="77777777">
        <w:trPr>
          <w:trHeight w:val="1177"/>
        </w:trPr>
        <w:tc>
          <w:tcPr>
            <w:tcW w:w="5352" w:type="dxa"/>
          </w:tcPr>
          <w:p w14:paraId="1CD7D76D" w14:textId="77777777" w:rsidR="00B76B78" w:rsidRPr="00E35D21" w:rsidRDefault="002023DB">
            <w:pPr>
              <w:pStyle w:val="TableParagraph"/>
              <w:spacing w:line="223" w:lineRule="exact"/>
              <w:ind w:left="107"/>
              <w:rPr>
                <w:rFonts w:ascii="Arial" w:hAnsi="Arial" w:cs="Arial"/>
                <w:sz w:val="20"/>
              </w:rPr>
            </w:pPr>
            <w:r w:rsidRPr="00E35D21">
              <w:rPr>
                <w:rFonts w:ascii="Arial" w:hAnsi="Arial" w:cs="Arial"/>
                <w:b/>
                <w:spacing w:val="-2"/>
                <w:sz w:val="20"/>
                <w:u w:val="single"/>
              </w:rPr>
              <w:t>Optional/General</w:t>
            </w:r>
            <w:r w:rsidRPr="00E35D21">
              <w:rPr>
                <w:rFonts w:ascii="Arial" w:hAnsi="Arial" w:cs="Arial"/>
                <w:b/>
                <w:spacing w:val="18"/>
                <w:sz w:val="20"/>
              </w:rPr>
              <w:t xml:space="preserve"> </w:t>
            </w:r>
            <w:r w:rsidRPr="00E35D21">
              <w:rPr>
                <w:rFonts w:ascii="Arial" w:hAnsi="Arial" w:cs="Arial"/>
                <w:spacing w:val="-2"/>
                <w:sz w:val="20"/>
              </w:rPr>
              <w:t>comments</w:t>
            </w:r>
          </w:p>
        </w:tc>
        <w:tc>
          <w:tcPr>
            <w:tcW w:w="9356" w:type="dxa"/>
          </w:tcPr>
          <w:p w14:paraId="1F702D4B" w14:textId="77777777" w:rsidR="00B76B78" w:rsidRPr="00E35D21" w:rsidRDefault="00DA3BC8">
            <w:pPr>
              <w:pStyle w:val="TableParagraph"/>
              <w:rPr>
                <w:rFonts w:ascii="Arial" w:hAnsi="Arial" w:cs="Arial"/>
                <w:sz w:val="18"/>
              </w:rPr>
            </w:pPr>
            <w:r w:rsidRPr="00E35D21">
              <w:rPr>
                <w:rFonts w:ascii="Arial" w:hAnsi="Arial" w:cs="Arial"/>
                <w:sz w:val="20"/>
              </w:rPr>
              <w:t>There is a need for improvement in English language, clearer methodological justification (sampling,</w:t>
            </w:r>
            <w:r w:rsidRPr="00E35D21">
              <w:rPr>
                <w:rFonts w:ascii="Arial" w:hAnsi="Arial" w:cs="Arial"/>
                <w:spacing w:val="-5"/>
                <w:sz w:val="20"/>
              </w:rPr>
              <w:t xml:space="preserve"> </w:t>
            </w:r>
            <w:r w:rsidRPr="00E35D21">
              <w:rPr>
                <w:rFonts w:ascii="Arial" w:hAnsi="Arial" w:cs="Arial"/>
                <w:sz w:val="20"/>
              </w:rPr>
              <w:t>assumed</w:t>
            </w:r>
            <w:r w:rsidRPr="00E35D21">
              <w:rPr>
                <w:rFonts w:ascii="Arial" w:hAnsi="Arial" w:cs="Arial"/>
                <w:spacing w:val="-4"/>
                <w:sz w:val="20"/>
              </w:rPr>
              <w:t xml:space="preserve"> </w:t>
            </w:r>
            <w:r w:rsidRPr="00E35D21">
              <w:rPr>
                <w:rFonts w:ascii="Arial" w:hAnsi="Arial" w:cs="Arial"/>
                <w:sz w:val="20"/>
              </w:rPr>
              <w:t>areas,</w:t>
            </w:r>
            <w:r w:rsidRPr="00E35D21">
              <w:rPr>
                <w:rFonts w:ascii="Arial" w:hAnsi="Arial" w:cs="Arial"/>
                <w:spacing w:val="-5"/>
                <w:sz w:val="20"/>
              </w:rPr>
              <w:t xml:space="preserve"> </w:t>
            </w:r>
            <w:r w:rsidRPr="00E35D21">
              <w:rPr>
                <w:rFonts w:ascii="Arial" w:hAnsi="Arial" w:cs="Arial"/>
                <w:sz w:val="20"/>
              </w:rPr>
              <w:t>limitations),</w:t>
            </w:r>
            <w:r w:rsidRPr="00E35D21">
              <w:rPr>
                <w:rFonts w:ascii="Arial" w:hAnsi="Arial" w:cs="Arial"/>
                <w:spacing w:val="-5"/>
                <w:sz w:val="20"/>
              </w:rPr>
              <w:t xml:space="preserve"> </w:t>
            </w:r>
            <w:r w:rsidRPr="00E35D21">
              <w:rPr>
                <w:rFonts w:ascii="Arial" w:hAnsi="Arial" w:cs="Arial"/>
                <w:sz w:val="20"/>
              </w:rPr>
              <w:t>tighter</w:t>
            </w:r>
            <w:r w:rsidRPr="00E35D21">
              <w:rPr>
                <w:rFonts w:ascii="Arial" w:hAnsi="Arial" w:cs="Arial"/>
                <w:spacing w:val="-4"/>
                <w:sz w:val="20"/>
              </w:rPr>
              <w:t xml:space="preserve"> </w:t>
            </w:r>
            <w:r w:rsidRPr="00E35D21">
              <w:rPr>
                <w:rFonts w:ascii="Arial" w:hAnsi="Arial" w:cs="Arial"/>
                <w:sz w:val="20"/>
              </w:rPr>
              <w:t>structure,</w:t>
            </w:r>
            <w:r w:rsidRPr="00E35D21">
              <w:rPr>
                <w:rFonts w:ascii="Arial" w:hAnsi="Arial" w:cs="Arial"/>
                <w:spacing w:val="-4"/>
                <w:sz w:val="20"/>
              </w:rPr>
              <w:t xml:space="preserve"> </w:t>
            </w:r>
            <w:r w:rsidRPr="00E35D21">
              <w:rPr>
                <w:rFonts w:ascii="Arial" w:hAnsi="Arial" w:cs="Arial"/>
                <w:sz w:val="20"/>
              </w:rPr>
              <w:t>and</w:t>
            </w:r>
            <w:r w:rsidRPr="00E35D21">
              <w:rPr>
                <w:rFonts w:ascii="Arial" w:hAnsi="Arial" w:cs="Arial"/>
                <w:spacing w:val="-2"/>
                <w:sz w:val="20"/>
              </w:rPr>
              <w:t xml:space="preserve"> </w:t>
            </w:r>
            <w:r w:rsidRPr="00E35D21">
              <w:rPr>
                <w:rFonts w:ascii="Arial" w:hAnsi="Arial" w:cs="Arial"/>
                <w:sz w:val="20"/>
              </w:rPr>
              <w:t>a</w:t>
            </w:r>
            <w:r w:rsidRPr="00E35D21">
              <w:rPr>
                <w:rFonts w:ascii="Arial" w:hAnsi="Arial" w:cs="Arial"/>
                <w:spacing w:val="-5"/>
                <w:sz w:val="20"/>
              </w:rPr>
              <w:t xml:space="preserve"> </w:t>
            </w:r>
            <w:r w:rsidRPr="00E35D21">
              <w:rPr>
                <w:rFonts w:ascii="Arial" w:hAnsi="Arial" w:cs="Arial"/>
                <w:sz w:val="20"/>
              </w:rPr>
              <w:t>slightly</w:t>
            </w:r>
            <w:r w:rsidRPr="00E35D21">
              <w:rPr>
                <w:rFonts w:ascii="Arial" w:hAnsi="Arial" w:cs="Arial"/>
                <w:spacing w:val="-6"/>
                <w:sz w:val="20"/>
              </w:rPr>
              <w:t xml:space="preserve"> </w:t>
            </w:r>
            <w:r w:rsidRPr="00E35D21">
              <w:rPr>
                <w:rFonts w:ascii="Arial" w:hAnsi="Arial" w:cs="Arial"/>
                <w:sz w:val="20"/>
              </w:rPr>
              <w:t>stronger</w:t>
            </w:r>
            <w:r w:rsidRPr="00E35D21">
              <w:rPr>
                <w:rFonts w:ascii="Arial" w:hAnsi="Arial" w:cs="Arial"/>
                <w:spacing w:val="-4"/>
                <w:sz w:val="20"/>
              </w:rPr>
              <w:t xml:space="preserve"> </w:t>
            </w:r>
            <w:r w:rsidRPr="00E35D21">
              <w:rPr>
                <w:rFonts w:ascii="Arial" w:hAnsi="Arial" w:cs="Arial"/>
                <w:sz w:val="20"/>
              </w:rPr>
              <w:t>conceptual</w:t>
            </w:r>
            <w:r w:rsidRPr="00E35D21">
              <w:rPr>
                <w:rFonts w:ascii="Arial" w:hAnsi="Arial" w:cs="Arial"/>
                <w:spacing w:val="-3"/>
                <w:sz w:val="20"/>
              </w:rPr>
              <w:t xml:space="preserve"> </w:t>
            </w:r>
            <w:r w:rsidRPr="00E35D21">
              <w:rPr>
                <w:rFonts w:ascii="Arial" w:hAnsi="Arial" w:cs="Arial"/>
                <w:sz w:val="20"/>
              </w:rPr>
              <w:t>framing</w:t>
            </w:r>
            <w:r w:rsidRPr="00E35D21">
              <w:rPr>
                <w:rFonts w:ascii="Arial" w:hAnsi="Arial" w:cs="Arial"/>
                <w:spacing w:val="-6"/>
                <w:sz w:val="20"/>
              </w:rPr>
              <w:t xml:space="preserve"> </w:t>
            </w:r>
            <w:r w:rsidRPr="00E35D21">
              <w:rPr>
                <w:rFonts w:ascii="Arial" w:hAnsi="Arial" w:cs="Arial"/>
                <w:sz w:val="20"/>
              </w:rPr>
              <w:t>to</w:t>
            </w:r>
            <w:r w:rsidRPr="00E35D21">
              <w:rPr>
                <w:rFonts w:ascii="Arial" w:hAnsi="Arial" w:cs="Arial"/>
                <w:spacing w:val="-4"/>
                <w:sz w:val="20"/>
              </w:rPr>
              <w:t xml:space="preserve"> </w:t>
            </w:r>
            <w:r w:rsidRPr="00E35D21">
              <w:rPr>
                <w:rFonts w:ascii="Arial" w:hAnsi="Arial" w:cs="Arial"/>
                <w:sz w:val="20"/>
              </w:rPr>
              <w:t>reach publishable quality</w:t>
            </w:r>
          </w:p>
        </w:tc>
        <w:tc>
          <w:tcPr>
            <w:tcW w:w="6445" w:type="dxa"/>
          </w:tcPr>
          <w:p w14:paraId="2D865A2C" w14:textId="77777777" w:rsidR="00B76B78" w:rsidRPr="00E35D21" w:rsidRDefault="00B76B78">
            <w:pPr>
              <w:pStyle w:val="TableParagraph"/>
              <w:rPr>
                <w:rFonts w:ascii="Arial" w:hAnsi="Arial" w:cs="Arial"/>
                <w:sz w:val="18"/>
              </w:rPr>
            </w:pPr>
          </w:p>
        </w:tc>
      </w:tr>
    </w:tbl>
    <w:p w14:paraId="6418CF20" w14:textId="77777777" w:rsidR="00B76B78" w:rsidRPr="00E35D21" w:rsidRDefault="00B76B78">
      <w:pPr>
        <w:rPr>
          <w:rFonts w:ascii="Arial" w:hAnsi="Arial" w:cs="Arial"/>
          <w:sz w:val="20"/>
        </w:rPr>
      </w:pPr>
    </w:p>
    <w:p w14:paraId="26CEF8B9" w14:textId="77777777" w:rsidR="00B76B78" w:rsidRPr="00E35D21" w:rsidRDefault="00B76B78">
      <w:pPr>
        <w:rPr>
          <w:rFonts w:ascii="Arial" w:hAnsi="Arial" w:cs="Arial"/>
          <w:sz w:val="20"/>
        </w:rPr>
      </w:pPr>
    </w:p>
    <w:p w14:paraId="6D289730" w14:textId="77777777" w:rsidR="00B76B78" w:rsidRPr="00E35D21" w:rsidRDefault="00B76B78">
      <w:pPr>
        <w:spacing w:before="13" w:after="1"/>
        <w:rPr>
          <w:rFonts w:ascii="Arial" w:hAnsi="Arial" w:cs="Arial"/>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B76B78" w:rsidRPr="00E35D21" w14:paraId="441B1858" w14:textId="77777777">
        <w:trPr>
          <w:trHeight w:val="453"/>
        </w:trPr>
        <w:tc>
          <w:tcPr>
            <w:tcW w:w="21152" w:type="dxa"/>
            <w:gridSpan w:val="3"/>
            <w:tcBorders>
              <w:top w:val="nil"/>
              <w:left w:val="nil"/>
              <w:right w:val="nil"/>
            </w:tcBorders>
          </w:tcPr>
          <w:p w14:paraId="493CFF4D" w14:textId="77777777" w:rsidR="00B76B78" w:rsidRPr="00E35D21" w:rsidRDefault="002023DB">
            <w:pPr>
              <w:pStyle w:val="TableParagraph"/>
              <w:spacing w:line="221" w:lineRule="exact"/>
              <w:ind w:left="112"/>
              <w:rPr>
                <w:rFonts w:ascii="Arial" w:hAnsi="Arial" w:cs="Arial"/>
                <w:b/>
                <w:sz w:val="20"/>
              </w:rPr>
            </w:pPr>
            <w:r w:rsidRPr="00E35D21">
              <w:rPr>
                <w:rFonts w:ascii="Arial" w:hAnsi="Arial" w:cs="Arial"/>
                <w:b/>
                <w:color w:val="000000"/>
                <w:sz w:val="20"/>
                <w:highlight w:val="yellow"/>
                <w:u w:val="single"/>
              </w:rPr>
              <w:t>PART</w:t>
            </w:r>
            <w:r w:rsidRPr="00E35D21">
              <w:rPr>
                <w:rFonts w:ascii="Arial" w:hAnsi="Arial" w:cs="Arial"/>
                <w:b/>
                <w:color w:val="000000"/>
                <w:spacing w:val="44"/>
                <w:sz w:val="20"/>
                <w:highlight w:val="yellow"/>
                <w:u w:val="single"/>
              </w:rPr>
              <w:t xml:space="preserve"> </w:t>
            </w:r>
            <w:r w:rsidRPr="00E35D21">
              <w:rPr>
                <w:rFonts w:ascii="Arial" w:hAnsi="Arial" w:cs="Arial"/>
                <w:b/>
                <w:color w:val="000000"/>
                <w:spacing w:val="-5"/>
                <w:sz w:val="20"/>
                <w:highlight w:val="yellow"/>
                <w:u w:val="single"/>
              </w:rPr>
              <w:t>2:</w:t>
            </w:r>
          </w:p>
        </w:tc>
      </w:tr>
      <w:tr w:rsidR="00B76B78" w:rsidRPr="00E35D21" w14:paraId="6B276ADA" w14:textId="77777777">
        <w:trPr>
          <w:trHeight w:val="936"/>
        </w:trPr>
        <w:tc>
          <w:tcPr>
            <w:tcW w:w="6831" w:type="dxa"/>
          </w:tcPr>
          <w:p w14:paraId="5E81CCF8" w14:textId="77777777" w:rsidR="00B76B78" w:rsidRPr="00E35D21" w:rsidRDefault="00B76B78">
            <w:pPr>
              <w:pStyle w:val="TableParagraph"/>
              <w:rPr>
                <w:rFonts w:ascii="Arial" w:hAnsi="Arial" w:cs="Arial"/>
                <w:sz w:val="18"/>
              </w:rPr>
            </w:pPr>
          </w:p>
        </w:tc>
        <w:tc>
          <w:tcPr>
            <w:tcW w:w="8643" w:type="dxa"/>
          </w:tcPr>
          <w:p w14:paraId="34A1409A" w14:textId="77777777" w:rsidR="00B76B78" w:rsidRPr="00E35D21" w:rsidRDefault="002023DB">
            <w:pPr>
              <w:pStyle w:val="TableParagraph"/>
              <w:spacing w:line="228" w:lineRule="exact"/>
              <w:ind w:left="108"/>
              <w:rPr>
                <w:rFonts w:ascii="Arial" w:hAnsi="Arial" w:cs="Arial"/>
                <w:b/>
                <w:sz w:val="20"/>
              </w:rPr>
            </w:pPr>
            <w:r w:rsidRPr="00E35D21">
              <w:rPr>
                <w:rFonts w:ascii="Arial" w:hAnsi="Arial" w:cs="Arial"/>
                <w:b/>
                <w:sz w:val="20"/>
              </w:rPr>
              <w:t>Reviewer’s</w:t>
            </w:r>
            <w:r w:rsidRPr="00E35D21">
              <w:rPr>
                <w:rFonts w:ascii="Arial" w:hAnsi="Arial" w:cs="Arial"/>
                <w:b/>
                <w:spacing w:val="-10"/>
                <w:sz w:val="20"/>
              </w:rPr>
              <w:t xml:space="preserve"> </w:t>
            </w:r>
            <w:r w:rsidRPr="00E35D21">
              <w:rPr>
                <w:rFonts w:ascii="Arial" w:hAnsi="Arial" w:cs="Arial"/>
                <w:b/>
                <w:spacing w:val="-2"/>
                <w:sz w:val="20"/>
              </w:rPr>
              <w:t>comment</w:t>
            </w:r>
          </w:p>
        </w:tc>
        <w:tc>
          <w:tcPr>
            <w:tcW w:w="5678" w:type="dxa"/>
          </w:tcPr>
          <w:p w14:paraId="29382D1D" w14:textId="77777777" w:rsidR="00B76B78" w:rsidRPr="00E35D21" w:rsidRDefault="002023DB">
            <w:pPr>
              <w:pStyle w:val="TableParagraph"/>
              <w:spacing w:line="252" w:lineRule="auto"/>
              <w:ind w:left="5" w:right="73"/>
              <w:rPr>
                <w:rFonts w:ascii="Arial" w:hAnsi="Arial" w:cs="Arial"/>
                <w:sz w:val="20"/>
              </w:rPr>
            </w:pPr>
            <w:r w:rsidRPr="00E35D21">
              <w:rPr>
                <w:rFonts w:ascii="Arial" w:hAnsi="Arial" w:cs="Arial"/>
                <w:b/>
                <w:sz w:val="20"/>
              </w:rPr>
              <w:t>Author’s</w:t>
            </w:r>
            <w:r w:rsidRPr="00E35D21">
              <w:rPr>
                <w:rFonts w:ascii="Arial" w:hAnsi="Arial" w:cs="Arial"/>
                <w:b/>
                <w:spacing w:val="-6"/>
                <w:sz w:val="20"/>
              </w:rPr>
              <w:t xml:space="preserve"> </w:t>
            </w:r>
            <w:r w:rsidRPr="00E35D21">
              <w:rPr>
                <w:rFonts w:ascii="Arial" w:hAnsi="Arial" w:cs="Arial"/>
                <w:b/>
                <w:sz w:val="20"/>
              </w:rPr>
              <w:t>Feedback</w:t>
            </w:r>
            <w:r w:rsidRPr="00E35D21">
              <w:rPr>
                <w:rFonts w:ascii="Arial" w:hAnsi="Arial" w:cs="Arial"/>
                <w:b/>
                <w:spacing w:val="-6"/>
                <w:sz w:val="20"/>
              </w:rPr>
              <w:t xml:space="preserve"> </w:t>
            </w:r>
            <w:r w:rsidRPr="00E35D21">
              <w:rPr>
                <w:rFonts w:ascii="Arial" w:hAnsi="Arial" w:cs="Arial"/>
                <w:sz w:val="20"/>
              </w:rPr>
              <w:t>(It</w:t>
            </w:r>
            <w:r w:rsidRPr="00E35D21">
              <w:rPr>
                <w:rFonts w:ascii="Arial" w:hAnsi="Arial" w:cs="Arial"/>
                <w:spacing w:val="-6"/>
                <w:sz w:val="20"/>
              </w:rPr>
              <w:t xml:space="preserve"> </w:t>
            </w:r>
            <w:r w:rsidRPr="00E35D21">
              <w:rPr>
                <w:rFonts w:ascii="Arial" w:hAnsi="Arial" w:cs="Arial"/>
                <w:sz w:val="20"/>
              </w:rPr>
              <w:t>is</w:t>
            </w:r>
            <w:r w:rsidRPr="00E35D21">
              <w:rPr>
                <w:rFonts w:ascii="Arial" w:hAnsi="Arial" w:cs="Arial"/>
                <w:spacing w:val="-4"/>
                <w:sz w:val="20"/>
              </w:rPr>
              <w:t xml:space="preserve"> </w:t>
            </w:r>
            <w:r w:rsidRPr="00E35D21">
              <w:rPr>
                <w:rFonts w:ascii="Arial" w:hAnsi="Arial" w:cs="Arial"/>
                <w:sz w:val="20"/>
              </w:rPr>
              <w:t>mandatory</w:t>
            </w:r>
            <w:r w:rsidRPr="00E35D21">
              <w:rPr>
                <w:rFonts w:ascii="Arial" w:hAnsi="Arial" w:cs="Arial"/>
                <w:spacing w:val="-9"/>
                <w:sz w:val="20"/>
              </w:rPr>
              <w:t xml:space="preserve"> </w:t>
            </w:r>
            <w:r w:rsidRPr="00E35D21">
              <w:rPr>
                <w:rFonts w:ascii="Arial" w:hAnsi="Arial" w:cs="Arial"/>
                <w:sz w:val="20"/>
              </w:rPr>
              <w:t>that</w:t>
            </w:r>
            <w:r w:rsidRPr="00E35D21">
              <w:rPr>
                <w:rFonts w:ascii="Arial" w:hAnsi="Arial" w:cs="Arial"/>
                <w:spacing w:val="-5"/>
                <w:sz w:val="20"/>
              </w:rPr>
              <w:t xml:space="preserve"> </w:t>
            </w:r>
            <w:r w:rsidRPr="00E35D21">
              <w:rPr>
                <w:rFonts w:ascii="Arial" w:hAnsi="Arial" w:cs="Arial"/>
                <w:sz w:val="20"/>
              </w:rPr>
              <w:t>authors</w:t>
            </w:r>
            <w:r w:rsidRPr="00E35D21">
              <w:rPr>
                <w:rFonts w:ascii="Arial" w:hAnsi="Arial" w:cs="Arial"/>
                <w:spacing w:val="-4"/>
                <w:sz w:val="20"/>
              </w:rPr>
              <w:t xml:space="preserve"> </w:t>
            </w:r>
            <w:r w:rsidRPr="00E35D21">
              <w:rPr>
                <w:rFonts w:ascii="Arial" w:hAnsi="Arial" w:cs="Arial"/>
                <w:sz w:val="20"/>
              </w:rPr>
              <w:t>should</w:t>
            </w:r>
            <w:r w:rsidRPr="00E35D21">
              <w:rPr>
                <w:rFonts w:ascii="Arial" w:hAnsi="Arial" w:cs="Arial"/>
                <w:spacing w:val="-3"/>
                <w:sz w:val="20"/>
              </w:rPr>
              <w:t xml:space="preserve"> </w:t>
            </w:r>
            <w:r w:rsidRPr="00E35D21">
              <w:rPr>
                <w:rFonts w:ascii="Arial" w:hAnsi="Arial" w:cs="Arial"/>
                <w:sz w:val="20"/>
              </w:rPr>
              <w:t>write</w:t>
            </w:r>
            <w:r w:rsidRPr="00E35D21">
              <w:rPr>
                <w:rFonts w:ascii="Arial" w:hAnsi="Arial" w:cs="Arial"/>
                <w:spacing w:val="-5"/>
                <w:sz w:val="20"/>
              </w:rPr>
              <w:t xml:space="preserve"> </w:t>
            </w:r>
            <w:r w:rsidRPr="00E35D21">
              <w:rPr>
                <w:rFonts w:ascii="Arial" w:hAnsi="Arial" w:cs="Arial"/>
                <w:sz w:val="20"/>
              </w:rPr>
              <w:t>his/her feedback here)</w:t>
            </w:r>
          </w:p>
        </w:tc>
      </w:tr>
      <w:tr w:rsidR="00B76B78" w:rsidRPr="00E35D21" w14:paraId="7667B769" w14:textId="77777777">
        <w:trPr>
          <w:trHeight w:val="1149"/>
        </w:trPr>
        <w:tc>
          <w:tcPr>
            <w:tcW w:w="6831" w:type="dxa"/>
          </w:tcPr>
          <w:p w14:paraId="623B2BAC" w14:textId="77777777" w:rsidR="00B76B78" w:rsidRPr="00E35D21" w:rsidRDefault="00B76B78">
            <w:pPr>
              <w:pStyle w:val="TableParagraph"/>
              <w:spacing w:before="113"/>
              <w:rPr>
                <w:rFonts w:ascii="Arial" w:hAnsi="Arial" w:cs="Arial"/>
                <w:sz w:val="20"/>
              </w:rPr>
            </w:pPr>
          </w:p>
          <w:p w14:paraId="130756B4" w14:textId="77777777" w:rsidR="00B76B78" w:rsidRPr="00E35D21" w:rsidRDefault="002023DB">
            <w:pPr>
              <w:pStyle w:val="TableParagraph"/>
              <w:ind w:left="107"/>
              <w:rPr>
                <w:rFonts w:ascii="Arial" w:hAnsi="Arial" w:cs="Arial"/>
                <w:b/>
                <w:sz w:val="20"/>
              </w:rPr>
            </w:pPr>
            <w:r w:rsidRPr="00E35D21">
              <w:rPr>
                <w:rFonts w:ascii="Arial" w:hAnsi="Arial" w:cs="Arial"/>
                <w:b/>
                <w:sz w:val="20"/>
              </w:rPr>
              <w:t>Are</w:t>
            </w:r>
            <w:r w:rsidRPr="00E35D21">
              <w:rPr>
                <w:rFonts w:ascii="Arial" w:hAnsi="Arial" w:cs="Arial"/>
                <w:b/>
                <w:spacing w:val="-4"/>
                <w:sz w:val="20"/>
              </w:rPr>
              <w:t xml:space="preserve"> </w:t>
            </w:r>
            <w:r w:rsidRPr="00E35D21">
              <w:rPr>
                <w:rFonts w:ascii="Arial" w:hAnsi="Arial" w:cs="Arial"/>
                <w:b/>
                <w:sz w:val="20"/>
              </w:rPr>
              <w:t>there</w:t>
            </w:r>
            <w:r w:rsidRPr="00E35D21">
              <w:rPr>
                <w:rFonts w:ascii="Arial" w:hAnsi="Arial" w:cs="Arial"/>
                <w:b/>
                <w:spacing w:val="-4"/>
                <w:sz w:val="20"/>
              </w:rPr>
              <w:t xml:space="preserve"> </w:t>
            </w:r>
            <w:r w:rsidRPr="00E35D21">
              <w:rPr>
                <w:rFonts w:ascii="Arial" w:hAnsi="Arial" w:cs="Arial"/>
                <w:b/>
                <w:sz w:val="20"/>
              </w:rPr>
              <w:t>ethical</w:t>
            </w:r>
            <w:r w:rsidRPr="00E35D21">
              <w:rPr>
                <w:rFonts w:ascii="Arial" w:hAnsi="Arial" w:cs="Arial"/>
                <w:b/>
                <w:spacing w:val="-4"/>
                <w:sz w:val="20"/>
              </w:rPr>
              <w:t xml:space="preserve"> </w:t>
            </w:r>
            <w:r w:rsidRPr="00E35D21">
              <w:rPr>
                <w:rFonts w:ascii="Arial" w:hAnsi="Arial" w:cs="Arial"/>
                <w:b/>
                <w:sz w:val="20"/>
              </w:rPr>
              <w:t>issues</w:t>
            </w:r>
            <w:r w:rsidRPr="00E35D21">
              <w:rPr>
                <w:rFonts w:ascii="Arial" w:hAnsi="Arial" w:cs="Arial"/>
                <w:b/>
                <w:spacing w:val="-4"/>
                <w:sz w:val="20"/>
              </w:rPr>
              <w:t xml:space="preserve"> </w:t>
            </w:r>
            <w:r w:rsidRPr="00E35D21">
              <w:rPr>
                <w:rFonts w:ascii="Arial" w:hAnsi="Arial" w:cs="Arial"/>
                <w:b/>
                <w:sz w:val="20"/>
              </w:rPr>
              <w:t>in</w:t>
            </w:r>
            <w:r w:rsidRPr="00E35D21">
              <w:rPr>
                <w:rFonts w:ascii="Arial" w:hAnsi="Arial" w:cs="Arial"/>
                <w:b/>
                <w:spacing w:val="-5"/>
                <w:sz w:val="20"/>
              </w:rPr>
              <w:t xml:space="preserve"> </w:t>
            </w:r>
            <w:r w:rsidRPr="00E35D21">
              <w:rPr>
                <w:rFonts w:ascii="Arial" w:hAnsi="Arial" w:cs="Arial"/>
                <w:b/>
                <w:sz w:val="20"/>
              </w:rPr>
              <w:t>this</w:t>
            </w:r>
            <w:r w:rsidRPr="00E35D21">
              <w:rPr>
                <w:rFonts w:ascii="Arial" w:hAnsi="Arial" w:cs="Arial"/>
                <w:b/>
                <w:spacing w:val="-2"/>
                <w:sz w:val="20"/>
              </w:rPr>
              <w:t xml:space="preserve"> manuscript?</w:t>
            </w:r>
          </w:p>
        </w:tc>
        <w:tc>
          <w:tcPr>
            <w:tcW w:w="8643" w:type="dxa"/>
          </w:tcPr>
          <w:p w14:paraId="1B95FC7A" w14:textId="77777777" w:rsidR="00B76B78" w:rsidRPr="00E35D21" w:rsidRDefault="002023DB">
            <w:pPr>
              <w:pStyle w:val="TableParagraph"/>
              <w:spacing w:line="223" w:lineRule="exact"/>
              <w:ind w:left="108"/>
              <w:rPr>
                <w:rFonts w:ascii="Arial" w:hAnsi="Arial" w:cs="Arial"/>
                <w:i/>
                <w:sz w:val="20"/>
              </w:rPr>
            </w:pPr>
            <w:r w:rsidRPr="00E35D21">
              <w:rPr>
                <w:rFonts w:ascii="Arial" w:hAnsi="Arial" w:cs="Arial"/>
                <w:i/>
                <w:sz w:val="20"/>
                <w:u w:val="single"/>
              </w:rPr>
              <w:t>(If</w:t>
            </w:r>
            <w:r w:rsidRPr="00E35D21">
              <w:rPr>
                <w:rFonts w:ascii="Arial" w:hAnsi="Arial" w:cs="Arial"/>
                <w:i/>
                <w:spacing w:val="-5"/>
                <w:sz w:val="20"/>
                <w:u w:val="single"/>
              </w:rPr>
              <w:t xml:space="preserve"> </w:t>
            </w:r>
            <w:r w:rsidRPr="00E35D21">
              <w:rPr>
                <w:rFonts w:ascii="Arial" w:hAnsi="Arial" w:cs="Arial"/>
                <w:i/>
                <w:sz w:val="20"/>
                <w:u w:val="single"/>
              </w:rPr>
              <w:t>yes,</w:t>
            </w:r>
            <w:r w:rsidRPr="00E35D21">
              <w:rPr>
                <w:rFonts w:ascii="Arial" w:hAnsi="Arial" w:cs="Arial"/>
                <w:i/>
                <w:spacing w:val="-4"/>
                <w:sz w:val="20"/>
                <w:u w:val="single"/>
              </w:rPr>
              <w:t xml:space="preserve"> </w:t>
            </w:r>
            <w:r w:rsidRPr="00E35D21">
              <w:rPr>
                <w:rFonts w:ascii="Arial" w:hAnsi="Arial" w:cs="Arial"/>
                <w:i/>
                <w:sz w:val="20"/>
                <w:u w:val="single"/>
              </w:rPr>
              <w:t>Kindly</w:t>
            </w:r>
            <w:r w:rsidRPr="00E35D21">
              <w:rPr>
                <w:rFonts w:ascii="Arial" w:hAnsi="Arial" w:cs="Arial"/>
                <w:i/>
                <w:spacing w:val="-3"/>
                <w:sz w:val="20"/>
                <w:u w:val="single"/>
              </w:rPr>
              <w:t xml:space="preserve"> </w:t>
            </w:r>
            <w:r w:rsidRPr="00E35D21">
              <w:rPr>
                <w:rFonts w:ascii="Arial" w:hAnsi="Arial" w:cs="Arial"/>
                <w:i/>
                <w:sz w:val="20"/>
                <w:u w:val="single"/>
              </w:rPr>
              <w:t>please</w:t>
            </w:r>
            <w:r w:rsidRPr="00E35D21">
              <w:rPr>
                <w:rFonts w:ascii="Arial" w:hAnsi="Arial" w:cs="Arial"/>
                <w:i/>
                <w:spacing w:val="-4"/>
                <w:sz w:val="20"/>
                <w:u w:val="single"/>
              </w:rPr>
              <w:t xml:space="preserve"> </w:t>
            </w:r>
            <w:r w:rsidRPr="00E35D21">
              <w:rPr>
                <w:rFonts w:ascii="Arial" w:hAnsi="Arial" w:cs="Arial"/>
                <w:i/>
                <w:sz w:val="20"/>
                <w:u w:val="single"/>
              </w:rPr>
              <w:t>write</w:t>
            </w:r>
            <w:r w:rsidRPr="00E35D21">
              <w:rPr>
                <w:rFonts w:ascii="Arial" w:hAnsi="Arial" w:cs="Arial"/>
                <w:i/>
                <w:spacing w:val="-3"/>
                <w:sz w:val="20"/>
                <w:u w:val="single"/>
              </w:rPr>
              <w:t xml:space="preserve"> </w:t>
            </w:r>
            <w:r w:rsidRPr="00E35D21">
              <w:rPr>
                <w:rFonts w:ascii="Arial" w:hAnsi="Arial" w:cs="Arial"/>
                <w:i/>
                <w:sz w:val="20"/>
                <w:u w:val="single"/>
              </w:rPr>
              <w:t>down</w:t>
            </w:r>
            <w:r w:rsidRPr="00E35D21">
              <w:rPr>
                <w:rFonts w:ascii="Arial" w:hAnsi="Arial" w:cs="Arial"/>
                <w:i/>
                <w:spacing w:val="-3"/>
                <w:sz w:val="20"/>
                <w:u w:val="single"/>
              </w:rPr>
              <w:t xml:space="preserve"> </w:t>
            </w:r>
            <w:r w:rsidRPr="00E35D21">
              <w:rPr>
                <w:rFonts w:ascii="Arial" w:hAnsi="Arial" w:cs="Arial"/>
                <w:i/>
                <w:sz w:val="20"/>
                <w:u w:val="single"/>
              </w:rPr>
              <w:t>the</w:t>
            </w:r>
            <w:r w:rsidRPr="00E35D21">
              <w:rPr>
                <w:rFonts w:ascii="Arial" w:hAnsi="Arial" w:cs="Arial"/>
                <w:i/>
                <w:spacing w:val="-4"/>
                <w:sz w:val="20"/>
                <w:u w:val="single"/>
              </w:rPr>
              <w:t xml:space="preserve"> </w:t>
            </w:r>
            <w:r w:rsidRPr="00E35D21">
              <w:rPr>
                <w:rFonts w:ascii="Arial" w:hAnsi="Arial" w:cs="Arial"/>
                <w:i/>
                <w:sz w:val="20"/>
                <w:u w:val="single"/>
              </w:rPr>
              <w:t>ethical</w:t>
            </w:r>
            <w:r w:rsidRPr="00E35D21">
              <w:rPr>
                <w:rFonts w:ascii="Arial" w:hAnsi="Arial" w:cs="Arial"/>
                <w:i/>
                <w:spacing w:val="-4"/>
                <w:sz w:val="20"/>
                <w:u w:val="single"/>
              </w:rPr>
              <w:t xml:space="preserve"> </w:t>
            </w:r>
            <w:r w:rsidRPr="00E35D21">
              <w:rPr>
                <w:rFonts w:ascii="Arial" w:hAnsi="Arial" w:cs="Arial"/>
                <w:i/>
                <w:sz w:val="20"/>
                <w:u w:val="single"/>
              </w:rPr>
              <w:t>issues</w:t>
            </w:r>
            <w:r w:rsidRPr="00E35D21">
              <w:rPr>
                <w:rFonts w:ascii="Arial" w:hAnsi="Arial" w:cs="Arial"/>
                <w:i/>
                <w:spacing w:val="-5"/>
                <w:sz w:val="20"/>
                <w:u w:val="single"/>
              </w:rPr>
              <w:t xml:space="preserve"> </w:t>
            </w:r>
            <w:r w:rsidRPr="00E35D21">
              <w:rPr>
                <w:rFonts w:ascii="Arial" w:hAnsi="Arial" w:cs="Arial"/>
                <w:i/>
                <w:sz w:val="20"/>
                <w:u w:val="single"/>
              </w:rPr>
              <w:t>here</w:t>
            </w:r>
            <w:r w:rsidRPr="00E35D21">
              <w:rPr>
                <w:rFonts w:ascii="Arial" w:hAnsi="Arial" w:cs="Arial"/>
                <w:i/>
                <w:spacing w:val="-3"/>
                <w:sz w:val="20"/>
                <w:u w:val="single"/>
              </w:rPr>
              <w:t xml:space="preserve"> </w:t>
            </w:r>
            <w:r w:rsidRPr="00E35D21">
              <w:rPr>
                <w:rFonts w:ascii="Arial" w:hAnsi="Arial" w:cs="Arial"/>
                <w:i/>
                <w:sz w:val="20"/>
                <w:u w:val="single"/>
              </w:rPr>
              <w:t>in</w:t>
            </w:r>
            <w:r w:rsidRPr="00E35D21">
              <w:rPr>
                <w:rFonts w:ascii="Arial" w:hAnsi="Arial" w:cs="Arial"/>
                <w:i/>
                <w:spacing w:val="2"/>
                <w:sz w:val="20"/>
                <w:u w:val="single"/>
              </w:rPr>
              <w:t xml:space="preserve"> </w:t>
            </w:r>
            <w:r w:rsidRPr="00E35D21">
              <w:rPr>
                <w:rFonts w:ascii="Arial" w:hAnsi="Arial" w:cs="Arial"/>
                <w:i/>
                <w:spacing w:val="-2"/>
                <w:sz w:val="20"/>
                <w:u w:val="single"/>
              </w:rPr>
              <w:t>detail)</w:t>
            </w:r>
          </w:p>
          <w:p w14:paraId="640399ED" w14:textId="77777777" w:rsidR="00B76B78" w:rsidRPr="00E35D21" w:rsidRDefault="00B76B78">
            <w:pPr>
              <w:pStyle w:val="TableParagraph"/>
              <w:rPr>
                <w:rFonts w:ascii="Arial" w:hAnsi="Arial" w:cs="Arial"/>
                <w:sz w:val="20"/>
              </w:rPr>
            </w:pPr>
          </w:p>
          <w:p w14:paraId="79350F7B" w14:textId="77777777" w:rsidR="00B76B78" w:rsidRPr="00E35D21" w:rsidRDefault="002023DB">
            <w:pPr>
              <w:pStyle w:val="TableParagraph"/>
              <w:spacing w:before="1"/>
              <w:ind w:left="108" w:right="166"/>
              <w:rPr>
                <w:rFonts w:ascii="Arial" w:hAnsi="Arial" w:cs="Arial"/>
                <w:sz w:val="20"/>
              </w:rPr>
            </w:pPr>
            <w:r w:rsidRPr="00E35D21">
              <w:rPr>
                <w:rFonts w:ascii="Arial" w:hAnsi="Arial" w:cs="Arial"/>
                <w:sz w:val="20"/>
              </w:rPr>
              <w:t>As</w:t>
            </w:r>
            <w:r w:rsidRPr="00E35D21">
              <w:rPr>
                <w:rFonts w:ascii="Arial" w:hAnsi="Arial" w:cs="Arial"/>
                <w:spacing w:val="-5"/>
                <w:sz w:val="20"/>
              </w:rPr>
              <w:t xml:space="preserve"> </w:t>
            </w:r>
            <w:r w:rsidRPr="00E35D21">
              <w:rPr>
                <w:rFonts w:ascii="Arial" w:hAnsi="Arial" w:cs="Arial"/>
                <w:sz w:val="20"/>
              </w:rPr>
              <w:t>the</w:t>
            </w:r>
            <w:r w:rsidRPr="00E35D21">
              <w:rPr>
                <w:rFonts w:ascii="Arial" w:hAnsi="Arial" w:cs="Arial"/>
                <w:spacing w:val="-1"/>
                <w:sz w:val="20"/>
              </w:rPr>
              <w:t xml:space="preserve"> </w:t>
            </w:r>
            <w:r w:rsidRPr="00E35D21">
              <w:rPr>
                <w:rFonts w:ascii="Arial" w:hAnsi="Arial" w:cs="Arial"/>
                <w:sz w:val="20"/>
              </w:rPr>
              <w:t>study</w:t>
            </w:r>
            <w:r w:rsidRPr="00E35D21">
              <w:rPr>
                <w:rFonts w:ascii="Arial" w:hAnsi="Arial" w:cs="Arial"/>
                <w:spacing w:val="-5"/>
                <w:sz w:val="20"/>
              </w:rPr>
              <w:t xml:space="preserve"> </w:t>
            </w:r>
            <w:r w:rsidRPr="00E35D21">
              <w:rPr>
                <w:rFonts w:ascii="Arial" w:hAnsi="Arial" w:cs="Arial"/>
                <w:sz w:val="20"/>
              </w:rPr>
              <w:t>is</w:t>
            </w:r>
            <w:r w:rsidRPr="00E35D21">
              <w:rPr>
                <w:rFonts w:ascii="Arial" w:hAnsi="Arial" w:cs="Arial"/>
                <w:spacing w:val="-5"/>
                <w:sz w:val="20"/>
              </w:rPr>
              <w:t xml:space="preserve"> </w:t>
            </w:r>
            <w:r w:rsidRPr="00E35D21">
              <w:rPr>
                <w:rFonts w:ascii="Arial" w:hAnsi="Arial" w:cs="Arial"/>
                <w:sz w:val="20"/>
              </w:rPr>
              <w:t>based</w:t>
            </w:r>
            <w:r w:rsidRPr="00E35D21">
              <w:rPr>
                <w:rFonts w:ascii="Arial" w:hAnsi="Arial" w:cs="Arial"/>
                <w:spacing w:val="-3"/>
                <w:sz w:val="20"/>
              </w:rPr>
              <w:t xml:space="preserve"> </w:t>
            </w:r>
            <w:r w:rsidRPr="00E35D21">
              <w:rPr>
                <w:rFonts w:ascii="Arial" w:hAnsi="Arial" w:cs="Arial"/>
                <w:sz w:val="20"/>
              </w:rPr>
              <w:t>on</w:t>
            </w:r>
            <w:r w:rsidRPr="00E35D21">
              <w:rPr>
                <w:rFonts w:ascii="Arial" w:hAnsi="Arial" w:cs="Arial"/>
                <w:spacing w:val="-5"/>
                <w:sz w:val="20"/>
              </w:rPr>
              <w:t xml:space="preserve"> </w:t>
            </w:r>
            <w:r w:rsidRPr="00E35D21">
              <w:rPr>
                <w:rFonts w:ascii="Arial" w:hAnsi="Arial" w:cs="Arial"/>
                <w:sz w:val="20"/>
              </w:rPr>
              <w:t>non-sensitive</w:t>
            </w:r>
            <w:r w:rsidRPr="00E35D21">
              <w:rPr>
                <w:rFonts w:ascii="Arial" w:hAnsi="Arial" w:cs="Arial"/>
                <w:spacing w:val="-4"/>
                <w:sz w:val="20"/>
              </w:rPr>
              <w:t xml:space="preserve"> </w:t>
            </w:r>
            <w:r w:rsidRPr="00E35D21">
              <w:rPr>
                <w:rFonts w:ascii="Arial" w:hAnsi="Arial" w:cs="Arial"/>
                <w:sz w:val="20"/>
              </w:rPr>
              <w:t>interviews</w:t>
            </w:r>
            <w:r w:rsidRPr="00E35D21">
              <w:rPr>
                <w:rFonts w:ascii="Arial" w:hAnsi="Arial" w:cs="Arial"/>
                <w:spacing w:val="-1"/>
                <w:sz w:val="20"/>
              </w:rPr>
              <w:t xml:space="preserve"> </w:t>
            </w:r>
            <w:r w:rsidRPr="00E35D21">
              <w:rPr>
                <w:rFonts w:ascii="Arial" w:hAnsi="Arial" w:cs="Arial"/>
                <w:sz w:val="20"/>
              </w:rPr>
              <w:t>with</w:t>
            </w:r>
            <w:r w:rsidRPr="00E35D21">
              <w:rPr>
                <w:rFonts w:ascii="Arial" w:hAnsi="Arial" w:cs="Arial"/>
                <w:spacing w:val="-3"/>
                <w:sz w:val="20"/>
              </w:rPr>
              <w:t xml:space="preserve"> </w:t>
            </w:r>
            <w:r w:rsidRPr="00E35D21">
              <w:rPr>
                <w:rFonts w:ascii="Arial" w:hAnsi="Arial" w:cs="Arial"/>
                <w:sz w:val="20"/>
              </w:rPr>
              <w:t>market</w:t>
            </w:r>
            <w:r w:rsidRPr="00E35D21">
              <w:rPr>
                <w:rFonts w:ascii="Arial" w:hAnsi="Arial" w:cs="Arial"/>
                <w:spacing w:val="-4"/>
                <w:sz w:val="20"/>
              </w:rPr>
              <w:t xml:space="preserve"> </w:t>
            </w:r>
            <w:r w:rsidRPr="00E35D21">
              <w:rPr>
                <w:rFonts w:ascii="Arial" w:hAnsi="Arial" w:cs="Arial"/>
                <w:sz w:val="20"/>
              </w:rPr>
              <w:t>stakeholders</w:t>
            </w:r>
            <w:r w:rsidRPr="00E35D21">
              <w:rPr>
                <w:rFonts w:ascii="Arial" w:hAnsi="Arial" w:cs="Arial"/>
                <w:spacing w:val="-5"/>
                <w:sz w:val="20"/>
              </w:rPr>
              <w:t xml:space="preserve"> </w:t>
            </w:r>
            <w:r w:rsidRPr="00E35D21">
              <w:rPr>
                <w:rFonts w:ascii="Arial" w:hAnsi="Arial" w:cs="Arial"/>
                <w:sz w:val="20"/>
              </w:rPr>
              <w:t>and</w:t>
            </w:r>
            <w:r w:rsidRPr="00E35D21">
              <w:rPr>
                <w:rFonts w:ascii="Arial" w:hAnsi="Arial" w:cs="Arial"/>
                <w:spacing w:val="-3"/>
                <w:sz w:val="20"/>
              </w:rPr>
              <w:t xml:space="preserve"> </w:t>
            </w:r>
            <w:r w:rsidRPr="00E35D21">
              <w:rPr>
                <w:rFonts w:ascii="Arial" w:hAnsi="Arial" w:cs="Arial"/>
                <w:sz w:val="20"/>
              </w:rPr>
              <w:t>secondary</w:t>
            </w:r>
            <w:r w:rsidRPr="00E35D21">
              <w:rPr>
                <w:rFonts w:ascii="Arial" w:hAnsi="Arial" w:cs="Arial"/>
                <w:spacing w:val="-5"/>
                <w:sz w:val="20"/>
              </w:rPr>
              <w:t xml:space="preserve"> </w:t>
            </w:r>
            <w:r w:rsidRPr="00E35D21">
              <w:rPr>
                <w:rFonts w:ascii="Arial" w:hAnsi="Arial" w:cs="Arial"/>
                <w:sz w:val="20"/>
              </w:rPr>
              <w:t>data</w:t>
            </w:r>
            <w:r w:rsidRPr="00E35D21">
              <w:rPr>
                <w:rFonts w:ascii="Arial" w:hAnsi="Arial" w:cs="Arial"/>
                <w:spacing w:val="-4"/>
                <w:sz w:val="20"/>
              </w:rPr>
              <w:t xml:space="preserve"> </w:t>
            </w:r>
            <w:r w:rsidRPr="00E35D21">
              <w:rPr>
                <w:rFonts w:ascii="Arial" w:hAnsi="Arial" w:cs="Arial"/>
                <w:sz w:val="20"/>
              </w:rPr>
              <w:t>on arrivals and infrastructure; no personal or clinical data are used. There is no indication of ethical</w:t>
            </w:r>
          </w:p>
          <w:p w14:paraId="039FE197" w14:textId="77777777" w:rsidR="00B76B78" w:rsidRPr="00E35D21" w:rsidRDefault="002023DB">
            <w:pPr>
              <w:pStyle w:val="TableParagraph"/>
              <w:spacing w:line="215" w:lineRule="exact"/>
              <w:ind w:left="108"/>
              <w:rPr>
                <w:rFonts w:ascii="Arial" w:hAnsi="Arial" w:cs="Arial"/>
                <w:sz w:val="20"/>
              </w:rPr>
            </w:pPr>
            <w:r w:rsidRPr="00E35D21">
              <w:rPr>
                <w:rFonts w:ascii="Arial" w:hAnsi="Arial" w:cs="Arial"/>
                <w:sz w:val="20"/>
              </w:rPr>
              <w:t>violations</w:t>
            </w:r>
            <w:r w:rsidRPr="00E35D21">
              <w:rPr>
                <w:rFonts w:ascii="Arial" w:hAnsi="Arial" w:cs="Arial"/>
                <w:spacing w:val="-6"/>
                <w:sz w:val="20"/>
              </w:rPr>
              <w:t xml:space="preserve"> </w:t>
            </w:r>
            <w:r w:rsidRPr="00E35D21">
              <w:rPr>
                <w:rFonts w:ascii="Arial" w:hAnsi="Arial" w:cs="Arial"/>
                <w:sz w:val="20"/>
              </w:rPr>
              <w:t>within</w:t>
            </w:r>
            <w:r w:rsidRPr="00E35D21">
              <w:rPr>
                <w:rFonts w:ascii="Arial" w:hAnsi="Arial" w:cs="Arial"/>
                <w:spacing w:val="-7"/>
                <w:sz w:val="20"/>
              </w:rPr>
              <w:t xml:space="preserve"> </w:t>
            </w:r>
            <w:r w:rsidRPr="00E35D21">
              <w:rPr>
                <w:rFonts w:ascii="Arial" w:hAnsi="Arial" w:cs="Arial"/>
                <w:sz w:val="20"/>
              </w:rPr>
              <w:t>the</w:t>
            </w:r>
            <w:r w:rsidRPr="00E35D21">
              <w:rPr>
                <w:rFonts w:ascii="Arial" w:hAnsi="Arial" w:cs="Arial"/>
                <w:spacing w:val="-7"/>
                <w:sz w:val="20"/>
              </w:rPr>
              <w:t xml:space="preserve"> </w:t>
            </w:r>
            <w:r w:rsidRPr="00E35D21">
              <w:rPr>
                <w:rFonts w:ascii="Arial" w:hAnsi="Arial" w:cs="Arial"/>
                <w:spacing w:val="-4"/>
                <w:sz w:val="20"/>
              </w:rPr>
              <w:t>text</w:t>
            </w:r>
          </w:p>
        </w:tc>
        <w:tc>
          <w:tcPr>
            <w:tcW w:w="5678" w:type="dxa"/>
          </w:tcPr>
          <w:p w14:paraId="279E13BB" w14:textId="77777777" w:rsidR="00B76B78" w:rsidRPr="00E35D21" w:rsidRDefault="00B76B78">
            <w:pPr>
              <w:pStyle w:val="TableParagraph"/>
              <w:rPr>
                <w:rFonts w:ascii="Arial" w:hAnsi="Arial" w:cs="Arial"/>
                <w:sz w:val="18"/>
              </w:rPr>
            </w:pPr>
          </w:p>
        </w:tc>
      </w:tr>
    </w:tbl>
    <w:p w14:paraId="25D1F358" w14:textId="77777777" w:rsidR="002023DB" w:rsidRPr="00E35D21" w:rsidRDefault="002023DB">
      <w:pPr>
        <w:rPr>
          <w:rFonts w:ascii="Arial" w:hAnsi="Arial" w:cs="Arial"/>
        </w:rPr>
      </w:pPr>
    </w:p>
    <w:p w14:paraId="6032EB44" w14:textId="77777777" w:rsidR="00E35D21" w:rsidRPr="002D3B85" w:rsidRDefault="00E35D21" w:rsidP="00E35D21">
      <w:pPr>
        <w:pStyle w:val="Affiliation"/>
        <w:spacing w:after="0" w:line="240" w:lineRule="auto"/>
        <w:jc w:val="left"/>
        <w:rPr>
          <w:rFonts w:ascii="Arial" w:hAnsi="Arial" w:cs="Arial"/>
          <w:b/>
          <w:sz w:val="16"/>
          <w:szCs w:val="16"/>
          <w:u w:val="single"/>
        </w:rPr>
      </w:pPr>
      <w:r w:rsidRPr="002D3B85">
        <w:rPr>
          <w:rFonts w:ascii="Arial" w:hAnsi="Arial" w:cs="Arial"/>
          <w:b/>
          <w:sz w:val="16"/>
          <w:szCs w:val="16"/>
          <w:u w:val="single"/>
        </w:rPr>
        <w:t>Reviewer details:</w:t>
      </w:r>
    </w:p>
    <w:p w14:paraId="1C7875E8" w14:textId="77777777" w:rsidR="00E35D21" w:rsidRDefault="00E35D21" w:rsidP="00E35D21">
      <w:proofErr w:type="spellStart"/>
      <w:r w:rsidRPr="002D3B85">
        <w:rPr>
          <w:rFonts w:ascii="Arial" w:hAnsi="Arial" w:cs="Arial"/>
          <w:b/>
          <w:color w:val="000000"/>
        </w:rPr>
        <w:t>Bindoo</w:t>
      </w:r>
      <w:proofErr w:type="spellEnd"/>
      <w:r w:rsidRPr="002D3B85">
        <w:rPr>
          <w:rFonts w:ascii="Arial" w:hAnsi="Arial" w:cs="Arial"/>
          <w:b/>
          <w:color w:val="000000"/>
        </w:rPr>
        <w:t xml:space="preserve"> Malviya, </w:t>
      </w:r>
      <w:proofErr w:type="spellStart"/>
      <w:r w:rsidRPr="002D3B85">
        <w:rPr>
          <w:rFonts w:ascii="Arial" w:hAnsi="Arial" w:cs="Arial"/>
          <w:b/>
          <w:color w:val="000000"/>
        </w:rPr>
        <w:t>Teerthanker</w:t>
      </w:r>
      <w:proofErr w:type="spellEnd"/>
      <w:r w:rsidRPr="002D3B85">
        <w:rPr>
          <w:rFonts w:ascii="Arial" w:hAnsi="Arial" w:cs="Arial"/>
          <w:b/>
          <w:color w:val="000000"/>
        </w:rPr>
        <w:t xml:space="preserve"> Mahaveer University, India</w:t>
      </w:r>
      <w:r w:rsidRPr="002D3B85">
        <w:rPr>
          <w:rFonts w:ascii="Arial" w:hAnsi="Arial" w:cs="Arial"/>
          <w:b/>
          <w:color w:val="000000"/>
        </w:rPr>
        <w:br/>
      </w:r>
    </w:p>
    <w:p w14:paraId="7DFA48DD" w14:textId="77777777" w:rsidR="00B1019B" w:rsidRPr="00E35D21" w:rsidRDefault="00B1019B" w:rsidP="00B1019B">
      <w:pPr>
        <w:rPr>
          <w:rFonts w:ascii="Arial" w:hAnsi="Arial" w:cs="Arial"/>
        </w:rPr>
      </w:pPr>
    </w:p>
    <w:p w14:paraId="33F848C6" w14:textId="77777777" w:rsidR="00B1019B" w:rsidRPr="00E35D21" w:rsidRDefault="00B1019B">
      <w:pPr>
        <w:rPr>
          <w:rFonts w:ascii="Arial" w:hAnsi="Arial" w:cs="Arial"/>
        </w:rPr>
      </w:pPr>
    </w:p>
    <w:sectPr w:rsidR="00B1019B" w:rsidRPr="00E35D21">
      <w:pgSz w:w="23820" w:h="16840" w:orient="landscape"/>
      <w:pgMar w:top="1820" w:right="0"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B640" w14:textId="77777777" w:rsidR="006F1688" w:rsidRDefault="006F1688">
      <w:r>
        <w:separator/>
      </w:r>
    </w:p>
  </w:endnote>
  <w:endnote w:type="continuationSeparator" w:id="0">
    <w:p w14:paraId="3B03829C" w14:textId="77777777" w:rsidR="006F1688" w:rsidRDefault="006F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1A95" w14:textId="77777777" w:rsidR="00B76B78" w:rsidRDefault="002023DB">
    <w:pPr>
      <w:pStyle w:val="BodyText"/>
      <w:spacing w:line="14" w:lineRule="auto"/>
      <w:rPr>
        <w:b w:val="0"/>
      </w:rPr>
    </w:pPr>
    <w:r>
      <w:rPr>
        <w:b w:val="0"/>
        <w:noProof/>
      </w:rPr>
      <mc:AlternateContent>
        <mc:Choice Requires="wps">
          <w:drawing>
            <wp:anchor distT="0" distB="0" distL="0" distR="0" simplePos="0" relativeHeight="487394816" behindDoc="1" locked="0" layoutInCell="1" allowOverlap="1" wp14:anchorId="1C9F5437" wp14:editId="276E83B2">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52B3E922" w14:textId="77777777" w:rsidR="00B76B78" w:rsidRDefault="002023D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1C9F5437" id="_x0000_t202" coordsize="21600,21600" o:spt="202" path="m,l,21600r21600,l21600,xe">
              <v:stroke joinstyle="miter"/>
              <v:path gradientshapeok="t" o:connecttype="rect"/>
            </v:shapetype>
            <v:shape id="Textbox 2" o:spid="_x0000_s1027" type="#_x0000_t202" style="position:absolute;margin-left:71pt;margin-top:795.95pt;width:52.1pt;height:10.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52B3E922" w14:textId="77777777" w:rsidR="00B76B78" w:rsidRDefault="002023D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95328" behindDoc="1" locked="0" layoutInCell="1" allowOverlap="1" wp14:anchorId="55BF029A" wp14:editId="1BD3BDF7">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339E1D8C" w14:textId="77777777" w:rsidR="00B76B78" w:rsidRDefault="002023D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55BF029A" id="Textbox 3" o:spid="_x0000_s1028" type="#_x0000_t202" style="position:absolute;margin-left:207.95pt;margin-top:795.95pt;width:55.7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339E1D8C" w14:textId="77777777" w:rsidR="00B76B78" w:rsidRDefault="002023D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5840" behindDoc="1" locked="0" layoutInCell="1" allowOverlap="1" wp14:anchorId="252B756A" wp14:editId="0F441E54">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E6C70BF" w14:textId="77777777" w:rsidR="00B76B78" w:rsidRDefault="002023D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52B756A" id="Textbox 4" o:spid="_x0000_s1029" type="#_x0000_t202" style="position:absolute;margin-left:347.75pt;margin-top:795.95pt;width:67.8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5E6C70BF" w14:textId="77777777" w:rsidR="00B76B78" w:rsidRDefault="002023D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6352" behindDoc="1" locked="0" layoutInCell="1" allowOverlap="1" wp14:anchorId="434C468B" wp14:editId="603B2E04">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63830125" w14:textId="77777777" w:rsidR="00B76B78" w:rsidRDefault="002023D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34C468B" id="Textbox 5" o:spid="_x0000_s1030" type="#_x0000_t202" style="position:absolute;margin-left:539.05pt;margin-top:795.95pt;width:80.45pt;height:10.9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63830125" w14:textId="77777777" w:rsidR="00B76B78" w:rsidRDefault="002023D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72E3" w14:textId="77777777" w:rsidR="006F1688" w:rsidRDefault="006F1688">
      <w:r>
        <w:separator/>
      </w:r>
    </w:p>
  </w:footnote>
  <w:footnote w:type="continuationSeparator" w:id="0">
    <w:p w14:paraId="153F7C52" w14:textId="77777777" w:rsidR="006F1688" w:rsidRDefault="006F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C4AC" w14:textId="77777777" w:rsidR="00B76B78" w:rsidRDefault="002023DB">
    <w:pPr>
      <w:pStyle w:val="BodyText"/>
      <w:spacing w:line="14" w:lineRule="auto"/>
      <w:rPr>
        <w:b w:val="0"/>
      </w:rPr>
    </w:pPr>
    <w:r>
      <w:rPr>
        <w:b w:val="0"/>
        <w:noProof/>
      </w:rPr>
      <mc:AlternateContent>
        <mc:Choice Requires="wps">
          <w:drawing>
            <wp:anchor distT="0" distB="0" distL="0" distR="0" simplePos="0" relativeHeight="487394304" behindDoc="1" locked="0" layoutInCell="1" allowOverlap="1" wp14:anchorId="5C8123FD" wp14:editId="614E8709">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59614264" w14:textId="77777777" w:rsidR="00B76B78" w:rsidRDefault="002023D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5C8123FD" id="_x0000_t202" coordsize="21600,21600" o:spt="202" path="m,l,21600r21600,l21600,xe">
              <v:stroke joinstyle="miter"/>
              <v:path gradientshapeok="t" o:connecttype="rect"/>
            </v:shapetype>
            <v:shape id="Textbox 1" o:spid="_x0000_s1026" type="#_x0000_t202" style="position:absolute;margin-left:71pt;margin-top:63pt;width:86.85pt;height:15.4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59614264" w14:textId="77777777" w:rsidR="00B76B78" w:rsidRDefault="002023D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54BAB"/>
    <w:multiLevelType w:val="hybridMultilevel"/>
    <w:tmpl w:val="4AB0A016"/>
    <w:lvl w:ilvl="0" w:tplc="EFB4524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63CDE90">
      <w:numFmt w:val="bullet"/>
      <w:lvlText w:val="•"/>
      <w:lvlJc w:val="left"/>
      <w:pPr>
        <w:ind w:left="1698" w:hanging="360"/>
      </w:pPr>
      <w:rPr>
        <w:rFonts w:hint="default"/>
        <w:lang w:val="en-US" w:eastAsia="en-US" w:bidi="ar-SA"/>
      </w:rPr>
    </w:lvl>
    <w:lvl w:ilvl="2" w:tplc="EA9848E2">
      <w:numFmt w:val="bullet"/>
      <w:lvlText w:val="•"/>
      <w:lvlJc w:val="left"/>
      <w:pPr>
        <w:ind w:left="2577" w:hanging="360"/>
      </w:pPr>
      <w:rPr>
        <w:rFonts w:hint="default"/>
        <w:lang w:val="en-US" w:eastAsia="en-US" w:bidi="ar-SA"/>
      </w:rPr>
    </w:lvl>
    <w:lvl w:ilvl="3" w:tplc="5866B138">
      <w:numFmt w:val="bullet"/>
      <w:lvlText w:val="•"/>
      <w:lvlJc w:val="left"/>
      <w:pPr>
        <w:ind w:left="3456" w:hanging="360"/>
      </w:pPr>
      <w:rPr>
        <w:rFonts w:hint="default"/>
        <w:lang w:val="en-US" w:eastAsia="en-US" w:bidi="ar-SA"/>
      </w:rPr>
    </w:lvl>
    <w:lvl w:ilvl="4" w:tplc="55E21460">
      <w:numFmt w:val="bullet"/>
      <w:lvlText w:val="•"/>
      <w:lvlJc w:val="left"/>
      <w:pPr>
        <w:ind w:left="4335" w:hanging="360"/>
      </w:pPr>
      <w:rPr>
        <w:rFonts w:hint="default"/>
        <w:lang w:val="en-US" w:eastAsia="en-US" w:bidi="ar-SA"/>
      </w:rPr>
    </w:lvl>
    <w:lvl w:ilvl="5" w:tplc="EF86721C">
      <w:numFmt w:val="bullet"/>
      <w:lvlText w:val="•"/>
      <w:lvlJc w:val="left"/>
      <w:pPr>
        <w:ind w:left="5214" w:hanging="360"/>
      </w:pPr>
      <w:rPr>
        <w:rFonts w:hint="default"/>
        <w:lang w:val="en-US" w:eastAsia="en-US" w:bidi="ar-SA"/>
      </w:rPr>
    </w:lvl>
    <w:lvl w:ilvl="6" w:tplc="1B60B0D8">
      <w:numFmt w:val="bullet"/>
      <w:lvlText w:val="•"/>
      <w:lvlJc w:val="left"/>
      <w:pPr>
        <w:ind w:left="6092" w:hanging="360"/>
      </w:pPr>
      <w:rPr>
        <w:rFonts w:hint="default"/>
        <w:lang w:val="en-US" w:eastAsia="en-US" w:bidi="ar-SA"/>
      </w:rPr>
    </w:lvl>
    <w:lvl w:ilvl="7" w:tplc="EB048104">
      <w:numFmt w:val="bullet"/>
      <w:lvlText w:val="•"/>
      <w:lvlJc w:val="left"/>
      <w:pPr>
        <w:ind w:left="6971" w:hanging="360"/>
      </w:pPr>
      <w:rPr>
        <w:rFonts w:hint="default"/>
        <w:lang w:val="en-US" w:eastAsia="en-US" w:bidi="ar-SA"/>
      </w:rPr>
    </w:lvl>
    <w:lvl w:ilvl="8" w:tplc="FBA81E5A">
      <w:numFmt w:val="bullet"/>
      <w:lvlText w:val="•"/>
      <w:lvlJc w:val="left"/>
      <w:pPr>
        <w:ind w:left="7850" w:hanging="360"/>
      </w:pPr>
      <w:rPr>
        <w:rFonts w:hint="default"/>
        <w:lang w:val="en-US" w:eastAsia="en-US" w:bidi="ar-SA"/>
      </w:rPr>
    </w:lvl>
  </w:abstractNum>
  <w:abstractNum w:abstractNumId="1" w15:restartNumberingAfterBreak="0">
    <w:nsid w:val="69640046"/>
    <w:multiLevelType w:val="hybridMultilevel"/>
    <w:tmpl w:val="68447926"/>
    <w:lvl w:ilvl="0" w:tplc="1F9E4AB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9B8D012">
      <w:numFmt w:val="bullet"/>
      <w:lvlText w:val="•"/>
      <w:lvlJc w:val="left"/>
      <w:pPr>
        <w:ind w:left="1672" w:hanging="360"/>
      </w:pPr>
      <w:rPr>
        <w:rFonts w:hint="default"/>
        <w:lang w:val="en-US" w:eastAsia="en-US" w:bidi="ar-SA"/>
      </w:rPr>
    </w:lvl>
    <w:lvl w:ilvl="2" w:tplc="E16439BE">
      <w:numFmt w:val="bullet"/>
      <w:lvlText w:val="•"/>
      <w:lvlJc w:val="left"/>
      <w:pPr>
        <w:ind w:left="2525" w:hanging="360"/>
      </w:pPr>
      <w:rPr>
        <w:rFonts w:hint="default"/>
        <w:lang w:val="en-US" w:eastAsia="en-US" w:bidi="ar-SA"/>
      </w:rPr>
    </w:lvl>
    <w:lvl w:ilvl="3" w:tplc="7AD47818">
      <w:numFmt w:val="bullet"/>
      <w:lvlText w:val="•"/>
      <w:lvlJc w:val="left"/>
      <w:pPr>
        <w:ind w:left="3377" w:hanging="360"/>
      </w:pPr>
      <w:rPr>
        <w:rFonts w:hint="default"/>
        <w:lang w:val="en-US" w:eastAsia="en-US" w:bidi="ar-SA"/>
      </w:rPr>
    </w:lvl>
    <w:lvl w:ilvl="4" w:tplc="AC246238">
      <w:numFmt w:val="bullet"/>
      <w:lvlText w:val="•"/>
      <w:lvlJc w:val="left"/>
      <w:pPr>
        <w:ind w:left="4230" w:hanging="360"/>
      </w:pPr>
      <w:rPr>
        <w:rFonts w:hint="default"/>
        <w:lang w:val="en-US" w:eastAsia="en-US" w:bidi="ar-SA"/>
      </w:rPr>
    </w:lvl>
    <w:lvl w:ilvl="5" w:tplc="7AE41060">
      <w:numFmt w:val="bullet"/>
      <w:lvlText w:val="•"/>
      <w:lvlJc w:val="left"/>
      <w:pPr>
        <w:ind w:left="5083" w:hanging="360"/>
      </w:pPr>
      <w:rPr>
        <w:rFonts w:hint="default"/>
        <w:lang w:val="en-US" w:eastAsia="en-US" w:bidi="ar-SA"/>
      </w:rPr>
    </w:lvl>
    <w:lvl w:ilvl="6" w:tplc="9F8404A4">
      <w:numFmt w:val="bullet"/>
      <w:lvlText w:val="•"/>
      <w:lvlJc w:val="left"/>
      <w:pPr>
        <w:ind w:left="5935" w:hanging="360"/>
      </w:pPr>
      <w:rPr>
        <w:rFonts w:hint="default"/>
        <w:lang w:val="en-US" w:eastAsia="en-US" w:bidi="ar-SA"/>
      </w:rPr>
    </w:lvl>
    <w:lvl w:ilvl="7" w:tplc="4AA873F6">
      <w:numFmt w:val="bullet"/>
      <w:lvlText w:val="•"/>
      <w:lvlJc w:val="left"/>
      <w:pPr>
        <w:ind w:left="6788" w:hanging="360"/>
      </w:pPr>
      <w:rPr>
        <w:rFonts w:hint="default"/>
        <w:lang w:val="en-US" w:eastAsia="en-US" w:bidi="ar-SA"/>
      </w:rPr>
    </w:lvl>
    <w:lvl w:ilvl="8" w:tplc="0EBA54CE">
      <w:numFmt w:val="bullet"/>
      <w:lvlText w:val="•"/>
      <w:lvlJc w:val="left"/>
      <w:pPr>
        <w:ind w:left="7640" w:hanging="360"/>
      </w:pPr>
      <w:rPr>
        <w:rFonts w:hint="default"/>
        <w:lang w:val="en-US" w:eastAsia="en-US" w:bidi="ar-SA"/>
      </w:rPr>
    </w:lvl>
  </w:abstractNum>
  <w:abstractNum w:abstractNumId="2" w15:restartNumberingAfterBreak="0">
    <w:nsid w:val="6E377E2D"/>
    <w:multiLevelType w:val="hybridMultilevel"/>
    <w:tmpl w:val="C486BD7C"/>
    <w:lvl w:ilvl="0" w:tplc="C7D2510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4C0E2DC">
      <w:numFmt w:val="bullet"/>
      <w:lvlText w:val="•"/>
      <w:lvlJc w:val="left"/>
      <w:pPr>
        <w:ind w:left="1672" w:hanging="360"/>
      </w:pPr>
      <w:rPr>
        <w:rFonts w:hint="default"/>
        <w:lang w:val="en-US" w:eastAsia="en-US" w:bidi="ar-SA"/>
      </w:rPr>
    </w:lvl>
    <w:lvl w:ilvl="2" w:tplc="BCB89874">
      <w:numFmt w:val="bullet"/>
      <w:lvlText w:val="•"/>
      <w:lvlJc w:val="left"/>
      <w:pPr>
        <w:ind w:left="2525" w:hanging="360"/>
      </w:pPr>
      <w:rPr>
        <w:rFonts w:hint="default"/>
        <w:lang w:val="en-US" w:eastAsia="en-US" w:bidi="ar-SA"/>
      </w:rPr>
    </w:lvl>
    <w:lvl w:ilvl="3" w:tplc="107CE6FA">
      <w:numFmt w:val="bullet"/>
      <w:lvlText w:val="•"/>
      <w:lvlJc w:val="left"/>
      <w:pPr>
        <w:ind w:left="3377" w:hanging="360"/>
      </w:pPr>
      <w:rPr>
        <w:rFonts w:hint="default"/>
        <w:lang w:val="en-US" w:eastAsia="en-US" w:bidi="ar-SA"/>
      </w:rPr>
    </w:lvl>
    <w:lvl w:ilvl="4" w:tplc="94DEA4B2">
      <w:numFmt w:val="bullet"/>
      <w:lvlText w:val="•"/>
      <w:lvlJc w:val="left"/>
      <w:pPr>
        <w:ind w:left="4230" w:hanging="360"/>
      </w:pPr>
      <w:rPr>
        <w:rFonts w:hint="default"/>
        <w:lang w:val="en-US" w:eastAsia="en-US" w:bidi="ar-SA"/>
      </w:rPr>
    </w:lvl>
    <w:lvl w:ilvl="5" w:tplc="B4EEC716">
      <w:numFmt w:val="bullet"/>
      <w:lvlText w:val="•"/>
      <w:lvlJc w:val="left"/>
      <w:pPr>
        <w:ind w:left="5083" w:hanging="360"/>
      </w:pPr>
      <w:rPr>
        <w:rFonts w:hint="default"/>
        <w:lang w:val="en-US" w:eastAsia="en-US" w:bidi="ar-SA"/>
      </w:rPr>
    </w:lvl>
    <w:lvl w:ilvl="6" w:tplc="44886FBC">
      <w:numFmt w:val="bullet"/>
      <w:lvlText w:val="•"/>
      <w:lvlJc w:val="left"/>
      <w:pPr>
        <w:ind w:left="5935" w:hanging="360"/>
      </w:pPr>
      <w:rPr>
        <w:rFonts w:hint="default"/>
        <w:lang w:val="en-US" w:eastAsia="en-US" w:bidi="ar-SA"/>
      </w:rPr>
    </w:lvl>
    <w:lvl w:ilvl="7" w:tplc="0E1EFEEA">
      <w:numFmt w:val="bullet"/>
      <w:lvlText w:val="•"/>
      <w:lvlJc w:val="left"/>
      <w:pPr>
        <w:ind w:left="6788" w:hanging="360"/>
      </w:pPr>
      <w:rPr>
        <w:rFonts w:hint="default"/>
        <w:lang w:val="en-US" w:eastAsia="en-US" w:bidi="ar-SA"/>
      </w:rPr>
    </w:lvl>
    <w:lvl w:ilvl="8" w:tplc="E6A4D32C">
      <w:numFmt w:val="bullet"/>
      <w:lvlText w:val="•"/>
      <w:lvlJc w:val="left"/>
      <w:pPr>
        <w:ind w:left="7640" w:hanging="360"/>
      </w:pPr>
      <w:rPr>
        <w:rFonts w:hint="default"/>
        <w:lang w:val="en-US" w:eastAsia="en-US" w:bidi="ar-SA"/>
      </w:rPr>
    </w:lvl>
  </w:abstractNum>
  <w:num w:numId="1" w16cid:durableId="36972877">
    <w:abstractNumId w:val="0"/>
  </w:num>
  <w:num w:numId="2" w16cid:durableId="744258735">
    <w:abstractNumId w:val="1"/>
  </w:num>
  <w:num w:numId="3" w16cid:durableId="1890335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B78"/>
    <w:rsid w:val="00047ADA"/>
    <w:rsid w:val="001C7E8F"/>
    <w:rsid w:val="002023DB"/>
    <w:rsid w:val="005D6E26"/>
    <w:rsid w:val="006F1688"/>
    <w:rsid w:val="00AE24D4"/>
    <w:rsid w:val="00B1019B"/>
    <w:rsid w:val="00B76B78"/>
    <w:rsid w:val="00C55177"/>
    <w:rsid w:val="00DA3BC8"/>
    <w:rsid w:val="00E35D21"/>
    <w:rsid w:val="00E506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5533"/>
  <w15:docId w15:val="{8B1E823F-8CAD-4A75-9289-BB6B00DF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D6E26"/>
    <w:rPr>
      <w:color w:val="0000FF"/>
      <w:u w:val="single"/>
    </w:rPr>
  </w:style>
  <w:style w:type="paragraph" w:customStyle="1" w:styleId="Affiliation">
    <w:name w:val="Affiliation"/>
    <w:basedOn w:val="Normal"/>
    <w:rsid w:val="00E35D2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index.php/J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2026-01-02T08:39:00Z</dcterms:created>
  <dcterms:modified xsi:type="dcterms:W3CDTF">2026-01-05T10:52:00Z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2010</vt:lpwstr>
  </property>
  <property fmtid="{D5CDD505-2E9C-101B-9397-08002B2CF9AE}" pid="4" name="LastSaved">
    <vt:filetime>2026-01-02T00:00:00Z</vt:filetime>
  </property>
  <property fmtid="{D5CDD505-2E9C-101B-9397-08002B2CF9AE}" pid="5" name="Producer">
    <vt:lpwstr>Microsoft® Word 2010</vt:lpwstr>
  </property>
</Properties>
</file>