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9C16FE" w:rsidRPr="0092672E">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9C16FE" w:rsidRPr="0092672E" w:rsidRDefault="009C16FE">
            <w:pPr>
              <w:rPr>
                <w:rFonts w:ascii="Arial" w:hAnsi="Arial" w:cs="Arial"/>
                <w:sz w:val="20"/>
                <w:szCs w:val="20"/>
              </w:rPr>
            </w:pPr>
            <w:bookmarkStart w:id="0" w:name="_GoBack"/>
          </w:p>
        </w:tc>
      </w:tr>
      <w:tr w:rsidR="009C16FE" w:rsidRPr="0092672E">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9C16FE" w:rsidRPr="0092672E" w:rsidRDefault="00AE7561">
            <w:pPr>
              <w:pStyle w:val="BodyText"/>
              <w:ind w:left="90"/>
              <w:jc w:val="left"/>
              <w:rPr>
                <w:rFonts w:ascii="Arial" w:hAnsi="Arial" w:cs="Arial"/>
                <w:sz w:val="20"/>
                <w:szCs w:val="20"/>
              </w:rPr>
            </w:pPr>
            <w:r w:rsidRPr="0092672E">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16FE" w:rsidRPr="0092672E" w:rsidRDefault="00E6717D">
            <w:pPr>
              <w:rPr>
                <w:rFonts w:ascii="Arial" w:hAnsi="Arial" w:cs="Arial"/>
                <w:sz w:val="20"/>
                <w:szCs w:val="20"/>
              </w:rPr>
            </w:pPr>
            <w:hyperlink r:id="rId6" w:history="1">
              <w:r w:rsidR="00AE7561" w:rsidRPr="0092672E">
                <w:rPr>
                  <w:rStyle w:val="Hyperlink0"/>
                  <w:rFonts w:ascii="Arial" w:hAnsi="Arial" w:cs="Arial"/>
                  <w:b/>
                  <w:bCs/>
                  <w:sz w:val="20"/>
                  <w:szCs w:val="20"/>
                </w:rPr>
                <w:t>Journal of Advances in Medicine and Medical Research</w:t>
              </w:r>
            </w:hyperlink>
            <w:r w:rsidR="00AE7561" w:rsidRPr="0092672E">
              <w:rPr>
                <w:rFonts w:ascii="Arial" w:hAnsi="Arial" w:cs="Arial"/>
                <w:b/>
                <w:bCs/>
                <w:color w:val="0000FF"/>
                <w:sz w:val="20"/>
                <w:szCs w:val="20"/>
                <w:u w:color="0000FF"/>
              </w:rPr>
              <w:t xml:space="preserve"> </w:t>
            </w:r>
          </w:p>
        </w:tc>
      </w:tr>
      <w:tr w:rsidR="009C16FE" w:rsidRPr="0092672E">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9C16FE" w:rsidRPr="0092672E" w:rsidRDefault="00AE7561">
            <w:pPr>
              <w:pStyle w:val="BodyText"/>
              <w:ind w:left="90"/>
              <w:jc w:val="left"/>
              <w:rPr>
                <w:rFonts w:ascii="Arial" w:hAnsi="Arial" w:cs="Arial"/>
                <w:sz w:val="20"/>
                <w:szCs w:val="20"/>
              </w:rPr>
            </w:pPr>
            <w:r w:rsidRPr="0092672E">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16FE" w:rsidRPr="0092672E" w:rsidRDefault="00AE7561">
            <w:pPr>
              <w:pStyle w:val="NormalWeb"/>
              <w:spacing w:before="0" w:after="0"/>
              <w:rPr>
                <w:rFonts w:ascii="Arial" w:hAnsi="Arial" w:cs="Arial"/>
                <w:sz w:val="20"/>
                <w:szCs w:val="20"/>
              </w:rPr>
            </w:pPr>
            <w:r w:rsidRPr="0092672E">
              <w:rPr>
                <w:rFonts w:ascii="Arial" w:hAnsi="Arial" w:cs="Arial"/>
                <w:b/>
                <w:bCs/>
                <w:sz w:val="20"/>
                <w:szCs w:val="20"/>
              </w:rPr>
              <w:t>Ms_JAMMR_151254</w:t>
            </w:r>
          </w:p>
        </w:tc>
      </w:tr>
      <w:tr w:rsidR="009C16FE" w:rsidRPr="0092672E">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9C16FE" w:rsidRPr="0092672E" w:rsidRDefault="00AE7561">
            <w:pPr>
              <w:pStyle w:val="BodyText"/>
              <w:ind w:left="90"/>
              <w:jc w:val="left"/>
              <w:rPr>
                <w:rFonts w:ascii="Arial" w:hAnsi="Arial" w:cs="Arial"/>
                <w:sz w:val="20"/>
                <w:szCs w:val="20"/>
              </w:rPr>
            </w:pPr>
            <w:r w:rsidRPr="0092672E">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16FE" w:rsidRPr="0092672E" w:rsidRDefault="00AE7561">
            <w:pPr>
              <w:pStyle w:val="NormalWeb"/>
              <w:spacing w:before="0" w:after="0"/>
              <w:rPr>
                <w:rFonts w:ascii="Arial" w:hAnsi="Arial" w:cs="Arial"/>
                <w:sz w:val="20"/>
                <w:szCs w:val="20"/>
              </w:rPr>
            </w:pPr>
            <w:r w:rsidRPr="0092672E">
              <w:rPr>
                <w:rFonts w:ascii="Arial" w:hAnsi="Arial" w:cs="Arial"/>
                <w:b/>
                <w:bCs/>
                <w:sz w:val="20"/>
                <w:szCs w:val="20"/>
              </w:rPr>
              <w:t>Quality of life and psychosocial well-being in adolescents with cleft lip and palate scars: a gender-based analysis</w:t>
            </w:r>
          </w:p>
        </w:tc>
      </w:tr>
      <w:tr w:rsidR="009C16FE" w:rsidRPr="0092672E">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9C16FE" w:rsidRPr="0092672E" w:rsidRDefault="00AE7561">
            <w:pPr>
              <w:pStyle w:val="BodyText"/>
              <w:ind w:left="90"/>
              <w:jc w:val="left"/>
              <w:rPr>
                <w:rFonts w:ascii="Arial" w:hAnsi="Arial" w:cs="Arial"/>
                <w:sz w:val="20"/>
                <w:szCs w:val="20"/>
              </w:rPr>
            </w:pPr>
            <w:r w:rsidRPr="0092672E">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16FE" w:rsidRPr="0092672E" w:rsidRDefault="00AE7561">
            <w:pPr>
              <w:pStyle w:val="NormalWeb"/>
              <w:spacing w:before="0" w:after="0"/>
              <w:rPr>
                <w:rFonts w:ascii="Arial" w:hAnsi="Arial" w:cs="Arial"/>
                <w:sz w:val="20"/>
                <w:szCs w:val="20"/>
              </w:rPr>
            </w:pPr>
            <w:r w:rsidRPr="0092672E">
              <w:rPr>
                <w:rFonts w:ascii="Arial" w:hAnsi="Arial" w:cs="Arial"/>
                <w:b/>
                <w:bCs/>
                <w:sz w:val="20"/>
                <w:szCs w:val="20"/>
              </w:rPr>
              <w:t>Original Research Article</w:t>
            </w:r>
          </w:p>
        </w:tc>
      </w:tr>
    </w:tbl>
    <w:p w:rsidR="009C16FE" w:rsidRPr="0092672E" w:rsidRDefault="009C16FE">
      <w:pPr>
        <w:rPr>
          <w:rFonts w:ascii="Arial" w:hAnsi="Arial" w:cs="Arial"/>
          <w:sz w:val="20"/>
          <w:szCs w:val="20"/>
        </w:rPr>
      </w:pPr>
      <w:bookmarkStart w:id="1"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1480"/>
        <w:gridCol w:w="7877"/>
        <w:gridCol w:w="765"/>
        <w:gridCol w:w="5677"/>
      </w:tblGrid>
      <w:tr w:rsidR="009C16FE" w:rsidRPr="0092672E">
        <w:trPr>
          <w:trHeight w:val="447"/>
        </w:trPr>
        <w:tc>
          <w:tcPr>
            <w:tcW w:w="21150" w:type="dxa"/>
            <w:gridSpan w:val="5"/>
            <w:tcBorders>
              <w:top w:val="nil"/>
              <w:left w:val="nil"/>
              <w:bottom w:val="single" w:sz="4" w:space="0" w:color="000000"/>
              <w:right w:val="nil"/>
            </w:tcBorders>
            <w:shd w:val="clear" w:color="auto" w:fill="auto"/>
            <w:tcMar>
              <w:top w:w="80" w:type="dxa"/>
              <w:left w:w="80" w:type="dxa"/>
              <w:bottom w:w="80" w:type="dxa"/>
              <w:right w:w="80" w:type="dxa"/>
            </w:tcMar>
          </w:tcPr>
          <w:p w:rsidR="009C16FE" w:rsidRPr="0092672E" w:rsidRDefault="00AE7561">
            <w:pPr>
              <w:pStyle w:val="Heading2"/>
              <w:jc w:val="left"/>
              <w:rPr>
                <w:rFonts w:ascii="Arial" w:hAnsi="Arial" w:cs="Arial"/>
              </w:rPr>
            </w:pPr>
            <w:r w:rsidRPr="0092672E">
              <w:rPr>
                <w:rFonts w:ascii="Arial" w:hAnsi="Arial" w:cs="Arial"/>
                <w:shd w:val="clear" w:color="auto" w:fill="FFFF00"/>
                <w:lang w:val="en-US"/>
              </w:rPr>
              <w:t>PART  1:</w:t>
            </w:r>
            <w:r w:rsidRPr="0092672E">
              <w:rPr>
                <w:rFonts w:ascii="Arial" w:hAnsi="Arial" w:cs="Arial"/>
                <w:lang w:val="en-US"/>
              </w:rPr>
              <w:t xml:space="preserve"> Comments</w:t>
            </w:r>
          </w:p>
        </w:tc>
      </w:tr>
      <w:tr w:rsidR="009C16FE" w:rsidRPr="0092672E">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9C16FE">
            <w:pPr>
              <w:rPr>
                <w:rFonts w:ascii="Arial" w:hAnsi="Arial" w:cs="Arial"/>
                <w:sz w:val="20"/>
                <w:szCs w:val="20"/>
              </w:rPr>
            </w:pP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AE7561">
            <w:pPr>
              <w:pStyle w:val="Heading2"/>
              <w:jc w:val="left"/>
              <w:rPr>
                <w:rFonts w:ascii="Arial" w:eastAsia="Times New Roman" w:hAnsi="Arial" w:cs="Arial"/>
              </w:rPr>
            </w:pPr>
            <w:r w:rsidRPr="0092672E">
              <w:rPr>
                <w:rFonts w:ascii="Arial" w:hAnsi="Arial" w:cs="Arial"/>
                <w:lang w:val="en-US"/>
              </w:rPr>
              <w:t>Reviewer’s comment</w:t>
            </w:r>
          </w:p>
          <w:p w:rsidR="009C16FE" w:rsidRPr="0092672E" w:rsidRDefault="00AE7561">
            <w:pPr>
              <w:rPr>
                <w:rFonts w:ascii="Arial" w:hAnsi="Arial" w:cs="Arial"/>
                <w:sz w:val="20"/>
                <w:szCs w:val="20"/>
              </w:rPr>
            </w:pPr>
            <w:r w:rsidRPr="0092672E">
              <w:rPr>
                <w:rFonts w:ascii="Arial" w:hAnsi="Arial" w:cs="Arial"/>
                <w:b/>
                <w:bCs/>
                <w:sz w:val="20"/>
                <w:szCs w:val="20"/>
                <w:shd w:val="clear" w:color="auto" w:fill="FFFF00"/>
              </w:rPr>
              <w:t>Artificial Intelligence (AI) generated or assisted review comments are strictly prohibited during peer review.</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AE7561">
            <w:pPr>
              <w:spacing w:after="160" w:line="256" w:lineRule="auto"/>
              <w:rPr>
                <w:rFonts w:ascii="Arial" w:hAnsi="Arial" w:cs="Arial"/>
                <w:sz w:val="20"/>
                <w:szCs w:val="20"/>
              </w:rPr>
            </w:pPr>
            <w:r w:rsidRPr="0092672E">
              <w:rPr>
                <w:rFonts w:ascii="Arial" w:hAnsi="Arial" w:cs="Arial"/>
                <w:b/>
                <w:bCs/>
                <w:kern w:val="2"/>
                <w:sz w:val="20"/>
                <w:szCs w:val="20"/>
              </w:rPr>
              <w:t>Author’s Feedback</w:t>
            </w:r>
            <w:r w:rsidRPr="0092672E">
              <w:rPr>
                <w:rFonts w:ascii="Arial" w:hAnsi="Arial" w:cs="Arial"/>
                <w:kern w:val="2"/>
                <w:sz w:val="20"/>
                <w:szCs w:val="20"/>
              </w:rPr>
              <w:t xml:space="preserve"> (It is mandatory that authors should write his/her feedback here)</w:t>
            </w:r>
          </w:p>
        </w:tc>
      </w:tr>
      <w:tr w:rsidR="009C16FE" w:rsidRPr="0092672E">
        <w:trPr>
          <w:trHeight w:val="141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C16FE" w:rsidRPr="0092672E" w:rsidRDefault="00AE7561">
            <w:pPr>
              <w:ind w:left="360"/>
              <w:rPr>
                <w:rFonts w:ascii="Arial" w:hAnsi="Arial" w:cs="Arial"/>
                <w:sz w:val="20"/>
                <w:szCs w:val="20"/>
              </w:rPr>
            </w:pPr>
            <w:r w:rsidRPr="0092672E">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AE7561">
            <w:pPr>
              <w:pStyle w:val="Default"/>
              <w:spacing w:before="0" w:line="240" w:lineRule="auto"/>
              <w:rPr>
                <w:rFonts w:ascii="Arial" w:hAnsi="Arial" w:cs="Arial"/>
                <w:sz w:val="20"/>
                <w:szCs w:val="20"/>
              </w:rPr>
            </w:pPr>
            <w:r w:rsidRPr="0092672E">
              <w:rPr>
                <w:rFonts w:ascii="Arial" w:hAnsi="Arial" w:cs="Arial"/>
                <w:sz w:val="20"/>
                <w:szCs w:val="20"/>
              </w:rPr>
              <w:t>This study contributes to the understanding of psychosocial well-being and quality of life in adolescents by examining anxiety, depression, and self-esteem in individuals with cleft lip and palate scars using standardized and validated instruments. By incorporating a gender-based analysis, the research identifies female gender as an important determinant of psychosocial vulnerability during adolescence.</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9C16FE">
            <w:pPr>
              <w:rPr>
                <w:rFonts w:ascii="Arial" w:hAnsi="Arial" w:cs="Arial"/>
                <w:sz w:val="20"/>
                <w:szCs w:val="20"/>
              </w:rPr>
            </w:pPr>
          </w:p>
        </w:tc>
      </w:tr>
      <w:tr w:rsidR="009C16FE" w:rsidRPr="0092672E">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C16FE" w:rsidRPr="0092672E" w:rsidRDefault="00AE7561">
            <w:pPr>
              <w:ind w:left="360"/>
              <w:rPr>
                <w:rFonts w:ascii="Arial" w:hAnsi="Arial" w:cs="Arial"/>
                <w:b/>
                <w:bCs/>
                <w:sz w:val="20"/>
                <w:szCs w:val="20"/>
              </w:rPr>
            </w:pPr>
            <w:r w:rsidRPr="0092672E">
              <w:rPr>
                <w:rFonts w:ascii="Arial" w:hAnsi="Arial" w:cs="Arial"/>
                <w:b/>
                <w:bCs/>
                <w:sz w:val="20"/>
                <w:szCs w:val="20"/>
              </w:rPr>
              <w:t>Is the title of the article suitable?</w:t>
            </w:r>
          </w:p>
          <w:p w:rsidR="009C16FE" w:rsidRPr="0092672E" w:rsidRDefault="00AE7561">
            <w:pPr>
              <w:ind w:left="360"/>
              <w:rPr>
                <w:rFonts w:ascii="Arial" w:hAnsi="Arial" w:cs="Arial"/>
                <w:sz w:val="20"/>
                <w:szCs w:val="20"/>
              </w:rPr>
            </w:pPr>
            <w:r w:rsidRPr="0092672E">
              <w:rPr>
                <w:rFonts w:ascii="Arial" w:hAnsi="Arial" w:cs="Arial"/>
                <w:b/>
                <w:bCs/>
                <w:sz w:val="20"/>
                <w:szCs w:val="20"/>
              </w:rPr>
              <w:t>(If not please suggest an alternative title)</w:t>
            </w: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AE7561">
            <w:pPr>
              <w:pStyle w:val="Default"/>
              <w:spacing w:before="0" w:line="240" w:lineRule="auto"/>
              <w:rPr>
                <w:rFonts w:ascii="Arial" w:hAnsi="Arial" w:cs="Arial"/>
                <w:sz w:val="20"/>
                <w:szCs w:val="20"/>
              </w:rPr>
            </w:pPr>
            <w:r w:rsidRPr="0092672E">
              <w:rPr>
                <w:rFonts w:ascii="Arial" w:hAnsi="Arial" w:cs="Arial"/>
                <w:sz w:val="20"/>
                <w:szCs w:val="20"/>
              </w:rPr>
              <w:t>Yes, the title is appropriate and clearly reflects the study population, outcomes assessed, and the gender-based analytical approach.</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9C16FE">
            <w:pPr>
              <w:rPr>
                <w:rFonts w:ascii="Arial" w:hAnsi="Arial" w:cs="Arial"/>
                <w:sz w:val="20"/>
                <w:szCs w:val="20"/>
              </w:rPr>
            </w:pPr>
          </w:p>
        </w:tc>
      </w:tr>
      <w:tr w:rsidR="009C16FE" w:rsidRPr="0092672E">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C16FE" w:rsidRPr="0092672E" w:rsidRDefault="00AE7561">
            <w:pPr>
              <w:pStyle w:val="Heading2"/>
              <w:ind w:left="360"/>
              <w:jc w:val="left"/>
              <w:rPr>
                <w:rFonts w:ascii="Arial" w:hAnsi="Arial" w:cs="Arial"/>
              </w:rPr>
            </w:pPr>
            <w:r w:rsidRPr="0092672E">
              <w:rPr>
                <w:rFonts w:ascii="Arial" w:hAnsi="Arial" w:cs="Arial"/>
                <w:lang w:val="en-US"/>
              </w:rPr>
              <w:t>Is the abstract of the article comprehensive? Do you suggest the addition (or deletion) of some points in this section? Please write your suggestions here.</w:t>
            </w: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AE7561">
            <w:pPr>
              <w:pStyle w:val="Default"/>
              <w:spacing w:before="0" w:line="240" w:lineRule="auto"/>
              <w:rPr>
                <w:rFonts w:ascii="Arial" w:hAnsi="Arial" w:cs="Arial"/>
                <w:sz w:val="20"/>
                <w:szCs w:val="20"/>
              </w:rPr>
            </w:pPr>
            <w:r w:rsidRPr="0092672E">
              <w:rPr>
                <w:rFonts w:ascii="Arial" w:hAnsi="Arial" w:cs="Arial"/>
                <w:sz w:val="20"/>
                <w:szCs w:val="20"/>
              </w:rPr>
              <w:t>Yes, the abstract adequately summarizes the aim, methodology, main findings, and conclusions of the study. No additions or deletions are required.</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9C16FE">
            <w:pPr>
              <w:rPr>
                <w:rFonts w:ascii="Arial" w:hAnsi="Arial" w:cs="Arial"/>
                <w:sz w:val="20"/>
                <w:szCs w:val="20"/>
              </w:rPr>
            </w:pPr>
          </w:p>
        </w:tc>
      </w:tr>
      <w:tr w:rsidR="009C16FE" w:rsidRPr="0092672E">
        <w:trPr>
          <w:trHeight w:val="85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C16FE" w:rsidRPr="0092672E" w:rsidRDefault="00AE7561">
            <w:pPr>
              <w:pStyle w:val="Heading2"/>
              <w:ind w:left="360"/>
              <w:jc w:val="left"/>
              <w:rPr>
                <w:rFonts w:ascii="Arial" w:hAnsi="Arial" w:cs="Arial"/>
              </w:rPr>
            </w:pPr>
            <w:r w:rsidRPr="0092672E">
              <w:rPr>
                <w:rFonts w:ascii="Arial" w:hAnsi="Arial" w:cs="Arial"/>
                <w:lang w:val="en-US"/>
              </w:rPr>
              <w:t>Is the manuscript scientifically, correct? Please write here.</w:t>
            </w: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AE7561">
            <w:pPr>
              <w:pStyle w:val="Default"/>
              <w:spacing w:before="0" w:line="240" w:lineRule="auto"/>
              <w:rPr>
                <w:rFonts w:ascii="Arial" w:hAnsi="Arial" w:cs="Arial"/>
                <w:sz w:val="20"/>
                <w:szCs w:val="20"/>
              </w:rPr>
            </w:pPr>
            <w:r w:rsidRPr="0092672E">
              <w:rPr>
                <w:rFonts w:ascii="Arial" w:hAnsi="Arial" w:cs="Arial"/>
                <w:sz w:val="20"/>
                <w:szCs w:val="20"/>
              </w:rPr>
              <w:t>Yes, the manuscript is scientifically sound. The study design, sample size calculation, use of standardized and validated questionnaires, and statistical analyses are appropriate and correctly conducted. The conclusions are supported by the results and relevant literature.</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9C16FE">
            <w:pPr>
              <w:rPr>
                <w:rFonts w:ascii="Arial" w:hAnsi="Arial" w:cs="Arial"/>
                <w:sz w:val="20"/>
                <w:szCs w:val="20"/>
              </w:rPr>
            </w:pPr>
          </w:p>
        </w:tc>
      </w:tr>
      <w:tr w:rsidR="009C16FE" w:rsidRPr="0092672E">
        <w:trPr>
          <w:trHeight w:val="6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C16FE" w:rsidRPr="0092672E" w:rsidRDefault="00AE7561">
            <w:pPr>
              <w:ind w:left="360"/>
              <w:rPr>
                <w:rFonts w:ascii="Arial" w:hAnsi="Arial" w:cs="Arial"/>
                <w:sz w:val="20"/>
                <w:szCs w:val="20"/>
              </w:rPr>
            </w:pPr>
            <w:r w:rsidRPr="0092672E">
              <w:rPr>
                <w:rFonts w:ascii="Arial" w:hAnsi="Arial" w:cs="Arial"/>
                <w:b/>
                <w:bCs/>
                <w:sz w:val="20"/>
                <w:szCs w:val="20"/>
              </w:rPr>
              <w:t>Are the references sufficient and recent? If you have suggestions of additional references, please mention them in the review form.</w:t>
            </w: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AE7561">
            <w:pPr>
              <w:pStyle w:val="Default"/>
              <w:spacing w:before="0" w:line="240" w:lineRule="auto"/>
              <w:rPr>
                <w:rFonts w:ascii="Arial" w:hAnsi="Arial" w:cs="Arial"/>
                <w:sz w:val="20"/>
                <w:szCs w:val="20"/>
              </w:rPr>
            </w:pPr>
            <w:r w:rsidRPr="0092672E">
              <w:rPr>
                <w:rFonts w:ascii="Arial" w:hAnsi="Arial" w:cs="Arial"/>
                <w:sz w:val="20"/>
                <w:szCs w:val="20"/>
              </w:rPr>
              <w:t>Yes, the reference list is comprehensive, relevant, and includes recent studies, systematic reviews, and meta-analyses that appropriately contextualize the findings.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9C16FE">
            <w:pPr>
              <w:rPr>
                <w:rFonts w:ascii="Arial" w:hAnsi="Arial" w:cs="Arial"/>
                <w:sz w:val="20"/>
                <w:szCs w:val="20"/>
              </w:rPr>
            </w:pPr>
          </w:p>
        </w:tc>
      </w:tr>
      <w:tr w:rsidR="009C16FE" w:rsidRPr="0092672E">
        <w:trPr>
          <w:trHeight w:val="6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9C16FE" w:rsidRPr="0092672E" w:rsidRDefault="00AE7561">
            <w:pPr>
              <w:pStyle w:val="Heading2"/>
              <w:ind w:left="360"/>
              <w:jc w:val="left"/>
              <w:rPr>
                <w:rFonts w:ascii="Arial" w:hAnsi="Arial" w:cs="Arial"/>
              </w:rPr>
            </w:pPr>
            <w:r w:rsidRPr="0092672E">
              <w:rPr>
                <w:rFonts w:ascii="Arial" w:hAnsi="Arial" w:cs="Arial"/>
                <w:lang w:val="en-US"/>
              </w:rPr>
              <w:lastRenderedPageBreak/>
              <w:t>Is the language/English quality of the article suitable for scholarly communications?</w:t>
            </w: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AE7561">
            <w:pPr>
              <w:pStyle w:val="Default"/>
              <w:spacing w:before="0" w:line="240" w:lineRule="auto"/>
              <w:rPr>
                <w:rFonts w:ascii="Arial" w:hAnsi="Arial" w:cs="Arial"/>
                <w:sz w:val="20"/>
                <w:szCs w:val="20"/>
              </w:rPr>
            </w:pPr>
            <w:r w:rsidRPr="0092672E">
              <w:rPr>
                <w:rFonts w:ascii="Arial" w:hAnsi="Arial" w:cs="Arial"/>
                <w:sz w:val="20"/>
                <w:szCs w:val="20"/>
              </w:rPr>
              <w:t>Yes, the manuscript is written in clear and professional academic English suitable for scholarly communication.</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9C16FE">
            <w:pPr>
              <w:rPr>
                <w:rFonts w:ascii="Arial" w:hAnsi="Arial" w:cs="Arial"/>
                <w:sz w:val="20"/>
                <w:szCs w:val="20"/>
              </w:rPr>
            </w:pPr>
          </w:p>
        </w:tc>
      </w:tr>
      <w:tr w:rsidR="009C16FE" w:rsidRPr="0092672E">
        <w:trPr>
          <w:trHeight w:val="309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AE7561">
            <w:pPr>
              <w:pStyle w:val="Heading2"/>
              <w:jc w:val="left"/>
              <w:rPr>
                <w:rFonts w:ascii="Arial" w:hAnsi="Arial" w:cs="Arial"/>
              </w:rPr>
            </w:pPr>
            <w:r w:rsidRPr="0092672E">
              <w:rPr>
                <w:rFonts w:ascii="Arial" w:hAnsi="Arial" w:cs="Arial"/>
                <w:u w:val="single"/>
                <w:lang w:val="en-US"/>
              </w:rPr>
              <w:t>Optional/General</w:t>
            </w:r>
            <w:r w:rsidRPr="0092672E">
              <w:rPr>
                <w:rFonts w:ascii="Arial" w:hAnsi="Arial" w:cs="Arial"/>
                <w:lang w:val="en-US"/>
              </w:rPr>
              <w:t xml:space="preserve"> </w:t>
            </w:r>
            <w:r w:rsidRPr="0092672E">
              <w:rPr>
                <w:rFonts w:ascii="Arial" w:hAnsi="Arial" w:cs="Arial"/>
                <w:b w:val="0"/>
                <w:bCs w:val="0"/>
                <w:lang w:val="en-US"/>
              </w:rPr>
              <w:t>comments</w:t>
            </w: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AE7561">
            <w:pPr>
              <w:pStyle w:val="Default"/>
              <w:spacing w:before="0" w:line="240" w:lineRule="auto"/>
              <w:rPr>
                <w:rFonts w:ascii="Arial" w:hAnsi="Arial" w:cs="Arial"/>
                <w:sz w:val="20"/>
                <w:szCs w:val="20"/>
              </w:rPr>
            </w:pPr>
            <w:r w:rsidRPr="0092672E">
              <w:rPr>
                <w:rFonts w:ascii="Arial" w:hAnsi="Arial" w:cs="Arial"/>
                <w:sz w:val="20"/>
                <w:szCs w:val="20"/>
              </w:rPr>
              <w:t xml:space="preserve">Some limitations of this study should be acknowledged. First, the cross-sectional design precludes causal inferences regarding the relationships between cleft lip and palate status, gender, and psychosocial outcomes. Second, adolescents with cleft lip and palate were recruited from a single regional referral </w:t>
            </w:r>
            <w:proofErr w:type="spellStart"/>
            <w:r w:rsidRPr="0092672E">
              <w:rPr>
                <w:rFonts w:ascii="Arial" w:hAnsi="Arial" w:cs="Arial"/>
                <w:sz w:val="20"/>
                <w:szCs w:val="20"/>
              </w:rPr>
              <w:t>center</w:t>
            </w:r>
            <w:proofErr w:type="spellEnd"/>
            <w:r w:rsidRPr="0092672E">
              <w:rPr>
                <w:rFonts w:ascii="Arial" w:hAnsi="Arial" w:cs="Arial"/>
                <w:sz w:val="20"/>
                <w:szCs w:val="20"/>
              </w:rPr>
              <w:t>, which may limit the generalizability of the findings to other sociocultural contexts. Third, psychosocial variables were assessed exclusively through self-reported questionnaires, which may be subject to reporting bias. Additionally, although the sample size was adequate for the primary analyses, subgroup analyses by age and gender were exploratory and involved smaller samples, potentially reducing statistical power. Future studies with longitudinal designs, multi-</w:t>
            </w:r>
            <w:proofErr w:type="spellStart"/>
            <w:r w:rsidRPr="0092672E">
              <w:rPr>
                <w:rFonts w:ascii="Arial" w:hAnsi="Arial" w:cs="Arial"/>
                <w:sz w:val="20"/>
                <w:szCs w:val="20"/>
              </w:rPr>
              <w:t>center</w:t>
            </w:r>
            <w:proofErr w:type="spellEnd"/>
            <w:r w:rsidRPr="0092672E">
              <w:rPr>
                <w:rFonts w:ascii="Arial" w:hAnsi="Arial" w:cs="Arial"/>
                <w:sz w:val="20"/>
                <w:szCs w:val="20"/>
              </w:rPr>
              <w:t xml:space="preserve"> recruitment, and inclusion of caregiver or clinician assessments may further clarify the role of family and contextual factors in adolescent psychosocial well-being.</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9C16FE">
            <w:pPr>
              <w:rPr>
                <w:rFonts w:ascii="Arial" w:hAnsi="Arial" w:cs="Arial"/>
                <w:sz w:val="20"/>
                <w:szCs w:val="20"/>
              </w:rPr>
            </w:pPr>
          </w:p>
        </w:tc>
      </w:tr>
      <w:tr w:rsidR="009C16FE" w:rsidRPr="0092672E">
        <w:trPr>
          <w:trHeight w:val="447"/>
        </w:trPr>
        <w:tc>
          <w:tcPr>
            <w:tcW w:w="21150" w:type="dxa"/>
            <w:gridSpan w:val="5"/>
            <w:tcBorders>
              <w:top w:val="nil"/>
              <w:left w:val="nil"/>
              <w:bottom w:val="single" w:sz="4" w:space="0" w:color="000000"/>
              <w:right w:val="nil"/>
            </w:tcBorders>
            <w:shd w:val="clear" w:color="auto" w:fill="auto"/>
            <w:tcMar>
              <w:top w:w="80" w:type="dxa"/>
              <w:left w:w="80" w:type="dxa"/>
              <w:bottom w:w="80" w:type="dxa"/>
              <w:right w:w="80" w:type="dxa"/>
            </w:tcMar>
            <w:vAlign w:val="center"/>
          </w:tcPr>
          <w:p w:rsidR="009C16FE" w:rsidRPr="0092672E" w:rsidRDefault="00AE7561">
            <w:pPr>
              <w:pStyle w:val="NormalWeb"/>
              <w:spacing w:before="0" w:after="0"/>
              <w:rPr>
                <w:rFonts w:ascii="Arial" w:hAnsi="Arial" w:cs="Arial"/>
                <w:sz w:val="20"/>
                <w:szCs w:val="20"/>
              </w:rPr>
            </w:pPr>
            <w:r w:rsidRPr="0092672E">
              <w:rPr>
                <w:rFonts w:ascii="Arial" w:hAnsi="Arial" w:cs="Arial"/>
                <w:b/>
                <w:bCs/>
                <w:sz w:val="20"/>
                <w:szCs w:val="20"/>
                <w:u w:val="single"/>
                <w:shd w:val="clear" w:color="auto" w:fill="FFFF00"/>
              </w:rPr>
              <w:t>PART  2:</w:t>
            </w:r>
            <w:r w:rsidRPr="0092672E">
              <w:rPr>
                <w:rFonts w:ascii="Arial" w:hAnsi="Arial" w:cs="Arial"/>
                <w:b/>
                <w:bCs/>
                <w:sz w:val="20"/>
                <w:szCs w:val="20"/>
                <w:u w:val="single"/>
              </w:rPr>
              <w:t xml:space="preserve"> </w:t>
            </w:r>
          </w:p>
        </w:tc>
      </w:tr>
      <w:tr w:rsidR="009C16FE" w:rsidRPr="0092672E">
        <w:trPr>
          <w:trHeight w:val="850"/>
        </w:trPr>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16FE" w:rsidRPr="0092672E" w:rsidRDefault="009C16FE">
            <w:pPr>
              <w:rPr>
                <w:rFonts w:ascii="Arial" w:hAnsi="Arial" w:cs="Arial"/>
                <w:sz w:val="20"/>
                <w:szCs w:val="20"/>
              </w:rPr>
            </w:pPr>
          </w:p>
        </w:tc>
        <w:tc>
          <w:tcPr>
            <w:tcW w:w="86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AE7561">
            <w:pPr>
              <w:pStyle w:val="Heading2"/>
              <w:jc w:val="left"/>
              <w:rPr>
                <w:rFonts w:ascii="Arial" w:hAnsi="Arial" w:cs="Arial"/>
              </w:rPr>
            </w:pPr>
            <w:r w:rsidRPr="0092672E">
              <w:rPr>
                <w:rFonts w:ascii="Arial" w:hAnsi="Arial" w:cs="Arial"/>
                <w:lang w:val="en-US"/>
              </w:rPr>
              <w:t>Reviewer’s comment</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6FE" w:rsidRPr="0092672E" w:rsidRDefault="00AE7561">
            <w:pPr>
              <w:spacing w:after="160" w:line="256" w:lineRule="auto"/>
              <w:rPr>
                <w:rFonts w:ascii="Arial" w:hAnsi="Arial" w:cs="Arial"/>
                <w:sz w:val="20"/>
                <w:szCs w:val="20"/>
              </w:rPr>
            </w:pPr>
            <w:r w:rsidRPr="0092672E">
              <w:rPr>
                <w:rFonts w:ascii="Arial" w:hAnsi="Arial" w:cs="Arial"/>
                <w:b/>
                <w:bCs/>
                <w:kern w:val="2"/>
                <w:sz w:val="20"/>
                <w:szCs w:val="20"/>
              </w:rPr>
              <w:t>Author’s Feedback</w:t>
            </w:r>
            <w:r w:rsidRPr="0092672E">
              <w:rPr>
                <w:rFonts w:ascii="Arial" w:hAnsi="Arial" w:cs="Arial"/>
                <w:kern w:val="2"/>
                <w:sz w:val="20"/>
                <w:szCs w:val="20"/>
              </w:rPr>
              <w:t xml:space="preserve"> (It is mandatory that authors should write his/her feedback here)</w:t>
            </w:r>
          </w:p>
        </w:tc>
      </w:tr>
      <w:tr w:rsidR="009C16FE" w:rsidRPr="0092672E">
        <w:trPr>
          <w:trHeight w:val="882"/>
        </w:trPr>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16FE" w:rsidRPr="0092672E" w:rsidRDefault="00AE7561">
            <w:pPr>
              <w:pStyle w:val="NormalWeb"/>
              <w:spacing w:before="0" w:after="0"/>
              <w:rPr>
                <w:rFonts w:ascii="Arial" w:hAnsi="Arial" w:cs="Arial"/>
                <w:sz w:val="20"/>
                <w:szCs w:val="20"/>
              </w:rPr>
            </w:pPr>
            <w:r w:rsidRPr="0092672E">
              <w:rPr>
                <w:rFonts w:ascii="Arial" w:hAnsi="Arial" w:cs="Arial"/>
                <w:b/>
                <w:bCs/>
                <w:sz w:val="20"/>
                <w:szCs w:val="20"/>
              </w:rPr>
              <w:t xml:space="preserve">Are there ethical issues in this manuscript? </w:t>
            </w:r>
          </w:p>
        </w:tc>
        <w:tc>
          <w:tcPr>
            <w:tcW w:w="86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16FE" w:rsidRPr="0092672E" w:rsidRDefault="00AE7561">
            <w:pPr>
              <w:pStyle w:val="NormalWeb"/>
              <w:spacing w:before="0" w:after="0"/>
              <w:rPr>
                <w:rFonts w:ascii="Arial" w:eastAsia="Times New Roman" w:hAnsi="Arial" w:cs="Arial"/>
                <w:i/>
                <w:iCs/>
                <w:sz w:val="20"/>
                <w:szCs w:val="20"/>
                <w:u w:val="single"/>
              </w:rPr>
            </w:pPr>
            <w:r w:rsidRPr="0092672E">
              <w:rPr>
                <w:rFonts w:ascii="Arial" w:hAnsi="Arial" w:cs="Arial"/>
                <w:i/>
                <w:iCs/>
                <w:sz w:val="20"/>
                <w:szCs w:val="20"/>
                <w:u w:val="single"/>
              </w:rPr>
              <w:t xml:space="preserve">(If yes, </w:t>
            </w:r>
            <w:proofErr w:type="gramStart"/>
            <w:r w:rsidRPr="0092672E">
              <w:rPr>
                <w:rFonts w:ascii="Arial" w:hAnsi="Arial" w:cs="Arial"/>
                <w:i/>
                <w:iCs/>
                <w:sz w:val="20"/>
                <w:szCs w:val="20"/>
                <w:u w:val="single"/>
              </w:rPr>
              <w:t>Kindly</w:t>
            </w:r>
            <w:proofErr w:type="gramEnd"/>
            <w:r w:rsidRPr="0092672E">
              <w:rPr>
                <w:rFonts w:ascii="Arial" w:hAnsi="Arial" w:cs="Arial"/>
                <w:i/>
                <w:iCs/>
                <w:sz w:val="20"/>
                <w:szCs w:val="20"/>
                <w:u w:val="single"/>
              </w:rPr>
              <w:t xml:space="preserve"> please write down the ethical issues here in detail)</w:t>
            </w:r>
          </w:p>
          <w:p w:rsidR="009C16FE" w:rsidRPr="0092672E" w:rsidRDefault="009C16FE">
            <w:pPr>
              <w:pStyle w:val="NormalWeb"/>
              <w:spacing w:before="0" w:after="0"/>
              <w:rPr>
                <w:rFonts w:ascii="Arial" w:eastAsia="Times New Roman" w:hAnsi="Arial" w:cs="Arial"/>
                <w:sz w:val="20"/>
                <w:szCs w:val="20"/>
              </w:rPr>
            </w:pPr>
          </w:p>
          <w:p w:rsidR="009C16FE" w:rsidRPr="0092672E" w:rsidRDefault="00AE7561">
            <w:pPr>
              <w:pStyle w:val="NormalWeb"/>
              <w:spacing w:before="0" w:after="0"/>
              <w:rPr>
                <w:rFonts w:ascii="Arial" w:hAnsi="Arial" w:cs="Arial"/>
                <w:sz w:val="20"/>
                <w:szCs w:val="20"/>
              </w:rPr>
            </w:pPr>
            <w:r w:rsidRPr="0092672E">
              <w:rPr>
                <w:rFonts w:ascii="Arial" w:hAnsi="Arial" w:cs="Arial"/>
                <w:sz w:val="20"/>
                <w:szCs w:val="20"/>
              </w:rPr>
              <w:t>No</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16FE" w:rsidRPr="0092672E" w:rsidRDefault="009C16FE">
            <w:pPr>
              <w:rPr>
                <w:rFonts w:ascii="Arial" w:hAnsi="Arial" w:cs="Arial"/>
                <w:sz w:val="20"/>
                <w:szCs w:val="20"/>
              </w:rPr>
            </w:pPr>
          </w:p>
          <w:p w:rsidR="009C16FE" w:rsidRPr="0092672E" w:rsidRDefault="009C16FE">
            <w:pPr>
              <w:rPr>
                <w:rFonts w:ascii="Arial" w:hAnsi="Arial" w:cs="Arial"/>
                <w:sz w:val="20"/>
                <w:szCs w:val="20"/>
              </w:rPr>
            </w:pPr>
          </w:p>
          <w:p w:rsidR="009C16FE" w:rsidRPr="0092672E" w:rsidRDefault="009C16FE">
            <w:pPr>
              <w:rPr>
                <w:rFonts w:ascii="Arial" w:hAnsi="Arial" w:cs="Arial"/>
                <w:sz w:val="20"/>
                <w:szCs w:val="20"/>
              </w:rPr>
            </w:pPr>
          </w:p>
        </w:tc>
      </w:tr>
      <w:bookmarkEnd w:id="1"/>
    </w:tbl>
    <w:p w:rsidR="0092672E" w:rsidRPr="0092672E" w:rsidRDefault="0092672E" w:rsidP="0092672E">
      <w:pPr>
        <w:pStyle w:val="Affiliation"/>
        <w:spacing w:after="0" w:line="240" w:lineRule="auto"/>
        <w:jc w:val="left"/>
        <w:rPr>
          <w:rFonts w:ascii="Arial" w:hAnsi="Arial" w:cs="Arial"/>
          <w:b/>
          <w:u w:val="single"/>
        </w:rPr>
      </w:pPr>
    </w:p>
    <w:p w:rsidR="0092672E" w:rsidRPr="0092672E" w:rsidRDefault="0092672E" w:rsidP="0092672E">
      <w:pPr>
        <w:pStyle w:val="Affiliation"/>
        <w:spacing w:after="0" w:line="240" w:lineRule="auto"/>
        <w:jc w:val="left"/>
        <w:rPr>
          <w:rFonts w:ascii="Arial" w:hAnsi="Arial" w:cs="Arial"/>
          <w:b/>
          <w:u w:val="single"/>
        </w:rPr>
      </w:pPr>
      <w:r w:rsidRPr="0092672E">
        <w:rPr>
          <w:rFonts w:ascii="Arial" w:hAnsi="Arial" w:cs="Arial"/>
          <w:b/>
          <w:u w:val="single"/>
        </w:rPr>
        <w:t>Reviewer details:</w:t>
      </w:r>
    </w:p>
    <w:p w:rsidR="0092672E" w:rsidRPr="0092672E" w:rsidRDefault="0092672E" w:rsidP="0092672E">
      <w:pPr>
        <w:rPr>
          <w:rFonts w:ascii="Arial" w:hAnsi="Arial" w:cs="Arial"/>
          <w:sz w:val="20"/>
          <w:szCs w:val="20"/>
        </w:rPr>
      </w:pPr>
      <w:proofErr w:type="spellStart"/>
      <w:r w:rsidRPr="0092672E">
        <w:rPr>
          <w:rFonts w:ascii="Arial" w:hAnsi="Arial" w:cs="Arial"/>
          <w:sz w:val="20"/>
          <w:szCs w:val="20"/>
        </w:rPr>
        <w:t>Kotha</w:t>
      </w:r>
      <w:proofErr w:type="spellEnd"/>
      <w:r w:rsidRPr="0092672E">
        <w:rPr>
          <w:rFonts w:ascii="Arial" w:hAnsi="Arial" w:cs="Arial"/>
          <w:sz w:val="20"/>
          <w:szCs w:val="20"/>
        </w:rPr>
        <w:t xml:space="preserve"> Rakesh, Osmania Medical College, India</w:t>
      </w:r>
      <w:r w:rsidRPr="0092672E">
        <w:rPr>
          <w:rFonts w:ascii="Arial" w:hAnsi="Arial" w:cs="Arial"/>
          <w:sz w:val="20"/>
          <w:szCs w:val="20"/>
        </w:rPr>
        <w:br/>
      </w:r>
    </w:p>
    <w:bookmarkEnd w:id="0"/>
    <w:p w:rsidR="009C16FE" w:rsidRPr="0092672E" w:rsidRDefault="009C16FE">
      <w:pPr>
        <w:pStyle w:val="BodyText"/>
        <w:outlineLvl w:val="0"/>
        <w:rPr>
          <w:rFonts w:ascii="Arial" w:hAnsi="Arial" w:cs="Arial"/>
          <w:sz w:val="20"/>
          <w:szCs w:val="20"/>
        </w:rPr>
      </w:pPr>
    </w:p>
    <w:sectPr w:rsidR="009C16FE" w:rsidRPr="0092672E">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17D" w:rsidRDefault="00E6717D">
      <w:r>
        <w:separator/>
      </w:r>
    </w:p>
  </w:endnote>
  <w:endnote w:type="continuationSeparator" w:id="0">
    <w:p w:rsidR="00E6717D" w:rsidRDefault="00E6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 Neue">
    <w:altName w:val="SimSu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6FE" w:rsidRDefault="00AE7561">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17D" w:rsidRDefault="00E6717D">
      <w:r>
        <w:separator/>
      </w:r>
    </w:p>
  </w:footnote>
  <w:footnote w:type="continuationSeparator" w:id="0">
    <w:p w:rsidR="00E6717D" w:rsidRDefault="00E6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6FE" w:rsidRDefault="009C16FE">
    <w:pPr>
      <w:spacing w:before="100" w:after="100"/>
      <w:jc w:val="center"/>
      <w:rPr>
        <w:rFonts w:ascii="Arial" w:hAnsi="Arial"/>
        <w:b/>
        <w:bCs/>
        <w:color w:val="003399"/>
        <w:u w:val="single" w:color="003399"/>
      </w:rPr>
    </w:pPr>
  </w:p>
  <w:p w:rsidR="009C16FE" w:rsidRDefault="00AE7561">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FE"/>
    <w:rsid w:val="0036466F"/>
    <w:rsid w:val="00690290"/>
    <w:rsid w:val="00822FF8"/>
    <w:rsid w:val="008736B4"/>
    <w:rsid w:val="0092672E"/>
    <w:rsid w:val="009C16FE"/>
    <w:rsid w:val="00AE7561"/>
    <w:rsid w:val="00E671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FF078-07F6-4BDF-B4AB-D502EE93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lang w:val="en-US"/>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36466F"/>
    <w:rPr>
      <w:color w:val="605E5C"/>
      <w:shd w:val="clear" w:color="auto" w:fill="E1DFDD"/>
    </w:rPr>
  </w:style>
  <w:style w:type="paragraph" w:customStyle="1" w:styleId="Affiliation">
    <w:name w:val="Affiliation"/>
    <w:basedOn w:val="Normal"/>
    <w:rsid w:val="0092672E"/>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23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mr.com/index.php/JAMM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1022</cp:lastModifiedBy>
  <cp:revision>5</cp:revision>
  <dcterms:created xsi:type="dcterms:W3CDTF">2026-01-06T09:50:00Z</dcterms:created>
  <dcterms:modified xsi:type="dcterms:W3CDTF">2026-01-07T07:01:00Z</dcterms:modified>
</cp:coreProperties>
</file>