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6302D8" w:rsidRPr="00276CE9" w:rsidRDefault="006302D8">
      <w:pPr>
        <w:pStyle w:val="BodyText"/>
        <w:spacing w:before="14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69"/>
      </w:tblGrid>
      <w:tr w:rsidR="006302D8" w:rsidRPr="00276CE9">
        <w:trPr>
          <w:trHeight w:val="291"/>
        </w:trPr>
        <w:tc>
          <w:tcPr>
            <w:tcW w:w="5172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9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Journal</w:t>
            </w:r>
            <w:r w:rsidRPr="00276C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6302D8" w:rsidRPr="00276CE9" w:rsidRDefault="00AF698F">
            <w:pPr>
              <w:pStyle w:val="TableParagraph"/>
              <w:spacing w:before="30" w:line="240" w:lineRule="auto"/>
              <w:ind w:left="10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9672A" w:rsidRPr="00276C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6302D8" w:rsidRPr="00276CE9">
        <w:trPr>
          <w:trHeight w:val="291"/>
        </w:trPr>
        <w:tc>
          <w:tcPr>
            <w:tcW w:w="5172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9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6CE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6302D8" w:rsidRPr="00276CE9" w:rsidRDefault="0079672A">
            <w:pPr>
              <w:pStyle w:val="TableParagraph"/>
              <w:spacing w:before="30" w:line="240" w:lineRule="auto"/>
              <w:ind w:left="10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Ms_JAMCS_150810</w:t>
            </w:r>
          </w:p>
        </w:tc>
      </w:tr>
      <w:tr w:rsidR="006302D8" w:rsidRPr="00276CE9">
        <w:trPr>
          <w:trHeight w:val="648"/>
        </w:trPr>
        <w:tc>
          <w:tcPr>
            <w:tcW w:w="5172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9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Title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6302D8" w:rsidRPr="00276CE9" w:rsidRDefault="0079672A">
            <w:pPr>
              <w:pStyle w:val="TableParagraph"/>
              <w:spacing w:before="209" w:line="240" w:lineRule="auto"/>
              <w:ind w:left="10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6CE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Machine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Learning-Based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76CE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Real-Time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Detection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Mitigation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Distributed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Denial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Attacks</w:t>
            </w:r>
          </w:p>
        </w:tc>
      </w:tr>
      <w:tr w:rsidR="006302D8" w:rsidRPr="00276CE9">
        <w:trPr>
          <w:trHeight w:val="332"/>
        </w:trPr>
        <w:tc>
          <w:tcPr>
            <w:tcW w:w="5172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9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Type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2D8" w:rsidRPr="00276CE9" w:rsidRDefault="006302D8">
      <w:pPr>
        <w:pStyle w:val="BodyText"/>
        <w:spacing w:before="5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7"/>
        <w:gridCol w:w="9356"/>
        <w:gridCol w:w="6448"/>
      </w:tblGrid>
      <w:tr w:rsidR="006302D8" w:rsidRPr="00276CE9">
        <w:trPr>
          <w:trHeight w:val="449"/>
        </w:trPr>
        <w:tc>
          <w:tcPr>
            <w:tcW w:w="21161" w:type="dxa"/>
            <w:gridSpan w:val="3"/>
            <w:tcBorders>
              <w:top w:val="nil"/>
              <w:left w:val="nil"/>
              <w:right w:val="nil"/>
            </w:tcBorders>
          </w:tcPr>
          <w:p w:rsidR="006302D8" w:rsidRPr="00276CE9" w:rsidRDefault="0079672A">
            <w:pPr>
              <w:pStyle w:val="TableParagraph"/>
              <w:spacing w:line="220" w:lineRule="exact"/>
              <w:ind w:left="11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76CE9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76CE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302D8" w:rsidRPr="00276CE9">
        <w:trPr>
          <w:trHeight w:val="964"/>
        </w:trPr>
        <w:tc>
          <w:tcPr>
            <w:tcW w:w="5357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3" w:line="228" w:lineRule="exact"/>
              <w:ind w:left="10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76CE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302D8" w:rsidRPr="00276CE9" w:rsidRDefault="0079672A">
            <w:pPr>
              <w:pStyle w:val="TableParagraph"/>
              <w:spacing w:line="244" w:lineRule="auto"/>
              <w:ind w:left="104" w:right="14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76CE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76C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76C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76CE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76C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76CE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76C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76CE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76C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76C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76CE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276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8" w:type="dxa"/>
          </w:tcPr>
          <w:p w:rsidR="006302D8" w:rsidRPr="00276CE9" w:rsidRDefault="0079672A">
            <w:pPr>
              <w:pStyle w:val="TableParagraph"/>
              <w:spacing w:before="3" w:line="249" w:lineRule="auto"/>
              <w:ind w:left="111" w:right="73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76C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(It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is</w:t>
            </w:r>
            <w:r w:rsidRPr="00276C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mandatory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that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authors</w:t>
            </w:r>
            <w:r w:rsidRPr="00276C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should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write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302D8" w:rsidRPr="00276CE9">
        <w:trPr>
          <w:trHeight w:val="1265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475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76C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104" w:right="14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Given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increasing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frequency and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sophistication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DDoS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attacks</w:t>
            </w:r>
            <w:r w:rsidRPr="00276C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affecting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banking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and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enterprise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systems.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 emphasis on real detection, combined with adaptive learning, addresses a practical and critical challenge in network security. The manuscript aligns well with current research direction in AI-driven cybersecurity.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2D8" w:rsidRPr="00276CE9">
        <w:trPr>
          <w:trHeight w:val="1259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3" w:line="228" w:lineRule="exact"/>
              <w:ind w:left="4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302D8" w:rsidRPr="00276CE9" w:rsidRDefault="0079672A">
            <w:pPr>
              <w:pStyle w:val="TableParagraph"/>
              <w:spacing w:line="228" w:lineRule="exact"/>
              <w:ind w:left="4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2D8" w:rsidRPr="00276CE9">
        <w:trPr>
          <w:trHeight w:val="1265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475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76C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3" w:line="242" w:lineRule="auto"/>
              <w:ind w:left="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It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covers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main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components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study – problem,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and results.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2D8" w:rsidRPr="00276CE9">
        <w:trPr>
          <w:trHeight w:val="703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7" w:line="235" w:lineRule="auto"/>
              <w:ind w:left="475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6CE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76CE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76C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6C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76CE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7" w:line="235" w:lineRule="auto"/>
              <w:ind w:left="104" w:right="14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Yes.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selection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supervised ML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models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is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appropriate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and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widely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accepted.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results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are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internally consistent and logically follow from the experimental setup.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2D8" w:rsidRPr="00276CE9">
        <w:trPr>
          <w:trHeight w:val="703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4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76C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302D8" w:rsidRPr="00276CE9" w:rsidRDefault="0079672A">
            <w:pPr>
              <w:pStyle w:val="TableParagraph"/>
              <w:spacing w:line="226" w:lineRule="exact"/>
              <w:ind w:left="475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76CE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6C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Several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references</w:t>
            </w:r>
            <w:r w:rsidRPr="00276C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are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outdated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or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non-peer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reviewed.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More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recent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should</w:t>
            </w:r>
            <w:r w:rsidRPr="00276CE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be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incorporated.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2D8" w:rsidRPr="00276CE9">
        <w:trPr>
          <w:trHeight w:val="690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3" w:line="244" w:lineRule="auto"/>
              <w:ind w:left="475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6C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76C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76C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6C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76C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10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Recommend</w:t>
            </w:r>
            <w:r w:rsidRPr="00276CE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proofreading.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2D8" w:rsidRPr="00276CE9">
        <w:trPr>
          <w:trHeight w:val="1903"/>
        </w:trPr>
        <w:tc>
          <w:tcPr>
            <w:tcW w:w="5357" w:type="dxa"/>
          </w:tcPr>
          <w:p w:rsidR="006302D8" w:rsidRPr="00276CE9" w:rsidRDefault="0079672A">
            <w:pPr>
              <w:pStyle w:val="TableParagraph"/>
              <w:spacing w:before="3" w:line="240" w:lineRule="auto"/>
              <w:ind w:left="11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76C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302D8" w:rsidRPr="00276CE9" w:rsidRDefault="0079672A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  <w:tab w:val="left" w:pos="420"/>
              </w:tabs>
              <w:spacing w:before="3" w:line="240" w:lineRule="auto"/>
              <w:ind w:right="6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The novelty of this study lies in the integration of multiple supervised models with adaptive learning mechanisms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within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real-time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architecture.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While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similar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ML-based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DDoS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detection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studies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exist,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the combination of offline training, live traffic testing, and adaptive learning adds value.</w:t>
            </w:r>
          </w:p>
          <w:p w:rsidR="006302D8" w:rsidRPr="00276CE9" w:rsidRDefault="0079672A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  <w:tab w:val="left" w:pos="420"/>
              </w:tabs>
              <w:spacing w:before="5" w:line="235" w:lineRule="auto"/>
              <w:ind w:right="26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The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would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benefit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from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clear positioning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against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state-of-the-art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systems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to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better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articulate its unique contribution.</w:t>
            </w:r>
          </w:p>
          <w:p w:rsidR="006302D8" w:rsidRPr="00276CE9" w:rsidRDefault="0079672A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4" w:line="240" w:lineRule="auto"/>
              <w:ind w:left="418" w:hanging="2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Some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tables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and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figures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require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clearer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explanation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to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avoid</w:t>
            </w:r>
            <w:r w:rsidRPr="00276C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misinterpretation.</w:t>
            </w:r>
          </w:p>
          <w:p w:rsidR="006302D8" w:rsidRPr="00276CE9" w:rsidRDefault="0079672A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 w:line="240" w:lineRule="auto"/>
              <w:ind w:left="418" w:hanging="2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76CE9">
              <w:rPr>
                <w:rFonts w:ascii="Arial" w:hAnsi="Arial" w:cs="Arial"/>
                <w:sz w:val="20"/>
                <w:szCs w:val="20"/>
              </w:rPr>
              <w:t>Figures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are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276C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but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some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captions</w:t>
            </w:r>
            <w:r w:rsidRPr="00276C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lack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sufficient</w:t>
            </w:r>
            <w:r w:rsidRPr="00276C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explanation</w:t>
            </w:r>
            <w:r w:rsidRPr="00276C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and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should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be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more</w:t>
            </w:r>
            <w:r w:rsidRPr="00276C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6CE9">
              <w:rPr>
                <w:rFonts w:ascii="Arial" w:hAnsi="Arial" w:cs="Arial"/>
                <w:sz w:val="20"/>
                <w:szCs w:val="20"/>
              </w:rPr>
              <w:t>self-</w:t>
            </w:r>
            <w:r w:rsidRPr="00276CE9">
              <w:rPr>
                <w:rFonts w:ascii="Arial" w:hAnsi="Arial" w:cs="Arial"/>
                <w:spacing w:val="-2"/>
                <w:sz w:val="20"/>
                <w:szCs w:val="20"/>
              </w:rPr>
              <w:t>contained.</w:t>
            </w:r>
          </w:p>
        </w:tc>
        <w:tc>
          <w:tcPr>
            <w:tcW w:w="6448" w:type="dxa"/>
          </w:tcPr>
          <w:p w:rsidR="006302D8" w:rsidRPr="00276CE9" w:rsidRDefault="006302D8">
            <w:pPr>
              <w:pStyle w:val="TableParagraph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6302D8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3E6F0F" w:rsidRDefault="003E6F0F">
      <w:pPr>
        <w:pStyle w:val="BodyText"/>
        <w:rPr>
          <w:rFonts w:ascii="Arial" w:hAnsi="Arial" w:cs="Arial"/>
          <w:b/>
          <w:sz w:val="20"/>
          <w:szCs w:val="20"/>
        </w:rPr>
      </w:pPr>
    </w:p>
    <w:p w:rsidR="003E6F0F" w:rsidRDefault="003E6F0F">
      <w:pPr>
        <w:pStyle w:val="BodyText"/>
        <w:rPr>
          <w:rFonts w:ascii="Arial" w:hAnsi="Arial" w:cs="Arial"/>
          <w:b/>
          <w:sz w:val="20"/>
          <w:szCs w:val="20"/>
        </w:rPr>
      </w:pPr>
    </w:p>
    <w:p w:rsidR="003E6F0F" w:rsidRPr="00276CE9" w:rsidRDefault="003E6F0F">
      <w:pPr>
        <w:pStyle w:val="BodyTex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2174B" w:rsidRPr="00276CE9" w:rsidTr="00D2174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76C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76C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2174B" w:rsidRPr="00276CE9" w:rsidTr="00D2174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74B" w:rsidRPr="00276CE9" w:rsidRDefault="00D2174B" w:rsidP="00D217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6C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B" w:rsidRPr="00276CE9" w:rsidRDefault="00D2174B" w:rsidP="00D2174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6C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6C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2174B" w:rsidRPr="00276CE9" w:rsidRDefault="00D2174B" w:rsidP="00D217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174B" w:rsidRPr="00276CE9" w:rsidTr="00D2174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76C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6C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76C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76C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174B" w:rsidRPr="00276CE9" w:rsidRDefault="00D2174B" w:rsidP="00D217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2174B" w:rsidRPr="00276CE9" w:rsidRDefault="00D2174B" w:rsidP="00D217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76CE9" w:rsidRPr="00276CE9" w:rsidRDefault="00276CE9" w:rsidP="00276C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76CE9" w:rsidRPr="00276CE9" w:rsidRDefault="00276CE9" w:rsidP="00276C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76CE9" w:rsidRPr="00276CE9" w:rsidRDefault="00276CE9" w:rsidP="00276C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76CE9" w:rsidRPr="00276CE9" w:rsidRDefault="00276CE9" w:rsidP="00276C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6CE9">
        <w:rPr>
          <w:rFonts w:ascii="Arial" w:hAnsi="Arial" w:cs="Arial"/>
          <w:b/>
          <w:u w:val="single"/>
        </w:rPr>
        <w:t>Reviewer details:</w:t>
      </w:r>
    </w:p>
    <w:p w:rsidR="00276CE9" w:rsidRPr="00276CE9" w:rsidRDefault="00276CE9" w:rsidP="00276CE9">
      <w:pPr>
        <w:rPr>
          <w:rFonts w:ascii="Arial" w:hAnsi="Arial" w:cs="Arial"/>
          <w:sz w:val="20"/>
          <w:szCs w:val="20"/>
        </w:rPr>
      </w:pPr>
      <w:proofErr w:type="spellStart"/>
      <w:r w:rsidRPr="00276CE9">
        <w:rPr>
          <w:rFonts w:ascii="Arial" w:hAnsi="Arial" w:cs="Arial"/>
          <w:color w:val="000000"/>
          <w:sz w:val="20"/>
          <w:szCs w:val="20"/>
        </w:rPr>
        <w:t>Sitti</w:t>
      </w:r>
      <w:proofErr w:type="spellEnd"/>
      <w:r w:rsidRPr="00276C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76CE9">
        <w:rPr>
          <w:rFonts w:ascii="Arial" w:hAnsi="Arial" w:cs="Arial"/>
          <w:color w:val="000000"/>
          <w:sz w:val="20"/>
          <w:szCs w:val="20"/>
        </w:rPr>
        <w:t>Syamsiar</w:t>
      </w:r>
      <w:proofErr w:type="spellEnd"/>
      <w:r w:rsidRPr="00276CE9">
        <w:rPr>
          <w:rFonts w:ascii="Arial" w:hAnsi="Arial" w:cs="Arial"/>
          <w:color w:val="000000"/>
          <w:sz w:val="20"/>
          <w:szCs w:val="20"/>
        </w:rPr>
        <w:t xml:space="preserve"> Binti Muharram</w:t>
      </w:r>
      <w:r w:rsidRPr="00276C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6CE9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276C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76CE9">
        <w:rPr>
          <w:rFonts w:ascii="Arial" w:hAnsi="Arial" w:cs="Arial"/>
          <w:color w:val="000000"/>
          <w:sz w:val="20"/>
          <w:szCs w:val="20"/>
        </w:rPr>
        <w:t>Teknologi</w:t>
      </w:r>
      <w:proofErr w:type="spellEnd"/>
      <w:r w:rsidRPr="00276C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276CE9">
        <w:rPr>
          <w:rFonts w:ascii="Arial" w:hAnsi="Arial" w:cs="Arial"/>
          <w:color w:val="000000"/>
          <w:sz w:val="20"/>
          <w:szCs w:val="20"/>
        </w:rPr>
        <w:t xml:space="preserve">MARA </w:t>
      </w:r>
      <w:r w:rsidRPr="00276CE9">
        <w:rPr>
          <w:rFonts w:ascii="Arial" w:hAnsi="Arial" w:cs="Arial"/>
          <w:sz w:val="20"/>
          <w:szCs w:val="20"/>
        </w:rPr>
        <w:t>,</w:t>
      </w:r>
      <w:proofErr w:type="gramEnd"/>
      <w:r w:rsidRPr="00276CE9">
        <w:rPr>
          <w:rFonts w:ascii="Arial" w:hAnsi="Arial" w:cs="Arial"/>
          <w:sz w:val="20"/>
          <w:szCs w:val="20"/>
        </w:rPr>
        <w:t xml:space="preserve"> </w:t>
      </w:r>
      <w:r w:rsidRPr="00276CE9">
        <w:rPr>
          <w:rFonts w:ascii="Arial" w:hAnsi="Arial" w:cs="Arial"/>
          <w:color w:val="000000"/>
          <w:sz w:val="20"/>
          <w:szCs w:val="20"/>
        </w:rPr>
        <w:t>Malaysia</w:t>
      </w:r>
    </w:p>
    <w:p w:rsidR="00D2174B" w:rsidRPr="00276CE9" w:rsidRDefault="00D2174B" w:rsidP="00D217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2174B" w:rsidRPr="00276CE9" w:rsidRDefault="00D2174B" w:rsidP="00D2174B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D2174B" w:rsidRPr="00276CE9" w:rsidRDefault="00D2174B" w:rsidP="00D217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302D8" w:rsidRPr="00276CE9" w:rsidRDefault="006302D8">
      <w:pPr>
        <w:pStyle w:val="BodyText"/>
        <w:rPr>
          <w:rFonts w:ascii="Arial" w:hAnsi="Arial" w:cs="Arial"/>
          <w:b/>
          <w:sz w:val="20"/>
          <w:szCs w:val="20"/>
        </w:rPr>
      </w:pPr>
    </w:p>
    <w:sectPr w:rsidR="006302D8" w:rsidRPr="00276CE9" w:rsidSect="00D2174B">
      <w:pgSz w:w="23820" w:h="16850" w:orient="landscape"/>
      <w:pgMar w:top="1200" w:right="1275" w:bottom="880" w:left="1275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8F" w:rsidRDefault="00AF698F">
      <w:r>
        <w:separator/>
      </w:r>
    </w:p>
  </w:endnote>
  <w:endnote w:type="continuationSeparator" w:id="0">
    <w:p w:rsidR="00AF698F" w:rsidRDefault="00AF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8F" w:rsidRDefault="00AF698F">
      <w:r>
        <w:separator/>
      </w:r>
    </w:p>
  </w:footnote>
  <w:footnote w:type="continuationSeparator" w:id="0">
    <w:p w:rsidR="00AF698F" w:rsidRDefault="00AF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164"/>
    <w:multiLevelType w:val="multilevel"/>
    <w:tmpl w:val="D6809BD4"/>
    <w:lvl w:ilvl="0">
      <w:start w:val="2"/>
      <w:numFmt w:val="decimal"/>
      <w:lvlText w:val="%1."/>
      <w:lvlJc w:val="left"/>
      <w:pPr>
        <w:ind w:left="277" w:hanging="185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5" w:hanging="5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1781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2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4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6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9" w:hanging="543"/>
      </w:pPr>
      <w:rPr>
        <w:rFonts w:hint="default"/>
        <w:lang w:val="en-US" w:eastAsia="en-US" w:bidi="ar-SA"/>
      </w:rPr>
    </w:lvl>
  </w:abstractNum>
  <w:abstractNum w:abstractNumId="1" w15:restartNumberingAfterBreak="0">
    <w:nsid w:val="698676DC"/>
    <w:multiLevelType w:val="hybridMultilevel"/>
    <w:tmpl w:val="4234121E"/>
    <w:lvl w:ilvl="0" w:tplc="470632F0">
      <w:numFmt w:val="bullet"/>
      <w:lvlText w:val=""/>
      <w:lvlJc w:val="left"/>
      <w:pPr>
        <w:ind w:left="420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F23D84">
      <w:numFmt w:val="bullet"/>
      <w:lvlText w:val="•"/>
      <w:lvlJc w:val="left"/>
      <w:pPr>
        <w:ind w:left="1312" w:hanging="282"/>
      </w:pPr>
      <w:rPr>
        <w:rFonts w:hint="default"/>
        <w:lang w:val="en-US" w:eastAsia="en-US" w:bidi="ar-SA"/>
      </w:rPr>
    </w:lvl>
    <w:lvl w:ilvl="2" w:tplc="6DBE7C58">
      <w:numFmt w:val="bullet"/>
      <w:lvlText w:val="•"/>
      <w:lvlJc w:val="left"/>
      <w:pPr>
        <w:ind w:left="2205" w:hanging="282"/>
      </w:pPr>
      <w:rPr>
        <w:rFonts w:hint="default"/>
        <w:lang w:val="en-US" w:eastAsia="en-US" w:bidi="ar-SA"/>
      </w:rPr>
    </w:lvl>
    <w:lvl w:ilvl="3" w:tplc="D2885F54">
      <w:numFmt w:val="bullet"/>
      <w:lvlText w:val="•"/>
      <w:lvlJc w:val="left"/>
      <w:pPr>
        <w:ind w:left="3097" w:hanging="282"/>
      </w:pPr>
      <w:rPr>
        <w:rFonts w:hint="default"/>
        <w:lang w:val="en-US" w:eastAsia="en-US" w:bidi="ar-SA"/>
      </w:rPr>
    </w:lvl>
    <w:lvl w:ilvl="4" w:tplc="B2D4DCD8">
      <w:numFmt w:val="bullet"/>
      <w:lvlText w:val="•"/>
      <w:lvlJc w:val="left"/>
      <w:pPr>
        <w:ind w:left="3990" w:hanging="282"/>
      </w:pPr>
      <w:rPr>
        <w:rFonts w:hint="default"/>
        <w:lang w:val="en-US" w:eastAsia="en-US" w:bidi="ar-SA"/>
      </w:rPr>
    </w:lvl>
    <w:lvl w:ilvl="5" w:tplc="D2A0ECB4">
      <w:numFmt w:val="bullet"/>
      <w:lvlText w:val="•"/>
      <w:lvlJc w:val="left"/>
      <w:pPr>
        <w:ind w:left="4883" w:hanging="282"/>
      </w:pPr>
      <w:rPr>
        <w:rFonts w:hint="default"/>
        <w:lang w:val="en-US" w:eastAsia="en-US" w:bidi="ar-SA"/>
      </w:rPr>
    </w:lvl>
    <w:lvl w:ilvl="6" w:tplc="745665A0">
      <w:numFmt w:val="bullet"/>
      <w:lvlText w:val="•"/>
      <w:lvlJc w:val="left"/>
      <w:pPr>
        <w:ind w:left="5775" w:hanging="282"/>
      </w:pPr>
      <w:rPr>
        <w:rFonts w:hint="default"/>
        <w:lang w:val="en-US" w:eastAsia="en-US" w:bidi="ar-SA"/>
      </w:rPr>
    </w:lvl>
    <w:lvl w:ilvl="7" w:tplc="1E783E4E">
      <w:numFmt w:val="bullet"/>
      <w:lvlText w:val="•"/>
      <w:lvlJc w:val="left"/>
      <w:pPr>
        <w:ind w:left="6668" w:hanging="282"/>
      </w:pPr>
      <w:rPr>
        <w:rFonts w:hint="default"/>
        <w:lang w:val="en-US" w:eastAsia="en-US" w:bidi="ar-SA"/>
      </w:rPr>
    </w:lvl>
    <w:lvl w:ilvl="8" w:tplc="A9304962">
      <w:numFmt w:val="bullet"/>
      <w:lvlText w:val="•"/>
      <w:lvlJc w:val="left"/>
      <w:pPr>
        <w:ind w:left="7560" w:hanging="282"/>
      </w:pPr>
      <w:rPr>
        <w:rFonts w:hint="default"/>
        <w:lang w:val="en-US" w:eastAsia="en-US" w:bidi="ar-SA"/>
      </w:rPr>
    </w:lvl>
  </w:abstractNum>
  <w:abstractNum w:abstractNumId="2" w15:restartNumberingAfterBreak="0">
    <w:nsid w:val="7D6969A8"/>
    <w:multiLevelType w:val="multilevel"/>
    <w:tmpl w:val="96CEC264"/>
    <w:lvl w:ilvl="0">
      <w:start w:val="3"/>
      <w:numFmt w:val="decimal"/>
      <w:lvlText w:val="%1"/>
      <w:lvlJc w:val="left"/>
      <w:pPr>
        <w:ind w:left="635" w:hanging="543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35" w:hanging="5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694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1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8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6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0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54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2D8"/>
    <w:rsid w:val="001C5596"/>
    <w:rsid w:val="00276CE9"/>
    <w:rsid w:val="002E1885"/>
    <w:rsid w:val="003E6F0F"/>
    <w:rsid w:val="005302EE"/>
    <w:rsid w:val="006302D8"/>
    <w:rsid w:val="0079672A"/>
    <w:rsid w:val="007E3AB8"/>
    <w:rsid w:val="00800E8E"/>
    <w:rsid w:val="00A032F0"/>
    <w:rsid w:val="00AF698F"/>
    <w:rsid w:val="00D2174B"/>
    <w:rsid w:val="00E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B8DF"/>
  <w15:docId w15:val="{81883F04-497A-49B9-9E3B-1D69D053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16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93" w:hanging="269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635" w:hanging="542"/>
    </w:pPr>
  </w:style>
  <w:style w:type="paragraph" w:customStyle="1" w:styleId="TableParagraph">
    <w:name w:val="Table Paragraph"/>
    <w:basedOn w:val="Normal"/>
    <w:uiPriority w:val="1"/>
    <w:qFormat/>
    <w:pPr>
      <w:spacing w:line="137" w:lineRule="exact"/>
      <w:jc w:val="center"/>
    </w:pPr>
  </w:style>
  <w:style w:type="paragraph" w:customStyle="1" w:styleId="Affiliation">
    <w:name w:val="Affiliation"/>
    <w:basedOn w:val="Normal"/>
    <w:rsid w:val="00276C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10</cp:revision>
  <dcterms:created xsi:type="dcterms:W3CDTF">2025-12-27T09:24:00Z</dcterms:created>
  <dcterms:modified xsi:type="dcterms:W3CDTF">2025-12-29T12:41:00Z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2025-12-27T00:00:00Z</vt:filetime>
  </property>
  <property fmtid="{D5CDD505-2E9C-101B-9397-08002B2CF9AE}" pid="5" name="Producer">
    <vt:lpwstr>3-Heights(TM) PDF Security Shell 4.8.25.2 (http://www.pdf-tools.com)</vt:lpwstr>
  </property>
</Properties>
</file>