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1B1A" w:rsidRPr="00416A13" w:rsidRDefault="00B71B1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"/>
        <w:tblW w:w="209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7"/>
        <w:gridCol w:w="15767"/>
      </w:tblGrid>
      <w:tr w:rsidR="00B71B1A" w:rsidRPr="00416A13">
        <w:trPr>
          <w:trHeight w:val="290"/>
        </w:trPr>
        <w:tc>
          <w:tcPr>
            <w:tcW w:w="20934" w:type="dxa"/>
            <w:gridSpan w:val="2"/>
            <w:tcBorders>
              <w:top w:val="nil"/>
              <w:left w:val="nil"/>
              <w:right w:val="nil"/>
            </w:tcBorders>
          </w:tcPr>
          <w:p w:rsidR="00B71B1A" w:rsidRPr="00416A13" w:rsidRDefault="00B71B1A">
            <w:pPr>
              <w:pStyle w:val="Heading2"/>
              <w:jc w:val="left"/>
              <w:rPr>
                <w:rFonts w:ascii="Arial" w:eastAsia="Arial" w:hAnsi="Arial" w:cs="Arial"/>
                <w:b w:val="0"/>
                <w:bCs w:val="0"/>
              </w:rPr>
            </w:pPr>
          </w:p>
        </w:tc>
      </w:tr>
      <w:tr w:rsidR="00B71B1A" w:rsidRPr="00416A13">
        <w:trPr>
          <w:trHeight w:val="290"/>
        </w:trPr>
        <w:tc>
          <w:tcPr>
            <w:tcW w:w="5167" w:type="dxa"/>
          </w:tcPr>
          <w:p w:rsidR="00B71B1A" w:rsidRPr="00416A13" w:rsidRDefault="006732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416A13">
              <w:rPr>
                <w:rFonts w:ascii="Arial" w:eastAsia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71B1A" w:rsidRPr="00416A13" w:rsidRDefault="001E16BA">
            <w:pPr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hyperlink r:id="rId6">
              <w:r w:rsidR="00673280" w:rsidRPr="00416A13">
                <w:rPr>
                  <w:rFonts w:ascii="Arial" w:eastAsia="Arial" w:hAnsi="Arial" w:cs="Arial"/>
                  <w:b/>
                  <w:bCs/>
                  <w:color w:val="0000FF"/>
                  <w:sz w:val="20"/>
                  <w:szCs w:val="20"/>
                  <w:u w:val="single"/>
                </w:rPr>
                <w:t>Journal of Advances in Biology &amp; Biotechnology</w:t>
              </w:r>
            </w:hyperlink>
            <w:r w:rsidR="00673280" w:rsidRPr="00416A13">
              <w:rPr>
                <w:rFonts w:ascii="Arial" w:eastAsia="Arial" w:hAnsi="Arial" w:cs="Arial"/>
                <w:b/>
                <w:bCs/>
                <w:color w:val="0000FF"/>
                <w:sz w:val="20"/>
                <w:szCs w:val="20"/>
              </w:rPr>
              <w:t xml:space="preserve"> </w:t>
            </w:r>
          </w:p>
        </w:tc>
      </w:tr>
      <w:tr w:rsidR="00B71B1A" w:rsidRPr="00416A13">
        <w:trPr>
          <w:trHeight w:val="290"/>
        </w:trPr>
        <w:tc>
          <w:tcPr>
            <w:tcW w:w="5167" w:type="dxa"/>
          </w:tcPr>
          <w:p w:rsidR="00B71B1A" w:rsidRPr="00416A13" w:rsidRDefault="006732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416A13">
              <w:rPr>
                <w:rFonts w:ascii="Arial" w:eastAsia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71B1A" w:rsidRPr="00416A13" w:rsidRDefault="006732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416A13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Ms_JABB_151674</w:t>
            </w:r>
          </w:p>
        </w:tc>
      </w:tr>
      <w:tr w:rsidR="00B71B1A" w:rsidRPr="00416A13">
        <w:trPr>
          <w:trHeight w:val="650"/>
        </w:trPr>
        <w:tc>
          <w:tcPr>
            <w:tcW w:w="5167" w:type="dxa"/>
          </w:tcPr>
          <w:p w:rsidR="00B71B1A" w:rsidRPr="00416A13" w:rsidRDefault="006732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416A13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71B1A" w:rsidRPr="00416A13" w:rsidRDefault="006732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416A13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Deciphering yield component relationships in chemically induced horse gram (</w:t>
            </w:r>
            <w:proofErr w:type="spellStart"/>
            <w:r w:rsidRPr="00416A13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Macrotyloma</w:t>
            </w:r>
            <w:proofErr w:type="spellEnd"/>
            <w:r w:rsidRPr="00416A13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16A13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uniflorum</w:t>
            </w:r>
            <w:proofErr w:type="spellEnd"/>
            <w:r w:rsidRPr="00416A13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[Lam.] </w:t>
            </w:r>
            <w:proofErr w:type="spellStart"/>
            <w:r w:rsidRPr="00416A13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Verdc</w:t>
            </w:r>
            <w:proofErr w:type="spellEnd"/>
            <w:r w:rsidRPr="00416A13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.) mutants: Comparative correlation analysis of Ethyl methane </w:t>
            </w:r>
            <w:proofErr w:type="spellStart"/>
            <w:r w:rsidRPr="00416A13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sulphonate</w:t>
            </w:r>
            <w:proofErr w:type="spellEnd"/>
            <w:r w:rsidRPr="00416A13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(EMS) and Sodium </w:t>
            </w:r>
            <w:proofErr w:type="spellStart"/>
            <w:r w:rsidRPr="00416A13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azide</w:t>
            </w:r>
            <w:proofErr w:type="spellEnd"/>
            <w:r w:rsidRPr="00416A13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(SA) derived M2 populations.</w:t>
            </w:r>
          </w:p>
        </w:tc>
      </w:tr>
      <w:tr w:rsidR="00B71B1A" w:rsidRPr="00416A13">
        <w:trPr>
          <w:trHeight w:val="332"/>
        </w:trPr>
        <w:tc>
          <w:tcPr>
            <w:tcW w:w="5167" w:type="dxa"/>
          </w:tcPr>
          <w:p w:rsidR="00B71B1A" w:rsidRPr="00416A13" w:rsidRDefault="006732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416A13">
              <w:rPr>
                <w:rFonts w:ascii="Arial" w:eastAsia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71B1A" w:rsidRPr="00416A13" w:rsidRDefault="00B71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:rsidR="00B71B1A" w:rsidRPr="00416A13" w:rsidRDefault="00B71B1A">
      <w:pPr>
        <w:rPr>
          <w:rFonts w:ascii="Arial" w:hAnsi="Arial" w:cs="Arial"/>
          <w:sz w:val="20"/>
          <w:szCs w:val="20"/>
        </w:rPr>
      </w:pPr>
    </w:p>
    <w:tbl>
      <w:tblPr>
        <w:tblStyle w:val="a0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1"/>
        <w:gridCol w:w="9357"/>
        <w:gridCol w:w="6442"/>
      </w:tblGrid>
      <w:tr w:rsidR="00B71B1A" w:rsidRPr="00416A13"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</w:tcPr>
          <w:p w:rsidR="00B71B1A" w:rsidRPr="00416A13" w:rsidRDefault="00673280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416A13">
              <w:rPr>
                <w:rFonts w:ascii="Arial" w:eastAsia="Times New Roman" w:hAnsi="Arial" w:cs="Arial"/>
                <w:highlight w:val="yellow"/>
              </w:rPr>
              <w:t>PART  1:</w:t>
            </w:r>
            <w:r w:rsidRPr="00416A13">
              <w:rPr>
                <w:rFonts w:ascii="Arial" w:eastAsia="Times New Roman" w:hAnsi="Arial" w:cs="Arial"/>
              </w:rPr>
              <w:t xml:space="preserve"> Comments</w:t>
            </w:r>
          </w:p>
          <w:p w:rsidR="00B71B1A" w:rsidRPr="00416A13" w:rsidRDefault="00B71B1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1B1A" w:rsidRPr="00416A13">
        <w:tc>
          <w:tcPr>
            <w:tcW w:w="5351" w:type="dxa"/>
          </w:tcPr>
          <w:p w:rsidR="00B71B1A" w:rsidRPr="00416A13" w:rsidRDefault="00B71B1A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9357" w:type="dxa"/>
          </w:tcPr>
          <w:p w:rsidR="00B71B1A" w:rsidRPr="00416A13" w:rsidRDefault="00673280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416A13">
              <w:rPr>
                <w:rFonts w:ascii="Arial" w:eastAsia="Times New Roman" w:hAnsi="Arial" w:cs="Arial"/>
              </w:rPr>
              <w:t>Reviewer’s comment</w:t>
            </w:r>
          </w:p>
          <w:p w:rsidR="00B71B1A" w:rsidRPr="00416A13" w:rsidRDefault="00673280">
            <w:pPr>
              <w:rPr>
                <w:rFonts w:ascii="Arial" w:hAnsi="Arial" w:cs="Arial"/>
                <w:sz w:val="20"/>
                <w:szCs w:val="20"/>
              </w:rPr>
            </w:pPr>
            <w:r w:rsidRPr="00416A13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Artificial Intelligence (AI) generated or assisted review comments are strictly prohibited during peer review.</w:t>
            </w:r>
          </w:p>
          <w:p w:rsidR="00B71B1A" w:rsidRPr="00416A13" w:rsidRDefault="00B71B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42" w:type="dxa"/>
          </w:tcPr>
          <w:p w:rsidR="00B71B1A" w:rsidRPr="00416A13" w:rsidRDefault="00673280">
            <w:pPr>
              <w:spacing w:after="160" w:line="256" w:lineRule="auto"/>
              <w:rPr>
                <w:rFonts w:ascii="Arial" w:hAnsi="Arial" w:cs="Arial"/>
                <w:sz w:val="20"/>
                <w:szCs w:val="20"/>
              </w:rPr>
            </w:pPr>
            <w:r w:rsidRPr="00416A13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416A13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:rsidR="00B71B1A" w:rsidRPr="00416A13" w:rsidRDefault="00B71B1A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B71B1A" w:rsidRPr="00416A13">
        <w:trPr>
          <w:trHeight w:val="1264"/>
        </w:trPr>
        <w:tc>
          <w:tcPr>
            <w:tcW w:w="5351" w:type="dxa"/>
          </w:tcPr>
          <w:p w:rsidR="00B71B1A" w:rsidRPr="00416A13" w:rsidRDefault="00673280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416A13">
              <w:rPr>
                <w:rFonts w:ascii="Arial" w:hAnsi="Arial" w:cs="Arial"/>
                <w:b/>
                <w:bCs/>
                <w:sz w:val="20"/>
                <w:szCs w:val="20"/>
              </w:rPr>
              <w:t>Please write a few sentences regarding the importance of this manuscript for the scientific community. A minimum of 3-4 sentences may be required for this part.</w:t>
            </w:r>
          </w:p>
          <w:p w:rsidR="00B71B1A" w:rsidRPr="00416A13" w:rsidRDefault="00B71B1A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:rsidR="00B71B1A" w:rsidRPr="00416A13" w:rsidRDefault="006732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416A13">
              <w:rPr>
                <w:rFonts w:ascii="Arial" w:hAnsi="Arial" w:cs="Arial"/>
                <w:sz w:val="20"/>
                <w:szCs w:val="20"/>
              </w:rPr>
              <w:t xml:space="preserve">Mutagenesis in </w:t>
            </w:r>
            <w:proofErr w:type="spellStart"/>
            <w:r w:rsidRPr="00416A13">
              <w:rPr>
                <w:rFonts w:ascii="Arial" w:hAnsi="Arial" w:cs="Arial"/>
                <w:sz w:val="20"/>
                <w:szCs w:val="20"/>
              </w:rPr>
              <w:t>self pollinated</w:t>
            </w:r>
            <w:proofErr w:type="spellEnd"/>
            <w:r w:rsidRPr="00416A13">
              <w:rPr>
                <w:rFonts w:ascii="Arial" w:hAnsi="Arial" w:cs="Arial"/>
                <w:sz w:val="20"/>
                <w:szCs w:val="20"/>
              </w:rPr>
              <w:t xml:space="preserve"> crop is very important.</w:t>
            </w:r>
          </w:p>
          <w:p w:rsidR="00B71B1A" w:rsidRPr="00416A13" w:rsidRDefault="006732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416A13">
              <w:rPr>
                <w:rFonts w:ascii="Arial" w:hAnsi="Arial" w:cs="Arial"/>
                <w:sz w:val="20"/>
                <w:szCs w:val="20"/>
              </w:rPr>
              <w:t>The relationship of mutations with yield is prime objective of plant breeding.</w:t>
            </w:r>
          </w:p>
          <w:p w:rsidR="00B71B1A" w:rsidRPr="00416A13" w:rsidRDefault="006732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416A13">
              <w:rPr>
                <w:rFonts w:ascii="Arial" w:hAnsi="Arial" w:cs="Arial"/>
                <w:sz w:val="20"/>
                <w:szCs w:val="20"/>
              </w:rPr>
              <w:t>Comparison of effect of mutagens with yield is necessary and novel.</w:t>
            </w:r>
          </w:p>
        </w:tc>
        <w:tc>
          <w:tcPr>
            <w:tcW w:w="6442" w:type="dxa"/>
          </w:tcPr>
          <w:p w:rsidR="00B71B1A" w:rsidRPr="00416A13" w:rsidRDefault="00B71B1A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B71B1A" w:rsidRPr="00416A13">
        <w:trPr>
          <w:trHeight w:val="1262"/>
        </w:trPr>
        <w:tc>
          <w:tcPr>
            <w:tcW w:w="5351" w:type="dxa"/>
          </w:tcPr>
          <w:p w:rsidR="00B71B1A" w:rsidRPr="00416A13" w:rsidRDefault="00673280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416A13">
              <w:rPr>
                <w:rFonts w:ascii="Arial" w:hAnsi="Arial" w:cs="Arial"/>
                <w:b/>
                <w:bCs/>
                <w:sz w:val="20"/>
                <w:szCs w:val="20"/>
              </w:rPr>
              <w:t>Is the title of the article suitable?</w:t>
            </w:r>
          </w:p>
          <w:p w:rsidR="00B71B1A" w:rsidRPr="00416A13" w:rsidRDefault="00673280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416A13">
              <w:rPr>
                <w:rFonts w:ascii="Arial" w:hAnsi="Arial" w:cs="Arial"/>
                <w:b/>
                <w:bCs/>
                <w:sz w:val="20"/>
                <w:szCs w:val="20"/>
              </w:rPr>
              <w:t>(If not please suggest an alternative title)</w:t>
            </w:r>
          </w:p>
          <w:p w:rsidR="00B71B1A" w:rsidRPr="00416A13" w:rsidRDefault="00B71B1A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:rsidR="00B71B1A" w:rsidRPr="00416A13" w:rsidRDefault="00673280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416A13">
              <w:rPr>
                <w:rFonts w:ascii="Arial" w:hAnsi="Arial" w:cs="Arial"/>
                <w:sz w:val="20"/>
                <w:szCs w:val="20"/>
              </w:rPr>
              <w:t xml:space="preserve">Title is suitable </w:t>
            </w:r>
          </w:p>
        </w:tc>
        <w:tc>
          <w:tcPr>
            <w:tcW w:w="6442" w:type="dxa"/>
          </w:tcPr>
          <w:p w:rsidR="00B71B1A" w:rsidRPr="00416A13" w:rsidRDefault="00B71B1A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B71B1A" w:rsidRPr="00416A13">
        <w:trPr>
          <w:trHeight w:val="1262"/>
        </w:trPr>
        <w:tc>
          <w:tcPr>
            <w:tcW w:w="5351" w:type="dxa"/>
          </w:tcPr>
          <w:p w:rsidR="00B71B1A" w:rsidRPr="00416A13" w:rsidRDefault="00673280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416A13">
              <w:rPr>
                <w:rFonts w:ascii="Arial" w:eastAsia="Times New Roman" w:hAnsi="Arial" w:cs="Arial"/>
              </w:rPr>
              <w:t>Is the abstract of the article comprehensive? Do you suggest the addition (or deletion) of some points in this section? Please write your suggestions here.</w:t>
            </w:r>
          </w:p>
          <w:p w:rsidR="00B71B1A" w:rsidRPr="00416A13" w:rsidRDefault="00B71B1A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:rsidR="00B71B1A" w:rsidRPr="00416A13" w:rsidRDefault="00673280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416A13">
              <w:rPr>
                <w:rFonts w:ascii="Arial" w:hAnsi="Arial" w:cs="Arial"/>
                <w:sz w:val="20"/>
                <w:szCs w:val="20"/>
              </w:rPr>
              <w:t xml:space="preserve">Abstract is comprehensive </w:t>
            </w:r>
          </w:p>
        </w:tc>
        <w:tc>
          <w:tcPr>
            <w:tcW w:w="6442" w:type="dxa"/>
          </w:tcPr>
          <w:p w:rsidR="00B71B1A" w:rsidRPr="00416A13" w:rsidRDefault="00B71B1A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B71B1A" w:rsidRPr="00416A13">
        <w:trPr>
          <w:trHeight w:val="704"/>
        </w:trPr>
        <w:tc>
          <w:tcPr>
            <w:tcW w:w="5351" w:type="dxa"/>
          </w:tcPr>
          <w:p w:rsidR="00B71B1A" w:rsidRPr="00416A13" w:rsidRDefault="00673280">
            <w:pPr>
              <w:pStyle w:val="Heading2"/>
              <w:ind w:left="360"/>
              <w:jc w:val="left"/>
              <w:rPr>
                <w:rFonts w:ascii="Arial" w:hAnsi="Arial" w:cs="Arial"/>
                <w:b w:val="0"/>
                <w:bCs w:val="0"/>
                <w:u w:val="single"/>
              </w:rPr>
            </w:pPr>
            <w:r w:rsidRPr="00416A13">
              <w:rPr>
                <w:rFonts w:ascii="Arial" w:eastAsia="Times New Roman" w:hAnsi="Arial" w:cs="Arial"/>
              </w:rPr>
              <w:t>Is the manuscript scientifically, correct? Please write here.</w:t>
            </w:r>
          </w:p>
        </w:tc>
        <w:tc>
          <w:tcPr>
            <w:tcW w:w="9357" w:type="dxa"/>
          </w:tcPr>
          <w:p w:rsidR="00B71B1A" w:rsidRPr="00416A13" w:rsidRDefault="006732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416A13">
              <w:rPr>
                <w:rFonts w:ascii="Arial" w:hAnsi="Arial" w:cs="Arial"/>
                <w:sz w:val="20"/>
                <w:szCs w:val="20"/>
              </w:rPr>
              <w:t>Manuscript is scientifically correct but</w:t>
            </w:r>
          </w:p>
          <w:p w:rsidR="00B71B1A" w:rsidRPr="00416A13" w:rsidRDefault="006732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416A13">
              <w:rPr>
                <w:rFonts w:ascii="Arial" w:hAnsi="Arial" w:cs="Arial"/>
                <w:sz w:val="20"/>
                <w:szCs w:val="20"/>
              </w:rPr>
              <w:t xml:space="preserve">Add </w:t>
            </w:r>
            <w:proofErr w:type="spellStart"/>
            <w:r w:rsidRPr="00416A13">
              <w:rPr>
                <w:rFonts w:ascii="Arial" w:hAnsi="Arial" w:cs="Arial"/>
                <w:sz w:val="20"/>
                <w:szCs w:val="20"/>
              </w:rPr>
              <w:t>ANoVA</w:t>
            </w:r>
            <w:proofErr w:type="spellEnd"/>
            <w:r w:rsidRPr="00416A13">
              <w:rPr>
                <w:rFonts w:ascii="Arial" w:hAnsi="Arial" w:cs="Arial"/>
                <w:sz w:val="20"/>
                <w:szCs w:val="20"/>
              </w:rPr>
              <w:t xml:space="preserve"> of </w:t>
            </w:r>
            <w:proofErr w:type="gramStart"/>
            <w:r w:rsidRPr="00416A13">
              <w:rPr>
                <w:rFonts w:ascii="Arial" w:hAnsi="Arial" w:cs="Arial"/>
                <w:sz w:val="20"/>
                <w:szCs w:val="20"/>
              </w:rPr>
              <w:t>The</w:t>
            </w:r>
            <w:proofErr w:type="gramEnd"/>
            <w:r w:rsidRPr="00416A13">
              <w:rPr>
                <w:rFonts w:ascii="Arial" w:hAnsi="Arial" w:cs="Arial"/>
                <w:sz w:val="20"/>
                <w:szCs w:val="20"/>
              </w:rPr>
              <w:t xml:space="preserve"> augmented </w:t>
            </w:r>
            <w:proofErr w:type="spellStart"/>
            <w:r w:rsidRPr="00416A13">
              <w:rPr>
                <w:rFonts w:ascii="Arial" w:hAnsi="Arial" w:cs="Arial"/>
                <w:sz w:val="20"/>
                <w:szCs w:val="20"/>
              </w:rPr>
              <w:t>Desing</w:t>
            </w:r>
            <w:proofErr w:type="spellEnd"/>
          </w:p>
          <w:p w:rsidR="00B71B1A" w:rsidRPr="00416A13" w:rsidRDefault="006732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416A13">
              <w:rPr>
                <w:rFonts w:ascii="Arial" w:hAnsi="Arial" w:cs="Arial"/>
                <w:sz w:val="20"/>
                <w:szCs w:val="20"/>
              </w:rPr>
              <w:t xml:space="preserve">Add mean Table of m2 generation </w:t>
            </w:r>
            <w:proofErr w:type="gramStart"/>
            <w:r w:rsidRPr="00416A13">
              <w:rPr>
                <w:rFonts w:ascii="Arial" w:hAnsi="Arial" w:cs="Arial"/>
                <w:sz w:val="20"/>
                <w:szCs w:val="20"/>
              </w:rPr>
              <w:t>For</w:t>
            </w:r>
            <w:proofErr w:type="gramEnd"/>
            <w:r w:rsidRPr="00416A13">
              <w:rPr>
                <w:rFonts w:ascii="Arial" w:hAnsi="Arial" w:cs="Arial"/>
                <w:sz w:val="20"/>
                <w:szCs w:val="20"/>
              </w:rPr>
              <w:t xml:space="preserve"> both mutagens</w:t>
            </w:r>
          </w:p>
        </w:tc>
        <w:tc>
          <w:tcPr>
            <w:tcW w:w="6442" w:type="dxa"/>
          </w:tcPr>
          <w:p w:rsidR="00B71B1A" w:rsidRPr="00416A13" w:rsidRDefault="00B71B1A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B71B1A" w:rsidRPr="00416A13">
        <w:trPr>
          <w:trHeight w:val="703"/>
        </w:trPr>
        <w:tc>
          <w:tcPr>
            <w:tcW w:w="5351" w:type="dxa"/>
          </w:tcPr>
          <w:p w:rsidR="00B71B1A" w:rsidRPr="00416A13" w:rsidRDefault="00673280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416A13">
              <w:rPr>
                <w:rFonts w:ascii="Arial" w:hAnsi="Arial" w:cs="Arial"/>
                <w:b/>
                <w:bCs/>
                <w:sz w:val="20"/>
                <w:szCs w:val="20"/>
              </w:rPr>
              <w:t>Are the references sufficient and recent? If you have suggestions of additional references, please mention them in the review form.</w:t>
            </w:r>
          </w:p>
        </w:tc>
        <w:tc>
          <w:tcPr>
            <w:tcW w:w="9357" w:type="dxa"/>
          </w:tcPr>
          <w:p w:rsidR="00B71B1A" w:rsidRPr="00416A13" w:rsidRDefault="006732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416A13">
              <w:rPr>
                <w:rFonts w:ascii="Arial" w:hAnsi="Arial" w:cs="Arial"/>
                <w:sz w:val="20"/>
                <w:szCs w:val="20"/>
              </w:rPr>
              <w:t xml:space="preserve">Reference Are not enough. </w:t>
            </w:r>
          </w:p>
          <w:p w:rsidR="00B71B1A" w:rsidRPr="00416A13" w:rsidRDefault="006732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416A13">
              <w:rPr>
                <w:rFonts w:ascii="Arial" w:hAnsi="Arial" w:cs="Arial"/>
                <w:sz w:val="20"/>
                <w:szCs w:val="20"/>
              </w:rPr>
              <w:t xml:space="preserve">Make </w:t>
            </w:r>
            <w:proofErr w:type="spellStart"/>
            <w:r w:rsidRPr="00416A13">
              <w:rPr>
                <w:rFonts w:ascii="Arial" w:hAnsi="Arial" w:cs="Arial"/>
                <w:sz w:val="20"/>
                <w:szCs w:val="20"/>
              </w:rPr>
              <w:t>atleast</w:t>
            </w:r>
            <w:proofErr w:type="spellEnd"/>
            <w:r w:rsidRPr="00416A13">
              <w:rPr>
                <w:rFonts w:ascii="Arial" w:hAnsi="Arial" w:cs="Arial"/>
                <w:sz w:val="20"/>
                <w:szCs w:val="20"/>
              </w:rPr>
              <w:t xml:space="preserve"> 30 reference </w:t>
            </w:r>
            <w:proofErr w:type="gramStart"/>
            <w:r w:rsidRPr="00416A13">
              <w:rPr>
                <w:rFonts w:ascii="Arial" w:hAnsi="Arial" w:cs="Arial"/>
                <w:sz w:val="20"/>
                <w:szCs w:val="20"/>
              </w:rPr>
              <w:t>For</w:t>
            </w:r>
            <w:proofErr w:type="gramEnd"/>
            <w:r w:rsidRPr="00416A13">
              <w:rPr>
                <w:rFonts w:ascii="Arial" w:hAnsi="Arial" w:cs="Arial"/>
                <w:sz w:val="20"/>
                <w:szCs w:val="20"/>
              </w:rPr>
              <w:t xml:space="preserve"> good Manuscript.</w:t>
            </w:r>
          </w:p>
          <w:p w:rsidR="00B71B1A" w:rsidRPr="00416A13" w:rsidRDefault="006732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416A13">
              <w:rPr>
                <w:rFonts w:ascii="Arial" w:hAnsi="Arial" w:cs="Arial"/>
                <w:sz w:val="20"/>
                <w:szCs w:val="20"/>
              </w:rPr>
              <w:t>Add citations to validate sentences you wrote.</w:t>
            </w:r>
          </w:p>
          <w:p w:rsidR="00B71B1A" w:rsidRPr="00416A13" w:rsidRDefault="006732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416A13">
              <w:rPr>
                <w:rFonts w:ascii="Arial" w:hAnsi="Arial" w:cs="Arial"/>
                <w:sz w:val="20"/>
                <w:szCs w:val="20"/>
              </w:rPr>
              <w:t>Rest is commented in Manuscript.</w:t>
            </w:r>
          </w:p>
        </w:tc>
        <w:tc>
          <w:tcPr>
            <w:tcW w:w="6442" w:type="dxa"/>
          </w:tcPr>
          <w:p w:rsidR="00B71B1A" w:rsidRPr="00416A13" w:rsidRDefault="00B71B1A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B71B1A" w:rsidRPr="00416A13">
        <w:trPr>
          <w:trHeight w:val="386"/>
        </w:trPr>
        <w:tc>
          <w:tcPr>
            <w:tcW w:w="5351" w:type="dxa"/>
          </w:tcPr>
          <w:p w:rsidR="00B71B1A" w:rsidRPr="00416A13" w:rsidRDefault="00673280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416A13">
              <w:rPr>
                <w:rFonts w:ascii="Arial" w:eastAsia="Times New Roman" w:hAnsi="Arial" w:cs="Arial"/>
              </w:rPr>
              <w:t>Is the language/English quality of the article suitable for scholarly communications?</w:t>
            </w:r>
          </w:p>
          <w:p w:rsidR="00B71B1A" w:rsidRPr="00416A13" w:rsidRDefault="00B71B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:rsidR="00B71B1A" w:rsidRPr="00416A13" w:rsidRDefault="00673280">
            <w:pPr>
              <w:rPr>
                <w:rFonts w:ascii="Arial" w:hAnsi="Arial" w:cs="Arial"/>
                <w:sz w:val="20"/>
                <w:szCs w:val="20"/>
              </w:rPr>
            </w:pPr>
            <w:r w:rsidRPr="00416A13">
              <w:rPr>
                <w:rFonts w:ascii="Arial" w:hAnsi="Arial" w:cs="Arial"/>
                <w:sz w:val="20"/>
                <w:szCs w:val="20"/>
              </w:rPr>
              <w:t>Language is suitable for reader base.</w:t>
            </w:r>
          </w:p>
        </w:tc>
        <w:tc>
          <w:tcPr>
            <w:tcW w:w="6442" w:type="dxa"/>
          </w:tcPr>
          <w:p w:rsidR="00B71B1A" w:rsidRPr="00416A13" w:rsidRDefault="00B71B1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1B1A" w:rsidRPr="00416A13">
        <w:trPr>
          <w:trHeight w:val="1178"/>
        </w:trPr>
        <w:tc>
          <w:tcPr>
            <w:tcW w:w="5351" w:type="dxa"/>
          </w:tcPr>
          <w:p w:rsidR="00B71B1A" w:rsidRPr="00416A13" w:rsidRDefault="00673280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  <w:r w:rsidRPr="00416A13">
              <w:rPr>
                <w:rFonts w:ascii="Arial" w:eastAsia="Times New Roman" w:hAnsi="Arial" w:cs="Arial"/>
                <w:u w:val="single"/>
              </w:rPr>
              <w:t>Optional/General</w:t>
            </w:r>
            <w:r w:rsidRPr="00416A13">
              <w:rPr>
                <w:rFonts w:ascii="Arial" w:eastAsia="Times New Roman" w:hAnsi="Arial" w:cs="Arial"/>
              </w:rPr>
              <w:t xml:space="preserve"> </w:t>
            </w:r>
            <w:r w:rsidRPr="00416A13">
              <w:rPr>
                <w:rFonts w:ascii="Arial" w:eastAsia="Times New Roman" w:hAnsi="Arial" w:cs="Arial"/>
                <w:b w:val="0"/>
                <w:bCs w:val="0"/>
              </w:rPr>
              <w:t>comments</w:t>
            </w:r>
          </w:p>
          <w:p w:rsidR="00B71B1A" w:rsidRPr="00416A13" w:rsidRDefault="00B71B1A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  <w:tc>
          <w:tcPr>
            <w:tcW w:w="9357" w:type="dxa"/>
          </w:tcPr>
          <w:p w:rsidR="00B71B1A" w:rsidRPr="00416A13" w:rsidRDefault="006732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6A13">
              <w:rPr>
                <w:rFonts w:ascii="Arial" w:hAnsi="Arial" w:cs="Arial"/>
                <w:sz w:val="20"/>
                <w:szCs w:val="20"/>
              </w:rPr>
              <w:t xml:space="preserve">Other comments are included in Manuscript and must be incorporated. </w:t>
            </w:r>
          </w:p>
        </w:tc>
        <w:tc>
          <w:tcPr>
            <w:tcW w:w="6442" w:type="dxa"/>
          </w:tcPr>
          <w:p w:rsidR="00B71B1A" w:rsidRPr="00416A13" w:rsidRDefault="00B71B1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71B1A" w:rsidRPr="00416A13" w:rsidRDefault="00B71B1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B71B1A" w:rsidRPr="00416A13" w:rsidRDefault="00B71B1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B71B1A" w:rsidRPr="00416A13" w:rsidRDefault="00B71B1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B71B1A" w:rsidRPr="00416A13" w:rsidRDefault="00B71B1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B71B1A" w:rsidRPr="00416A13" w:rsidRDefault="00B71B1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B71B1A" w:rsidRPr="00416A13" w:rsidRDefault="00B71B1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B71B1A" w:rsidRPr="00416A13" w:rsidRDefault="00B71B1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B71B1A" w:rsidRPr="00416A13" w:rsidRDefault="00B71B1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B71B1A" w:rsidRPr="00416A13" w:rsidRDefault="00B71B1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B71B1A" w:rsidRPr="00416A13" w:rsidRDefault="00B71B1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B71B1A" w:rsidRPr="00416A13" w:rsidRDefault="00B71B1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B71B1A" w:rsidRPr="00416A13" w:rsidRDefault="00B71B1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  <w:bookmarkStart w:id="0" w:name="_GoBack"/>
      <w:bookmarkEnd w:id="0"/>
    </w:p>
    <w:p w:rsidR="00B71B1A" w:rsidRPr="00416A13" w:rsidRDefault="00B71B1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tbl>
      <w:tblPr>
        <w:tblStyle w:val="a1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31"/>
        <w:gridCol w:w="8642"/>
        <w:gridCol w:w="5677"/>
      </w:tblGrid>
      <w:tr w:rsidR="00B71B1A" w:rsidRPr="00416A13">
        <w:trPr>
          <w:trHeight w:val="237"/>
        </w:trPr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71B1A" w:rsidRPr="00416A13" w:rsidRDefault="006732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 w:rsidRPr="00416A13">
              <w:rPr>
                <w:rFonts w:ascii="Arial" w:hAnsi="Arial" w:cs="Arial"/>
                <w:b/>
                <w:bCs/>
                <w:color w:val="000000"/>
                <w:sz w:val="20"/>
                <w:szCs w:val="20"/>
                <w:highlight w:val="yellow"/>
                <w:u w:val="single"/>
              </w:rPr>
              <w:t>PART  2:</w:t>
            </w:r>
            <w:r w:rsidRPr="00416A13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</w:p>
          <w:p w:rsidR="00B71B1A" w:rsidRPr="00416A13" w:rsidRDefault="00B71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</w:p>
        </w:tc>
      </w:tr>
      <w:tr w:rsidR="00B71B1A" w:rsidRPr="00416A13">
        <w:trPr>
          <w:trHeight w:val="935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71B1A" w:rsidRPr="00416A13" w:rsidRDefault="00B71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1B1A" w:rsidRPr="00416A13" w:rsidRDefault="00673280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416A13">
              <w:rPr>
                <w:rFonts w:ascii="Arial" w:eastAsia="Times New Roman" w:hAnsi="Arial" w:cs="Arial"/>
              </w:rPr>
              <w:t>Reviewer’s comment</w:t>
            </w:r>
          </w:p>
        </w:tc>
        <w:tc>
          <w:tcPr>
            <w:tcW w:w="5677" w:type="dxa"/>
          </w:tcPr>
          <w:p w:rsidR="00B71B1A" w:rsidRPr="00416A13" w:rsidRDefault="00673280">
            <w:pPr>
              <w:spacing w:after="160" w:line="256" w:lineRule="auto"/>
              <w:rPr>
                <w:rFonts w:ascii="Arial" w:hAnsi="Arial" w:cs="Arial"/>
                <w:sz w:val="20"/>
                <w:szCs w:val="20"/>
              </w:rPr>
            </w:pPr>
            <w:r w:rsidRPr="00416A13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416A13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:rsidR="00B71B1A" w:rsidRPr="00416A13" w:rsidRDefault="00B71B1A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B71B1A" w:rsidRPr="00416A13">
        <w:trPr>
          <w:trHeight w:val="697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71B1A" w:rsidRPr="00416A13" w:rsidRDefault="006732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6A1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Are there ethical issues in this manuscript? </w:t>
            </w:r>
          </w:p>
          <w:p w:rsidR="00B71B1A" w:rsidRPr="00416A13" w:rsidRDefault="00B71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71B1A" w:rsidRPr="00416A13" w:rsidRDefault="006732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 w:rsidRPr="00416A13">
              <w:rPr>
                <w:rFonts w:ascii="Arial" w:hAnsi="Arial" w:cs="Arial"/>
                <w:i/>
                <w:iCs/>
                <w:sz w:val="20"/>
                <w:szCs w:val="20"/>
                <w:u w:val="single"/>
              </w:rPr>
              <w:t>No</w:t>
            </w:r>
          </w:p>
          <w:p w:rsidR="00B71B1A" w:rsidRPr="00416A13" w:rsidRDefault="00B71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B71B1A" w:rsidRPr="00416A13" w:rsidRDefault="00B71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7" w:type="dxa"/>
            <w:vAlign w:val="center"/>
          </w:tcPr>
          <w:p w:rsidR="00B71B1A" w:rsidRPr="00416A13" w:rsidRDefault="00B71B1A">
            <w:pPr>
              <w:rPr>
                <w:rFonts w:ascii="Arial" w:hAnsi="Arial" w:cs="Arial"/>
                <w:sz w:val="20"/>
                <w:szCs w:val="20"/>
              </w:rPr>
            </w:pPr>
          </w:p>
          <w:p w:rsidR="00B71B1A" w:rsidRPr="00416A13" w:rsidRDefault="00B71B1A">
            <w:pPr>
              <w:rPr>
                <w:rFonts w:ascii="Arial" w:hAnsi="Arial" w:cs="Arial"/>
                <w:sz w:val="20"/>
                <w:szCs w:val="20"/>
              </w:rPr>
            </w:pPr>
          </w:p>
          <w:p w:rsidR="00B71B1A" w:rsidRPr="00416A13" w:rsidRDefault="00B71B1A">
            <w:pPr>
              <w:rPr>
                <w:rFonts w:ascii="Arial" w:hAnsi="Arial" w:cs="Arial"/>
                <w:sz w:val="20"/>
                <w:szCs w:val="20"/>
              </w:rPr>
            </w:pPr>
          </w:p>
          <w:p w:rsidR="00B71B1A" w:rsidRPr="00416A13" w:rsidRDefault="00B71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416A13" w:rsidRPr="00416A13" w:rsidRDefault="00416A13" w:rsidP="00416A13">
      <w:pPr>
        <w:rPr>
          <w:rFonts w:ascii="Arial" w:hAnsi="Arial" w:cs="Arial"/>
          <w:b/>
          <w:sz w:val="20"/>
          <w:szCs w:val="20"/>
          <w:u w:val="single"/>
          <w:lang w:val="en-US"/>
        </w:rPr>
      </w:pPr>
      <w:r w:rsidRPr="00416A13">
        <w:rPr>
          <w:rFonts w:ascii="Arial" w:hAnsi="Arial" w:cs="Arial"/>
          <w:b/>
          <w:sz w:val="20"/>
          <w:szCs w:val="20"/>
          <w:u w:val="single"/>
          <w:lang w:val="en-US"/>
        </w:rPr>
        <w:t>Reviewer details:</w:t>
      </w:r>
    </w:p>
    <w:p w:rsidR="00416A13" w:rsidRPr="00416A13" w:rsidRDefault="00416A13" w:rsidP="00416A13">
      <w:pPr>
        <w:rPr>
          <w:rFonts w:ascii="Arial" w:hAnsi="Arial" w:cs="Arial"/>
          <w:sz w:val="20"/>
          <w:szCs w:val="20"/>
          <w:lang w:val="en-US"/>
        </w:rPr>
      </w:pPr>
      <w:proofErr w:type="spellStart"/>
      <w:r w:rsidRPr="00416A13">
        <w:rPr>
          <w:rFonts w:ascii="Arial" w:hAnsi="Arial" w:cs="Arial"/>
          <w:color w:val="000000"/>
          <w:sz w:val="20"/>
          <w:szCs w:val="20"/>
          <w:lang w:val="en-US"/>
        </w:rPr>
        <w:t>Sondarava</w:t>
      </w:r>
      <w:proofErr w:type="spellEnd"/>
      <w:r w:rsidRPr="00416A13">
        <w:rPr>
          <w:rFonts w:ascii="Arial" w:hAnsi="Arial" w:cs="Arial"/>
          <w:color w:val="000000"/>
          <w:sz w:val="20"/>
          <w:szCs w:val="20"/>
          <w:lang w:val="en-US"/>
        </w:rPr>
        <w:t xml:space="preserve"> Praful </w:t>
      </w:r>
      <w:proofErr w:type="spellStart"/>
      <w:proofErr w:type="gramStart"/>
      <w:r w:rsidRPr="00416A13">
        <w:rPr>
          <w:rFonts w:ascii="Arial" w:hAnsi="Arial" w:cs="Arial"/>
          <w:color w:val="000000"/>
          <w:sz w:val="20"/>
          <w:szCs w:val="20"/>
          <w:lang w:val="en-US"/>
        </w:rPr>
        <w:t>Mansukhlal</w:t>
      </w:r>
      <w:proofErr w:type="spellEnd"/>
      <w:r w:rsidRPr="00416A13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r w:rsidRPr="00416A13">
        <w:rPr>
          <w:rFonts w:ascii="Arial" w:hAnsi="Arial" w:cs="Arial"/>
          <w:sz w:val="20"/>
          <w:szCs w:val="20"/>
          <w:lang w:val="en-US"/>
        </w:rPr>
        <w:t>,</w:t>
      </w:r>
      <w:proofErr w:type="gramEnd"/>
      <w:r w:rsidRPr="00416A13">
        <w:rPr>
          <w:rFonts w:ascii="Arial" w:hAnsi="Arial" w:cs="Arial"/>
          <w:sz w:val="20"/>
          <w:szCs w:val="20"/>
          <w:lang w:val="en-US"/>
        </w:rPr>
        <w:t xml:space="preserve"> </w:t>
      </w:r>
      <w:r w:rsidRPr="00416A13">
        <w:rPr>
          <w:rFonts w:ascii="Arial" w:hAnsi="Arial" w:cs="Arial"/>
          <w:color w:val="000000"/>
          <w:sz w:val="20"/>
          <w:szCs w:val="20"/>
          <w:lang w:val="en-US"/>
        </w:rPr>
        <w:t>Anand Agricultural University , India</w:t>
      </w:r>
    </w:p>
    <w:p w:rsidR="00B71B1A" w:rsidRPr="00416A13" w:rsidRDefault="00B71B1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sectPr w:rsidR="00B71B1A" w:rsidRPr="00416A13">
      <w:headerReference w:type="default" r:id="rId7"/>
      <w:footerReference w:type="default" r:id="rId8"/>
      <w:pgSz w:w="23814" w:h="1683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E16BA" w:rsidRDefault="001E16BA">
      <w:r>
        <w:separator/>
      </w:r>
    </w:p>
  </w:endnote>
  <w:endnote w:type="continuationSeparator" w:id="0">
    <w:p w:rsidR="001E16BA" w:rsidRDefault="001E16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Arimo">
    <w:altName w:val="Segoe Print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4CCB749A-64D2-46F7-BA1A-148FE6EA43C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2001320-0432-425B-91FF-1CB8678EC55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FECB74B-FFA1-4069-BA75-45112F4486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1B1A" w:rsidRDefault="00673280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  <w:r>
      <w:rPr>
        <w:color w:val="000000"/>
        <w:sz w:val="16"/>
        <w:szCs w:val="16"/>
      </w:rPr>
      <w:t>Created by: DR</w:t>
    </w:r>
    <w:r>
      <w:rPr>
        <w:color w:val="000000"/>
        <w:sz w:val="16"/>
        <w:szCs w:val="16"/>
      </w:rPr>
      <w:tab/>
      <w:t xml:space="preserve">              Checked by: PM                                           Approved by: MBM</w:t>
    </w:r>
    <w:r>
      <w:rPr>
        <w:color w:val="000000"/>
        <w:sz w:val="16"/>
        <w:szCs w:val="16"/>
      </w:rPr>
      <w:tab/>
      <w:t xml:space="preserve">   </w:t>
    </w:r>
    <w:r>
      <w:rPr>
        <w:color w:val="000000"/>
        <w:sz w:val="16"/>
        <w:szCs w:val="16"/>
      </w:rPr>
      <w:tab/>
      <w:t>Version: 3 (07-07-2024)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E16BA" w:rsidRDefault="001E16BA">
      <w:r>
        <w:separator/>
      </w:r>
    </w:p>
  </w:footnote>
  <w:footnote w:type="continuationSeparator" w:id="0">
    <w:p w:rsidR="001E16BA" w:rsidRDefault="001E16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1B1A" w:rsidRDefault="00B71B1A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:rsidR="00B71B1A" w:rsidRDefault="00673280">
    <w:pPr>
      <w:spacing w:before="280"/>
    </w:pPr>
    <w:r>
      <w:rPr>
        <w:rFonts w:ascii="Arial" w:eastAsia="Arial" w:hAnsi="Arial" w:cs="Arial"/>
        <w:b/>
        <w:bCs/>
        <w:color w:val="003399"/>
        <w:u w:val="single"/>
      </w:rPr>
      <w:t>Review Form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1B1A"/>
    <w:rsid w:val="00196ECD"/>
    <w:rsid w:val="001E16BA"/>
    <w:rsid w:val="00416A13"/>
    <w:rsid w:val="00582D6C"/>
    <w:rsid w:val="00673280"/>
    <w:rsid w:val="00B71B1A"/>
    <w:rsid w:val="00BF4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5E412E0-6687-4272-853E-306FC1463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journaljabb.com/index.php/JABB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345</Words>
  <Characters>1971</Characters>
  <Application>Microsoft Office Word</Application>
  <DocSecurity>0</DocSecurity>
  <Lines>16</Lines>
  <Paragraphs>4</Paragraphs>
  <ScaleCrop>false</ScaleCrop>
  <Company/>
  <LinksUpToDate>false</LinksUpToDate>
  <CharactersWithSpaces>2312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SDI 1022</cp:lastModifiedBy>
  <cp:revision>4</cp:revision>
  <dcterms:created xsi:type="dcterms:W3CDTF">2026-01-14T10:19:00Z</dcterms:created>
  <dcterms:modified xsi:type="dcterms:W3CDTF">2026-01-23T06:30:00Z</dcterms:modified>
</cp:coreProperties>
</file>