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AC4" w:rsidRDefault="00565AC4">
      <w:pPr>
        <w:spacing w:before="99" w:after="1"/>
        <w:rPr>
          <w:sz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565AC4">
        <w:trPr>
          <w:trHeight w:val="284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565AC4" w:rsidRDefault="009D4451">
            <w:pPr>
              <w:pStyle w:val="TableParagraph"/>
              <w:spacing w:before="2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:rsidR="00565AC4" w:rsidRDefault="009D4451">
            <w:pPr>
              <w:pStyle w:val="TableParagraph"/>
              <w:spacing w:before="30"/>
              <w:ind w:left="108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Biology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Biotechnology</w:t>
              </w:r>
            </w:hyperlink>
          </w:p>
        </w:tc>
      </w:tr>
      <w:tr w:rsidR="00565AC4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C4" w:rsidRDefault="009D4451">
            <w:pPr>
              <w:pStyle w:val="TableParagraph"/>
              <w:spacing w:before="2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C4" w:rsidRDefault="009D4451">
            <w:pPr>
              <w:pStyle w:val="TableParagraph"/>
              <w:spacing w:before="3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Ms_JABB_150954</w:t>
            </w:r>
          </w:p>
        </w:tc>
      </w:tr>
      <w:tr w:rsidR="00565AC4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C4" w:rsidRDefault="009D4451">
            <w:pPr>
              <w:pStyle w:val="TableParagraph"/>
              <w:spacing w:before="3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C4" w:rsidRDefault="009D4451">
            <w:pPr>
              <w:pStyle w:val="TableParagraph"/>
              <w:spacing w:before="21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Survey,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Pathogenicity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Characterization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Colletotrichum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capsici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Causing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Anthracnose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Chilli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(Capsicum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annum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L.)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Tamil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Nadu,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India</w:t>
            </w:r>
          </w:p>
        </w:tc>
      </w:tr>
      <w:tr w:rsidR="00565AC4">
        <w:trPr>
          <w:trHeight w:val="333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C4" w:rsidRDefault="009D4451">
            <w:pPr>
              <w:pStyle w:val="TableParagraph"/>
              <w:spacing w:before="3"/>
              <w:ind w:left="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C4" w:rsidRDefault="009D4451">
            <w:pPr>
              <w:pStyle w:val="TableParagraph"/>
              <w:spacing w:before="5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565AC4" w:rsidRDefault="00565AC4">
      <w:pPr>
        <w:pStyle w:val="BodyText"/>
        <w:ind w:left="165"/>
        <w:rPr>
          <w:color w:val="000000"/>
          <w:highlight w:val="yellow"/>
        </w:rPr>
      </w:pPr>
    </w:p>
    <w:p w:rsidR="00565AC4" w:rsidRDefault="009D4451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6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Comments</w:t>
      </w:r>
    </w:p>
    <w:p w:rsidR="00565AC4" w:rsidRDefault="00565AC4">
      <w:pPr>
        <w:spacing w:before="1" w:after="1"/>
        <w:rPr>
          <w:b/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65AC4">
        <w:trPr>
          <w:trHeight w:val="966"/>
        </w:trPr>
        <w:tc>
          <w:tcPr>
            <w:tcW w:w="5352" w:type="dxa"/>
          </w:tcPr>
          <w:p w:rsidR="00565AC4" w:rsidRDefault="00565A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565AC4" w:rsidRDefault="009D445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565AC4" w:rsidRDefault="009D4451">
            <w:pPr>
              <w:pStyle w:val="TableParagraph"/>
              <w:spacing w:before="3" w:line="237" w:lineRule="auto"/>
              <w:ind w:right="19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565AC4" w:rsidRDefault="009D4451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565AC4">
        <w:trPr>
          <w:trHeight w:val="1261"/>
        </w:trPr>
        <w:tc>
          <w:tcPr>
            <w:tcW w:w="5352" w:type="dxa"/>
          </w:tcPr>
          <w:p w:rsidR="00565AC4" w:rsidRDefault="009D4451">
            <w:pPr>
              <w:pStyle w:val="TableParagraph"/>
              <w:ind w:left="46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565AC4" w:rsidRDefault="009D44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This manuscript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scientific community as 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provides a detailed assessment of </w:t>
            </w:r>
            <w:r>
              <w:rPr>
                <w:i/>
                <w:sz w:val="20"/>
              </w:rPr>
              <w:t xml:space="preserve">Colletotrichum </w:t>
            </w:r>
            <w:proofErr w:type="spellStart"/>
            <w:r>
              <w:rPr>
                <w:i/>
                <w:sz w:val="20"/>
              </w:rPr>
              <w:t>capsici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diversity in Ta</w:t>
            </w:r>
            <w:r>
              <w:rPr>
                <w:sz w:val="20"/>
              </w:rPr>
              <w:t xml:space="preserve">mil Nadu, a major </w:t>
            </w:r>
            <w:proofErr w:type="spellStart"/>
            <w:r>
              <w:rPr>
                <w:sz w:val="20"/>
              </w:rPr>
              <w:t>chilli</w:t>
            </w:r>
            <w:proofErr w:type="spellEnd"/>
            <w:r>
              <w:rPr>
                <w:sz w:val="20"/>
              </w:rPr>
              <w:t>-growing hub in India. By combining field surveys with morphological,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pathogenic,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rDNA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sequencing),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establishes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robust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framework for identifying virulent strains like Cc 03.</w:t>
            </w:r>
          </w:p>
        </w:tc>
        <w:tc>
          <w:tcPr>
            <w:tcW w:w="6445" w:type="dxa"/>
          </w:tcPr>
          <w:p w:rsidR="00565AC4" w:rsidRDefault="00565AC4">
            <w:pPr>
              <w:pStyle w:val="TableParagraph"/>
              <w:ind w:left="0"/>
              <w:rPr>
                <w:sz w:val="18"/>
              </w:rPr>
            </w:pPr>
          </w:p>
        </w:tc>
      </w:tr>
      <w:tr w:rsidR="00565AC4">
        <w:trPr>
          <w:trHeight w:val="1382"/>
        </w:trPr>
        <w:tc>
          <w:tcPr>
            <w:tcW w:w="5352" w:type="dxa"/>
          </w:tcPr>
          <w:p w:rsidR="00565AC4" w:rsidRDefault="009D4451">
            <w:pPr>
              <w:pStyle w:val="TableParagraph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565AC4" w:rsidRDefault="009D4451">
            <w:pPr>
              <w:pStyle w:val="TableParagraph"/>
              <w:spacing w:before="1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565AC4" w:rsidRDefault="009D4451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"Survey,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Pathogenicity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Characterization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Colletotrichum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capsici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Anthracnose of </w:t>
            </w:r>
            <w:proofErr w:type="spellStart"/>
            <w:r>
              <w:rPr>
                <w:sz w:val="20"/>
              </w:rPr>
              <w:t>Chilli</w:t>
            </w:r>
            <w:proofErr w:type="spellEnd"/>
            <w:r>
              <w:rPr>
                <w:sz w:val="20"/>
              </w:rPr>
              <w:t xml:space="preserve"> (Capsicum annum L.) in Tamil Nadu, India" is highly suitable. It clearly defines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scope (survey and characterization), the specific pathogen (</w:t>
            </w:r>
            <w:r>
              <w:rPr>
                <w:i/>
                <w:sz w:val="20"/>
              </w:rPr>
              <w:t xml:space="preserve">C. </w:t>
            </w:r>
            <w:proofErr w:type="spellStart"/>
            <w:r>
              <w:rPr>
                <w:i/>
                <w:sz w:val="20"/>
              </w:rPr>
              <w:t>capsici</w:t>
            </w:r>
            <w:proofErr w:type="spellEnd"/>
            <w:r>
              <w:rPr>
                <w:sz w:val="20"/>
              </w:rPr>
              <w:t>), the host crop, and the geographical location of the study.</w:t>
            </w:r>
          </w:p>
          <w:p w:rsidR="00565AC4" w:rsidRDefault="009D4451">
            <w:pPr>
              <w:pStyle w:val="TableParagraph"/>
              <w:spacing w:before="2"/>
              <w:ind w:right="191"/>
              <w:rPr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Suggestion: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Ensure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"annuum</w:t>
            </w:r>
            <w:r>
              <w:rPr>
                <w:color w:val="000000"/>
                <w:sz w:val="20"/>
                <w:highlight w:val="yellow"/>
              </w:rPr>
              <w:t>"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is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spelled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with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two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'u's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in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the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final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title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(it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appears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as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"annum"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in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the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provided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title text). See Abstract, Introduction and later in four different References.</w:t>
            </w:r>
          </w:p>
        </w:tc>
        <w:tc>
          <w:tcPr>
            <w:tcW w:w="6445" w:type="dxa"/>
          </w:tcPr>
          <w:p w:rsidR="00565AC4" w:rsidRDefault="00565AC4">
            <w:pPr>
              <w:pStyle w:val="TableParagraph"/>
              <w:ind w:left="0"/>
              <w:rPr>
                <w:sz w:val="18"/>
              </w:rPr>
            </w:pPr>
          </w:p>
        </w:tc>
      </w:tr>
      <w:tr w:rsidR="00565AC4">
        <w:trPr>
          <w:trHeight w:val="1261"/>
        </w:trPr>
        <w:tc>
          <w:tcPr>
            <w:tcW w:w="5352" w:type="dxa"/>
          </w:tcPr>
          <w:p w:rsidR="00565AC4" w:rsidRDefault="009D4451">
            <w:pPr>
              <w:pStyle w:val="TableParagraph"/>
              <w:ind w:left="46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65AC4" w:rsidRDefault="009D4451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 comprehensive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summarizes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objective,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isolates, and molecular confirmation. It effectively highlights the most virulent isolate </w:t>
            </w:r>
            <w:r>
              <w:rPr>
                <w:sz w:val="20"/>
              </w:rPr>
              <w:t>and the broader implications for disease management.</w:t>
            </w:r>
          </w:p>
        </w:tc>
        <w:tc>
          <w:tcPr>
            <w:tcW w:w="6445" w:type="dxa"/>
          </w:tcPr>
          <w:p w:rsidR="00565AC4" w:rsidRDefault="00565AC4">
            <w:pPr>
              <w:pStyle w:val="TableParagraph"/>
              <w:ind w:left="0"/>
              <w:rPr>
                <w:sz w:val="18"/>
              </w:rPr>
            </w:pPr>
          </w:p>
        </w:tc>
      </w:tr>
      <w:tr w:rsidR="00565AC4">
        <w:trPr>
          <w:trHeight w:val="1839"/>
        </w:trPr>
        <w:tc>
          <w:tcPr>
            <w:tcW w:w="5352" w:type="dxa"/>
          </w:tcPr>
          <w:p w:rsidR="00565AC4" w:rsidRDefault="009D4451">
            <w:pPr>
              <w:pStyle w:val="TableParagraph"/>
              <w:ind w:left="46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565AC4" w:rsidRDefault="009D44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sound.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methodologies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for:</w:t>
            </w:r>
          </w:p>
          <w:p w:rsidR="00565AC4" w:rsidRDefault="009D445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Pathogen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Isolation: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technique.</w:t>
            </w:r>
          </w:p>
          <w:p w:rsidR="00565AC4" w:rsidRDefault="009D445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Pathogenicity: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pin-pricking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recognized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Colletotrichum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studies.</w:t>
            </w:r>
          </w:p>
          <w:p w:rsidR="00565AC4" w:rsidRDefault="009D445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" w:line="237" w:lineRule="auto"/>
              <w:ind w:right="814"/>
              <w:rPr>
                <w:sz w:val="20"/>
              </w:rPr>
            </w:pPr>
            <w:r>
              <w:rPr>
                <w:sz w:val="20"/>
              </w:rPr>
              <w:t>Molecular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Identification: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rDNA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sequencing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Neighbor-joining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phylogenetic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 standard practices for accurate species-level identif</w:t>
            </w:r>
            <w:r>
              <w:rPr>
                <w:sz w:val="20"/>
              </w:rPr>
              <w:t>ication.</w:t>
            </w:r>
          </w:p>
          <w:p w:rsidR="00565AC4" w:rsidRDefault="009D445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732"/>
              <w:rPr>
                <w:sz w:val="20"/>
              </w:rPr>
            </w:pPr>
            <w:r>
              <w:rPr>
                <w:sz w:val="20"/>
              </w:rPr>
              <w:t>Statistical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DMRT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(P=0.05)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virulence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morphology.</w:t>
            </w:r>
          </w:p>
        </w:tc>
        <w:tc>
          <w:tcPr>
            <w:tcW w:w="6445" w:type="dxa"/>
          </w:tcPr>
          <w:p w:rsidR="00565AC4" w:rsidRDefault="00565AC4">
            <w:pPr>
              <w:pStyle w:val="TableParagraph"/>
              <w:ind w:left="0"/>
              <w:rPr>
                <w:sz w:val="18"/>
              </w:rPr>
            </w:pPr>
          </w:p>
        </w:tc>
      </w:tr>
      <w:tr w:rsidR="00565AC4">
        <w:trPr>
          <w:trHeight w:val="705"/>
        </w:trPr>
        <w:tc>
          <w:tcPr>
            <w:tcW w:w="5352" w:type="dxa"/>
          </w:tcPr>
          <w:p w:rsidR="00565AC4" w:rsidRDefault="009D4451">
            <w:pPr>
              <w:pStyle w:val="TableParagraph"/>
              <w:spacing w:line="230" w:lineRule="atLeast"/>
              <w:ind w:left="46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565AC4" w:rsidRDefault="009D445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565AC4" w:rsidRDefault="00565AC4">
            <w:pPr>
              <w:pStyle w:val="TableParagraph"/>
              <w:ind w:left="0"/>
              <w:rPr>
                <w:sz w:val="18"/>
              </w:rPr>
            </w:pPr>
          </w:p>
        </w:tc>
      </w:tr>
      <w:tr w:rsidR="00565AC4">
        <w:trPr>
          <w:trHeight w:val="687"/>
        </w:trPr>
        <w:tc>
          <w:tcPr>
            <w:tcW w:w="5352" w:type="dxa"/>
          </w:tcPr>
          <w:p w:rsidR="00565AC4" w:rsidRDefault="009D4451">
            <w:pPr>
              <w:pStyle w:val="TableParagraph"/>
              <w:spacing w:before="2" w:line="237" w:lineRule="auto"/>
              <w:ind w:left="46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565AC4" w:rsidRDefault="009D4451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communication.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terminology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accurate,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structure follows standard scientific reporting.</w:t>
            </w:r>
          </w:p>
        </w:tc>
        <w:tc>
          <w:tcPr>
            <w:tcW w:w="6445" w:type="dxa"/>
          </w:tcPr>
          <w:p w:rsidR="00565AC4" w:rsidRDefault="00565AC4">
            <w:pPr>
              <w:pStyle w:val="TableParagraph"/>
              <w:ind w:left="0"/>
              <w:rPr>
                <w:sz w:val="18"/>
              </w:rPr>
            </w:pPr>
          </w:p>
        </w:tc>
      </w:tr>
      <w:tr w:rsidR="00565AC4">
        <w:trPr>
          <w:trHeight w:val="1179"/>
        </w:trPr>
        <w:tc>
          <w:tcPr>
            <w:tcW w:w="5352" w:type="dxa"/>
          </w:tcPr>
          <w:p w:rsidR="00565AC4" w:rsidRDefault="009D4451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565AC4" w:rsidRDefault="009D445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Following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expected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  <w:p w:rsidR="00565AC4" w:rsidRDefault="009D445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readers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visualize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molecular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target.</w:t>
            </w:r>
          </w:p>
          <w:p w:rsidR="00565AC4" w:rsidRDefault="009D4451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GenBank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accession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numbers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isolates,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just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 sequence (PX765820).</w:t>
            </w:r>
          </w:p>
        </w:tc>
        <w:tc>
          <w:tcPr>
            <w:tcW w:w="6445" w:type="dxa"/>
          </w:tcPr>
          <w:p w:rsidR="00565AC4" w:rsidRDefault="00565AC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65AC4" w:rsidRDefault="00565AC4">
      <w:pPr>
        <w:rPr>
          <w:b/>
          <w:sz w:val="20"/>
        </w:rPr>
      </w:pPr>
    </w:p>
    <w:p w:rsidR="00565AC4" w:rsidRDefault="00565AC4">
      <w:pPr>
        <w:rPr>
          <w:b/>
          <w:sz w:val="20"/>
        </w:rPr>
      </w:pPr>
    </w:p>
    <w:p w:rsidR="00565AC4" w:rsidRDefault="00565AC4">
      <w:pPr>
        <w:rPr>
          <w:b/>
          <w:sz w:val="20"/>
        </w:rPr>
      </w:pPr>
    </w:p>
    <w:p w:rsidR="00565AC4" w:rsidRDefault="00565AC4">
      <w:pPr>
        <w:rPr>
          <w:b/>
          <w:sz w:val="20"/>
        </w:rPr>
      </w:pPr>
    </w:p>
    <w:p w:rsidR="00565AC4" w:rsidRDefault="00565AC4">
      <w:pPr>
        <w:rPr>
          <w:b/>
          <w:sz w:val="20"/>
        </w:rPr>
      </w:pPr>
    </w:p>
    <w:p w:rsidR="00565AC4" w:rsidRDefault="00565AC4">
      <w:pPr>
        <w:rPr>
          <w:b/>
          <w:sz w:val="20"/>
        </w:rPr>
      </w:pPr>
    </w:p>
    <w:p w:rsidR="007C0271" w:rsidRDefault="007C0271">
      <w:pPr>
        <w:rPr>
          <w:b/>
          <w:sz w:val="20"/>
        </w:rPr>
      </w:pPr>
    </w:p>
    <w:p w:rsidR="007C0271" w:rsidRDefault="007C0271">
      <w:pPr>
        <w:rPr>
          <w:b/>
          <w:sz w:val="20"/>
        </w:rPr>
      </w:pPr>
    </w:p>
    <w:p w:rsidR="00565AC4" w:rsidRDefault="00565AC4">
      <w:pPr>
        <w:rPr>
          <w:b/>
          <w:sz w:val="20"/>
        </w:rPr>
      </w:pPr>
    </w:p>
    <w:p w:rsidR="00565AC4" w:rsidRDefault="00565AC4">
      <w:pPr>
        <w:rPr>
          <w:b/>
          <w:sz w:val="20"/>
        </w:rPr>
      </w:pPr>
    </w:p>
    <w:p w:rsidR="00565AC4" w:rsidRDefault="009D4451">
      <w:pPr>
        <w:rPr>
          <w:b/>
          <w:sz w:val="20"/>
        </w:rPr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</w:t>
      </w:r>
    </w:p>
    <w:p w:rsidR="00565AC4" w:rsidRDefault="00565AC4">
      <w:pPr>
        <w:rPr>
          <w:b/>
          <w:sz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5"/>
        <w:gridCol w:w="5678"/>
      </w:tblGrid>
      <w:tr w:rsidR="00565AC4">
        <w:trPr>
          <w:trHeight w:val="935"/>
        </w:trPr>
        <w:tc>
          <w:tcPr>
            <w:tcW w:w="6830" w:type="dxa"/>
          </w:tcPr>
          <w:p w:rsidR="00565AC4" w:rsidRDefault="00565A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5" w:type="dxa"/>
          </w:tcPr>
          <w:p w:rsidR="00565AC4" w:rsidRDefault="009D445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565AC4" w:rsidRDefault="009D4451">
            <w:pPr>
              <w:pStyle w:val="TableParagraph"/>
              <w:spacing w:line="254" w:lineRule="auto"/>
              <w:ind w:left="1" w:right="7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565AC4">
        <w:trPr>
          <w:trHeight w:val="921"/>
        </w:trPr>
        <w:tc>
          <w:tcPr>
            <w:tcW w:w="6830" w:type="dxa"/>
          </w:tcPr>
          <w:p w:rsidR="00565AC4" w:rsidRDefault="00565AC4">
            <w:pPr>
              <w:pStyle w:val="TableParagraph"/>
              <w:ind w:left="0"/>
              <w:rPr>
                <w:b/>
                <w:sz w:val="20"/>
              </w:rPr>
            </w:pPr>
          </w:p>
          <w:p w:rsidR="00565AC4" w:rsidRDefault="009D445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5" w:type="dxa"/>
          </w:tcPr>
          <w:p w:rsidR="00565AC4" w:rsidRDefault="009D4451">
            <w:pPr>
              <w:pStyle w:val="TableParagraph"/>
              <w:spacing w:before="114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565AC4" w:rsidRDefault="00565AC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65AC4" w:rsidRDefault="00565AC4">
      <w:pPr>
        <w:rPr>
          <w:b/>
          <w:sz w:val="20"/>
        </w:rPr>
      </w:pPr>
    </w:p>
    <w:p w:rsidR="007C0271" w:rsidRDefault="007C0271" w:rsidP="007C027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7C0271" w:rsidRPr="005F4EDD" w:rsidRDefault="007C0271" w:rsidP="007C027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C0271" w:rsidRDefault="007C0271" w:rsidP="007C027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C0271" w:rsidRDefault="007C0271" w:rsidP="007C0271">
      <w:r>
        <w:rPr>
          <w:rFonts w:ascii="Calibri" w:hAnsi="Calibri" w:cs="Calibri"/>
        </w:rPr>
        <w:t xml:space="preserve">Mayur Arun </w:t>
      </w:r>
      <w:proofErr w:type="spellStart"/>
      <w:r>
        <w:rPr>
          <w:rFonts w:ascii="Calibri" w:hAnsi="Calibri" w:cs="Calibri"/>
        </w:rPr>
        <w:t>Dongre</w:t>
      </w:r>
      <w:proofErr w:type="spellEnd"/>
      <w:r>
        <w:rPr>
          <w:rFonts w:ascii="Calibri" w:hAnsi="Calibri" w:cs="Calibri"/>
        </w:rPr>
        <w:t>, KBCNMU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</w:rPr>
        <w:t>India</w:t>
      </w:r>
      <w:r>
        <w:rPr>
          <w:rFonts w:ascii="Calibri" w:hAnsi="Calibri" w:cs="Calibri"/>
        </w:rPr>
        <w:br/>
      </w:r>
    </w:p>
    <w:p w:rsidR="007C0271" w:rsidRDefault="007C0271">
      <w:pPr>
        <w:rPr>
          <w:b/>
          <w:sz w:val="20"/>
        </w:rPr>
      </w:pPr>
      <w:bookmarkStart w:id="0" w:name="_GoBack"/>
      <w:bookmarkEnd w:id="0"/>
    </w:p>
    <w:sectPr w:rsidR="007C0271">
      <w:pgSz w:w="23820" w:h="16840" w:orient="landscape"/>
      <w:pgMar w:top="1820" w:right="1275" w:bottom="880" w:left="1275" w:header="128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451" w:rsidRDefault="009D4451">
      <w:r>
        <w:separator/>
      </w:r>
    </w:p>
  </w:endnote>
  <w:endnote w:type="continuationSeparator" w:id="0">
    <w:p w:rsidR="009D4451" w:rsidRDefault="009D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451" w:rsidRDefault="009D4451">
      <w:r>
        <w:separator/>
      </w:r>
    </w:p>
  </w:footnote>
  <w:footnote w:type="continuationSeparator" w:id="0">
    <w:p w:rsidR="009D4451" w:rsidRDefault="009D4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C70B0"/>
    <w:multiLevelType w:val="hybridMultilevel"/>
    <w:tmpl w:val="BF8015FE"/>
    <w:lvl w:ilvl="0" w:tplc="F726F8E6">
      <w:start w:val="1"/>
      <w:numFmt w:val="decimal"/>
      <w:lvlText w:val="%1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3D09B18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4FD04F18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AA6EBF44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08E6BCF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42F634D0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73527E62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D3D052C0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2A72B2D2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AC4"/>
    <w:rsid w:val="00565AC4"/>
    <w:rsid w:val="007C0271"/>
    <w:rsid w:val="009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0527"/>
  <w15:docId w15:val="{D049EA79-78C5-4113-BFCC-1AFFC401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7C027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2026-01-03T07:22:00Z</dcterms:created>
  <dcterms:modified xsi:type="dcterms:W3CDTF">2026-01-07T06:41:00Z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2026-01-03T00:00:00Z</vt:filetime>
  </property>
  <property fmtid="{D5CDD505-2E9C-101B-9397-08002B2CF9AE}" pid="5" name="Producer">
    <vt:lpwstr>3-Heights(TM) PDF Security Shell 4.8.25.2 (http://www.pdf-tools.com)</vt:lpwstr>
  </property>
</Properties>
</file>