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5926C" w14:textId="77777777" w:rsidR="00754C9A" w:rsidRDefault="00754C9A" w:rsidP="00441B6F">
      <w:pPr>
        <w:pStyle w:val="Title"/>
        <w:spacing w:after="0"/>
        <w:jc w:val="both"/>
        <w:rPr>
          <w:rFonts w:ascii="Arial" w:hAnsi="Arial" w:cs="Arial"/>
        </w:rPr>
      </w:pPr>
    </w:p>
    <w:p w14:paraId="5D4532FF" w14:textId="77777777" w:rsidR="00037E51" w:rsidRPr="00037E51" w:rsidRDefault="00037E51" w:rsidP="00037E51">
      <w:pPr>
        <w:pStyle w:val="Author"/>
        <w:rPr>
          <w:rFonts w:ascii="Arial" w:hAnsi="Arial" w:cs="Arial"/>
          <w:bCs/>
          <w:i/>
          <w:iCs/>
          <w:kern w:val="28"/>
          <w:sz w:val="36"/>
          <w:u w:val="single"/>
        </w:rPr>
      </w:pPr>
      <w:r w:rsidRPr="00037E51">
        <w:rPr>
          <w:rFonts w:ascii="Arial" w:hAnsi="Arial" w:cs="Arial"/>
          <w:bCs/>
          <w:i/>
          <w:iCs/>
          <w:kern w:val="28"/>
          <w:sz w:val="36"/>
          <w:u w:val="single"/>
        </w:rPr>
        <w:t>Minireview Article</w:t>
      </w:r>
    </w:p>
    <w:p w14:paraId="2BCEDD46" w14:textId="1ECFFBEF" w:rsidR="00A258C3" w:rsidRDefault="00853D2F" w:rsidP="00A759B8">
      <w:pPr>
        <w:pStyle w:val="Author"/>
        <w:spacing w:line="240" w:lineRule="auto"/>
        <w:rPr>
          <w:rFonts w:ascii="Arial" w:hAnsi="Arial" w:cs="Arial"/>
          <w:bCs/>
          <w:iCs/>
          <w:kern w:val="28"/>
          <w:sz w:val="36"/>
          <w:lang w:val="en-IN"/>
        </w:rPr>
      </w:pPr>
      <w:r w:rsidRPr="00853D2F">
        <w:rPr>
          <w:rFonts w:ascii="Arial" w:hAnsi="Arial" w:cs="Arial"/>
          <w:bCs/>
          <w:iCs/>
          <w:kern w:val="28"/>
          <w:sz w:val="36"/>
          <w:lang w:val="en-IN"/>
        </w:rPr>
        <w:t xml:space="preserve">From Wild to Cultivated: Genome Editing Accelerates the </w:t>
      </w:r>
      <w:r w:rsidRPr="00853D2F">
        <w:rPr>
          <w:rFonts w:ascii="Arial" w:hAnsi="Arial" w:cs="Arial"/>
          <w:bCs/>
          <w:i/>
          <w:iCs/>
          <w:kern w:val="28"/>
          <w:sz w:val="36"/>
          <w:lang w:val="en-IN"/>
        </w:rPr>
        <w:t>De Novo</w:t>
      </w:r>
      <w:r w:rsidRPr="00853D2F">
        <w:rPr>
          <w:rFonts w:ascii="Arial" w:hAnsi="Arial" w:cs="Arial"/>
          <w:bCs/>
          <w:iCs/>
          <w:kern w:val="28"/>
          <w:sz w:val="36"/>
          <w:lang w:val="en-IN"/>
        </w:rPr>
        <w:t xml:space="preserve"> Domestication Revolution</w:t>
      </w:r>
    </w:p>
    <w:p w14:paraId="3ADD9259" w14:textId="77777777" w:rsidR="00A759B8" w:rsidRPr="00A759B8" w:rsidRDefault="00A759B8" w:rsidP="00A759B8">
      <w:pPr>
        <w:pStyle w:val="Author"/>
        <w:spacing w:line="240" w:lineRule="auto"/>
        <w:rPr>
          <w:rFonts w:ascii="Arial" w:hAnsi="Arial" w:cs="Arial"/>
          <w:bCs/>
          <w:iCs/>
          <w:kern w:val="28"/>
          <w:sz w:val="36"/>
          <w:lang w:val="en-IN"/>
        </w:rPr>
      </w:pPr>
    </w:p>
    <w:p w14:paraId="2B5AF5C8" w14:textId="77777777" w:rsidR="002C57D2" w:rsidRPr="00FB3A86" w:rsidRDefault="002C57D2" w:rsidP="00441B6F">
      <w:pPr>
        <w:pStyle w:val="Affiliation"/>
        <w:spacing w:after="0" w:line="240" w:lineRule="auto"/>
        <w:jc w:val="both"/>
        <w:rPr>
          <w:rFonts w:ascii="Arial" w:hAnsi="Arial" w:cs="Arial"/>
        </w:rPr>
      </w:pPr>
    </w:p>
    <w:p w14:paraId="5B93D1CF" w14:textId="77777777" w:rsidR="00B01FCD" w:rsidRPr="00FB3A86" w:rsidRDefault="009D5092" w:rsidP="00441B6F">
      <w:pPr>
        <w:pStyle w:val="Copyright"/>
        <w:spacing w:after="0" w:line="240" w:lineRule="auto"/>
        <w:jc w:val="both"/>
        <w:rPr>
          <w:rFonts w:ascii="Arial" w:hAnsi="Arial" w:cs="Arial"/>
        </w:rPr>
        <w:sectPr w:rsidR="00B01FCD" w:rsidRPr="00FB3A86" w:rsidSect="005F664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D04C546">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50E4D3B8" w14:textId="30BA27EB"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759B100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4EAC370" w14:textId="77777777" w:rsidTr="001E44FE">
        <w:tc>
          <w:tcPr>
            <w:tcW w:w="9576" w:type="dxa"/>
            <w:shd w:val="clear" w:color="auto" w:fill="F2F2F2"/>
          </w:tcPr>
          <w:p w14:paraId="0DB138FC" w14:textId="77777777" w:rsidR="00853D2F" w:rsidRDefault="00853D2F" w:rsidP="00853D2F">
            <w:pPr>
              <w:tabs>
                <w:tab w:val="left" w:pos="9214"/>
              </w:tabs>
              <w:ind w:left="720" w:right="403"/>
              <w:jc w:val="both"/>
              <w:rPr>
                <w:rFonts w:ascii="Times New Roman" w:hAnsi="Times New Roman"/>
                <w:sz w:val="24"/>
                <w:szCs w:val="24"/>
              </w:rPr>
            </w:pPr>
            <w:r w:rsidRPr="002D0CD7">
              <w:rPr>
                <w:rFonts w:ascii="Times New Roman" w:hAnsi="Times New Roman"/>
                <w:i/>
                <w:iCs/>
                <w:sz w:val="24"/>
                <w:szCs w:val="24"/>
              </w:rPr>
              <w:t>De novo</w:t>
            </w:r>
            <w:r w:rsidRPr="002D0CD7">
              <w:rPr>
                <w:rFonts w:ascii="Times New Roman" w:hAnsi="Times New Roman"/>
                <w:sz w:val="24"/>
                <w:szCs w:val="24"/>
              </w:rPr>
              <w:t xml:space="preserve"> domestication offers an effective and rapid method of utilizing beneficial traits from wild plants for agriculture. Recently, </w:t>
            </w:r>
            <w:r w:rsidRPr="002D0CD7">
              <w:rPr>
                <w:rFonts w:ascii="Times New Roman" w:hAnsi="Times New Roman"/>
                <w:i/>
                <w:iCs/>
                <w:sz w:val="24"/>
                <w:szCs w:val="24"/>
              </w:rPr>
              <w:t>de novo</w:t>
            </w:r>
            <w:r w:rsidRPr="002D0CD7">
              <w:rPr>
                <w:rFonts w:ascii="Times New Roman" w:hAnsi="Times New Roman"/>
                <w:sz w:val="24"/>
                <w:szCs w:val="24"/>
              </w:rPr>
              <w:t xml:space="preserve"> domestication has been successfully demonstrated in allotetraploid rice, which represents a breakthrough in staple crop development. The present review explores the potential of genome editing to accelerate crop improvement of wild varieties by changing the key traits essential for modern cultivation </w:t>
            </w:r>
            <w:r>
              <w:rPr>
                <w:rFonts w:ascii="Times New Roman" w:hAnsi="Times New Roman"/>
                <w:sz w:val="24"/>
                <w:szCs w:val="24"/>
              </w:rPr>
              <w:t>practices</w:t>
            </w:r>
            <w:r w:rsidRPr="002D0CD7">
              <w:rPr>
                <w:rFonts w:ascii="Times New Roman" w:hAnsi="Times New Roman"/>
                <w:sz w:val="24"/>
                <w:szCs w:val="24"/>
              </w:rPr>
              <w:t xml:space="preserve"> and enhancing global food security.</w:t>
            </w:r>
          </w:p>
          <w:p w14:paraId="285C385B" w14:textId="150220CE" w:rsidR="00505F06" w:rsidRPr="00BA1B01" w:rsidRDefault="00505F06" w:rsidP="00441B6F">
            <w:pPr>
              <w:pStyle w:val="Body"/>
              <w:spacing w:after="0"/>
              <w:rPr>
                <w:rFonts w:ascii="Arial" w:eastAsia="Calibri" w:hAnsi="Arial" w:cs="Arial"/>
                <w:szCs w:val="22"/>
              </w:rPr>
            </w:pPr>
          </w:p>
        </w:tc>
      </w:tr>
    </w:tbl>
    <w:p w14:paraId="6D588B5B" w14:textId="77777777" w:rsidR="00636EB2" w:rsidRDefault="00636EB2" w:rsidP="00441B6F">
      <w:pPr>
        <w:pStyle w:val="Body"/>
        <w:spacing w:after="0"/>
        <w:rPr>
          <w:rFonts w:ascii="Arial" w:hAnsi="Arial" w:cs="Arial"/>
          <w:i/>
        </w:rPr>
      </w:pPr>
    </w:p>
    <w:p w14:paraId="398B602E" w14:textId="4F9DB995" w:rsidR="00B52896" w:rsidRPr="0054524C" w:rsidRDefault="00A24E7E" w:rsidP="0054524C">
      <w:pPr>
        <w:pStyle w:val="Body"/>
        <w:spacing w:after="0"/>
        <w:jc w:val="left"/>
        <w:rPr>
          <w:rFonts w:ascii="Arial" w:hAnsi="Arial" w:cs="Arial"/>
          <w:i/>
          <w:iCs/>
        </w:rPr>
      </w:pPr>
      <w:r>
        <w:rPr>
          <w:rFonts w:ascii="Arial" w:hAnsi="Arial" w:cs="Arial"/>
          <w:i/>
        </w:rPr>
        <w:t xml:space="preserve">Keywords: </w:t>
      </w:r>
      <w:r w:rsidR="0054524C" w:rsidRPr="0054524C">
        <w:rPr>
          <w:rFonts w:ascii="Arial" w:hAnsi="Arial" w:cs="Arial"/>
          <w:i/>
          <w:iCs/>
        </w:rPr>
        <w:t>Wild species, De novo domestication, Genome Editing, CRISPR/Cas9, TALEN</w:t>
      </w:r>
    </w:p>
    <w:p w14:paraId="32F5A5AB" w14:textId="77777777" w:rsidR="0024282C" w:rsidRDefault="0024282C" w:rsidP="00441B6F">
      <w:pPr>
        <w:pStyle w:val="Body"/>
        <w:spacing w:after="0"/>
        <w:rPr>
          <w:rFonts w:ascii="Arial" w:hAnsi="Arial" w:cs="Arial"/>
          <w:i/>
          <w:sz w:val="18"/>
        </w:rPr>
      </w:pPr>
    </w:p>
    <w:p w14:paraId="14E16C9D" w14:textId="77777777" w:rsidR="00505F06" w:rsidRPr="00A24E7E" w:rsidRDefault="00505F06" w:rsidP="00441B6F">
      <w:pPr>
        <w:pStyle w:val="Body"/>
        <w:spacing w:after="0"/>
        <w:rPr>
          <w:rFonts w:ascii="Arial" w:hAnsi="Arial" w:cs="Arial"/>
          <w:i/>
        </w:rPr>
      </w:pPr>
    </w:p>
    <w:p w14:paraId="27106E32" w14:textId="494C4B3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C603F9E" w14:textId="77777777" w:rsidR="00790ADA" w:rsidRPr="00FB3A86" w:rsidRDefault="00790ADA" w:rsidP="00441B6F">
      <w:pPr>
        <w:pStyle w:val="AbstHead"/>
        <w:spacing w:after="0"/>
        <w:jc w:val="both"/>
        <w:rPr>
          <w:rFonts w:ascii="Arial" w:hAnsi="Arial" w:cs="Arial"/>
        </w:rPr>
      </w:pPr>
    </w:p>
    <w:p w14:paraId="5182C445" w14:textId="77777777" w:rsidR="0054524C" w:rsidRDefault="0054524C" w:rsidP="00A759B8">
      <w:pPr>
        <w:tabs>
          <w:tab w:val="left" w:pos="9214"/>
        </w:tabs>
        <w:spacing w:before="120" w:after="120" w:line="360" w:lineRule="auto"/>
        <w:ind w:right="804"/>
        <w:jc w:val="both"/>
        <w:rPr>
          <w:rFonts w:ascii="Arial" w:hAnsi="Arial" w:cs="Arial"/>
          <w:b/>
          <w:bCs/>
          <w:lang w:eastAsia="en-IN"/>
        </w:rPr>
      </w:pPr>
      <w:r w:rsidRPr="00A759B8">
        <w:rPr>
          <w:rFonts w:ascii="Arial" w:hAnsi="Arial" w:cs="Arial"/>
          <w:color w:val="000000"/>
        </w:rPr>
        <w:t xml:space="preserve">The domestication of crops stands as one of the most transformative innovations in human history, laying the foundation for agriculture and promoting the emergence of complex civilizations </w:t>
      </w:r>
      <w:sdt>
        <w:sdtPr>
          <w:rPr>
            <w:rFonts w:ascii="Arial" w:hAnsi="Arial" w:cs="Arial"/>
            <w:color w:val="000000"/>
          </w:rPr>
          <w:tag w:val="MENDELEY_CITATION_v3_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"/>
          <w:id w:val="-1165926601"/>
          <w:placeholder>
            <w:docPart w:val="CB440D2F17B0433CAF1337006C665BB7"/>
          </w:placeholder>
        </w:sdtPr>
        <w:sdtEndPr/>
        <w:sdtContent>
          <w:r w:rsidRPr="00A759B8">
            <w:rPr>
              <w:rFonts w:ascii="Arial" w:hAnsi="Arial" w:cs="Arial"/>
              <w:color w:val="000000"/>
            </w:rPr>
            <w:t>(Fuller &amp; Stevens, 2019; Krug et al., 2023)</w:t>
          </w:r>
        </w:sdtContent>
      </w:sdt>
      <w:r w:rsidRPr="00A759B8">
        <w:rPr>
          <w:rFonts w:ascii="Arial" w:hAnsi="Arial" w:cs="Arial"/>
          <w:color w:val="000000"/>
        </w:rPr>
        <w:t xml:space="preserve">. Traditionally, domesticated crops involved the long-term gradual selection of plants with desirable traits such as higher yield, improved quality, shattering resistance, and adaptation to local environmental conditions </w:t>
      </w:r>
      <w:commentRangeStart w:id="0"/>
      <w:sdt>
        <w:sdtPr>
          <w:rPr>
            <w:rFonts w:ascii="Arial" w:hAnsi="Arial" w:cs="Arial"/>
            <w:color w:val="000000"/>
          </w:rPr>
          <w:tag w:val="MENDELEY_CITATION_v3_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"/>
          <w:id w:val="-313343910"/>
          <w:placeholder>
            <w:docPart w:val="D901C3D5A21643FEA5334A1795C9552E"/>
          </w:placeholder>
        </w:sdtPr>
        <w:sdtEndPr/>
        <w:sdtContent>
          <w:r w:rsidRPr="00A759B8">
            <w:rPr>
              <w:rFonts w:ascii="Arial" w:hAnsi="Arial" w:cs="Arial"/>
              <w:color w:val="000000"/>
            </w:rPr>
            <w:t>(Darwin, 1868; Diamond, 2002; L. Sun et al., 2024)</w:t>
          </w:r>
        </w:sdtContent>
      </w:sdt>
      <w:commentRangeEnd w:id="0"/>
      <w:r w:rsidR="00BB659B">
        <w:rPr>
          <w:rStyle w:val="CommentReference"/>
          <w:rFonts w:ascii="Times New Roman" w:hAnsi="Times New Roman"/>
          <w:lang w:val="nb-NO" w:eastAsia="nb-NO"/>
        </w:rPr>
        <w:commentReference w:id="0"/>
      </w:r>
      <w:r w:rsidRPr="00A759B8">
        <w:rPr>
          <w:rFonts w:ascii="Arial" w:hAnsi="Arial" w:cs="Arial"/>
          <w:color w:val="000000"/>
        </w:rPr>
        <w:t>. With the understanding of principles of inheritance and modern</w:t>
      </w:r>
      <w:r w:rsidRPr="0054524C">
        <w:rPr>
          <w:rFonts w:ascii="Arial" w:hAnsi="Arial" w:cs="Arial"/>
          <w:color w:val="000000"/>
        </w:rPr>
        <w:t xml:space="preserve"> breeding techniques, the rate of development of new plant varieties with increased crop productivity has increased significantly, with an exponential increased in crop yield </w:t>
      </w:r>
      <w:sdt>
        <w:sdtPr>
          <w:rPr>
            <w:rFonts w:ascii="Arial" w:hAnsi="Arial" w:cs="Arial"/>
            <w:color w:val="000000"/>
          </w:rPr>
          <w:tag w:val="MENDELEY_CITATION_v3_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"/>
          <w:id w:val="-1547371646"/>
          <w:placeholder>
            <w:docPart w:val="CB440D2F17B0433CAF1337006C665BB7"/>
          </w:placeholder>
        </w:sdtPr>
        <w:sdtEndPr/>
        <w:sdtContent>
          <w:r w:rsidRPr="0054524C">
            <w:rPr>
              <w:rFonts w:ascii="Arial" w:hAnsi="Arial" w:cs="Arial"/>
              <w:color w:val="000000"/>
            </w:rPr>
            <w:t xml:space="preserve">(Flint-Garcia, 2013; Sun </w:t>
          </w:r>
          <w:r w:rsidRPr="00BB659B">
            <w:rPr>
              <w:rFonts w:ascii="Arial" w:hAnsi="Arial" w:cs="Arial"/>
              <w:color w:val="FF0000"/>
            </w:rPr>
            <w:t>et al.,</w:t>
          </w:r>
          <w:r w:rsidRPr="0054524C">
            <w:rPr>
              <w:rFonts w:ascii="Arial" w:hAnsi="Arial" w:cs="Arial"/>
              <w:color w:val="000000"/>
            </w:rPr>
            <w:t xml:space="preserve"> 2024)</w:t>
          </w:r>
        </w:sdtContent>
      </w:sdt>
      <w:r w:rsidRPr="0054524C">
        <w:rPr>
          <w:rFonts w:ascii="Arial" w:hAnsi="Arial" w:cs="Arial"/>
          <w:color w:val="000000"/>
        </w:rPr>
        <w:t xml:space="preserve">.  However, these methods are inherently slow, depending on naturally occurring mutations and prolonged breeding cycles that extend across generations. The arrival of precise genome editing systems, notably CRISPR/Cas, TALEN and ZFN, has dramatically changed this landscape, leading to the emergence of </w:t>
      </w:r>
      <w:r w:rsidRPr="0054524C">
        <w:rPr>
          <w:rFonts w:ascii="Arial" w:hAnsi="Arial" w:cs="Arial"/>
          <w:i/>
          <w:iCs/>
          <w:color w:val="000000"/>
        </w:rPr>
        <w:t>de novo</w:t>
      </w:r>
      <w:r w:rsidRPr="0054524C">
        <w:rPr>
          <w:rFonts w:ascii="Arial" w:hAnsi="Arial" w:cs="Arial"/>
          <w:color w:val="000000"/>
        </w:rPr>
        <w:t xml:space="preserve"> domestication  </w:t>
      </w:r>
      <w:sdt>
        <w:sdtPr>
          <w:rPr>
            <w:rFonts w:ascii="Arial" w:hAnsi="Arial" w:cs="Arial"/>
            <w:color w:val="000000"/>
          </w:rPr>
          <w:tag w:val="MENDELEY_CITATION_v3_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"/>
          <w:id w:val="-1746791565"/>
          <w:placeholder>
            <w:docPart w:val="CB440D2F17B0433CAF1337006C665BB7"/>
          </w:placeholder>
        </w:sdtPr>
        <w:sdtEndPr/>
        <w:sdtContent>
          <w:r w:rsidRPr="0054524C">
            <w:rPr>
              <w:rFonts w:ascii="Arial" w:hAnsi="Arial" w:cs="Arial"/>
              <w:color w:val="000000"/>
            </w:rPr>
            <w:t xml:space="preserve">(Gaj </w:t>
          </w:r>
          <w:r w:rsidRPr="00BB659B">
            <w:rPr>
              <w:rFonts w:ascii="Arial" w:hAnsi="Arial" w:cs="Arial"/>
              <w:color w:val="FF0000"/>
            </w:rPr>
            <w:t>et al.,</w:t>
          </w:r>
          <w:r w:rsidRPr="0054524C">
            <w:rPr>
              <w:rFonts w:ascii="Arial" w:hAnsi="Arial" w:cs="Arial"/>
              <w:color w:val="000000"/>
            </w:rPr>
            <w:t xml:space="preserve"> 2013; Gupta &amp; Musunuru, 2014; H.-X. Zhang </w:t>
          </w:r>
          <w:r w:rsidRPr="00BB659B">
            <w:rPr>
              <w:rFonts w:ascii="Arial" w:hAnsi="Arial" w:cs="Arial"/>
              <w:i/>
              <w:color w:val="000000"/>
            </w:rPr>
            <w:t>et al.,</w:t>
          </w:r>
          <w:r w:rsidRPr="0054524C">
            <w:rPr>
              <w:rFonts w:ascii="Arial" w:hAnsi="Arial" w:cs="Arial"/>
              <w:color w:val="000000"/>
            </w:rPr>
            <w:t xml:space="preserve"> 2019)</w:t>
          </w:r>
        </w:sdtContent>
      </w:sdt>
      <w:r w:rsidRPr="0054524C">
        <w:rPr>
          <w:rFonts w:ascii="Arial" w:hAnsi="Arial" w:cs="Arial"/>
          <w:color w:val="000000"/>
        </w:rPr>
        <w:t xml:space="preserve">. This approach enables the direct and </w:t>
      </w:r>
      <w:r w:rsidRPr="0054524C">
        <w:rPr>
          <w:rFonts w:ascii="Arial" w:hAnsi="Arial" w:cs="Arial"/>
          <w:color w:val="000000"/>
        </w:rPr>
        <w:lastRenderedPageBreak/>
        <w:t xml:space="preserve">rapid modification of wild plant species to introduce domestication traits while preserving their inherent resilience and broad genetic diversity </w:t>
      </w:r>
      <w:r w:rsidRPr="0054524C">
        <w:rPr>
          <w:rFonts w:ascii="Arial" w:hAnsi="Arial" w:cs="Arial"/>
          <w:lang w:eastAsia="en-IN"/>
        </w:rPr>
        <w:t xml:space="preserve"> </w:t>
      </w:r>
      <w:sdt>
        <w:sdtPr>
          <w:rPr>
            <w:rFonts w:ascii="Arial" w:hAnsi="Arial" w:cs="Arial"/>
            <w:color w:val="000000"/>
            <w:lang w:eastAsia="en-IN"/>
          </w:rPr>
          <w:tag w:val="MENDELEY_CITATION_v3_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"/>
          <w:id w:val="1836192382"/>
          <w:placeholder>
            <w:docPart w:val="BF08977C173C435992C3F5AEC152FA36"/>
          </w:placeholder>
        </w:sdtPr>
        <w:sdtEndPr/>
        <w:sdtContent>
          <w:r w:rsidRPr="0054524C">
            <w:rPr>
              <w:rFonts w:ascii="Arial" w:hAnsi="Arial" w:cs="Arial"/>
              <w:color w:val="000000"/>
              <w:lang w:eastAsia="en-IN"/>
            </w:rPr>
            <w:t xml:space="preserve">(Lemmon et al., 2018; </w:t>
          </w:r>
          <w:proofErr w:type="spellStart"/>
          <w:r w:rsidRPr="0054524C">
            <w:rPr>
              <w:rFonts w:ascii="Arial" w:hAnsi="Arial" w:cs="Arial"/>
              <w:color w:val="000000"/>
              <w:lang w:eastAsia="en-IN"/>
            </w:rPr>
            <w:t>Zsögön</w:t>
          </w:r>
          <w:proofErr w:type="spellEnd"/>
          <w:r w:rsidRPr="0054524C">
            <w:rPr>
              <w:rFonts w:ascii="Arial" w:hAnsi="Arial" w:cs="Arial"/>
              <w:color w:val="000000"/>
              <w:lang w:eastAsia="en-IN"/>
            </w:rPr>
            <w:t xml:space="preserve"> et al., 2018)</w:t>
          </w:r>
        </w:sdtContent>
      </w:sdt>
      <w:r w:rsidRPr="0054524C">
        <w:rPr>
          <w:rFonts w:ascii="Arial" w:hAnsi="Arial" w:cs="Arial"/>
          <w:lang w:eastAsia="en-IN"/>
        </w:rPr>
        <w:t>.</w:t>
      </w:r>
      <w:r w:rsidRPr="0054524C">
        <w:rPr>
          <w:rFonts w:ascii="Arial" w:hAnsi="Arial" w:cs="Arial"/>
          <w:color w:val="000000"/>
        </w:rPr>
        <w:t xml:space="preserve"> Unlike conventional breeding methods, which are time-consuming and constrained by existing domesticated germplasm, </w:t>
      </w:r>
      <w:r w:rsidRPr="0054524C">
        <w:rPr>
          <w:rFonts w:ascii="Arial" w:hAnsi="Arial" w:cs="Arial"/>
          <w:i/>
          <w:iCs/>
          <w:color w:val="000000"/>
        </w:rPr>
        <w:t>de novo</w:t>
      </w:r>
      <w:r w:rsidRPr="0054524C">
        <w:rPr>
          <w:rFonts w:ascii="Arial" w:hAnsi="Arial" w:cs="Arial"/>
          <w:color w:val="000000"/>
        </w:rPr>
        <w:t xml:space="preserve"> domestication bypasses lengthy hybridization and selection steps, instead leveraging the rich allelic diversity present in wild species to create new crops with tailored agronomic, nutritional, and environmental traits </w:t>
      </w:r>
      <w:sdt>
        <w:sdtPr>
          <w:rPr>
            <w:rFonts w:ascii="Arial" w:hAnsi="Arial" w:cs="Arial"/>
            <w:color w:val="000000"/>
            <w:lang w:eastAsia="en-IN"/>
          </w:rPr>
          <w:tag w:val="MENDELEY_CITATION_v3_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"/>
          <w:id w:val="-8442669"/>
          <w:placeholder>
            <w:docPart w:val="575D35C22E164ED3BEEA4120CB5B53E1"/>
          </w:placeholder>
        </w:sdtPr>
        <w:sdtEndPr/>
        <w:sdtContent>
          <w:r w:rsidRPr="0054524C">
            <w:rPr>
              <w:rFonts w:ascii="Arial" w:hAnsi="Arial" w:cs="Arial"/>
              <w:color w:val="000000"/>
            </w:rPr>
            <w:t>(Yu &amp; Li, 2022; Zhu &amp; Zhu, 2021)</w:t>
          </w:r>
        </w:sdtContent>
      </w:sdt>
      <w:r w:rsidRPr="0054524C">
        <w:rPr>
          <w:rFonts w:ascii="Arial" w:hAnsi="Arial" w:cs="Arial"/>
          <w:lang w:eastAsia="en-IN"/>
        </w:rPr>
        <w:t xml:space="preserve"> </w:t>
      </w:r>
      <w:commentRangeStart w:id="1"/>
      <w:r w:rsidRPr="00BB659B">
        <w:rPr>
          <w:rFonts w:ascii="Arial" w:hAnsi="Arial" w:cs="Arial"/>
          <w:b/>
          <w:bCs/>
          <w:color w:val="FF0000"/>
          <w:lang w:eastAsia="en-IN"/>
        </w:rPr>
        <w:t>Figure 1.</w:t>
      </w:r>
      <w:commentRangeEnd w:id="1"/>
      <w:r w:rsidR="00BB659B">
        <w:rPr>
          <w:rStyle w:val="CommentReference"/>
          <w:rFonts w:ascii="Times New Roman" w:hAnsi="Times New Roman"/>
          <w:lang w:val="nb-NO" w:eastAsia="nb-NO"/>
        </w:rPr>
        <w:commentReference w:id="1"/>
      </w:r>
    </w:p>
    <w:p w14:paraId="777D69EA" w14:textId="1C63D436" w:rsidR="0054524C" w:rsidRPr="00A759B8" w:rsidRDefault="0054524C" w:rsidP="00A759B8">
      <w:pPr>
        <w:tabs>
          <w:tab w:val="left" w:pos="9214"/>
        </w:tabs>
        <w:spacing w:before="120" w:after="120" w:line="276" w:lineRule="auto"/>
        <w:ind w:right="804"/>
        <w:jc w:val="both"/>
        <w:rPr>
          <w:rFonts w:ascii="Arial" w:hAnsi="Arial" w:cs="Arial"/>
          <w:lang w:eastAsia="en-IN"/>
        </w:rPr>
      </w:pPr>
      <w:r w:rsidRPr="0054524C">
        <w:rPr>
          <w:noProof/>
          <w:lang w:val="en-IN" w:eastAsia="en-IN"/>
        </w:rPr>
        <w:drawing>
          <wp:inline distT="0" distB="0" distL="0" distR="0" wp14:anchorId="4D2A23D6" wp14:editId="1295FF0F">
            <wp:extent cx="4655820" cy="2874010"/>
            <wp:effectExtent l="0" t="0" r="0" b="0"/>
            <wp:docPr id="534482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55820" cy="2874010"/>
                    </a:xfrm>
                    <a:prstGeom prst="rect">
                      <a:avLst/>
                    </a:prstGeom>
                    <a:noFill/>
                    <a:ln>
                      <a:noFill/>
                    </a:ln>
                  </pic:spPr>
                </pic:pic>
              </a:graphicData>
            </a:graphic>
          </wp:inline>
        </w:drawing>
      </w:r>
      <w:r w:rsidRPr="00A759B8">
        <w:rPr>
          <w:rFonts w:ascii="Arial" w:hAnsi="Arial" w:cs="Arial"/>
          <w:b/>
          <w:bCs/>
        </w:rPr>
        <w:t xml:space="preserve">Figure 1: </w:t>
      </w:r>
      <w:r w:rsidRPr="00A759B8">
        <w:rPr>
          <w:rFonts w:ascii="Arial" w:hAnsi="Arial" w:cs="Arial"/>
        </w:rPr>
        <w:t xml:space="preserve"> </w:t>
      </w:r>
      <w:r w:rsidRPr="00A759B8">
        <w:rPr>
          <w:rFonts w:ascii="Arial" w:hAnsi="Arial" w:cs="Arial"/>
          <w:b/>
          <w:bCs/>
        </w:rPr>
        <w:t xml:space="preserve">Conventional and </w:t>
      </w:r>
      <w:r w:rsidRPr="00A759B8">
        <w:rPr>
          <w:rFonts w:ascii="Arial" w:hAnsi="Arial" w:cs="Arial"/>
          <w:b/>
          <w:bCs/>
          <w:i/>
          <w:iCs/>
        </w:rPr>
        <w:t>De novo</w:t>
      </w:r>
      <w:r w:rsidRPr="00A759B8">
        <w:rPr>
          <w:rFonts w:ascii="Arial" w:hAnsi="Arial" w:cs="Arial"/>
          <w:b/>
          <w:bCs/>
        </w:rPr>
        <w:t xml:space="preserve"> domestication approaches offer two distinct paths to utilize natural genetic diversity for crop </w:t>
      </w:r>
      <w:commentRangeStart w:id="2"/>
      <w:r w:rsidRPr="00A759B8">
        <w:rPr>
          <w:rFonts w:ascii="Arial" w:hAnsi="Arial" w:cs="Arial"/>
          <w:b/>
          <w:bCs/>
        </w:rPr>
        <w:t>improvement</w:t>
      </w:r>
      <w:commentRangeEnd w:id="2"/>
      <w:r w:rsidR="00BB659B">
        <w:rPr>
          <w:rStyle w:val="CommentReference"/>
          <w:rFonts w:ascii="Times New Roman" w:hAnsi="Times New Roman"/>
          <w:lang w:val="nb-NO" w:eastAsia="nb-NO"/>
        </w:rPr>
        <w:commentReference w:id="2"/>
      </w:r>
      <w:r w:rsidRPr="00A759B8">
        <w:rPr>
          <w:rFonts w:ascii="Arial" w:hAnsi="Arial" w:cs="Arial"/>
        </w:rPr>
        <w:t>. This image illustrates these two paths. In conventional domestication, wild plants undergo selection over hundreds to thousands of years to gradually accumulate domestication-related alleles and form landraces. These landraces are then further improved into modern cultivated varieties through selection breeding over 5-15 years.  De novo domestication accelerates this process by using CRISPR-Cas9 genome editing technology to rapidly introduce domestication and improvement traits into elite wild germplasm with special traits with desirable characteristics (such as reduced seed dormancy, controlled flowering time, resistance to seed shattering, high fertilizer uses efficiency, high grain quality, and larger grain size).  This approach enables the development of novel crops within 1-6 years, which can then be refined into cultivars over the following 5- 15 years, while preserving broader genetic diversity.</w:t>
      </w:r>
    </w:p>
    <w:p w14:paraId="0A54DDAC" w14:textId="2BB58532" w:rsidR="00790ADA" w:rsidRPr="00FB3A86" w:rsidRDefault="0054524C" w:rsidP="00A759B8">
      <w:pPr>
        <w:tabs>
          <w:tab w:val="left" w:pos="9214"/>
        </w:tabs>
        <w:spacing w:before="120" w:after="120" w:line="360" w:lineRule="auto"/>
        <w:ind w:right="804"/>
        <w:jc w:val="both"/>
        <w:rPr>
          <w:rFonts w:ascii="Arial" w:hAnsi="Arial" w:cs="Arial"/>
          <w:lang w:eastAsia="en-IN"/>
        </w:rPr>
      </w:pPr>
      <w:r w:rsidRPr="0054524C">
        <w:rPr>
          <w:rFonts w:ascii="Arial" w:hAnsi="Arial" w:cs="Arial"/>
          <w:lang w:eastAsia="en-IN"/>
        </w:rPr>
        <w:t xml:space="preserve">These targeted edits have improved yield and fruit quality and retained the wild genotypes, drought and salinity tolerance, pathogen resistance, and superior metabolic diversity. These advances showcased the potential of this technology in </w:t>
      </w:r>
      <w:r w:rsidRPr="0054524C">
        <w:rPr>
          <w:rFonts w:ascii="Arial" w:hAnsi="Arial" w:cs="Arial"/>
          <w:lang w:eastAsia="en-IN"/>
        </w:rPr>
        <w:lastRenderedPageBreak/>
        <w:t xml:space="preserve">transforming orphan crops and underutilized species into agronomically valuable resources. Building on these advances, a critical milestone was achieved with the first application of </w:t>
      </w:r>
      <w:r w:rsidRPr="0054524C">
        <w:rPr>
          <w:rFonts w:ascii="Arial" w:hAnsi="Arial" w:cs="Arial"/>
          <w:i/>
          <w:iCs/>
          <w:lang w:eastAsia="en-IN"/>
        </w:rPr>
        <w:t>de novo</w:t>
      </w:r>
      <w:r w:rsidRPr="0054524C">
        <w:rPr>
          <w:rFonts w:ascii="Arial" w:hAnsi="Arial" w:cs="Arial"/>
          <w:lang w:eastAsia="en-IN"/>
        </w:rPr>
        <w:t xml:space="preserve"> domestication in a major cereal crop </w:t>
      </w:r>
      <w:sdt>
        <w:sdtPr>
          <w:rPr>
            <w:rFonts w:ascii="Arial" w:hAnsi="Arial" w:cs="Arial"/>
            <w:color w:val="000000"/>
            <w:lang w:eastAsia="en-IN"/>
          </w:rPr>
          <w:tag w:val="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"/>
          <w:id w:val="215632592"/>
          <w:placeholder>
            <w:docPart w:val="1FA3B3FBEFE94C12A66FCFEFA1FEC7E3"/>
          </w:placeholder>
        </w:sdtPr>
        <w:sdtEndPr/>
        <w:sdtContent>
          <w:r w:rsidRPr="0054524C">
            <w:rPr>
              <w:rFonts w:ascii="Arial" w:hAnsi="Arial" w:cs="Arial"/>
              <w:color w:val="000000"/>
              <w:lang w:eastAsia="en-IN"/>
            </w:rPr>
            <w:t>(</w:t>
          </w:r>
          <w:proofErr w:type="spellStart"/>
          <w:r w:rsidRPr="0054524C">
            <w:rPr>
              <w:rFonts w:ascii="Arial" w:hAnsi="Arial" w:cs="Arial"/>
              <w:color w:val="000000"/>
              <w:lang w:eastAsia="en-IN"/>
            </w:rPr>
            <w:t>Amombo</w:t>
          </w:r>
          <w:proofErr w:type="spellEnd"/>
          <w:r w:rsidRPr="0054524C">
            <w:rPr>
              <w:rFonts w:ascii="Arial" w:hAnsi="Arial" w:cs="Arial"/>
              <w:color w:val="000000"/>
              <w:lang w:eastAsia="en-IN"/>
            </w:rPr>
            <w:t xml:space="preserve"> et al., 2025; Talabi et al., 2022)</w:t>
          </w:r>
        </w:sdtContent>
      </w:sdt>
      <w:r w:rsidRPr="0054524C">
        <w:rPr>
          <w:rFonts w:ascii="Arial" w:hAnsi="Arial" w:cs="Arial"/>
          <w:lang w:eastAsia="en-IN"/>
        </w:rPr>
        <w:t xml:space="preserve">.  A landmark study by </w:t>
      </w:r>
      <w:sdt>
        <w:sdtPr>
          <w:rPr>
            <w:rFonts w:ascii="Arial" w:hAnsi="Arial" w:cs="Arial"/>
            <w:color w:val="000000"/>
            <w:lang w:eastAsia="en-IN"/>
          </w:rPr>
          <w:tag w:val="MENDELEY_CITATION_v3_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"/>
          <w:id w:val="1991356076"/>
          <w:placeholder>
            <w:docPart w:val="1FA3B3FBEFE94C12A66FCFEFA1FEC7E3"/>
          </w:placeholder>
        </w:sdtPr>
        <w:sdtEndPr/>
        <w:sdtContent>
          <w:r w:rsidRPr="0054524C">
            <w:rPr>
              <w:rFonts w:ascii="Arial" w:hAnsi="Arial" w:cs="Arial"/>
              <w:color w:val="000000"/>
              <w:lang w:eastAsia="en-IN"/>
            </w:rPr>
            <w:t>(Yu et al., 2021)</w:t>
          </w:r>
        </w:sdtContent>
      </w:sdt>
      <w:r w:rsidRPr="0054524C">
        <w:rPr>
          <w:rFonts w:ascii="Arial" w:hAnsi="Arial" w:cs="Arial"/>
          <w:lang w:eastAsia="en-IN"/>
        </w:rPr>
        <w:t xml:space="preserve"> reported the successful genome editing and domestication of </w:t>
      </w:r>
      <w:r w:rsidRPr="0054524C">
        <w:rPr>
          <w:rFonts w:ascii="Arial" w:hAnsi="Arial" w:cs="Arial"/>
          <w:i/>
          <w:iCs/>
          <w:lang w:eastAsia="en-IN"/>
        </w:rPr>
        <w:t xml:space="preserve">Oryza </w:t>
      </w:r>
      <w:proofErr w:type="spellStart"/>
      <w:r w:rsidRPr="0054524C">
        <w:rPr>
          <w:rFonts w:ascii="Arial" w:hAnsi="Arial" w:cs="Arial"/>
          <w:i/>
          <w:iCs/>
          <w:lang w:eastAsia="en-IN"/>
        </w:rPr>
        <w:t>alta</w:t>
      </w:r>
      <w:proofErr w:type="spellEnd"/>
      <w:r w:rsidRPr="0054524C">
        <w:rPr>
          <w:rFonts w:ascii="Arial" w:hAnsi="Arial" w:cs="Arial"/>
          <w:lang w:eastAsia="en-IN"/>
        </w:rPr>
        <w:t xml:space="preserve">, an </w:t>
      </w:r>
      <w:proofErr w:type="spellStart"/>
      <w:r w:rsidRPr="0054524C">
        <w:rPr>
          <w:rFonts w:ascii="Arial" w:hAnsi="Arial" w:cs="Arial"/>
          <w:lang w:eastAsia="en-IN"/>
        </w:rPr>
        <w:t>allotetraploid</w:t>
      </w:r>
      <w:proofErr w:type="spellEnd"/>
      <w:r w:rsidRPr="0054524C">
        <w:rPr>
          <w:rFonts w:ascii="Arial" w:hAnsi="Arial" w:cs="Arial"/>
          <w:lang w:eastAsia="en-IN"/>
        </w:rPr>
        <w:t xml:space="preserve"> wild rice species, marking a historic breakthrough as the first polyploid cereal plant to undergo complete </w:t>
      </w:r>
      <w:r w:rsidRPr="0054524C">
        <w:rPr>
          <w:rFonts w:ascii="Arial" w:hAnsi="Arial" w:cs="Arial"/>
          <w:i/>
          <w:iCs/>
          <w:lang w:eastAsia="en-IN"/>
        </w:rPr>
        <w:t>de novo</w:t>
      </w:r>
      <w:r w:rsidRPr="0054524C">
        <w:rPr>
          <w:rFonts w:ascii="Arial" w:hAnsi="Arial" w:cs="Arial"/>
          <w:lang w:eastAsia="en-IN"/>
        </w:rPr>
        <w:t xml:space="preserve"> domestication.</w:t>
      </w:r>
    </w:p>
    <w:p w14:paraId="006BFB2D" w14:textId="5E0FD160" w:rsidR="0054524C" w:rsidRPr="0054524C" w:rsidRDefault="00902823" w:rsidP="0054524C">
      <w:pPr>
        <w:tabs>
          <w:tab w:val="left" w:pos="9214"/>
        </w:tabs>
        <w:spacing w:before="120" w:after="120" w:line="360" w:lineRule="auto"/>
        <w:ind w:right="804"/>
        <w:rPr>
          <w:rFonts w:ascii="Arial" w:hAnsi="Arial" w:cs="Arial"/>
          <w:b/>
          <w:bCs/>
          <w:sz w:val="22"/>
          <w:szCs w:val="22"/>
        </w:rPr>
      </w:pPr>
      <w:r w:rsidRPr="0054524C">
        <w:rPr>
          <w:rFonts w:ascii="Arial" w:hAnsi="Arial" w:cs="Arial"/>
          <w:b/>
          <w:bCs/>
          <w:sz w:val="22"/>
          <w:szCs w:val="22"/>
        </w:rPr>
        <w:t>2.</w:t>
      </w:r>
      <w:r w:rsidR="007A2A9B">
        <w:rPr>
          <w:rFonts w:ascii="Arial" w:hAnsi="Arial" w:cs="Arial"/>
          <w:b/>
          <w:bCs/>
          <w:sz w:val="22"/>
          <w:szCs w:val="22"/>
        </w:rPr>
        <w:t xml:space="preserve"> </w:t>
      </w:r>
      <w:r w:rsidR="0054524C" w:rsidRPr="0054524C">
        <w:rPr>
          <w:rFonts w:ascii="Arial" w:hAnsi="Arial" w:cs="Arial"/>
          <w:b/>
          <w:bCs/>
          <w:sz w:val="22"/>
          <w:szCs w:val="22"/>
        </w:rPr>
        <w:t>Genetic and phenotypic Traits under Selection During Crop</w:t>
      </w:r>
      <w:r w:rsidR="00A759B8">
        <w:rPr>
          <w:rFonts w:ascii="Arial" w:hAnsi="Arial" w:cs="Arial"/>
          <w:b/>
          <w:bCs/>
          <w:sz w:val="22"/>
          <w:szCs w:val="22"/>
        </w:rPr>
        <w:t xml:space="preserve"> </w:t>
      </w:r>
      <w:r w:rsidR="0054524C" w:rsidRPr="0054524C">
        <w:rPr>
          <w:rFonts w:ascii="Arial" w:hAnsi="Arial" w:cs="Arial"/>
          <w:b/>
          <w:bCs/>
          <w:sz w:val="22"/>
          <w:szCs w:val="22"/>
        </w:rPr>
        <w:t>Domestication</w:t>
      </w:r>
    </w:p>
    <w:p w14:paraId="498FA8C4" w14:textId="77777777" w:rsidR="0054524C" w:rsidRPr="0054524C" w:rsidRDefault="0054524C" w:rsidP="0054524C">
      <w:pPr>
        <w:tabs>
          <w:tab w:val="left" w:pos="9214"/>
        </w:tabs>
        <w:spacing w:before="120" w:after="120" w:line="360" w:lineRule="auto"/>
        <w:ind w:right="804"/>
        <w:jc w:val="both"/>
        <w:rPr>
          <w:rFonts w:ascii="Arial" w:hAnsi="Arial" w:cs="Arial"/>
          <w:sz w:val="22"/>
          <w:szCs w:val="22"/>
        </w:rPr>
      </w:pPr>
      <w:r w:rsidRPr="0054524C">
        <w:rPr>
          <w:rFonts w:ascii="Arial" w:hAnsi="Arial" w:cs="Arial"/>
          <w:sz w:val="22"/>
          <w:szCs w:val="22"/>
        </w:rPr>
        <w:t xml:space="preserve">Pioneering research in the </w:t>
      </w:r>
      <w:r w:rsidRPr="0054524C">
        <w:rPr>
          <w:rFonts w:ascii="Arial" w:hAnsi="Arial" w:cs="Arial"/>
          <w:i/>
          <w:iCs/>
          <w:sz w:val="22"/>
          <w:szCs w:val="22"/>
        </w:rPr>
        <w:t>Solanaceae</w:t>
      </w:r>
      <w:r w:rsidRPr="0054524C">
        <w:rPr>
          <w:rFonts w:ascii="Arial" w:hAnsi="Arial" w:cs="Arial"/>
          <w:sz w:val="22"/>
          <w:szCs w:val="22"/>
        </w:rPr>
        <w:t xml:space="preserve"> family crop has demonstrated the viability of this approach. For instance, CRISPR/Cas systems have been effectively used to modify wild tomato </w:t>
      </w:r>
      <w:r w:rsidRPr="0054524C">
        <w:rPr>
          <w:rFonts w:ascii="Arial" w:hAnsi="Arial" w:cs="Arial"/>
          <w:i/>
          <w:iCs/>
          <w:sz w:val="22"/>
          <w:szCs w:val="22"/>
        </w:rPr>
        <w:t xml:space="preserve">(Solanum </w:t>
      </w:r>
      <w:proofErr w:type="spellStart"/>
      <w:r w:rsidRPr="0054524C">
        <w:rPr>
          <w:rFonts w:ascii="Arial" w:hAnsi="Arial" w:cs="Arial"/>
          <w:i/>
          <w:iCs/>
          <w:sz w:val="22"/>
          <w:szCs w:val="22"/>
        </w:rPr>
        <w:t>pimpinellifolium</w:t>
      </w:r>
      <w:proofErr w:type="spellEnd"/>
      <w:r w:rsidRPr="0054524C">
        <w:rPr>
          <w:rFonts w:ascii="Arial" w:hAnsi="Arial" w:cs="Arial"/>
          <w:i/>
          <w:iCs/>
          <w:sz w:val="22"/>
          <w:szCs w:val="22"/>
        </w:rPr>
        <w:t xml:space="preserve">) </w:t>
      </w:r>
      <w:r w:rsidRPr="0054524C">
        <w:rPr>
          <w:rFonts w:ascii="Arial" w:hAnsi="Arial" w:cs="Arial"/>
          <w:sz w:val="22"/>
          <w:szCs w:val="22"/>
        </w:rPr>
        <w:t>(</w:t>
      </w:r>
      <w:proofErr w:type="spellStart"/>
      <w:r w:rsidRPr="0054524C">
        <w:rPr>
          <w:rFonts w:ascii="Arial" w:hAnsi="Arial" w:cs="Arial"/>
          <w:sz w:val="22"/>
          <w:szCs w:val="22"/>
        </w:rPr>
        <w:t>Zsögön</w:t>
      </w:r>
      <w:proofErr w:type="spellEnd"/>
      <w:r w:rsidRPr="0054524C">
        <w:rPr>
          <w:rFonts w:ascii="Arial" w:hAnsi="Arial" w:cs="Arial"/>
          <w:sz w:val="22"/>
          <w:szCs w:val="22"/>
        </w:rPr>
        <w:t xml:space="preserve"> et al., 2018a) and </w:t>
      </w:r>
      <w:proofErr w:type="spellStart"/>
      <w:r w:rsidRPr="0054524C">
        <w:rPr>
          <w:rFonts w:ascii="Arial" w:hAnsi="Arial" w:cs="Arial"/>
          <w:sz w:val="22"/>
          <w:szCs w:val="22"/>
        </w:rPr>
        <w:t>groundcherry</w:t>
      </w:r>
      <w:proofErr w:type="spellEnd"/>
      <w:r w:rsidRPr="0054524C">
        <w:rPr>
          <w:rFonts w:ascii="Arial" w:hAnsi="Arial" w:cs="Arial"/>
          <w:sz w:val="22"/>
          <w:szCs w:val="22"/>
        </w:rPr>
        <w:t xml:space="preserve"> </w:t>
      </w:r>
      <w:r w:rsidRPr="0054524C">
        <w:rPr>
          <w:rFonts w:ascii="Arial" w:hAnsi="Arial" w:cs="Arial"/>
          <w:i/>
          <w:iCs/>
          <w:sz w:val="22"/>
          <w:szCs w:val="22"/>
        </w:rPr>
        <w:t>(</w:t>
      </w:r>
      <w:proofErr w:type="spellStart"/>
      <w:r w:rsidRPr="0054524C">
        <w:rPr>
          <w:rFonts w:ascii="Arial" w:hAnsi="Arial" w:cs="Arial"/>
          <w:i/>
          <w:iCs/>
          <w:sz w:val="22"/>
          <w:szCs w:val="22"/>
        </w:rPr>
        <w:t>Physalis</w:t>
      </w:r>
      <w:proofErr w:type="spellEnd"/>
      <w:r w:rsidRPr="0054524C">
        <w:rPr>
          <w:rFonts w:ascii="Arial" w:hAnsi="Arial" w:cs="Arial"/>
          <w:i/>
          <w:iCs/>
          <w:sz w:val="22"/>
          <w:szCs w:val="22"/>
        </w:rPr>
        <w:t xml:space="preserve"> </w:t>
      </w:r>
      <w:proofErr w:type="spellStart"/>
      <w:r w:rsidRPr="0054524C">
        <w:rPr>
          <w:rFonts w:ascii="Arial" w:hAnsi="Arial" w:cs="Arial"/>
          <w:i/>
          <w:iCs/>
          <w:sz w:val="22"/>
          <w:szCs w:val="22"/>
        </w:rPr>
        <w:t>pruinosa</w:t>
      </w:r>
      <w:proofErr w:type="spellEnd"/>
      <w:r w:rsidRPr="0054524C">
        <w:rPr>
          <w:rFonts w:ascii="Arial" w:hAnsi="Arial" w:cs="Arial"/>
          <w:i/>
          <w:iCs/>
          <w:sz w:val="22"/>
          <w:szCs w:val="22"/>
        </w:rPr>
        <w:t>)</w:t>
      </w:r>
      <w:r w:rsidRPr="0054524C">
        <w:rPr>
          <w:rFonts w:ascii="Arial" w:hAnsi="Arial" w:cs="Arial"/>
          <w:sz w:val="22"/>
          <w:szCs w:val="22"/>
        </w:rPr>
        <w:t xml:space="preserve"> (Lemmon et al., 2018) to improve fruit size, plant architecture, and nutrient composition. Key genes targeted include SELF-PRUNING (SP) (growth habit), FW2.2 (fruit size), CLAVATA3/WUSCHEL (locule number) </w:t>
      </w:r>
      <w:r w:rsidRPr="0054524C">
        <w:rPr>
          <w:rFonts w:ascii="Arial" w:hAnsi="Arial" w:cs="Arial"/>
          <w:i/>
          <w:iCs/>
          <w:sz w:val="22"/>
          <w:szCs w:val="22"/>
          <w:lang w:eastAsia="en-IN"/>
        </w:rPr>
        <w:t xml:space="preserve"> </w:t>
      </w:r>
      <w:sdt>
        <w:sdtPr>
          <w:rPr>
            <w:rFonts w:ascii="Arial" w:hAnsi="Arial" w:cs="Arial"/>
            <w:i/>
            <w:iCs/>
            <w:color w:val="000000"/>
            <w:sz w:val="22"/>
            <w:szCs w:val="22"/>
            <w:lang w:eastAsia="en-IN"/>
          </w:rPr>
          <w:tag w:val="MENDELEY_CITATION_v3_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"/>
          <w:id w:val="-531194206"/>
          <w:placeholder>
            <w:docPart w:val="B88FDF5C92284C8CA4E6029DECAE38D2"/>
          </w:placeholder>
        </w:sdtPr>
        <w:sdtEndPr/>
        <w:sdtContent>
          <w:r w:rsidRPr="0054524C">
            <w:rPr>
              <w:rFonts w:ascii="Arial" w:hAnsi="Arial" w:cs="Arial"/>
              <w:i/>
              <w:iCs/>
              <w:color w:val="000000"/>
              <w:sz w:val="22"/>
              <w:szCs w:val="22"/>
              <w:lang w:eastAsia="en-IN"/>
            </w:rPr>
            <w:t>(T. Li et al., 2018)</w:t>
          </w:r>
        </w:sdtContent>
      </w:sdt>
      <w:r w:rsidRPr="0054524C">
        <w:rPr>
          <w:rFonts w:ascii="Arial" w:hAnsi="Arial" w:cs="Arial"/>
          <w:sz w:val="22"/>
          <w:szCs w:val="22"/>
          <w:lang w:eastAsia="en-IN"/>
        </w:rPr>
        <w:t xml:space="preserve">. These targeted edits have improved yield and fruit quality and retained the wild genotypes, drought and salinity tolerance, pathogen resistance, and superior metabolic diversity. These developments showcased the potential of this technology in transforming orphan crops and underutilized species into agronomically valuable resources. Building on these developments, a critical milestone was achieved with the first application of </w:t>
      </w:r>
      <w:r w:rsidRPr="0054524C">
        <w:rPr>
          <w:rFonts w:ascii="Arial" w:hAnsi="Arial" w:cs="Arial"/>
          <w:i/>
          <w:iCs/>
          <w:sz w:val="22"/>
          <w:szCs w:val="22"/>
          <w:lang w:eastAsia="en-IN"/>
        </w:rPr>
        <w:t>de novo</w:t>
      </w:r>
      <w:r w:rsidRPr="0054524C">
        <w:rPr>
          <w:rFonts w:ascii="Arial" w:hAnsi="Arial" w:cs="Arial"/>
          <w:sz w:val="22"/>
          <w:szCs w:val="22"/>
          <w:lang w:eastAsia="en-IN"/>
        </w:rPr>
        <w:t xml:space="preserve"> domestication in a major cereal crop </w:t>
      </w:r>
      <w:sdt>
        <w:sdtPr>
          <w:rPr>
            <w:rFonts w:ascii="Arial" w:hAnsi="Arial" w:cs="Arial"/>
            <w:color w:val="000000"/>
            <w:sz w:val="22"/>
            <w:szCs w:val="22"/>
            <w:lang w:eastAsia="en-IN"/>
          </w:rPr>
          <w:tag w:val="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"/>
          <w:id w:val="-1864128811"/>
          <w:placeholder>
            <w:docPart w:val="91CD4A1404C048F282911D71040FB08C"/>
          </w:placeholder>
        </w:sdtPr>
        <w:sdtEndPr/>
        <w:sdtContent>
          <w:r w:rsidRPr="0054524C">
            <w:rPr>
              <w:rFonts w:ascii="Arial" w:hAnsi="Arial" w:cs="Arial"/>
              <w:color w:val="000000"/>
              <w:sz w:val="22"/>
              <w:szCs w:val="22"/>
              <w:lang w:eastAsia="en-IN"/>
            </w:rPr>
            <w:t>(</w:t>
          </w:r>
          <w:proofErr w:type="spellStart"/>
          <w:r w:rsidRPr="0054524C">
            <w:rPr>
              <w:rFonts w:ascii="Arial" w:hAnsi="Arial" w:cs="Arial"/>
              <w:color w:val="000000"/>
              <w:sz w:val="22"/>
              <w:szCs w:val="22"/>
              <w:lang w:eastAsia="en-IN"/>
            </w:rPr>
            <w:t>Amombo</w:t>
          </w:r>
          <w:proofErr w:type="spellEnd"/>
          <w:r w:rsidRPr="0054524C">
            <w:rPr>
              <w:rFonts w:ascii="Arial" w:hAnsi="Arial" w:cs="Arial"/>
              <w:color w:val="000000"/>
              <w:sz w:val="22"/>
              <w:szCs w:val="22"/>
              <w:lang w:eastAsia="en-IN"/>
            </w:rPr>
            <w:t xml:space="preserve"> et al., 2025; Talabi et al., 2022)</w:t>
          </w:r>
        </w:sdtContent>
      </w:sdt>
      <w:r w:rsidRPr="0054524C">
        <w:rPr>
          <w:rFonts w:ascii="Arial" w:hAnsi="Arial" w:cs="Arial"/>
          <w:sz w:val="22"/>
          <w:szCs w:val="22"/>
          <w:lang w:eastAsia="en-IN"/>
        </w:rPr>
        <w:t xml:space="preserve">.  </w:t>
      </w:r>
    </w:p>
    <w:p w14:paraId="274A429E" w14:textId="77777777" w:rsidR="0054524C" w:rsidRPr="0054524C" w:rsidRDefault="0054524C" w:rsidP="0054524C">
      <w:pPr>
        <w:tabs>
          <w:tab w:val="left" w:pos="9214"/>
        </w:tabs>
        <w:spacing w:before="120" w:after="120" w:line="360" w:lineRule="auto"/>
        <w:ind w:right="804"/>
        <w:jc w:val="both"/>
        <w:rPr>
          <w:rFonts w:ascii="Arial" w:hAnsi="Arial" w:cs="Arial"/>
          <w:sz w:val="22"/>
          <w:szCs w:val="22"/>
        </w:rPr>
      </w:pPr>
      <w:r w:rsidRPr="0054524C">
        <w:rPr>
          <w:rFonts w:ascii="Arial" w:hAnsi="Arial" w:cs="Arial"/>
          <w:i/>
          <w:iCs/>
          <w:sz w:val="22"/>
          <w:szCs w:val="22"/>
          <w:lang w:eastAsia="en-IN"/>
        </w:rPr>
        <w:t xml:space="preserve">Oryza </w:t>
      </w:r>
      <w:proofErr w:type="spellStart"/>
      <w:r w:rsidRPr="0054524C">
        <w:rPr>
          <w:rFonts w:ascii="Arial" w:hAnsi="Arial" w:cs="Arial"/>
          <w:i/>
          <w:iCs/>
          <w:sz w:val="22"/>
          <w:szCs w:val="22"/>
          <w:lang w:eastAsia="en-IN"/>
        </w:rPr>
        <w:t>alta</w:t>
      </w:r>
      <w:proofErr w:type="spellEnd"/>
      <w:r w:rsidRPr="0054524C">
        <w:rPr>
          <w:rFonts w:ascii="Arial" w:hAnsi="Arial" w:cs="Arial"/>
          <w:sz w:val="22"/>
          <w:szCs w:val="22"/>
          <w:lang w:eastAsia="en-IN"/>
        </w:rPr>
        <w:t xml:space="preserve"> exhibits high biomass production and exceptional stress tolerance to biotic and abiotic stress, traits highly desirable for future agriculture in the face of climate change. However, its polyploid genome posed substantial challenges for transformation and precise genome editing. To address this,  </w:t>
      </w:r>
      <w:sdt>
        <w:sdtPr>
          <w:rPr>
            <w:rFonts w:ascii="Arial" w:hAnsi="Arial" w:cs="Arial"/>
            <w:color w:val="000000"/>
            <w:sz w:val="22"/>
            <w:szCs w:val="22"/>
            <w:lang w:eastAsia="en-IN"/>
          </w:rPr>
          <w:tag w:val="MENDELEY_CITATION_v3_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"/>
          <w:id w:val="-1044518749"/>
          <w:placeholder>
            <w:docPart w:val="B9A5643FC9AA44A1B5803821A06006B2"/>
          </w:placeholder>
        </w:sdtPr>
        <w:sdtEndPr/>
        <w:sdtContent>
          <w:r w:rsidRPr="0054524C">
            <w:rPr>
              <w:rFonts w:ascii="Arial" w:hAnsi="Arial" w:cs="Arial"/>
              <w:color w:val="000000"/>
              <w:sz w:val="22"/>
              <w:szCs w:val="22"/>
              <w:lang w:eastAsia="en-IN"/>
            </w:rPr>
            <w:t>(Yu et al., 2021)</w:t>
          </w:r>
        </w:sdtContent>
      </w:sdt>
      <w:r w:rsidRPr="0054524C">
        <w:rPr>
          <w:rFonts w:ascii="Arial" w:hAnsi="Arial" w:cs="Arial"/>
          <w:sz w:val="22"/>
          <w:szCs w:val="22"/>
          <w:lang w:eastAsia="en-IN"/>
        </w:rPr>
        <w:t xml:space="preserve"> first sequenced and assembled the complete genome of </w:t>
      </w:r>
      <w:r w:rsidRPr="0054524C">
        <w:rPr>
          <w:rFonts w:ascii="Arial" w:hAnsi="Arial" w:cs="Arial"/>
          <w:i/>
          <w:iCs/>
          <w:sz w:val="22"/>
          <w:szCs w:val="22"/>
          <w:lang w:eastAsia="en-IN"/>
        </w:rPr>
        <w:t xml:space="preserve">O. </w:t>
      </w:r>
      <w:proofErr w:type="spellStart"/>
      <w:r w:rsidRPr="0054524C">
        <w:rPr>
          <w:rFonts w:ascii="Arial" w:hAnsi="Arial" w:cs="Arial"/>
          <w:i/>
          <w:iCs/>
          <w:sz w:val="22"/>
          <w:szCs w:val="22"/>
          <w:lang w:eastAsia="en-IN"/>
        </w:rPr>
        <w:t>alta</w:t>
      </w:r>
      <w:proofErr w:type="spellEnd"/>
      <w:r w:rsidRPr="0054524C">
        <w:rPr>
          <w:rFonts w:ascii="Arial" w:hAnsi="Arial" w:cs="Arial"/>
          <w:sz w:val="22"/>
          <w:szCs w:val="22"/>
          <w:lang w:eastAsia="en-IN"/>
        </w:rPr>
        <w:t xml:space="preserve"> (with tetraploid genome AACC structure), enabling the identification of orthologs of key domestication genes such as sd1 (semi-dwarfism), sh4 (seed shattering), qSH1 (seed dispersal), GS3 and GW2 (grain size), Gn1a (grain number), DEP1 (panicle architecture), </w:t>
      </w:r>
      <w:r w:rsidRPr="0054524C">
        <w:rPr>
          <w:rFonts w:ascii="Arial" w:hAnsi="Arial" w:cs="Arial"/>
          <w:sz w:val="22"/>
          <w:szCs w:val="22"/>
          <w:lang w:eastAsia="en-IN"/>
        </w:rPr>
        <w:lastRenderedPageBreak/>
        <w:t xml:space="preserve">and Ghd7/DTH7 (flowering time regulation) </w:t>
      </w:r>
      <w:sdt>
        <w:sdtPr>
          <w:rPr>
            <w:rFonts w:ascii="Arial" w:hAnsi="Arial" w:cs="Arial"/>
            <w:color w:val="000000"/>
            <w:sz w:val="22"/>
            <w:szCs w:val="22"/>
            <w:lang w:eastAsia="en-IN"/>
          </w:rPr>
          <w:tag w:val="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"/>
          <w:id w:val="994457948"/>
          <w:placeholder>
            <w:docPart w:val="B9A5643FC9AA44A1B5803821A06006B2"/>
          </w:placeholder>
        </w:sdtPr>
        <w:sdtEndPr/>
        <w:sdtContent>
          <w:r w:rsidRPr="0054524C">
            <w:rPr>
              <w:rFonts w:ascii="Arial" w:hAnsi="Arial" w:cs="Arial"/>
              <w:color w:val="000000"/>
              <w:sz w:val="22"/>
              <w:szCs w:val="22"/>
              <w:lang w:eastAsia="en-IN"/>
            </w:rPr>
            <w:t>(M. Li et al., 2016a; Yu et al., 2021; T. Zhang et al., 2025)</w:t>
          </w:r>
        </w:sdtContent>
      </w:sdt>
      <w:r w:rsidRPr="0054524C">
        <w:rPr>
          <w:rFonts w:ascii="Arial" w:hAnsi="Arial" w:cs="Arial"/>
          <w:color w:val="000000"/>
          <w:sz w:val="22"/>
          <w:szCs w:val="22"/>
          <w:lang w:eastAsia="en-IN"/>
        </w:rPr>
        <w:t>.</w:t>
      </w:r>
    </w:p>
    <w:p w14:paraId="66EA7D6A" w14:textId="77777777" w:rsidR="0054524C" w:rsidRPr="0054524C" w:rsidRDefault="0054524C" w:rsidP="0054524C">
      <w:pPr>
        <w:tabs>
          <w:tab w:val="left" w:pos="9214"/>
        </w:tabs>
        <w:spacing w:before="120" w:after="120" w:line="360" w:lineRule="auto"/>
        <w:ind w:right="804"/>
        <w:jc w:val="both"/>
        <w:rPr>
          <w:rFonts w:ascii="Arial" w:hAnsi="Arial" w:cs="Arial"/>
          <w:sz w:val="22"/>
          <w:szCs w:val="22"/>
        </w:rPr>
      </w:pPr>
      <w:r w:rsidRPr="0054524C">
        <w:rPr>
          <w:rFonts w:ascii="Arial" w:hAnsi="Arial" w:cs="Arial"/>
          <w:sz w:val="22"/>
          <w:szCs w:val="22"/>
          <w:lang w:eastAsia="en-IN"/>
        </w:rPr>
        <w:t xml:space="preserve">CRISPR/Cas9 tools were then used to introduce desirable traits, including those of </w:t>
      </w:r>
      <w:r w:rsidRPr="0054524C">
        <w:rPr>
          <w:rFonts w:ascii="Arial" w:hAnsi="Arial" w:cs="Arial"/>
          <w:sz w:val="22"/>
          <w:szCs w:val="22"/>
        </w:rPr>
        <w:t>OaSD1-CC and OaSD1-DD, the homologs of the gene sd1 (Sasaki et al., 2002), which resulted in shortened culms, reduced</w:t>
      </w:r>
      <w:r w:rsidRPr="0054524C">
        <w:rPr>
          <w:rFonts w:ascii="Arial" w:hAnsi="Arial" w:cs="Arial"/>
          <w:sz w:val="22"/>
          <w:szCs w:val="22"/>
          <w:lang w:eastAsia="en-IN"/>
        </w:rPr>
        <w:t xml:space="preserve"> seed shattering, increased grain size and number, and modified flowering time. Importantly, the genetic transformation and regeneration efficiencies achieved were 80% and 40%, respectively, which were remarkable for a polyploid wild species traditionally considered recalcitrant to genetic manipulation </w:t>
      </w:r>
      <w:sdt>
        <w:sdtPr>
          <w:rPr>
            <w:rFonts w:ascii="Arial" w:hAnsi="Arial" w:cs="Arial"/>
            <w:color w:val="000000"/>
            <w:sz w:val="22"/>
            <w:szCs w:val="22"/>
            <w:lang w:eastAsia="en-IN"/>
          </w:rPr>
          <w:tag w:val="MENDELEY_CITATION_v3_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"/>
          <w:id w:val="814067613"/>
          <w:placeholder>
            <w:docPart w:val="B9A5643FC9AA44A1B5803821A06006B2"/>
          </w:placeholder>
        </w:sdtPr>
        <w:sdtEndPr/>
        <w:sdtContent>
          <w:r w:rsidRPr="0054524C">
            <w:rPr>
              <w:rFonts w:ascii="Arial" w:hAnsi="Arial" w:cs="Arial"/>
              <w:color w:val="000000"/>
              <w:sz w:val="22"/>
              <w:szCs w:val="22"/>
              <w:lang w:eastAsia="en-IN"/>
            </w:rPr>
            <w:t>(Yu et al., 2021)</w:t>
          </w:r>
        </w:sdtContent>
      </w:sdt>
      <w:r w:rsidRPr="0054524C">
        <w:rPr>
          <w:rFonts w:ascii="Arial" w:hAnsi="Arial" w:cs="Arial"/>
          <w:color w:val="000000"/>
          <w:sz w:val="22"/>
          <w:szCs w:val="22"/>
          <w:lang w:eastAsia="en-IN"/>
        </w:rPr>
        <w:t xml:space="preserve"> </w:t>
      </w:r>
      <w:r w:rsidRPr="00BB659B">
        <w:rPr>
          <w:rFonts w:ascii="Arial" w:hAnsi="Arial" w:cs="Arial"/>
          <w:b/>
          <w:bCs/>
          <w:color w:val="FF0000"/>
          <w:sz w:val="22"/>
          <w:szCs w:val="22"/>
          <w:lang w:eastAsia="en-IN"/>
        </w:rPr>
        <w:t>Table 1</w:t>
      </w:r>
      <w:r w:rsidRPr="00BB659B">
        <w:rPr>
          <w:rFonts w:ascii="Arial" w:hAnsi="Arial" w:cs="Arial"/>
          <w:color w:val="FF0000"/>
          <w:sz w:val="22"/>
          <w:szCs w:val="22"/>
          <w:lang w:eastAsia="en-IN"/>
        </w:rPr>
        <w:t>.</w:t>
      </w:r>
      <w:r w:rsidRPr="0054524C">
        <w:rPr>
          <w:rFonts w:ascii="Arial" w:hAnsi="Arial" w:cs="Arial"/>
          <w:sz w:val="22"/>
          <w:szCs w:val="22"/>
          <w:lang w:eastAsia="en-IN"/>
        </w:rPr>
        <w:t xml:space="preserve"> Furthermore, multiplex CRISPR systems were employed to simultaneously edit multiple gene traits in a single generation, dramatically accelerating the domestication process. In addition to traditional CRISPR/Cas9, advanced genome editing tools such as cytosine and adenine base editors were allowed to introduce precise point mutations, minimizing off-target effects </w:t>
      </w:r>
      <w:sdt>
        <w:sdtPr>
          <w:rPr>
            <w:rFonts w:ascii="Arial" w:hAnsi="Arial" w:cs="Arial"/>
            <w:color w:val="000000"/>
            <w:sz w:val="22"/>
            <w:szCs w:val="22"/>
            <w:lang w:eastAsia="en-IN"/>
          </w:rPr>
          <w:tag w:val="MENDELEY_CITATION_v3_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"/>
          <w:id w:val="1239829256"/>
          <w:placeholder>
            <w:docPart w:val="B9A5643FC9AA44A1B5803821A06006B2"/>
          </w:placeholder>
        </w:sdtPr>
        <w:sdtEndPr/>
        <w:sdtContent>
          <w:r w:rsidRPr="0054524C">
            <w:rPr>
              <w:rFonts w:ascii="Arial" w:hAnsi="Arial" w:cs="Arial"/>
              <w:color w:val="000000"/>
              <w:sz w:val="22"/>
              <w:szCs w:val="22"/>
              <w:lang w:eastAsia="en-IN"/>
            </w:rPr>
            <w:t>(Abdelrahman et al., 2021)</w:t>
          </w:r>
        </w:sdtContent>
      </w:sdt>
      <w:r w:rsidRPr="0054524C">
        <w:rPr>
          <w:rFonts w:ascii="Arial" w:hAnsi="Arial" w:cs="Arial"/>
          <w:sz w:val="22"/>
          <w:szCs w:val="22"/>
          <w:lang w:eastAsia="en-IN"/>
        </w:rPr>
        <w:t>.</w:t>
      </w:r>
    </w:p>
    <w:p w14:paraId="3E9E5DFE" w14:textId="3140262F" w:rsidR="007A2A9B" w:rsidRDefault="0054524C" w:rsidP="0054524C">
      <w:pPr>
        <w:tabs>
          <w:tab w:val="left" w:pos="9214"/>
        </w:tabs>
        <w:spacing w:before="120" w:after="120" w:line="360" w:lineRule="auto"/>
        <w:ind w:right="805"/>
        <w:jc w:val="both"/>
        <w:rPr>
          <w:rFonts w:ascii="Arial" w:hAnsi="Arial" w:cs="Arial"/>
          <w:sz w:val="22"/>
          <w:szCs w:val="22"/>
          <w:lang w:eastAsia="en-IN"/>
        </w:rPr>
        <w:sectPr w:rsidR="007A2A9B" w:rsidSect="005F664E">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r w:rsidRPr="0054524C">
        <w:rPr>
          <w:rFonts w:ascii="Arial" w:hAnsi="Arial" w:cs="Arial"/>
          <w:sz w:val="22"/>
          <w:szCs w:val="22"/>
        </w:rPr>
        <w:t>These technologies preserved genomic integrity and allowed for refined control over gene expression. Additional</w:t>
      </w:r>
      <w:r w:rsidR="00A759B8">
        <w:rPr>
          <w:rFonts w:ascii="Arial" w:hAnsi="Arial" w:cs="Arial"/>
          <w:sz w:val="22"/>
          <w:szCs w:val="22"/>
        </w:rPr>
        <w:t xml:space="preserve">, </w:t>
      </w:r>
      <w:r w:rsidRPr="0054524C">
        <w:rPr>
          <w:rFonts w:ascii="Arial" w:hAnsi="Arial" w:cs="Arial"/>
          <w:sz w:val="22"/>
          <w:szCs w:val="22"/>
        </w:rPr>
        <w:t xml:space="preserve">CRISPR-associated transposons and primer editing systems were leveraged to manipulate non-coding regulatory regions, such as promoters and enhancers, enabling nuanced fin-tuning of traits like plant height, tillering capacity, and nutrient content profile </w:t>
      </w:r>
      <w:sdt>
        <w:sdtPr>
          <w:rPr>
            <w:rFonts w:ascii="Arial" w:hAnsi="Arial" w:cs="Arial"/>
            <w:color w:val="000000"/>
            <w:sz w:val="22"/>
            <w:szCs w:val="22"/>
            <w:lang w:eastAsia="en-IN"/>
          </w:rPr>
          <w:tag w:val="MENDELEY_CITATION_v3_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"/>
          <w:id w:val="-1311788450"/>
          <w:placeholder>
            <w:docPart w:val="05AA4FE6FEB24334A60206AA2C3CF7D0"/>
          </w:placeholder>
        </w:sdtPr>
        <w:sdtEndPr/>
        <w:sdtContent>
          <w:r w:rsidRPr="0054524C">
            <w:rPr>
              <w:rFonts w:ascii="Arial" w:hAnsi="Arial" w:cs="Arial"/>
              <w:color w:val="000000"/>
              <w:sz w:val="22"/>
              <w:szCs w:val="22"/>
              <w:lang w:eastAsia="en-IN"/>
            </w:rPr>
            <w:t>(H. Dong, 2024)</w:t>
          </w:r>
        </w:sdtContent>
      </w:sdt>
      <w:r w:rsidRPr="0054524C">
        <w:rPr>
          <w:rFonts w:ascii="Arial" w:hAnsi="Arial" w:cs="Arial"/>
          <w:sz w:val="22"/>
          <w:szCs w:val="22"/>
          <w:lang w:eastAsia="en-IN"/>
        </w:rPr>
        <w:t xml:space="preserve">. Importantly, many of the edited traits were inherited and remained across multiple generations, affirming the viability of </w:t>
      </w:r>
      <w:r w:rsidRPr="0054524C">
        <w:rPr>
          <w:rFonts w:ascii="Arial" w:hAnsi="Arial" w:cs="Arial"/>
          <w:i/>
          <w:iCs/>
          <w:sz w:val="22"/>
          <w:szCs w:val="22"/>
          <w:lang w:eastAsia="en-IN"/>
        </w:rPr>
        <w:t xml:space="preserve">O </w:t>
      </w:r>
      <w:proofErr w:type="spellStart"/>
      <w:r w:rsidRPr="0054524C">
        <w:rPr>
          <w:rFonts w:ascii="Arial" w:hAnsi="Arial" w:cs="Arial"/>
          <w:i/>
          <w:iCs/>
          <w:sz w:val="22"/>
          <w:szCs w:val="22"/>
          <w:lang w:eastAsia="en-IN"/>
        </w:rPr>
        <w:t>alta</w:t>
      </w:r>
      <w:proofErr w:type="spellEnd"/>
      <w:r w:rsidRPr="0054524C">
        <w:rPr>
          <w:rFonts w:ascii="Arial" w:hAnsi="Arial" w:cs="Arial"/>
          <w:sz w:val="22"/>
          <w:szCs w:val="22"/>
          <w:lang w:eastAsia="en-IN"/>
        </w:rPr>
        <w:t xml:space="preserve"> as a viable staple crop. Nevertheless, further work is needed to assess long-term trait interaction, genomic stability, epistasis, and agronomic performance under real-world conditions </w:t>
      </w:r>
      <w:sdt>
        <w:sdtPr>
          <w:rPr>
            <w:rFonts w:ascii="Arial" w:hAnsi="Arial" w:cs="Arial"/>
            <w:color w:val="000000"/>
            <w:sz w:val="22"/>
            <w:szCs w:val="22"/>
            <w:lang w:eastAsia="en-IN"/>
          </w:rPr>
          <w:tag w:val="MENDELEY_CITATION_v3_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"/>
          <w:id w:val="1177541374"/>
          <w:placeholder>
            <w:docPart w:val="810C98F5BC5A4B848302CED756EAE900"/>
          </w:placeholder>
        </w:sdtPr>
        <w:sdtEndPr/>
        <w:sdtContent>
          <w:r w:rsidRPr="0054524C">
            <w:rPr>
              <w:rFonts w:ascii="Arial" w:hAnsi="Arial" w:cs="Arial"/>
              <w:color w:val="000000"/>
              <w:sz w:val="22"/>
              <w:szCs w:val="22"/>
            </w:rPr>
            <w:t>(Przybyla &amp; Gilbert, 2022)</w:t>
          </w:r>
        </w:sdtContent>
      </w:sdt>
      <w:r w:rsidRPr="0054524C">
        <w:rPr>
          <w:rFonts w:ascii="Arial" w:hAnsi="Arial" w:cs="Arial"/>
          <w:sz w:val="22"/>
          <w:szCs w:val="22"/>
          <w:lang w:eastAsia="en-IN"/>
        </w:rPr>
        <w:t>.</w:t>
      </w:r>
      <w:r w:rsidR="007A2A9B">
        <w:rPr>
          <w:rFonts w:ascii="Arial" w:hAnsi="Arial" w:cs="Arial"/>
          <w:sz w:val="22"/>
          <w:szCs w:val="22"/>
          <w:lang w:eastAsia="en-IN"/>
        </w:rPr>
        <w:t xml:space="preserve"> </w:t>
      </w:r>
    </w:p>
    <w:p w14:paraId="7454D0F4" w14:textId="77777777" w:rsidR="007A2A9B" w:rsidRPr="000067EC" w:rsidRDefault="007A2A9B" w:rsidP="000067EC">
      <w:pPr>
        <w:pStyle w:val="Heading1"/>
        <w:jc w:val="center"/>
        <w:rPr>
          <w:sz w:val="22"/>
          <w:szCs w:val="22"/>
        </w:rPr>
      </w:pPr>
      <w:r w:rsidRPr="000067EC">
        <w:rPr>
          <w:bCs/>
          <w:sz w:val="22"/>
          <w:szCs w:val="22"/>
        </w:rPr>
        <w:lastRenderedPageBreak/>
        <w:t xml:space="preserve">Table 1: </w:t>
      </w:r>
      <w:r w:rsidRPr="000067EC">
        <w:rPr>
          <w:sz w:val="22"/>
          <w:szCs w:val="22"/>
        </w:rPr>
        <w:t>Major traits selected during crop domestication</w:t>
      </w:r>
    </w:p>
    <w:tbl>
      <w:tblPr>
        <w:tblStyle w:val="PlainTable4"/>
        <w:tblW w:w="5000" w:type="pct"/>
        <w:tblBorders>
          <w:top w:val="single" w:sz="4" w:space="0" w:color="auto"/>
        </w:tblBorders>
        <w:shd w:val="clear" w:color="auto" w:fill="FFFFFF" w:themeFill="background1"/>
        <w:tblLook w:val="04A0" w:firstRow="1" w:lastRow="0" w:firstColumn="1" w:lastColumn="0" w:noHBand="0" w:noVBand="1"/>
      </w:tblPr>
      <w:tblGrid>
        <w:gridCol w:w="534"/>
        <w:gridCol w:w="1986"/>
        <w:gridCol w:w="2676"/>
        <w:gridCol w:w="2583"/>
        <w:gridCol w:w="2470"/>
        <w:gridCol w:w="2351"/>
      </w:tblGrid>
      <w:tr w:rsidR="000067EC" w:rsidRPr="00A759B8" w14:paraId="046CAE36" w14:textId="77777777" w:rsidTr="00A759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 w:type="pct"/>
            <w:tcBorders>
              <w:top w:val="single" w:sz="4" w:space="0" w:color="auto"/>
              <w:bottom w:val="single" w:sz="4" w:space="0" w:color="auto"/>
            </w:tcBorders>
            <w:shd w:val="clear" w:color="auto" w:fill="FFFFFF" w:themeFill="background1"/>
          </w:tcPr>
          <w:p w14:paraId="74E11FB7" w14:textId="3900D821" w:rsidR="00114496" w:rsidRPr="00504D87" w:rsidRDefault="00114496" w:rsidP="00504D87">
            <w:pPr>
              <w:tabs>
                <w:tab w:val="left" w:pos="561"/>
              </w:tabs>
              <w:spacing w:line="276" w:lineRule="auto"/>
              <w:jc w:val="center"/>
              <w:rPr>
                <w:rFonts w:ascii="Arial" w:hAnsi="Arial" w:cs="Arial"/>
                <w:sz w:val="22"/>
                <w:szCs w:val="22"/>
              </w:rPr>
            </w:pPr>
            <w:r w:rsidRPr="00504D87">
              <w:rPr>
                <w:rFonts w:ascii="Arial" w:hAnsi="Arial" w:cs="Arial"/>
                <w:sz w:val="22"/>
                <w:szCs w:val="22"/>
              </w:rPr>
              <w:t>S.</w:t>
            </w:r>
            <w:r w:rsidR="00A759B8" w:rsidRPr="00504D87">
              <w:rPr>
                <w:rFonts w:ascii="Arial" w:hAnsi="Arial" w:cs="Arial"/>
                <w:sz w:val="22"/>
                <w:szCs w:val="22"/>
              </w:rPr>
              <w:t xml:space="preserve"> </w:t>
            </w:r>
            <w:r w:rsidRPr="00504D87">
              <w:rPr>
                <w:rFonts w:ascii="Arial" w:hAnsi="Arial" w:cs="Arial"/>
                <w:sz w:val="22"/>
                <w:szCs w:val="22"/>
              </w:rPr>
              <w:t>No</w:t>
            </w:r>
          </w:p>
        </w:tc>
        <w:tc>
          <w:tcPr>
            <w:tcW w:w="788" w:type="pct"/>
            <w:tcBorders>
              <w:top w:val="single" w:sz="4" w:space="0" w:color="auto"/>
              <w:bottom w:val="single" w:sz="4" w:space="0" w:color="auto"/>
            </w:tcBorders>
            <w:shd w:val="clear" w:color="auto" w:fill="FFFFFF" w:themeFill="background1"/>
          </w:tcPr>
          <w:p w14:paraId="7B8AB214" w14:textId="77777777" w:rsidR="007A2A9B" w:rsidRPr="00504D87" w:rsidRDefault="007A2A9B" w:rsidP="00504D87">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504D87">
              <w:rPr>
                <w:rFonts w:ascii="Arial" w:hAnsi="Arial" w:cs="Arial"/>
                <w:sz w:val="22"/>
                <w:szCs w:val="22"/>
              </w:rPr>
              <w:t>Traits</w:t>
            </w:r>
          </w:p>
        </w:tc>
        <w:tc>
          <w:tcPr>
            <w:tcW w:w="1062" w:type="pct"/>
            <w:tcBorders>
              <w:top w:val="single" w:sz="4" w:space="0" w:color="auto"/>
              <w:bottom w:val="single" w:sz="4" w:space="0" w:color="auto"/>
            </w:tcBorders>
            <w:shd w:val="clear" w:color="auto" w:fill="FFFFFF" w:themeFill="background1"/>
          </w:tcPr>
          <w:p w14:paraId="12DE9A30" w14:textId="77777777" w:rsidR="007A2A9B" w:rsidRPr="00504D87" w:rsidRDefault="007A2A9B" w:rsidP="00504D87">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504D87">
              <w:rPr>
                <w:rFonts w:ascii="Arial" w:hAnsi="Arial" w:cs="Arial"/>
                <w:sz w:val="22"/>
                <w:szCs w:val="22"/>
              </w:rPr>
              <w:t>Crops selected during domestication (representative)</w:t>
            </w:r>
          </w:p>
        </w:tc>
        <w:tc>
          <w:tcPr>
            <w:tcW w:w="1025" w:type="pct"/>
            <w:tcBorders>
              <w:top w:val="single" w:sz="4" w:space="0" w:color="auto"/>
              <w:bottom w:val="single" w:sz="4" w:space="0" w:color="auto"/>
            </w:tcBorders>
            <w:shd w:val="clear" w:color="auto" w:fill="FFFFFF" w:themeFill="background1"/>
          </w:tcPr>
          <w:p w14:paraId="00CDCCBA" w14:textId="77777777" w:rsidR="007A2A9B" w:rsidRPr="00504D87" w:rsidRDefault="007A2A9B" w:rsidP="00504D87">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504D87">
              <w:rPr>
                <w:rFonts w:ascii="Arial" w:hAnsi="Arial" w:cs="Arial"/>
                <w:sz w:val="22"/>
                <w:szCs w:val="22"/>
              </w:rPr>
              <w:t>Crops where trait is still active, explored/improved</w:t>
            </w:r>
          </w:p>
        </w:tc>
        <w:tc>
          <w:tcPr>
            <w:tcW w:w="980" w:type="pct"/>
            <w:tcBorders>
              <w:top w:val="single" w:sz="4" w:space="0" w:color="auto"/>
              <w:bottom w:val="single" w:sz="4" w:space="0" w:color="auto"/>
            </w:tcBorders>
            <w:shd w:val="clear" w:color="auto" w:fill="FFFFFF" w:themeFill="background1"/>
          </w:tcPr>
          <w:p w14:paraId="7233B244" w14:textId="77777777" w:rsidR="007A2A9B" w:rsidRPr="00504D87" w:rsidRDefault="007A2A9B" w:rsidP="00504D87">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504D87">
              <w:rPr>
                <w:rFonts w:ascii="Arial" w:hAnsi="Arial" w:cs="Arial"/>
                <w:sz w:val="22"/>
                <w:szCs w:val="22"/>
              </w:rPr>
              <w:t>Primary impact on crop productivity</w:t>
            </w:r>
          </w:p>
        </w:tc>
        <w:tc>
          <w:tcPr>
            <w:tcW w:w="934" w:type="pct"/>
            <w:tcBorders>
              <w:top w:val="single" w:sz="4" w:space="0" w:color="auto"/>
              <w:bottom w:val="single" w:sz="4" w:space="0" w:color="auto"/>
            </w:tcBorders>
            <w:shd w:val="clear" w:color="auto" w:fill="FFFFFF" w:themeFill="background1"/>
          </w:tcPr>
          <w:p w14:paraId="444ACB79" w14:textId="77777777" w:rsidR="007A2A9B" w:rsidRPr="00504D87" w:rsidRDefault="007A2A9B" w:rsidP="00504D87">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504D87">
              <w:rPr>
                <w:rFonts w:ascii="Arial" w:hAnsi="Arial" w:cs="Arial"/>
                <w:sz w:val="22"/>
                <w:szCs w:val="22"/>
              </w:rPr>
              <w:t>References</w:t>
            </w:r>
          </w:p>
        </w:tc>
      </w:tr>
      <w:tr w:rsidR="000067EC" w:rsidRPr="00A759B8" w14:paraId="14371011" w14:textId="77777777" w:rsidTr="00A759B8">
        <w:trPr>
          <w:cnfStyle w:val="000000100000" w:firstRow="0" w:lastRow="0" w:firstColumn="0" w:lastColumn="0" w:oddVBand="0" w:evenVBand="0" w:oddHBand="1" w:evenHBand="0" w:firstRowFirstColumn="0" w:firstRowLastColumn="0" w:lastRowFirstColumn="0" w:lastRowLastColumn="0"/>
          <w:trHeight w:val="1130"/>
        </w:trPr>
        <w:tc>
          <w:tcPr>
            <w:cnfStyle w:val="001000000000" w:firstRow="0" w:lastRow="0" w:firstColumn="1" w:lastColumn="0" w:oddVBand="0" w:evenVBand="0" w:oddHBand="0" w:evenHBand="0" w:firstRowFirstColumn="0" w:firstRowLastColumn="0" w:lastRowFirstColumn="0" w:lastRowLastColumn="0"/>
            <w:tcW w:w="212" w:type="pct"/>
            <w:tcBorders>
              <w:top w:val="single" w:sz="4" w:space="0" w:color="auto"/>
            </w:tcBorders>
            <w:shd w:val="clear" w:color="auto" w:fill="FFFFFF" w:themeFill="background1"/>
          </w:tcPr>
          <w:p w14:paraId="58640B82" w14:textId="77777777" w:rsidR="007A2A9B" w:rsidRPr="00504D87" w:rsidRDefault="007A2A9B" w:rsidP="00504D87">
            <w:pPr>
              <w:spacing w:line="276" w:lineRule="auto"/>
              <w:jc w:val="center"/>
              <w:rPr>
                <w:rFonts w:ascii="Arial" w:hAnsi="Arial" w:cs="Arial"/>
                <w:b w:val="0"/>
                <w:bCs w:val="0"/>
                <w:sz w:val="22"/>
                <w:szCs w:val="22"/>
              </w:rPr>
            </w:pPr>
            <w:r w:rsidRPr="00504D87">
              <w:rPr>
                <w:rFonts w:ascii="Arial" w:hAnsi="Arial" w:cs="Arial"/>
                <w:b w:val="0"/>
                <w:bCs w:val="0"/>
                <w:sz w:val="22"/>
                <w:szCs w:val="22"/>
              </w:rPr>
              <w:t>1</w:t>
            </w:r>
          </w:p>
        </w:tc>
        <w:tc>
          <w:tcPr>
            <w:tcW w:w="788" w:type="pct"/>
            <w:tcBorders>
              <w:top w:val="single" w:sz="4" w:space="0" w:color="auto"/>
            </w:tcBorders>
            <w:shd w:val="clear" w:color="auto" w:fill="FFFFFF" w:themeFill="background1"/>
          </w:tcPr>
          <w:p w14:paraId="111A556B"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Loss of seed shattering (non-shattering)</w:t>
            </w:r>
          </w:p>
        </w:tc>
        <w:tc>
          <w:tcPr>
            <w:tcW w:w="1062" w:type="pct"/>
            <w:tcBorders>
              <w:top w:val="single" w:sz="4" w:space="0" w:color="auto"/>
            </w:tcBorders>
            <w:shd w:val="clear" w:color="auto" w:fill="FFFFFF" w:themeFill="background1"/>
          </w:tcPr>
          <w:p w14:paraId="3A4B9F85"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Rice, wheat, barley, sorghum, maize, pearl millet, soybean, common bean, lentil</w:t>
            </w:r>
          </w:p>
        </w:tc>
        <w:tc>
          <w:tcPr>
            <w:tcW w:w="1025" w:type="pct"/>
            <w:tcBorders>
              <w:top w:val="single" w:sz="4" w:space="0" w:color="auto"/>
            </w:tcBorders>
            <w:shd w:val="clear" w:color="auto" w:fill="FFFFFF" w:themeFill="background1"/>
          </w:tcPr>
          <w:p w14:paraId="02338D42"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Soybean, pigeon pea, lentil, rapeseed, cowpea- reduce pre-harvest loss under mechanization</w:t>
            </w:r>
          </w:p>
        </w:tc>
        <w:tc>
          <w:tcPr>
            <w:tcW w:w="980" w:type="pct"/>
            <w:tcBorders>
              <w:top w:val="single" w:sz="4" w:space="0" w:color="auto"/>
            </w:tcBorders>
            <w:shd w:val="clear" w:color="auto" w:fill="FFFFFF" w:themeFill="background1"/>
          </w:tcPr>
          <w:p w14:paraId="0EBECB96"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Increases harvestable yield (reduces pre-harvest loss); enables harvest efficiency</w:t>
            </w:r>
          </w:p>
        </w:tc>
        <w:tc>
          <w:tcPr>
            <w:tcW w:w="934" w:type="pct"/>
            <w:tcBorders>
              <w:top w:val="single" w:sz="4" w:space="0" w:color="auto"/>
            </w:tcBorders>
            <w:shd w:val="clear" w:color="auto" w:fill="FFFFFF" w:themeFill="background1"/>
          </w:tcPr>
          <w:sdt>
            <w:sdtPr>
              <w:rPr>
                <w:rFonts w:ascii="Arial" w:hAnsi="Arial" w:cs="Arial"/>
                <w:color w:val="000000"/>
                <w:sz w:val="22"/>
                <w:szCs w:val="22"/>
              </w:rPr>
              <w:tag w:val="MENDELEY_CITATION_v3_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"/>
              <w:id w:val="1993290771"/>
              <w:placeholder>
                <w:docPart w:val="99BA3665532F44F2A6FE195BA31A91B7"/>
              </w:placeholder>
            </w:sdtPr>
            <w:sdtEndPr/>
            <w:sdtContent>
              <w:p w14:paraId="4894EC39"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color w:val="000000"/>
                    <w:sz w:val="22"/>
                    <w:szCs w:val="22"/>
                  </w:rPr>
                  <w:t>(</w:t>
                </w:r>
                <w:proofErr w:type="spellStart"/>
                <w:r w:rsidRPr="00504D87">
                  <w:rPr>
                    <w:rFonts w:ascii="Arial" w:hAnsi="Arial" w:cs="Arial"/>
                    <w:color w:val="000000"/>
                    <w:sz w:val="22"/>
                    <w:szCs w:val="22"/>
                  </w:rPr>
                  <w:t>Doebley</w:t>
                </w:r>
                <w:proofErr w:type="spellEnd"/>
                <w:r w:rsidRPr="00504D87">
                  <w:rPr>
                    <w:rFonts w:ascii="Arial" w:hAnsi="Arial" w:cs="Arial"/>
                    <w:color w:val="000000"/>
                    <w:sz w:val="22"/>
                    <w:szCs w:val="22"/>
                  </w:rPr>
                  <w:t xml:space="preserve"> et al., 2006; Fuller &amp; </w:t>
                </w:r>
                <w:proofErr w:type="spellStart"/>
                <w:r w:rsidRPr="00504D87">
                  <w:rPr>
                    <w:rFonts w:ascii="Arial" w:hAnsi="Arial" w:cs="Arial"/>
                    <w:color w:val="000000"/>
                    <w:sz w:val="22"/>
                    <w:szCs w:val="22"/>
                  </w:rPr>
                  <w:t>Allaby</w:t>
                </w:r>
                <w:proofErr w:type="spellEnd"/>
                <w:r w:rsidRPr="00504D87">
                  <w:rPr>
                    <w:rFonts w:ascii="Arial" w:hAnsi="Arial" w:cs="Arial"/>
                    <w:color w:val="000000"/>
                    <w:sz w:val="22"/>
                    <w:szCs w:val="22"/>
                  </w:rPr>
                  <w:t>, 2018; Ross-Ibarra et al., 2007; Maity et al., 2021)</w:t>
                </w:r>
              </w:p>
            </w:sdtContent>
          </w:sdt>
        </w:tc>
      </w:tr>
      <w:tr w:rsidR="000067EC" w:rsidRPr="00A759B8" w14:paraId="360871CF" w14:textId="77777777" w:rsidTr="00A759B8">
        <w:tc>
          <w:tcPr>
            <w:cnfStyle w:val="001000000000" w:firstRow="0" w:lastRow="0" w:firstColumn="1" w:lastColumn="0" w:oddVBand="0" w:evenVBand="0" w:oddHBand="0" w:evenHBand="0" w:firstRowFirstColumn="0" w:firstRowLastColumn="0" w:lastRowFirstColumn="0" w:lastRowLastColumn="0"/>
            <w:tcW w:w="212" w:type="pct"/>
            <w:shd w:val="clear" w:color="auto" w:fill="FFFFFF" w:themeFill="background1"/>
          </w:tcPr>
          <w:p w14:paraId="1F7008FC" w14:textId="77777777" w:rsidR="007A2A9B" w:rsidRPr="00504D87" w:rsidRDefault="007A2A9B" w:rsidP="00504D87">
            <w:pPr>
              <w:spacing w:line="276" w:lineRule="auto"/>
              <w:jc w:val="center"/>
              <w:rPr>
                <w:rFonts w:ascii="Arial" w:hAnsi="Arial" w:cs="Arial"/>
                <w:b w:val="0"/>
                <w:bCs w:val="0"/>
                <w:sz w:val="22"/>
                <w:szCs w:val="22"/>
              </w:rPr>
            </w:pPr>
            <w:r w:rsidRPr="00504D87">
              <w:rPr>
                <w:rFonts w:ascii="Arial" w:hAnsi="Arial" w:cs="Arial"/>
                <w:b w:val="0"/>
                <w:bCs w:val="0"/>
                <w:sz w:val="22"/>
                <w:szCs w:val="22"/>
              </w:rPr>
              <w:t>2</w:t>
            </w:r>
          </w:p>
        </w:tc>
        <w:tc>
          <w:tcPr>
            <w:tcW w:w="788" w:type="pct"/>
            <w:shd w:val="clear" w:color="auto" w:fill="FFFFFF" w:themeFill="background1"/>
          </w:tcPr>
          <w:p w14:paraId="281576DA"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Increase in seed/fruit size (gigantism)</w:t>
            </w:r>
          </w:p>
        </w:tc>
        <w:tc>
          <w:tcPr>
            <w:tcW w:w="1062" w:type="pct"/>
            <w:shd w:val="clear" w:color="auto" w:fill="FFFFFF" w:themeFill="background1"/>
          </w:tcPr>
          <w:p w14:paraId="5A7D51BA"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Rice, maize, wheat, barley, soybean, chickpea, tomato, potato, cassava</w:t>
            </w:r>
          </w:p>
        </w:tc>
        <w:tc>
          <w:tcPr>
            <w:tcW w:w="1025" w:type="pct"/>
            <w:shd w:val="clear" w:color="auto" w:fill="FFFFFF" w:themeFill="background1"/>
          </w:tcPr>
          <w:p w14:paraId="14B51FD2"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Rice, wheat, soybean, tomato, optimize size vs. quality trade-offs</w:t>
            </w:r>
          </w:p>
        </w:tc>
        <w:tc>
          <w:tcPr>
            <w:tcW w:w="980" w:type="pct"/>
            <w:shd w:val="clear" w:color="auto" w:fill="FFFFFF" w:themeFill="background1"/>
          </w:tcPr>
          <w:p w14:paraId="03926733"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Directly increases per-plant edible biomass and caloric return</w:t>
            </w:r>
          </w:p>
        </w:tc>
        <w:tc>
          <w:tcPr>
            <w:tcW w:w="934" w:type="pct"/>
            <w:shd w:val="clear" w:color="auto" w:fill="FFFFFF" w:themeFill="background1"/>
          </w:tcPr>
          <w:p w14:paraId="228DD3F0" w14:textId="77777777" w:rsidR="007A2A9B" w:rsidRPr="00504D87" w:rsidRDefault="009D5092"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212121"/>
                <w:sz w:val="22"/>
                <w:szCs w:val="22"/>
                <w:lang w:eastAsia="en-IN"/>
              </w:rPr>
            </w:pPr>
            <w:sdt>
              <w:sdtPr>
                <w:rPr>
                  <w:rFonts w:ascii="Arial" w:hAnsi="Arial" w:cs="Arial"/>
                  <w:color w:val="000000"/>
                  <w:sz w:val="22"/>
                  <w:szCs w:val="22"/>
                </w:rPr>
                <w:tag w:val="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"/>
                <w:id w:val="-704942859"/>
                <w:placeholder>
                  <w:docPart w:val="99BA3665532F44F2A6FE195BA31A91B7"/>
                </w:placeholder>
              </w:sdtPr>
              <w:sdtEndPr/>
              <w:sdtContent>
                <w:r w:rsidR="007A2A9B" w:rsidRPr="00504D87">
                  <w:rPr>
                    <w:rFonts w:ascii="Arial" w:hAnsi="Arial" w:cs="Arial"/>
                    <w:color w:val="000000"/>
                    <w:sz w:val="22"/>
                    <w:szCs w:val="22"/>
                  </w:rPr>
                  <w:t>(Y. Dong &amp; Wang, 2015; Frary et al., 2000; Huang et al., 2010; Meyer &amp; Purugganan, 2013a)</w:t>
                </w:r>
              </w:sdtContent>
            </w:sdt>
          </w:p>
        </w:tc>
      </w:tr>
      <w:tr w:rsidR="000067EC" w:rsidRPr="00A759B8" w14:paraId="42A51D4E" w14:textId="77777777" w:rsidTr="00A75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 w:type="pct"/>
            <w:shd w:val="clear" w:color="auto" w:fill="FFFFFF" w:themeFill="background1"/>
          </w:tcPr>
          <w:p w14:paraId="7D02E0F2" w14:textId="77777777" w:rsidR="007A2A9B" w:rsidRPr="00504D87" w:rsidRDefault="007A2A9B" w:rsidP="00504D87">
            <w:pPr>
              <w:spacing w:line="276" w:lineRule="auto"/>
              <w:jc w:val="center"/>
              <w:rPr>
                <w:rFonts w:ascii="Arial" w:hAnsi="Arial" w:cs="Arial"/>
                <w:b w:val="0"/>
                <w:bCs w:val="0"/>
                <w:sz w:val="22"/>
                <w:szCs w:val="22"/>
              </w:rPr>
            </w:pPr>
            <w:r w:rsidRPr="00504D87">
              <w:rPr>
                <w:rFonts w:ascii="Arial" w:hAnsi="Arial" w:cs="Arial"/>
                <w:b w:val="0"/>
                <w:bCs w:val="0"/>
                <w:sz w:val="22"/>
                <w:szCs w:val="22"/>
              </w:rPr>
              <w:t>3</w:t>
            </w:r>
          </w:p>
        </w:tc>
        <w:tc>
          <w:tcPr>
            <w:tcW w:w="788" w:type="pct"/>
            <w:shd w:val="clear" w:color="auto" w:fill="FFFFFF" w:themeFill="background1"/>
          </w:tcPr>
          <w:p w14:paraId="727CA071"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Reduction/loss of seed</w:t>
            </w:r>
          </w:p>
        </w:tc>
        <w:tc>
          <w:tcPr>
            <w:tcW w:w="1062" w:type="pct"/>
            <w:shd w:val="clear" w:color="auto" w:fill="FFFFFF" w:themeFill="background1"/>
          </w:tcPr>
          <w:p w14:paraId="32240B0F"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Rice, wheat, barley, maize, sorghum, chickpea, lentil, soybean</w:t>
            </w:r>
          </w:p>
        </w:tc>
        <w:tc>
          <w:tcPr>
            <w:tcW w:w="1025" w:type="pct"/>
            <w:shd w:val="clear" w:color="auto" w:fill="FFFFFF" w:themeFill="background1"/>
          </w:tcPr>
          <w:p w14:paraId="2BC9099B"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Wheat, barley (reintroduction of dormancy to prevent PHS); legumes- regional adaptation</w:t>
            </w:r>
          </w:p>
        </w:tc>
        <w:tc>
          <w:tcPr>
            <w:tcW w:w="980" w:type="pct"/>
            <w:shd w:val="clear" w:color="auto" w:fill="FFFFFF" w:themeFill="background1"/>
          </w:tcPr>
          <w:p w14:paraId="5A8239E7"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Improves uniform emergence- stable plant stands- poorly tuned- preharvest sprouting losses</w:t>
            </w:r>
          </w:p>
        </w:tc>
        <w:tc>
          <w:tcPr>
            <w:tcW w:w="934" w:type="pct"/>
            <w:shd w:val="clear" w:color="auto" w:fill="FFFFFF" w:themeFill="background1"/>
          </w:tcPr>
          <w:p w14:paraId="50F42E68" w14:textId="77777777" w:rsidR="007A2A9B" w:rsidRPr="00504D87" w:rsidRDefault="009D5092"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767676"/>
                <w:sz w:val="22"/>
                <w:szCs w:val="22"/>
                <w:lang w:eastAsia="en-IN"/>
              </w:rPr>
            </w:pPr>
            <w:sdt>
              <w:sdtPr>
                <w:rPr>
                  <w:rFonts w:ascii="Arial" w:hAnsi="Arial" w:cs="Arial"/>
                  <w:color w:val="000000"/>
                  <w:sz w:val="22"/>
                  <w:szCs w:val="22"/>
                </w:rPr>
                <w:tag w:val="MENDELEY_CITATION_v3_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"/>
                <w:id w:val="1626811701"/>
                <w:placeholder>
                  <w:docPart w:val="99BA3665532F44F2A6FE195BA31A91B7"/>
                </w:placeholder>
              </w:sdtPr>
              <w:sdtEndPr/>
              <w:sdtContent>
                <w:r w:rsidR="007A2A9B" w:rsidRPr="00504D87">
                  <w:rPr>
                    <w:rFonts w:ascii="Arial" w:hAnsi="Arial" w:cs="Arial"/>
                    <w:color w:val="000000"/>
                    <w:sz w:val="22"/>
                    <w:szCs w:val="22"/>
                  </w:rPr>
                  <w:t xml:space="preserve">(Fuller &amp; </w:t>
                </w:r>
                <w:proofErr w:type="spellStart"/>
                <w:r w:rsidR="007A2A9B" w:rsidRPr="00504D87">
                  <w:rPr>
                    <w:rFonts w:ascii="Arial" w:hAnsi="Arial" w:cs="Arial"/>
                    <w:color w:val="000000"/>
                    <w:sz w:val="22"/>
                    <w:szCs w:val="22"/>
                  </w:rPr>
                  <w:t>Allaby</w:t>
                </w:r>
                <w:proofErr w:type="spellEnd"/>
                <w:r w:rsidR="007A2A9B" w:rsidRPr="00504D87">
                  <w:rPr>
                    <w:rFonts w:ascii="Arial" w:hAnsi="Arial" w:cs="Arial"/>
                    <w:color w:val="000000"/>
                    <w:sz w:val="22"/>
                    <w:szCs w:val="22"/>
                  </w:rPr>
                  <w:t>, 2018; Nakamura, 2018; Purugganan &amp; Fuller, 2009; C. Zhang et al., 2020)</w:t>
                </w:r>
              </w:sdtContent>
            </w:sdt>
          </w:p>
        </w:tc>
      </w:tr>
      <w:tr w:rsidR="000067EC" w:rsidRPr="00A759B8" w14:paraId="0618AA31" w14:textId="77777777" w:rsidTr="00A759B8">
        <w:tc>
          <w:tcPr>
            <w:cnfStyle w:val="001000000000" w:firstRow="0" w:lastRow="0" w:firstColumn="1" w:lastColumn="0" w:oddVBand="0" w:evenVBand="0" w:oddHBand="0" w:evenHBand="0" w:firstRowFirstColumn="0" w:firstRowLastColumn="0" w:lastRowFirstColumn="0" w:lastRowLastColumn="0"/>
            <w:tcW w:w="212" w:type="pct"/>
            <w:shd w:val="clear" w:color="auto" w:fill="FFFFFF" w:themeFill="background1"/>
          </w:tcPr>
          <w:p w14:paraId="536204CA" w14:textId="77777777" w:rsidR="007A2A9B" w:rsidRPr="00504D87" w:rsidRDefault="007A2A9B" w:rsidP="00504D87">
            <w:pPr>
              <w:spacing w:line="276" w:lineRule="auto"/>
              <w:jc w:val="center"/>
              <w:rPr>
                <w:rFonts w:ascii="Arial" w:hAnsi="Arial" w:cs="Arial"/>
                <w:b w:val="0"/>
                <w:bCs w:val="0"/>
                <w:sz w:val="22"/>
                <w:szCs w:val="22"/>
              </w:rPr>
            </w:pPr>
            <w:r w:rsidRPr="00504D87">
              <w:rPr>
                <w:rFonts w:ascii="Arial" w:hAnsi="Arial" w:cs="Arial"/>
                <w:b w:val="0"/>
                <w:bCs w:val="0"/>
                <w:sz w:val="22"/>
                <w:szCs w:val="22"/>
              </w:rPr>
              <w:t>4</w:t>
            </w:r>
          </w:p>
        </w:tc>
        <w:tc>
          <w:tcPr>
            <w:tcW w:w="788" w:type="pct"/>
            <w:shd w:val="clear" w:color="auto" w:fill="FFFFFF" w:themeFill="background1"/>
          </w:tcPr>
          <w:p w14:paraId="725E8FD9"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Reduced branching/ increases apical dominance</w:t>
            </w:r>
          </w:p>
        </w:tc>
        <w:tc>
          <w:tcPr>
            <w:tcW w:w="1062" w:type="pct"/>
            <w:shd w:val="clear" w:color="auto" w:fill="FFFFFF" w:themeFill="background1"/>
          </w:tcPr>
          <w:p w14:paraId="30C16933"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Maize (domestication from teosinte), rice, sorghum, barley, soybean, tomato</w:t>
            </w:r>
          </w:p>
        </w:tc>
        <w:tc>
          <w:tcPr>
            <w:tcW w:w="1025" w:type="pct"/>
            <w:shd w:val="clear" w:color="auto" w:fill="FFFFFF" w:themeFill="background1"/>
          </w:tcPr>
          <w:p w14:paraId="06ED9CA0"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Rice, wheat, soybean-optimize tiller/branch number for yield stability</w:t>
            </w:r>
          </w:p>
        </w:tc>
        <w:tc>
          <w:tcPr>
            <w:tcW w:w="980" w:type="pct"/>
            <w:shd w:val="clear" w:color="auto" w:fill="FFFFFF" w:themeFill="background1"/>
          </w:tcPr>
          <w:p w14:paraId="649E6A75"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Concentrates assimilate to main axes - higher harvest index: eases planting density management</w:t>
            </w:r>
          </w:p>
        </w:tc>
        <w:tc>
          <w:tcPr>
            <w:tcW w:w="934" w:type="pct"/>
            <w:shd w:val="clear" w:color="auto" w:fill="FFFFFF" w:themeFill="background1"/>
          </w:tcPr>
          <w:sdt>
            <w:sdtPr>
              <w:rPr>
                <w:rFonts w:ascii="Arial" w:hAnsi="Arial" w:cs="Arial"/>
                <w:color w:val="000000"/>
                <w:sz w:val="22"/>
                <w:szCs w:val="22"/>
              </w:rPr>
              <w:tag w:val="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"/>
              <w:id w:val="-1668702803"/>
              <w:placeholder>
                <w:docPart w:val="99BA3665532F44F2A6FE195BA31A91B7"/>
              </w:placeholder>
            </w:sdtPr>
            <w:sdtEndPr/>
            <w:sdtContent>
              <w:p w14:paraId="2C66FD85"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color w:val="000000"/>
                    <w:sz w:val="22"/>
                    <w:szCs w:val="22"/>
                  </w:rPr>
                  <w:t xml:space="preserve">(Cai et al., 2016; J. </w:t>
                </w:r>
                <w:proofErr w:type="spellStart"/>
                <w:r w:rsidRPr="00504D87">
                  <w:rPr>
                    <w:rFonts w:ascii="Arial" w:hAnsi="Arial" w:cs="Arial"/>
                    <w:color w:val="000000"/>
                    <w:sz w:val="22"/>
                    <w:szCs w:val="22"/>
                  </w:rPr>
                  <w:t>Doebley</w:t>
                </w:r>
                <w:proofErr w:type="spellEnd"/>
                <w:r w:rsidRPr="00504D87">
                  <w:rPr>
                    <w:rFonts w:ascii="Arial" w:hAnsi="Arial" w:cs="Arial"/>
                    <w:color w:val="000000"/>
                    <w:sz w:val="22"/>
                    <w:szCs w:val="22"/>
                  </w:rPr>
                  <w:t xml:space="preserve"> et al., 1997; Jiao et al., 2010; A. J. Studer et al., 2017b)</w:t>
                </w:r>
              </w:p>
            </w:sdtContent>
          </w:sdt>
        </w:tc>
      </w:tr>
      <w:tr w:rsidR="000067EC" w:rsidRPr="00A759B8" w14:paraId="0C7D0FA0" w14:textId="77777777" w:rsidTr="00A75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 w:type="pct"/>
            <w:shd w:val="clear" w:color="auto" w:fill="FFFFFF" w:themeFill="background1"/>
          </w:tcPr>
          <w:p w14:paraId="7B45C93A" w14:textId="77777777" w:rsidR="007A2A9B" w:rsidRPr="00504D87" w:rsidRDefault="007A2A9B" w:rsidP="00504D87">
            <w:pPr>
              <w:spacing w:line="276" w:lineRule="auto"/>
              <w:jc w:val="center"/>
              <w:rPr>
                <w:rFonts w:ascii="Arial" w:hAnsi="Arial" w:cs="Arial"/>
                <w:b w:val="0"/>
                <w:bCs w:val="0"/>
                <w:sz w:val="22"/>
                <w:szCs w:val="22"/>
              </w:rPr>
            </w:pPr>
            <w:r w:rsidRPr="00504D87">
              <w:rPr>
                <w:rFonts w:ascii="Arial" w:hAnsi="Arial" w:cs="Arial"/>
                <w:b w:val="0"/>
                <w:bCs w:val="0"/>
                <w:sz w:val="22"/>
                <w:szCs w:val="22"/>
              </w:rPr>
              <w:t>5</w:t>
            </w:r>
          </w:p>
        </w:tc>
        <w:tc>
          <w:tcPr>
            <w:tcW w:w="788" w:type="pct"/>
            <w:shd w:val="clear" w:color="auto" w:fill="FFFFFF" w:themeFill="background1"/>
          </w:tcPr>
          <w:p w14:paraId="3F45B573"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Determinacy (loss of indeterminate growth)</w:t>
            </w:r>
          </w:p>
        </w:tc>
        <w:tc>
          <w:tcPr>
            <w:tcW w:w="1062" w:type="pct"/>
            <w:shd w:val="clear" w:color="auto" w:fill="FFFFFF" w:themeFill="background1"/>
          </w:tcPr>
          <w:p w14:paraId="704ECE86"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Soybean, common bean, chickpea, pea, tomato</w:t>
            </w:r>
          </w:p>
        </w:tc>
        <w:tc>
          <w:tcPr>
            <w:tcW w:w="1025" w:type="pct"/>
            <w:shd w:val="clear" w:color="auto" w:fill="FFFFFF" w:themeFill="background1"/>
          </w:tcPr>
          <w:p w14:paraId="1A55CB0A"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 xml:space="preserve">Soybean, tomato, common bean- development of </w:t>
            </w:r>
            <w:r w:rsidRPr="00504D87">
              <w:rPr>
                <w:rFonts w:ascii="Arial" w:hAnsi="Arial" w:cs="Arial"/>
                <w:sz w:val="22"/>
                <w:szCs w:val="22"/>
              </w:rPr>
              <w:lastRenderedPageBreak/>
              <w:t>determinate varieties for mechanization</w:t>
            </w:r>
          </w:p>
        </w:tc>
        <w:tc>
          <w:tcPr>
            <w:tcW w:w="980" w:type="pct"/>
            <w:shd w:val="clear" w:color="auto" w:fill="FFFFFF" w:themeFill="background1"/>
          </w:tcPr>
          <w:p w14:paraId="685B08E2"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lastRenderedPageBreak/>
              <w:t xml:space="preserve">Synchronizes reproductive phase, single harvest; </w:t>
            </w:r>
            <w:r w:rsidRPr="00504D87">
              <w:rPr>
                <w:rFonts w:ascii="Arial" w:hAnsi="Arial" w:cs="Arial"/>
                <w:sz w:val="22"/>
                <w:szCs w:val="22"/>
              </w:rPr>
              <w:lastRenderedPageBreak/>
              <w:t>improves harvest efficiency</w:t>
            </w:r>
          </w:p>
        </w:tc>
        <w:tc>
          <w:tcPr>
            <w:tcW w:w="934" w:type="pct"/>
            <w:shd w:val="clear" w:color="auto" w:fill="FFFFFF" w:themeFill="background1"/>
          </w:tcPr>
          <w:sdt>
            <w:sdtPr>
              <w:rPr>
                <w:rFonts w:ascii="Arial" w:hAnsi="Arial" w:cs="Arial"/>
                <w:color w:val="000000"/>
                <w:sz w:val="22"/>
                <w:szCs w:val="22"/>
              </w:rPr>
              <w:tag w:val="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"/>
              <w:id w:val="341449437"/>
              <w:placeholder>
                <w:docPart w:val="99BA3665532F44F2A6FE195BA31A91B7"/>
              </w:placeholder>
            </w:sdtPr>
            <w:sdtEndPr/>
            <w:sdtContent>
              <w:p w14:paraId="0770C688"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color w:val="000000"/>
                    <w:sz w:val="22"/>
                    <w:szCs w:val="22"/>
                  </w:rPr>
                  <w:t xml:space="preserve">(Kwak et al., 2012; Meyer &amp; </w:t>
                </w:r>
                <w:proofErr w:type="spellStart"/>
                <w:r w:rsidRPr="00504D87">
                  <w:rPr>
                    <w:rFonts w:ascii="Arial" w:hAnsi="Arial" w:cs="Arial"/>
                    <w:color w:val="000000"/>
                    <w:sz w:val="22"/>
                    <w:szCs w:val="22"/>
                  </w:rPr>
                  <w:t>Purugganan</w:t>
                </w:r>
                <w:proofErr w:type="spellEnd"/>
                <w:r w:rsidRPr="00504D87">
                  <w:rPr>
                    <w:rFonts w:ascii="Arial" w:hAnsi="Arial" w:cs="Arial"/>
                    <w:color w:val="000000"/>
                    <w:sz w:val="22"/>
                    <w:szCs w:val="22"/>
                  </w:rPr>
                  <w:t xml:space="preserve">, 2013b; </w:t>
                </w:r>
                <w:proofErr w:type="spellStart"/>
                <w:r w:rsidRPr="00504D87">
                  <w:rPr>
                    <w:rFonts w:ascii="Arial" w:hAnsi="Arial" w:cs="Arial"/>
                    <w:color w:val="000000"/>
                    <w:sz w:val="22"/>
                    <w:szCs w:val="22"/>
                  </w:rPr>
                  <w:lastRenderedPageBreak/>
                  <w:t>Pnueli</w:t>
                </w:r>
                <w:proofErr w:type="spellEnd"/>
                <w:r w:rsidRPr="00504D87">
                  <w:rPr>
                    <w:rFonts w:ascii="Arial" w:hAnsi="Arial" w:cs="Arial"/>
                    <w:color w:val="000000"/>
                    <w:sz w:val="22"/>
                    <w:szCs w:val="22"/>
                  </w:rPr>
                  <w:t xml:space="preserve"> et al., 1998; Tian et al., 2010a)</w:t>
                </w:r>
              </w:p>
            </w:sdtContent>
          </w:sdt>
        </w:tc>
      </w:tr>
      <w:tr w:rsidR="000067EC" w:rsidRPr="00A759B8" w14:paraId="6F7E13DF" w14:textId="77777777" w:rsidTr="00A759B8">
        <w:tc>
          <w:tcPr>
            <w:cnfStyle w:val="001000000000" w:firstRow="0" w:lastRow="0" w:firstColumn="1" w:lastColumn="0" w:oddVBand="0" w:evenVBand="0" w:oddHBand="0" w:evenHBand="0" w:firstRowFirstColumn="0" w:firstRowLastColumn="0" w:lastRowFirstColumn="0" w:lastRowLastColumn="0"/>
            <w:tcW w:w="212" w:type="pct"/>
            <w:shd w:val="clear" w:color="auto" w:fill="FFFFFF" w:themeFill="background1"/>
          </w:tcPr>
          <w:p w14:paraId="34CD13CA" w14:textId="77777777" w:rsidR="007A2A9B" w:rsidRPr="00504D87" w:rsidRDefault="007A2A9B" w:rsidP="00504D87">
            <w:pPr>
              <w:spacing w:line="276" w:lineRule="auto"/>
              <w:jc w:val="center"/>
              <w:rPr>
                <w:rFonts w:ascii="Arial" w:hAnsi="Arial" w:cs="Arial"/>
                <w:b w:val="0"/>
                <w:bCs w:val="0"/>
                <w:sz w:val="22"/>
                <w:szCs w:val="22"/>
              </w:rPr>
            </w:pPr>
            <w:r w:rsidRPr="00504D87">
              <w:rPr>
                <w:rFonts w:ascii="Arial" w:hAnsi="Arial" w:cs="Arial"/>
                <w:b w:val="0"/>
                <w:bCs w:val="0"/>
                <w:sz w:val="22"/>
                <w:szCs w:val="22"/>
              </w:rPr>
              <w:lastRenderedPageBreak/>
              <w:t>6</w:t>
            </w:r>
          </w:p>
        </w:tc>
        <w:tc>
          <w:tcPr>
            <w:tcW w:w="788" w:type="pct"/>
            <w:shd w:val="clear" w:color="auto" w:fill="FFFFFF" w:themeFill="background1"/>
          </w:tcPr>
          <w:p w14:paraId="3A7CFBBC"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Increases harvest index/ allocation to the harvested organ</w:t>
            </w:r>
          </w:p>
        </w:tc>
        <w:tc>
          <w:tcPr>
            <w:tcW w:w="1062" w:type="pct"/>
            <w:shd w:val="clear" w:color="auto" w:fill="FFFFFF" w:themeFill="background1"/>
          </w:tcPr>
          <w:p w14:paraId="67D21C7B"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Rice, wheat, maize, soybean, cassava, potato</w:t>
            </w:r>
          </w:p>
        </w:tc>
        <w:tc>
          <w:tcPr>
            <w:tcW w:w="1025" w:type="pct"/>
            <w:shd w:val="clear" w:color="auto" w:fill="FFFFFF" w:themeFill="background1"/>
          </w:tcPr>
          <w:p w14:paraId="029B9BF0"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Rice, wheat, cassava, potato- further partitioning under high inputs</w:t>
            </w:r>
          </w:p>
        </w:tc>
        <w:tc>
          <w:tcPr>
            <w:tcW w:w="980" w:type="pct"/>
            <w:shd w:val="clear" w:color="auto" w:fill="FFFFFF" w:themeFill="background1"/>
          </w:tcPr>
          <w:p w14:paraId="26BA0654"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High HI increases harvestable yield per unit biomass; core to Green Revolution gains</w:t>
            </w:r>
          </w:p>
        </w:tc>
        <w:tc>
          <w:tcPr>
            <w:tcW w:w="934" w:type="pct"/>
            <w:shd w:val="clear" w:color="auto" w:fill="FFFFFF" w:themeFill="background1"/>
          </w:tcPr>
          <w:sdt>
            <w:sdtPr>
              <w:rPr>
                <w:rFonts w:ascii="Arial" w:hAnsi="Arial" w:cs="Arial"/>
                <w:color w:val="000000"/>
                <w:sz w:val="22"/>
                <w:szCs w:val="22"/>
              </w:rPr>
              <w:tag w:val="MENDELEY_CITATION_v3_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"/>
              <w:id w:val="339591615"/>
              <w:placeholder>
                <w:docPart w:val="99BA3665532F44F2A6FE195BA31A91B7"/>
              </w:placeholder>
            </w:sdtPr>
            <w:sdtEndPr/>
            <w:sdtContent>
              <w:p w14:paraId="49918A93"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color w:val="000000"/>
                    <w:sz w:val="22"/>
                    <w:szCs w:val="22"/>
                  </w:rPr>
                  <w:t>(Guo et al., 2010; Jobson et al., 2019; M. Li et al., 2016b)</w:t>
                </w:r>
              </w:p>
            </w:sdtContent>
          </w:sdt>
        </w:tc>
      </w:tr>
      <w:tr w:rsidR="000067EC" w:rsidRPr="00A759B8" w14:paraId="06DE886D" w14:textId="77777777" w:rsidTr="00A75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 w:type="pct"/>
            <w:shd w:val="clear" w:color="auto" w:fill="FFFFFF" w:themeFill="background1"/>
          </w:tcPr>
          <w:p w14:paraId="52CD567C" w14:textId="77777777" w:rsidR="007A2A9B" w:rsidRPr="00504D87" w:rsidRDefault="007A2A9B" w:rsidP="00504D87">
            <w:pPr>
              <w:spacing w:line="276" w:lineRule="auto"/>
              <w:jc w:val="center"/>
              <w:rPr>
                <w:rFonts w:ascii="Arial" w:hAnsi="Arial" w:cs="Arial"/>
                <w:b w:val="0"/>
                <w:bCs w:val="0"/>
                <w:sz w:val="22"/>
                <w:szCs w:val="22"/>
              </w:rPr>
            </w:pPr>
            <w:r w:rsidRPr="00504D87">
              <w:rPr>
                <w:rFonts w:ascii="Arial" w:hAnsi="Arial" w:cs="Arial"/>
                <w:b w:val="0"/>
                <w:bCs w:val="0"/>
                <w:sz w:val="22"/>
                <w:szCs w:val="22"/>
              </w:rPr>
              <w:t>7</w:t>
            </w:r>
          </w:p>
        </w:tc>
        <w:tc>
          <w:tcPr>
            <w:tcW w:w="788" w:type="pct"/>
            <w:shd w:val="clear" w:color="auto" w:fill="FFFFFF" w:themeFill="background1"/>
          </w:tcPr>
          <w:p w14:paraId="2A7BB248"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 xml:space="preserve">Changes in seed/fruit </w:t>
            </w:r>
            <w:proofErr w:type="spellStart"/>
            <w:r w:rsidRPr="00504D87">
              <w:rPr>
                <w:rFonts w:ascii="Arial" w:hAnsi="Arial" w:cs="Arial"/>
                <w:sz w:val="22"/>
                <w:szCs w:val="22"/>
              </w:rPr>
              <w:t>colour</w:t>
            </w:r>
            <w:proofErr w:type="spellEnd"/>
            <w:r w:rsidRPr="00504D87">
              <w:rPr>
                <w:rFonts w:ascii="Arial" w:hAnsi="Arial" w:cs="Arial"/>
                <w:sz w:val="22"/>
                <w:szCs w:val="22"/>
              </w:rPr>
              <w:t xml:space="preserve"> and </w:t>
            </w:r>
            <w:proofErr w:type="spellStart"/>
            <w:r w:rsidRPr="00504D87">
              <w:rPr>
                <w:rFonts w:ascii="Arial" w:hAnsi="Arial" w:cs="Arial"/>
                <w:sz w:val="22"/>
                <w:szCs w:val="22"/>
              </w:rPr>
              <w:t>Testa</w:t>
            </w:r>
            <w:proofErr w:type="spellEnd"/>
            <w:r w:rsidRPr="00504D87">
              <w:rPr>
                <w:rFonts w:ascii="Arial" w:hAnsi="Arial" w:cs="Arial"/>
                <w:sz w:val="22"/>
                <w:szCs w:val="22"/>
              </w:rPr>
              <w:t xml:space="preserve"> traits</w:t>
            </w:r>
          </w:p>
        </w:tc>
        <w:tc>
          <w:tcPr>
            <w:tcW w:w="1062" w:type="pct"/>
            <w:shd w:val="clear" w:color="auto" w:fill="FFFFFF" w:themeFill="background1"/>
          </w:tcPr>
          <w:p w14:paraId="667348D3"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 xml:space="preserve">Rice(white/red), maize (kernel </w:t>
            </w:r>
            <w:proofErr w:type="spellStart"/>
            <w:r w:rsidRPr="00504D87">
              <w:rPr>
                <w:rFonts w:ascii="Arial" w:hAnsi="Arial" w:cs="Arial"/>
                <w:sz w:val="22"/>
                <w:szCs w:val="22"/>
              </w:rPr>
              <w:t>colours</w:t>
            </w:r>
            <w:proofErr w:type="spellEnd"/>
            <w:r w:rsidRPr="00504D87">
              <w:rPr>
                <w:rFonts w:ascii="Arial" w:hAnsi="Arial" w:cs="Arial"/>
                <w:sz w:val="22"/>
                <w:szCs w:val="22"/>
              </w:rPr>
              <w:t>), soybean, tomato, grape</w:t>
            </w:r>
          </w:p>
        </w:tc>
        <w:tc>
          <w:tcPr>
            <w:tcW w:w="1025" w:type="pct"/>
            <w:shd w:val="clear" w:color="auto" w:fill="FFFFFF" w:themeFill="background1"/>
          </w:tcPr>
          <w:p w14:paraId="6FBDAA3B"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Maize, rice, soybean—biofortification (pigments, antioxidants)</w:t>
            </w:r>
          </w:p>
        </w:tc>
        <w:tc>
          <w:tcPr>
            <w:tcW w:w="980" w:type="pct"/>
            <w:shd w:val="clear" w:color="auto" w:fill="FFFFFF" w:themeFill="background1"/>
          </w:tcPr>
          <w:p w14:paraId="5A3882A2"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Affects market value, nutritional quality (antioxidants), and consumer preference</w:t>
            </w:r>
          </w:p>
        </w:tc>
        <w:tc>
          <w:tcPr>
            <w:tcW w:w="934" w:type="pct"/>
            <w:shd w:val="clear" w:color="auto" w:fill="FFFFFF" w:themeFill="background1"/>
          </w:tcPr>
          <w:sdt>
            <w:sdtPr>
              <w:rPr>
                <w:rFonts w:ascii="Arial" w:hAnsi="Arial" w:cs="Arial"/>
                <w:color w:val="000000"/>
                <w:sz w:val="22"/>
                <w:szCs w:val="22"/>
              </w:rPr>
              <w:tag w:val="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"/>
              <w:id w:val="-186600336"/>
              <w:placeholder>
                <w:docPart w:val="99BA3665532F44F2A6FE195BA31A91B7"/>
              </w:placeholder>
            </w:sdtPr>
            <w:sdtEndPr/>
            <w:sdtContent>
              <w:p w14:paraId="44F85B97"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212121"/>
                    <w:sz w:val="22"/>
                    <w:szCs w:val="22"/>
                  </w:rPr>
                </w:pPr>
                <w:r w:rsidRPr="00504D87">
                  <w:rPr>
                    <w:rFonts w:ascii="Arial" w:hAnsi="Arial" w:cs="Arial"/>
                    <w:color w:val="000000"/>
                    <w:sz w:val="22"/>
                    <w:szCs w:val="22"/>
                  </w:rPr>
                  <w:t xml:space="preserve">(Piazza et al., 2002a; Sweeney et al., 2006a; Todd &amp; </w:t>
                </w:r>
                <w:proofErr w:type="spellStart"/>
                <w:r w:rsidRPr="00504D87">
                  <w:rPr>
                    <w:rFonts w:ascii="Arial" w:hAnsi="Arial" w:cs="Arial"/>
                    <w:color w:val="000000"/>
                    <w:sz w:val="22"/>
                    <w:szCs w:val="22"/>
                  </w:rPr>
                  <w:t>Vodkin</w:t>
                </w:r>
                <w:proofErr w:type="spellEnd"/>
                <w:r w:rsidRPr="00504D87">
                  <w:rPr>
                    <w:rFonts w:ascii="Arial" w:hAnsi="Arial" w:cs="Arial"/>
                    <w:color w:val="000000"/>
                    <w:sz w:val="22"/>
                    <w:szCs w:val="22"/>
                  </w:rPr>
                  <w:t>, 1993)</w:t>
                </w:r>
              </w:p>
            </w:sdtContent>
          </w:sdt>
        </w:tc>
      </w:tr>
      <w:tr w:rsidR="000067EC" w:rsidRPr="00A759B8" w14:paraId="5231BF18" w14:textId="77777777" w:rsidTr="00A759B8">
        <w:tc>
          <w:tcPr>
            <w:cnfStyle w:val="001000000000" w:firstRow="0" w:lastRow="0" w:firstColumn="1" w:lastColumn="0" w:oddVBand="0" w:evenVBand="0" w:oddHBand="0" w:evenHBand="0" w:firstRowFirstColumn="0" w:firstRowLastColumn="0" w:lastRowFirstColumn="0" w:lastRowLastColumn="0"/>
            <w:tcW w:w="212" w:type="pct"/>
            <w:shd w:val="clear" w:color="auto" w:fill="FFFFFF" w:themeFill="background1"/>
          </w:tcPr>
          <w:p w14:paraId="22246589" w14:textId="77777777" w:rsidR="007A2A9B" w:rsidRPr="00504D87" w:rsidRDefault="007A2A9B" w:rsidP="00504D87">
            <w:pPr>
              <w:spacing w:line="276" w:lineRule="auto"/>
              <w:jc w:val="center"/>
              <w:rPr>
                <w:rFonts w:ascii="Arial" w:hAnsi="Arial" w:cs="Arial"/>
                <w:b w:val="0"/>
                <w:bCs w:val="0"/>
                <w:sz w:val="22"/>
                <w:szCs w:val="22"/>
              </w:rPr>
            </w:pPr>
            <w:r w:rsidRPr="00504D87">
              <w:rPr>
                <w:rFonts w:ascii="Arial" w:hAnsi="Arial" w:cs="Arial"/>
                <w:b w:val="0"/>
                <w:bCs w:val="0"/>
                <w:sz w:val="22"/>
                <w:szCs w:val="22"/>
              </w:rPr>
              <w:t>8</w:t>
            </w:r>
          </w:p>
        </w:tc>
        <w:tc>
          <w:tcPr>
            <w:tcW w:w="788" w:type="pct"/>
            <w:shd w:val="clear" w:color="auto" w:fill="FFFFFF" w:themeFill="background1"/>
          </w:tcPr>
          <w:p w14:paraId="69580B7D"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Root/tuber architecture changes (enlarged storage organs)</w:t>
            </w:r>
          </w:p>
        </w:tc>
        <w:tc>
          <w:tcPr>
            <w:tcW w:w="1062" w:type="pct"/>
            <w:shd w:val="clear" w:color="auto" w:fill="FFFFFF" w:themeFill="background1"/>
          </w:tcPr>
          <w:p w14:paraId="71BDA8A1"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Potato, cassava, sweet potato, yam, carrot, best</w:t>
            </w:r>
          </w:p>
        </w:tc>
        <w:tc>
          <w:tcPr>
            <w:tcW w:w="1025" w:type="pct"/>
            <w:shd w:val="clear" w:color="auto" w:fill="FFFFFF" w:themeFill="background1"/>
          </w:tcPr>
          <w:p w14:paraId="13FB09C0"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Cassava, potato, sweet potato-increase dry matter, nutrient content</w:t>
            </w:r>
          </w:p>
        </w:tc>
        <w:tc>
          <w:tcPr>
            <w:tcW w:w="980" w:type="pct"/>
            <w:shd w:val="clear" w:color="auto" w:fill="FFFFFF" w:themeFill="background1"/>
          </w:tcPr>
          <w:p w14:paraId="20B1B589"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Substantially increases edible biomass per plant; critical for food security in many regions</w:t>
            </w:r>
          </w:p>
        </w:tc>
        <w:tc>
          <w:tcPr>
            <w:tcW w:w="934" w:type="pct"/>
            <w:shd w:val="clear" w:color="auto" w:fill="FFFFFF" w:themeFill="background1"/>
          </w:tcPr>
          <w:sdt>
            <w:sdtPr>
              <w:rPr>
                <w:rFonts w:ascii="Arial" w:hAnsi="Arial" w:cs="Arial"/>
                <w:color w:val="000000"/>
                <w:sz w:val="22"/>
                <w:szCs w:val="22"/>
              </w:rPr>
              <w:tag w:val="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"/>
              <w:id w:val="-1833828389"/>
              <w:placeholder>
                <w:docPart w:val="99BA3665532F44F2A6FE195BA31A91B7"/>
              </w:placeholder>
            </w:sdtPr>
            <w:sdtEndPr/>
            <w:sdtContent>
              <w:p w14:paraId="5C8E17BE"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color w:val="000000"/>
                    <w:sz w:val="22"/>
                    <w:szCs w:val="22"/>
                  </w:rPr>
                  <w:t>(Arias et al., 2022; Ravi et al., 2014; Teo et al., 2016; Y. Wang et al., 2024)</w:t>
                </w:r>
              </w:p>
            </w:sdtContent>
          </w:sdt>
        </w:tc>
      </w:tr>
      <w:tr w:rsidR="000067EC" w:rsidRPr="00A759B8" w14:paraId="303FFFDA" w14:textId="77777777" w:rsidTr="00A75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 w:type="pct"/>
            <w:shd w:val="clear" w:color="auto" w:fill="FFFFFF" w:themeFill="background1"/>
          </w:tcPr>
          <w:p w14:paraId="597CEB36" w14:textId="77777777" w:rsidR="007A2A9B" w:rsidRPr="00504D87" w:rsidRDefault="007A2A9B" w:rsidP="00504D87">
            <w:pPr>
              <w:spacing w:line="276" w:lineRule="auto"/>
              <w:jc w:val="center"/>
              <w:rPr>
                <w:rFonts w:ascii="Arial" w:hAnsi="Arial" w:cs="Arial"/>
                <w:b w:val="0"/>
                <w:bCs w:val="0"/>
                <w:sz w:val="22"/>
                <w:szCs w:val="22"/>
              </w:rPr>
            </w:pPr>
            <w:r w:rsidRPr="00504D87">
              <w:rPr>
                <w:rFonts w:ascii="Arial" w:hAnsi="Arial" w:cs="Arial"/>
                <w:b w:val="0"/>
                <w:bCs w:val="0"/>
                <w:sz w:val="22"/>
                <w:szCs w:val="22"/>
              </w:rPr>
              <w:t>9</w:t>
            </w:r>
          </w:p>
        </w:tc>
        <w:tc>
          <w:tcPr>
            <w:tcW w:w="788" w:type="pct"/>
            <w:shd w:val="clear" w:color="auto" w:fill="FFFFFF" w:themeFill="background1"/>
          </w:tcPr>
          <w:p w14:paraId="28585B3F"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Herbivore and pest resistance</w:t>
            </w:r>
          </w:p>
        </w:tc>
        <w:tc>
          <w:tcPr>
            <w:tcW w:w="1062" w:type="pct"/>
            <w:shd w:val="clear" w:color="auto" w:fill="FFFFFF" w:themeFill="background1"/>
          </w:tcPr>
          <w:p w14:paraId="60B1578D"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Maize, rice, sorghum, soybean, pigeon pea, cowpea, tomato, potato</w:t>
            </w:r>
          </w:p>
        </w:tc>
        <w:tc>
          <w:tcPr>
            <w:tcW w:w="1025" w:type="pct"/>
            <w:shd w:val="clear" w:color="auto" w:fill="FFFFFF" w:themeFill="background1"/>
          </w:tcPr>
          <w:p w14:paraId="0E78A9FF"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Maize(armyworm), rice(stemborers), soybean (aphids), pigeon pea (pod borer)-ongoing</w:t>
            </w:r>
          </w:p>
        </w:tc>
        <w:tc>
          <w:tcPr>
            <w:tcW w:w="980" w:type="pct"/>
            <w:shd w:val="clear" w:color="auto" w:fill="FFFFFF" w:themeFill="background1"/>
          </w:tcPr>
          <w:p w14:paraId="461E5315"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Reduces yield loss and stabilizes productivity; decreases pesticide needs</w:t>
            </w:r>
          </w:p>
        </w:tc>
        <w:tc>
          <w:tcPr>
            <w:tcW w:w="934" w:type="pct"/>
            <w:shd w:val="clear" w:color="auto" w:fill="FFFFFF" w:themeFill="background1"/>
          </w:tcPr>
          <w:sdt>
            <w:sdtPr>
              <w:rPr>
                <w:rFonts w:ascii="Arial" w:hAnsi="Arial" w:cs="Arial"/>
                <w:color w:val="000000"/>
                <w:sz w:val="22"/>
                <w:szCs w:val="22"/>
              </w:rPr>
              <w:tag w:val="MENDELEY_CITATION_v3_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"/>
              <w:id w:val="387850841"/>
              <w:placeholder>
                <w:docPart w:val="99BA3665532F44F2A6FE195BA31A91B7"/>
              </w:placeholder>
            </w:sdtPr>
            <w:sdtEndPr/>
            <w:sdtContent>
              <w:p w14:paraId="1466365B"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color w:val="000000"/>
                    <w:sz w:val="22"/>
                    <w:szCs w:val="22"/>
                  </w:rPr>
                  <w:t>(J. Hu et al., 2016; Lopez et al., 2007; Naranjo, 2011; Wiarda et al., 2012)</w:t>
                </w:r>
              </w:p>
            </w:sdtContent>
          </w:sdt>
        </w:tc>
      </w:tr>
      <w:tr w:rsidR="000067EC" w:rsidRPr="00A759B8" w14:paraId="07648309" w14:textId="77777777" w:rsidTr="00A759B8">
        <w:tc>
          <w:tcPr>
            <w:cnfStyle w:val="001000000000" w:firstRow="0" w:lastRow="0" w:firstColumn="1" w:lastColumn="0" w:oddVBand="0" w:evenVBand="0" w:oddHBand="0" w:evenHBand="0" w:firstRowFirstColumn="0" w:firstRowLastColumn="0" w:lastRowFirstColumn="0" w:lastRowLastColumn="0"/>
            <w:tcW w:w="212" w:type="pct"/>
            <w:shd w:val="clear" w:color="auto" w:fill="FFFFFF" w:themeFill="background1"/>
          </w:tcPr>
          <w:p w14:paraId="224709EA" w14:textId="77777777" w:rsidR="007A2A9B" w:rsidRPr="00504D87" w:rsidRDefault="007A2A9B" w:rsidP="00504D87">
            <w:pPr>
              <w:spacing w:line="276" w:lineRule="auto"/>
              <w:jc w:val="center"/>
              <w:rPr>
                <w:rFonts w:ascii="Arial" w:hAnsi="Arial" w:cs="Arial"/>
                <w:b w:val="0"/>
                <w:bCs w:val="0"/>
                <w:sz w:val="22"/>
                <w:szCs w:val="22"/>
              </w:rPr>
            </w:pPr>
            <w:r w:rsidRPr="00504D87">
              <w:rPr>
                <w:rFonts w:ascii="Arial" w:hAnsi="Arial" w:cs="Arial"/>
                <w:b w:val="0"/>
                <w:bCs w:val="0"/>
                <w:sz w:val="22"/>
                <w:szCs w:val="22"/>
              </w:rPr>
              <w:t>10</w:t>
            </w:r>
          </w:p>
        </w:tc>
        <w:tc>
          <w:tcPr>
            <w:tcW w:w="788" w:type="pct"/>
            <w:shd w:val="clear" w:color="auto" w:fill="FFFFFF" w:themeFill="background1"/>
          </w:tcPr>
          <w:p w14:paraId="1A5426EF"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Disease resistance (pathogen resistance)</w:t>
            </w:r>
          </w:p>
        </w:tc>
        <w:tc>
          <w:tcPr>
            <w:tcW w:w="1062" w:type="pct"/>
            <w:shd w:val="clear" w:color="auto" w:fill="FFFFFF" w:themeFill="background1"/>
          </w:tcPr>
          <w:p w14:paraId="296658E5"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Rice, wheat, barley, maize, soybean, potato, grape, banana</w:t>
            </w:r>
          </w:p>
        </w:tc>
        <w:tc>
          <w:tcPr>
            <w:tcW w:w="1025" w:type="pct"/>
            <w:shd w:val="clear" w:color="auto" w:fill="FFFFFF" w:themeFill="background1"/>
          </w:tcPr>
          <w:p w14:paraId="566D1A43"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All major crops-ongoing stacking/pyramiding for durable resistance</w:t>
            </w:r>
          </w:p>
        </w:tc>
        <w:tc>
          <w:tcPr>
            <w:tcW w:w="980" w:type="pct"/>
            <w:shd w:val="clear" w:color="auto" w:fill="FFFFFF" w:themeFill="background1"/>
          </w:tcPr>
          <w:p w14:paraId="32956AB6"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Prevents catastrophic yield loss; major determinant of long-term productivity</w:t>
            </w:r>
          </w:p>
        </w:tc>
        <w:tc>
          <w:tcPr>
            <w:tcW w:w="934" w:type="pct"/>
            <w:shd w:val="clear" w:color="auto" w:fill="FFFFFF" w:themeFill="background1"/>
          </w:tcPr>
          <w:sdt>
            <w:sdtPr>
              <w:rPr>
                <w:rFonts w:ascii="Arial" w:hAnsi="Arial" w:cs="Arial"/>
                <w:color w:val="000000"/>
                <w:sz w:val="22"/>
                <w:szCs w:val="22"/>
              </w:rPr>
              <w:tag w:val="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"/>
              <w:id w:val="-1281871079"/>
              <w:placeholder>
                <w:docPart w:val="99BA3665532F44F2A6FE195BA31A91B7"/>
              </w:placeholder>
            </w:sdtPr>
            <w:sdtEndPr/>
            <w:sdtContent>
              <w:p w14:paraId="292B90F3"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color w:val="000000"/>
                    <w:sz w:val="22"/>
                    <w:szCs w:val="22"/>
                  </w:rPr>
                  <w:t>(Gao &amp; Bhattacharyya, 2008; G. Hu &amp; Hulbert, 1996; Seeholzer et al., 2010; Sucher et al., 2017)</w:t>
                </w:r>
              </w:p>
            </w:sdtContent>
          </w:sdt>
        </w:tc>
      </w:tr>
      <w:tr w:rsidR="000067EC" w:rsidRPr="00A759B8" w14:paraId="01EF9367" w14:textId="77777777" w:rsidTr="00A75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 w:type="pct"/>
            <w:shd w:val="clear" w:color="auto" w:fill="FFFFFF" w:themeFill="background1"/>
          </w:tcPr>
          <w:p w14:paraId="3603B20F" w14:textId="77777777" w:rsidR="007A2A9B" w:rsidRPr="00504D87" w:rsidRDefault="007A2A9B" w:rsidP="00504D87">
            <w:pPr>
              <w:spacing w:line="276" w:lineRule="auto"/>
              <w:jc w:val="center"/>
              <w:rPr>
                <w:rFonts w:ascii="Arial" w:hAnsi="Arial" w:cs="Arial"/>
                <w:b w:val="0"/>
                <w:bCs w:val="0"/>
                <w:sz w:val="22"/>
                <w:szCs w:val="22"/>
              </w:rPr>
            </w:pPr>
            <w:r w:rsidRPr="00504D87">
              <w:rPr>
                <w:rFonts w:ascii="Arial" w:hAnsi="Arial" w:cs="Arial"/>
                <w:b w:val="0"/>
                <w:bCs w:val="0"/>
                <w:sz w:val="22"/>
                <w:szCs w:val="22"/>
              </w:rPr>
              <w:t>11</w:t>
            </w:r>
          </w:p>
        </w:tc>
        <w:tc>
          <w:tcPr>
            <w:tcW w:w="788" w:type="pct"/>
            <w:shd w:val="clear" w:color="auto" w:fill="FFFFFF" w:themeFill="background1"/>
          </w:tcPr>
          <w:p w14:paraId="46D2AF5B"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 xml:space="preserve">Water-use </w:t>
            </w:r>
            <w:r w:rsidRPr="00504D87">
              <w:rPr>
                <w:rFonts w:ascii="Arial" w:hAnsi="Arial" w:cs="Arial"/>
                <w:sz w:val="22"/>
                <w:szCs w:val="22"/>
              </w:rPr>
              <w:lastRenderedPageBreak/>
              <w:t>efficiency/drought tolerance</w:t>
            </w:r>
          </w:p>
        </w:tc>
        <w:tc>
          <w:tcPr>
            <w:tcW w:w="1062" w:type="pct"/>
            <w:shd w:val="clear" w:color="auto" w:fill="FFFFFF" w:themeFill="background1"/>
          </w:tcPr>
          <w:p w14:paraId="1B9E21F5"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lastRenderedPageBreak/>
              <w:t xml:space="preserve">Sorghum, pearl millet, </w:t>
            </w:r>
            <w:r w:rsidRPr="00504D87">
              <w:rPr>
                <w:rFonts w:ascii="Arial" w:hAnsi="Arial" w:cs="Arial"/>
                <w:sz w:val="22"/>
                <w:szCs w:val="22"/>
              </w:rPr>
              <w:lastRenderedPageBreak/>
              <w:t>barley, chickpea, cowpea</w:t>
            </w:r>
          </w:p>
        </w:tc>
        <w:tc>
          <w:tcPr>
            <w:tcW w:w="1025" w:type="pct"/>
            <w:shd w:val="clear" w:color="auto" w:fill="FFFFFF" w:themeFill="background1"/>
          </w:tcPr>
          <w:p w14:paraId="1C897D10"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lastRenderedPageBreak/>
              <w:t xml:space="preserve">Rice, wheat, maize, </w:t>
            </w:r>
            <w:r w:rsidRPr="00504D87">
              <w:rPr>
                <w:rFonts w:ascii="Arial" w:hAnsi="Arial" w:cs="Arial"/>
                <w:sz w:val="22"/>
                <w:szCs w:val="22"/>
              </w:rPr>
              <w:lastRenderedPageBreak/>
              <w:t>chickpea, sorghum, pearl millet — breeding for drought resilience</w:t>
            </w:r>
          </w:p>
        </w:tc>
        <w:tc>
          <w:tcPr>
            <w:tcW w:w="980" w:type="pct"/>
            <w:shd w:val="clear" w:color="auto" w:fill="FFFFFF" w:themeFill="background1"/>
          </w:tcPr>
          <w:p w14:paraId="618F861C"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lastRenderedPageBreak/>
              <w:t xml:space="preserve">Maintains yield under </w:t>
            </w:r>
            <w:r w:rsidRPr="00504D87">
              <w:rPr>
                <w:rFonts w:ascii="Arial" w:hAnsi="Arial" w:cs="Arial"/>
                <w:sz w:val="22"/>
                <w:szCs w:val="22"/>
              </w:rPr>
              <w:lastRenderedPageBreak/>
              <w:t>water deficit; increases yield stability in drylands</w:t>
            </w:r>
          </w:p>
        </w:tc>
        <w:tc>
          <w:tcPr>
            <w:tcW w:w="934" w:type="pct"/>
            <w:shd w:val="clear" w:color="auto" w:fill="FFFFFF" w:themeFill="background1"/>
          </w:tcPr>
          <w:sdt>
            <w:sdtPr>
              <w:rPr>
                <w:rFonts w:ascii="Arial" w:hAnsi="Arial" w:cs="Arial"/>
                <w:color w:val="000000"/>
                <w:sz w:val="22"/>
                <w:szCs w:val="22"/>
              </w:rPr>
              <w:tag w:val="MENDELEY_CITATION_v3_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"/>
              <w:id w:val="-1589844341"/>
              <w:placeholder>
                <w:docPart w:val="99BA3665532F44F2A6FE195BA31A91B7"/>
              </w:placeholder>
            </w:sdtPr>
            <w:sdtEndPr/>
            <w:sdtContent>
              <w:p w14:paraId="5A18BBF5"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color w:val="000000"/>
                    <w:sz w:val="22"/>
                    <w:szCs w:val="22"/>
                  </w:rPr>
                  <w:t xml:space="preserve">(Blum, 2005; </w:t>
                </w:r>
                <w:proofErr w:type="spellStart"/>
                <w:r w:rsidRPr="00504D87">
                  <w:rPr>
                    <w:rFonts w:ascii="Arial" w:hAnsi="Arial" w:cs="Arial"/>
                    <w:color w:val="000000"/>
                    <w:sz w:val="22"/>
                    <w:szCs w:val="22"/>
                  </w:rPr>
                  <w:t>Serraj</w:t>
                </w:r>
                <w:proofErr w:type="spellEnd"/>
                <w:r w:rsidRPr="00504D87">
                  <w:rPr>
                    <w:rFonts w:ascii="Arial" w:hAnsi="Arial" w:cs="Arial"/>
                    <w:color w:val="000000"/>
                    <w:sz w:val="22"/>
                    <w:szCs w:val="22"/>
                  </w:rPr>
                  <w:t xml:space="preserve"> </w:t>
                </w:r>
                <w:r w:rsidRPr="00504D87">
                  <w:rPr>
                    <w:rFonts w:ascii="Arial" w:hAnsi="Arial" w:cs="Arial"/>
                    <w:color w:val="000000"/>
                    <w:sz w:val="22"/>
                    <w:szCs w:val="22"/>
                  </w:rPr>
                  <w:lastRenderedPageBreak/>
                  <w:t>et al., 2004; Yadav et al., 2002)</w:t>
                </w:r>
              </w:p>
            </w:sdtContent>
          </w:sdt>
        </w:tc>
      </w:tr>
      <w:tr w:rsidR="000067EC" w:rsidRPr="00A759B8" w14:paraId="68ECA513" w14:textId="77777777" w:rsidTr="00A759B8">
        <w:tc>
          <w:tcPr>
            <w:cnfStyle w:val="001000000000" w:firstRow="0" w:lastRow="0" w:firstColumn="1" w:lastColumn="0" w:oddVBand="0" w:evenVBand="0" w:oddHBand="0" w:evenHBand="0" w:firstRowFirstColumn="0" w:firstRowLastColumn="0" w:lastRowFirstColumn="0" w:lastRowLastColumn="0"/>
            <w:tcW w:w="212" w:type="pct"/>
            <w:shd w:val="clear" w:color="auto" w:fill="FFFFFF" w:themeFill="background1"/>
          </w:tcPr>
          <w:p w14:paraId="5EF69163" w14:textId="77777777" w:rsidR="007A2A9B" w:rsidRPr="00504D87" w:rsidRDefault="007A2A9B" w:rsidP="00504D87">
            <w:pPr>
              <w:spacing w:line="276" w:lineRule="auto"/>
              <w:jc w:val="center"/>
              <w:rPr>
                <w:rFonts w:ascii="Arial" w:hAnsi="Arial" w:cs="Arial"/>
                <w:b w:val="0"/>
                <w:bCs w:val="0"/>
                <w:sz w:val="22"/>
                <w:szCs w:val="22"/>
              </w:rPr>
            </w:pPr>
            <w:r w:rsidRPr="00504D87">
              <w:rPr>
                <w:rFonts w:ascii="Arial" w:hAnsi="Arial" w:cs="Arial"/>
                <w:b w:val="0"/>
                <w:bCs w:val="0"/>
                <w:sz w:val="22"/>
                <w:szCs w:val="22"/>
              </w:rPr>
              <w:lastRenderedPageBreak/>
              <w:t>12</w:t>
            </w:r>
          </w:p>
        </w:tc>
        <w:tc>
          <w:tcPr>
            <w:tcW w:w="788" w:type="pct"/>
            <w:shd w:val="clear" w:color="auto" w:fill="FFFFFF" w:themeFill="background1"/>
          </w:tcPr>
          <w:p w14:paraId="34345AEF"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Salt tolerance</w:t>
            </w:r>
          </w:p>
        </w:tc>
        <w:tc>
          <w:tcPr>
            <w:tcW w:w="1062" w:type="pct"/>
            <w:shd w:val="clear" w:color="auto" w:fill="FFFFFF" w:themeFill="background1"/>
          </w:tcPr>
          <w:p w14:paraId="579156BE"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Barley, rice landraces, quinoa, date palm</w:t>
            </w:r>
          </w:p>
        </w:tc>
        <w:tc>
          <w:tcPr>
            <w:tcW w:w="1025" w:type="pct"/>
            <w:shd w:val="clear" w:color="auto" w:fill="FFFFFF" w:themeFill="background1"/>
          </w:tcPr>
          <w:p w14:paraId="7DB9A1A5"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Rice (</w:t>
            </w:r>
            <w:proofErr w:type="spellStart"/>
            <w:r w:rsidRPr="00504D87">
              <w:rPr>
                <w:rFonts w:ascii="Arial" w:hAnsi="Arial" w:cs="Arial"/>
                <w:sz w:val="22"/>
                <w:szCs w:val="22"/>
              </w:rPr>
              <w:t>Saltol</w:t>
            </w:r>
            <w:proofErr w:type="spellEnd"/>
            <w:r w:rsidRPr="00504D87">
              <w:rPr>
                <w:rFonts w:ascii="Arial" w:hAnsi="Arial" w:cs="Arial"/>
                <w:sz w:val="22"/>
                <w:szCs w:val="22"/>
              </w:rPr>
              <w:t xml:space="preserve"> lines), wheat, barley, quinoa - salinity breeding</w:t>
            </w:r>
          </w:p>
        </w:tc>
        <w:tc>
          <w:tcPr>
            <w:tcW w:w="980" w:type="pct"/>
            <w:shd w:val="clear" w:color="auto" w:fill="FFFFFF" w:themeFill="background1"/>
          </w:tcPr>
          <w:p w14:paraId="557B22FD"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Allows cultivation on saline soils; preserves yield in salt-affected fields</w:t>
            </w:r>
          </w:p>
        </w:tc>
        <w:tc>
          <w:tcPr>
            <w:tcW w:w="934" w:type="pct"/>
            <w:shd w:val="clear" w:color="auto" w:fill="FFFFFF" w:themeFill="background1"/>
          </w:tcPr>
          <w:sdt>
            <w:sdtPr>
              <w:rPr>
                <w:rFonts w:ascii="Arial" w:hAnsi="Arial" w:cs="Arial"/>
                <w:color w:val="000000"/>
                <w:sz w:val="22"/>
                <w:szCs w:val="22"/>
              </w:rPr>
              <w:tag w:val="MENDELEY_CITATION_v3_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"/>
              <w:id w:val="-1508048549"/>
              <w:placeholder>
                <w:docPart w:val="99BA3665532F44F2A6FE195BA31A91B7"/>
              </w:placeholder>
            </w:sdtPr>
            <w:sdtEndPr/>
            <w:sdtContent>
              <w:p w14:paraId="6FFA1B0D"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color w:val="000000"/>
                    <w:sz w:val="22"/>
                    <w:szCs w:val="22"/>
                  </w:rPr>
                  <w:t>(Munns et al., 2006; Munns &amp; Tester, 2008; Thomson et al., 2010)</w:t>
                </w:r>
              </w:p>
            </w:sdtContent>
          </w:sdt>
        </w:tc>
      </w:tr>
      <w:tr w:rsidR="000067EC" w:rsidRPr="00A759B8" w14:paraId="0796F9F8" w14:textId="77777777" w:rsidTr="00A75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 w:type="pct"/>
            <w:shd w:val="clear" w:color="auto" w:fill="FFFFFF" w:themeFill="background1"/>
          </w:tcPr>
          <w:p w14:paraId="5985C4B5" w14:textId="77777777" w:rsidR="007A2A9B" w:rsidRPr="00504D87" w:rsidRDefault="007A2A9B" w:rsidP="00504D87">
            <w:pPr>
              <w:spacing w:line="276" w:lineRule="auto"/>
              <w:jc w:val="center"/>
              <w:rPr>
                <w:rFonts w:ascii="Arial" w:hAnsi="Arial" w:cs="Arial"/>
                <w:b w:val="0"/>
                <w:bCs w:val="0"/>
                <w:sz w:val="22"/>
                <w:szCs w:val="22"/>
              </w:rPr>
            </w:pPr>
            <w:r w:rsidRPr="00504D87">
              <w:rPr>
                <w:rFonts w:ascii="Arial" w:hAnsi="Arial" w:cs="Arial"/>
                <w:b w:val="0"/>
                <w:bCs w:val="0"/>
                <w:sz w:val="22"/>
                <w:szCs w:val="22"/>
              </w:rPr>
              <w:t>13</w:t>
            </w:r>
          </w:p>
        </w:tc>
        <w:tc>
          <w:tcPr>
            <w:tcW w:w="788" w:type="pct"/>
            <w:shd w:val="clear" w:color="auto" w:fill="FFFFFF" w:themeFill="background1"/>
          </w:tcPr>
          <w:p w14:paraId="7BD848CA"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Cold tolerance / low-temperature germination</w:t>
            </w:r>
          </w:p>
        </w:tc>
        <w:tc>
          <w:tcPr>
            <w:tcW w:w="1062" w:type="pct"/>
            <w:shd w:val="clear" w:color="auto" w:fill="FFFFFF" w:themeFill="background1"/>
          </w:tcPr>
          <w:p w14:paraId="336D62F2"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Barley, wheat, temperate rice varieties, maize landraces (high altitude)</w:t>
            </w:r>
          </w:p>
        </w:tc>
        <w:tc>
          <w:tcPr>
            <w:tcW w:w="1025" w:type="pct"/>
            <w:shd w:val="clear" w:color="auto" w:fill="FFFFFF" w:themeFill="background1"/>
          </w:tcPr>
          <w:p w14:paraId="0679B79B"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Wheat, barley, rice (japonica × indica introgressions), maize (temperate hybrids)</w:t>
            </w:r>
          </w:p>
        </w:tc>
        <w:tc>
          <w:tcPr>
            <w:tcW w:w="980" w:type="pct"/>
            <w:shd w:val="clear" w:color="auto" w:fill="FFFFFF" w:themeFill="background1"/>
          </w:tcPr>
          <w:p w14:paraId="0685790C"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Enables cultivation in temperate zones; reduces frost/germination losses</w:t>
            </w:r>
          </w:p>
        </w:tc>
        <w:tc>
          <w:tcPr>
            <w:tcW w:w="934" w:type="pct"/>
            <w:shd w:val="clear" w:color="auto" w:fill="FFFFFF" w:themeFill="background1"/>
          </w:tcPr>
          <w:sdt>
            <w:sdtPr>
              <w:rPr>
                <w:rFonts w:ascii="Arial" w:hAnsi="Arial" w:cs="Arial"/>
                <w:color w:val="000000"/>
                <w:sz w:val="22"/>
                <w:szCs w:val="22"/>
              </w:rPr>
              <w:tag w:val="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"/>
              <w:id w:val="2140453144"/>
              <w:placeholder>
                <w:docPart w:val="99BA3665532F44F2A6FE195BA31A91B7"/>
              </w:placeholder>
            </w:sdtPr>
            <w:sdtEndPr/>
            <w:sdtContent>
              <w:p w14:paraId="49817CA1" w14:textId="77777777" w:rsidR="007A2A9B" w:rsidRPr="00504D87" w:rsidRDefault="007A2A9B" w:rsidP="00504D8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212121"/>
                    <w:sz w:val="22"/>
                    <w:szCs w:val="22"/>
                  </w:rPr>
                </w:pPr>
                <w:r w:rsidRPr="00504D87">
                  <w:rPr>
                    <w:rFonts w:ascii="Arial" w:hAnsi="Arial" w:cs="Arial"/>
                    <w:color w:val="000000"/>
                    <w:sz w:val="22"/>
                    <w:szCs w:val="22"/>
                  </w:rPr>
                  <w:t>(Kobayashi, 2005; J. Liu et al., 2015; Stockinger et al., 2007; Q. Zhang et al., 2014)</w:t>
                </w:r>
              </w:p>
            </w:sdtContent>
          </w:sdt>
        </w:tc>
      </w:tr>
      <w:tr w:rsidR="000067EC" w:rsidRPr="00A759B8" w14:paraId="53551127" w14:textId="77777777" w:rsidTr="00A759B8">
        <w:tc>
          <w:tcPr>
            <w:cnfStyle w:val="001000000000" w:firstRow="0" w:lastRow="0" w:firstColumn="1" w:lastColumn="0" w:oddVBand="0" w:evenVBand="0" w:oddHBand="0" w:evenHBand="0" w:firstRowFirstColumn="0" w:firstRowLastColumn="0" w:lastRowFirstColumn="0" w:lastRowLastColumn="0"/>
            <w:tcW w:w="212" w:type="pct"/>
            <w:tcBorders>
              <w:bottom w:val="single" w:sz="4" w:space="0" w:color="auto"/>
            </w:tcBorders>
            <w:shd w:val="clear" w:color="auto" w:fill="FFFFFF" w:themeFill="background1"/>
          </w:tcPr>
          <w:p w14:paraId="46004B87" w14:textId="77777777" w:rsidR="007A2A9B" w:rsidRPr="00504D87" w:rsidRDefault="007A2A9B" w:rsidP="00504D87">
            <w:pPr>
              <w:spacing w:line="276" w:lineRule="auto"/>
              <w:jc w:val="center"/>
              <w:rPr>
                <w:rFonts w:ascii="Arial" w:hAnsi="Arial" w:cs="Arial"/>
                <w:b w:val="0"/>
                <w:bCs w:val="0"/>
                <w:sz w:val="22"/>
                <w:szCs w:val="22"/>
              </w:rPr>
            </w:pPr>
            <w:r w:rsidRPr="00504D87">
              <w:rPr>
                <w:rFonts w:ascii="Arial" w:hAnsi="Arial" w:cs="Arial"/>
                <w:b w:val="0"/>
                <w:bCs w:val="0"/>
                <w:sz w:val="22"/>
                <w:szCs w:val="22"/>
              </w:rPr>
              <w:t>14</w:t>
            </w:r>
          </w:p>
        </w:tc>
        <w:tc>
          <w:tcPr>
            <w:tcW w:w="788" w:type="pct"/>
            <w:tcBorders>
              <w:bottom w:val="single" w:sz="4" w:space="0" w:color="auto"/>
            </w:tcBorders>
            <w:shd w:val="clear" w:color="auto" w:fill="FFFFFF" w:themeFill="background1"/>
          </w:tcPr>
          <w:p w14:paraId="145E48DF"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Seed oil composition and quality</w:t>
            </w:r>
          </w:p>
        </w:tc>
        <w:tc>
          <w:tcPr>
            <w:tcW w:w="1062" w:type="pct"/>
            <w:tcBorders>
              <w:bottom w:val="single" w:sz="4" w:space="0" w:color="auto"/>
            </w:tcBorders>
            <w:shd w:val="clear" w:color="auto" w:fill="FFFFFF" w:themeFill="background1"/>
          </w:tcPr>
          <w:p w14:paraId="001E49CA"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Soybean, rapeseed, sunflower, groundnut, flax</w:t>
            </w:r>
          </w:p>
        </w:tc>
        <w:tc>
          <w:tcPr>
            <w:tcW w:w="1025" w:type="pct"/>
            <w:tcBorders>
              <w:bottom w:val="single" w:sz="4" w:space="0" w:color="auto"/>
            </w:tcBorders>
            <w:shd w:val="clear" w:color="auto" w:fill="FFFFFF" w:themeFill="background1"/>
          </w:tcPr>
          <w:p w14:paraId="25017565"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Soybean, rapeseed, sunflower- high-oleic/low-erucic lines for nutrition</w:t>
            </w:r>
          </w:p>
        </w:tc>
        <w:tc>
          <w:tcPr>
            <w:tcW w:w="980" w:type="pct"/>
            <w:tcBorders>
              <w:bottom w:val="single" w:sz="4" w:space="0" w:color="auto"/>
            </w:tcBorders>
            <w:shd w:val="clear" w:color="auto" w:fill="FFFFFF" w:themeFill="background1"/>
          </w:tcPr>
          <w:p w14:paraId="44016136"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Improves oil nutritional value and oxidative stability; adds market value</w:t>
            </w:r>
          </w:p>
        </w:tc>
        <w:tc>
          <w:tcPr>
            <w:tcW w:w="934" w:type="pct"/>
            <w:tcBorders>
              <w:bottom w:val="single" w:sz="4" w:space="0" w:color="auto"/>
            </w:tcBorders>
            <w:shd w:val="clear" w:color="auto" w:fill="FFFFFF" w:themeFill="background1"/>
          </w:tcPr>
          <w:sdt>
            <w:sdtPr>
              <w:rPr>
                <w:rFonts w:ascii="Arial" w:hAnsi="Arial" w:cs="Arial"/>
                <w:color w:val="000000"/>
                <w:sz w:val="22"/>
                <w:szCs w:val="22"/>
              </w:rPr>
              <w:tag w:val="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"/>
              <w:id w:val="-1354726706"/>
              <w:placeholder>
                <w:docPart w:val="99BA3665532F44F2A6FE195BA31A91B7"/>
              </w:placeholder>
            </w:sdtPr>
            <w:sdtEndPr/>
            <w:sdtContent>
              <w:p w14:paraId="03FB1B5A" w14:textId="77777777" w:rsidR="007A2A9B" w:rsidRPr="00504D87" w:rsidRDefault="007A2A9B" w:rsidP="00504D8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color w:val="000000"/>
                    <w:sz w:val="22"/>
                    <w:szCs w:val="22"/>
                  </w:rPr>
                  <w:t>(Pham et al., 2010; Rauf et al., 2017; J. Shi et al., 2017; Yuan et al., 2019)</w:t>
                </w:r>
              </w:p>
            </w:sdtContent>
          </w:sdt>
        </w:tc>
      </w:tr>
    </w:tbl>
    <w:p w14:paraId="4CDA396D" w14:textId="6B101372" w:rsidR="0054524C" w:rsidRDefault="0054524C" w:rsidP="0054524C">
      <w:pPr>
        <w:tabs>
          <w:tab w:val="left" w:pos="9214"/>
        </w:tabs>
        <w:spacing w:before="120" w:after="120" w:line="360" w:lineRule="auto"/>
        <w:ind w:right="805"/>
        <w:jc w:val="both"/>
        <w:rPr>
          <w:rFonts w:ascii="Arial" w:hAnsi="Arial" w:cs="Arial"/>
          <w:sz w:val="22"/>
          <w:szCs w:val="22"/>
          <w:lang w:eastAsia="en-IN"/>
        </w:rPr>
      </w:pPr>
    </w:p>
    <w:p w14:paraId="3079D689" w14:textId="77777777" w:rsidR="007A2A9B" w:rsidRDefault="007A2A9B" w:rsidP="0054524C">
      <w:pPr>
        <w:tabs>
          <w:tab w:val="left" w:pos="9214"/>
        </w:tabs>
        <w:spacing w:before="120" w:after="120" w:line="360" w:lineRule="auto"/>
        <w:ind w:right="805"/>
        <w:jc w:val="both"/>
        <w:rPr>
          <w:rFonts w:ascii="Arial" w:hAnsi="Arial" w:cs="Arial"/>
          <w:sz w:val="22"/>
          <w:szCs w:val="22"/>
          <w:lang w:eastAsia="en-IN"/>
        </w:rPr>
      </w:pPr>
    </w:p>
    <w:p w14:paraId="0C3BA6F4" w14:textId="77777777" w:rsidR="007A2A9B" w:rsidRPr="0054524C" w:rsidRDefault="007A2A9B" w:rsidP="0054524C">
      <w:pPr>
        <w:tabs>
          <w:tab w:val="left" w:pos="9214"/>
        </w:tabs>
        <w:spacing w:before="120" w:after="120" w:line="360" w:lineRule="auto"/>
        <w:ind w:right="805"/>
        <w:jc w:val="both"/>
        <w:rPr>
          <w:rFonts w:ascii="Arial" w:hAnsi="Arial" w:cs="Arial"/>
          <w:sz w:val="22"/>
          <w:szCs w:val="22"/>
        </w:rPr>
      </w:pPr>
    </w:p>
    <w:p w14:paraId="761EA97A" w14:textId="77777777" w:rsidR="00114496" w:rsidRDefault="00114496" w:rsidP="0054524C">
      <w:pPr>
        <w:tabs>
          <w:tab w:val="left" w:pos="9214"/>
        </w:tabs>
        <w:spacing w:before="120" w:after="120" w:line="360" w:lineRule="auto"/>
        <w:ind w:right="805"/>
        <w:jc w:val="both"/>
        <w:rPr>
          <w:rFonts w:ascii="Arial" w:hAnsi="Arial" w:cs="Arial"/>
          <w:sz w:val="22"/>
          <w:szCs w:val="22"/>
          <w:lang w:eastAsia="en-IN"/>
        </w:rPr>
        <w:sectPr w:rsidR="00114496" w:rsidSect="005F664E">
          <w:pgSz w:w="15840" w:h="12240" w:orient="landscape"/>
          <w:pgMar w:top="2016" w:right="1440" w:bottom="2016" w:left="2016" w:header="720" w:footer="1123" w:gutter="0"/>
          <w:cols w:space="720"/>
          <w:docGrid w:linePitch="272"/>
        </w:sectPr>
      </w:pPr>
    </w:p>
    <w:p w14:paraId="5A2091EC" w14:textId="5E7407B9" w:rsidR="00A03B96" w:rsidRPr="0054524C" w:rsidRDefault="0054524C" w:rsidP="00A759B8">
      <w:pPr>
        <w:tabs>
          <w:tab w:val="left" w:pos="9214"/>
        </w:tabs>
        <w:spacing w:before="120" w:after="120" w:line="360" w:lineRule="auto"/>
        <w:ind w:right="805"/>
        <w:jc w:val="both"/>
        <w:rPr>
          <w:rFonts w:ascii="Arial" w:hAnsi="Arial" w:cs="Arial"/>
          <w:color w:val="000000"/>
          <w:sz w:val="22"/>
          <w:szCs w:val="22"/>
          <w:lang w:eastAsia="en-IN"/>
        </w:rPr>
      </w:pPr>
      <w:r w:rsidRPr="0054524C">
        <w:rPr>
          <w:rFonts w:ascii="Arial" w:hAnsi="Arial" w:cs="Arial"/>
          <w:sz w:val="22"/>
          <w:szCs w:val="22"/>
          <w:lang w:eastAsia="en-IN"/>
        </w:rPr>
        <w:lastRenderedPageBreak/>
        <w:t xml:space="preserve">Here, the conventional breeding techniques, including marker-assisted selection (MAS), genomic selection (GS), and speed breeding, will be essential for translating edited genotypes into elite, high-yielding, and disease-resistant cultivars </w:t>
      </w:r>
      <w:sdt>
        <w:sdtPr>
          <w:rPr>
            <w:rFonts w:ascii="Arial" w:hAnsi="Arial" w:cs="Arial"/>
            <w:color w:val="000000"/>
            <w:sz w:val="22"/>
            <w:szCs w:val="22"/>
            <w:lang w:eastAsia="en-IN"/>
          </w:rPr>
          <w:tag w:val="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"/>
          <w:id w:val="321088988"/>
          <w:placeholder>
            <w:docPart w:val="4B54DDA50C024195AEB4B7DCE8293013"/>
          </w:placeholder>
        </w:sdtPr>
        <w:sdtEndPr/>
        <w:sdtContent>
          <w:r w:rsidRPr="0054524C">
            <w:rPr>
              <w:rFonts w:ascii="Arial" w:hAnsi="Arial" w:cs="Arial"/>
              <w:color w:val="000000"/>
              <w:sz w:val="22"/>
              <w:szCs w:val="22"/>
              <w:lang w:eastAsia="en-IN"/>
            </w:rPr>
            <w:t>(E. Chen et al., 2025; Watson et al., 2018)</w:t>
          </w:r>
        </w:sdtContent>
      </w:sdt>
      <w:r w:rsidRPr="0054524C">
        <w:rPr>
          <w:rFonts w:ascii="Arial" w:hAnsi="Arial" w:cs="Arial"/>
          <w:sz w:val="22"/>
          <w:szCs w:val="22"/>
          <w:lang w:eastAsia="en-IN"/>
        </w:rPr>
        <w:t xml:space="preserve">. Complementary technologies such as high-throughput phenotyping, genome-wide association studies (GWAS), and pan-genomics can facilitate the identification of novel editing targets and accelerate phenotypic evolution </w:t>
      </w:r>
      <w:sdt>
        <w:sdtPr>
          <w:rPr>
            <w:rFonts w:ascii="Arial" w:hAnsi="Arial" w:cs="Arial"/>
            <w:color w:val="000000"/>
            <w:sz w:val="22"/>
            <w:szCs w:val="22"/>
            <w:lang w:eastAsia="en-IN"/>
          </w:rPr>
          <w:tag w:val="MENDELEY_CITATION_v3_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"/>
          <w:id w:val="1962152181"/>
          <w:placeholder>
            <w:docPart w:val="4B54DDA50C024195AEB4B7DCE8293013"/>
          </w:placeholder>
        </w:sdtPr>
        <w:sdtEndPr/>
        <w:sdtContent>
          <w:r w:rsidRPr="0054524C">
            <w:rPr>
              <w:rFonts w:ascii="Arial" w:hAnsi="Arial" w:cs="Arial"/>
              <w:color w:val="000000"/>
              <w:sz w:val="22"/>
              <w:szCs w:val="22"/>
              <w:lang w:eastAsia="en-IN"/>
            </w:rPr>
            <w:t>(Sinha et al., 2023)</w:t>
          </w:r>
        </w:sdtContent>
      </w:sdt>
      <w:r w:rsidRPr="0054524C">
        <w:rPr>
          <w:rFonts w:ascii="Arial" w:hAnsi="Arial" w:cs="Arial"/>
          <w:sz w:val="22"/>
          <w:szCs w:val="22"/>
          <w:lang w:eastAsia="en-IN"/>
        </w:rPr>
        <w:t xml:space="preserve">.   Beyond tomato and rice, </w:t>
      </w:r>
      <w:r w:rsidRPr="0054524C">
        <w:rPr>
          <w:rFonts w:ascii="Arial" w:hAnsi="Arial" w:cs="Arial"/>
          <w:i/>
          <w:iCs/>
          <w:sz w:val="22"/>
          <w:szCs w:val="22"/>
          <w:lang w:eastAsia="en-IN"/>
        </w:rPr>
        <w:t>de novo</w:t>
      </w:r>
      <w:r w:rsidRPr="0054524C">
        <w:rPr>
          <w:rFonts w:ascii="Arial" w:hAnsi="Arial" w:cs="Arial"/>
          <w:sz w:val="22"/>
          <w:szCs w:val="22"/>
          <w:lang w:eastAsia="en-IN"/>
        </w:rPr>
        <w:t xml:space="preserve"> domestication has been piloted in wild soybean </w:t>
      </w:r>
      <w:r w:rsidRPr="0054524C">
        <w:rPr>
          <w:rFonts w:ascii="Arial" w:hAnsi="Arial" w:cs="Arial"/>
          <w:i/>
          <w:iCs/>
          <w:sz w:val="22"/>
          <w:szCs w:val="22"/>
          <w:lang w:eastAsia="en-IN"/>
        </w:rPr>
        <w:t>(Glycine soja)</w:t>
      </w:r>
      <w:r w:rsidRPr="0054524C">
        <w:rPr>
          <w:rFonts w:ascii="Arial" w:hAnsi="Arial" w:cs="Arial"/>
          <w:sz w:val="22"/>
          <w:szCs w:val="22"/>
          <w:lang w:eastAsia="en-IN"/>
        </w:rPr>
        <w:t xml:space="preserve">, teosinte </w:t>
      </w:r>
      <w:r w:rsidRPr="0054524C">
        <w:rPr>
          <w:rFonts w:ascii="Arial" w:hAnsi="Arial" w:cs="Arial"/>
          <w:i/>
          <w:iCs/>
          <w:sz w:val="22"/>
          <w:szCs w:val="22"/>
          <w:lang w:eastAsia="en-IN"/>
        </w:rPr>
        <w:t xml:space="preserve">(Zea mays ssp. </w:t>
      </w:r>
      <w:proofErr w:type="spellStart"/>
      <w:r w:rsidRPr="0054524C">
        <w:rPr>
          <w:rFonts w:ascii="Arial" w:hAnsi="Arial" w:cs="Arial"/>
          <w:i/>
          <w:iCs/>
          <w:sz w:val="22"/>
          <w:szCs w:val="22"/>
          <w:lang w:eastAsia="en-IN"/>
        </w:rPr>
        <w:t>parviglumis</w:t>
      </w:r>
      <w:proofErr w:type="spellEnd"/>
      <w:r w:rsidRPr="0054524C">
        <w:rPr>
          <w:rFonts w:ascii="Arial" w:hAnsi="Arial" w:cs="Arial"/>
          <w:i/>
          <w:iCs/>
          <w:sz w:val="22"/>
          <w:szCs w:val="22"/>
          <w:lang w:eastAsia="en-IN"/>
        </w:rPr>
        <w:t>)</w:t>
      </w:r>
      <w:r w:rsidRPr="0054524C">
        <w:rPr>
          <w:rFonts w:ascii="Arial" w:hAnsi="Arial" w:cs="Arial"/>
          <w:sz w:val="22"/>
          <w:szCs w:val="22"/>
          <w:lang w:eastAsia="en-IN"/>
        </w:rPr>
        <w:t xml:space="preserve">, and foxtail millet </w:t>
      </w:r>
      <w:r w:rsidRPr="0054524C">
        <w:rPr>
          <w:rFonts w:ascii="Arial" w:hAnsi="Arial" w:cs="Arial"/>
          <w:i/>
          <w:iCs/>
          <w:sz w:val="22"/>
          <w:szCs w:val="22"/>
          <w:lang w:eastAsia="en-IN"/>
        </w:rPr>
        <w:t>(</w:t>
      </w:r>
      <w:proofErr w:type="spellStart"/>
      <w:r w:rsidRPr="0054524C">
        <w:rPr>
          <w:rFonts w:ascii="Arial" w:hAnsi="Arial" w:cs="Arial"/>
          <w:i/>
          <w:iCs/>
          <w:sz w:val="22"/>
          <w:szCs w:val="22"/>
          <w:lang w:eastAsia="en-IN"/>
        </w:rPr>
        <w:t>Setaria</w:t>
      </w:r>
      <w:proofErr w:type="spellEnd"/>
      <w:r w:rsidRPr="0054524C">
        <w:rPr>
          <w:rFonts w:ascii="Arial" w:hAnsi="Arial" w:cs="Arial"/>
          <w:i/>
          <w:iCs/>
          <w:sz w:val="22"/>
          <w:szCs w:val="22"/>
          <w:lang w:eastAsia="en-IN"/>
        </w:rPr>
        <w:t xml:space="preserve"> </w:t>
      </w:r>
      <w:proofErr w:type="spellStart"/>
      <w:r w:rsidRPr="0054524C">
        <w:rPr>
          <w:rFonts w:ascii="Arial" w:hAnsi="Arial" w:cs="Arial"/>
          <w:i/>
          <w:iCs/>
          <w:sz w:val="22"/>
          <w:szCs w:val="22"/>
          <w:lang w:eastAsia="en-IN"/>
        </w:rPr>
        <w:t>viridis</w:t>
      </w:r>
      <w:proofErr w:type="spellEnd"/>
      <w:r w:rsidRPr="0054524C">
        <w:rPr>
          <w:rFonts w:ascii="Arial" w:hAnsi="Arial" w:cs="Arial"/>
          <w:i/>
          <w:iCs/>
          <w:sz w:val="22"/>
          <w:szCs w:val="22"/>
          <w:lang w:eastAsia="en-IN"/>
        </w:rPr>
        <w:t xml:space="preserve">) </w:t>
      </w:r>
      <w:sdt>
        <w:sdtPr>
          <w:rPr>
            <w:rFonts w:ascii="Arial" w:hAnsi="Arial" w:cs="Arial"/>
            <w:i/>
            <w:iCs/>
            <w:color w:val="000000"/>
            <w:sz w:val="22"/>
            <w:szCs w:val="22"/>
            <w:lang w:eastAsia="en-IN"/>
          </w:rPr>
          <w:tag w:val="MENDELEY_CITATION_v3_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"/>
          <w:id w:val="-1759745718"/>
          <w:placeholder>
            <w:docPart w:val="25AC16ECC45A406EACC4BC4D9EF02C24"/>
          </w:placeholder>
        </w:sdtPr>
        <w:sdtEndPr/>
        <w:sdtContent>
          <w:r w:rsidRPr="0054524C">
            <w:rPr>
              <w:rFonts w:ascii="Arial" w:hAnsi="Arial" w:cs="Arial"/>
              <w:i/>
              <w:iCs/>
              <w:color w:val="000000"/>
              <w:sz w:val="22"/>
              <w:szCs w:val="22"/>
              <w:lang w:eastAsia="en-IN"/>
            </w:rPr>
            <w:t>(Curtin et al., 2022; H. Hu et al., 2018; J. Liu et al., 2020)</w:t>
          </w:r>
        </w:sdtContent>
      </w:sdt>
      <w:r w:rsidRPr="0054524C">
        <w:rPr>
          <w:rFonts w:ascii="Arial" w:hAnsi="Arial" w:cs="Arial"/>
          <w:sz w:val="22"/>
          <w:szCs w:val="22"/>
          <w:lang w:eastAsia="en-IN"/>
        </w:rPr>
        <w:t xml:space="preserve">. Targeted genes in these studies included PDH1 (pod dehiscence), FT and SOC1 (flowering regulation), and DOG1 (seed dormancy). These successes highlight the potential to domesticate hundreds of wild and underutilized species into climate-adapted, nutritionally enhanced, and regionally optimized crops </w:t>
      </w:r>
      <w:sdt>
        <w:sdtPr>
          <w:rPr>
            <w:rFonts w:ascii="Arial" w:hAnsi="Arial" w:cs="Arial"/>
            <w:color w:val="000000"/>
            <w:sz w:val="22"/>
            <w:szCs w:val="22"/>
            <w:lang w:eastAsia="en-IN"/>
          </w:rPr>
          <w:tag w:val="MENDELEY_CITATION_v3_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"/>
          <w:id w:val="2132282847"/>
          <w:placeholder>
            <w:docPart w:val="D41DF3D0A47340B6B88F21DD5D46F630"/>
          </w:placeholder>
        </w:sdtPr>
        <w:sdtEndPr/>
        <w:sdtContent>
          <w:r w:rsidRPr="0054524C">
            <w:rPr>
              <w:rFonts w:ascii="Arial" w:hAnsi="Arial" w:cs="Arial"/>
              <w:color w:val="000000"/>
              <w:sz w:val="22"/>
              <w:szCs w:val="22"/>
              <w:lang w:eastAsia="en-IN"/>
            </w:rPr>
            <w:t>(</w:t>
          </w:r>
          <w:proofErr w:type="spellStart"/>
          <w:r w:rsidRPr="0054524C">
            <w:rPr>
              <w:rFonts w:ascii="Arial" w:hAnsi="Arial" w:cs="Arial"/>
              <w:color w:val="000000"/>
              <w:sz w:val="22"/>
              <w:szCs w:val="22"/>
              <w:lang w:eastAsia="en-IN"/>
            </w:rPr>
            <w:t>Ricroch</w:t>
          </w:r>
          <w:proofErr w:type="spellEnd"/>
          <w:r w:rsidRPr="0054524C">
            <w:rPr>
              <w:rFonts w:ascii="Arial" w:hAnsi="Arial" w:cs="Arial"/>
              <w:color w:val="000000"/>
              <w:sz w:val="22"/>
              <w:szCs w:val="22"/>
              <w:lang w:eastAsia="en-IN"/>
            </w:rPr>
            <w:t xml:space="preserve"> et al., n.d.; A. J. Studer et al., 2017a)</w:t>
          </w:r>
        </w:sdtContent>
      </w:sdt>
      <w:r w:rsidRPr="0054524C">
        <w:rPr>
          <w:rFonts w:ascii="Arial" w:hAnsi="Arial" w:cs="Arial"/>
          <w:color w:val="000000"/>
          <w:sz w:val="22"/>
          <w:szCs w:val="22"/>
          <w:lang w:eastAsia="en-IN"/>
        </w:rPr>
        <w:t>.</w:t>
      </w:r>
    </w:p>
    <w:p w14:paraId="75BCB656" w14:textId="77777777" w:rsidR="00790ADA" w:rsidRPr="00FB3A86" w:rsidRDefault="00790ADA" w:rsidP="00441B6F">
      <w:pPr>
        <w:pStyle w:val="Body"/>
        <w:spacing w:after="0"/>
        <w:rPr>
          <w:rFonts w:ascii="Arial" w:hAnsi="Arial" w:cs="Arial"/>
        </w:rPr>
      </w:pPr>
    </w:p>
    <w:p w14:paraId="40C8A0C9" w14:textId="0E48CFA9" w:rsidR="00790ADA" w:rsidRDefault="0054524C" w:rsidP="007A2A9B">
      <w:pPr>
        <w:pStyle w:val="Body"/>
        <w:spacing w:after="0"/>
        <w:jc w:val="left"/>
        <w:rPr>
          <w:rFonts w:ascii="Arial" w:hAnsi="Arial" w:cs="Arial"/>
          <w:b/>
          <w:bCs/>
          <w:color w:val="000000"/>
          <w:sz w:val="22"/>
          <w:szCs w:val="22"/>
          <w:lang w:eastAsia="en-IN"/>
        </w:rPr>
      </w:pPr>
      <w:r w:rsidRPr="007A2A9B">
        <w:rPr>
          <w:rFonts w:ascii="Arial" w:hAnsi="Arial" w:cs="Arial"/>
          <w:b/>
          <w:caps/>
          <w:sz w:val="22"/>
          <w:szCs w:val="22"/>
        </w:rPr>
        <w:t>3</w:t>
      </w:r>
      <w:r w:rsidR="007A2A9B">
        <w:rPr>
          <w:rFonts w:ascii="Arial" w:hAnsi="Arial" w:cs="Arial"/>
          <w:b/>
          <w:caps/>
          <w:sz w:val="22"/>
          <w:szCs w:val="22"/>
        </w:rPr>
        <w:t xml:space="preserve">. </w:t>
      </w:r>
      <w:r w:rsidR="007A2A9B" w:rsidRPr="007A2A9B">
        <w:rPr>
          <w:rFonts w:ascii="Arial" w:hAnsi="Arial" w:cs="Arial"/>
          <w:b/>
          <w:sz w:val="22"/>
          <w:szCs w:val="22"/>
        </w:rPr>
        <w:t>D</w:t>
      </w:r>
      <w:r w:rsidRPr="007A2A9B">
        <w:rPr>
          <w:rFonts w:ascii="Arial" w:hAnsi="Arial" w:cs="Arial"/>
          <w:b/>
          <w:bCs/>
          <w:color w:val="000000"/>
          <w:sz w:val="22"/>
          <w:szCs w:val="22"/>
          <w:lang w:eastAsia="en-IN"/>
        </w:rPr>
        <w:t>omestication-Related Traits and Their Underlying Genes</w:t>
      </w:r>
    </w:p>
    <w:p w14:paraId="629247AE" w14:textId="77777777" w:rsidR="007A2A9B" w:rsidRDefault="007A2A9B" w:rsidP="007A2A9B">
      <w:pPr>
        <w:pStyle w:val="Body"/>
        <w:spacing w:after="0"/>
        <w:jc w:val="left"/>
        <w:rPr>
          <w:rFonts w:ascii="Arial" w:hAnsi="Arial" w:cs="Arial"/>
          <w:b/>
          <w:u w:val="single"/>
        </w:rPr>
      </w:pPr>
    </w:p>
    <w:p w14:paraId="5AF13DE1" w14:textId="77777777" w:rsidR="007A2A9B" w:rsidRPr="007A2A9B" w:rsidRDefault="007A2A9B" w:rsidP="007A2A9B">
      <w:pPr>
        <w:tabs>
          <w:tab w:val="left" w:pos="9214"/>
        </w:tabs>
        <w:spacing w:before="120" w:after="120" w:line="360" w:lineRule="auto"/>
        <w:ind w:right="805"/>
        <w:jc w:val="both"/>
        <w:rPr>
          <w:rFonts w:ascii="Arial" w:hAnsi="Arial" w:cs="Arial"/>
          <w:sz w:val="22"/>
          <w:szCs w:val="22"/>
        </w:rPr>
      </w:pPr>
      <w:r w:rsidRPr="007A2A9B">
        <w:rPr>
          <w:rFonts w:ascii="Arial" w:hAnsi="Arial" w:cs="Arial"/>
          <w:sz w:val="22"/>
          <w:szCs w:val="22"/>
          <w:lang w:eastAsia="en-IN"/>
        </w:rPr>
        <w:t xml:space="preserve">This breakthrough marked a paradigm shift in crop improvement. Rather than integrating </w:t>
      </w:r>
      <w:proofErr w:type="spellStart"/>
      <w:r w:rsidRPr="007A2A9B">
        <w:rPr>
          <w:rFonts w:ascii="Arial" w:hAnsi="Arial" w:cs="Arial"/>
          <w:sz w:val="22"/>
          <w:szCs w:val="22"/>
          <w:lang w:eastAsia="en-IN"/>
        </w:rPr>
        <w:t>favourable</w:t>
      </w:r>
      <w:proofErr w:type="spellEnd"/>
      <w:r w:rsidRPr="007A2A9B">
        <w:rPr>
          <w:rFonts w:ascii="Arial" w:hAnsi="Arial" w:cs="Arial"/>
          <w:sz w:val="22"/>
          <w:szCs w:val="22"/>
          <w:lang w:eastAsia="en-IN"/>
        </w:rPr>
        <w:t xml:space="preserve"> alleles into already domesticated lines, </w:t>
      </w:r>
      <w:r w:rsidRPr="00A759B8">
        <w:rPr>
          <w:rFonts w:ascii="Arial" w:hAnsi="Arial" w:cs="Arial"/>
          <w:i/>
          <w:iCs/>
          <w:sz w:val="22"/>
          <w:szCs w:val="22"/>
          <w:lang w:eastAsia="en-IN"/>
        </w:rPr>
        <w:t>de novo</w:t>
      </w:r>
      <w:r w:rsidRPr="007A2A9B">
        <w:rPr>
          <w:rFonts w:ascii="Arial" w:hAnsi="Arial" w:cs="Arial"/>
          <w:sz w:val="22"/>
          <w:szCs w:val="22"/>
          <w:lang w:eastAsia="en-IN"/>
        </w:rPr>
        <w:t xml:space="preserve"> domestication enables the creation of entirely new crops using wild genotypes as a starting point </w:t>
      </w:r>
      <w:sdt>
        <w:sdtPr>
          <w:rPr>
            <w:rFonts w:ascii="Arial" w:hAnsi="Arial" w:cs="Arial"/>
            <w:color w:val="000000"/>
            <w:sz w:val="22"/>
            <w:szCs w:val="22"/>
            <w:lang w:eastAsia="en-IN"/>
          </w:rPr>
          <w:tag w:val="MENDELEY_CITATION_v3_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"/>
          <w:id w:val="-655458034"/>
          <w:placeholder>
            <w:docPart w:val="AD554343BB4A4CAE92FA425FF174416C"/>
          </w:placeholder>
        </w:sdtPr>
        <w:sdtEndPr/>
        <w:sdtContent>
          <w:r w:rsidRPr="007A2A9B">
            <w:rPr>
              <w:rFonts w:ascii="Arial" w:hAnsi="Arial" w:cs="Arial"/>
              <w:color w:val="000000"/>
              <w:sz w:val="22"/>
              <w:szCs w:val="22"/>
            </w:rPr>
            <w:t>(</w:t>
          </w:r>
          <w:proofErr w:type="spellStart"/>
          <w:r w:rsidRPr="007A2A9B">
            <w:rPr>
              <w:rFonts w:ascii="Arial" w:hAnsi="Arial" w:cs="Arial"/>
              <w:color w:val="000000"/>
              <w:sz w:val="22"/>
              <w:szCs w:val="22"/>
            </w:rPr>
            <w:t>Fernie</w:t>
          </w:r>
          <w:proofErr w:type="spellEnd"/>
          <w:r w:rsidRPr="007A2A9B">
            <w:rPr>
              <w:rFonts w:ascii="Arial" w:hAnsi="Arial" w:cs="Arial"/>
              <w:color w:val="000000"/>
              <w:sz w:val="22"/>
              <w:szCs w:val="22"/>
            </w:rPr>
            <w:t xml:space="preserve"> &amp; Yan, 2019; Yang et al., 2019)</w:t>
          </w:r>
        </w:sdtContent>
      </w:sdt>
      <w:r w:rsidRPr="007A2A9B">
        <w:rPr>
          <w:rFonts w:ascii="Arial" w:hAnsi="Arial" w:cs="Arial"/>
          <w:color w:val="212121"/>
          <w:sz w:val="22"/>
          <w:szCs w:val="22"/>
          <w:shd w:val="clear" w:color="auto" w:fill="FFFFFF"/>
        </w:rPr>
        <w:t>.</w:t>
      </w:r>
      <w:r w:rsidRPr="007A2A9B">
        <w:rPr>
          <w:rFonts w:ascii="Arial" w:hAnsi="Arial" w:cs="Arial"/>
          <w:sz w:val="22"/>
          <w:szCs w:val="22"/>
          <w:lang w:eastAsia="en-IN"/>
        </w:rPr>
        <w:t xml:space="preserve"> Its approach holds enormous promise for generating next-generation crops tailored to emerging challenges in agriculture, such as food security, climate change, and land degradation. Potential applications include the development of energy crops with high biomass for biofuel, carbon-sequestering plants with deep root systems for environmental sustainability, and compact cultivars designed for vertical farming and urban agriculture  </w:t>
      </w:r>
      <w:sdt>
        <w:sdtPr>
          <w:rPr>
            <w:rFonts w:ascii="Arial" w:hAnsi="Arial" w:cs="Arial"/>
            <w:color w:val="000000"/>
            <w:sz w:val="22"/>
            <w:szCs w:val="22"/>
            <w:lang w:eastAsia="en-IN"/>
          </w:rPr>
          <w:tag w:val="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"/>
          <w:id w:val="-1101875602"/>
          <w:placeholder>
            <w:docPart w:val="AD554343BB4A4CAE92FA425FF174416C"/>
          </w:placeholder>
        </w:sdtPr>
        <w:sdtEndPr/>
        <w:sdtContent>
          <w:r w:rsidRPr="007A2A9B">
            <w:rPr>
              <w:rFonts w:ascii="Arial" w:hAnsi="Arial" w:cs="Arial"/>
              <w:color w:val="000000"/>
              <w:sz w:val="22"/>
              <w:szCs w:val="22"/>
              <w:lang w:eastAsia="en-IN"/>
            </w:rPr>
            <w:t>(K. Chen et al., 2025; Lu et al., 2020; Maher et al., 2020)</w:t>
          </w:r>
        </w:sdtContent>
      </w:sdt>
      <w:r w:rsidRPr="007A2A9B">
        <w:rPr>
          <w:rFonts w:ascii="Arial" w:hAnsi="Arial" w:cs="Arial"/>
          <w:sz w:val="22"/>
          <w:szCs w:val="22"/>
          <w:lang w:eastAsia="en-IN"/>
        </w:rPr>
        <w:t>.</w:t>
      </w:r>
    </w:p>
    <w:p w14:paraId="7C2EA7A9" w14:textId="77777777" w:rsidR="00A759B8" w:rsidRDefault="007A2A9B" w:rsidP="007A2A9B">
      <w:pPr>
        <w:tabs>
          <w:tab w:val="left" w:pos="9214"/>
        </w:tabs>
        <w:spacing w:before="120" w:after="120" w:line="360" w:lineRule="auto"/>
        <w:ind w:right="805"/>
        <w:jc w:val="both"/>
        <w:rPr>
          <w:rFonts w:ascii="Arial" w:hAnsi="Arial" w:cs="Arial"/>
          <w:sz w:val="22"/>
          <w:szCs w:val="22"/>
          <w:lang w:eastAsia="en-IN"/>
        </w:rPr>
      </w:pPr>
      <w:r w:rsidRPr="007A2A9B">
        <w:rPr>
          <w:rFonts w:ascii="Arial" w:hAnsi="Arial" w:cs="Arial"/>
          <w:sz w:val="22"/>
          <w:szCs w:val="22"/>
          <w:lang w:eastAsia="en-IN"/>
        </w:rPr>
        <w:t xml:space="preserve">In wild tomato species, ongoing research continues to advance, focusing on editing multiple genes controlling fruit development, abiotic stress tolerance, and metabolic enhancement using cutting-edge tools like prime editing, </w:t>
      </w:r>
      <w:r w:rsidRPr="007A2A9B">
        <w:rPr>
          <w:rFonts w:ascii="Arial" w:hAnsi="Arial" w:cs="Arial"/>
          <w:sz w:val="22"/>
          <w:szCs w:val="22"/>
          <w:lang w:eastAsia="en-IN"/>
        </w:rPr>
        <w:lastRenderedPageBreak/>
        <w:t xml:space="preserve">epigenome editing, and CRISPR-associated transposases </w:t>
      </w:r>
      <w:sdt>
        <w:sdtPr>
          <w:rPr>
            <w:rFonts w:ascii="Arial" w:hAnsi="Arial" w:cs="Arial"/>
            <w:color w:val="000000"/>
            <w:sz w:val="22"/>
            <w:szCs w:val="22"/>
            <w:lang w:eastAsia="en-IN"/>
          </w:rPr>
          <w:tag w:val="MENDELEY_CITATION_v3_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"/>
          <w:id w:val="360247996"/>
          <w:placeholder>
            <w:docPart w:val="AD554343BB4A4CAE92FA425FF174416C"/>
          </w:placeholder>
        </w:sdtPr>
        <w:sdtEndPr/>
        <w:sdtContent>
          <w:r w:rsidRPr="007A2A9B">
            <w:rPr>
              <w:rFonts w:ascii="Arial" w:hAnsi="Arial" w:cs="Arial"/>
              <w:color w:val="000000"/>
              <w:sz w:val="22"/>
              <w:szCs w:val="22"/>
              <w:lang w:eastAsia="en-IN"/>
            </w:rPr>
            <w:t>(Tiwari et al., 2023; Sahu et al., 2024)</w:t>
          </w:r>
        </w:sdtContent>
      </w:sdt>
      <w:r w:rsidRPr="007A2A9B">
        <w:rPr>
          <w:rFonts w:ascii="Arial" w:hAnsi="Arial" w:cs="Arial"/>
          <w:sz w:val="22"/>
          <w:szCs w:val="22"/>
          <w:lang w:eastAsia="en-IN"/>
        </w:rPr>
        <w:t xml:space="preserve">. These innovations allow for precise manipulation of gene function, epigenetic regulation, and cis-regulatory elements, expanding the toolbox for fine-tuning complex traits </w:t>
      </w:r>
      <w:r w:rsidRPr="007A2A9B">
        <w:rPr>
          <w:rFonts w:ascii="Arial" w:hAnsi="Arial" w:cs="Arial"/>
          <w:b/>
          <w:bCs/>
          <w:sz w:val="22"/>
          <w:szCs w:val="22"/>
          <w:lang w:eastAsia="en-IN"/>
        </w:rPr>
        <w:t>Table 2</w:t>
      </w:r>
      <w:r w:rsidRPr="007A2A9B">
        <w:rPr>
          <w:rFonts w:ascii="Arial" w:hAnsi="Arial" w:cs="Arial"/>
          <w:sz w:val="22"/>
          <w:szCs w:val="22"/>
          <w:lang w:eastAsia="en-IN"/>
        </w:rPr>
        <w:t xml:space="preserve">. As a global population grows and environmental stresses intensify, </w:t>
      </w:r>
      <w:r w:rsidRPr="007A2A9B">
        <w:rPr>
          <w:rFonts w:ascii="Arial" w:hAnsi="Arial" w:cs="Arial"/>
          <w:i/>
          <w:iCs/>
          <w:sz w:val="22"/>
          <w:szCs w:val="22"/>
          <w:lang w:eastAsia="en-IN"/>
        </w:rPr>
        <w:t>de novo</w:t>
      </w:r>
      <w:r w:rsidRPr="007A2A9B">
        <w:rPr>
          <w:rFonts w:ascii="Arial" w:hAnsi="Arial" w:cs="Arial"/>
          <w:sz w:val="22"/>
          <w:szCs w:val="22"/>
          <w:lang w:eastAsia="en-IN"/>
        </w:rPr>
        <w:t xml:space="preserve"> domestication represents a timely, precise, and powerful strategy to diversify our crop base and create resilient food systems. The convergence of cutting-edge genome editing, advanced phenotyping, and deep genomic knowledge is ushering in a new era of plant domestication, one that is precise, fast, targeted, and capable of meeting the 21st-century world's agriculture demands.</w:t>
      </w:r>
    </w:p>
    <w:p w14:paraId="1CE9BAB7" w14:textId="3D29D14A" w:rsidR="00504D87" w:rsidRDefault="00504D87" w:rsidP="007A2A9B">
      <w:pPr>
        <w:tabs>
          <w:tab w:val="left" w:pos="9214"/>
        </w:tabs>
        <w:spacing w:before="120" w:after="120" w:line="360" w:lineRule="auto"/>
        <w:ind w:right="805"/>
        <w:jc w:val="both"/>
        <w:rPr>
          <w:rFonts w:ascii="Arial" w:hAnsi="Arial" w:cs="Arial"/>
          <w:sz w:val="22"/>
          <w:szCs w:val="22"/>
          <w:lang w:eastAsia="en-IN"/>
        </w:rPr>
        <w:sectPr w:rsidR="00504D87" w:rsidSect="005F664E">
          <w:pgSz w:w="12240" w:h="15840"/>
          <w:pgMar w:top="1440" w:right="2016" w:bottom="2016" w:left="2016" w:header="720" w:footer="1123" w:gutter="0"/>
          <w:cols w:space="720"/>
          <w:docGrid w:linePitch="272"/>
        </w:sectPr>
      </w:pPr>
    </w:p>
    <w:p w14:paraId="3564F623" w14:textId="77777777" w:rsidR="00114496" w:rsidRPr="000067EC" w:rsidRDefault="00114496" w:rsidP="00504D87">
      <w:pPr>
        <w:spacing w:line="276" w:lineRule="auto"/>
        <w:jc w:val="center"/>
        <w:rPr>
          <w:rFonts w:ascii="Arial" w:hAnsi="Arial" w:cs="Arial"/>
          <w:b/>
          <w:bCs/>
          <w:sz w:val="22"/>
          <w:szCs w:val="22"/>
        </w:rPr>
      </w:pPr>
      <w:r w:rsidRPr="000067EC">
        <w:rPr>
          <w:rFonts w:ascii="Arial" w:hAnsi="Arial" w:cs="Arial"/>
          <w:b/>
          <w:bCs/>
          <w:color w:val="000000"/>
          <w:sz w:val="22"/>
          <w:szCs w:val="22"/>
          <w:lang w:eastAsia="en-IN"/>
        </w:rPr>
        <w:lastRenderedPageBreak/>
        <w:t xml:space="preserve">Table 2: </w:t>
      </w:r>
      <w:r w:rsidRPr="000067EC">
        <w:rPr>
          <w:rFonts w:ascii="Arial" w:hAnsi="Arial" w:cs="Arial"/>
          <w:sz w:val="22"/>
          <w:szCs w:val="22"/>
        </w:rPr>
        <w:t>Crop domestication traits and their respective genes/QTLs: Function and mutation types</w:t>
      </w:r>
    </w:p>
    <w:tbl>
      <w:tblPr>
        <w:tblStyle w:val="TableGrid"/>
        <w:tblW w:w="527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2071"/>
        <w:gridCol w:w="2977"/>
        <w:gridCol w:w="2549"/>
        <w:gridCol w:w="2371"/>
        <w:gridCol w:w="2812"/>
      </w:tblGrid>
      <w:tr w:rsidR="00A759B8" w:rsidRPr="00504D87" w14:paraId="65E1002C" w14:textId="77777777" w:rsidTr="00A759B8">
        <w:trPr>
          <w:jc w:val="center"/>
        </w:trPr>
        <w:tc>
          <w:tcPr>
            <w:tcW w:w="192" w:type="pct"/>
            <w:tcBorders>
              <w:top w:val="single" w:sz="4" w:space="0" w:color="auto"/>
              <w:bottom w:val="single" w:sz="4" w:space="0" w:color="auto"/>
            </w:tcBorders>
          </w:tcPr>
          <w:p w14:paraId="7D437CC5" w14:textId="77777777" w:rsidR="00114496" w:rsidRPr="00504D87" w:rsidRDefault="00114496" w:rsidP="00504D87">
            <w:pPr>
              <w:spacing w:before="120" w:after="120" w:line="276" w:lineRule="auto"/>
              <w:jc w:val="center"/>
              <w:rPr>
                <w:rFonts w:ascii="Arial" w:hAnsi="Arial" w:cs="Arial"/>
                <w:b/>
                <w:bCs/>
              </w:rPr>
            </w:pPr>
            <w:r w:rsidRPr="00504D87">
              <w:rPr>
                <w:rFonts w:ascii="Arial" w:hAnsi="Arial" w:cs="Arial"/>
                <w:b/>
                <w:bCs/>
              </w:rPr>
              <w:t>S. No</w:t>
            </w:r>
          </w:p>
        </w:tc>
        <w:tc>
          <w:tcPr>
            <w:tcW w:w="779" w:type="pct"/>
            <w:tcBorders>
              <w:top w:val="single" w:sz="4" w:space="0" w:color="auto"/>
              <w:bottom w:val="single" w:sz="4" w:space="0" w:color="auto"/>
            </w:tcBorders>
          </w:tcPr>
          <w:p w14:paraId="21168C87" w14:textId="77777777" w:rsidR="00114496" w:rsidRPr="00504D87" w:rsidRDefault="00114496" w:rsidP="00504D87">
            <w:pPr>
              <w:spacing w:before="120" w:after="120" w:line="276" w:lineRule="auto"/>
              <w:jc w:val="center"/>
              <w:rPr>
                <w:rFonts w:ascii="Arial" w:hAnsi="Arial" w:cs="Arial"/>
                <w:b/>
                <w:bCs/>
              </w:rPr>
            </w:pPr>
            <w:r w:rsidRPr="00504D87">
              <w:rPr>
                <w:rFonts w:ascii="Arial" w:hAnsi="Arial" w:cs="Arial"/>
                <w:b/>
                <w:bCs/>
              </w:rPr>
              <w:t>Crops still actively explored</w:t>
            </w:r>
          </w:p>
        </w:tc>
        <w:tc>
          <w:tcPr>
            <w:tcW w:w="1120" w:type="pct"/>
            <w:tcBorders>
              <w:top w:val="single" w:sz="4" w:space="0" w:color="auto"/>
              <w:bottom w:val="single" w:sz="4" w:space="0" w:color="auto"/>
            </w:tcBorders>
          </w:tcPr>
          <w:p w14:paraId="7919CD5D" w14:textId="77777777" w:rsidR="00114496" w:rsidRPr="00504D87" w:rsidRDefault="00114496" w:rsidP="00504D87">
            <w:pPr>
              <w:spacing w:before="120" w:after="120" w:line="276" w:lineRule="auto"/>
              <w:jc w:val="center"/>
              <w:rPr>
                <w:rFonts w:ascii="Arial" w:hAnsi="Arial" w:cs="Arial"/>
                <w:b/>
                <w:bCs/>
              </w:rPr>
            </w:pPr>
            <w:r w:rsidRPr="00504D87">
              <w:rPr>
                <w:rFonts w:ascii="Arial" w:hAnsi="Arial" w:cs="Arial"/>
                <w:b/>
                <w:bCs/>
              </w:rPr>
              <w:t>Genes/QTLs (representative)</w:t>
            </w:r>
          </w:p>
        </w:tc>
        <w:tc>
          <w:tcPr>
            <w:tcW w:w="959" w:type="pct"/>
            <w:tcBorders>
              <w:top w:val="single" w:sz="4" w:space="0" w:color="auto"/>
              <w:bottom w:val="single" w:sz="4" w:space="0" w:color="auto"/>
            </w:tcBorders>
          </w:tcPr>
          <w:p w14:paraId="6DE85D12" w14:textId="77777777" w:rsidR="00114496" w:rsidRPr="00504D87" w:rsidRDefault="00114496" w:rsidP="00504D87">
            <w:pPr>
              <w:spacing w:before="120" w:after="120" w:line="276" w:lineRule="auto"/>
              <w:jc w:val="center"/>
              <w:rPr>
                <w:rFonts w:ascii="Arial" w:hAnsi="Arial" w:cs="Arial"/>
                <w:b/>
                <w:bCs/>
              </w:rPr>
            </w:pPr>
            <w:r w:rsidRPr="00504D87">
              <w:rPr>
                <w:rFonts w:ascii="Arial" w:hAnsi="Arial" w:cs="Arial"/>
                <w:b/>
                <w:bCs/>
              </w:rPr>
              <w:t>Gene function/ mutation type</w:t>
            </w:r>
          </w:p>
        </w:tc>
        <w:tc>
          <w:tcPr>
            <w:tcW w:w="892" w:type="pct"/>
            <w:tcBorders>
              <w:top w:val="single" w:sz="4" w:space="0" w:color="auto"/>
              <w:bottom w:val="single" w:sz="4" w:space="0" w:color="auto"/>
            </w:tcBorders>
          </w:tcPr>
          <w:p w14:paraId="06477826" w14:textId="77777777" w:rsidR="00114496" w:rsidRPr="00504D87" w:rsidRDefault="00114496" w:rsidP="00504D87">
            <w:pPr>
              <w:spacing w:before="120" w:after="120" w:line="276" w:lineRule="auto"/>
              <w:jc w:val="center"/>
              <w:rPr>
                <w:rFonts w:ascii="Arial" w:hAnsi="Arial" w:cs="Arial"/>
                <w:b/>
                <w:bCs/>
              </w:rPr>
            </w:pPr>
            <w:r w:rsidRPr="00504D87">
              <w:rPr>
                <w:rFonts w:ascii="Arial" w:hAnsi="Arial" w:cs="Arial"/>
                <w:b/>
                <w:bCs/>
              </w:rPr>
              <w:t>Impact on productivity</w:t>
            </w:r>
          </w:p>
        </w:tc>
        <w:tc>
          <w:tcPr>
            <w:tcW w:w="1058" w:type="pct"/>
            <w:tcBorders>
              <w:top w:val="single" w:sz="4" w:space="0" w:color="auto"/>
              <w:bottom w:val="single" w:sz="4" w:space="0" w:color="auto"/>
            </w:tcBorders>
          </w:tcPr>
          <w:p w14:paraId="7ED8FFF9" w14:textId="77777777" w:rsidR="00114496" w:rsidRPr="00504D87" w:rsidRDefault="00114496" w:rsidP="00504D87">
            <w:pPr>
              <w:spacing w:before="120" w:after="120" w:line="276" w:lineRule="auto"/>
              <w:jc w:val="center"/>
              <w:rPr>
                <w:rFonts w:ascii="Arial" w:hAnsi="Arial" w:cs="Arial"/>
                <w:b/>
                <w:bCs/>
              </w:rPr>
            </w:pPr>
            <w:r w:rsidRPr="00504D87">
              <w:rPr>
                <w:rFonts w:ascii="Arial" w:hAnsi="Arial" w:cs="Arial"/>
                <w:b/>
                <w:bCs/>
              </w:rPr>
              <w:t>Reference</w:t>
            </w:r>
          </w:p>
        </w:tc>
      </w:tr>
      <w:tr w:rsidR="00A759B8" w:rsidRPr="00504D87" w14:paraId="76C4EFF0" w14:textId="77777777" w:rsidTr="00A759B8">
        <w:trPr>
          <w:jc w:val="center"/>
        </w:trPr>
        <w:tc>
          <w:tcPr>
            <w:tcW w:w="192" w:type="pct"/>
            <w:tcBorders>
              <w:top w:val="single" w:sz="4" w:space="0" w:color="auto"/>
            </w:tcBorders>
          </w:tcPr>
          <w:p w14:paraId="03D0769F" w14:textId="7A81F678" w:rsidR="00114496" w:rsidRPr="00504D87" w:rsidRDefault="00114496" w:rsidP="00504D87">
            <w:pPr>
              <w:spacing w:before="120" w:after="120" w:line="276" w:lineRule="auto"/>
              <w:jc w:val="center"/>
              <w:rPr>
                <w:rFonts w:ascii="Arial" w:hAnsi="Arial" w:cs="Arial"/>
              </w:rPr>
            </w:pPr>
            <w:r w:rsidRPr="00504D87">
              <w:rPr>
                <w:rFonts w:ascii="Arial" w:hAnsi="Arial" w:cs="Arial"/>
              </w:rPr>
              <w:t>1</w:t>
            </w:r>
          </w:p>
        </w:tc>
        <w:tc>
          <w:tcPr>
            <w:tcW w:w="779" w:type="pct"/>
            <w:tcBorders>
              <w:top w:val="single" w:sz="4" w:space="0" w:color="auto"/>
            </w:tcBorders>
            <w:vAlign w:val="center"/>
          </w:tcPr>
          <w:p w14:paraId="6F63750B"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Soybean, pigeon pea, rapeseed, sesame</w:t>
            </w:r>
          </w:p>
        </w:tc>
        <w:tc>
          <w:tcPr>
            <w:tcW w:w="1120" w:type="pct"/>
            <w:tcBorders>
              <w:top w:val="single" w:sz="4" w:space="0" w:color="auto"/>
            </w:tcBorders>
            <w:vAlign w:val="center"/>
          </w:tcPr>
          <w:p w14:paraId="558E2B8B"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sh4, qSH1, OsSh1 (rice); Btr1/2 (barley); Sh1 (sorghum); ZmSh1 (maize); PDH1, SHAT1-5, NST1A/B (soybean); IND, FUL, SHP1/2 (Brassica)</w:t>
            </w:r>
          </w:p>
        </w:tc>
        <w:tc>
          <w:tcPr>
            <w:tcW w:w="959" w:type="pct"/>
            <w:vAlign w:val="center"/>
          </w:tcPr>
          <w:p w14:paraId="4A2959C6"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TFs and cell wall regulators; mutation types: SNPs, promoter changes, LOF/truncations</w:t>
            </w:r>
          </w:p>
        </w:tc>
        <w:tc>
          <w:tcPr>
            <w:tcW w:w="892" w:type="pct"/>
            <w:vAlign w:val="center"/>
          </w:tcPr>
          <w:p w14:paraId="2F65D873"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Prevents pre-harvest loss, ↑ harvest efficiency</w:t>
            </w:r>
          </w:p>
        </w:tc>
        <w:tc>
          <w:tcPr>
            <w:tcW w:w="1058" w:type="pct"/>
          </w:tcPr>
          <w:sdt>
            <w:sdtPr>
              <w:rPr>
                <w:rFonts w:ascii="Arial" w:hAnsi="Arial" w:cs="Arial"/>
                <w:color w:val="000000"/>
              </w:rPr>
              <w:tag w:val="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"/>
              <w:id w:val="-701782531"/>
              <w:placeholder>
                <w:docPart w:val="C8644A019CCF472BA2288B4E628D5DA6"/>
              </w:placeholder>
            </w:sdtPr>
            <w:sdtEndPr/>
            <w:sdtContent>
              <w:p w14:paraId="712D6D3F" w14:textId="77777777" w:rsidR="00114496" w:rsidRPr="00504D87" w:rsidRDefault="00114496" w:rsidP="00504D87">
                <w:pPr>
                  <w:spacing w:before="120" w:after="120" w:line="276" w:lineRule="auto"/>
                  <w:jc w:val="center"/>
                  <w:rPr>
                    <w:rFonts w:ascii="Arial" w:hAnsi="Arial" w:cs="Arial"/>
                    <w:color w:val="222222"/>
                  </w:rPr>
                </w:pPr>
                <w:r w:rsidRPr="00504D87">
                  <w:rPr>
                    <w:rFonts w:ascii="Arial" w:eastAsia="Times New Roman" w:hAnsi="Arial" w:cs="Arial"/>
                    <w:color w:val="000000"/>
                  </w:rPr>
                  <w:t xml:space="preserve">(Avino et al., 2012a; Lin et al., 2012; </w:t>
                </w:r>
                <w:proofErr w:type="spellStart"/>
                <w:r w:rsidRPr="00504D87">
                  <w:rPr>
                    <w:rFonts w:ascii="Arial" w:eastAsia="Times New Roman" w:hAnsi="Arial" w:cs="Arial"/>
                    <w:color w:val="000000"/>
                  </w:rPr>
                  <w:t>Senthil</w:t>
                </w:r>
                <w:proofErr w:type="spellEnd"/>
                <w:r w:rsidRPr="00504D87">
                  <w:rPr>
                    <w:rFonts w:ascii="Arial" w:eastAsia="Times New Roman" w:hAnsi="Arial" w:cs="Arial"/>
                    <w:color w:val="000000"/>
                  </w:rPr>
                  <w:t xml:space="preserve"> &amp; </w:t>
                </w:r>
                <w:proofErr w:type="spellStart"/>
                <w:r w:rsidRPr="00504D87">
                  <w:rPr>
                    <w:rFonts w:ascii="Arial" w:eastAsia="Times New Roman" w:hAnsi="Arial" w:cs="Arial"/>
                    <w:color w:val="000000"/>
                  </w:rPr>
                  <w:t>Komatsuda</w:t>
                </w:r>
                <w:proofErr w:type="spellEnd"/>
                <w:r w:rsidRPr="00504D87">
                  <w:rPr>
                    <w:rFonts w:ascii="Arial" w:eastAsia="Times New Roman" w:hAnsi="Arial" w:cs="Arial"/>
                    <w:color w:val="000000"/>
                  </w:rPr>
                  <w:t>, 2005; J. Zhang &amp; Singh, 2020a; Y.-L. Zhang et al., 2022)</w:t>
                </w:r>
              </w:p>
            </w:sdtContent>
          </w:sdt>
        </w:tc>
      </w:tr>
      <w:tr w:rsidR="00A759B8" w:rsidRPr="00504D87" w14:paraId="1188F6B8" w14:textId="77777777" w:rsidTr="00A759B8">
        <w:trPr>
          <w:jc w:val="center"/>
        </w:trPr>
        <w:tc>
          <w:tcPr>
            <w:tcW w:w="192" w:type="pct"/>
          </w:tcPr>
          <w:p w14:paraId="7C35B34F" w14:textId="77777777" w:rsidR="00114496" w:rsidRPr="00504D87" w:rsidRDefault="00114496" w:rsidP="00504D87">
            <w:pPr>
              <w:spacing w:before="120" w:after="120" w:line="276" w:lineRule="auto"/>
              <w:jc w:val="center"/>
              <w:rPr>
                <w:rFonts w:ascii="Arial" w:hAnsi="Arial" w:cs="Arial"/>
              </w:rPr>
            </w:pPr>
            <w:r w:rsidRPr="00504D87">
              <w:rPr>
                <w:rFonts w:ascii="Arial" w:hAnsi="Arial" w:cs="Arial"/>
              </w:rPr>
              <w:t>2</w:t>
            </w:r>
          </w:p>
        </w:tc>
        <w:tc>
          <w:tcPr>
            <w:tcW w:w="779" w:type="pct"/>
            <w:vAlign w:val="center"/>
          </w:tcPr>
          <w:p w14:paraId="332CD7E9"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Rice, wheat, soybean, tomato</w:t>
            </w:r>
          </w:p>
        </w:tc>
        <w:tc>
          <w:tcPr>
            <w:tcW w:w="1120" w:type="pct"/>
            <w:vAlign w:val="center"/>
          </w:tcPr>
          <w:p w14:paraId="5A63C302"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GS3, GW2, GW5/qSW5, GL7 (rice); fw2.2, fw3.2 (tomato); ZmCNR1 (maize); TaGW2, TaCKX6 (wheat)</w:t>
            </w:r>
          </w:p>
        </w:tc>
        <w:tc>
          <w:tcPr>
            <w:tcW w:w="959" w:type="pct"/>
            <w:vAlign w:val="center"/>
          </w:tcPr>
          <w:p w14:paraId="403D1ADD"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Regulators of cell proliferation: LOF/truncation, promoter variants</w:t>
            </w:r>
          </w:p>
        </w:tc>
        <w:tc>
          <w:tcPr>
            <w:tcW w:w="892" w:type="pct"/>
            <w:vAlign w:val="center"/>
          </w:tcPr>
          <w:p w14:paraId="033C62C9"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Increases edible biomass and caloric return</w:t>
            </w:r>
          </w:p>
        </w:tc>
        <w:tc>
          <w:tcPr>
            <w:tcW w:w="1058" w:type="pct"/>
          </w:tcPr>
          <w:sdt>
            <w:sdtPr>
              <w:rPr>
                <w:rFonts w:ascii="Arial" w:hAnsi="Arial" w:cs="Arial"/>
                <w:color w:val="000000"/>
              </w:rPr>
              <w:tag w:val="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"/>
              <w:id w:val="-2017991807"/>
              <w:placeholder>
                <w:docPart w:val="C8644A019CCF472BA2288B4E628D5DA6"/>
              </w:placeholder>
            </w:sdtPr>
            <w:sdtEndPr/>
            <w:sdtContent>
              <w:p w14:paraId="3EA66BF9"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rPr>
                  <w:t>(Guo &amp; Simmons, 2011; Illa-Berenguer et al., 2015; T. Li et al., 2019; Zhou et al., 2015)</w:t>
                </w:r>
              </w:p>
            </w:sdtContent>
          </w:sdt>
        </w:tc>
      </w:tr>
      <w:tr w:rsidR="00A759B8" w:rsidRPr="00504D87" w14:paraId="4C316B73" w14:textId="77777777" w:rsidTr="00A759B8">
        <w:trPr>
          <w:jc w:val="center"/>
        </w:trPr>
        <w:tc>
          <w:tcPr>
            <w:tcW w:w="192" w:type="pct"/>
          </w:tcPr>
          <w:p w14:paraId="4E6DB15B" w14:textId="77777777" w:rsidR="00114496" w:rsidRPr="00504D87" w:rsidRDefault="00114496" w:rsidP="00504D87">
            <w:pPr>
              <w:spacing w:before="120" w:after="120" w:line="276" w:lineRule="auto"/>
              <w:jc w:val="center"/>
              <w:rPr>
                <w:rFonts w:ascii="Arial" w:hAnsi="Arial" w:cs="Arial"/>
              </w:rPr>
            </w:pPr>
            <w:r w:rsidRPr="00504D87">
              <w:rPr>
                <w:rFonts w:ascii="Arial" w:hAnsi="Arial" w:cs="Arial"/>
              </w:rPr>
              <w:t>3</w:t>
            </w:r>
          </w:p>
        </w:tc>
        <w:tc>
          <w:tcPr>
            <w:tcW w:w="779" w:type="pct"/>
            <w:vAlign w:val="center"/>
          </w:tcPr>
          <w:p w14:paraId="6139D8F5"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Wheat, barley (partial dormancy), legumes</w:t>
            </w:r>
          </w:p>
        </w:tc>
        <w:tc>
          <w:tcPr>
            <w:tcW w:w="1120" w:type="pct"/>
            <w:vAlign w:val="center"/>
          </w:tcPr>
          <w:p w14:paraId="0345143C"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Sdr4, OsVP1 (rice); TaMFT, Vp-1 (wheat); Qsd1, Qsd2 (barley); DOG1 (Arabidopsis)</w:t>
            </w:r>
          </w:p>
        </w:tc>
        <w:tc>
          <w:tcPr>
            <w:tcW w:w="959" w:type="pct"/>
            <w:vAlign w:val="center"/>
          </w:tcPr>
          <w:p w14:paraId="0C26047D"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ABA/GA pathway regulators; SNPs, promoter variants, LOF</w:t>
            </w:r>
          </w:p>
        </w:tc>
        <w:tc>
          <w:tcPr>
            <w:tcW w:w="892" w:type="pct"/>
            <w:vAlign w:val="center"/>
          </w:tcPr>
          <w:p w14:paraId="2986D5DA"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Ensures uniform germination, reduces PHS</w:t>
            </w:r>
          </w:p>
        </w:tc>
        <w:tc>
          <w:tcPr>
            <w:tcW w:w="1058" w:type="pct"/>
          </w:tcPr>
          <w:sdt>
            <w:sdtPr>
              <w:rPr>
                <w:rFonts w:ascii="Arial" w:hAnsi="Arial" w:cs="Arial"/>
                <w:color w:val="000000"/>
              </w:rPr>
              <w:tag w:val="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"/>
              <w:id w:val="-1415393753"/>
              <w:placeholder>
                <w:docPart w:val="C8644A019CCF472BA2288B4E628D5DA6"/>
              </w:placeholder>
            </w:sdtPr>
            <w:sdtEndPr/>
            <w:sdtContent>
              <w:p w14:paraId="34C6DDA2" w14:textId="77777777" w:rsidR="00114496" w:rsidRPr="00504D87" w:rsidRDefault="00114496" w:rsidP="00504D87">
                <w:pPr>
                  <w:spacing w:before="120" w:after="120" w:line="276" w:lineRule="auto"/>
                  <w:jc w:val="center"/>
                  <w:rPr>
                    <w:rFonts w:ascii="Arial" w:hAnsi="Arial" w:cs="Arial"/>
                  </w:rPr>
                </w:pPr>
                <w:r w:rsidRPr="00504D87">
                  <w:rPr>
                    <w:rFonts w:ascii="Arial" w:hAnsi="Arial" w:cs="Arial"/>
                    <w:color w:val="000000"/>
                  </w:rPr>
                  <w:t>(W. Chen et al., 2021; Cyrek et al., 2016; Sato et al., 2016; Vetch et al., 2022)</w:t>
                </w:r>
              </w:p>
            </w:sdtContent>
          </w:sdt>
        </w:tc>
      </w:tr>
      <w:tr w:rsidR="00A759B8" w:rsidRPr="00504D87" w14:paraId="0AD8B62B" w14:textId="77777777" w:rsidTr="00A759B8">
        <w:trPr>
          <w:jc w:val="center"/>
        </w:trPr>
        <w:tc>
          <w:tcPr>
            <w:tcW w:w="192" w:type="pct"/>
          </w:tcPr>
          <w:p w14:paraId="1EF409F0" w14:textId="77777777" w:rsidR="00114496" w:rsidRPr="00504D87" w:rsidRDefault="00114496" w:rsidP="00504D87">
            <w:pPr>
              <w:spacing w:before="120" w:after="120" w:line="276" w:lineRule="auto"/>
              <w:jc w:val="center"/>
              <w:rPr>
                <w:rFonts w:ascii="Arial" w:hAnsi="Arial" w:cs="Arial"/>
              </w:rPr>
            </w:pPr>
            <w:r w:rsidRPr="00504D87">
              <w:rPr>
                <w:rFonts w:ascii="Arial" w:hAnsi="Arial" w:cs="Arial"/>
              </w:rPr>
              <w:t>4</w:t>
            </w:r>
          </w:p>
        </w:tc>
        <w:tc>
          <w:tcPr>
            <w:tcW w:w="779" w:type="pct"/>
            <w:vAlign w:val="center"/>
          </w:tcPr>
          <w:p w14:paraId="132DEE3E"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Soybean, sesame, rapeseed</w:t>
            </w:r>
          </w:p>
        </w:tc>
        <w:tc>
          <w:tcPr>
            <w:tcW w:w="1120" w:type="pct"/>
            <w:vAlign w:val="center"/>
          </w:tcPr>
          <w:p w14:paraId="641980E3"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PDH1, SHAT1-5, NST1A/B (soybean); IND, FUL, SHP1/2 (Brassica); SiSh1 (sesame)</w:t>
            </w:r>
          </w:p>
        </w:tc>
        <w:tc>
          <w:tcPr>
            <w:tcW w:w="959" w:type="pct"/>
            <w:vAlign w:val="center"/>
          </w:tcPr>
          <w:p w14:paraId="41725F6E"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 xml:space="preserve">NAC, MADS, </w:t>
            </w:r>
            <w:proofErr w:type="spellStart"/>
            <w:r w:rsidRPr="00504D87">
              <w:rPr>
                <w:rFonts w:ascii="Arial" w:eastAsia="Times New Roman" w:hAnsi="Arial" w:cs="Arial"/>
                <w:color w:val="000000"/>
                <w:lang w:eastAsia="en-IN"/>
              </w:rPr>
              <w:t>bHLH</w:t>
            </w:r>
            <w:proofErr w:type="spellEnd"/>
            <w:r w:rsidRPr="00504D87">
              <w:rPr>
                <w:rFonts w:ascii="Arial" w:eastAsia="Times New Roman" w:hAnsi="Arial" w:cs="Arial"/>
                <w:color w:val="000000"/>
                <w:lang w:eastAsia="en-IN"/>
              </w:rPr>
              <w:t xml:space="preserve"> TFs; promoter mutations, LOF</w:t>
            </w:r>
          </w:p>
        </w:tc>
        <w:tc>
          <w:tcPr>
            <w:tcW w:w="892" w:type="pct"/>
            <w:vAlign w:val="center"/>
          </w:tcPr>
          <w:p w14:paraId="5BC3C611"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Prevents pod shatter, ↑ yield</w:t>
            </w:r>
          </w:p>
        </w:tc>
        <w:tc>
          <w:tcPr>
            <w:tcW w:w="1058" w:type="pct"/>
          </w:tcPr>
          <w:sdt>
            <w:sdtPr>
              <w:rPr>
                <w:rFonts w:ascii="Arial" w:hAnsi="Arial" w:cs="Arial"/>
                <w:color w:val="000000"/>
              </w:rPr>
              <w:tag w:val="MENDELEY_CITATION_v3_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"/>
              <w:id w:val="-1204631425"/>
              <w:placeholder>
                <w:docPart w:val="C8644A019CCF472BA2288B4E628D5DA6"/>
              </w:placeholder>
            </w:sdtPr>
            <w:sdtEndPr/>
            <w:sdtContent>
              <w:p w14:paraId="0092627B"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rPr>
                  <w:t>(Avino et al., 2012b; Ross-Ibarra et al., 2007; J. Zhang &amp; Singh, 2020b)</w:t>
                </w:r>
              </w:p>
            </w:sdtContent>
          </w:sdt>
        </w:tc>
      </w:tr>
      <w:tr w:rsidR="00A759B8" w:rsidRPr="00504D87" w14:paraId="3D03C3BF" w14:textId="77777777" w:rsidTr="00A759B8">
        <w:trPr>
          <w:jc w:val="center"/>
        </w:trPr>
        <w:tc>
          <w:tcPr>
            <w:tcW w:w="192" w:type="pct"/>
          </w:tcPr>
          <w:p w14:paraId="36D14CEA" w14:textId="77777777" w:rsidR="00114496" w:rsidRPr="00504D87" w:rsidRDefault="00114496" w:rsidP="00504D87">
            <w:pPr>
              <w:spacing w:before="120" w:after="120" w:line="276" w:lineRule="auto"/>
              <w:jc w:val="center"/>
              <w:rPr>
                <w:rFonts w:ascii="Arial" w:hAnsi="Arial" w:cs="Arial"/>
              </w:rPr>
            </w:pPr>
            <w:r w:rsidRPr="00504D87">
              <w:rPr>
                <w:rFonts w:ascii="Arial" w:hAnsi="Arial" w:cs="Arial"/>
              </w:rPr>
              <w:t>5</w:t>
            </w:r>
          </w:p>
        </w:tc>
        <w:tc>
          <w:tcPr>
            <w:tcW w:w="779" w:type="pct"/>
            <w:vAlign w:val="center"/>
          </w:tcPr>
          <w:p w14:paraId="16808251"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Rice, wheat, soybean</w:t>
            </w:r>
          </w:p>
        </w:tc>
        <w:tc>
          <w:tcPr>
            <w:tcW w:w="1120" w:type="pct"/>
            <w:vAlign w:val="center"/>
          </w:tcPr>
          <w:p w14:paraId="5B141C5D"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 xml:space="preserve">tb1 (maize); PROG1, IPA1 (rice); INT-C (barley); Dt1 </w:t>
            </w:r>
            <w:r w:rsidRPr="00504D87">
              <w:rPr>
                <w:rFonts w:ascii="Arial" w:eastAsia="Times New Roman" w:hAnsi="Arial" w:cs="Arial"/>
                <w:color w:val="000000"/>
                <w:lang w:eastAsia="en-IN"/>
              </w:rPr>
              <w:lastRenderedPageBreak/>
              <w:t>(soybean)</w:t>
            </w:r>
          </w:p>
        </w:tc>
        <w:tc>
          <w:tcPr>
            <w:tcW w:w="959" w:type="pct"/>
            <w:vAlign w:val="center"/>
          </w:tcPr>
          <w:p w14:paraId="2D910BCE"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lastRenderedPageBreak/>
              <w:t xml:space="preserve">TCP/SPL/TFL1 TFs; promoter insertions, </w:t>
            </w:r>
            <w:r w:rsidRPr="00504D87">
              <w:rPr>
                <w:rFonts w:ascii="Arial" w:eastAsia="Times New Roman" w:hAnsi="Arial" w:cs="Arial"/>
                <w:color w:val="000000"/>
                <w:lang w:eastAsia="en-IN"/>
              </w:rPr>
              <w:lastRenderedPageBreak/>
              <w:t>miRNA-site mutations</w:t>
            </w:r>
          </w:p>
        </w:tc>
        <w:tc>
          <w:tcPr>
            <w:tcW w:w="892" w:type="pct"/>
            <w:vAlign w:val="center"/>
          </w:tcPr>
          <w:p w14:paraId="307EA685"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lastRenderedPageBreak/>
              <w:t>Higher harvest index, density adaptation</w:t>
            </w:r>
          </w:p>
        </w:tc>
        <w:tc>
          <w:tcPr>
            <w:tcW w:w="1058" w:type="pct"/>
          </w:tcPr>
          <w:sdt>
            <w:sdtPr>
              <w:rPr>
                <w:rFonts w:ascii="Arial" w:hAnsi="Arial" w:cs="Arial"/>
                <w:color w:val="000000"/>
              </w:rPr>
              <w:tag w:val="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"/>
              <w:id w:val="2059432742"/>
              <w:placeholder>
                <w:docPart w:val="C8644A019CCF472BA2288B4E628D5DA6"/>
              </w:placeholder>
            </w:sdtPr>
            <w:sdtEndPr/>
            <w:sdtContent>
              <w:p w14:paraId="05C6F724" w14:textId="77777777" w:rsidR="00114496" w:rsidRPr="00504D87" w:rsidRDefault="00114496" w:rsidP="00504D87">
                <w:pPr>
                  <w:spacing w:before="120" w:after="120" w:line="276" w:lineRule="auto"/>
                  <w:jc w:val="center"/>
                  <w:rPr>
                    <w:rFonts w:ascii="Arial" w:hAnsi="Arial" w:cs="Arial"/>
                  </w:rPr>
                </w:pPr>
                <w:r w:rsidRPr="00504D87">
                  <w:rPr>
                    <w:rFonts w:ascii="Arial" w:hAnsi="Arial" w:cs="Arial"/>
                    <w:color w:val="000000"/>
                  </w:rPr>
                  <w:t xml:space="preserve">(Liller et al., 2015; B. Liu et al., 2010; J. Wang et </w:t>
                </w:r>
                <w:r w:rsidRPr="00504D87">
                  <w:rPr>
                    <w:rFonts w:ascii="Arial" w:hAnsi="Arial" w:cs="Arial"/>
                    <w:color w:val="000000"/>
                  </w:rPr>
                  <w:lastRenderedPageBreak/>
                  <w:t>al., 2018)</w:t>
                </w:r>
              </w:p>
            </w:sdtContent>
          </w:sdt>
        </w:tc>
      </w:tr>
      <w:tr w:rsidR="00A759B8" w:rsidRPr="00504D87" w14:paraId="309DD348" w14:textId="77777777" w:rsidTr="00A759B8">
        <w:trPr>
          <w:jc w:val="center"/>
        </w:trPr>
        <w:tc>
          <w:tcPr>
            <w:tcW w:w="192" w:type="pct"/>
          </w:tcPr>
          <w:p w14:paraId="54793B8B" w14:textId="77777777" w:rsidR="00114496" w:rsidRPr="00504D87" w:rsidRDefault="00114496" w:rsidP="00504D87">
            <w:pPr>
              <w:spacing w:before="120" w:after="120" w:line="276" w:lineRule="auto"/>
              <w:jc w:val="center"/>
              <w:rPr>
                <w:rFonts w:ascii="Arial" w:hAnsi="Arial" w:cs="Arial"/>
              </w:rPr>
            </w:pPr>
            <w:r w:rsidRPr="00504D87">
              <w:rPr>
                <w:rFonts w:ascii="Arial" w:hAnsi="Arial" w:cs="Arial"/>
              </w:rPr>
              <w:lastRenderedPageBreak/>
              <w:t>6</w:t>
            </w:r>
          </w:p>
        </w:tc>
        <w:tc>
          <w:tcPr>
            <w:tcW w:w="779" w:type="pct"/>
            <w:vAlign w:val="center"/>
          </w:tcPr>
          <w:p w14:paraId="49EE3670"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Soybean, tomato, bean</w:t>
            </w:r>
          </w:p>
        </w:tc>
        <w:tc>
          <w:tcPr>
            <w:tcW w:w="1120" w:type="pct"/>
            <w:vAlign w:val="center"/>
          </w:tcPr>
          <w:p w14:paraId="52AB3297"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SP (tomato); Dt1, Dt2 (soybean); PvTFL1y (bean)</w:t>
            </w:r>
          </w:p>
        </w:tc>
        <w:tc>
          <w:tcPr>
            <w:tcW w:w="959" w:type="pct"/>
            <w:vAlign w:val="center"/>
          </w:tcPr>
          <w:p w14:paraId="0CC0A4C6"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FT/TFL1 family regulators; LOF or allelic variation</w:t>
            </w:r>
          </w:p>
        </w:tc>
        <w:tc>
          <w:tcPr>
            <w:tcW w:w="892" w:type="pct"/>
            <w:vAlign w:val="center"/>
          </w:tcPr>
          <w:p w14:paraId="557DF235"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Synchronizes harvest and mechanization</w:t>
            </w:r>
          </w:p>
        </w:tc>
        <w:tc>
          <w:tcPr>
            <w:tcW w:w="1058" w:type="pct"/>
          </w:tcPr>
          <w:sdt>
            <w:sdtPr>
              <w:rPr>
                <w:rFonts w:ascii="Arial" w:hAnsi="Arial" w:cs="Arial"/>
                <w:color w:val="000000"/>
              </w:rPr>
              <w:tag w:val="MENDELEY_CITATION_v3_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"/>
              <w:id w:val="-1781104388"/>
              <w:placeholder>
                <w:docPart w:val="C8644A019CCF472BA2288B4E628D5DA6"/>
              </w:placeholder>
            </w:sdtPr>
            <w:sdtEndPr/>
            <w:sdtContent>
              <w:p w14:paraId="5BC1B085" w14:textId="77777777" w:rsidR="00114496" w:rsidRPr="00504D87" w:rsidRDefault="00114496" w:rsidP="00504D87">
                <w:pPr>
                  <w:spacing w:before="120" w:after="120" w:line="276" w:lineRule="auto"/>
                  <w:jc w:val="center"/>
                  <w:rPr>
                    <w:rFonts w:ascii="Arial" w:hAnsi="Arial" w:cs="Arial"/>
                    <w:color w:val="212121"/>
                  </w:rPr>
                </w:pPr>
                <w:r w:rsidRPr="00504D87">
                  <w:rPr>
                    <w:rFonts w:ascii="Arial" w:hAnsi="Arial" w:cs="Arial"/>
                    <w:color w:val="000000"/>
                  </w:rPr>
                  <w:t>(Carmel-Goren et al., 2003; Repinski et al., 2012; Tian et al., 2010b)</w:t>
                </w:r>
              </w:p>
            </w:sdtContent>
          </w:sdt>
        </w:tc>
      </w:tr>
      <w:tr w:rsidR="00A759B8" w:rsidRPr="00504D87" w14:paraId="22DF26DA" w14:textId="77777777" w:rsidTr="00A759B8">
        <w:trPr>
          <w:jc w:val="center"/>
        </w:trPr>
        <w:tc>
          <w:tcPr>
            <w:tcW w:w="192" w:type="pct"/>
          </w:tcPr>
          <w:p w14:paraId="31BF3963" w14:textId="77777777" w:rsidR="00114496" w:rsidRPr="00504D87" w:rsidRDefault="00114496" w:rsidP="00504D87">
            <w:pPr>
              <w:spacing w:before="120" w:after="120" w:line="276" w:lineRule="auto"/>
              <w:jc w:val="center"/>
              <w:rPr>
                <w:rFonts w:ascii="Arial" w:hAnsi="Arial" w:cs="Arial"/>
              </w:rPr>
            </w:pPr>
            <w:r w:rsidRPr="00504D87">
              <w:rPr>
                <w:rFonts w:ascii="Arial" w:hAnsi="Arial" w:cs="Arial"/>
              </w:rPr>
              <w:t>7</w:t>
            </w:r>
          </w:p>
        </w:tc>
        <w:tc>
          <w:tcPr>
            <w:tcW w:w="779" w:type="pct"/>
            <w:vAlign w:val="center"/>
          </w:tcPr>
          <w:p w14:paraId="100968B4"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Rice, wheat, cassava</w:t>
            </w:r>
          </w:p>
        </w:tc>
        <w:tc>
          <w:tcPr>
            <w:tcW w:w="1120" w:type="pct"/>
            <w:vAlign w:val="center"/>
          </w:tcPr>
          <w:p w14:paraId="54027DC8"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Gn1a/OsCKX2, IPA1/OsSPL14, DEP1 (rice); Rht-B1/D1 (wheat); ZmCNR1 (maize)</w:t>
            </w:r>
          </w:p>
        </w:tc>
        <w:tc>
          <w:tcPr>
            <w:tcW w:w="959" w:type="pct"/>
            <w:vAlign w:val="center"/>
          </w:tcPr>
          <w:p w14:paraId="7EA04AED"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CK oxidase LOF (Gn1a); SPL TF alleles (IPA1); DELLA semi-dominant alleles (</w:t>
            </w:r>
            <w:proofErr w:type="spellStart"/>
            <w:r w:rsidRPr="00504D87">
              <w:rPr>
                <w:rFonts w:ascii="Arial" w:eastAsia="Times New Roman" w:hAnsi="Arial" w:cs="Arial"/>
                <w:color w:val="000000"/>
                <w:lang w:eastAsia="en-IN"/>
              </w:rPr>
              <w:t>Rht</w:t>
            </w:r>
            <w:proofErr w:type="spellEnd"/>
            <w:r w:rsidRPr="00504D87">
              <w:rPr>
                <w:rFonts w:ascii="Arial" w:eastAsia="Times New Roman" w:hAnsi="Arial" w:cs="Arial"/>
                <w:color w:val="000000"/>
                <w:lang w:eastAsia="en-IN"/>
              </w:rPr>
              <w:t>)</w:t>
            </w:r>
          </w:p>
        </w:tc>
        <w:tc>
          <w:tcPr>
            <w:tcW w:w="892" w:type="pct"/>
            <w:vAlign w:val="center"/>
          </w:tcPr>
          <w:p w14:paraId="66676E2A"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Increases grain/biomass ratio; Green Revolution trait</w:t>
            </w:r>
          </w:p>
        </w:tc>
        <w:tc>
          <w:tcPr>
            <w:tcW w:w="1058" w:type="pct"/>
          </w:tcPr>
          <w:p w14:paraId="28FA3C11" w14:textId="77777777" w:rsidR="00114496" w:rsidRPr="00504D87" w:rsidRDefault="009D5092" w:rsidP="00504D87">
            <w:pPr>
              <w:spacing w:before="120" w:after="120" w:line="276" w:lineRule="auto"/>
              <w:jc w:val="center"/>
              <w:rPr>
                <w:rStyle w:val="id-label"/>
                <w:rFonts w:ascii="Arial" w:hAnsi="Arial" w:cs="Arial"/>
              </w:rPr>
            </w:pPr>
            <w:sdt>
              <w:sdtPr>
                <w:rPr>
                  <w:rFonts w:ascii="Arial" w:hAnsi="Arial" w:cs="Arial"/>
                  <w:color w:val="000000"/>
                </w:rPr>
                <w:tag w:val="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"/>
                <w:id w:val="2046790377"/>
                <w:placeholder>
                  <w:docPart w:val="C03E2DDED18A48599975160615102FC4"/>
                </w:placeholder>
              </w:sdtPr>
              <w:sdtEndPr/>
              <w:sdtContent>
                <w:r w:rsidR="00114496" w:rsidRPr="00504D87">
                  <w:rPr>
                    <w:rFonts w:ascii="Arial" w:hAnsi="Arial" w:cs="Arial"/>
                    <w:color w:val="000000"/>
                  </w:rPr>
                  <w:t>(Guo et al., 2014; M. Li et al., 2016c; Pearce et al., 2011)</w:t>
                </w:r>
              </w:sdtContent>
            </w:sdt>
          </w:p>
        </w:tc>
      </w:tr>
      <w:tr w:rsidR="00A759B8" w:rsidRPr="00504D87" w14:paraId="0C8EDE32" w14:textId="77777777" w:rsidTr="00A759B8">
        <w:trPr>
          <w:trHeight w:val="1003"/>
          <w:jc w:val="center"/>
        </w:trPr>
        <w:tc>
          <w:tcPr>
            <w:tcW w:w="192" w:type="pct"/>
          </w:tcPr>
          <w:p w14:paraId="65E24864" w14:textId="77777777" w:rsidR="00114496" w:rsidRPr="00504D87" w:rsidRDefault="00114496" w:rsidP="00504D87">
            <w:pPr>
              <w:spacing w:before="120" w:after="120" w:line="276" w:lineRule="auto"/>
              <w:jc w:val="center"/>
              <w:rPr>
                <w:rFonts w:ascii="Arial" w:hAnsi="Arial" w:cs="Arial"/>
              </w:rPr>
            </w:pPr>
            <w:r w:rsidRPr="00504D87">
              <w:rPr>
                <w:rFonts w:ascii="Arial" w:hAnsi="Arial" w:cs="Arial"/>
              </w:rPr>
              <w:t>8</w:t>
            </w:r>
          </w:p>
        </w:tc>
        <w:tc>
          <w:tcPr>
            <w:tcW w:w="779" w:type="pct"/>
            <w:vAlign w:val="center"/>
          </w:tcPr>
          <w:p w14:paraId="3500244E"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Tomato, banana, apple</w:t>
            </w:r>
          </w:p>
        </w:tc>
        <w:tc>
          <w:tcPr>
            <w:tcW w:w="1120" w:type="pct"/>
            <w:vAlign w:val="center"/>
          </w:tcPr>
          <w:p w14:paraId="617DA777"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 xml:space="preserve">RIN, NOR, CNR, </w:t>
            </w:r>
            <w:proofErr w:type="spellStart"/>
            <w:r w:rsidRPr="00504D87">
              <w:rPr>
                <w:rFonts w:ascii="Arial" w:eastAsia="Times New Roman" w:hAnsi="Arial" w:cs="Arial"/>
                <w:color w:val="000000"/>
                <w:lang w:eastAsia="en-IN"/>
              </w:rPr>
              <w:t>alc</w:t>
            </w:r>
            <w:proofErr w:type="spellEnd"/>
            <w:r w:rsidRPr="00504D87">
              <w:rPr>
                <w:rFonts w:ascii="Arial" w:eastAsia="Times New Roman" w:hAnsi="Arial" w:cs="Arial"/>
                <w:color w:val="000000"/>
                <w:lang w:eastAsia="en-IN"/>
              </w:rPr>
              <w:t xml:space="preserve"> (tomato); ACS, ACO (ethylene biosynthesis); </w:t>
            </w:r>
            <w:proofErr w:type="spellStart"/>
            <w:r w:rsidRPr="00504D87">
              <w:rPr>
                <w:rFonts w:ascii="Arial" w:eastAsia="Times New Roman" w:hAnsi="Arial" w:cs="Arial"/>
                <w:color w:val="000000"/>
                <w:lang w:eastAsia="en-IN"/>
              </w:rPr>
              <w:t>MaMADS</w:t>
            </w:r>
            <w:proofErr w:type="spellEnd"/>
            <w:r w:rsidRPr="00504D87">
              <w:rPr>
                <w:rFonts w:ascii="Arial" w:eastAsia="Times New Roman" w:hAnsi="Arial" w:cs="Arial"/>
                <w:color w:val="000000"/>
                <w:lang w:eastAsia="en-IN"/>
              </w:rPr>
              <w:t xml:space="preserve"> (banana)</w:t>
            </w:r>
          </w:p>
        </w:tc>
        <w:tc>
          <w:tcPr>
            <w:tcW w:w="959" w:type="pct"/>
            <w:vAlign w:val="center"/>
          </w:tcPr>
          <w:p w14:paraId="2C8E65FC"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MADS/NAC/SBP TFs and ethylene enzymes; partial LOF (</w:t>
            </w:r>
            <w:proofErr w:type="spellStart"/>
            <w:r w:rsidRPr="00504D87">
              <w:rPr>
                <w:rFonts w:ascii="Arial" w:eastAsia="Times New Roman" w:hAnsi="Arial" w:cs="Arial"/>
                <w:color w:val="000000"/>
                <w:lang w:eastAsia="en-IN"/>
              </w:rPr>
              <w:t>alc</w:t>
            </w:r>
            <w:proofErr w:type="spellEnd"/>
            <w:r w:rsidRPr="00504D87">
              <w:rPr>
                <w:rFonts w:ascii="Arial" w:eastAsia="Times New Roman" w:hAnsi="Arial" w:cs="Arial"/>
                <w:color w:val="000000"/>
                <w:lang w:eastAsia="en-IN"/>
              </w:rPr>
              <w:t>), promoter variants, allelic diversity</w:t>
            </w:r>
          </w:p>
        </w:tc>
        <w:tc>
          <w:tcPr>
            <w:tcW w:w="892" w:type="pct"/>
            <w:vAlign w:val="center"/>
          </w:tcPr>
          <w:p w14:paraId="6DEB41A5"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Extends shelf life, reduces post-harvest loss</w:t>
            </w:r>
          </w:p>
        </w:tc>
        <w:tc>
          <w:tcPr>
            <w:tcW w:w="1058" w:type="pct"/>
          </w:tcPr>
          <w:sdt>
            <w:sdtPr>
              <w:rPr>
                <w:rFonts w:ascii="Arial" w:hAnsi="Arial" w:cs="Arial"/>
                <w:color w:val="000000"/>
              </w:rPr>
              <w:tag w:val="MENDELEY_CITATION_v3_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"/>
              <w:id w:val="559669025"/>
              <w:placeholder>
                <w:docPart w:val="C8644A019CCF472BA2288B4E628D5DA6"/>
              </w:placeholder>
            </w:sdtPr>
            <w:sdtEndPr/>
            <w:sdtContent>
              <w:p w14:paraId="7542539F" w14:textId="77777777" w:rsidR="00114496" w:rsidRPr="00504D87" w:rsidRDefault="00114496" w:rsidP="00504D87">
                <w:pPr>
                  <w:spacing w:before="120" w:after="120" w:line="276" w:lineRule="auto"/>
                  <w:jc w:val="center"/>
                  <w:rPr>
                    <w:rFonts w:ascii="Arial" w:hAnsi="Arial" w:cs="Arial"/>
                  </w:rPr>
                </w:pPr>
                <w:r w:rsidRPr="00504D87">
                  <w:rPr>
                    <w:rFonts w:ascii="Arial" w:hAnsi="Arial" w:cs="Arial"/>
                    <w:color w:val="000000"/>
                  </w:rPr>
                  <w:t>(Pattyn et al., 2021; Shan et al., 2020; R. Wang et al., 2020)</w:t>
                </w:r>
              </w:p>
            </w:sdtContent>
          </w:sdt>
        </w:tc>
      </w:tr>
      <w:tr w:rsidR="00A759B8" w:rsidRPr="00504D87" w14:paraId="6F313A38" w14:textId="77777777" w:rsidTr="00A759B8">
        <w:trPr>
          <w:jc w:val="center"/>
        </w:trPr>
        <w:tc>
          <w:tcPr>
            <w:tcW w:w="192" w:type="pct"/>
          </w:tcPr>
          <w:p w14:paraId="5FEED923" w14:textId="77777777" w:rsidR="00114496" w:rsidRPr="00504D87" w:rsidRDefault="00114496" w:rsidP="00504D87">
            <w:pPr>
              <w:spacing w:before="120" w:after="120" w:line="276" w:lineRule="auto"/>
              <w:jc w:val="center"/>
              <w:rPr>
                <w:rFonts w:ascii="Arial" w:hAnsi="Arial" w:cs="Arial"/>
              </w:rPr>
            </w:pPr>
            <w:r w:rsidRPr="00504D87">
              <w:rPr>
                <w:rFonts w:ascii="Arial" w:hAnsi="Arial" w:cs="Arial"/>
              </w:rPr>
              <w:t>9</w:t>
            </w:r>
          </w:p>
        </w:tc>
        <w:tc>
          <w:tcPr>
            <w:tcW w:w="779" w:type="pct"/>
            <w:vAlign w:val="center"/>
          </w:tcPr>
          <w:p w14:paraId="690CFDA9"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Potato, cassava, sweet potato</w:t>
            </w:r>
          </w:p>
        </w:tc>
        <w:tc>
          <w:tcPr>
            <w:tcW w:w="1120" w:type="pct"/>
            <w:vAlign w:val="center"/>
          </w:tcPr>
          <w:p w14:paraId="326C3674"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 xml:space="preserve">StSP6A, StCDF1 (potato); </w:t>
            </w:r>
            <w:proofErr w:type="spellStart"/>
            <w:r w:rsidRPr="00504D87">
              <w:rPr>
                <w:rFonts w:ascii="Arial" w:eastAsia="Times New Roman" w:hAnsi="Arial" w:cs="Arial"/>
                <w:color w:val="000000"/>
                <w:lang w:eastAsia="en-IN"/>
              </w:rPr>
              <w:t>MeAGPase</w:t>
            </w:r>
            <w:proofErr w:type="spellEnd"/>
            <w:r w:rsidRPr="00504D87">
              <w:rPr>
                <w:rFonts w:ascii="Arial" w:eastAsia="Times New Roman" w:hAnsi="Arial" w:cs="Arial"/>
                <w:color w:val="000000"/>
                <w:lang w:eastAsia="en-IN"/>
              </w:rPr>
              <w:t>, MeSWEET10a (cassava); IbMADS1 (sweet potato)</w:t>
            </w:r>
          </w:p>
        </w:tc>
        <w:tc>
          <w:tcPr>
            <w:tcW w:w="959" w:type="pct"/>
            <w:vAlign w:val="center"/>
          </w:tcPr>
          <w:p w14:paraId="7C71D5DB"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FT-like tuber signals, CDF TFs, starch enzymes, transporters; CNV, allelic variants</w:t>
            </w:r>
          </w:p>
        </w:tc>
        <w:tc>
          <w:tcPr>
            <w:tcW w:w="892" w:type="pct"/>
            <w:vAlign w:val="center"/>
          </w:tcPr>
          <w:p w14:paraId="36262AF8"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Greatly increases edible biomass; key for staples</w:t>
            </w:r>
          </w:p>
        </w:tc>
        <w:tc>
          <w:tcPr>
            <w:tcW w:w="1058" w:type="pct"/>
          </w:tcPr>
          <w:sdt>
            <w:sdtPr>
              <w:rPr>
                <w:rFonts w:ascii="Arial" w:hAnsi="Arial" w:cs="Arial"/>
                <w:color w:val="000000"/>
                <w:shd w:val="clear" w:color="auto" w:fill="FFFFFF"/>
              </w:rPr>
              <w:tag w:val="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"/>
              <w:id w:val="-168557093"/>
              <w:placeholder>
                <w:docPart w:val="C8644A019CCF472BA2288B4E628D5DA6"/>
              </w:placeholder>
            </w:sdtPr>
            <w:sdtEndPr/>
            <w:sdtContent>
              <w:p w14:paraId="714B4209" w14:textId="77777777" w:rsidR="00114496" w:rsidRPr="00504D87" w:rsidRDefault="00114496" w:rsidP="00504D87">
                <w:pPr>
                  <w:spacing w:before="120" w:after="120" w:line="276" w:lineRule="auto"/>
                  <w:jc w:val="center"/>
                  <w:rPr>
                    <w:rFonts w:ascii="Arial" w:hAnsi="Arial" w:cs="Arial"/>
                    <w:color w:val="1B1B1B"/>
                    <w:shd w:val="clear" w:color="auto" w:fill="FFFFFF"/>
                  </w:rPr>
                </w:pPr>
                <w:r w:rsidRPr="00504D87">
                  <w:rPr>
                    <w:rFonts w:ascii="Arial" w:hAnsi="Arial" w:cs="Arial"/>
                    <w:color w:val="000000"/>
                    <w:shd w:val="clear" w:color="auto" w:fill="FFFFFF"/>
                  </w:rPr>
                  <w:t>(Plantenga et al., 2019; L. Shi et al., 2024; Veley et al., 2023)</w:t>
                </w:r>
              </w:p>
            </w:sdtContent>
          </w:sdt>
        </w:tc>
      </w:tr>
      <w:tr w:rsidR="00A759B8" w:rsidRPr="00504D87" w14:paraId="3E2B7D76" w14:textId="77777777" w:rsidTr="00A759B8">
        <w:trPr>
          <w:jc w:val="center"/>
        </w:trPr>
        <w:tc>
          <w:tcPr>
            <w:tcW w:w="192" w:type="pct"/>
          </w:tcPr>
          <w:p w14:paraId="4E93665C" w14:textId="77777777" w:rsidR="00114496" w:rsidRPr="00504D87" w:rsidRDefault="00114496" w:rsidP="00504D87">
            <w:pPr>
              <w:spacing w:before="120" w:after="120" w:line="276" w:lineRule="auto"/>
              <w:jc w:val="center"/>
              <w:rPr>
                <w:rFonts w:ascii="Arial" w:hAnsi="Arial" w:cs="Arial"/>
              </w:rPr>
            </w:pPr>
            <w:r w:rsidRPr="00504D87">
              <w:rPr>
                <w:rFonts w:ascii="Arial" w:hAnsi="Arial" w:cs="Arial"/>
              </w:rPr>
              <w:t>10</w:t>
            </w:r>
          </w:p>
        </w:tc>
        <w:tc>
          <w:tcPr>
            <w:tcW w:w="779" w:type="pct"/>
            <w:vAlign w:val="center"/>
          </w:tcPr>
          <w:p w14:paraId="07CAC68B"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Tomato (high sugar), melon, grape</w:t>
            </w:r>
          </w:p>
        </w:tc>
        <w:tc>
          <w:tcPr>
            <w:tcW w:w="1120" w:type="pct"/>
            <w:vAlign w:val="center"/>
          </w:tcPr>
          <w:p w14:paraId="092F8449"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LIN5 (invertase), SWEET transporters, Sh2, Bt2 (maize)</w:t>
            </w:r>
          </w:p>
        </w:tc>
        <w:tc>
          <w:tcPr>
            <w:tcW w:w="959" w:type="pct"/>
            <w:vAlign w:val="center"/>
          </w:tcPr>
          <w:p w14:paraId="7EF2AA6D"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Sugar transporters and invertases; null alleles (Sh2), promoter/expression variants</w:t>
            </w:r>
          </w:p>
        </w:tc>
        <w:tc>
          <w:tcPr>
            <w:tcW w:w="892" w:type="pct"/>
            <w:vAlign w:val="center"/>
          </w:tcPr>
          <w:p w14:paraId="3E81037F"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Increases taste and market value</w:t>
            </w:r>
          </w:p>
        </w:tc>
        <w:tc>
          <w:tcPr>
            <w:tcW w:w="1058" w:type="pct"/>
          </w:tcPr>
          <w:sdt>
            <w:sdtPr>
              <w:rPr>
                <w:rFonts w:ascii="Arial" w:hAnsi="Arial" w:cs="Arial"/>
                <w:color w:val="000000"/>
                <w:shd w:val="clear" w:color="auto" w:fill="FFFFFF"/>
              </w:rPr>
              <w:tag w:val="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"/>
              <w:id w:val="-1443841045"/>
              <w:placeholder>
                <w:docPart w:val="C8644A019CCF472BA2288B4E628D5DA6"/>
              </w:placeholder>
            </w:sdtPr>
            <w:sdtEndPr/>
            <w:sdtContent>
              <w:p w14:paraId="766FE830" w14:textId="77777777" w:rsidR="00114496" w:rsidRPr="00504D87" w:rsidRDefault="00114496" w:rsidP="00504D87">
                <w:pPr>
                  <w:spacing w:before="120" w:after="120" w:line="276" w:lineRule="auto"/>
                  <w:jc w:val="center"/>
                  <w:rPr>
                    <w:rFonts w:ascii="Arial" w:hAnsi="Arial" w:cs="Arial"/>
                    <w:color w:val="1B1B1B"/>
                    <w:shd w:val="clear" w:color="auto" w:fill="FFFFFF"/>
                  </w:rPr>
                </w:pPr>
                <w:r w:rsidRPr="00504D87">
                  <w:rPr>
                    <w:rFonts w:ascii="Arial" w:hAnsi="Arial" w:cs="Arial"/>
                    <w:color w:val="000000"/>
                    <w:shd w:val="clear" w:color="auto" w:fill="FFFFFF"/>
                  </w:rPr>
                  <w:t xml:space="preserve">(Du et al., 2025; J. Wang et al., 2023; </w:t>
                </w:r>
                <w:proofErr w:type="spellStart"/>
                <w:r w:rsidRPr="00504D87">
                  <w:rPr>
                    <w:rFonts w:ascii="Arial" w:hAnsi="Arial" w:cs="Arial"/>
                    <w:color w:val="000000"/>
                    <w:shd w:val="clear" w:color="auto" w:fill="FFFFFF"/>
                  </w:rPr>
                  <w:t>Zanor</w:t>
                </w:r>
                <w:proofErr w:type="spellEnd"/>
                <w:r w:rsidRPr="00504D87">
                  <w:rPr>
                    <w:rFonts w:ascii="Arial" w:hAnsi="Arial" w:cs="Arial"/>
                    <w:color w:val="000000"/>
                    <w:shd w:val="clear" w:color="auto" w:fill="FFFFFF"/>
                  </w:rPr>
                  <w:t xml:space="preserve"> et al., 2009)</w:t>
                </w:r>
              </w:p>
            </w:sdtContent>
          </w:sdt>
        </w:tc>
      </w:tr>
      <w:tr w:rsidR="00A759B8" w:rsidRPr="00504D87" w14:paraId="5E53B73F" w14:textId="77777777" w:rsidTr="00A759B8">
        <w:trPr>
          <w:jc w:val="center"/>
        </w:trPr>
        <w:tc>
          <w:tcPr>
            <w:tcW w:w="192" w:type="pct"/>
            <w:tcBorders>
              <w:bottom w:val="single" w:sz="4" w:space="0" w:color="auto"/>
            </w:tcBorders>
          </w:tcPr>
          <w:p w14:paraId="2578F3CE" w14:textId="77777777" w:rsidR="00114496" w:rsidRPr="00504D87" w:rsidRDefault="00114496" w:rsidP="00504D87">
            <w:pPr>
              <w:spacing w:before="120" w:after="120" w:line="276" w:lineRule="auto"/>
              <w:jc w:val="center"/>
              <w:rPr>
                <w:rFonts w:ascii="Arial" w:hAnsi="Arial" w:cs="Arial"/>
              </w:rPr>
            </w:pPr>
            <w:r w:rsidRPr="00504D87">
              <w:rPr>
                <w:rFonts w:ascii="Arial" w:hAnsi="Arial" w:cs="Arial"/>
              </w:rPr>
              <w:lastRenderedPageBreak/>
              <w:t>11</w:t>
            </w:r>
          </w:p>
        </w:tc>
        <w:tc>
          <w:tcPr>
            <w:tcW w:w="779" w:type="pct"/>
            <w:tcBorders>
              <w:bottom w:val="single" w:sz="4" w:space="0" w:color="auto"/>
            </w:tcBorders>
            <w:vAlign w:val="center"/>
          </w:tcPr>
          <w:p w14:paraId="2C2DFACE"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Eggplant, citrus, cucurbits</w:t>
            </w:r>
          </w:p>
        </w:tc>
        <w:tc>
          <w:tcPr>
            <w:tcW w:w="1120" w:type="pct"/>
            <w:tcBorders>
              <w:bottom w:val="single" w:sz="4" w:space="0" w:color="auto"/>
            </w:tcBorders>
            <w:vAlign w:val="center"/>
          </w:tcPr>
          <w:p w14:paraId="7AFB89EC"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 xml:space="preserve">SmPrickle1/2, SmARF18 (eggplant); </w:t>
            </w:r>
            <w:proofErr w:type="spellStart"/>
            <w:r w:rsidRPr="00504D87">
              <w:rPr>
                <w:rFonts w:ascii="Arial" w:eastAsia="Times New Roman" w:hAnsi="Arial" w:cs="Arial"/>
                <w:color w:val="000000"/>
                <w:lang w:eastAsia="en-IN"/>
              </w:rPr>
              <w:t>Tr</w:t>
            </w:r>
            <w:proofErr w:type="spellEnd"/>
            <w:r w:rsidRPr="00504D87">
              <w:rPr>
                <w:rFonts w:ascii="Arial" w:eastAsia="Times New Roman" w:hAnsi="Arial" w:cs="Arial"/>
                <w:color w:val="000000"/>
                <w:lang w:eastAsia="en-IN"/>
              </w:rPr>
              <w:t>/</w:t>
            </w:r>
            <w:proofErr w:type="spellStart"/>
            <w:r w:rsidRPr="00504D87">
              <w:rPr>
                <w:rFonts w:ascii="Arial" w:eastAsia="Times New Roman" w:hAnsi="Arial" w:cs="Arial"/>
                <w:color w:val="000000"/>
                <w:lang w:eastAsia="en-IN"/>
              </w:rPr>
              <w:t>Bt</w:t>
            </w:r>
            <w:proofErr w:type="spellEnd"/>
            <w:r w:rsidRPr="00504D87">
              <w:rPr>
                <w:rFonts w:ascii="Arial" w:eastAsia="Times New Roman" w:hAnsi="Arial" w:cs="Arial"/>
                <w:color w:val="000000"/>
                <w:lang w:eastAsia="en-IN"/>
              </w:rPr>
              <w:t xml:space="preserve"> (cucumber); CsLOB1 (citrus candidate)</w:t>
            </w:r>
          </w:p>
        </w:tc>
        <w:tc>
          <w:tcPr>
            <w:tcW w:w="959" w:type="pct"/>
            <w:tcBorders>
              <w:bottom w:val="single" w:sz="4" w:space="0" w:color="auto"/>
            </w:tcBorders>
            <w:vAlign w:val="center"/>
          </w:tcPr>
          <w:p w14:paraId="1EE721D1"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Developmental regulators (ARF, LOB, trichome genes); LOF or regulatory changes</w:t>
            </w:r>
          </w:p>
        </w:tc>
        <w:tc>
          <w:tcPr>
            <w:tcW w:w="892" w:type="pct"/>
            <w:tcBorders>
              <w:bottom w:val="single" w:sz="4" w:space="0" w:color="auto"/>
            </w:tcBorders>
            <w:vAlign w:val="center"/>
          </w:tcPr>
          <w:p w14:paraId="240904CD" w14:textId="77777777" w:rsidR="00114496" w:rsidRPr="00504D87" w:rsidRDefault="00114496" w:rsidP="00504D87">
            <w:pPr>
              <w:spacing w:before="120" w:after="120" w:line="276" w:lineRule="auto"/>
              <w:jc w:val="center"/>
              <w:rPr>
                <w:rFonts w:ascii="Arial" w:hAnsi="Arial" w:cs="Arial"/>
              </w:rPr>
            </w:pPr>
            <w:r w:rsidRPr="00504D87">
              <w:rPr>
                <w:rFonts w:ascii="Arial" w:eastAsia="Times New Roman" w:hAnsi="Arial" w:cs="Arial"/>
                <w:color w:val="000000"/>
                <w:lang w:eastAsia="en-IN"/>
              </w:rPr>
              <w:t xml:space="preserve">Improves handling, reduces </w:t>
            </w:r>
            <w:proofErr w:type="spellStart"/>
            <w:r w:rsidRPr="00504D87">
              <w:rPr>
                <w:rFonts w:ascii="Arial" w:eastAsia="Times New Roman" w:hAnsi="Arial" w:cs="Arial"/>
                <w:color w:val="000000"/>
                <w:lang w:eastAsia="en-IN"/>
              </w:rPr>
              <w:t>labour</w:t>
            </w:r>
            <w:proofErr w:type="spellEnd"/>
            <w:r w:rsidRPr="00504D87">
              <w:rPr>
                <w:rFonts w:ascii="Arial" w:eastAsia="Times New Roman" w:hAnsi="Arial" w:cs="Arial"/>
                <w:color w:val="000000"/>
                <w:lang w:eastAsia="en-IN"/>
              </w:rPr>
              <w:t xml:space="preserve"> injury</w:t>
            </w:r>
          </w:p>
        </w:tc>
        <w:tc>
          <w:tcPr>
            <w:tcW w:w="1058" w:type="pct"/>
            <w:tcBorders>
              <w:bottom w:val="single" w:sz="4" w:space="0" w:color="auto"/>
            </w:tcBorders>
          </w:tcPr>
          <w:sdt>
            <w:sdtPr>
              <w:rPr>
                <w:rFonts w:ascii="Arial" w:hAnsi="Arial" w:cs="Arial"/>
                <w:color w:val="000000"/>
              </w:rPr>
              <w:tag w:val="MENDELEY_CITATION_v3_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"/>
              <w:id w:val="-2079353911"/>
              <w:placeholder>
                <w:docPart w:val="C8644A019CCF472BA2288B4E628D5DA6"/>
              </w:placeholder>
            </w:sdtPr>
            <w:sdtEndPr/>
            <w:sdtContent>
              <w:p w14:paraId="0909F6F4" w14:textId="77777777" w:rsidR="00114496" w:rsidRPr="00504D87" w:rsidRDefault="00114496" w:rsidP="00504D87">
                <w:pPr>
                  <w:spacing w:before="120" w:after="120" w:line="276" w:lineRule="auto"/>
                  <w:jc w:val="center"/>
                  <w:rPr>
                    <w:rFonts w:ascii="Arial" w:hAnsi="Arial" w:cs="Arial"/>
                  </w:rPr>
                </w:pPr>
                <w:r w:rsidRPr="00504D87">
                  <w:rPr>
                    <w:rFonts w:ascii="Arial" w:hAnsi="Arial" w:cs="Arial"/>
                    <w:color w:val="000000"/>
                  </w:rPr>
                  <w:t>(Hu et al., 2014; Li et al., 2023; Barham WS 1953; Kubicki, B. 1969)</w:t>
                </w:r>
              </w:p>
            </w:sdtContent>
          </w:sdt>
        </w:tc>
      </w:tr>
    </w:tbl>
    <w:p w14:paraId="393F5F58" w14:textId="77777777" w:rsidR="00E053D0" w:rsidRPr="00A759B8" w:rsidRDefault="00E053D0" w:rsidP="00A759B8">
      <w:pPr>
        <w:pStyle w:val="Body"/>
        <w:spacing w:after="0" w:line="360" w:lineRule="auto"/>
        <w:rPr>
          <w:rFonts w:ascii="Arial" w:hAnsi="Arial" w:cs="Arial"/>
          <w:sz w:val="22"/>
          <w:szCs w:val="22"/>
        </w:rPr>
      </w:pPr>
    </w:p>
    <w:p w14:paraId="61FAC100" w14:textId="77777777" w:rsidR="000067EC" w:rsidRDefault="000067EC" w:rsidP="00441B6F">
      <w:pPr>
        <w:pStyle w:val="Body"/>
        <w:spacing w:after="0"/>
        <w:rPr>
          <w:rFonts w:ascii="Arial" w:hAnsi="Arial" w:cs="Arial"/>
        </w:rPr>
        <w:sectPr w:rsidR="000067EC" w:rsidSect="005F664E">
          <w:pgSz w:w="15840" w:h="12240" w:orient="landscape"/>
          <w:pgMar w:top="2016" w:right="1440" w:bottom="2016" w:left="2016" w:header="720" w:footer="1123" w:gutter="0"/>
          <w:cols w:space="720"/>
          <w:docGrid w:linePitch="272"/>
        </w:sectPr>
      </w:pPr>
    </w:p>
    <w:p w14:paraId="4F397B46" w14:textId="77777777" w:rsidR="00790ADA" w:rsidRPr="00FB3A86" w:rsidRDefault="00790ADA" w:rsidP="00441B6F">
      <w:pPr>
        <w:pStyle w:val="Body"/>
        <w:spacing w:after="0"/>
        <w:rPr>
          <w:rFonts w:ascii="Arial" w:hAnsi="Arial" w:cs="Arial"/>
        </w:rPr>
      </w:pPr>
    </w:p>
    <w:p w14:paraId="6B3B1C9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571A234" w14:textId="25C10A9F" w:rsidR="000067EC" w:rsidRPr="000067EC" w:rsidRDefault="000067EC" w:rsidP="000067EC">
      <w:pPr>
        <w:tabs>
          <w:tab w:val="left" w:pos="9214"/>
        </w:tabs>
        <w:spacing w:before="120" w:after="120" w:line="360" w:lineRule="auto"/>
        <w:ind w:right="805"/>
        <w:jc w:val="both"/>
        <w:rPr>
          <w:rFonts w:ascii="Arial" w:hAnsi="Arial" w:cs="Arial"/>
          <w:sz w:val="22"/>
          <w:szCs w:val="22"/>
          <w:lang w:eastAsia="en-IN"/>
        </w:rPr>
      </w:pPr>
      <w:r w:rsidRPr="000067EC">
        <w:rPr>
          <w:rFonts w:ascii="Arial" w:hAnsi="Arial" w:cs="Arial"/>
          <w:i/>
          <w:iCs/>
          <w:sz w:val="22"/>
          <w:szCs w:val="22"/>
          <w:lang w:eastAsia="en-IN"/>
        </w:rPr>
        <w:t>De novo</w:t>
      </w:r>
      <w:r w:rsidRPr="000067EC">
        <w:rPr>
          <w:rFonts w:ascii="Arial" w:hAnsi="Arial" w:cs="Arial"/>
          <w:sz w:val="22"/>
          <w:szCs w:val="22"/>
          <w:lang w:eastAsia="en-IN"/>
        </w:rPr>
        <w:t xml:space="preserve"> domestication enables </w:t>
      </w:r>
      <w:r w:rsidRPr="000067EC">
        <w:rPr>
          <w:rFonts w:ascii="Arial" w:hAnsi="Arial" w:cs="Arial"/>
          <w:sz w:val="22"/>
          <w:szCs w:val="22"/>
        </w:rPr>
        <w:t>precise improvement of wild plant species while preserving their inherent stress tolerance and genetic diversity</w:t>
      </w:r>
      <w:r w:rsidRPr="000067EC">
        <w:rPr>
          <w:rFonts w:ascii="Arial" w:hAnsi="Arial" w:cs="Arial"/>
          <w:sz w:val="22"/>
          <w:szCs w:val="22"/>
          <w:lang w:eastAsia="en-IN"/>
        </w:rPr>
        <w:t xml:space="preserve">. Successfully demonstrated in tomatoes and allotetraploid rice. The integration of advanced breeding and genomic techniques, this approach provides a powerful pathway to develop resilient, next-generation crops. </w:t>
      </w:r>
    </w:p>
    <w:p w14:paraId="048F9E45" w14:textId="77777777" w:rsidR="000067EC" w:rsidRDefault="000067EC" w:rsidP="00441B6F">
      <w:pPr>
        <w:pStyle w:val="AcknHead"/>
        <w:spacing w:after="0"/>
        <w:jc w:val="both"/>
        <w:rPr>
          <w:rFonts w:ascii="Arial" w:hAnsi="Arial" w:cs="Arial"/>
        </w:rPr>
      </w:pPr>
    </w:p>
    <w:p w14:paraId="16AAF62A" w14:textId="77777777" w:rsidR="000067EC" w:rsidRPr="000067EC" w:rsidRDefault="000067EC" w:rsidP="000067EC">
      <w:pPr>
        <w:tabs>
          <w:tab w:val="left" w:pos="9214"/>
        </w:tabs>
        <w:spacing w:before="120" w:after="120" w:line="360" w:lineRule="auto"/>
        <w:ind w:right="805"/>
        <w:rPr>
          <w:rFonts w:ascii="Arial" w:hAnsi="Arial" w:cs="Arial"/>
          <w:b/>
          <w:bCs/>
          <w:sz w:val="22"/>
          <w:szCs w:val="22"/>
        </w:rPr>
      </w:pPr>
      <w:r w:rsidRPr="000067EC">
        <w:rPr>
          <w:rFonts w:ascii="Arial" w:hAnsi="Arial" w:cs="Arial"/>
          <w:b/>
          <w:bCs/>
          <w:sz w:val="22"/>
          <w:szCs w:val="22"/>
        </w:rPr>
        <w:t>DISCLAIMER (ARTIFICIAL INTELLIGENCE)</w:t>
      </w:r>
    </w:p>
    <w:p w14:paraId="37B2734A" w14:textId="77777777" w:rsidR="000067EC" w:rsidRDefault="000067EC" w:rsidP="000067EC">
      <w:pPr>
        <w:tabs>
          <w:tab w:val="left" w:pos="9214"/>
        </w:tabs>
        <w:spacing w:before="120" w:after="120" w:line="360" w:lineRule="auto"/>
        <w:ind w:right="805"/>
        <w:jc w:val="both"/>
        <w:rPr>
          <w:rFonts w:ascii="Arial" w:hAnsi="Arial" w:cs="Arial"/>
          <w:sz w:val="22"/>
          <w:szCs w:val="22"/>
        </w:rPr>
      </w:pPr>
      <w:r w:rsidRPr="000067EC">
        <w:rPr>
          <w:rFonts w:ascii="Arial" w:hAnsi="Arial" w:cs="Arial"/>
          <w:sz w:val="22"/>
          <w:szCs w:val="22"/>
        </w:rPr>
        <w:t>Author (s) hereby declares that NO generative AI, technologies such as Large Language Models (ChatGPT, COPILOT, etc.), and text-to-image generators have been used during the writing or editing of this manuscript.</w:t>
      </w:r>
    </w:p>
    <w:p w14:paraId="2FE16416" w14:textId="77777777" w:rsidR="000067EC" w:rsidRPr="000067EC" w:rsidRDefault="000067EC" w:rsidP="000067EC">
      <w:pPr>
        <w:tabs>
          <w:tab w:val="left" w:pos="9214"/>
        </w:tabs>
        <w:spacing w:before="120" w:after="120" w:line="360" w:lineRule="auto"/>
        <w:ind w:right="805"/>
        <w:jc w:val="both"/>
        <w:rPr>
          <w:rFonts w:ascii="Arial" w:hAnsi="Arial" w:cs="Arial"/>
          <w:sz w:val="22"/>
          <w:szCs w:val="22"/>
        </w:rPr>
      </w:pPr>
    </w:p>
    <w:p w14:paraId="1BF6AA74" w14:textId="77777777" w:rsidR="009829ED" w:rsidRPr="002350CA" w:rsidRDefault="009829ED" w:rsidP="000067EC">
      <w:pPr>
        <w:spacing w:line="276" w:lineRule="auto"/>
        <w:ind w:right="261"/>
        <w:jc w:val="both"/>
        <w:rPr>
          <w:rFonts w:ascii="Times New Roman" w:hAnsi="Times New Roman"/>
          <w:b/>
          <w:bCs/>
          <w:sz w:val="24"/>
          <w:szCs w:val="24"/>
        </w:rPr>
      </w:pPr>
    </w:p>
    <w:p w14:paraId="3C083643" w14:textId="77777777" w:rsidR="00860000" w:rsidRDefault="00860000" w:rsidP="00441B6F">
      <w:pPr>
        <w:pStyle w:val="ReferHead"/>
        <w:spacing w:after="0"/>
        <w:jc w:val="both"/>
        <w:rPr>
          <w:rFonts w:ascii="Arial" w:hAnsi="Arial" w:cs="Arial"/>
        </w:rPr>
      </w:pPr>
    </w:p>
    <w:p w14:paraId="22166DA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41717C3" w14:textId="77777777" w:rsidR="00B01FCD" w:rsidRDefault="00B01FCD" w:rsidP="00441B6F">
      <w:pPr>
        <w:pStyle w:val="Appendix"/>
        <w:spacing w:after="0"/>
        <w:jc w:val="both"/>
        <w:rPr>
          <w:rFonts w:ascii="Arial" w:hAnsi="Arial" w:cs="Arial"/>
          <w:b w:val="0"/>
        </w:rPr>
      </w:pPr>
    </w:p>
    <w:sdt>
      <w:sdtPr>
        <w:tag w:val="MENDELEY_BIBLIOGRAPHY"/>
        <w:id w:val="-785108479"/>
        <w:placeholder>
          <w:docPart w:val="2B24668F98CD4BE6BB53152AE20BB996"/>
        </w:placeholder>
      </w:sdtPr>
      <w:sdtEndPr>
        <w:rPr>
          <w:rFonts w:ascii="Times New Roman" w:hAnsi="Times New Roman"/>
          <w:color w:val="000000"/>
          <w:sz w:val="22"/>
          <w:szCs w:val="22"/>
        </w:rPr>
      </w:sdtEndPr>
      <w:sdtContent>
        <w:p w14:paraId="3A2AF801" w14:textId="0A26FA6F"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Abdelrahman, M., Wei, Z., </w:t>
          </w:r>
          <w:proofErr w:type="spellStart"/>
          <w:r w:rsidRPr="008B57C2">
            <w:rPr>
              <w:rFonts w:ascii="Times New Roman" w:hAnsi="Times New Roman"/>
              <w:color w:val="000000"/>
              <w:sz w:val="22"/>
              <w:szCs w:val="22"/>
            </w:rPr>
            <w:t>Rohila</w:t>
          </w:r>
          <w:proofErr w:type="spellEnd"/>
          <w:r w:rsidRPr="008B57C2">
            <w:rPr>
              <w:rFonts w:ascii="Times New Roman" w:hAnsi="Times New Roman"/>
              <w:color w:val="000000"/>
              <w:sz w:val="22"/>
              <w:szCs w:val="22"/>
            </w:rPr>
            <w:t xml:space="preserve">, J. S., &amp; Zhao, K. (2021). Multiplex Genome-Editing Technologies for Revolutionizing Plant Biology and Crop Improvement. In </w:t>
          </w:r>
          <w:r w:rsidRPr="008B57C2">
            <w:rPr>
              <w:rFonts w:ascii="Times New Roman" w:hAnsi="Times New Roman"/>
              <w:i/>
              <w:iCs/>
              <w:color w:val="000000"/>
              <w:sz w:val="22"/>
              <w:szCs w:val="22"/>
            </w:rPr>
            <w:t>Frontiers in Plant Science</w:t>
          </w:r>
          <w:r w:rsidRPr="008B57C2">
            <w:rPr>
              <w:rFonts w:ascii="Times New Roman" w:hAnsi="Times New Roman"/>
              <w:color w:val="000000"/>
              <w:sz w:val="22"/>
              <w:szCs w:val="22"/>
            </w:rPr>
            <w:t xml:space="preserve"> (Vol. 12). Frontiers Media S.A. </w:t>
          </w:r>
          <w:hyperlink r:id="rId21" w:history="1">
            <w:r w:rsidR="0003659B" w:rsidRPr="008B57C2">
              <w:rPr>
                <w:rStyle w:val="Hyperlink"/>
                <w:rFonts w:ascii="Times New Roman" w:hAnsi="Times New Roman"/>
                <w:sz w:val="22"/>
                <w:szCs w:val="22"/>
              </w:rPr>
              <w:t>https://doi.org/10.3389/fpls.2021.72</w:t>
            </w:r>
            <w:bookmarkStart w:id="3" w:name="_GoBack"/>
            <w:bookmarkEnd w:id="3"/>
            <w:r w:rsidR="0003659B" w:rsidRPr="008B57C2">
              <w:rPr>
                <w:rStyle w:val="Hyperlink"/>
                <w:rFonts w:ascii="Times New Roman" w:hAnsi="Times New Roman"/>
                <w:sz w:val="22"/>
                <w:szCs w:val="22"/>
              </w:rPr>
              <w:t>1203</w:t>
            </w:r>
          </w:hyperlink>
          <w:r w:rsidR="0003659B" w:rsidRPr="008B57C2">
            <w:rPr>
              <w:rFonts w:ascii="Times New Roman" w:hAnsi="Times New Roman"/>
              <w:color w:val="000000"/>
              <w:sz w:val="22"/>
              <w:szCs w:val="22"/>
            </w:rPr>
            <w:t xml:space="preserve"> </w:t>
          </w:r>
        </w:p>
        <w:p w14:paraId="1D790F5D" w14:textId="37AFE90A"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Alam, I., Batool, K., Huang, Y., Liu, J., &amp; Ge, L. (2022). Developing Genetic Engineering Techniques for Control of Seed Size and Yield. </w:t>
          </w:r>
          <w:r w:rsidRPr="008B57C2">
            <w:rPr>
              <w:rFonts w:ascii="Times New Roman" w:hAnsi="Times New Roman"/>
              <w:i/>
              <w:iCs/>
              <w:color w:val="000000"/>
              <w:sz w:val="22"/>
              <w:szCs w:val="22"/>
            </w:rPr>
            <w:t>International Journal of Molecular Sciences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23</w:t>
          </w:r>
          <w:r w:rsidRPr="008B57C2">
            <w:rPr>
              <w:rFonts w:ascii="Times New Roman" w:hAnsi="Times New Roman"/>
              <w:color w:val="000000"/>
              <w:sz w:val="22"/>
              <w:szCs w:val="22"/>
            </w:rPr>
            <w:t>(21), 13256. https://doi.org/10.3390/ijms232113256</w:t>
          </w:r>
          <w:r w:rsidR="0003659B" w:rsidRPr="008B57C2">
            <w:rPr>
              <w:rFonts w:ascii="Times New Roman" w:hAnsi="Times New Roman"/>
              <w:color w:val="000000"/>
              <w:sz w:val="22"/>
              <w:szCs w:val="22"/>
            </w:rPr>
            <w:t xml:space="preserve"> </w:t>
          </w:r>
        </w:p>
        <w:p w14:paraId="484F23D3" w14:textId="2F55287E" w:rsidR="009829ED" w:rsidRPr="008B57C2" w:rsidRDefault="009829ED" w:rsidP="008B57C2">
          <w:pPr>
            <w:autoSpaceDE w:val="0"/>
            <w:autoSpaceDN w:val="0"/>
            <w:ind w:left="360"/>
            <w:jc w:val="both"/>
            <w:rPr>
              <w:rFonts w:ascii="Times New Roman" w:hAnsi="Times New Roman"/>
              <w:color w:val="000000"/>
              <w:sz w:val="22"/>
              <w:szCs w:val="22"/>
            </w:rPr>
          </w:pPr>
          <w:proofErr w:type="spellStart"/>
          <w:r w:rsidRPr="008B57C2">
            <w:rPr>
              <w:rFonts w:ascii="Times New Roman" w:hAnsi="Times New Roman"/>
              <w:color w:val="000000"/>
              <w:sz w:val="22"/>
              <w:szCs w:val="22"/>
            </w:rPr>
            <w:t>Amombo</w:t>
          </w:r>
          <w:proofErr w:type="spellEnd"/>
          <w:r w:rsidRPr="008B57C2">
            <w:rPr>
              <w:rFonts w:ascii="Times New Roman" w:hAnsi="Times New Roman"/>
              <w:color w:val="000000"/>
              <w:sz w:val="22"/>
              <w:szCs w:val="22"/>
            </w:rPr>
            <w:t xml:space="preserve">, E., Mumm, R. H., </w:t>
          </w:r>
          <w:proofErr w:type="spellStart"/>
          <w:r w:rsidRPr="008B57C2">
            <w:rPr>
              <w:rFonts w:ascii="Times New Roman" w:hAnsi="Times New Roman"/>
              <w:color w:val="000000"/>
              <w:sz w:val="22"/>
              <w:szCs w:val="22"/>
            </w:rPr>
            <w:t>Nilahyane</w:t>
          </w:r>
          <w:proofErr w:type="spellEnd"/>
          <w:r w:rsidRPr="008B57C2">
            <w:rPr>
              <w:rFonts w:ascii="Times New Roman" w:hAnsi="Times New Roman"/>
              <w:color w:val="000000"/>
              <w:sz w:val="22"/>
              <w:szCs w:val="22"/>
            </w:rPr>
            <w:t xml:space="preserve">, A., </w:t>
          </w:r>
          <w:proofErr w:type="spellStart"/>
          <w:r w:rsidRPr="008B57C2">
            <w:rPr>
              <w:rFonts w:ascii="Times New Roman" w:hAnsi="Times New Roman"/>
              <w:color w:val="000000"/>
              <w:sz w:val="22"/>
              <w:szCs w:val="22"/>
            </w:rPr>
            <w:t>Hirich</w:t>
          </w:r>
          <w:proofErr w:type="spellEnd"/>
          <w:r w:rsidRPr="008B57C2">
            <w:rPr>
              <w:rFonts w:ascii="Times New Roman" w:hAnsi="Times New Roman"/>
              <w:color w:val="000000"/>
              <w:sz w:val="22"/>
              <w:szCs w:val="22"/>
            </w:rPr>
            <w:t xml:space="preserve">, A., Hijri, M., &amp; </w:t>
          </w:r>
          <w:proofErr w:type="spellStart"/>
          <w:r w:rsidRPr="008B57C2">
            <w:rPr>
              <w:rFonts w:ascii="Times New Roman" w:hAnsi="Times New Roman"/>
              <w:color w:val="000000"/>
              <w:sz w:val="22"/>
              <w:szCs w:val="22"/>
            </w:rPr>
            <w:t>Ntui</w:t>
          </w:r>
          <w:proofErr w:type="spellEnd"/>
          <w:r w:rsidRPr="008B57C2">
            <w:rPr>
              <w:rFonts w:ascii="Times New Roman" w:hAnsi="Times New Roman"/>
              <w:color w:val="000000"/>
              <w:sz w:val="22"/>
              <w:szCs w:val="22"/>
            </w:rPr>
            <w:t xml:space="preserve">, V. O. (2025). Enhancing Crop Nutrition in Arid and Semiarid Regions of Africa Through Genome Editing Using CRISPR/Cas. In </w:t>
          </w:r>
          <w:r w:rsidRPr="008B57C2">
            <w:rPr>
              <w:rFonts w:ascii="Times New Roman" w:hAnsi="Times New Roman"/>
              <w:i/>
              <w:iCs/>
              <w:color w:val="000000"/>
              <w:sz w:val="22"/>
              <w:szCs w:val="22"/>
            </w:rPr>
            <w:t>Food and Energy Security</w:t>
          </w:r>
          <w:r w:rsidRPr="008B57C2">
            <w:rPr>
              <w:rFonts w:ascii="Times New Roman" w:hAnsi="Times New Roman"/>
              <w:color w:val="000000"/>
              <w:sz w:val="22"/>
              <w:szCs w:val="22"/>
            </w:rPr>
            <w:t xml:space="preserve"> (Vol. 14, Issue 3). John Wiley and Sons Inc. </w:t>
          </w:r>
          <w:hyperlink r:id="rId22" w:history="1">
            <w:r w:rsidR="0003659B" w:rsidRPr="008B57C2">
              <w:rPr>
                <w:rStyle w:val="Hyperlink"/>
                <w:rFonts w:ascii="Times New Roman" w:hAnsi="Times New Roman"/>
                <w:sz w:val="22"/>
                <w:szCs w:val="22"/>
              </w:rPr>
              <w:t>https://doi.org/10.1002/fes3.70068</w:t>
            </w:r>
          </w:hyperlink>
          <w:r w:rsidR="0003659B" w:rsidRPr="008B57C2">
            <w:rPr>
              <w:rFonts w:ascii="Times New Roman" w:hAnsi="Times New Roman"/>
              <w:color w:val="000000"/>
              <w:sz w:val="22"/>
              <w:szCs w:val="22"/>
            </w:rPr>
            <w:t xml:space="preserve"> </w:t>
          </w:r>
        </w:p>
        <w:p w14:paraId="1F1E229B" w14:textId="41E64E8D"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Arias, D., Ortega, A., González-Calquin, C., Quiroz, L. F., Moreno-Romero, J., Martínez-García, J. F., &amp; Stange, C. (2022). Development and carotenoid synthesis in dark-grown carrot taproots require </w:t>
          </w:r>
          <w:r w:rsidRPr="008B57C2">
            <w:rPr>
              <w:rFonts w:ascii="Times New Roman" w:hAnsi="Times New Roman"/>
              <w:i/>
              <w:iCs/>
              <w:color w:val="000000"/>
              <w:sz w:val="22"/>
              <w:szCs w:val="22"/>
            </w:rPr>
            <w:t>PHYTOCHROME RAPIDLY REGULATED1</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Plant Physiology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189</w:t>
          </w:r>
          <w:r w:rsidRPr="008B57C2">
            <w:rPr>
              <w:rFonts w:ascii="Times New Roman" w:hAnsi="Times New Roman"/>
              <w:color w:val="000000"/>
              <w:sz w:val="22"/>
              <w:szCs w:val="22"/>
            </w:rPr>
            <w:t xml:space="preserve">(3), 1450–1465. </w:t>
          </w:r>
          <w:hyperlink r:id="rId23" w:history="1">
            <w:r w:rsidR="0003659B" w:rsidRPr="008B57C2">
              <w:rPr>
                <w:rStyle w:val="Hyperlink"/>
                <w:rFonts w:ascii="Times New Roman" w:hAnsi="Times New Roman"/>
                <w:sz w:val="22"/>
                <w:szCs w:val="22"/>
              </w:rPr>
              <w:t>https://doi.org/10.1093/plphys/kiac097</w:t>
            </w:r>
          </w:hyperlink>
          <w:r w:rsidR="0003659B" w:rsidRPr="008B57C2">
            <w:rPr>
              <w:rFonts w:ascii="Times New Roman" w:hAnsi="Times New Roman"/>
              <w:color w:val="000000"/>
              <w:sz w:val="22"/>
              <w:szCs w:val="22"/>
            </w:rPr>
            <w:t xml:space="preserve"> </w:t>
          </w:r>
        </w:p>
        <w:p w14:paraId="62225CB0" w14:textId="03C4F180"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Avino, M., Kramer, E. M., Donohue, K., Hammel, A. J., &amp; Hall, J. C. (2012a). Understanding the basis of a novel fruit type in Brassicaceae: conservation and deviation in expression patterns of six genes. </w:t>
          </w:r>
          <w:proofErr w:type="spellStart"/>
          <w:r w:rsidRPr="008B57C2">
            <w:rPr>
              <w:rFonts w:ascii="Times New Roman" w:hAnsi="Times New Roman"/>
              <w:i/>
              <w:iCs/>
              <w:color w:val="000000"/>
              <w:sz w:val="22"/>
              <w:szCs w:val="22"/>
            </w:rPr>
            <w:t>EvoDevo</w:t>
          </w:r>
          <w:proofErr w:type="spellEnd"/>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3</w:t>
          </w:r>
          <w:r w:rsidRPr="008B57C2">
            <w:rPr>
              <w:rFonts w:ascii="Times New Roman" w:hAnsi="Times New Roman"/>
              <w:color w:val="000000"/>
              <w:sz w:val="22"/>
              <w:szCs w:val="22"/>
            </w:rPr>
            <w:t xml:space="preserve">(1), 20. </w:t>
          </w:r>
          <w:hyperlink r:id="rId24" w:history="1">
            <w:r w:rsidR="0003659B" w:rsidRPr="008B57C2">
              <w:rPr>
                <w:rStyle w:val="Hyperlink"/>
                <w:rFonts w:ascii="Times New Roman" w:hAnsi="Times New Roman"/>
                <w:sz w:val="22"/>
                <w:szCs w:val="22"/>
              </w:rPr>
              <w:t>https://doi.org/10.1186/2041-9139-3-20</w:t>
            </w:r>
          </w:hyperlink>
          <w:r w:rsidR="0003659B" w:rsidRPr="008B57C2">
            <w:rPr>
              <w:rFonts w:ascii="Times New Roman" w:hAnsi="Times New Roman"/>
              <w:color w:val="000000"/>
              <w:sz w:val="22"/>
              <w:szCs w:val="22"/>
            </w:rPr>
            <w:t xml:space="preserve"> </w:t>
          </w:r>
        </w:p>
        <w:p w14:paraId="5B4AB79C" w14:textId="441D7823"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Avino, M., Kramer, E. M., Donohue, K., Hammel, A. J., &amp; Hall, J. C. (2012b). Understanding the basis of a novel fruit type in Brassicaceae: conservation and deviation in expression patterns of six genes. </w:t>
          </w:r>
          <w:proofErr w:type="spellStart"/>
          <w:r w:rsidRPr="008B57C2">
            <w:rPr>
              <w:rFonts w:ascii="Times New Roman" w:hAnsi="Times New Roman"/>
              <w:i/>
              <w:iCs/>
              <w:color w:val="000000"/>
              <w:sz w:val="22"/>
              <w:szCs w:val="22"/>
            </w:rPr>
            <w:t>EvoDevo</w:t>
          </w:r>
          <w:proofErr w:type="spellEnd"/>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3</w:t>
          </w:r>
          <w:r w:rsidRPr="008B57C2">
            <w:rPr>
              <w:rFonts w:ascii="Times New Roman" w:hAnsi="Times New Roman"/>
              <w:color w:val="000000"/>
              <w:sz w:val="22"/>
              <w:szCs w:val="22"/>
            </w:rPr>
            <w:t xml:space="preserve">(1), 20. </w:t>
          </w:r>
          <w:hyperlink r:id="rId25" w:history="1">
            <w:r w:rsidR="0003659B" w:rsidRPr="008B57C2">
              <w:rPr>
                <w:rStyle w:val="Hyperlink"/>
                <w:rFonts w:ascii="Times New Roman" w:hAnsi="Times New Roman"/>
                <w:sz w:val="22"/>
                <w:szCs w:val="22"/>
              </w:rPr>
              <w:t>https://doi.org/10.1186/2041-9139-3-20</w:t>
            </w:r>
          </w:hyperlink>
          <w:r w:rsidR="0003659B" w:rsidRPr="008B57C2">
            <w:rPr>
              <w:rFonts w:ascii="Times New Roman" w:hAnsi="Times New Roman"/>
              <w:color w:val="000000"/>
              <w:sz w:val="22"/>
              <w:szCs w:val="22"/>
            </w:rPr>
            <w:t xml:space="preserve"> </w:t>
          </w:r>
        </w:p>
        <w:p w14:paraId="5C72B62F" w14:textId="77777777"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i/>
              <w:iCs/>
              <w:color w:val="000000"/>
              <w:sz w:val="22"/>
              <w:szCs w:val="22"/>
            </w:rPr>
            <w:t>Barham WS (1953) The inheritance of a bitter principle in cucumbers. Proc Amer Soc Hort Sci 62: 441-442</w:t>
          </w:r>
          <w:r w:rsidRPr="008B57C2">
            <w:rPr>
              <w:rFonts w:ascii="Times New Roman" w:hAnsi="Times New Roman"/>
              <w:color w:val="000000"/>
              <w:sz w:val="22"/>
              <w:szCs w:val="22"/>
            </w:rPr>
            <w:t>. (n.d.).</w:t>
          </w:r>
        </w:p>
        <w:p w14:paraId="37C41319" w14:textId="77777777"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Blum, A. (2005). Drought resistance, water-use efficiency, and yield potential—are they compatible, dissonant, or mutually exclusive? </w:t>
          </w:r>
          <w:r w:rsidRPr="008B57C2">
            <w:rPr>
              <w:rFonts w:ascii="Times New Roman" w:hAnsi="Times New Roman"/>
              <w:i/>
              <w:iCs/>
              <w:color w:val="000000"/>
              <w:sz w:val="22"/>
              <w:szCs w:val="22"/>
            </w:rPr>
            <w:t>Australian Journal of Agricultural Research</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56</w:t>
          </w:r>
          <w:r w:rsidRPr="008B57C2">
            <w:rPr>
              <w:rFonts w:ascii="Times New Roman" w:hAnsi="Times New Roman"/>
              <w:color w:val="000000"/>
              <w:sz w:val="22"/>
              <w:szCs w:val="22"/>
            </w:rPr>
            <w:t>(11), 1159–1168. https://doi.org/10.1071/AR05069</w:t>
          </w:r>
        </w:p>
        <w:p w14:paraId="781D80BE" w14:textId="77777777"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Cai, G., Yang, Q., Chen, H., Yang, Q., Zhang, C., Fan, C., &amp; Zhou, Y. (2016). Genetic dissection of plant architecture and yield-related traits in Brassica napus. </w:t>
          </w:r>
          <w:r w:rsidRPr="008B57C2">
            <w:rPr>
              <w:rFonts w:ascii="Times New Roman" w:hAnsi="Times New Roman"/>
              <w:i/>
              <w:iCs/>
              <w:color w:val="000000"/>
              <w:sz w:val="22"/>
              <w:szCs w:val="22"/>
            </w:rPr>
            <w:t>Scientific Reports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6</w:t>
          </w:r>
          <w:r w:rsidRPr="008B57C2">
            <w:rPr>
              <w:rFonts w:ascii="Times New Roman" w:hAnsi="Times New Roman"/>
              <w:color w:val="000000"/>
              <w:sz w:val="22"/>
              <w:szCs w:val="22"/>
            </w:rPr>
            <w:t>(1), 21625. https://doi.org/10.1038/srep21625</w:t>
          </w:r>
        </w:p>
        <w:p w14:paraId="1EE0F0FC" w14:textId="70D0A662"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Carmel-Goren, L., Liu, Y. S., Lifschitz, E., &amp; Zamir, D. (2003). The SELF-PRUNING gene family in tomato. </w:t>
          </w:r>
          <w:r w:rsidRPr="008B57C2">
            <w:rPr>
              <w:rFonts w:ascii="Times New Roman" w:hAnsi="Times New Roman"/>
              <w:i/>
              <w:iCs/>
              <w:color w:val="000000"/>
              <w:sz w:val="22"/>
              <w:szCs w:val="22"/>
            </w:rPr>
            <w:t>Plant Molecular Biology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52</w:t>
          </w:r>
          <w:r w:rsidRPr="008B57C2">
            <w:rPr>
              <w:rFonts w:ascii="Times New Roman" w:hAnsi="Times New Roman"/>
              <w:color w:val="000000"/>
              <w:sz w:val="22"/>
              <w:szCs w:val="22"/>
            </w:rPr>
            <w:t xml:space="preserve">(6), 1215–1222. </w:t>
          </w:r>
          <w:hyperlink r:id="rId26" w:history="1">
            <w:r w:rsidR="0003659B" w:rsidRPr="008B57C2">
              <w:rPr>
                <w:rStyle w:val="Hyperlink"/>
                <w:rFonts w:ascii="Times New Roman" w:hAnsi="Times New Roman"/>
                <w:sz w:val="22"/>
                <w:szCs w:val="22"/>
              </w:rPr>
              <w:t>https://doi.org/10.1023/B:PLAN.0000004333.96451.11</w:t>
            </w:r>
          </w:hyperlink>
          <w:r w:rsidR="0003659B" w:rsidRPr="008B57C2">
            <w:rPr>
              <w:rFonts w:ascii="Times New Roman" w:hAnsi="Times New Roman"/>
              <w:color w:val="000000"/>
              <w:sz w:val="22"/>
              <w:szCs w:val="22"/>
            </w:rPr>
            <w:t xml:space="preserve"> </w:t>
          </w:r>
        </w:p>
        <w:p w14:paraId="3689C60B" w14:textId="77777777"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Chen, E., Huang, X., Tian, Z., Wing, R. A., &amp; Han, B. (2025). </w:t>
          </w:r>
          <w:r w:rsidRPr="008B57C2">
            <w:rPr>
              <w:rFonts w:ascii="Times New Roman" w:hAnsi="Times New Roman"/>
              <w:i/>
              <w:iCs/>
              <w:color w:val="000000"/>
              <w:sz w:val="22"/>
              <w:szCs w:val="22"/>
            </w:rPr>
            <w:t>The Genomics of Oryza Species Provides Insights into Rice Domestication and Heterosis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55</w:t>
          </w:r>
          <w:r w:rsidRPr="008B57C2">
            <w:rPr>
              <w:rFonts w:ascii="Times New Roman" w:hAnsi="Times New Roman"/>
              <w:color w:val="000000"/>
              <w:sz w:val="22"/>
              <w:szCs w:val="22"/>
            </w:rPr>
            <w:t>, 21. https://doi.org/10.1146/annurev-arplant-050718</w:t>
          </w:r>
        </w:p>
        <w:p w14:paraId="7CA723A8" w14:textId="2A95CE14" w:rsidR="0003659B" w:rsidRPr="008B57C2" w:rsidRDefault="0003659B"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Chen, K., Wang, Y., Zhang, R., Zhang, H., &amp; Gao, C. (2019). CRISPR/Cas Genome Editing and Precision Plant Breeding in Agriculture. Annual Review of Plant Biology. </w:t>
          </w:r>
          <w:hyperlink r:id="rId27" w:history="1">
            <w:r w:rsidRPr="008B57C2">
              <w:rPr>
                <w:rStyle w:val="Hyperlink"/>
                <w:rFonts w:ascii="Times New Roman" w:hAnsi="Times New Roman"/>
                <w:sz w:val="22"/>
                <w:szCs w:val="22"/>
              </w:rPr>
              <w:t>https://doi.org/10.1146/annurev-arplant-050718-100049</w:t>
            </w:r>
          </w:hyperlink>
          <w:r w:rsidRPr="008B57C2">
            <w:rPr>
              <w:rFonts w:ascii="Times New Roman" w:hAnsi="Times New Roman"/>
              <w:color w:val="000000"/>
              <w:sz w:val="22"/>
              <w:szCs w:val="22"/>
            </w:rPr>
            <w:t xml:space="preserve"> </w:t>
          </w:r>
        </w:p>
        <w:p w14:paraId="59915D51" w14:textId="334CB3A1"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lastRenderedPageBreak/>
            <w:t xml:space="preserve">Chen, W., Wang, W., Lyu, Y., Wu, Y., Huang, P., Hu, S., Wei, X., Jiao, G., Sheng, Z., Tang, S., Shao, G., &amp; Luo, J. (2021). OsVP1 activates Sdr4 expression to control rice seed dormancy via the ABA signaling pathway. </w:t>
          </w:r>
          <w:r w:rsidRPr="008B57C2">
            <w:rPr>
              <w:rFonts w:ascii="Times New Roman" w:hAnsi="Times New Roman"/>
              <w:i/>
              <w:iCs/>
              <w:color w:val="000000"/>
              <w:sz w:val="22"/>
              <w:szCs w:val="22"/>
            </w:rPr>
            <w:t>The Crop Journal</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9</w:t>
          </w:r>
          <w:r w:rsidRPr="008B57C2">
            <w:rPr>
              <w:rFonts w:ascii="Times New Roman" w:hAnsi="Times New Roman"/>
              <w:color w:val="000000"/>
              <w:sz w:val="22"/>
              <w:szCs w:val="22"/>
            </w:rPr>
            <w:t xml:space="preserve">(1), 68–78. </w:t>
          </w:r>
          <w:hyperlink r:id="rId28" w:history="1">
            <w:r w:rsidR="0003659B" w:rsidRPr="008B57C2">
              <w:rPr>
                <w:rStyle w:val="Hyperlink"/>
                <w:rFonts w:ascii="Times New Roman" w:hAnsi="Times New Roman"/>
                <w:sz w:val="22"/>
                <w:szCs w:val="22"/>
              </w:rPr>
              <w:t>https://doi.org/10.1016/j.cj.2020.06.005</w:t>
            </w:r>
          </w:hyperlink>
          <w:r w:rsidR="0003659B" w:rsidRPr="008B57C2">
            <w:rPr>
              <w:rFonts w:ascii="Times New Roman" w:hAnsi="Times New Roman"/>
              <w:color w:val="000000"/>
              <w:sz w:val="22"/>
              <w:szCs w:val="22"/>
            </w:rPr>
            <w:t xml:space="preserve"> </w:t>
          </w:r>
        </w:p>
        <w:p w14:paraId="38B5E2AA" w14:textId="34CF354D"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Curtin, S., Qi, Y., Peres, L. E. P., </w:t>
          </w:r>
          <w:proofErr w:type="spellStart"/>
          <w:r w:rsidRPr="008B57C2">
            <w:rPr>
              <w:rFonts w:ascii="Times New Roman" w:hAnsi="Times New Roman"/>
              <w:color w:val="000000"/>
              <w:sz w:val="22"/>
              <w:szCs w:val="22"/>
            </w:rPr>
            <w:t>Fernie</w:t>
          </w:r>
          <w:proofErr w:type="spellEnd"/>
          <w:r w:rsidRPr="008B57C2">
            <w:rPr>
              <w:rFonts w:ascii="Times New Roman" w:hAnsi="Times New Roman"/>
              <w:color w:val="000000"/>
              <w:sz w:val="22"/>
              <w:szCs w:val="22"/>
            </w:rPr>
            <w:t xml:space="preserve">, A. R., &amp; </w:t>
          </w:r>
          <w:proofErr w:type="spellStart"/>
          <w:r w:rsidRPr="008B57C2">
            <w:rPr>
              <w:rFonts w:ascii="Times New Roman" w:hAnsi="Times New Roman"/>
              <w:color w:val="000000"/>
              <w:sz w:val="22"/>
              <w:szCs w:val="22"/>
            </w:rPr>
            <w:t>Zsögön</w:t>
          </w:r>
          <w:proofErr w:type="spellEnd"/>
          <w:r w:rsidRPr="008B57C2">
            <w:rPr>
              <w:rFonts w:ascii="Times New Roman" w:hAnsi="Times New Roman"/>
              <w:color w:val="000000"/>
              <w:sz w:val="22"/>
              <w:szCs w:val="22"/>
            </w:rPr>
            <w:t xml:space="preserve">, A. (2022). Pathways to de novo domestication of crop wild relatives. </w:t>
          </w:r>
          <w:r w:rsidRPr="008B57C2">
            <w:rPr>
              <w:rFonts w:ascii="Times New Roman" w:hAnsi="Times New Roman"/>
              <w:i/>
              <w:iCs/>
              <w:color w:val="000000"/>
              <w:sz w:val="22"/>
              <w:szCs w:val="22"/>
            </w:rPr>
            <w:t>Plant Physiology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188</w:t>
          </w:r>
          <w:r w:rsidRPr="008B57C2">
            <w:rPr>
              <w:rFonts w:ascii="Times New Roman" w:hAnsi="Times New Roman"/>
              <w:color w:val="000000"/>
              <w:sz w:val="22"/>
              <w:szCs w:val="22"/>
            </w:rPr>
            <w:t xml:space="preserve">(4), 1746–1756. </w:t>
          </w:r>
          <w:hyperlink r:id="rId29" w:history="1">
            <w:r w:rsidR="0003659B" w:rsidRPr="008B57C2">
              <w:rPr>
                <w:rStyle w:val="Hyperlink"/>
                <w:rFonts w:ascii="Times New Roman" w:hAnsi="Times New Roman"/>
                <w:sz w:val="22"/>
                <w:szCs w:val="22"/>
              </w:rPr>
              <w:t>https://doi.org/10.1093/plphys/kiab554</w:t>
            </w:r>
          </w:hyperlink>
          <w:r w:rsidR="0003659B" w:rsidRPr="008B57C2">
            <w:rPr>
              <w:rFonts w:ascii="Times New Roman" w:hAnsi="Times New Roman"/>
              <w:color w:val="000000"/>
              <w:sz w:val="22"/>
              <w:szCs w:val="22"/>
            </w:rPr>
            <w:t xml:space="preserve"> </w:t>
          </w:r>
        </w:p>
        <w:p w14:paraId="34C55F5D" w14:textId="0EF4A6E4"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Cyrek, M., Fedak, H., Ciesielski, A., Guo, Y., Sliwa, A., Brzezniak, L., </w:t>
          </w:r>
          <w:proofErr w:type="spellStart"/>
          <w:r w:rsidRPr="008B57C2">
            <w:rPr>
              <w:rFonts w:ascii="Times New Roman" w:hAnsi="Times New Roman"/>
              <w:color w:val="000000"/>
              <w:sz w:val="22"/>
              <w:szCs w:val="22"/>
            </w:rPr>
            <w:t>Krzyczmonik</w:t>
          </w:r>
          <w:proofErr w:type="spellEnd"/>
          <w:r w:rsidRPr="008B57C2">
            <w:rPr>
              <w:rFonts w:ascii="Times New Roman" w:hAnsi="Times New Roman"/>
              <w:color w:val="000000"/>
              <w:sz w:val="22"/>
              <w:szCs w:val="22"/>
            </w:rPr>
            <w:t xml:space="preserve">, K., Pietras, Z., Kaczanowski, S., Liu, F., &amp; </w:t>
          </w:r>
          <w:proofErr w:type="spellStart"/>
          <w:r w:rsidRPr="008B57C2">
            <w:rPr>
              <w:rFonts w:ascii="Times New Roman" w:hAnsi="Times New Roman"/>
              <w:color w:val="000000"/>
              <w:sz w:val="22"/>
              <w:szCs w:val="22"/>
            </w:rPr>
            <w:t>Swiezewski</w:t>
          </w:r>
          <w:proofErr w:type="spellEnd"/>
          <w:r w:rsidRPr="008B57C2">
            <w:rPr>
              <w:rFonts w:ascii="Times New Roman" w:hAnsi="Times New Roman"/>
              <w:color w:val="000000"/>
              <w:sz w:val="22"/>
              <w:szCs w:val="22"/>
            </w:rPr>
            <w:t xml:space="preserve">, S. (2016). Seed Dormancy in Arabidopsis Is Controlled by Alternative Polyadenylation of </w:t>
          </w:r>
          <w:r w:rsidRPr="008B57C2">
            <w:rPr>
              <w:rFonts w:ascii="Times New Roman" w:hAnsi="Times New Roman"/>
              <w:i/>
              <w:iCs/>
              <w:color w:val="000000"/>
              <w:sz w:val="22"/>
              <w:szCs w:val="22"/>
            </w:rPr>
            <w:t>DOG1</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Plant Physiology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170</w:t>
          </w:r>
          <w:r w:rsidRPr="008B57C2">
            <w:rPr>
              <w:rFonts w:ascii="Times New Roman" w:hAnsi="Times New Roman"/>
              <w:color w:val="000000"/>
              <w:sz w:val="22"/>
              <w:szCs w:val="22"/>
            </w:rPr>
            <w:t xml:space="preserve">(2), 947–955. </w:t>
          </w:r>
          <w:hyperlink r:id="rId30" w:history="1">
            <w:r w:rsidR="0003659B" w:rsidRPr="008B57C2">
              <w:rPr>
                <w:rStyle w:val="Hyperlink"/>
                <w:rFonts w:ascii="Times New Roman" w:hAnsi="Times New Roman"/>
                <w:sz w:val="22"/>
                <w:szCs w:val="22"/>
              </w:rPr>
              <w:t>https://doi.org/10.1104/pp.15.01483</w:t>
            </w:r>
          </w:hyperlink>
          <w:r w:rsidR="0003659B" w:rsidRPr="008B57C2">
            <w:rPr>
              <w:rFonts w:ascii="Times New Roman" w:hAnsi="Times New Roman"/>
              <w:color w:val="000000"/>
              <w:sz w:val="22"/>
              <w:szCs w:val="22"/>
            </w:rPr>
            <w:t xml:space="preserve"> </w:t>
          </w:r>
        </w:p>
        <w:p w14:paraId="12E830D4" w14:textId="11B9A5E9"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Darwin, C. (2010). </w:t>
          </w:r>
          <w:r w:rsidRPr="008B57C2">
            <w:rPr>
              <w:rFonts w:ascii="Times New Roman" w:hAnsi="Times New Roman"/>
              <w:i/>
              <w:iCs/>
              <w:color w:val="000000"/>
              <w:sz w:val="22"/>
              <w:szCs w:val="22"/>
            </w:rPr>
            <w:t>The Variation of Animals and Plants under Domestication</w:t>
          </w:r>
          <w:r w:rsidRPr="008B57C2">
            <w:rPr>
              <w:rFonts w:ascii="Times New Roman" w:hAnsi="Times New Roman"/>
              <w:color w:val="000000"/>
              <w:sz w:val="22"/>
              <w:szCs w:val="22"/>
            </w:rPr>
            <w:t xml:space="preserve">. Cambridge University Press. </w:t>
          </w:r>
          <w:hyperlink r:id="rId31" w:history="1">
            <w:r w:rsidR="0003659B" w:rsidRPr="008B57C2">
              <w:rPr>
                <w:rStyle w:val="Hyperlink"/>
                <w:rFonts w:ascii="Times New Roman" w:hAnsi="Times New Roman"/>
                <w:sz w:val="22"/>
                <w:szCs w:val="22"/>
              </w:rPr>
              <w:t>https://doi.org/10.1017/CBO9780511709517</w:t>
            </w:r>
          </w:hyperlink>
          <w:r w:rsidR="0003659B" w:rsidRPr="008B57C2">
            <w:rPr>
              <w:rFonts w:ascii="Times New Roman" w:hAnsi="Times New Roman"/>
              <w:color w:val="000000"/>
              <w:sz w:val="22"/>
              <w:szCs w:val="22"/>
            </w:rPr>
            <w:t xml:space="preserve"> </w:t>
          </w:r>
        </w:p>
        <w:p w14:paraId="70A5F7C6" w14:textId="3B783A94"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Diamond, J. (2002). Evolution, consequences and future of plant and animal domestication. </w:t>
          </w:r>
          <w:r w:rsidRPr="008B57C2">
            <w:rPr>
              <w:rFonts w:ascii="Times New Roman" w:hAnsi="Times New Roman"/>
              <w:i/>
              <w:iCs/>
              <w:color w:val="000000"/>
              <w:sz w:val="22"/>
              <w:szCs w:val="22"/>
            </w:rPr>
            <w:t>Nature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418</w:t>
          </w:r>
          <w:r w:rsidRPr="008B57C2">
            <w:rPr>
              <w:rFonts w:ascii="Times New Roman" w:hAnsi="Times New Roman"/>
              <w:color w:val="000000"/>
              <w:sz w:val="22"/>
              <w:szCs w:val="22"/>
            </w:rPr>
            <w:t xml:space="preserve">(6898), 700–707. </w:t>
          </w:r>
          <w:hyperlink r:id="rId32" w:history="1">
            <w:r w:rsidR="0003659B" w:rsidRPr="008B57C2">
              <w:rPr>
                <w:rStyle w:val="Hyperlink"/>
                <w:rFonts w:ascii="Times New Roman" w:hAnsi="Times New Roman"/>
                <w:sz w:val="22"/>
                <w:szCs w:val="22"/>
              </w:rPr>
              <w:t>https://doi.org/10.1038/nature01019</w:t>
            </w:r>
          </w:hyperlink>
          <w:r w:rsidR="0003659B" w:rsidRPr="008B57C2">
            <w:rPr>
              <w:rFonts w:ascii="Times New Roman" w:hAnsi="Times New Roman"/>
              <w:color w:val="000000"/>
              <w:sz w:val="22"/>
              <w:szCs w:val="22"/>
            </w:rPr>
            <w:t xml:space="preserve"> </w:t>
          </w:r>
        </w:p>
        <w:p w14:paraId="2A1F6111" w14:textId="6EC93B9A" w:rsidR="009829ED" w:rsidRPr="008B57C2" w:rsidRDefault="009829ED" w:rsidP="008B57C2">
          <w:pPr>
            <w:autoSpaceDE w:val="0"/>
            <w:autoSpaceDN w:val="0"/>
            <w:ind w:left="360"/>
            <w:jc w:val="both"/>
            <w:rPr>
              <w:rFonts w:ascii="Times New Roman" w:hAnsi="Times New Roman"/>
              <w:color w:val="000000"/>
              <w:sz w:val="22"/>
              <w:szCs w:val="22"/>
            </w:rPr>
          </w:pPr>
          <w:proofErr w:type="spellStart"/>
          <w:r w:rsidRPr="008B57C2">
            <w:rPr>
              <w:rFonts w:ascii="Times New Roman" w:hAnsi="Times New Roman"/>
              <w:color w:val="000000"/>
              <w:sz w:val="22"/>
              <w:szCs w:val="22"/>
            </w:rPr>
            <w:t>Doebley</w:t>
          </w:r>
          <w:proofErr w:type="spellEnd"/>
          <w:r w:rsidRPr="008B57C2">
            <w:rPr>
              <w:rFonts w:ascii="Times New Roman" w:hAnsi="Times New Roman"/>
              <w:color w:val="000000"/>
              <w:sz w:val="22"/>
              <w:szCs w:val="22"/>
            </w:rPr>
            <w:t xml:space="preserve">, J. F., Gaut, B. S., &amp; Smith, B. D. (2006). The Molecular Genetics of Crop Domestication. </w:t>
          </w:r>
          <w:r w:rsidRPr="008B57C2">
            <w:rPr>
              <w:rFonts w:ascii="Times New Roman" w:hAnsi="Times New Roman"/>
              <w:i/>
              <w:iCs/>
              <w:color w:val="000000"/>
              <w:sz w:val="22"/>
              <w:szCs w:val="22"/>
            </w:rPr>
            <w:t>Cell</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127</w:t>
          </w:r>
          <w:r w:rsidRPr="008B57C2">
            <w:rPr>
              <w:rFonts w:ascii="Times New Roman" w:hAnsi="Times New Roman"/>
              <w:color w:val="000000"/>
              <w:sz w:val="22"/>
              <w:szCs w:val="22"/>
            </w:rPr>
            <w:t xml:space="preserve">(7), 1309–1321. </w:t>
          </w:r>
          <w:hyperlink r:id="rId33" w:history="1">
            <w:r w:rsidR="0003659B" w:rsidRPr="008B57C2">
              <w:rPr>
                <w:rStyle w:val="Hyperlink"/>
                <w:rFonts w:ascii="Times New Roman" w:hAnsi="Times New Roman"/>
                <w:sz w:val="22"/>
                <w:szCs w:val="22"/>
              </w:rPr>
              <w:t>https://doi.org/10.1016/j.cell.2006.12.006</w:t>
            </w:r>
          </w:hyperlink>
          <w:r w:rsidR="0003659B" w:rsidRPr="008B57C2">
            <w:rPr>
              <w:rFonts w:ascii="Times New Roman" w:hAnsi="Times New Roman"/>
              <w:color w:val="000000"/>
              <w:sz w:val="22"/>
              <w:szCs w:val="22"/>
            </w:rPr>
            <w:t xml:space="preserve"> </w:t>
          </w:r>
        </w:p>
        <w:p w14:paraId="10DB7FA7" w14:textId="0F8B46F2" w:rsidR="009829ED" w:rsidRPr="008B57C2" w:rsidRDefault="009829ED" w:rsidP="008B57C2">
          <w:pPr>
            <w:autoSpaceDE w:val="0"/>
            <w:autoSpaceDN w:val="0"/>
            <w:ind w:left="360"/>
            <w:jc w:val="both"/>
            <w:rPr>
              <w:rFonts w:ascii="Times New Roman" w:hAnsi="Times New Roman"/>
              <w:color w:val="000000"/>
              <w:sz w:val="22"/>
              <w:szCs w:val="22"/>
            </w:rPr>
          </w:pPr>
          <w:proofErr w:type="spellStart"/>
          <w:r w:rsidRPr="008B57C2">
            <w:rPr>
              <w:rFonts w:ascii="Times New Roman" w:hAnsi="Times New Roman"/>
              <w:color w:val="000000"/>
              <w:sz w:val="22"/>
              <w:szCs w:val="22"/>
            </w:rPr>
            <w:t>Doebley</w:t>
          </w:r>
          <w:proofErr w:type="spellEnd"/>
          <w:r w:rsidRPr="008B57C2">
            <w:rPr>
              <w:rFonts w:ascii="Times New Roman" w:hAnsi="Times New Roman"/>
              <w:color w:val="000000"/>
              <w:sz w:val="22"/>
              <w:szCs w:val="22"/>
            </w:rPr>
            <w:t xml:space="preserve">, J., Stec, A., &amp; Hubbard, L. (1997). The evolution of apical dominance in maize. </w:t>
          </w:r>
          <w:r w:rsidRPr="008B57C2">
            <w:rPr>
              <w:rFonts w:ascii="Times New Roman" w:hAnsi="Times New Roman"/>
              <w:i/>
              <w:iCs/>
              <w:color w:val="000000"/>
              <w:sz w:val="22"/>
              <w:szCs w:val="22"/>
            </w:rPr>
            <w:t>Nature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386</w:t>
          </w:r>
          <w:r w:rsidRPr="008B57C2">
            <w:rPr>
              <w:rFonts w:ascii="Times New Roman" w:hAnsi="Times New Roman"/>
              <w:color w:val="000000"/>
              <w:sz w:val="22"/>
              <w:szCs w:val="22"/>
            </w:rPr>
            <w:t xml:space="preserve">(6624), 485–488. </w:t>
          </w:r>
          <w:hyperlink r:id="rId34" w:history="1">
            <w:r w:rsidR="0003659B" w:rsidRPr="008B57C2">
              <w:rPr>
                <w:rStyle w:val="Hyperlink"/>
                <w:rFonts w:ascii="Times New Roman" w:hAnsi="Times New Roman"/>
                <w:sz w:val="22"/>
                <w:szCs w:val="22"/>
              </w:rPr>
              <w:t>https://doi.org/10.1038/386485a0</w:t>
            </w:r>
          </w:hyperlink>
          <w:r w:rsidR="0003659B" w:rsidRPr="008B57C2">
            <w:rPr>
              <w:rFonts w:ascii="Times New Roman" w:hAnsi="Times New Roman"/>
              <w:color w:val="000000"/>
              <w:sz w:val="22"/>
              <w:szCs w:val="22"/>
            </w:rPr>
            <w:t xml:space="preserve"> </w:t>
          </w:r>
        </w:p>
        <w:p w14:paraId="4FBCDF2B" w14:textId="595EC462"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Dong, H. (2024). Application of genome editing techniques to regulate gene expression in crops. In </w:t>
          </w:r>
          <w:r w:rsidRPr="008B57C2">
            <w:rPr>
              <w:rFonts w:ascii="Times New Roman" w:hAnsi="Times New Roman"/>
              <w:i/>
              <w:iCs/>
              <w:color w:val="000000"/>
              <w:sz w:val="22"/>
              <w:szCs w:val="22"/>
            </w:rPr>
            <w:t>BMC Plant Biology</w:t>
          </w:r>
          <w:r w:rsidRPr="008B57C2">
            <w:rPr>
              <w:rFonts w:ascii="Times New Roman" w:hAnsi="Times New Roman"/>
              <w:color w:val="000000"/>
              <w:sz w:val="22"/>
              <w:szCs w:val="22"/>
            </w:rPr>
            <w:t xml:space="preserve"> (Vol. 24, Issue 1). BioMed Central Ltd. </w:t>
          </w:r>
          <w:hyperlink r:id="rId35" w:history="1">
            <w:r w:rsidR="0003659B" w:rsidRPr="008B57C2">
              <w:rPr>
                <w:rStyle w:val="Hyperlink"/>
                <w:rFonts w:ascii="Times New Roman" w:hAnsi="Times New Roman"/>
                <w:sz w:val="22"/>
                <w:szCs w:val="22"/>
              </w:rPr>
              <w:t>https://doi.org/10.1186/s12870-024-04786-2</w:t>
            </w:r>
          </w:hyperlink>
          <w:r w:rsidR="0003659B" w:rsidRPr="008B57C2">
            <w:rPr>
              <w:rFonts w:ascii="Times New Roman" w:hAnsi="Times New Roman"/>
              <w:color w:val="000000"/>
              <w:sz w:val="22"/>
              <w:szCs w:val="22"/>
            </w:rPr>
            <w:t xml:space="preserve"> </w:t>
          </w:r>
        </w:p>
        <w:p w14:paraId="1BCA42A0" w14:textId="52E26F1A"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Dong, Y., &amp; Wang, Y.-Z. (2015). Seed shattering: from models to crops. </w:t>
          </w:r>
          <w:r w:rsidRPr="008B57C2">
            <w:rPr>
              <w:rFonts w:ascii="Times New Roman" w:hAnsi="Times New Roman"/>
              <w:i/>
              <w:iCs/>
              <w:color w:val="000000"/>
              <w:sz w:val="22"/>
              <w:szCs w:val="22"/>
            </w:rPr>
            <w:t>Frontiers in Plant Science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6</w:t>
          </w:r>
          <w:r w:rsidRPr="008B57C2">
            <w:rPr>
              <w:rFonts w:ascii="Times New Roman" w:hAnsi="Times New Roman"/>
              <w:color w:val="000000"/>
              <w:sz w:val="22"/>
              <w:szCs w:val="22"/>
            </w:rPr>
            <w:t xml:space="preserve">. </w:t>
          </w:r>
          <w:hyperlink r:id="rId36" w:history="1">
            <w:r w:rsidR="0003659B" w:rsidRPr="008B57C2">
              <w:rPr>
                <w:rStyle w:val="Hyperlink"/>
                <w:rFonts w:ascii="Times New Roman" w:hAnsi="Times New Roman"/>
                <w:sz w:val="22"/>
                <w:szCs w:val="22"/>
              </w:rPr>
              <w:t>https://doi.org/10.3389/fpls.2015.00476</w:t>
            </w:r>
          </w:hyperlink>
          <w:r w:rsidR="0003659B" w:rsidRPr="008B57C2">
            <w:rPr>
              <w:rFonts w:ascii="Times New Roman" w:hAnsi="Times New Roman"/>
              <w:color w:val="000000"/>
              <w:sz w:val="22"/>
              <w:szCs w:val="22"/>
            </w:rPr>
            <w:t xml:space="preserve"> </w:t>
          </w:r>
          <w:r w:rsidR="0003659B" w:rsidRPr="008B57C2">
            <w:rPr>
              <w:rFonts w:ascii="Times New Roman" w:hAnsi="Times New Roman"/>
              <w:color w:val="000000"/>
              <w:sz w:val="22"/>
              <w:szCs w:val="22"/>
            </w:rPr>
            <w:tab/>
          </w:r>
        </w:p>
        <w:p w14:paraId="396AAAF9" w14:textId="795B49AE"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Du, Y., Yang, B., Lu, Y., Zhao, L., Zhang, T., Liu, J., Pei, Y., Cai, D., Zhang, H., Zhang, Z., Li, H., Wang, L., Zhang, L., Chen, H., &amp; Liu, J. (2025). </w:t>
          </w:r>
          <w:r w:rsidRPr="008B57C2">
            <w:rPr>
              <w:rFonts w:ascii="Times New Roman" w:hAnsi="Times New Roman"/>
              <w:i/>
              <w:iCs/>
              <w:color w:val="000000"/>
              <w:sz w:val="22"/>
              <w:szCs w:val="22"/>
            </w:rPr>
            <w:t>Shrunken2</w:t>
          </w:r>
          <w:r w:rsidRPr="008B57C2">
            <w:rPr>
              <w:rFonts w:ascii="Times New Roman" w:hAnsi="Times New Roman"/>
              <w:color w:val="000000"/>
              <w:sz w:val="22"/>
              <w:szCs w:val="22"/>
            </w:rPr>
            <w:t xml:space="preserve"> </w:t>
          </w:r>
          <w:proofErr w:type="gramStart"/>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Sh</w:t>
          </w:r>
          <w:proofErr w:type="gramEnd"/>
          <w:r w:rsidRPr="008B57C2">
            <w:rPr>
              <w:rFonts w:ascii="Times New Roman" w:hAnsi="Times New Roman"/>
              <w:i/>
              <w:iCs/>
              <w:color w:val="000000"/>
              <w:sz w:val="22"/>
              <w:szCs w:val="22"/>
            </w:rPr>
            <w:t>2</w:t>
          </w:r>
          <w:r w:rsidRPr="008B57C2">
            <w:rPr>
              <w:rFonts w:ascii="Times New Roman" w:hAnsi="Times New Roman"/>
              <w:color w:val="000000"/>
              <w:sz w:val="22"/>
              <w:szCs w:val="22"/>
            </w:rPr>
            <w:t xml:space="preserve"> ) and </w:t>
          </w:r>
          <w:r w:rsidRPr="008B57C2">
            <w:rPr>
              <w:rFonts w:ascii="Times New Roman" w:hAnsi="Times New Roman"/>
              <w:i/>
              <w:iCs/>
              <w:color w:val="000000"/>
              <w:sz w:val="22"/>
              <w:szCs w:val="22"/>
            </w:rPr>
            <w:t>Brittle2</w:t>
          </w:r>
          <w:r w:rsidRPr="008B57C2">
            <w:rPr>
              <w:rFonts w:ascii="Times New Roman" w:hAnsi="Times New Roman"/>
              <w:color w:val="000000"/>
              <w:sz w:val="22"/>
              <w:szCs w:val="22"/>
            </w:rPr>
            <w:t xml:space="preserve"> ( </w:t>
          </w:r>
          <w:r w:rsidRPr="008B57C2">
            <w:rPr>
              <w:rFonts w:ascii="Times New Roman" w:hAnsi="Times New Roman"/>
              <w:i/>
              <w:iCs/>
              <w:color w:val="000000"/>
              <w:sz w:val="22"/>
              <w:szCs w:val="22"/>
            </w:rPr>
            <w:t>Bt2</w:t>
          </w:r>
          <w:r w:rsidRPr="008B57C2">
            <w:rPr>
              <w:rFonts w:ascii="Times New Roman" w:hAnsi="Times New Roman"/>
              <w:color w:val="000000"/>
              <w:sz w:val="22"/>
              <w:szCs w:val="22"/>
            </w:rPr>
            <w:t xml:space="preserve"> ) play a crucial role in the developmental processes of the aleurone layers in maize. </w:t>
          </w:r>
          <w:r w:rsidRPr="008B57C2">
            <w:rPr>
              <w:rFonts w:ascii="Times New Roman" w:hAnsi="Times New Roman"/>
              <w:i/>
              <w:iCs/>
              <w:color w:val="000000"/>
              <w:sz w:val="22"/>
              <w:szCs w:val="22"/>
            </w:rPr>
            <w:t>Plant Physiology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199</w:t>
          </w:r>
          <w:r w:rsidRPr="008B57C2">
            <w:rPr>
              <w:rFonts w:ascii="Times New Roman" w:hAnsi="Times New Roman"/>
              <w:color w:val="000000"/>
              <w:sz w:val="22"/>
              <w:szCs w:val="22"/>
            </w:rPr>
            <w:t xml:space="preserve">(2). </w:t>
          </w:r>
          <w:hyperlink r:id="rId37" w:history="1">
            <w:r w:rsidR="0003659B" w:rsidRPr="008B57C2">
              <w:rPr>
                <w:rStyle w:val="Hyperlink"/>
                <w:rFonts w:ascii="Times New Roman" w:hAnsi="Times New Roman"/>
                <w:sz w:val="22"/>
                <w:szCs w:val="22"/>
              </w:rPr>
              <w:t>https://doi.org/10.1093/plphys/kiaf464</w:t>
            </w:r>
          </w:hyperlink>
          <w:r w:rsidR="0003659B" w:rsidRPr="008B57C2">
            <w:rPr>
              <w:rFonts w:ascii="Times New Roman" w:hAnsi="Times New Roman"/>
              <w:color w:val="000000"/>
              <w:sz w:val="22"/>
              <w:szCs w:val="22"/>
            </w:rPr>
            <w:t xml:space="preserve"> </w:t>
          </w:r>
        </w:p>
        <w:p w14:paraId="4C2DEACC" w14:textId="657A1206" w:rsidR="009829ED" w:rsidRPr="008B57C2" w:rsidRDefault="009829ED" w:rsidP="008B57C2">
          <w:pPr>
            <w:autoSpaceDE w:val="0"/>
            <w:autoSpaceDN w:val="0"/>
            <w:ind w:left="360"/>
            <w:jc w:val="both"/>
            <w:rPr>
              <w:rFonts w:ascii="Times New Roman" w:hAnsi="Times New Roman"/>
              <w:color w:val="000000"/>
              <w:sz w:val="22"/>
              <w:szCs w:val="22"/>
            </w:rPr>
          </w:pPr>
          <w:proofErr w:type="spellStart"/>
          <w:r w:rsidRPr="008B57C2">
            <w:rPr>
              <w:rFonts w:ascii="Times New Roman" w:hAnsi="Times New Roman"/>
              <w:color w:val="000000"/>
              <w:sz w:val="22"/>
              <w:szCs w:val="22"/>
            </w:rPr>
            <w:t>Fernie</w:t>
          </w:r>
          <w:proofErr w:type="spellEnd"/>
          <w:r w:rsidRPr="008B57C2">
            <w:rPr>
              <w:rFonts w:ascii="Times New Roman" w:hAnsi="Times New Roman"/>
              <w:color w:val="000000"/>
              <w:sz w:val="22"/>
              <w:szCs w:val="22"/>
            </w:rPr>
            <w:t xml:space="preserve">, A. R., &amp; Yan, J. (2019). De Novo Domestication: An Alternative Route toward New Crops for the Future. In </w:t>
          </w:r>
          <w:r w:rsidRPr="008B57C2">
            <w:rPr>
              <w:rFonts w:ascii="Times New Roman" w:hAnsi="Times New Roman"/>
              <w:i/>
              <w:iCs/>
              <w:color w:val="000000"/>
              <w:sz w:val="22"/>
              <w:szCs w:val="22"/>
            </w:rPr>
            <w:t>Molecular Plant</w:t>
          </w:r>
          <w:r w:rsidRPr="008B57C2">
            <w:rPr>
              <w:rFonts w:ascii="Times New Roman" w:hAnsi="Times New Roman"/>
              <w:color w:val="000000"/>
              <w:sz w:val="22"/>
              <w:szCs w:val="22"/>
            </w:rPr>
            <w:t xml:space="preserve"> (Vol. 12, Issue 5, pp. 615–631). Cell Press. </w:t>
          </w:r>
          <w:hyperlink r:id="rId38" w:history="1">
            <w:r w:rsidR="0003659B" w:rsidRPr="008B57C2">
              <w:rPr>
                <w:rStyle w:val="Hyperlink"/>
                <w:rFonts w:ascii="Times New Roman" w:hAnsi="Times New Roman"/>
                <w:sz w:val="22"/>
                <w:szCs w:val="22"/>
              </w:rPr>
              <w:t>https://doi.org/10.1016/j.molp.2019.03.016</w:t>
            </w:r>
          </w:hyperlink>
          <w:r w:rsidR="0003659B" w:rsidRPr="008B57C2">
            <w:rPr>
              <w:rFonts w:ascii="Times New Roman" w:hAnsi="Times New Roman"/>
              <w:color w:val="000000"/>
              <w:sz w:val="22"/>
              <w:szCs w:val="22"/>
            </w:rPr>
            <w:t xml:space="preserve"> </w:t>
          </w:r>
        </w:p>
        <w:p w14:paraId="189573DF" w14:textId="368A6102"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Flint-Garcia, S. A. (2013). Genetics and Consequences of Crop Domestication. </w:t>
          </w:r>
          <w:r w:rsidRPr="008B57C2">
            <w:rPr>
              <w:rFonts w:ascii="Times New Roman" w:hAnsi="Times New Roman"/>
              <w:i/>
              <w:iCs/>
              <w:color w:val="000000"/>
              <w:sz w:val="22"/>
              <w:szCs w:val="22"/>
            </w:rPr>
            <w:t>Journal of Agricultural and Food Chemistry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61</w:t>
          </w:r>
          <w:r w:rsidRPr="008B57C2">
            <w:rPr>
              <w:rFonts w:ascii="Times New Roman" w:hAnsi="Times New Roman"/>
              <w:color w:val="000000"/>
              <w:sz w:val="22"/>
              <w:szCs w:val="22"/>
            </w:rPr>
            <w:t xml:space="preserve">(35), 8267–8276. </w:t>
          </w:r>
          <w:hyperlink r:id="rId39" w:history="1">
            <w:r w:rsidR="0003659B" w:rsidRPr="008B57C2">
              <w:rPr>
                <w:rStyle w:val="Hyperlink"/>
                <w:rFonts w:ascii="Times New Roman" w:hAnsi="Times New Roman"/>
                <w:sz w:val="22"/>
                <w:szCs w:val="22"/>
              </w:rPr>
              <w:t>https://doi.org/10.1021/jf305511d</w:t>
            </w:r>
          </w:hyperlink>
          <w:r w:rsidR="0003659B" w:rsidRPr="008B57C2">
            <w:rPr>
              <w:rFonts w:ascii="Times New Roman" w:hAnsi="Times New Roman"/>
              <w:color w:val="000000"/>
              <w:sz w:val="22"/>
              <w:szCs w:val="22"/>
            </w:rPr>
            <w:t xml:space="preserve"> </w:t>
          </w:r>
        </w:p>
        <w:p w14:paraId="388AEABC" w14:textId="331083E6"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Frary, A., Nesbitt, T. C., Frary, A., </w:t>
          </w:r>
          <w:proofErr w:type="spellStart"/>
          <w:r w:rsidRPr="008B57C2">
            <w:rPr>
              <w:rFonts w:ascii="Times New Roman" w:hAnsi="Times New Roman"/>
              <w:color w:val="000000"/>
              <w:sz w:val="22"/>
              <w:szCs w:val="22"/>
            </w:rPr>
            <w:t>Grandillo</w:t>
          </w:r>
          <w:proofErr w:type="spellEnd"/>
          <w:r w:rsidRPr="008B57C2">
            <w:rPr>
              <w:rFonts w:ascii="Times New Roman" w:hAnsi="Times New Roman"/>
              <w:color w:val="000000"/>
              <w:sz w:val="22"/>
              <w:szCs w:val="22"/>
            </w:rPr>
            <w:t xml:space="preserve">, S., Knaap, E. van der, Cong, B., Liu, J., Meller, J., Elber, R., Alpert, K. B., &amp; Tanksley, S. D. (2000). </w:t>
          </w:r>
          <w:r w:rsidRPr="008B57C2">
            <w:rPr>
              <w:rFonts w:ascii="Times New Roman" w:hAnsi="Times New Roman"/>
              <w:i/>
              <w:iCs/>
              <w:color w:val="000000"/>
              <w:sz w:val="22"/>
              <w:szCs w:val="22"/>
            </w:rPr>
            <w:t>fw2.</w:t>
          </w:r>
          <w:proofErr w:type="gramStart"/>
          <w:r w:rsidRPr="008B57C2">
            <w:rPr>
              <w:rFonts w:ascii="Times New Roman" w:hAnsi="Times New Roman"/>
              <w:i/>
              <w:iCs/>
              <w:color w:val="000000"/>
              <w:sz w:val="22"/>
              <w:szCs w:val="22"/>
            </w:rPr>
            <w:t>2</w:t>
          </w:r>
          <w:r w:rsidRPr="008B57C2">
            <w:rPr>
              <w:rFonts w:ascii="Times New Roman" w:hAnsi="Times New Roman"/>
              <w:color w:val="000000"/>
              <w:sz w:val="22"/>
              <w:szCs w:val="22"/>
            </w:rPr>
            <w:t> :</w:t>
          </w:r>
          <w:proofErr w:type="gramEnd"/>
          <w:r w:rsidRPr="008B57C2">
            <w:rPr>
              <w:rFonts w:ascii="Times New Roman" w:hAnsi="Times New Roman"/>
              <w:color w:val="000000"/>
              <w:sz w:val="22"/>
              <w:szCs w:val="22"/>
            </w:rPr>
            <w:t xml:space="preserve"> A Quantitative Trait Locus Key to the Evolution of Tomato Fruit Size. </w:t>
          </w:r>
          <w:r w:rsidRPr="008B57C2">
            <w:rPr>
              <w:rFonts w:ascii="Times New Roman" w:hAnsi="Times New Roman"/>
              <w:i/>
              <w:iCs/>
              <w:color w:val="000000"/>
              <w:sz w:val="22"/>
              <w:szCs w:val="22"/>
            </w:rPr>
            <w:t>Science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289</w:t>
          </w:r>
          <w:r w:rsidRPr="008B57C2">
            <w:rPr>
              <w:rFonts w:ascii="Times New Roman" w:hAnsi="Times New Roman"/>
              <w:color w:val="000000"/>
              <w:sz w:val="22"/>
              <w:szCs w:val="22"/>
            </w:rPr>
            <w:t xml:space="preserve">(5476), 85–88. </w:t>
          </w:r>
          <w:hyperlink r:id="rId40" w:history="1">
            <w:r w:rsidR="0003659B" w:rsidRPr="008B57C2">
              <w:rPr>
                <w:rStyle w:val="Hyperlink"/>
                <w:rFonts w:ascii="Times New Roman" w:hAnsi="Times New Roman"/>
                <w:sz w:val="22"/>
                <w:szCs w:val="22"/>
              </w:rPr>
              <w:t>https://doi.org/10.1126/science.289.5476.85</w:t>
            </w:r>
          </w:hyperlink>
          <w:r w:rsidR="0003659B" w:rsidRPr="008B57C2">
            <w:rPr>
              <w:rFonts w:ascii="Times New Roman" w:hAnsi="Times New Roman"/>
              <w:color w:val="000000"/>
              <w:sz w:val="22"/>
              <w:szCs w:val="22"/>
            </w:rPr>
            <w:t xml:space="preserve"> </w:t>
          </w:r>
        </w:p>
        <w:p w14:paraId="445BF507" w14:textId="4921F2D4"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Fuller, D. Q., &amp; </w:t>
          </w:r>
          <w:proofErr w:type="spellStart"/>
          <w:r w:rsidRPr="008B57C2">
            <w:rPr>
              <w:rFonts w:ascii="Times New Roman" w:hAnsi="Times New Roman"/>
              <w:color w:val="000000"/>
              <w:sz w:val="22"/>
              <w:szCs w:val="22"/>
            </w:rPr>
            <w:t>Allaby</w:t>
          </w:r>
          <w:proofErr w:type="spellEnd"/>
          <w:r w:rsidRPr="008B57C2">
            <w:rPr>
              <w:rFonts w:ascii="Times New Roman" w:hAnsi="Times New Roman"/>
              <w:color w:val="000000"/>
              <w:sz w:val="22"/>
              <w:szCs w:val="22"/>
            </w:rPr>
            <w:t xml:space="preserve">, R. (2018). Seed Dispersal and Crop Domestication: Shattering, Germination and Seasonality in Evolution Under Cultivation. In </w:t>
          </w:r>
          <w:r w:rsidRPr="008B57C2">
            <w:rPr>
              <w:rFonts w:ascii="Times New Roman" w:hAnsi="Times New Roman"/>
              <w:i/>
              <w:iCs/>
              <w:color w:val="000000"/>
              <w:sz w:val="22"/>
              <w:szCs w:val="22"/>
            </w:rPr>
            <w:t>Annual Plant Reviews online</w:t>
          </w:r>
          <w:r w:rsidRPr="008B57C2">
            <w:rPr>
              <w:rFonts w:ascii="Times New Roman" w:hAnsi="Times New Roman"/>
              <w:color w:val="000000"/>
              <w:sz w:val="22"/>
              <w:szCs w:val="22"/>
            </w:rPr>
            <w:t xml:space="preserve"> (pp. 238–295). Wiley. </w:t>
          </w:r>
          <w:hyperlink r:id="rId41" w:history="1">
            <w:r w:rsidR="0003659B" w:rsidRPr="008B57C2">
              <w:rPr>
                <w:rStyle w:val="Hyperlink"/>
                <w:rFonts w:ascii="Times New Roman" w:hAnsi="Times New Roman"/>
                <w:sz w:val="22"/>
                <w:szCs w:val="22"/>
              </w:rPr>
              <w:t>https://doi.org/10.1002/9781119312994.apr0414</w:t>
            </w:r>
          </w:hyperlink>
          <w:r w:rsidR="0003659B" w:rsidRPr="008B57C2">
            <w:rPr>
              <w:rFonts w:ascii="Times New Roman" w:hAnsi="Times New Roman"/>
              <w:color w:val="000000"/>
              <w:sz w:val="22"/>
              <w:szCs w:val="22"/>
            </w:rPr>
            <w:t xml:space="preserve"> </w:t>
          </w:r>
        </w:p>
        <w:p w14:paraId="16D3F95E" w14:textId="69684FDE"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Fuller, D. Q., &amp; Stevens, C. J. (2019). Between domestication and civilization: the role of agriculture and arboriculture in the emergence of the first urban societies. </w:t>
          </w:r>
          <w:r w:rsidRPr="008B57C2">
            <w:rPr>
              <w:rFonts w:ascii="Times New Roman" w:hAnsi="Times New Roman"/>
              <w:i/>
              <w:iCs/>
              <w:color w:val="000000"/>
              <w:sz w:val="22"/>
              <w:szCs w:val="22"/>
            </w:rPr>
            <w:t xml:space="preserve">Vegetation History and </w:t>
          </w:r>
          <w:proofErr w:type="spellStart"/>
          <w:r w:rsidRPr="008B57C2">
            <w:rPr>
              <w:rFonts w:ascii="Times New Roman" w:hAnsi="Times New Roman"/>
              <w:i/>
              <w:iCs/>
              <w:color w:val="000000"/>
              <w:sz w:val="22"/>
              <w:szCs w:val="22"/>
            </w:rPr>
            <w:t>Archaeobotany</w:t>
          </w:r>
          <w:proofErr w:type="spellEnd"/>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28</w:t>
          </w:r>
          <w:r w:rsidRPr="008B57C2">
            <w:rPr>
              <w:rFonts w:ascii="Times New Roman" w:hAnsi="Times New Roman"/>
              <w:color w:val="000000"/>
              <w:sz w:val="22"/>
              <w:szCs w:val="22"/>
            </w:rPr>
            <w:t xml:space="preserve">(3), 263–282. </w:t>
          </w:r>
          <w:hyperlink r:id="rId42" w:history="1">
            <w:r w:rsidR="0003659B" w:rsidRPr="008B57C2">
              <w:rPr>
                <w:rStyle w:val="Hyperlink"/>
                <w:rFonts w:ascii="Times New Roman" w:hAnsi="Times New Roman"/>
                <w:sz w:val="22"/>
                <w:szCs w:val="22"/>
              </w:rPr>
              <w:t>https://doi.org/10.1007/s00334-019-00727-4</w:t>
            </w:r>
          </w:hyperlink>
          <w:r w:rsidR="0003659B" w:rsidRPr="008B57C2">
            <w:rPr>
              <w:rFonts w:ascii="Times New Roman" w:hAnsi="Times New Roman"/>
              <w:color w:val="000000"/>
              <w:sz w:val="22"/>
              <w:szCs w:val="22"/>
            </w:rPr>
            <w:t xml:space="preserve"> </w:t>
          </w:r>
        </w:p>
        <w:p w14:paraId="5D124D3C" w14:textId="7D86EF72"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Gaj, T., Gersbach, C. A., &amp; Barbas, C. F. (2013). ZFN, TALEN, and CRISPR/Cas-based methods for genome engineering. </w:t>
          </w:r>
          <w:r w:rsidRPr="008B57C2">
            <w:rPr>
              <w:rFonts w:ascii="Times New Roman" w:hAnsi="Times New Roman"/>
              <w:i/>
              <w:iCs/>
              <w:color w:val="000000"/>
              <w:sz w:val="22"/>
              <w:szCs w:val="22"/>
            </w:rPr>
            <w:t>Trends in Biotechnology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31</w:t>
          </w:r>
          <w:r w:rsidRPr="008B57C2">
            <w:rPr>
              <w:rFonts w:ascii="Times New Roman" w:hAnsi="Times New Roman"/>
              <w:color w:val="000000"/>
              <w:sz w:val="22"/>
              <w:szCs w:val="22"/>
            </w:rPr>
            <w:t xml:space="preserve">(7), 397–405. </w:t>
          </w:r>
          <w:hyperlink r:id="rId43" w:history="1">
            <w:r w:rsidR="0003659B" w:rsidRPr="008B57C2">
              <w:rPr>
                <w:rStyle w:val="Hyperlink"/>
                <w:rFonts w:ascii="Times New Roman" w:hAnsi="Times New Roman"/>
                <w:sz w:val="22"/>
                <w:szCs w:val="22"/>
              </w:rPr>
              <w:t>https://doi.org/10.1016/j.tibtech.2013.04.004</w:t>
            </w:r>
          </w:hyperlink>
          <w:r w:rsidR="0003659B" w:rsidRPr="008B57C2">
            <w:rPr>
              <w:rFonts w:ascii="Times New Roman" w:hAnsi="Times New Roman"/>
              <w:color w:val="000000"/>
              <w:sz w:val="22"/>
              <w:szCs w:val="22"/>
            </w:rPr>
            <w:t xml:space="preserve"> </w:t>
          </w:r>
        </w:p>
        <w:p w14:paraId="2229D895" w14:textId="55F4F2F8"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Gao, H., &amp; Bhattacharyya, M. K. (2008). The soybean-Phytophthora resistance locus Rps1-k encompasses coiled coil-nucleotide binding-leucine rich repeat-like genes and repetitive sequences. </w:t>
          </w:r>
          <w:r w:rsidRPr="008B57C2">
            <w:rPr>
              <w:rFonts w:ascii="Times New Roman" w:hAnsi="Times New Roman"/>
              <w:i/>
              <w:iCs/>
              <w:color w:val="000000"/>
              <w:sz w:val="22"/>
              <w:szCs w:val="22"/>
            </w:rPr>
            <w:t>BMC Plant Biology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8</w:t>
          </w:r>
          <w:r w:rsidRPr="008B57C2">
            <w:rPr>
              <w:rFonts w:ascii="Times New Roman" w:hAnsi="Times New Roman"/>
              <w:color w:val="000000"/>
              <w:sz w:val="22"/>
              <w:szCs w:val="22"/>
            </w:rPr>
            <w:t xml:space="preserve">(1), 29. </w:t>
          </w:r>
          <w:hyperlink r:id="rId44" w:history="1">
            <w:r w:rsidR="0003659B" w:rsidRPr="008B57C2">
              <w:rPr>
                <w:rStyle w:val="Hyperlink"/>
                <w:rFonts w:ascii="Times New Roman" w:hAnsi="Times New Roman"/>
                <w:sz w:val="22"/>
                <w:szCs w:val="22"/>
              </w:rPr>
              <w:t>https://doi.org/10.1186/1471-2229-8-29</w:t>
            </w:r>
          </w:hyperlink>
          <w:r w:rsidR="0003659B" w:rsidRPr="008B57C2">
            <w:rPr>
              <w:rFonts w:ascii="Times New Roman" w:hAnsi="Times New Roman"/>
              <w:color w:val="000000"/>
              <w:sz w:val="22"/>
              <w:szCs w:val="22"/>
            </w:rPr>
            <w:t xml:space="preserve"> </w:t>
          </w:r>
        </w:p>
        <w:p w14:paraId="5C90F439" w14:textId="568111CF" w:rsidR="0003659B" w:rsidRPr="008B57C2" w:rsidRDefault="0003659B" w:rsidP="008B57C2">
          <w:pPr>
            <w:autoSpaceDE w:val="0"/>
            <w:autoSpaceDN w:val="0"/>
            <w:ind w:left="360"/>
            <w:jc w:val="both"/>
            <w:rPr>
              <w:rFonts w:ascii="Times New Roman" w:hAnsi="Times New Roman"/>
              <w:color w:val="000000"/>
              <w:sz w:val="22"/>
              <w:szCs w:val="22"/>
            </w:rPr>
          </w:pPr>
          <w:proofErr w:type="spellStart"/>
          <w:r w:rsidRPr="008B57C2">
            <w:rPr>
              <w:rFonts w:ascii="Times New Roman" w:hAnsi="Times New Roman"/>
              <w:b/>
              <w:bCs/>
              <w:i/>
              <w:iCs/>
              <w:color w:val="000000"/>
              <w:sz w:val="22"/>
              <w:szCs w:val="22"/>
            </w:rPr>
            <w:t>Sahu</w:t>
          </w:r>
          <w:proofErr w:type="spellEnd"/>
          <w:r w:rsidRPr="008B57C2">
            <w:rPr>
              <w:rFonts w:ascii="Times New Roman" w:hAnsi="Times New Roman"/>
              <w:b/>
              <w:bCs/>
              <w:i/>
              <w:iCs/>
              <w:color w:val="000000"/>
              <w:sz w:val="22"/>
              <w:szCs w:val="22"/>
            </w:rPr>
            <w:t xml:space="preserve">, S. P., Joshi, R. K., &amp; Mishra, R. (2024). Genome Editing Technologies towards Tomato Improvement: Recent Advances and Future Perspectives. Journal of Experimental Biology and Agricultural Sciences. </w:t>
          </w:r>
          <w:hyperlink r:id="rId45" w:history="1">
            <w:r w:rsidRPr="008B57C2">
              <w:rPr>
                <w:rStyle w:val="Hyperlink"/>
                <w:rFonts w:ascii="Times New Roman" w:hAnsi="Times New Roman"/>
                <w:b/>
                <w:bCs/>
                <w:i/>
                <w:iCs/>
                <w:sz w:val="22"/>
                <w:szCs w:val="22"/>
              </w:rPr>
              <w:t>https://doi.org/10.18006/2024.12(4).537.556</w:t>
            </w:r>
          </w:hyperlink>
          <w:r w:rsidRPr="008B57C2">
            <w:rPr>
              <w:rFonts w:ascii="Times New Roman" w:hAnsi="Times New Roman"/>
              <w:b/>
              <w:bCs/>
              <w:i/>
              <w:iCs/>
              <w:color w:val="000000"/>
              <w:sz w:val="22"/>
              <w:szCs w:val="22"/>
            </w:rPr>
            <w:t xml:space="preserve"> </w:t>
          </w:r>
        </w:p>
        <w:p w14:paraId="09768C45" w14:textId="7B6C1BFC"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Guo, M., Rupe, M. A., Dieter, J. A., Zou, J., Spielbauer, D., Duncan, K. E., Howard, R. J., Hou, Z., &amp; Simmons, C. R. (2010). </w:t>
          </w:r>
          <w:r w:rsidRPr="008B57C2">
            <w:rPr>
              <w:rFonts w:ascii="Times New Roman" w:hAnsi="Times New Roman"/>
              <w:i/>
              <w:iCs/>
              <w:color w:val="000000"/>
              <w:sz w:val="22"/>
              <w:szCs w:val="22"/>
            </w:rPr>
            <w:t>Cell Number Regulator1</w:t>
          </w:r>
          <w:r w:rsidRPr="008B57C2">
            <w:rPr>
              <w:rFonts w:ascii="Times New Roman" w:hAnsi="Times New Roman"/>
              <w:color w:val="000000"/>
              <w:sz w:val="22"/>
              <w:szCs w:val="22"/>
            </w:rPr>
            <w:t xml:space="preserve"> Affects Plant and Organ Size in Maize: Implications for Crop Yield Enhancement and </w:t>
          </w:r>
          <w:proofErr w:type="gramStart"/>
          <w:r w:rsidRPr="008B57C2">
            <w:rPr>
              <w:rFonts w:ascii="Times New Roman" w:hAnsi="Times New Roman"/>
              <w:color w:val="000000"/>
              <w:sz w:val="22"/>
              <w:szCs w:val="22"/>
            </w:rPr>
            <w:t>Heterosis  .</w:t>
          </w:r>
          <w:proofErr w:type="gramEnd"/>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The Plant Cell</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22</w:t>
          </w:r>
          <w:r w:rsidRPr="008B57C2">
            <w:rPr>
              <w:rFonts w:ascii="Times New Roman" w:hAnsi="Times New Roman"/>
              <w:color w:val="000000"/>
              <w:sz w:val="22"/>
              <w:szCs w:val="22"/>
            </w:rPr>
            <w:t xml:space="preserve">(4), 1057–1073. </w:t>
          </w:r>
          <w:hyperlink r:id="rId46" w:history="1">
            <w:r w:rsidR="0003659B" w:rsidRPr="008B57C2">
              <w:rPr>
                <w:rStyle w:val="Hyperlink"/>
                <w:rFonts w:ascii="Times New Roman" w:hAnsi="Times New Roman"/>
                <w:sz w:val="22"/>
                <w:szCs w:val="22"/>
              </w:rPr>
              <w:t>https://doi.org/10.1105/tpc.109.073676</w:t>
            </w:r>
          </w:hyperlink>
          <w:r w:rsidR="0003659B" w:rsidRPr="008B57C2">
            <w:rPr>
              <w:rFonts w:ascii="Times New Roman" w:hAnsi="Times New Roman"/>
              <w:color w:val="000000"/>
              <w:sz w:val="22"/>
              <w:szCs w:val="22"/>
            </w:rPr>
            <w:t xml:space="preserve"> </w:t>
          </w:r>
        </w:p>
        <w:p w14:paraId="23EFDC47" w14:textId="0887582A"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Guo, M., Rupe, M. A., Wei, J., Winkler, C., </w:t>
          </w:r>
          <w:proofErr w:type="spellStart"/>
          <w:r w:rsidRPr="008B57C2">
            <w:rPr>
              <w:rFonts w:ascii="Times New Roman" w:hAnsi="Times New Roman"/>
              <w:color w:val="000000"/>
              <w:sz w:val="22"/>
              <w:szCs w:val="22"/>
            </w:rPr>
            <w:t>Goncalves-Butruille</w:t>
          </w:r>
          <w:proofErr w:type="spellEnd"/>
          <w:r w:rsidRPr="008B57C2">
            <w:rPr>
              <w:rFonts w:ascii="Times New Roman" w:hAnsi="Times New Roman"/>
              <w:color w:val="000000"/>
              <w:sz w:val="22"/>
              <w:szCs w:val="22"/>
            </w:rPr>
            <w:t xml:space="preserve">, M., Weers, B. P., </w:t>
          </w:r>
          <w:proofErr w:type="spellStart"/>
          <w:r w:rsidRPr="008B57C2">
            <w:rPr>
              <w:rFonts w:ascii="Times New Roman" w:hAnsi="Times New Roman"/>
              <w:color w:val="000000"/>
              <w:sz w:val="22"/>
              <w:szCs w:val="22"/>
            </w:rPr>
            <w:t>Cerwick</w:t>
          </w:r>
          <w:proofErr w:type="spellEnd"/>
          <w:r w:rsidRPr="008B57C2">
            <w:rPr>
              <w:rFonts w:ascii="Times New Roman" w:hAnsi="Times New Roman"/>
              <w:color w:val="000000"/>
              <w:sz w:val="22"/>
              <w:szCs w:val="22"/>
            </w:rPr>
            <w:t xml:space="preserve">, S. F., Dieter, J. A., Duncan, K. E., Howard, R. J., Hou, Z., Loffler, C. M., Cooper, M., &amp; Simmons, C. R. (2014). Maize ARGOS1 (ZAR1) transgenic alleles increase hybrid maize yield. </w:t>
          </w:r>
          <w:r w:rsidRPr="008B57C2">
            <w:rPr>
              <w:rFonts w:ascii="Times New Roman" w:hAnsi="Times New Roman"/>
              <w:i/>
              <w:iCs/>
              <w:color w:val="000000"/>
              <w:sz w:val="22"/>
              <w:szCs w:val="22"/>
            </w:rPr>
            <w:t>Journal of Experimental Botany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65</w:t>
          </w:r>
          <w:r w:rsidRPr="008B57C2">
            <w:rPr>
              <w:rFonts w:ascii="Times New Roman" w:hAnsi="Times New Roman"/>
              <w:color w:val="000000"/>
              <w:sz w:val="22"/>
              <w:szCs w:val="22"/>
            </w:rPr>
            <w:t xml:space="preserve">(1), 249–260. </w:t>
          </w:r>
          <w:hyperlink r:id="rId47" w:history="1">
            <w:r w:rsidR="0003659B" w:rsidRPr="008B57C2">
              <w:rPr>
                <w:rStyle w:val="Hyperlink"/>
                <w:rFonts w:ascii="Times New Roman" w:hAnsi="Times New Roman"/>
                <w:sz w:val="22"/>
                <w:szCs w:val="22"/>
              </w:rPr>
              <w:t>https://doi.org/10.1093/jxb/ert370</w:t>
            </w:r>
          </w:hyperlink>
          <w:r w:rsidR="0003659B" w:rsidRPr="008B57C2">
            <w:rPr>
              <w:rFonts w:ascii="Times New Roman" w:hAnsi="Times New Roman"/>
              <w:color w:val="000000"/>
              <w:sz w:val="22"/>
              <w:szCs w:val="22"/>
            </w:rPr>
            <w:t xml:space="preserve"> </w:t>
          </w:r>
        </w:p>
        <w:p w14:paraId="43E265E3" w14:textId="54C2918A"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Guo, M., &amp; Simmons, C. R. (2011). Cell number counts – The fw2.2 and CNR genes and implications for controlling plant fruit and organ size. </w:t>
          </w:r>
          <w:r w:rsidRPr="008B57C2">
            <w:rPr>
              <w:rFonts w:ascii="Times New Roman" w:hAnsi="Times New Roman"/>
              <w:i/>
              <w:iCs/>
              <w:color w:val="000000"/>
              <w:sz w:val="22"/>
              <w:szCs w:val="22"/>
            </w:rPr>
            <w:t>Plant Science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181</w:t>
          </w:r>
          <w:r w:rsidRPr="008B57C2">
            <w:rPr>
              <w:rFonts w:ascii="Times New Roman" w:hAnsi="Times New Roman"/>
              <w:color w:val="000000"/>
              <w:sz w:val="22"/>
              <w:szCs w:val="22"/>
            </w:rPr>
            <w:t xml:space="preserve">(1), 1–7. </w:t>
          </w:r>
          <w:hyperlink r:id="rId48" w:history="1">
            <w:r w:rsidR="0003659B" w:rsidRPr="008B57C2">
              <w:rPr>
                <w:rStyle w:val="Hyperlink"/>
                <w:rFonts w:ascii="Times New Roman" w:hAnsi="Times New Roman"/>
                <w:sz w:val="22"/>
                <w:szCs w:val="22"/>
              </w:rPr>
              <w:t>https://doi.org/10.1016/j.plantsci.2011.03.010</w:t>
            </w:r>
          </w:hyperlink>
          <w:r w:rsidR="0003659B" w:rsidRPr="008B57C2">
            <w:rPr>
              <w:rFonts w:ascii="Times New Roman" w:hAnsi="Times New Roman"/>
              <w:color w:val="000000"/>
              <w:sz w:val="22"/>
              <w:szCs w:val="22"/>
            </w:rPr>
            <w:t xml:space="preserve"> </w:t>
          </w:r>
        </w:p>
        <w:p w14:paraId="5F6B83FD" w14:textId="65986260"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Gupta, R. M., &amp; Musunuru, K. (2014). Expanding the genetic editing tool kit: ZFNs, TALENs, and CRISPR-Cas9. </w:t>
          </w:r>
          <w:r w:rsidRPr="008B57C2">
            <w:rPr>
              <w:rFonts w:ascii="Times New Roman" w:hAnsi="Times New Roman"/>
              <w:i/>
              <w:iCs/>
              <w:color w:val="000000"/>
              <w:sz w:val="22"/>
              <w:szCs w:val="22"/>
            </w:rPr>
            <w:t>Journal of Clinical Investigation</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124</w:t>
          </w:r>
          <w:r w:rsidRPr="008B57C2">
            <w:rPr>
              <w:rFonts w:ascii="Times New Roman" w:hAnsi="Times New Roman"/>
              <w:color w:val="000000"/>
              <w:sz w:val="22"/>
              <w:szCs w:val="22"/>
            </w:rPr>
            <w:t xml:space="preserve">(10), 4154–4161. </w:t>
          </w:r>
          <w:hyperlink r:id="rId49" w:history="1">
            <w:r w:rsidR="0003659B" w:rsidRPr="008B57C2">
              <w:rPr>
                <w:rStyle w:val="Hyperlink"/>
                <w:rFonts w:ascii="Times New Roman" w:hAnsi="Times New Roman"/>
                <w:sz w:val="22"/>
                <w:szCs w:val="22"/>
              </w:rPr>
              <w:t>https://doi.org/10.1172/JCI72992</w:t>
            </w:r>
          </w:hyperlink>
          <w:r w:rsidR="0003659B" w:rsidRPr="008B57C2">
            <w:rPr>
              <w:rFonts w:ascii="Times New Roman" w:hAnsi="Times New Roman"/>
              <w:color w:val="000000"/>
              <w:sz w:val="22"/>
              <w:szCs w:val="22"/>
            </w:rPr>
            <w:t xml:space="preserve"> </w:t>
          </w:r>
        </w:p>
        <w:p w14:paraId="3AB36889" w14:textId="77777777"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lastRenderedPageBreak/>
            <w:t xml:space="preserve">Hu, G., &amp; Hulbert, S. (1996). Construction of ‘compound’ rust resistance genes in maize. </w:t>
          </w:r>
          <w:proofErr w:type="spellStart"/>
          <w:r w:rsidRPr="008B57C2">
            <w:rPr>
              <w:rFonts w:ascii="Times New Roman" w:hAnsi="Times New Roman"/>
              <w:i/>
              <w:iCs/>
              <w:color w:val="000000"/>
              <w:sz w:val="22"/>
              <w:szCs w:val="22"/>
            </w:rPr>
            <w:t>Euphytica</w:t>
          </w:r>
          <w:proofErr w:type="spellEnd"/>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87</w:t>
          </w:r>
          <w:r w:rsidRPr="008B57C2">
            <w:rPr>
              <w:rFonts w:ascii="Times New Roman" w:hAnsi="Times New Roman"/>
              <w:color w:val="000000"/>
              <w:sz w:val="22"/>
              <w:szCs w:val="22"/>
            </w:rPr>
            <w:t>(1), 45–51. https://doi.org/10.1007/BF00022963</w:t>
          </w:r>
        </w:p>
        <w:p w14:paraId="0FBE31A1" w14:textId="4B46872A"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Hu, H., Mauro-Herrera, M., &amp; Doust, A. N. (2018). Domestication and Improvement in the Model C4 Grass, </w:t>
          </w:r>
          <w:proofErr w:type="spellStart"/>
          <w:r w:rsidRPr="008B57C2">
            <w:rPr>
              <w:rFonts w:ascii="Times New Roman" w:hAnsi="Times New Roman"/>
              <w:color w:val="000000"/>
              <w:sz w:val="22"/>
              <w:szCs w:val="22"/>
            </w:rPr>
            <w:t>Setaria</w:t>
          </w:r>
          <w:proofErr w:type="spellEnd"/>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Frontiers in Plant Science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9</w:t>
          </w:r>
          <w:r w:rsidRPr="008B57C2">
            <w:rPr>
              <w:rFonts w:ascii="Times New Roman" w:hAnsi="Times New Roman"/>
              <w:color w:val="000000"/>
              <w:sz w:val="22"/>
              <w:szCs w:val="22"/>
            </w:rPr>
            <w:t xml:space="preserve">. </w:t>
          </w:r>
          <w:hyperlink r:id="rId50" w:history="1">
            <w:r w:rsidR="0003659B" w:rsidRPr="008B57C2">
              <w:rPr>
                <w:rStyle w:val="Hyperlink"/>
                <w:rFonts w:ascii="Times New Roman" w:hAnsi="Times New Roman"/>
                <w:sz w:val="22"/>
                <w:szCs w:val="22"/>
              </w:rPr>
              <w:t>https://doi.org/10.3389/fpls.2018.00719</w:t>
            </w:r>
          </w:hyperlink>
          <w:r w:rsidR="0003659B" w:rsidRPr="008B57C2">
            <w:rPr>
              <w:rFonts w:ascii="Times New Roman" w:hAnsi="Times New Roman"/>
              <w:color w:val="000000"/>
              <w:sz w:val="22"/>
              <w:szCs w:val="22"/>
            </w:rPr>
            <w:t xml:space="preserve"> </w:t>
          </w:r>
        </w:p>
        <w:p w14:paraId="0E82A982" w14:textId="77F3738C"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Hu, J., Xiao, C., &amp; He, Y. (2016). Recent progress on the genetics and molecular breeding of brown planthopper resistance in rice. </w:t>
          </w:r>
          <w:r w:rsidRPr="008B57C2">
            <w:rPr>
              <w:rFonts w:ascii="Times New Roman" w:hAnsi="Times New Roman"/>
              <w:i/>
              <w:iCs/>
              <w:color w:val="000000"/>
              <w:sz w:val="22"/>
              <w:szCs w:val="22"/>
            </w:rPr>
            <w:t>Rice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9</w:t>
          </w:r>
          <w:r w:rsidRPr="008B57C2">
            <w:rPr>
              <w:rFonts w:ascii="Times New Roman" w:hAnsi="Times New Roman"/>
              <w:color w:val="000000"/>
              <w:sz w:val="22"/>
              <w:szCs w:val="22"/>
            </w:rPr>
            <w:t xml:space="preserve">(1), 30. </w:t>
          </w:r>
          <w:hyperlink r:id="rId51" w:history="1">
            <w:r w:rsidR="0003659B" w:rsidRPr="008B57C2">
              <w:rPr>
                <w:rStyle w:val="Hyperlink"/>
                <w:rFonts w:ascii="Times New Roman" w:hAnsi="Times New Roman"/>
                <w:sz w:val="22"/>
                <w:szCs w:val="22"/>
              </w:rPr>
              <w:t>https://doi.org/10.1186/s12284-016-0099-0</w:t>
            </w:r>
          </w:hyperlink>
          <w:r w:rsidR="0003659B" w:rsidRPr="008B57C2">
            <w:rPr>
              <w:rFonts w:ascii="Times New Roman" w:hAnsi="Times New Roman"/>
              <w:color w:val="000000"/>
              <w:sz w:val="22"/>
              <w:szCs w:val="22"/>
            </w:rPr>
            <w:t xml:space="preserve"> </w:t>
          </w:r>
        </w:p>
        <w:p w14:paraId="45ADA6A9" w14:textId="5344382E"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Hu, Y., Zhang, J., Jia, H., Sosso, D., Li, T., Frommer, W. B., Yang, B., White, F. F., Wang, N., &amp; Jones, J. B. (2014). </w:t>
          </w:r>
          <w:r w:rsidRPr="008B57C2">
            <w:rPr>
              <w:rFonts w:ascii="Times New Roman" w:hAnsi="Times New Roman"/>
              <w:i/>
              <w:iCs/>
              <w:color w:val="000000"/>
              <w:sz w:val="22"/>
              <w:szCs w:val="22"/>
            </w:rPr>
            <w:t>Lateral organ boundaries 1</w:t>
          </w:r>
          <w:r w:rsidRPr="008B57C2">
            <w:rPr>
              <w:rFonts w:ascii="Times New Roman" w:hAnsi="Times New Roman"/>
              <w:color w:val="000000"/>
              <w:sz w:val="22"/>
              <w:szCs w:val="22"/>
            </w:rPr>
            <w:t xml:space="preserve"> is a disease susceptibility gene for citrus bacterial canker disease. </w:t>
          </w:r>
          <w:r w:rsidRPr="008B57C2">
            <w:rPr>
              <w:rFonts w:ascii="Times New Roman" w:hAnsi="Times New Roman"/>
              <w:i/>
              <w:iCs/>
              <w:color w:val="000000"/>
              <w:sz w:val="22"/>
              <w:szCs w:val="22"/>
            </w:rPr>
            <w:t>Proceedings of the National Academy of Sciences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111</w:t>
          </w:r>
          <w:r w:rsidRPr="008B57C2">
            <w:rPr>
              <w:rFonts w:ascii="Times New Roman" w:hAnsi="Times New Roman"/>
              <w:color w:val="000000"/>
              <w:sz w:val="22"/>
              <w:szCs w:val="22"/>
            </w:rPr>
            <w:t xml:space="preserve">(4). </w:t>
          </w:r>
          <w:hyperlink r:id="rId52" w:history="1">
            <w:r w:rsidR="0003659B" w:rsidRPr="008B57C2">
              <w:rPr>
                <w:rStyle w:val="Hyperlink"/>
                <w:rFonts w:ascii="Times New Roman" w:hAnsi="Times New Roman"/>
                <w:sz w:val="22"/>
                <w:szCs w:val="22"/>
              </w:rPr>
              <w:t>https://doi.org/10.1073/pnas.1313271111</w:t>
            </w:r>
          </w:hyperlink>
          <w:r w:rsidR="0003659B" w:rsidRPr="008B57C2">
            <w:rPr>
              <w:rFonts w:ascii="Times New Roman" w:hAnsi="Times New Roman"/>
              <w:color w:val="000000"/>
              <w:sz w:val="22"/>
              <w:szCs w:val="22"/>
            </w:rPr>
            <w:t xml:space="preserve"> </w:t>
          </w:r>
        </w:p>
        <w:p w14:paraId="31DF7158" w14:textId="06CB434B"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Huang, X., Wei, X., Sang, T., Zhao, Q., Feng, Q., Zhao, Y., Li, C., Zhu, C., Lu, T., Zhang, Z., Li, M., Fan, D., Guo, Y., Wang, A., Wang, L., Deng, L., Li, W., Lu, Y., Weng, Q., … Han, B. (2010). Genome-wide association studies of 14 agronomic traits in rice landraces. </w:t>
          </w:r>
          <w:r w:rsidRPr="008B57C2">
            <w:rPr>
              <w:rFonts w:ascii="Times New Roman" w:hAnsi="Times New Roman"/>
              <w:i/>
              <w:iCs/>
              <w:color w:val="000000"/>
              <w:sz w:val="22"/>
              <w:szCs w:val="22"/>
            </w:rPr>
            <w:t>Nature Genetics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42</w:t>
          </w:r>
          <w:r w:rsidRPr="008B57C2">
            <w:rPr>
              <w:rFonts w:ascii="Times New Roman" w:hAnsi="Times New Roman"/>
              <w:color w:val="000000"/>
              <w:sz w:val="22"/>
              <w:szCs w:val="22"/>
            </w:rPr>
            <w:t xml:space="preserve">(11), 961–967. </w:t>
          </w:r>
          <w:hyperlink r:id="rId53" w:history="1">
            <w:r w:rsidR="0003659B" w:rsidRPr="008B57C2">
              <w:rPr>
                <w:rStyle w:val="Hyperlink"/>
                <w:rFonts w:ascii="Times New Roman" w:hAnsi="Times New Roman"/>
                <w:sz w:val="22"/>
                <w:szCs w:val="22"/>
              </w:rPr>
              <w:t>https://doi.org/10.1038/ng.695</w:t>
            </w:r>
          </w:hyperlink>
          <w:r w:rsidR="0003659B" w:rsidRPr="008B57C2">
            <w:rPr>
              <w:rFonts w:ascii="Times New Roman" w:hAnsi="Times New Roman"/>
              <w:color w:val="000000"/>
              <w:sz w:val="22"/>
              <w:szCs w:val="22"/>
            </w:rPr>
            <w:t xml:space="preserve"> </w:t>
          </w:r>
        </w:p>
        <w:p w14:paraId="640C0F8A" w14:textId="2611378C"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Illa-Berenguer, E., Van Houten, J., Huang, Z., &amp; van der Knaap, E. (2015). Rapid and reliable identification of tomato fruit weight and locule number loci by QTL-seq. </w:t>
          </w:r>
          <w:r w:rsidRPr="008B57C2">
            <w:rPr>
              <w:rFonts w:ascii="Times New Roman" w:hAnsi="Times New Roman"/>
              <w:i/>
              <w:iCs/>
              <w:color w:val="000000"/>
              <w:sz w:val="22"/>
              <w:szCs w:val="22"/>
            </w:rPr>
            <w:t>Theoretical and Applied Genetics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128</w:t>
          </w:r>
          <w:r w:rsidRPr="008B57C2">
            <w:rPr>
              <w:rFonts w:ascii="Times New Roman" w:hAnsi="Times New Roman"/>
              <w:color w:val="000000"/>
              <w:sz w:val="22"/>
              <w:szCs w:val="22"/>
            </w:rPr>
            <w:t xml:space="preserve">(7), 1329–1342. </w:t>
          </w:r>
          <w:hyperlink r:id="rId54" w:history="1">
            <w:r w:rsidR="0003659B" w:rsidRPr="008B57C2">
              <w:rPr>
                <w:rStyle w:val="Hyperlink"/>
                <w:rFonts w:ascii="Times New Roman" w:hAnsi="Times New Roman"/>
                <w:sz w:val="22"/>
                <w:szCs w:val="22"/>
              </w:rPr>
              <w:t>https://doi.org/10.1007/s00122-015-2509-x</w:t>
            </w:r>
          </w:hyperlink>
          <w:r w:rsidR="0003659B" w:rsidRPr="008B57C2">
            <w:rPr>
              <w:rFonts w:ascii="Times New Roman" w:hAnsi="Times New Roman"/>
              <w:color w:val="000000"/>
              <w:sz w:val="22"/>
              <w:szCs w:val="22"/>
            </w:rPr>
            <w:t xml:space="preserve"> </w:t>
          </w:r>
        </w:p>
        <w:p w14:paraId="3DBD016B" w14:textId="5B8E1CB6"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Jiao, Y., Wang, Y., Xue, D., Wang, J., Yan, M., Liu, G., Dong, G., Zeng, D., Lu, Z., Zhu, X., Qian, Q., &amp; Li, J. (2010). Regulation of OsSPL14 by OsmiR156 defines ideal plant architecture in rice. </w:t>
          </w:r>
          <w:r w:rsidRPr="008B57C2">
            <w:rPr>
              <w:rFonts w:ascii="Times New Roman" w:hAnsi="Times New Roman"/>
              <w:i/>
              <w:iCs/>
              <w:color w:val="000000"/>
              <w:sz w:val="22"/>
              <w:szCs w:val="22"/>
            </w:rPr>
            <w:t>Nature Genetics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42</w:t>
          </w:r>
          <w:r w:rsidRPr="008B57C2">
            <w:rPr>
              <w:rFonts w:ascii="Times New Roman" w:hAnsi="Times New Roman"/>
              <w:color w:val="000000"/>
              <w:sz w:val="22"/>
              <w:szCs w:val="22"/>
            </w:rPr>
            <w:t xml:space="preserve">(6), 541–544. </w:t>
          </w:r>
          <w:hyperlink r:id="rId55" w:history="1">
            <w:r w:rsidR="0003659B" w:rsidRPr="008B57C2">
              <w:rPr>
                <w:rStyle w:val="Hyperlink"/>
                <w:rFonts w:ascii="Times New Roman" w:hAnsi="Times New Roman"/>
                <w:sz w:val="22"/>
                <w:szCs w:val="22"/>
              </w:rPr>
              <w:t>https://doi.org/10.1038/ng.591</w:t>
            </w:r>
          </w:hyperlink>
          <w:r w:rsidR="0003659B" w:rsidRPr="008B57C2">
            <w:rPr>
              <w:rFonts w:ascii="Times New Roman" w:hAnsi="Times New Roman"/>
              <w:color w:val="000000"/>
              <w:sz w:val="22"/>
              <w:szCs w:val="22"/>
            </w:rPr>
            <w:t xml:space="preserve"> </w:t>
          </w:r>
        </w:p>
        <w:p w14:paraId="16EC2902" w14:textId="62B42F4B"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Jobson, E. M., Johnston, R. E., </w:t>
          </w:r>
          <w:proofErr w:type="spellStart"/>
          <w:r w:rsidRPr="008B57C2">
            <w:rPr>
              <w:rFonts w:ascii="Times New Roman" w:hAnsi="Times New Roman"/>
              <w:color w:val="000000"/>
              <w:sz w:val="22"/>
              <w:szCs w:val="22"/>
            </w:rPr>
            <w:t>Oiestad</w:t>
          </w:r>
          <w:proofErr w:type="spellEnd"/>
          <w:r w:rsidRPr="008B57C2">
            <w:rPr>
              <w:rFonts w:ascii="Times New Roman" w:hAnsi="Times New Roman"/>
              <w:color w:val="000000"/>
              <w:sz w:val="22"/>
              <w:szCs w:val="22"/>
            </w:rPr>
            <w:t xml:space="preserve">, A. J., Martin, J. M., &amp; Giroux, M. J. (2019). The Impact of the Wheat Rht-B1b Semi-Dwarfing Allele on Photosynthesis and Seed Development Under Field Conditions. </w:t>
          </w:r>
          <w:r w:rsidRPr="008B57C2">
            <w:rPr>
              <w:rFonts w:ascii="Times New Roman" w:hAnsi="Times New Roman"/>
              <w:i/>
              <w:iCs/>
              <w:color w:val="000000"/>
              <w:sz w:val="22"/>
              <w:szCs w:val="22"/>
            </w:rPr>
            <w:t>Frontiers in Plant Science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10</w:t>
          </w:r>
          <w:r w:rsidRPr="008B57C2">
            <w:rPr>
              <w:rFonts w:ascii="Times New Roman" w:hAnsi="Times New Roman"/>
              <w:color w:val="000000"/>
              <w:sz w:val="22"/>
              <w:szCs w:val="22"/>
            </w:rPr>
            <w:t xml:space="preserve">. </w:t>
          </w:r>
          <w:hyperlink r:id="rId56" w:history="1">
            <w:r w:rsidR="0003659B" w:rsidRPr="008B57C2">
              <w:rPr>
                <w:rStyle w:val="Hyperlink"/>
                <w:rFonts w:ascii="Times New Roman" w:hAnsi="Times New Roman"/>
                <w:sz w:val="22"/>
                <w:szCs w:val="22"/>
              </w:rPr>
              <w:t>https://doi.org/10.3389/fpls.2019.00051</w:t>
            </w:r>
          </w:hyperlink>
          <w:r w:rsidR="0003659B" w:rsidRPr="008B57C2">
            <w:rPr>
              <w:rFonts w:ascii="Times New Roman" w:hAnsi="Times New Roman"/>
              <w:color w:val="000000"/>
              <w:sz w:val="22"/>
              <w:szCs w:val="22"/>
            </w:rPr>
            <w:t xml:space="preserve"> </w:t>
          </w:r>
        </w:p>
        <w:p w14:paraId="7CEE01F9" w14:textId="3F8F7B83"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Kobayashi, F. (2005). Regulation by Vrn-1/Fr-1 chromosomal intervals of CBF-mediated Cor/Lea gene expression and freezing tolerance in common wheat. </w:t>
          </w:r>
          <w:r w:rsidRPr="008B57C2">
            <w:rPr>
              <w:rFonts w:ascii="Times New Roman" w:hAnsi="Times New Roman"/>
              <w:i/>
              <w:iCs/>
              <w:color w:val="000000"/>
              <w:sz w:val="22"/>
              <w:szCs w:val="22"/>
            </w:rPr>
            <w:t>Journal of Experimental Botany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56</w:t>
          </w:r>
          <w:r w:rsidRPr="008B57C2">
            <w:rPr>
              <w:rFonts w:ascii="Times New Roman" w:hAnsi="Times New Roman"/>
              <w:color w:val="000000"/>
              <w:sz w:val="22"/>
              <w:szCs w:val="22"/>
            </w:rPr>
            <w:t xml:space="preserve">(413), 887–895. </w:t>
          </w:r>
          <w:hyperlink r:id="rId57" w:history="1">
            <w:r w:rsidR="0003659B" w:rsidRPr="008B57C2">
              <w:rPr>
                <w:rStyle w:val="Hyperlink"/>
                <w:rFonts w:ascii="Times New Roman" w:hAnsi="Times New Roman"/>
                <w:sz w:val="22"/>
                <w:szCs w:val="22"/>
              </w:rPr>
              <w:t>https://doi.org/10.1093/jxb/eri081</w:t>
            </w:r>
          </w:hyperlink>
          <w:r w:rsidR="0003659B" w:rsidRPr="008B57C2">
            <w:rPr>
              <w:rFonts w:ascii="Times New Roman" w:hAnsi="Times New Roman"/>
              <w:color w:val="000000"/>
              <w:sz w:val="22"/>
              <w:szCs w:val="22"/>
            </w:rPr>
            <w:t xml:space="preserve"> </w:t>
          </w:r>
        </w:p>
        <w:p w14:paraId="51CE9BE7" w14:textId="0604D952"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Krug, A. S., B. M. Drummond, E., Van Tassel, D. L., &amp; </w:t>
          </w:r>
          <w:proofErr w:type="spellStart"/>
          <w:r w:rsidRPr="008B57C2">
            <w:rPr>
              <w:rFonts w:ascii="Times New Roman" w:hAnsi="Times New Roman"/>
              <w:color w:val="000000"/>
              <w:sz w:val="22"/>
              <w:szCs w:val="22"/>
            </w:rPr>
            <w:t>Warschefsky</w:t>
          </w:r>
          <w:proofErr w:type="spellEnd"/>
          <w:r w:rsidRPr="008B57C2">
            <w:rPr>
              <w:rFonts w:ascii="Times New Roman" w:hAnsi="Times New Roman"/>
              <w:color w:val="000000"/>
              <w:sz w:val="22"/>
              <w:szCs w:val="22"/>
            </w:rPr>
            <w:t xml:space="preserve">, E. J. (2023). The next era of crop domestication starts now. </w:t>
          </w:r>
          <w:r w:rsidRPr="008B57C2">
            <w:rPr>
              <w:rFonts w:ascii="Times New Roman" w:hAnsi="Times New Roman"/>
              <w:i/>
              <w:iCs/>
              <w:color w:val="000000"/>
              <w:sz w:val="22"/>
              <w:szCs w:val="22"/>
            </w:rPr>
            <w:t>Proceedings of the National Academy of Sciences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120</w:t>
          </w:r>
          <w:r w:rsidRPr="008B57C2">
            <w:rPr>
              <w:rFonts w:ascii="Times New Roman" w:hAnsi="Times New Roman"/>
              <w:color w:val="000000"/>
              <w:sz w:val="22"/>
              <w:szCs w:val="22"/>
            </w:rPr>
            <w:t xml:space="preserve">(14). </w:t>
          </w:r>
          <w:hyperlink r:id="rId58" w:history="1">
            <w:r w:rsidR="0003659B" w:rsidRPr="008B57C2">
              <w:rPr>
                <w:rStyle w:val="Hyperlink"/>
                <w:rFonts w:ascii="Times New Roman" w:hAnsi="Times New Roman"/>
                <w:sz w:val="22"/>
                <w:szCs w:val="22"/>
              </w:rPr>
              <w:t>https://doi.org/10.1073/pnas.2205769120</w:t>
            </w:r>
          </w:hyperlink>
          <w:r w:rsidR="0003659B" w:rsidRPr="008B57C2">
            <w:rPr>
              <w:rFonts w:ascii="Times New Roman" w:hAnsi="Times New Roman"/>
              <w:color w:val="000000"/>
              <w:sz w:val="22"/>
              <w:szCs w:val="22"/>
            </w:rPr>
            <w:t xml:space="preserve"> </w:t>
          </w:r>
        </w:p>
        <w:p w14:paraId="7E3FBCDD" w14:textId="77777777"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i/>
              <w:iCs/>
              <w:color w:val="000000"/>
              <w:sz w:val="22"/>
              <w:szCs w:val="22"/>
            </w:rPr>
            <w:t xml:space="preserve">Kubicki, B. 1969. Investigations on sex determination in cucumbers (Cucumis sativus) L.). VII. </w:t>
          </w:r>
          <w:proofErr w:type="spellStart"/>
          <w:r w:rsidRPr="008B57C2">
            <w:rPr>
              <w:rFonts w:ascii="Times New Roman" w:hAnsi="Times New Roman"/>
              <w:i/>
              <w:iCs/>
              <w:color w:val="000000"/>
              <w:sz w:val="22"/>
              <w:szCs w:val="22"/>
            </w:rPr>
            <w:t>Trimonoecism</w:t>
          </w:r>
          <w:proofErr w:type="spellEnd"/>
          <w:r w:rsidRPr="008B57C2">
            <w:rPr>
              <w:rFonts w:ascii="Times New Roman" w:hAnsi="Times New Roman"/>
              <w:i/>
              <w:iCs/>
              <w:color w:val="000000"/>
              <w:sz w:val="22"/>
              <w:szCs w:val="22"/>
            </w:rPr>
            <w:t>. Genet. Polonica 10:123-143.</w:t>
          </w:r>
          <w:r w:rsidRPr="008B57C2">
            <w:rPr>
              <w:rFonts w:ascii="Times New Roman" w:hAnsi="Times New Roman"/>
              <w:color w:val="000000"/>
              <w:sz w:val="22"/>
              <w:szCs w:val="22"/>
            </w:rPr>
            <w:t xml:space="preserve"> (n.d.).</w:t>
          </w:r>
        </w:p>
        <w:p w14:paraId="6E3D6338" w14:textId="7F4B522D"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Kwak, M., Toro, O., </w:t>
          </w:r>
          <w:proofErr w:type="spellStart"/>
          <w:r w:rsidRPr="008B57C2">
            <w:rPr>
              <w:rFonts w:ascii="Times New Roman" w:hAnsi="Times New Roman"/>
              <w:color w:val="000000"/>
              <w:sz w:val="22"/>
              <w:szCs w:val="22"/>
            </w:rPr>
            <w:t>Debouck</w:t>
          </w:r>
          <w:proofErr w:type="spellEnd"/>
          <w:r w:rsidRPr="008B57C2">
            <w:rPr>
              <w:rFonts w:ascii="Times New Roman" w:hAnsi="Times New Roman"/>
              <w:color w:val="000000"/>
              <w:sz w:val="22"/>
              <w:szCs w:val="22"/>
            </w:rPr>
            <w:t xml:space="preserve">, D. G., &amp; </w:t>
          </w:r>
          <w:proofErr w:type="spellStart"/>
          <w:r w:rsidRPr="008B57C2">
            <w:rPr>
              <w:rFonts w:ascii="Times New Roman" w:hAnsi="Times New Roman"/>
              <w:color w:val="000000"/>
              <w:sz w:val="22"/>
              <w:szCs w:val="22"/>
            </w:rPr>
            <w:t>Gepts</w:t>
          </w:r>
          <w:proofErr w:type="spellEnd"/>
          <w:r w:rsidRPr="008B57C2">
            <w:rPr>
              <w:rFonts w:ascii="Times New Roman" w:hAnsi="Times New Roman"/>
              <w:color w:val="000000"/>
              <w:sz w:val="22"/>
              <w:szCs w:val="22"/>
            </w:rPr>
            <w:t xml:space="preserve">, P. (2012). Multiple origins of the determinate growth habit in domesticated common bean (Phaseolus vulgaris). </w:t>
          </w:r>
          <w:r w:rsidRPr="008B57C2">
            <w:rPr>
              <w:rFonts w:ascii="Times New Roman" w:hAnsi="Times New Roman"/>
              <w:i/>
              <w:iCs/>
              <w:color w:val="000000"/>
              <w:sz w:val="22"/>
              <w:szCs w:val="22"/>
            </w:rPr>
            <w:t>Annals of Botany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110</w:t>
          </w:r>
          <w:r w:rsidRPr="008B57C2">
            <w:rPr>
              <w:rFonts w:ascii="Times New Roman" w:hAnsi="Times New Roman"/>
              <w:color w:val="000000"/>
              <w:sz w:val="22"/>
              <w:szCs w:val="22"/>
            </w:rPr>
            <w:t xml:space="preserve">(8), 1573–1580. </w:t>
          </w:r>
          <w:hyperlink r:id="rId59" w:history="1">
            <w:r w:rsidR="0003659B" w:rsidRPr="008B57C2">
              <w:rPr>
                <w:rStyle w:val="Hyperlink"/>
                <w:rFonts w:ascii="Times New Roman" w:hAnsi="Times New Roman"/>
                <w:sz w:val="22"/>
                <w:szCs w:val="22"/>
              </w:rPr>
              <w:t>https://doi.org/10.1093/aob/mcs207</w:t>
            </w:r>
          </w:hyperlink>
          <w:r w:rsidR="0003659B" w:rsidRPr="008B57C2">
            <w:rPr>
              <w:rFonts w:ascii="Times New Roman" w:hAnsi="Times New Roman"/>
              <w:color w:val="000000"/>
              <w:sz w:val="22"/>
              <w:szCs w:val="22"/>
            </w:rPr>
            <w:t xml:space="preserve"> </w:t>
          </w:r>
        </w:p>
        <w:p w14:paraId="44143BC7" w14:textId="568479B3"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Lemmon, Z. H., Reem, N. T., Dalrymple, J., Soyk, S., Swartwood, K. E., Rodriguez-Leal, D., Van Eck, J., &amp; Lippman, Z. B. (2018). Rapid improvement of domestication traits in an orphan crop by genome editing. </w:t>
          </w:r>
          <w:r w:rsidRPr="008B57C2">
            <w:rPr>
              <w:rFonts w:ascii="Times New Roman" w:hAnsi="Times New Roman"/>
              <w:i/>
              <w:iCs/>
              <w:color w:val="000000"/>
              <w:sz w:val="22"/>
              <w:szCs w:val="22"/>
            </w:rPr>
            <w:t>Nature Plants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4</w:t>
          </w:r>
          <w:r w:rsidRPr="008B57C2">
            <w:rPr>
              <w:rFonts w:ascii="Times New Roman" w:hAnsi="Times New Roman"/>
              <w:color w:val="000000"/>
              <w:sz w:val="22"/>
              <w:szCs w:val="22"/>
            </w:rPr>
            <w:t xml:space="preserve">(10), 766–770. </w:t>
          </w:r>
          <w:hyperlink r:id="rId60" w:history="1">
            <w:r w:rsidR="0003659B" w:rsidRPr="008B57C2">
              <w:rPr>
                <w:rStyle w:val="Hyperlink"/>
                <w:rFonts w:ascii="Times New Roman" w:hAnsi="Times New Roman"/>
                <w:sz w:val="22"/>
                <w:szCs w:val="22"/>
              </w:rPr>
              <w:t>https://doi.org/10.1038/s41477-018-0259-x</w:t>
            </w:r>
          </w:hyperlink>
          <w:r w:rsidR="0003659B" w:rsidRPr="008B57C2">
            <w:rPr>
              <w:rFonts w:ascii="Times New Roman" w:hAnsi="Times New Roman"/>
              <w:color w:val="000000"/>
              <w:sz w:val="22"/>
              <w:szCs w:val="22"/>
            </w:rPr>
            <w:t xml:space="preserve"> </w:t>
          </w:r>
        </w:p>
        <w:p w14:paraId="57461270" w14:textId="73541DEB"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Li, M., Li, X., Zhou, Z., Wu, P., Fang, M., Pan, X., Lin, Q., Luo, W., Wu, G., &amp; Li, H. (2016a). Reassessment of the four yield-related genes Gn1a, DEP1, GS3, and IPA1 in rice using a CRISPR/Cas9 system. </w:t>
          </w:r>
          <w:r w:rsidRPr="008B57C2">
            <w:rPr>
              <w:rFonts w:ascii="Times New Roman" w:hAnsi="Times New Roman"/>
              <w:i/>
              <w:iCs/>
              <w:color w:val="000000"/>
              <w:sz w:val="22"/>
              <w:szCs w:val="22"/>
            </w:rPr>
            <w:t>Frontiers in Plant Science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7</w:t>
          </w:r>
          <w:r w:rsidRPr="008B57C2">
            <w:rPr>
              <w:rFonts w:ascii="Times New Roman" w:hAnsi="Times New Roman"/>
              <w:color w:val="000000"/>
              <w:sz w:val="22"/>
              <w:szCs w:val="22"/>
            </w:rPr>
            <w:t xml:space="preserve">(MAR2016). </w:t>
          </w:r>
          <w:hyperlink r:id="rId61" w:history="1">
            <w:r w:rsidR="0003659B" w:rsidRPr="008B57C2">
              <w:rPr>
                <w:rStyle w:val="Hyperlink"/>
                <w:rFonts w:ascii="Times New Roman" w:hAnsi="Times New Roman"/>
                <w:sz w:val="22"/>
                <w:szCs w:val="22"/>
              </w:rPr>
              <w:t>https://doi.org/10.3389/fpls.2016.00377</w:t>
            </w:r>
          </w:hyperlink>
          <w:r w:rsidR="0003659B" w:rsidRPr="008B57C2">
            <w:rPr>
              <w:rFonts w:ascii="Times New Roman" w:hAnsi="Times New Roman"/>
              <w:color w:val="000000"/>
              <w:sz w:val="22"/>
              <w:szCs w:val="22"/>
            </w:rPr>
            <w:t xml:space="preserve"> </w:t>
          </w:r>
        </w:p>
        <w:p w14:paraId="363E4807" w14:textId="7031C347"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Li, M., Li, X., Zhou, Z., Wu, P., Fang, M., Pan, X., Lin, Q., Luo, W., Wu, G., &amp; Li, H. (2016b). Reassessment of the Four Yield-related Genes Gn1a, DEP1, GS3, and IPA1 in Rice Using a CRISPR/Cas9 System. </w:t>
          </w:r>
          <w:r w:rsidRPr="008B57C2">
            <w:rPr>
              <w:rFonts w:ascii="Times New Roman" w:hAnsi="Times New Roman"/>
              <w:i/>
              <w:iCs/>
              <w:color w:val="000000"/>
              <w:sz w:val="22"/>
              <w:szCs w:val="22"/>
            </w:rPr>
            <w:t>Frontiers in Plant Science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7</w:t>
          </w:r>
          <w:r w:rsidRPr="008B57C2">
            <w:rPr>
              <w:rFonts w:ascii="Times New Roman" w:hAnsi="Times New Roman"/>
              <w:color w:val="000000"/>
              <w:sz w:val="22"/>
              <w:szCs w:val="22"/>
            </w:rPr>
            <w:t xml:space="preserve">. </w:t>
          </w:r>
          <w:hyperlink r:id="rId62" w:history="1">
            <w:r w:rsidR="0003659B" w:rsidRPr="008B57C2">
              <w:rPr>
                <w:rStyle w:val="Hyperlink"/>
                <w:rFonts w:ascii="Times New Roman" w:hAnsi="Times New Roman"/>
                <w:sz w:val="22"/>
                <w:szCs w:val="22"/>
              </w:rPr>
              <w:t>https://doi.org/10.3389/fpls.2016.00377</w:t>
            </w:r>
          </w:hyperlink>
          <w:r w:rsidR="0003659B" w:rsidRPr="008B57C2">
            <w:rPr>
              <w:rFonts w:ascii="Times New Roman" w:hAnsi="Times New Roman"/>
              <w:color w:val="000000"/>
              <w:sz w:val="22"/>
              <w:szCs w:val="22"/>
            </w:rPr>
            <w:t xml:space="preserve"> </w:t>
          </w:r>
        </w:p>
        <w:p w14:paraId="0E5DF941" w14:textId="224DD58B"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Li, M., Li, X., Zhou, Z., Wu, P., Fang, M., Pan, X., Lin, Q., Luo, W., Wu, G., &amp; Li, H. (2016c). Reassessment of the Four Yield-related Genes Gn1a, DEP1, GS3, and IPA1 in Rice Using a CRISPR/Cas9 System. </w:t>
          </w:r>
          <w:r w:rsidRPr="008B57C2">
            <w:rPr>
              <w:rFonts w:ascii="Times New Roman" w:hAnsi="Times New Roman"/>
              <w:i/>
              <w:iCs/>
              <w:color w:val="000000"/>
              <w:sz w:val="22"/>
              <w:szCs w:val="22"/>
            </w:rPr>
            <w:t>Frontiers in Plant Science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7</w:t>
          </w:r>
          <w:r w:rsidRPr="008B57C2">
            <w:rPr>
              <w:rFonts w:ascii="Times New Roman" w:hAnsi="Times New Roman"/>
              <w:color w:val="000000"/>
              <w:sz w:val="22"/>
              <w:szCs w:val="22"/>
            </w:rPr>
            <w:t xml:space="preserve">. </w:t>
          </w:r>
          <w:hyperlink r:id="rId63" w:history="1">
            <w:r w:rsidR="0003659B" w:rsidRPr="008B57C2">
              <w:rPr>
                <w:rStyle w:val="Hyperlink"/>
                <w:rFonts w:ascii="Times New Roman" w:hAnsi="Times New Roman"/>
                <w:sz w:val="22"/>
                <w:szCs w:val="22"/>
              </w:rPr>
              <w:t>https://doi.org/10.3389/fpls.2016.00377</w:t>
            </w:r>
          </w:hyperlink>
          <w:r w:rsidR="0003659B" w:rsidRPr="008B57C2">
            <w:rPr>
              <w:rFonts w:ascii="Times New Roman" w:hAnsi="Times New Roman"/>
              <w:color w:val="000000"/>
              <w:sz w:val="22"/>
              <w:szCs w:val="22"/>
            </w:rPr>
            <w:t xml:space="preserve"> </w:t>
          </w:r>
        </w:p>
        <w:p w14:paraId="37F14A71" w14:textId="7D0BAA3F" w:rsidR="0003659B" w:rsidRPr="008B57C2" w:rsidRDefault="0003659B"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Li, S., He, Y., Li, D., Shi, S., Wang, Y., Tang, X., Ge, H., Liu, Y., &amp; Chen, H. (2024). Fine mapping an AUXIN RESPONSE FACTOR, SmARF18, as a candidate gene of the PRICKLE LOCUS that controls prickle absence/presence on various organs in eggplant (Solanum </w:t>
          </w:r>
          <w:proofErr w:type="spellStart"/>
          <w:r w:rsidRPr="008B57C2">
            <w:rPr>
              <w:rFonts w:ascii="Times New Roman" w:hAnsi="Times New Roman"/>
              <w:color w:val="000000"/>
              <w:sz w:val="22"/>
              <w:szCs w:val="22"/>
            </w:rPr>
            <w:t>melongena</w:t>
          </w:r>
          <w:proofErr w:type="spellEnd"/>
          <w:r w:rsidRPr="008B57C2">
            <w:rPr>
              <w:rFonts w:ascii="Times New Roman" w:hAnsi="Times New Roman"/>
              <w:color w:val="000000"/>
              <w:sz w:val="22"/>
              <w:szCs w:val="22"/>
            </w:rPr>
            <w:t xml:space="preserve"> L.). </w:t>
          </w:r>
          <w:proofErr w:type="spellStart"/>
          <w:r w:rsidRPr="008B57C2">
            <w:rPr>
              <w:rFonts w:ascii="Times New Roman" w:hAnsi="Times New Roman"/>
              <w:color w:val="000000"/>
              <w:sz w:val="22"/>
              <w:szCs w:val="22"/>
            </w:rPr>
            <w:t>Scientia</w:t>
          </w:r>
          <w:proofErr w:type="spellEnd"/>
          <w:r w:rsidRPr="008B57C2">
            <w:rPr>
              <w:rFonts w:ascii="Times New Roman" w:hAnsi="Times New Roman"/>
              <w:color w:val="000000"/>
              <w:sz w:val="22"/>
              <w:szCs w:val="22"/>
            </w:rPr>
            <w:t xml:space="preserve"> </w:t>
          </w:r>
          <w:proofErr w:type="spellStart"/>
          <w:r w:rsidRPr="008B57C2">
            <w:rPr>
              <w:rFonts w:ascii="Times New Roman" w:hAnsi="Times New Roman"/>
              <w:color w:val="000000"/>
              <w:sz w:val="22"/>
              <w:szCs w:val="22"/>
            </w:rPr>
            <w:t>Horticulturae</w:t>
          </w:r>
          <w:proofErr w:type="spellEnd"/>
          <w:r w:rsidRPr="008B57C2">
            <w:rPr>
              <w:rFonts w:ascii="Times New Roman" w:hAnsi="Times New Roman"/>
              <w:color w:val="000000"/>
              <w:sz w:val="22"/>
              <w:szCs w:val="22"/>
            </w:rPr>
            <w:t xml:space="preserve">. </w:t>
          </w:r>
          <w:hyperlink r:id="rId64" w:history="1">
            <w:r w:rsidRPr="008B57C2">
              <w:rPr>
                <w:rStyle w:val="Hyperlink"/>
                <w:rFonts w:ascii="Times New Roman" w:hAnsi="Times New Roman"/>
                <w:sz w:val="22"/>
                <w:szCs w:val="22"/>
              </w:rPr>
              <w:t>https://doi.org/10.1016/j.scienta.2024.112874</w:t>
            </w:r>
          </w:hyperlink>
          <w:r w:rsidRPr="008B57C2">
            <w:rPr>
              <w:rFonts w:ascii="Times New Roman" w:hAnsi="Times New Roman"/>
              <w:color w:val="000000"/>
              <w:sz w:val="22"/>
              <w:szCs w:val="22"/>
            </w:rPr>
            <w:t xml:space="preserve"> </w:t>
          </w:r>
        </w:p>
        <w:p w14:paraId="39D98CA7" w14:textId="69676079"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Li, T., Liu, H., Mai, C., Yu, G., Li, H., Meng, L., Jian, D., Yang, L., Zhou, Y., Zhang, H., &amp; Li, H. (2019). Variation in allelic frequencies at loci associated with kernel weight and their effects on kernel weight-related traits in winter wheat. </w:t>
          </w:r>
          <w:r w:rsidRPr="008B57C2">
            <w:rPr>
              <w:rFonts w:ascii="Times New Roman" w:hAnsi="Times New Roman"/>
              <w:i/>
              <w:iCs/>
              <w:color w:val="000000"/>
              <w:sz w:val="22"/>
              <w:szCs w:val="22"/>
            </w:rPr>
            <w:t>The Crop Journal</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7</w:t>
          </w:r>
          <w:r w:rsidRPr="008B57C2">
            <w:rPr>
              <w:rFonts w:ascii="Times New Roman" w:hAnsi="Times New Roman"/>
              <w:color w:val="000000"/>
              <w:sz w:val="22"/>
              <w:szCs w:val="22"/>
            </w:rPr>
            <w:t xml:space="preserve">(1), 30–37. </w:t>
          </w:r>
          <w:hyperlink r:id="rId65" w:history="1">
            <w:r w:rsidR="0003659B" w:rsidRPr="008B57C2">
              <w:rPr>
                <w:rStyle w:val="Hyperlink"/>
                <w:rFonts w:ascii="Times New Roman" w:hAnsi="Times New Roman"/>
                <w:sz w:val="22"/>
                <w:szCs w:val="22"/>
              </w:rPr>
              <w:t>https://doi.org/10.1016/j.cj.2018.08.002</w:t>
            </w:r>
          </w:hyperlink>
          <w:r w:rsidR="0003659B" w:rsidRPr="008B57C2">
            <w:rPr>
              <w:rFonts w:ascii="Times New Roman" w:hAnsi="Times New Roman"/>
              <w:color w:val="000000"/>
              <w:sz w:val="22"/>
              <w:szCs w:val="22"/>
            </w:rPr>
            <w:t xml:space="preserve"> </w:t>
          </w:r>
        </w:p>
        <w:p w14:paraId="69F5BA55" w14:textId="3382CB6B"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Li, T., Yang, X., Yu, Y., Si, X., Zhai, X., Zhang, H., Dong, W., Gao, C., &amp; Xu, C. (2018). Domestication of wild tomato is accelerated by genome editing. </w:t>
          </w:r>
          <w:r w:rsidRPr="008B57C2">
            <w:rPr>
              <w:rFonts w:ascii="Times New Roman" w:hAnsi="Times New Roman"/>
              <w:i/>
              <w:iCs/>
              <w:color w:val="000000"/>
              <w:sz w:val="22"/>
              <w:szCs w:val="22"/>
            </w:rPr>
            <w:t>Nature Biotechnology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36</w:t>
          </w:r>
          <w:r w:rsidRPr="008B57C2">
            <w:rPr>
              <w:rFonts w:ascii="Times New Roman" w:hAnsi="Times New Roman"/>
              <w:color w:val="000000"/>
              <w:sz w:val="22"/>
              <w:szCs w:val="22"/>
            </w:rPr>
            <w:t xml:space="preserve">(12), 1160–1163. </w:t>
          </w:r>
          <w:hyperlink r:id="rId66" w:history="1">
            <w:r w:rsidR="0003659B" w:rsidRPr="008B57C2">
              <w:rPr>
                <w:rStyle w:val="Hyperlink"/>
                <w:rFonts w:ascii="Times New Roman" w:hAnsi="Times New Roman"/>
                <w:sz w:val="22"/>
                <w:szCs w:val="22"/>
              </w:rPr>
              <w:t>https://doi.org/10.1038/nbt.4273</w:t>
            </w:r>
          </w:hyperlink>
          <w:r w:rsidR="0003659B" w:rsidRPr="008B57C2">
            <w:rPr>
              <w:rFonts w:ascii="Times New Roman" w:hAnsi="Times New Roman"/>
              <w:color w:val="000000"/>
              <w:sz w:val="22"/>
              <w:szCs w:val="22"/>
            </w:rPr>
            <w:t xml:space="preserve"> </w:t>
          </w:r>
        </w:p>
        <w:p w14:paraId="12FA3CA7" w14:textId="5C52F518"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lastRenderedPageBreak/>
            <w:t xml:space="preserve">Liller, C. B., Neuhaus, R., von Korff, M., Koornneef, M., &amp; van Esse, W. (2015). Mutations in Barley Row Type Genes Have Pleiotropic Effects on Shoot Branching. </w:t>
          </w:r>
          <w:r w:rsidRPr="008B57C2">
            <w:rPr>
              <w:rFonts w:ascii="Times New Roman" w:hAnsi="Times New Roman"/>
              <w:i/>
              <w:iCs/>
              <w:color w:val="000000"/>
              <w:sz w:val="22"/>
              <w:szCs w:val="22"/>
            </w:rPr>
            <w:t>PLOS ONE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10</w:t>
          </w:r>
          <w:r w:rsidRPr="008B57C2">
            <w:rPr>
              <w:rFonts w:ascii="Times New Roman" w:hAnsi="Times New Roman"/>
              <w:color w:val="000000"/>
              <w:sz w:val="22"/>
              <w:szCs w:val="22"/>
            </w:rPr>
            <w:t xml:space="preserve">(10), e0140246. </w:t>
          </w:r>
          <w:hyperlink r:id="rId67" w:history="1">
            <w:r w:rsidR="0003659B" w:rsidRPr="008B57C2">
              <w:rPr>
                <w:rStyle w:val="Hyperlink"/>
                <w:rFonts w:ascii="Times New Roman" w:hAnsi="Times New Roman"/>
                <w:sz w:val="22"/>
                <w:szCs w:val="22"/>
              </w:rPr>
              <w:t>https://doi.org/10.1371/journal.pone.0140246</w:t>
            </w:r>
          </w:hyperlink>
          <w:r w:rsidR="0003659B" w:rsidRPr="008B57C2">
            <w:rPr>
              <w:rFonts w:ascii="Times New Roman" w:hAnsi="Times New Roman"/>
              <w:color w:val="000000"/>
              <w:sz w:val="22"/>
              <w:szCs w:val="22"/>
            </w:rPr>
            <w:t xml:space="preserve"> </w:t>
          </w:r>
        </w:p>
        <w:p w14:paraId="24F58A1E" w14:textId="7932A24A"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Lin, Z., Li, X., Shannon, L. M., Yeh, C.-T., Wang, M. L., Bai, G., Peng, Z., Li, J., Trick, H. N., Clemente, T. E., </w:t>
          </w:r>
          <w:proofErr w:type="spellStart"/>
          <w:r w:rsidRPr="008B57C2">
            <w:rPr>
              <w:rFonts w:ascii="Times New Roman" w:hAnsi="Times New Roman"/>
              <w:color w:val="000000"/>
              <w:sz w:val="22"/>
              <w:szCs w:val="22"/>
            </w:rPr>
            <w:t>Doebley</w:t>
          </w:r>
          <w:proofErr w:type="spellEnd"/>
          <w:r w:rsidRPr="008B57C2">
            <w:rPr>
              <w:rFonts w:ascii="Times New Roman" w:hAnsi="Times New Roman"/>
              <w:color w:val="000000"/>
              <w:sz w:val="22"/>
              <w:szCs w:val="22"/>
            </w:rPr>
            <w:t xml:space="preserve">, J., Schnable, P. S., Tuinstra, M. R., Tesso, T. T., White, F., &amp; Yu, J. (2012). Parallel domestication of the Shattering1 genes in cereals. </w:t>
          </w:r>
          <w:r w:rsidRPr="008B57C2">
            <w:rPr>
              <w:rFonts w:ascii="Times New Roman" w:hAnsi="Times New Roman"/>
              <w:i/>
              <w:iCs/>
              <w:color w:val="000000"/>
              <w:sz w:val="22"/>
              <w:szCs w:val="22"/>
            </w:rPr>
            <w:t>Nature Genetics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44</w:t>
          </w:r>
          <w:r w:rsidRPr="008B57C2">
            <w:rPr>
              <w:rFonts w:ascii="Times New Roman" w:hAnsi="Times New Roman"/>
              <w:color w:val="000000"/>
              <w:sz w:val="22"/>
              <w:szCs w:val="22"/>
            </w:rPr>
            <w:t xml:space="preserve">(6), 720–724. </w:t>
          </w:r>
          <w:hyperlink r:id="rId68" w:history="1">
            <w:r w:rsidR="0003659B" w:rsidRPr="008B57C2">
              <w:rPr>
                <w:rStyle w:val="Hyperlink"/>
                <w:rFonts w:ascii="Times New Roman" w:hAnsi="Times New Roman"/>
                <w:sz w:val="22"/>
                <w:szCs w:val="22"/>
              </w:rPr>
              <w:t>https://doi.org/10.1038/ng.2281</w:t>
            </w:r>
          </w:hyperlink>
          <w:r w:rsidR="0003659B" w:rsidRPr="008B57C2">
            <w:rPr>
              <w:rFonts w:ascii="Times New Roman" w:hAnsi="Times New Roman"/>
              <w:color w:val="000000"/>
              <w:sz w:val="22"/>
              <w:szCs w:val="22"/>
            </w:rPr>
            <w:t xml:space="preserve"> </w:t>
          </w:r>
        </w:p>
        <w:p w14:paraId="7AC06441" w14:textId="1AFE34BD"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Liu, B., Watanabe, S., Uchiyama, T., Kong, F., Kanazawa, A., Xia, Z., Nagamatsu, A., Arai, M., Yamada, T., Kitamura, K., </w:t>
          </w:r>
          <w:proofErr w:type="spellStart"/>
          <w:r w:rsidRPr="008B57C2">
            <w:rPr>
              <w:rFonts w:ascii="Times New Roman" w:hAnsi="Times New Roman"/>
              <w:color w:val="000000"/>
              <w:sz w:val="22"/>
              <w:szCs w:val="22"/>
            </w:rPr>
            <w:t>Masuta</w:t>
          </w:r>
          <w:proofErr w:type="spellEnd"/>
          <w:r w:rsidRPr="008B57C2">
            <w:rPr>
              <w:rFonts w:ascii="Times New Roman" w:hAnsi="Times New Roman"/>
              <w:color w:val="000000"/>
              <w:sz w:val="22"/>
              <w:szCs w:val="22"/>
            </w:rPr>
            <w:t xml:space="preserve">, C., Harada, K., &amp; Abe, J. (2010). The Soybean Stem Growth Habit Gene </w:t>
          </w:r>
          <w:r w:rsidRPr="008B57C2">
            <w:rPr>
              <w:rFonts w:ascii="Times New Roman" w:hAnsi="Times New Roman"/>
              <w:i/>
              <w:iCs/>
              <w:color w:val="000000"/>
              <w:sz w:val="22"/>
              <w:szCs w:val="22"/>
            </w:rPr>
            <w:t>Dt1</w:t>
          </w:r>
          <w:r w:rsidRPr="008B57C2">
            <w:rPr>
              <w:rFonts w:ascii="Times New Roman" w:hAnsi="Times New Roman"/>
              <w:color w:val="000000"/>
              <w:sz w:val="22"/>
              <w:szCs w:val="22"/>
            </w:rPr>
            <w:t xml:space="preserve"> Is an Ortholog of Arabidopsis </w:t>
          </w:r>
          <w:r w:rsidRPr="008B57C2">
            <w:rPr>
              <w:rFonts w:ascii="Times New Roman" w:hAnsi="Times New Roman"/>
              <w:i/>
              <w:iCs/>
              <w:color w:val="000000"/>
              <w:sz w:val="22"/>
              <w:szCs w:val="22"/>
            </w:rPr>
            <w:t>TERMINAL FLOWER1</w:t>
          </w:r>
          <w:r w:rsidRPr="008B57C2">
            <w:rPr>
              <w:rFonts w:ascii="Times New Roman" w:hAnsi="Times New Roman"/>
              <w:color w:val="000000"/>
              <w:sz w:val="22"/>
              <w:szCs w:val="22"/>
            </w:rPr>
            <w:t xml:space="preserve">    </w:t>
          </w:r>
          <w:proofErr w:type="gramStart"/>
          <w:r w:rsidRPr="008B57C2">
            <w:rPr>
              <w:rFonts w:ascii="Times New Roman" w:hAnsi="Times New Roman"/>
              <w:color w:val="000000"/>
              <w:sz w:val="22"/>
              <w:szCs w:val="22"/>
            </w:rPr>
            <w:t>  .</w:t>
          </w:r>
          <w:proofErr w:type="gramEnd"/>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Plant Physiology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153</w:t>
          </w:r>
          <w:r w:rsidRPr="008B57C2">
            <w:rPr>
              <w:rFonts w:ascii="Times New Roman" w:hAnsi="Times New Roman"/>
              <w:color w:val="000000"/>
              <w:sz w:val="22"/>
              <w:szCs w:val="22"/>
            </w:rPr>
            <w:t xml:space="preserve">(1), 198–210. </w:t>
          </w:r>
          <w:hyperlink r:id="rId69" w:history="1">
            <w:r w:rsidR="0003659B" w:rsidRPr="008B57C2">
              <w:rPr>
                <w:rStyle w:val="Hyperlink"/>
                <w:rFonts w:ascii="Times New Roman" w:hAnsi="Times New Roman"/>
                <w:sz w:val="22"/>
                <w:szCs w:val="22"/>
              </w:rPr>
              <w:t>https://doi.org/10.1104/pp.109.150607</w:t>
            </w:r>
          </w:hyperlink>
          <w:r w:rsidR="0003659B" w:rsidRPr="008B57C2">
            <w:rPr>
              <w:rFonts w:ascii="Times New Roman" w:hAnsi="Times New Roman"/>
              <w:color w:val="000000"/>
              <w:sz w:val="22"/>
              <w:szCs w:val="22"/>
            </w:rPr>
            <w:t xml:space="preserve"> </w:t>
          </w:r>
        </w:p>
        <w:p w14:paraId="41D31D21" w14:textId="68FF8F45"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Liu, J., </w:t>
          </w:r>
          <w:proofErr w:type="spellStart"/>
          <w:r w:rsidRPr="008B57C2">
            <w:rPr>
              <w:rFonts w:ascii="Times New Roman" w:hAnsi="Times New Roman"/>
              <w:color w:val="000000"/>
              <w:sz w:val="22"/>
              <w:szCs w:val="22"/>
            </w:rPr>
            <w:t>Fernie</w:t>
          </w:r>
          <w:proofErr w:type="spellEnd"/>
          <w:r w:rsidRPr="008B57C2">
            <w:rPr>
              <w:rFonts w:ascii="Times New Roman" w:hAnsi="Times New Roman"/>
              <w:color w:val="000000"/>
              <w:sz w:val="22"/>
              <w:szCs w:val="22"/>
            </w:rPr>
            <w:t xml:space="preserve">, A. R., &amp; Yan, J. (2020). The Past, Present, and Future of Maize Improvement: Domestication, Genomics, and Functional Genomic Routes toward Crop Enhancement. </w:t>
          </w:r>
          <w:r w:rsidRPr="008B57C2">
            <w:rPr>
              <w:rFonts w:ascii="Times New Roman" w:hAnsi="Times New Roman"/>
              <w:i/>
              <w:iCs/>
              <w:color w:val="000000"/>
              <w:sz w:val="22"/>
              <w:szCs w:val="22"/>
            </w:rPr>
            <w:t>Plant Communications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w:t>
          </w:r>
          <w:r w:rsidRPr="008B57C2">
            <w:rPr>
              <w:rFonts w:ascii="Times New Roman" w:hAnsi="Times New Roman"/>
              <w:color w:val="000000"/>
              <w:sz w:val="22"/>
              <w:szCs w:val="22"/>
            </w:rPr>
            <w:t xml:space="preserve">(1), 100010. </w:t>
          </w:r>
          <w:hyperlink r:id="rId70" w:history="1">
            <w:r w:rsidR="0003659B" w:rsidRPr="008B57C2">
              <w:rPr>
                <w:rStyle w:val="Hyperlink"/>
                <w:rFonts w:ascii="Times New Roman" w:hAnsi="Times New Roman"/>
                <w:sz w:val="22"/>
                <w:szCs w:val="22"/>
              </w:rPr>
              <w:t>https://doi.org/10.1016/j.xplc.2019.100010</w:t>
            </w:r>
          </w:hyperlink>
          <w:r w:rsidR="0003659B" w:rsidRPr="008B57C2">
            <w:rPr>
              <w:rFonts w:ascii="Times New Roman" w:hAnsi="Times New Roman"/>
              <w:color w:val="000000"/>
              <w:sz w:val="22"/>
              <w:szCs w:val="22"/>
            </w:rPr>
            <w:t xml:space="preserve"> </w:t>
          </w:r>
        </w:p>
        <w:p w14:paraId="5B115D38" w14:textId="7B4F0F22"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Liu, J., Wang, F., Yu, G., Zhang, X., Jia, C., Qin, J., &amp; Pan, H. (2015). Functional Analysis of the Maize C-Repeat/DRE Motif-Binding Transcription Factor CBF3 Promoter in Response to Abiotic Stress. </w:t>
          </w:r>
          <w:r w:rsidRPr="008B57C2">
            <w:rPr>
              <w:rFonts w:ascii="Times New Roman" w:hAnsi="Times New Roman"/>
              <w:i/>
              <w:iCs/>
              <w:color w:val="000000"/>
              <w:sz w:val="22"/>
              <w:szCs w:val="22"/>
            </w:rPr>
            <w:t>International Journal of Molecular Sciences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16</w:t>
          </w:r>
          <w:r w:rsidRPr="008B57C2">
            <w:rPr>
              <w:rFonts w:ascii="Times New Roman" w:hAnsi="Times New Roman"/>
              <w:color w:val="000000"/>
              <w:sz w:val="22"/>
              <w:szCs w:val="22"/>
            </w:rPr>
            <w:t xml:space="preserve">(6), 12131–12146. </w:t>
          </w:r>
          <w:hyperlink r:id="rId71" w:history="1">
            <w:r w:rsidR="0003659B" w:rsidRPr="008B57C2">
              <w:rPr>
                <w:rStyle w:val="Hyperlink"/>
                <w:rFonts w:ascii="Times New Roman" w:hAnsi="Times New Roman"/>
                <w:sz w:val="22"/>
                <w:szCs w:val="22"/>
              </w:rPr>
              <w:t>https://doi.org/10.3390/ijms160612131</w:t>
            </w:r>
          </w:hyperlink>
          <w:r w:rsidR="0003659B" w:rsidRPr="008B57C2">
            <w:rPr>
              <w:rFonts w:ascii="Times New Roman" w:hAnsi="Times New Roman"/>
              <w:color w:val="000000"/>
              <w:sz w:val="22"/>
              <w:szCs w:val="22"/>
            </w:rPr>
            <w:t xml:space="preserve"> </w:t>
          </w:r>
        </w:p>
        <w:p w14:paraId="44320C34" w14:textId="67CB0E8F"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Lopez, L., Camas, A., Shivaji, R., </w:t>
          </w:r>
          <w:proofErr w:type="spellStart"/>
          <w:r w:rsidRPr="008B57C2">
            <w:rPr>
              <w:rFonts w:ascii="Times New Roman" w:hAnsi="Times New Roman"/>
              <w:color w:val="000000"/>
              <w:sz w:val="22"/>
              <w:szCs w:val="22"/>
            </w:rPr>
            <w:t>Ankala</w:t>
          </w:r>
          <w:proofErr w:type="spellEnd"/>
          <w:r w:rsidRPr="008B57C2">
            <w:rPr>
              <w:rFonts w:ascii="Times New Roman" w:hAnsi="Times New Roman"/>
              <w:color w:val="000000"/>
              <w:sz w:val="22"/>
              <w:szCs w:val="22"/>
            </w:rPr>
            <w:t xml:space="preserve">, A., Williams, P., &amp; Luthe, D. (2007). Mir1-CP, a novel defense cysteine protease accumulates in maize vascular tissues in response to herbivory. </w:t>
          </w:r>
          <w:r w:rsidRPr="008B57C2">
            <w:rPr>
              <w:rFonts w:ascii="Times New Roman" w:hAnsi="Times New Roman"/>
              <w:i/>
              <w:iCs/>
              <w:color w:val="000000"/>
              <w:sz w:val="22"/>
              <w:szCs w:val="22"/>
            </w:rPr>
            <w:t>Planta</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226</w:t>
          </w:r>
          <w:r w:rsidRPr="008B57C2">
            <w:rPr>
              <w:rFonts w:ascii="Times New Roman" w:hAnsi="Times New Roman"/>
              <w:color w:val="000000"/>
              <w:sz w:val="22"/>
              <w:szCs w:val="22"/>
            </w:rPr>
            <w:t xml:space="preserve">(2), 517–527. </w:t>
          </w:r>
          <w:hyperlink r:id="rId72" w:history="1">
            <w:r w:rsidR="0003659B" w:rsidRPr="008B57C2">
              <w:rPr>
                <w:rStyle w:val="Hyperlink"/>
                <w:rFonts w:ascii="Times New Roman" w:hAnsi="Times New Roman"/>
                <w:sz w:val="22"/>
                <w:szCs w:val="22"/>
              </w:rPr>
              <w:t>https://doi.org/10.1007/s00425-007-0501-7</w:t>
            </w:r>
          </w:hyperlink>
          <w:r w:rsidR="0003659B" w:rsidRPr="008B57C2">
            <w:rPr>
              <w:rFonts w:ascii="Times New Roman" w:hAnsi="Times New Roman"/>
              <w:color w:val="000000"/>
              <w:sz w:val="22"/>
              <w:szCs w:val="22"/>
            </w:rPr>
            <w:t xml:space="preserve"> </w:t>
          </w:r>
        </w:p>
        <w:p w14:paraId="4F0AFF15" w14:textId="2AE43160"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Lu, Y., Tian, Y., Shen, R., Yao, Q., Wang, M., Chen, M., Dong, J., Zhang, T., Li, F., Lei, M., &amp; Zhu, J. K. (2020). Targeted, efficient sequence insertion and replacement in rice. </w:t>
          </w:r>
          <w:r w:rsidRPr="008B57C2">
            <w:rPr>
              <w:rFonts w:ascii="Times New Roman" w:hAnsi="Times New Roman"/>
              <w:i/>
              <w:iCs/>
              <w:color w:val="000000"/>
              <w:sz w:val="22"/>
              <w:szCs w:val="22"/>
            </w:rPr>
            <w:t>Nature Biotechnology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38</w:t>
          </w:r>
          <w:r w:rsidRPr="008B57C2">
            <w:rPr>
              <w:rFonts w:ascii="Times New Roman" w:hAnsi="Times New Roman"/>
              <w:color w:val="000000"/>
              <w:sz w:val="22"/>
              <w:szCs w:val="22"/>
            </w:rPr>
            <w:t xml:space="preserve">(12), 1402–1407. </w:t>
          </w:r>
          <w:hyperlink r:id="rId73" w:history="1">
            <w:r w:rsidR="0003659B" w:rsidRPr="008B57C2">
              <w:rPr>
                <w:rStyle w:val="Hyperlink"/>
                <w:rFonts w:ascii="Times New Roman" w:hAnsi="Times New Roman"/>
                <w:sz w:val="22"/>
                <w:szCs w:val="22"/>
              </w:rPr>
              <w:t>https://doi.org/10.1038/s41587-020-0581-5</w:t>
            </w:r>
          </w:hyperlink>
          <w:r w:rsidR="0003659B" w:rsidRPr="008B57C2">
            <w:rPr>
              <w:rFonts w:ascii="Times New Roman" w:hAnsi="Times New Roman"/>
              <w:color w:val="000000"/>
              <w:sz w:val="22"/>
              <w:szCs w:val="22"/>
            </w:rPr>
            <w:t xml:space="preserve"> </w:t>
          </w:r>
        </w:p>
        <w:p w14:paraId="73E89A73" w14:textId="403236A9"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Maher, M. F., Nasti, R. A., Vollbrecht, M., Starker, C. G., Clark, M. D., &amp; </w:t>
          </w:r>
          <w:proofErr w:type="spellStart"/>
          <w:r w:rsidRPr="008B57C2">
            <w:rPr>
              <w:rFonts w:ascii="Times New Roman" w:hAnsi="Times New Roman"/>
              <w:color w:val="000000"/>
              <w:sz w:val="22"/>
              <w:szCs w:val="22"/>
            </w:rPr>
            <w:t>Voytas</w:t>
          </w:r>
          <w:proofErr w:type="spellEnd"/>
          <w:r w:rsidRPr="008B57C2">
            <w:rPr>
              <w:rFonts w:ascii="Times New Roman" w:hAnsi="Times New Roman"/>
              <w:color w:val="000000"/>
              <w:sz w:val="22"/>
              <w:szCs w:val="22"/>
            </w:rPr>
            <w:t xml:space="preserve">, D. F. (2020). Plant gene editing through de novo induction of meristems. </w:t>
          </w:r>
          <w:r w:rsidRPr="008B57C2">
            <w:rPr>
              <w:rFonts w:ascii="Times New Roman" w:hAnsi="Times New Roman"/>
              <w:i/>
              <w:iCs/>
              <w:color w:val="000000"/>
              <w:sz w:val="22"/>
              <w:szCs w:val="22"/>
            </w:rPr>
            <w:t>Nature Biotechnology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38</w:t>
          </w:r>
          <w:r w:rsidRPr="008B57C2">
            <w:rPr>
              <w:rFonts w:ascii="Times New Roman" w:hAnsi="Times New Roman"/>
              <w:color w:val="000000"/>
              <w:sz w:val="22"/>
              <w:szCs w:val="22"/>
            </w:rPr>
            <w:t xml:space="preserve">(1), 84–89. </w:t>
          </w:r>
          <w:hyperlink r:id="rId74" w:history="1">
            <w:r w:rsidR="0003659B" w:rsidRPr="008B57C2">
              <w:rPr>
                <w:rStyle w:val="Hyperlink"/>
                <w:rFonts w:ascii="Times New Roman" w:hAnsi="Times New Roman"/>
                <w:sz w:val="22"/>
                <w:szCs w:val="22"/>
              </w:rPr>
              <w:t>https://doi.org/10.1038/s41587-019-0337-2</w:t>
            </w:r>
          </w:hyperlink>
          <w:r w:rsidR="0003659B" w:rsidRPr="008B57C2">
            <w:rPr>
              <w:rFonts w:ascii="Times New Roman" w:hAnsi="Times New Roman"/>
              <w:color w:val="000000"/>
              <w:sz w:val="22"/>
              <w:szCs w:val="22"/>
            </w:rPr>
            <w:t xml:space="preserve"> </w:t>
          </w:r>
        </w:p>
        <w:p w14:paraId="3D7A151B" w14:textId="64D541C2"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Meyer, R. S., &amp; Purugganan, M. D. (2013a). Evolution of crop species: genetics of domestication and diversification. </w:t>
          </w:r>
          <w:r w:rsidRPr="008B57C2">
            <w:rPr>
              <w:rFonts w:ascii="Times New Roman" w:hAnsi="Times New Roman"/>
              <w:i/>
              <w:iCs/>
              <w:color w:val="000000"/>
              <w:sz w:val="22"/>
              <w:szCs w:val="22"/>
            </w:rPr>
            <w:t>Nature Reviews Genetics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14</w:t>
          </w:r>
          <w:r w:rsidRPr="008B57C2">
            <w:rPr>
              <w:rFonts w:ascii="Times New Roman" w:hAnsi="Times New Roman"/>
              <w:color w:val="000000"/>
              <w:sz w:val="22"/>
              <w:szCs w:val="22"/>
            </w:rPr>
            <w:t xml:space="preserve">(12), 840–852. </w:t>
          </w:r>
          <w:hyperlink r:id="rId75" w:history="1">
            <w:r w:rsidR="0003659B" w:rsidRPr="008B57C2">
              <w:rPr>
                <w:rStyle w:val="Hyperlink"/>
                <w:rFonts w:ascii="Times New Roman" w:hAnsi="Times New Roman"/>
                <w:sz w:val="22"/>
                <w:szCs w:val="22"/>
              </w:rPr>
              <w:t>https://doi.org/10.1038/nrg3605</w:t>
            </w:r>
          </w:hyperlink>
          <w:r w:rsidR="0003659B" w:rsidRPr="008B57C2">
            <w:rPr>
              <w:rFonts w:ascii="Times New Roman" w:hAnsi="Times New Roman"/>
              <w:color w:val="000000"/>
              <w:sz w:val="22"/>
              <w:szCs w:val="22"/>
            </w:rPr>
            <w:t xml:space="preserve"> </w:t>
          </w:r>
        </w:p>
        <w:p w14:paraId="0F8872DF" w14:textId="0AC6807C"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Meyer, R. S., &amp; Purugganan, M. D. (2013b). Evolution of crop species: genetics of domestication and diversification. </w:t>
          </w:r>
          <w:r w:rsidRPr="008B57C2">
            <w:rPr>
              <w:rFonts w:ascii="Times New Roman" w:hAnsi="Times New Roman"/>
              <w:i/>
              <w:iCs/>
              <w:color w:val="000000"/>
              <w:sz w:val="22"/>
              <w:szCs w:val="22"/>
            </w:rPr>
            <w:t>Nature Reviews Genetics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14</w:t>
          </w:r>
          <w:r w:rsidRPr="008B57C2">
            <w:rPr>
              <w:rFonts w:ascii="Times New Roman" w:hAnsi="Times New Roman"/>
              <w:color w:val="000000"/>
              <w:sz w:val="22"/>
              <w:szCs w:val="22"/>
            </w:rPr>
            <w:t xml:space="preserve">(12), 840–852. </w:t>
          </w:r>
          <w:hyperlink r:id="rId76" w:history="1">
            <w:r w:rsidR="0003659B" w:rsidRPr="008B57C2">
              <w:rPr>
                <w:rStyle w:val="Hyperlink"/>
                <w:rFonts w:ascii="Times New Roman" w:hAnsi="Times New Roman"/>
                <w:sz w:val="22"/>
                <w:szCs w:val="22"/>
              </w:rPr>
              <w:t>https://doi.org/10.1038/nrg3605</w:t>
            </w:r>
          </w:hyperlink>
          <w:r w:rsidR="0003659B" w:rsidRPr="008B57C2">
            <w:rPr>
              <w:rFonts w:ascii="Times New Roman" w:hAnsi="Times New Roman"/>
              <w:color w:val="000000"/>
              <w:sz w:val="22"/>
              <w:szCs w:val="22"/>
            </w:rPr>
            <w:t xml:space="preserve"> </w:t>
          </w:r>
        </w:p>
        <w:p w14:paraId="00AB821F" w14:textId="1CED7681"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Munns, R., James, R. A., &amp; </w:t>
          </w:r>
          <w:proofErr w:type="spellStart"/>
          <w:r w:rsidRPr="008B57C2">
            <w:rPr>
              <w:rFonts w:ascii="Times New Roman" w:hAnsi="Times New Roman"/>
              <w:color w:val="000000"/>
              <w:sz w:val="22"/>
              <w:szCs w:val="22"/>
            </w:rPr>
            <w:t>Läuchli</w:t>
          </w:r>
          <w:proofErr w:type="spellEnd"/>
          <w:r w:rsidRPr="008B57C2">
            <w:rPr>
              <w:rFonts w:ascii="Times New Roman" w:hAnsi="Times New Roman"/>
              <w:color w:val="000000"/>
              <w:sz w:val="22"/>
              <w:szCs w:val="22"/>
            </w:rPr>
            <w:t xml:space="preserve">, A. (2006). Approaches to increasing the salt tolerance of wheat and other cereals. </w:t>
          </w:r>
          <w:r w:rsidRPr="008B57C2">
            <w:rPr>
              <w:rFonts w:ascii="Times New Roman" w:hAnsi="Times New Roman"/>
              <w:i/>
              <w:iCs/>
              <w:color w:val="000000"/>
              <w:sz w:val="22"/>
              <w:szCs w:val="22"/>
            </w:rPr>
            <w:t>Journal of Experimental Botany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57</w:t>
          </w:r>
          <w:r w:rsidRPr="008B57C2">
            <w:rPr>
              <w:rFonts w:ascii="Times New Roman" w:hAnsi="Times New Roman"/>
              <w:color w:val="000000"/>
              <w:sz w:val="22"/>
              <w:szCs w:val="22"/>
            </w:rPr>
            <w:t xml:space="preserve">(5), 1025–1043. </w:t>
          </w:r>
          <w:hyperlink r:id="rId77" w:history="1">
            <w:r w:rsidR="0003659B" w:rsidRPr="008B57C2">
              <w:rPr>
                <w:rStyle w:val="Hyperlink"/>
                <w:rFonts w:ascii="Times New Roman" w:hAnsi="Times New Roman"/>
                <w:sz w:val="22"/>
                <w:szCs w:val="22"/>
              </w:rPr>
              <w:t>https://doi.org/10.1093/jxb/erj100</w:t>
            </w:r>
          </w:hyperlink>
          <w:r w:rsidR="0003659B" w:rsidRPr="008B57C2">
            <w:rPr>
              <w:rFonts w:ascii="Times New Roman" w:hAnsi="Times New Roman"/>
              <w:color w:val="000000"/>
              <w:sz w:val="22"/>
              <w:szCs w:val="22"/>
            </w:rPr>
            <w:t xml:space="preserve"> </w:t>
          </w:r>
        </w:p>
        <w:p w14:paraId="4EABA013" w14:textId="6AB271EF"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Munns, R., &amp; Tester, M. (2008). Mechanisms of Salinity Tolerance. </w:t>
          </w:r>
          <w:r w:rsidRPr="008B57C2">
            <w:rPr>
              <w:rFonts w:ascii="Times New Roman" w:hAnsi="Times New Roman"/>
              <w:i/>
              <w:iCs/>
              <w:color w:val="000000"/>
              <w:sz w:val="22"/>
              <w:szCs w:val="22"/>
            </w:rPr>
            <w:t>Annual Review of Plant Biology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59</w:t>
          </w:r>
          <w:r w:rsidRPr="008B57C2">
            <w:rPr>
              <w:rFonts w:ascii="Times New Roman" w:hAnsi="Times New Roman"/>
              <w:color w:val="000000"/>
              <w:sz w:val="22"/>
              <w:szCs w:val="22"/>
            </w:rPr>
            <w:t xml:space="preserve">(1), 651–681. </w:t>
          </w:r>
          <w:hyperlink r:id="rId78" w:history="1">
            <w:r w:rsidR="0003659B" w:rsidRPr="008B57C2">
              <w:rPr>
                <w:rStyle w:val="Hyperlink"/>
                <w:rFonts w:ascii="Times New Roman" w:hAnsi="Times New Roman"/>
                <w:sz w:val="22"/>
                <w:szCs w:val="22"/>
              </w:rPr>
              <w:t>https://doi.org/10.1146/annurev.arplant.59.032607.092911</w:t>
            </w:r>
          </w:hyperlink>
          <w:r w:rsidR="0003659B" w:rsidRPr="008B57C2">
            <w:rPr>
              <w:rFonts w:ascii="Times New Roman" w:hAnsi="Times New Roman"/>
              <w:color w:val="000000"/>
              <w:sz w:val="22"/>
              <w:szCs w:val="22"/>
            </w:rPr>
            <w:t xml:space="preserve"> </w:t>
          </w:r>
        </w:p>
        <w:p w14:paraId="2928D751" w14:textId="4AD2C21D"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Nakamura, S. (2018). Grain dormancy genes responsible for preventing pre-harvest sprouting in barley and wheat. </w:t>
          </w:r>
          <w:r w:rsidRPr="008B57C2">
            <w:rPr>
              <w:rFonts w:ascii="Times New Roman" w:hAnsi="Times New Roman"/>
              <w:i/>
              <w:iCs/>
              <w:color w:val="000000"/>
              <w:sz w:val="22"/>
              <w:szCs w:val="22"/>
            </w:rPr>
            <w:t>Breeding Science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68</w:t>
          </w:r>
          <w:r w:rsidRPr="008B57C2">
            <w:rPr>
              <w:rFonts w:ascii="Times New Roman" w:hAnsi="Times New Roman"/>
              <w:color w:val="000000"/>
              <w:sz w:val="22"/>
              <w:szCs w:val="22"/>
            </w:rPr>
            <w:t xml:space="preserve">(3), 295–304. </w:t>
          </w:r>
          <w:hyperlink r:id="rId79" w:history="1">
            <w:r w:rsidR="0003659B" w:rsidRPr="008B57C2">
              <w:rPr>
                <w:rStyle w:val="Hyperlink"/>
                <w:rFonts w:ascii="Times New Roman" w:hAnsi="Times New Roman"/>
                <w:sz w:val="22"/>
                <w:szCs w:val="22"/>
              </w:rPr>
              <w:t>https://doi.org/10.1270/jsbbs.17138</w:t>
            </w:r>
          </w:hyperlink>
          <w:r w:rsidR="0003659B" w:rsidRPr="008B57C2">
            <w:rPr>
              <w:rFonts w:ascii="Times New Roman" w:hAnsi="Times New Roman"/>
              <w:color w:val="000000"/>
              <w:sz w:val="22"/>
              <w:szCs w:val="22"/>
            </w:rPr>
            <w:t xml:space="preserve"> </w:t>
          </w:r>
        </w:p>
        <w:p w14:paraId="1ED8F846" w14:textId="05B47642"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Naranjo, S. E. (2011). Impacts of </w:t>
          </w:r>
          <w:proofErr w:type="spellStart"/>
          <w:r w:rsidRPr="008B57C2">
            <w:rPr>
              <w:rFonts w:ascii="Times New Roman" w:hAnsi="Times New Roman"/>
              <w:i/>
              <w:iCs/>
              <w:color w:val="000000"/>
              <w:sz w:val="22"/>
              <w:szCs w:val="22"/>
            </w:rPr>
            <w:t>Bt</w:t>
          </w:r>
          <w:proofErr w:type="spellEnd"/>
          <w:r w:rsidRPr="008B57C2">
            <w:rPr>
              <w:rFonts w:ascii="Times New Roman" w:hAnsi="Times New Roman"/>
              <w:color w:val="000000"/>
              <w:sz w:val="22"/>
              <w:szCs w:val="22"/>
            </w:rPr>
            <w:t xml:space="preserve"> Transgenic Cotton on Integrated Pest Management. </w:t>
          </w:r>
          <w:r w:rsidRPr="008B57C2">
            <w:rPr>
              <w:rFonts w:ascii="Times New Roman" w:hAnsi="Times New Roman"/>
              <w:i/>
              <w:iCs/>
              <w:color w:val="000000"/>
              <w:sz w:val="22"/>
              <w:szCs w:val="22"/>
            </w:rPr>
            <w:t>Journal of Agricultural and Food Chemistry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59</w:t>
          </w:r>
          <w:r w:rsidRPr="008B57C2">
            <w:rPr>
              <w:rFonts w:ascii="Times New Roman" w:hAnsi="Times New Roman"/>
              <w:color w:val="000000"/>
              <w:sz w:val="22"/>
              <w:szCs w:val="22"/>
            </w:rPr>
            <w:t xml:space="preserve">(11), 5842–5851. </w:t>
          </w:r>
          <w:hyperlink r:id="rId80" w:history="1">
            <w:r w:rsidR="0003659B" w:rsidRPr="008B57C2">
              <w:rPr>
                <w:rStyle w:val="Hyperlink"/>
                <w:rFonts w:ascii="Times New Roman" w:hAnsi="Times New Roman"/>
                <w:sz w:val="22"/>
                <w:szCs w:val="22"/>
              </w:rPr>
              <w:t>https://doi.org/10.1021/jf102939c</w:t>
            </w:r>
          </w:hyperlink>
          <w:r w:rsidR="0003659B" w:rsidRPr="008B57C2">
            <w:rPr>
              <w:rFonts w:ascii="Times New Roman" w:hAnsi="Times New Roman"/>
              <w:color w:val="000000"/>
              <w:sz w:val="22"/>
              <w:szCs w:val="22"/>
            </w:rPr>
            <w:t xml:space="preserve"> </w:t>
          </w:r>
        </w:p>
        <w:p w14:paraId="04B9519A" w14:textId="2719617A"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Pattyn, J., Vaughan‐Hirsch, J., &amp; Van de Poel, B. (2021). The regulation of ethylene biosynthesis: a complex multilevel control circuitry. </w:t>
          </w:r>
          <w:r w:rsidRPr="008B57C2">
            <w:rPr>
              <w:rFonts w:ascii="Times New Roman" w:hAnsi="Times New Roman"/>
              <w:i/>
              <w:iCs/>
              <w:color w:val="000000"/>
              <w:sz w:val="22"/>
              <w:szCs w:val="22"/>
            </w:rPr>
            <w:t>New Phytologist</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229</w:t>
          </w:r>
          <w:r w:rsidRPr="008B57C2">
            <w:rPr>
              <w:rFonts w:ascii="Times New Roman" w:hAnsi="Times New Roman"/>
              <w:color w:val="000000"/>
              <w:sz w:val="22"/>
              <w:szCs w:val="22"/>
            </w:rPr>
            <w:t xml:space="preserve">(2), 770–782. </w:t>
          </w:r>
          <w:hyperlink r:id="rId81" w:history="1">
            <w:r w:rsidR="0003659B" w:rsidRPr="008B57C2">
              <w:rPr>
                <w:rStyle w:val="Hyperlink"/>
                <w:rFonts w:ascii="Times New Roman" w:hAnsi="Times New Roman"/>
                <w:sz w:val="22"/>
                <w:szCs w:val="22"/>
              </w:rPr>
              <w:t>https://doi.org/10.1111/nph.16873</w:t>
            </w:r>
          </w:hyperlink>
          <w:r w:rsidR="0003659B" w:rsidRPr="008B57C2">
            <w:rPr>
              <w:rFonts w:ascii="Times New Roman" w:hAnsi="Times New Roman"/>
              <w:color w:val="000000"/>
              <w:sz w:val="22"/>
              <w:szCs w:val="22"/>
            </w:rPr>
            <w:t xml:space="preserve"> </w:t>
          </w:r>
        </w:p>
        <w:p w14:paraId="547C2EF3" w14:textId="13CBF3F1"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Pearce, S., Saville, R., Vaughan, S. P., Chandler, P. M., Wilhelm, E. P., Sparks, C. A., Al-Kaff, N., Korolev, A., Boulton, M. I., Phillips, A. L., Hedden, P., Nicholson, P., &amp; Thomas, S. G. (2011). Molecular Characterization of </w:t>
          </w:r>
          <w:r w:rsidRPr="008B57C2">
            <w:rPr>
              <w:rFonts w:ascii="Times New Roman" w:hAnsi="Times New Roman"/>
              <w:i/>
              <w:iCs/>
              <w:color w:val="000000"/>
              <w:sz w:val="22"/>
              <w:szCs w:val="22"/>
            </w:rPr>
            <w:t>Rht-1</w:t>
          </w:r>
          <w:r w:rsidRPr="008B57C2">
            <w:rPr>
              <w:rFonts w:ascii="Times New Roman" w:hAnsi="Times New Roman"/>
              <w:color w:val="000000"/>
              <w:sz w:val="22"/>
              <w:szCs w:val="22"/>
            </w:rPr>
            <w:t xml:space="preserve"> Dwarfing Genes in Hexaploid Wheat      </w:t>
          </w:r>
          <w:proofErr w:type="gramStart"/>
          <w:r w:rsidRPr="008B57C2">
            <w:rPr>
              <w:rFonts w:ascii="Times New Roman" w:hAnsi="Times New Roman"/>
              <w:color w:val="000000"/>
              <w:sz w:val="22"/>
              <w:szCs w:val="22"/>
            </w:rPr>
            <w:t>  .</w:t>
          </w:r>
          <w:proofErr w:type="gramEnd"/>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Plant Physiology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157</w:t>
          </w:r>
          <w:r w:rsidRPr="008B57C2">
            <w:rPr>
              <w:rFonts w:ascii="Times New Roman" w:hAnsi="Times New Roman"/>
              <w:color w:val="000000"/>
              <w:sz w:val="22"/>
              <w:szCs w:val="22"/>
            </w:rPr>
            <w:t xml:space="preserve">(4), 1820–1831. </w:t>
          </w:r>
          <w:hyperlink r:id="rId82" w:history="1">
            <w:r w:rsidR="0003659B" w:rsidRPr="008B57C2">
              <w:rPr>
                <w:rStyle w:val="Hyperlink"/>
                <w:rFonts w:ascii="Times New Roman" w:hAnsi="Times New Roman"/>
                <w:sz w:val="22"/>
                <w:szCs w:val="22"/>
              </w:rPr>
              <w:t>https://doi.org/10.1104/pp.111.183657</w:t>
            </w:r>
          </w:hyperlink>
          <w:r w:rsidR="0003659B" w:rsidRPr="008B57C2">
            <w:rPr>
              <w:rFonts w:ascii="Times New Roman" w:hAnsi="Times New Roman"/>
              <w:color w:val="000000"/>
              <w:sz w:val="22"/>
              <w:szCs w:val="22"/>
            </w:rPr>
            <w:t xml:space="preserve"> </w:t>
          </w:r>
        </w:p>
        <w:p w14:paraId="3B220E59" w14:textId="72DCAEDF"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Pham, A.-T., Lee, J.-D., Shannon, J. G., &amp; Bilyeu, K. D. (2010). Mutant alleles of FAD2-1A and FAD2-1Bcombine to produce soybeans with the high oleic acid seed oil trait. </w:t>
          </w:r>
          <w:r w:rsidRPr="008B57C2">
            <w:rPr>
              <w:rFonts w:ascii="Times New Roman" w:hAnsi="Times New Roman"/>
              <w:i/>
              <w:iCs/>
              <w:color w:val="000000"/>
              <w:sz w:val="22"/>
              <w:szCs w:val="22"/>
            </w:rPr>
            <w:t>BMC Plant Biology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10</w:t>
          </w:r>
          <w:r w:rsidRPr="008B57C2">
            <w:rPr>
              <w:rFonts w:ascii="Times New Roman" w:hAnsi="Times New Roman"/>
              <w:color w:val="000000"/>
              <w:sz w:val="22"/>
              <w:szCs w:val="22"/>
            </w:rPr>
            <w:t xml:space="preserve">(1), 195. </w:t>
          </w:r>
          <w:hyperlink r:id="rId83" w:history="1">
            <w:r w:rsidR="0003659B" w:rsidRPr="008B57C2">
              <w:rPr>
                <w:rStyle w:val="Hyperlink"/>
                <w:rFonts w:ascii="Times New Roman" w:hAnsi="Times New Roman"/>
                <w:sz w:val="22"/>
                <w:szCs w:val="22"/>
              </w:rPr>
              <w:t>https://doi.org/10.1186/1471-2229-10-195</w:t>
            </w:r>
          </w:hyperlink>
          <w:r w:rsidR="0003659B" w:rsidRPr="008B57C2">
            <w:rPr>
              <w:rFonts w:ascii="Times New Roman" w:hAnsi="Times New Roman"/>
              <w:color w:val="000000"/>
              <w:sz w:val="22"/>
              <w:szCs w:val="22"/>
            </w:rPr>
            <w:t xml:space="preserve"> </w:t>
          </w:r>
        </w:p>
        <w:p w14:paraId="248D3FA7" w14:textId="12FD53DC"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Piazza, P., </w:t>
          </w:r>
          <w:proofErr w:type="spellStart"/>
          <w:r w:rsidRPr="008B57C2">
            <w:rPr>
              <w:rFonts w:ascii="Times New Roman" w:hAnsi="Times New Roman"/>
              <w:color w:val="000000"/>
              <w:sz w:val="22"/>
              <w:szCs w:val="22"/>
            </w:rPr>
            <w:t>Procissi</w:t>
          </w:r>
          <w:proofErr w:type="spellEnd"/>
          <w:r w:rsidRPr="008B57C2">
            <w:rPr>
              <w:rFonts w:ascii="Times New Roman" w:hAnsi="Times New Roman"/>
              <w:color w:val="000000"/>
              <w:sz w:val="22"/>
              <w:szCs w:val="22"/>
            </w:rPr>
            <w:t xml:space="preserve">, A., Jenkins, G. I., &amp; Tonelli, C. (2002). Members of the </w:t>
          </w:r>
          <w:r w:rsidRPr="008B57C2">
            <w:rPr>
              <w:rFonts w:ascii="Times New Roman" w:hAnsi="Times New Roman"/>
              <w:i/>
              <w:iCs/>
              <w:color w:val="000000"/>
              <w:sz w:val="22"/>
              <w:szCs w:val="22"/>
            </w:rPr>
            <w:t>c1</w:t>
          </w:r>
          <w:r w:rsidRPr="008B57C2">
            <w:rPr>
              <w:rFonts w:ascii="Times New Roman" w:hAnsi="Times New Roman"/>
              <w:color w:val="000000"/>
              <w:sz w:val="22"/>
              <w:szCs w:val="22"/>
            </w:rPr>
            <w:t xml:space="preserve"> / </w:t>
          </w:r>
          <w:r w:rsidRPr="008B57C2">
            <w:rPr>
              <w:rFonts w:ascii="Times New Roman" w:hAnsi="Times New Roman"/>
              <w:i/>
              <w:iCs/>
              <w:color w:val="000000"/>
              <w:sz w:val="22"/>
              <w:szCs w:val="22"/>
            </w:rPr>
            <w:t>pl1</w:t>
          </w:r>
          <w:r w:rsidRPr="008B57C2">
            <w:rPr>
              <w:rFonts w:ascii="Times New Roman" w:hAnsi="Times New Roman"/>
              <w:color w:val="000000"/>
              <w:sz w:val="22"/>
              <w:szCs w:val="22"/>
            </w:rPr>
            <w:t xml:space="preserve"> Regulatory Gene Family Mediate the Response of Maize Aleurone and Mesocotyl to Different Light Qualities and </w:t>
          </w:r>
          <w:proofErr w:type="spellStart"/>
          <w:r w:rsidRPr="008B57C2">
            <w:rPr>
              <w:rFonts w:ascii="Times New Roman" w:hAnsi="Times New Roman"/>
              <w:color w:val="000000"/>
              <w:sz w:val="22"/>
              <w:szCs w:val="22"/>
            </w:rPr>
            <w:t>Cytokinins</w:t>
          </w:r>
          <w:proofErr w:type="spellEnd"/>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Plant Physiology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128</w:t>
          </w:r>
          <w:r w:rsidRPr="008B57C2">
            <w:rPr>
              <w:rFonts w:ascii="Times New Roman" w:hAnsi="Times New Roman"/>
              <w:color w:val="000000"/>
              <w:sz w:val="22"/>
              <w:szCs w:val="22"/>
            </w:rPr>
            <w:t xml:space="preserve">(3), 1077–1086. </w:t>
          </w:r>
          <w:hyperlink r:id="rId84" w:history="1">
            <w:r w:rsidR="0003659B" w:rsidRPr="008B57C2">
              <w:rPr>
                <w:rStyle w:val="Hyperlink"/>
                <w:rFonts w:ascii="Times New Roman" w:hAnsi="Times New Roman"/>
                <w:sz w:val="22"/>
                <w:szCs w:val="22"/>
              </w:rPr>
              <w:t>https://doi.org/10.1104/pp.010799</w:t>
            </w:r>
          </w:hyperlink>
          <w:r w:rsidR="0003659B" w:rsidRPr="008B57C2">
            <w:rPr>
              <w:rFonts w:ascii="Times New Roman" w:hAnsi="Times New Roman"/>
              <w:color w:val="000000"/>
              <w:sz w:val="22"/>
              <w:szCs w:val="22"/>
            </w:rPr>
            <w:t xml:space="preserve"> </w:t>
          </w:r>
        </w:p>
        <w:p w14:paraId="59CFC2E8" w14:textId="63A70958"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Plantenga, F. D. M., Bergonzi, S., Abelenda, J. A., </w:t>
          </w:r>
          <w:proofErr w:type="spellStart"/>
          <w:r w:rsidRPr="008B57C2">
            <w:rPr>
              <w:rFonts w:ascii="Times New Roman" w:hAnsi="Times New Roman"/>
              <w:color w:val="000000"/>
              <w:sz w:val="22"/>
              <w:szCs w:val="22"/>
            </w:rPr>
            <w:t>Bachem</w:t>
          </w:r>
          <w:proofErr w:type="spellEnd"/>
          <w:r w:rsidRPr="008B57C2">
            <w:rPr>
              <w:rFonts w:ascii="Times New Roman" w:hAnsi="Times New Roman"/>
              <w:color w:val="000000"/>
              <w:sz w:val="22"/>
              <w:szCs w:val="22"/>
            </w:rPr>
            <w:t xml:space="preserve">, C. W. B., Visser, R. G. F., </w:t>
          </w:r>
          <w:proofErr w:type="spellStart"/>
          <w:r w:rsidRPr="008B57C2">
            <w:rPr>
              <w:rFonts w:ascii="Times New Roman" w:hAnsi="Times New Roman"/>
              <w:color w:val="000000"/>
              <w:sz w:val="22"/>
              <w:szCs w:val="22"/>
            </w:rPr>
            <w:t>Heuvelink</w:t>
          </w:r>
          <w:proofErr w:type="spellEnd"/>
          <w:r w:rsidRPr="008B57C2">
            <w:rPr>
              <w:rFonts w:ascii="Times New Roman" w:hAnsi="Times New Roman"/>
              <w:color w:val="000000"/>
              <w:sz w:val="22"/>
              <w:szCs w:val="22"/>
            </w:rPr>
            <w:t xml:space="preserve">, E., &amp; Marcelis, L. F. M. (2019). The tuberization signal StSP6A represses flower bud development in potato. </w:t>
          </w:r>
          <w:r w:rsidRPr="008B57C2">
            <w:rPr>
              <w:rFonts w:ascii="Times New Roman" w:hAnsi="Times New Roman"/>
              <w:i/>
              <w:iCs/>
              <w:color w:val="000000"/>
              <w:sz w:val="22"/>
              <w:szCs w:val="22"/>
            </w:rPr>
            <w:t>Journal of Experimental Botany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70</w:t>
          </w:r>
          <w:r w:rsidRPr="008B57C2">
            <w:rPr>
              <w:rFonts w:ascii="Times New Roman" w:hAnsi="Times New Roman"/>
              <w:color w:val="000000"/>
              <w:sz w:val="22"/>
              <w:szCs w:val="22"/>
            </w:rPr>
            <w:t xml:space="preserve">(3), 937–948. </w:t>
          </w:r>
          <w:hyperlink r:id="rId85" w:history="1">
            <w:r w:rsidR="0003659B" w:rsidRPr="008B57C2">
              <w:rPr>
                <w:rStyle w:val="Hyperlink"/>
                <w:rFonts w:ascii="Times New Roman" w:hAnsi="Times New Roman"/>
                <w:sz w:val="22"/>
                <w:szCs w:val="22"/>
              </w:rPr>
              <w:t>https://doi.org/10.1093/jxb/ery420</w:t>
            </w:r>
          </w:hyperlink>
          <w:r w:rsidR="0003659B" w:rsidRPr="008B57C2">
            <w:rPr>
              <w:rFonts w:ascii="Times New Roman" w:hAnsi="Times New Roman"/>
              <w:color w:val="000000"/>
              <w:sz w:val="22"/>
              <w:szCs w:val="22"/>
            </w:rPr>
            <w:t xml:space="preserve"> </w:t>
          </w:r>
        </w:p>
        <w:p w14:paraId="127524F0" w14:textId="33EBF164" w:rsidR="009829ED" w:rsidRPr="008B57C2" w:rsidRDefault="009829ED" w:rsidP="008B57C2">
          <w:pPr>
            <w:autoSpaceDE w:val="0"/>
            <w:autoSpaceDN w:val="0"/>
            <w:ind w:left="360"/>
            <w:jc w:val="both"/>
            <w:rPr>
              <w:rFonts w:ascii="Times New Roman" w:hAnsi="Times New Roman"/>
              <w:color w:val="000000"/>
              <w:sz w:val="22"/>
              <w:szCs w:val="22"/>
            </w:rPr>
          </w:pPr>
          <w:proofErr w:type="spellStart"/>
          <w:r w:rsidRPr="008B57C2">
            <w:rPr>
              <w:rFonts w:ascii="Times New Roman" w:hAnsi="Times New Roman"/>
              <w:color w:val="000000"/>
              <w:sz w:val="22"/>
              <w:szCs w:val="22"/>
            </w:rPr>
            <w:t>Pnueli</w:t>
          </w:r>
          <w:proofErr w:type="spellEnd"/>
          <w:r w:rsidRPr="008B57C2">
            <w:rPr>
              <w:rFonts w:ascii="Times New Roman" w:hAnsi="Times New Roman"/>
              <w:color w:val="000000"/>
              <w:sz w:val="22"/>
              <w:szCs w:val="22"/>
            </w:rPr>
            <w:t xml:space="preserve">, L., Carmel-Goren, L., </w:t>
          </w:r>
          <w:proofErr w:type="spellStart"/>
          <w:r w:rsidRPr="008B57C2">
            <w:rPr>
              <w:rFonts w:ascii="Times New Roman" w:hAnsi="Times New Roman"/>
              <w:color w:val="000000"/>
              <w:sz w:val="22"/>
              <w:szCs w:val="22"/>
            </w:rPr>
            <w:t>Hareven</w:t>
          </w:r>
          <w:proofErr w:type="spellEnd"/>
          <w:r w:rsidRPr="008B57C2">
            <w:rPr>
              <w:rFonts w:ascii="Times New Roman" w:hAnsi="Times New Roman"/>
              <w:color w:val="000000"/>
              <w:sz w:val="22"/>
              <w:szCs w:val="22"/>
            </w:rPr>
            <w:t xml:space="preserve">, D., </w:t>
          </w:r>
          <w:proofErr w:type="spellStart"/>
          <w:r w:rsidRPr="008B57C2">
            <w:rPr>
              <w:rFonts w:ascii="Times New Roman" w:hAnsi="Times New Roman"/>
              <w:color w:val="000000"/>
              <w:sz w:val="22"/>
              <w:szCs w:val="22"/>
            </w:rPr>
            <w:t>Gutfinger</w:t>
          </w:r>
          <w:proofErr w:type="spellEnd"/>
          <w:r w:rsidRPr="008B57C2">
            <w:rPr>
              <w:rFonts w:ascii="Times New Roman" w:hAnsi="Times New Roman"/>
              <w:color w:val="000000"/>
              <w:sz w:val="22"/>
              <w:szCs w:val="22"/>
            </w:rPr>
            <w:t xml:space="preserve">, T., Alvarez, J., Ganal, M., Zamir, D., &amp; Lifschitz, E. (1998). The </w:t>
          </w:r>
          <w:r w:rsidRPr="008B57C2">
            <w:rPr>
              <w:rFonts w:ascii="Times New Roman" w:hAnsi="Times New Roman"/>
              <w:i/>
              <w:iCs/>
              <w:color w:val="000000"/>
              <w:sz w:val="22"/>
              <w:szCs w:val="22"/>
            </w:rPr>
            <w:t>SELF-PRUNING</w:t>
          </w:r>
          <w:r w:rsidRPr="008B57C2">
            <w:rPr>
              <w:rFonts w:ascii="Times New Roman" w:hAnsi="Times New Roman"/>
              <w:color w:val="000000"/>
              <w:sz w:val="22"/>
              <w:szCs w:val="22"/>
            </w:rPr>
            <w:t xml:space="preserve"> gene of tomato regulates vegetative to reproductive switching of sympodial meristems and is the ortholog of </w:t>
          </w:r>
          <w:r w:rsidRPr="008B57C2">
            <w:rPr>
              <w:rFonts w:ascii="Times New Roman" w:hAnsi="Times New Roman"/>
              <w:i/>
              <w:iCs/>
              <w:color w:val="000000"/>
              <w:sz w:val="22"/>
              <w:szCs w:val="22"/>
            </w:rPr>
            <w:t>CEN</w:t>
          </w:r>
          <w:r w:rsidRPr="008B57C2">
            <w:rPr>
              <w:rFonts w:ascii="Times New Roman" w:hAnsi="Times New Roman"/>
              <w:color w:val="000000"/>
              <w:sz w:val="22"/>
              <w:szCs w:val="22"/>
            </w:rPr>
            <w:t xml:space="preserve"> and </w:t>
          </w:r>
          <w:r w:rsidRPr="008B57C2">
            <w:rPr>
              <w:rFonts w:ascii="Times New Roman" w:hAnsi="Times New Roman"/>
              <w:i/>
              <w:iCs/>
              <w:color w:val="000000"/>
              <w:sz w:val="22"/>
              <w:szCs w:val="22"/>
            </w:rPr>
            <w:t>TFL1</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Development</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125</w:t>
          </w:r>
          <w:r w:rsidRPr="008B57C2">
            <w:rPr>
              <w:rFonts w:ascii="Times New Roman" w:hAnsi="Times New Roman"/>
              <w:color w:val="000000"/>
              <w:sz w:val="22"/>
              <w:szCs w:val="22"/>
            </w:rPr>
            <w:t xml:space="preserve">(11), 1979–1989. </w:t>
          </w:r>
          <w:hyperlink r:id="rId86" w:history="1">
            <w:r w:rsidR="0003659B" w:rsidRPr="008B57C2">
              <w:rPr>
                <w:rStyle w:val="Hyperlink"/>
                <w:rFonts w:ascii="Times New Roman" w:hAnsi="Times New Roman"/>
                <w:sz w:val="22"/>
                <w:szCs w:val="22"/>
              </w:rPr>
              <w:t>https://doi.org/10.1242/dev.125.11.1979</w:t>
            </w:r>
          </w:hyperlink>
          <w:r w:rsidR="0003659B" w:rsidRPr="008B57C2">
            <w:rPr>
              <w:rFonts w:ascii="Times New Roman" w:hAnsi="Times New Roman"/>
              <w:color w:val="000000"/>
              <w:sz w:val="22"/>
              <w:szCs w:val="22"/>
            </w:rPr>
            <w:t xml:space="preserve"> </w:t>
          </w:r>
        </w:p>
        <w:p w14:paraId="3316B8D2" w14:textId="34180242"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lastRenderedPageBreak/>
            <w:t xml:space="preserve">Przybyla, L., &amp; Gilbert, L. A. (2022). A new era in functional genomics screens. In </w:t>
          </w:r>
          <w:r w:rsidRPr="008B57C2">
            <w:rPr>
              <w:rFonts w:ascii="Times New Roman" w:hAnsi="Times New Roman"/>
              <w:i/>
              <w:iCs/>
              <w:color w:val="000000"/>
              <w:sz w:val="22"/>
              <w:szCs w:val="22"/>
            </w:rPr>
            <w:t>Nature Reviews Genetics</w:t>
          </w:r>
          <w:r w:rsidRPr="008B57C2">
            <w:rPr>
              <w:rFonts w:ascii="Times New Roman" w:hAnsi="Times New Roman"/>
              <w:color w:val="000000"/>
              <w:sz w:val="22"/>
              <w:szCs w:val="22"/>
            </w:rPr>
            <w:t xml:space="preserve"> (Vol. 23, Issue 2, pp. 89–103). Nature Research. </w:t>
          </w:r>
          <w:hyperlink r:id="rId87" w:history="1">
            <w:r w:rsidR="0003659B" w:rsidRPr="008B57C2">
              <w:rPr>
                <w:rStyle w:val="Hyperlink"/>
                <w:rFonts w:ascii="Times New Roman" w:hAnsi="Times New Roman"/>
                <w:sz w:val="22"/>
                <w:szCs w:val="22"/>
              </w:rPr>
              <w:t>https://doi.org/10.1038/s41576-021-00409-w</w:t>
            </w:r>
          </w:hyperlink>
          <w:r w:rsidR="0003659B" w:rsidRPr="008B57C2">
            <w:rPr>
              <w:rFonts w:ascii="Times New Roman" w:hAnsi="Times New Roman"/>
              <w:color w:val="000000"/>
              <w:sz w:val="22"/>
              <w:szCs w:val="22"/>
            </w:rPr>
            <w:t xml:space="preserve"> </w:t>
          </w:r>
        </w:p>
        <w:p w14:paraId="09BD1B85" w14:textId="354719CF"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Purugganan, M. D., &amp; Fuller, D. Q. (2009). The nature of selection during plant domestication. </w:t>
          </w:r>
          <w:r w:rsidRPr="008B57C2">
            <w:rPr>
              <w:rFonts w:ascii="Times New Roman" w:hAnsi="Times New Roman"/>
              <w:i/>
              <w:iCs/>
              <w:color w:val="000000"/>
              <w:sz w:val="22"/>
              <w:szCs w:val="22"/>
            </w:rPr>
            <w:t>Nature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457</w:t>
          </w:r>
          <w:r w:rsidRPr="008B57C2">
            <w:rPr>
              <w:rFonts w:ascii="Times New Roman" w:hAnsi="Times New Roman"/>
              <w:color w:val="000000"/>
              <w:sz w:val="22"/>
              <w:szCs w:val="22"/>
            </w:rPr>
            <w:t xml:space="preserve">(7231), 843–848. </w:t>
          </w:r>
          <w:hyperlink r:id="rId88" w:history="1">
            <w:r w:rsidR="0003659B" w:rsidRPr="008B57C2">
              <w:rPr>
                <w:rStyle w:val="Hyperlink"/>
                <w:rFonts w:ascii="Times New Roman" w:hAnsi="Times New Roman"/>
                <w:sz w:val="22"/>
                <w:szCs w:val="22"/>
              </w:rPr>
              <w:t>https://doi.org/10.1038/nature07895</w:t>
            </w:r>
          </w:hyperlink>
          <w:r w:rsidR="0003659B" w:rsidRPr="008B57C2">
            <w:rPr>
              <w:rFonts w:ascii="Times New Roman" w:hAnsi="Times New Roman"/>
              <w:color w:val="000000"/>
              <w:sz w:val="22"/>
              <w:szCs w:val="22"/>
            </w:rPr>
            <w:t xml:space="preserve"> </w:t>
          </w:r>
        </w:p>
        <w:p w14:paraId="36D57EE1" w14:textId="1B47793C"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Rauf, S., Jamil, N., Tariq, S. A., Khan, M., Kausar, M., &amp; Kaya, Y. (2017). Progress in modification of sunflower oil to expand its industrial value. </w:t>
          </w:r>
          <w:r w:rsidRPr="008B57C2">
            <w:rPr>
              <w:rFonts w:ascii="Times New Roman" w:hAnsi="Times New Roman"/>
              <w:i/>
              <w:iCs/>
              <w:color w:val="000000"/>
              <w:sz w:val="22"/>
              <w:szCs w:val="22"/>
            </w:rPr>
            <w:t>Journal of the Science of Food and Agriculture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97</w:t>
          </w:r>
          <w:r w:rsidRPr="008B57C2">
            <w:rPr>
              <w:rFonts w:ascii="Times New Roman" w:hAnsi="Times New Roman"/>
              <w:color w:val="000000"/>
              <w:sz w:val="22"/>
              <w:szCs w:val="22"/>
            </w:rPr>
            <w:t xml:space="preserve">(7), 1997–2006. </w:t>
          </w:r>
          <w:hyperlink r:id="rId89" w:history="1">
            <w:r w:rsidR="0003659B" w:rsidRPr="008B57C2">
              <w:rPr>
                <w:rStyle w:val="Hyperlink"/>
                <w:rFonts w:ascii="Times New Roman" w:hAnsi="Times New Roman"/>
                <w:sz w:val="22"/>
                <w:szCs w:val="22"/>
              </w:rPr>
              <w:t>https://doi.org/10.1002/jsfa.8214</w:t>
            </w:r>
          </w:hyperlink>
          <w:r w:rsidR="0003659B" w:rsidRPr="008B57C2">
            <w:rPr>
              <w:rFonts w:ascii="Times New Roman" w:hAnsi="Times New Roman"/>
              <w:color w:val="000000"/>
              <w:sz w:val="22"/>
              <w:szCs w:val="22"/>
            </w:rPr>
            <w:t xml:space="preserve"> </w:t>
          </w:r>
        </w:p>
        <w:p w14:paraId="3771551B" w14:textId="626C1C0A"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Ravi, V., Chakrabarti, S. K., </w:t>
          </w:r>
          <w:proofErr w:type="spellStart"/>
          <w:r w:rsidRPr="008B57C2">
            <w:rPr>
              <w:rFonts w:ascii="Times New Roman" w:hAnsi="Times New Roman"/>
              <w:color w:val="000000"/>
              <w:sz w:val="22"/>
              <w:szCs w:val="22"/>
            </w:rPr>
            <w:t>Makeshkumar</w:t>
          </w:r>
          <w:proofErr w:type="spellEnd"/>
          <w:r w:rsidRPr="008B57C2">
            <w:rPr>
              <w:rFonts w:ascii="Times New Roman" w:hAnsi="Times New Roman"/>
              <w:color w:val="000000"/>
              <w:sz w:val="22"/>
              <w:szCs w:val="22"/>
            </w:rPr>
            <w:t xml:space="preserve">, T., &amp; Saravanan, R. (2014). Molecular Regulation of Storage Root Formation and Development in Sweet Potato. In </w:t>
          </w:r>
          <w:r w:rsidRPr="008B57C2">
            <w:rPr>
              <w:rFonts w:ascii="Times New Roman" w:hAnsi="Times New Roman"/>
              <w:i/>
              <w:iCs/>
              <w:color w:val="000000"/>
              <w:sz w:val="22"/>
              <w:szCs w:val="22"/>
            </w:rPr>
            <w:t>Horticultural Reviews: Volume 42</w:t>
          </w:r>
          <w:r w:rsidRPr="008B57C2">
            <w:rPr>
              <w:rFonts w:ascii="Times New Roman" w:hAnsi="Times New Roman"/>
              <w:color w:val="000000"/>
              <w:sz w:val="22"/>
              <w:szCs w:val="22"/>
            </w:rPr>
            <w:t xml:space="preserve"> (pp. 157–208). Wiley. </w:t>
          </w:r>
          <w:hyperlink r:id="rId90" w:history="1">
            <w:r w:rsidR="00FD34F1" w:rsidRPr="008B57C2">
              <w:rPr>
                <w:rStyle w:val="Hyperlink"/>
                <w:rFonts w:ascii="Times New Roman" w:hAnsi="Times New Roman"/>
                <w:sz w:val="22"/>
                <w:szCs w:val="22"/>
              </w:rPr>
              <w:t>https://doi.org/10.1002/9781118916827.ch03</w:t>
            </w:r>
          </w:hyperlink>
          <w:r w:rsidR="00FD34F1" w:rsidRPr="008B57C2">
            <w:rPr>
              <w:rFonts w:ascii="Times New Roman" w:hAnsi="Times New Roman"/>
              <w:color w:val="000000"/>
              <w:sz w:val="22"/>
              <w:szCs w:val="22"/>
            </w:rPr>
            <w:t xml:space="preserve"> </w:t>
          </w:r>
        </w:p>
        <w:p w14:paraId="11DABEB5" w14:textId="5448C7ED"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Repinski, S. L., Kwak, M., &amp; </w:t>
          </w:r>
          <w:proofErr w:type="spellStart"/>
          <w:r w:rsidRPr="008B57C2">
            <w:rPr>
              <w:rFonts w:ascii="Times New Roman" w:hAnsi="Times New Roman"/>
              <w:color w:val="000000"/>
              <w:sz w:val="22"/>
              <w:szCs w:val="22"/>
            </w:rPr>
            <w:t>Gepts</w:t>
          </w:r>
          <w:proofErr w:type="spellEnd"/>
          <w:r w:rsidRPr="008B57C2">
            <w:rPr>
              <w:rFonts w:ascii="Times New Roman" w:hAnsi="Times New Roman"/>
              <w:color w:val="000000"/>
              <w:sz w:val="22"/>
              <w:szCs w:val="22"/>
            </w:rPr>
            <w:t xml:space="preserve">, P. (2012). The common bean growth habit gene PvTFL1y is a functional homolog of Arabidopsis TFL1. </w:t>
          </w:r>
          <w:r w:rsidRPr="008B57C2">
            <w:rPr>
              <w:rFonts w:ascii="Times New Roman" w:hAnsi="Times New Roman"/>
              <w:i/>
              <w:iCs/>
              <w:color w:val="000000"/>
              <w:sz w:val="22"/>
              <w:szCs w:val="22"/>
            </w:rPr>
            <w:t>Theoretical and Applied Genetics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124</w:t>
          </w:r>
          <w:r w:rsidRPr="008B57C2">
            <w:rPr>
              <w:rFonts w:ascii="Times New Roman" w:hAnsi="Times New Roman"/>
              <w:color w:val="000000"/>
              <w:sz w:val="22"/>
              <w:szCs w:val="22"/>
            </w:rPr>
            <w:t xml:space="preserve">(8), 1539–1547. </w:t>
          </w:r>
          <w:hyperlink r:id="rId91" w:history="1">
            <w:r w:rsidR="00FD34F1" w:rsidRPr="008B57C2">
              <w:rPr>
                <w:rStyle w:val="Hyperlink"/>
                <w:rFonts w:ascii="Times New Roman" w:hAnsi="Times New Roman"/>
                <w:sz w:val="22"/>
                <w:szCs w:val="22"/>
              </w:rPr>
              <w:t>https://doi.org/10.1007/s00122-012-1808-8</w:t>
            </w:r>
          </w:hyperlink>
          <w:r w:rsidR="00FD34F1" w:rsidRPr="008B57C2">
            <w:rPr>
              <w:rFonts w:ascii="Times New Roman" w:hAnsi="Times New Roman"/>
              <w:color w:val="000000"/>
              <w:sz w:val="22"/>
              <w:szCs w:val="22"/>
            </w:rPr>
            <w:t xml:space="preserve"> </w:t>
          </w:r>
        </w:p>
        <w:p w14:paraId="0FD2EDB0" w14:textId="5813459E" w:rsidR="009829ED" w:rsidRPr="008B57C2" w:rsidRDefault="009829ED" w:rsidP="008B57C2">
          <w:pPr>
            <w:autoSpaceDE w:val="0"/>
            <w:autoSpaceDN w:val="0"/>
            <w:ind w:left="360"/>
            <w:jc w:val="both"/>
            <w:rPr>
              <w:rFonts w:ascii="Times New Roman" w:hAnsi="Times New Roman"/>
              <w:color w:val="000000"/>
              <w:sz w:val="22"/>
              <w:szCs w:val="22"/>
            </w:rPr>
          </w:pPr>
          <w:proofErr w:type="spellStart"/>
          <w:r w:rsidRPr="008B57C2">
            <w:rPr>
              <w:rFonts w:ascii="Times New Roman" w:hAnsi="Times New Roman"/>
              <w:color w:val="000000"/>
              <w:sz w:val="22"/>
              <w:szCs w:val="22"/>
            </w:rPr>
            <w:t>Ricroch</w:t>
          </w:r>
          <w:proofErr w:type="spellEnd"/>
          <w:r w:rsidRPr="008B57C2">
            <w:rPr>
              <w:rFonts w:ascii="Times New Roman" w:hAnsi="Times New Roman"/>
              <w:color w:val="000000"/>
              <w:sz w:val="22"/>
              <w:szCs w:val="22"/>
            </w:rPr>
            <w:t xml:space="preserve">, A., Eriksson, D., Miladinović, D., Sweet, J., Van Laere, K., &amp; </w:t>
          </w:r>
          <w:proofErr w:type="spellStart"/>
          <w:r w:rsidRPr="008B57C2">
            <w:rPr>
              <w:rFonts w:ascii="Times New Roman" w:hAnsi="Times New Roman"/>
              <w:color w:val="000000"/>
              <w:sz w:val="22"/>
              <w:szCs w:val="22"/>
            </w:rPr>
            <w:t>Woźniak-Gientka</w:t>
          </w:r>
          <w:proofErr w:type="spellEnd"/>
          <w:r w:rsidRPr="008B57C2">
            <w:rPr>
              <w:rFonts w:ascii="Times New Roman" w:hAnsi="Times New Roman"/>
              <w:color w:val="000000"/>
              <w:sz w:val="22"/>
              <w:szCs w:val="22"/>
            </w:rPr>
            <w:t xml:space="preserve">, E. (n.d.). </w:t>
          </w:r>
          <w:r w:rsidRPr="008B57C2">
            <w:rPr>
              <w:rFonts w:ascii="Times New Roman" w:hAnsi="Times New Roman"/>
              <w:i/>
              <w:iCs/>
              <w:color w:val="000000"/>
              <w:sz w:val="22"/>
              <w:szCs w:val="22"/>
            </w:rPr>
            <w:t>A Roadmap for Plant Genome Editing</w:t>
          </w:r>
          <w:r w:rsidRPr="008B57C2">
            <w:rPr>
              <w:rFonts w:ascii="Times New Roman" w:hAnsi="Times New Roman"/>
              <w:color w:val="000000"/>
              <w:sz w:val="22"/>
              <w:szCs w:val="22"/>
            </w:rPr>
            <w:t>.</w:t>
          </w:r>
          <w:r w:rsidR="00FD34F1" w:rsidRPr="008B57C2">
            <w:rPr>
              <w:rFonts w:ascii="Times New Roman" w:hAnsi="Times New Roman"/>
              <w:color w:val="000000"/>
              <w:sz w:val="22"/>
              <w:szCs w:val="22"/>
            </w:rPr>
            <w:t xml:space="preserve"> </w:t>
          </w:r>
          <w:hyperlink r:id="rId92" w:history="1">
            <w:r w:rsidR="00FD34F1" w:rsidRPr="008B57C2">
              <w:rPr>
                <w:rStyle w:val="Hyperlink"/>
                <w:rFonts w:ascii="Times New Roman" w:hAnsi="Times New Roman"/>
                <w:sz w:val="22"/>
                <w:szCs w:val="22"/>
              </w:rPr>
              <w:t>https://doi.org/10.1007/978-3-031-46150-7</w:t>
            </w:r>
          </w:hyperlink>
          <w:r w:rsidR="00FD34F1" w:rsidRPr="008B57C2">
            <w:rPr>
              <w:rFonts w:ascii="Times New Roman" w:hAnsi="Times New Roman"/>
              <w:color w:val="000000"/>
              <w:sz w:val="22"/>
              <w:szCs w:val="22"/>
            </w:rPr>
            <w:t xml:space="preserve"> </w:t>
          </w:r>
        </w:p>
        <w:p w14:paraId="29F53ACD" w14:textId="360DC8E4"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Ross-Ibarra, J., Morrell, P. L., &amp; Gaut, B. S. (2007). Plant domestication, a unique opportunity to identify the genetic basis of adaptation. </w:t>
          </w:r>
          <w:r w:rsidRPr="008B57C2">
            <w:rPr>
              <w:rFonts w:ascii="Times New Roman" w:hAnsi="Times New Roman"/>
              <w:i/>
              <w:iCs/>
              <w:color w:val="000000"/>
              <w:sz w:val="22"/>
              <w:szCs w:val="22"/>
            </w:rPr>
            <w:t>Proceedings of the National Academy of Sciences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104</w:t>
          </w:r>
          <w:r w:rsidRPr="008B57C2">
            <w:rPr>
              <w:rFonts w:ascii="Times New Roman" w:hAnsi="Times New Roman"/>
              <w:color w:val="000000"/>
              <w:sz w:val="22"/>
              <w:szCs w:val="22"/>
            </w:rPr>
            <w:t xml:space="preserve">(suppl_1), 8641–8648. </w:t>
          </w:r>
          <w:hyperlink r:id="rId93" w:history="1">
            <w:r w:rsidR="00FD34F1" w:rsidRPr="008B57C2">
              <w:rPr>
                <w:rStyle w:val="Hyperlink"/>
                <w:rFonts w:ascii="Times New Roman" w:hAnsi="Times New Roman"/>
                <w:sz w:val="22"/>
                <w:szCs w:val="22"/>
              </w:rPr>
              <w:t>https://doi.org/10.1073/pnas.0700643104</w:t>
            </w:r>
          </w:hyperlink>
          <w:r w:rsidR="00FD34F1" w:rsidRPr="008B57C2">
            <w:rPr>
              <w:rFonts w:ascii="Times New Roman" w:hAnsi="Times New Roman"/>
              <w:color w:val="000000"/>
              <w:sz w:val="22"/>
              <w:szCs w:val="22"/>
            </w:rPr>
            <w:t xml:space="preserve"> </w:t>
          </w:r>
        </w:p>
        <w:p w14:paraId="3FDD9759" w14:textId="630A453B"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Sagawa, J. M., Stanley, L. E., LaFountain, A. M., Frank, H. A., Liu, C., &amp; Yuan, Y. (2016). An R2R3‐ &lt;</w:t>
          </w:r>
          <w:proofErr w:type="spellStart"/>
          <w:r w:rsidRPr="008B57C2">
            <w:rPr>
              <w:rFonts w:ascii="Times New Roman" w:hAnsi="Times New Roman"/>
              <w:color w:val="000000"/>
              <w:sz w:val="22"/>
              <w:szCs w:val="22"/>
            </w:rPr>
            <w:t>scp</w:t>
          </w:r>
          <w:proofErr w:type="spellEnd"/>
          <w:r w:rsidRPr="008B57C2">
            <w:rPr>
              <w:rFonts w:ascii="Times New Roman" w:hAnsi="Times New Roman"/>
              <w:color w:val="000000"/>
              <w:sz w:val="22"/>
              <w:szCs w:val="22"/>
            </w:rPr>
            <w:t>&gt;MYB&lt;/</w:t>
          </w:r>
          <w:proofErr w:type="spellStart"/>
          <w:r w:rsidRPr="008B57C2">
            <w:rPr>
              <w:rFonts w:ascii="Times New Roman" w:hAnsi="Times New Roman"/>
              <w:color w:val="000000"/>
              <w:sz w:val="22"/>
              <w:szCs w:val="22"/>
            </w:rPr>
            <w:t>scp</w:t>
          </w:r>
          <w:proofErr w:type="spellEnd"/>
          <w:r w:rsidRPr="008B57C2">
            <w:rPr>
              <w:rFonts w:ascii="Times New Roman" w:hAnsi="Times New Roman"/>
              <w:color w:val="000000"/>
              <w:sz w:val="22"/>
              <w:szCs w:val="22"/>
            </w:rPr>
            <w:t xml:space="preserve">&gt; transcription factor regulates carotenoid pigmentation in </w:t>
          </w:r>
          <w:proofErr w:type="spellStart"/>
          <w:r w:rsidRPr="008B57C2">
            <w:rPr>
              <w:rFonts w:ascii="Times New Roman" w:hAnsi="Times New Roman"/>
              <w:i/>
              <w:iCs/>
              <w:color w:val="000000"/>
              <w:sz w:val="22"/>
              <w:szCs w:val="22"/>
            </w:rPr>
            <w:t>Mimulus</w:t>
          </w:r>
          <w:proofErr w:type="spellEnd"/>
          <w:r w:rsidRPr="008B57C2">
            <w:rPr>
              <w:rFonts w:ascii="Times New Roman" w:hAnsi="Times New Roman"/>
              <w:i/>
              <w:iCs/>
              <w:color w:val="000000"/>
              <w:sz w:val="22"/>
              <w:szCs w:val="22"/>
            </w:rPr>
            <w:t xml:space="preserve"> </w:t>
          </w:r>
          <w:proofErr w:type="spellStart"/>
          <w:r w:rsidRPr="008B57C2">
            <w:rPr>
              <w:rFonts w:ascii="Times New Roman" w:hAnsi="Times New Roman"/>
              <w:i/>
              <w:iCs/>
              <w:color w:val="000000"/>
              <w:sz w:val="22"/>
              <w:szCs w:val="22"/>
            </w:rPr>
            <w:t>lewisii</w:t>
          </w:r>
          <w:proofErr w:type="spellEnd"/>
          <w:r w:rsidRPr="008B57C2">
            <w:rPr>
              <w:rFonts w:ascii="Times New Roman" w:hAnsi="Times New Roman"/>
              <w:color w:val="000000"/>
              <w:sz w:val="22"/>
              <w:szCs w:val="22"/>
            </w:rPr>
            <w:t xml:space="preserve"> flowers. </w:t>
          </w:r>
          <w:r w:rsidRPr="008B57C2">
            <w:rPr>
              <w:rFonts w:ascii="Times New Roman" w:hAnsi="Times New Roman"/>
              <w:i/>
              <w:iCs/>
              <w:color w:val="000000"/>
              <w:sz w:val="22"/>
              <w:szCs w:val="22"/>
            </w:rPr>
            <w:t>New Phytologist</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209</w:t>
          </w:r>
          <w:r w:rsidRPr="008B57C2">
            <w:rPr>
              <w:rFonts w:ascii="Times New Roman" w:hAnsi="Times New Roman"/>
              <w:color w:val="000000"/>
              <w:sz w:val="22"/>
              <w:szCs w:val="22"/>
            </w:rPr>
            <w:t xml:space="preserve">(3), 1049–1057. </w:t>
          </w:r>
          <w:hyperlink r:id="rId94" w:history="1">
            <w:r w:rsidR="00FD34F1" w:rsidRPr="008B57C2">
              <w:rPr>
                <w:rStyle w:val="Hyperlink"/>
                <w:rFonts w:ascii="Times New Roman" w:hAnsi="Times New Roman"/>
                <w:sz w:val="22"/>
                <w:szCs w:val="22"/>
              </w:rPr>
              <w:t>https://doi.org/10.1111/nph.13647</w:t>
            </w:r>
          </w:hyperlink>
          <w:r w:rsidR="00FD34F1" w:rsidRPr="008B57C2">
            <w:rPr>
              <w:rFonts w:ascii="Times New Roman" w:hAnsi="Times New Roman"/>
              <w:color w:val="000000"/>
              <w:sz w:val="22"/>
              <w:szCs w:val="22"/>
            </w:rPr>
            <w:t xml:space="preserve"> </w:t>
          </w:r>
        </w:p>
        <w:p w14:paraId="3304191C" w14:textId="50F14734"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Sato, K., Yamane, M., Yamaji, N., Kanamori, H., </w:t>
          </w:r>
          <w:proofErr w:type="spellStart"/>
          <w:r w:rsidRPr="008B57C2">
            <w:rPr>
              <w:rFonts w:ascii="Times New Roman" w:hAnsi="Times New Roman"/>
              <w:color w:val="000000"/>
              <w:sz w:val="22"/>
              <w:szCs w:val="22"/>
            </w:rPr>
            <w:t>Tagiri</w:t>
          </w:r>
          <w:proofErr w:type="spellEnd"/>
          <w:r w:rsidRPr="008B57C2">
            <w:rPr>
              <w:rFonts w:ascii="Times New Roman" w:hAnsi="Times New Roman"/>
              <w:color w:val="000000"/>
              <w:sz w:val="22"/>
              <w:szCs w:val="22"/>
            </w:rPr>
            <w:t xml:space="preserve">, A., Schwerdt, J. G., Fincher, G. B., Matsumoto, T., Takeda, K., &amp; </w:t>
          </w:r>
          <w:proofErr w:type="spellStart"/>
          <w:r w:rsidRPr="008B57C2">
            <w:rPr>
              <w:rFonts w:ascii="Times New Roman" w:hAnsi="Times New Roman"/>
              <w:color w:val="000000"/>
              <w:sz w:val="22"/>
              <w:szCs w:val="22"/>
            </w:rPr>
            <w:t>Komatsuda</w:t>
          </w:r>
          <w:proofErr w:type="spellEnd"/>
          <w:r w:rsidRPr="008B57C2">
            <w:rPr>
              <w:rFonts w:ascii="Times New Roman" w:hAnsi="Times New Roman"/>
              <w:color w:val="000000"/>
              <w:sz w:val="22"/>
              <w:szCs w:val="22"/>
            </w:rPr>
            <w:t xml:space="preserve">, T. (2016). Alanine aminotransferase controls seed dormancy in barley. </w:t>
          </w:r>
          <w:r w:rsidRPr="008B57C2">
            <w:rPr>
              <w:rFonts w:ascii="Times New Roman" w:hAnsi="Times New Roman"/>
              <w:i/>
              <w:iCs/>
              <w:color w:val="000000"/>
              <w:sz w:val="22"/>
              <w:szCs w:val="22"/>
            </w:rPr>
            <w:t>Nature Communications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7</w:t>
          </w:r>
          <w:r w:rsidRPr="008B57C2">
            <w:rPr>
              <w:rFonts w:ascii="Times New Roman" w:hAnsi="Times New Roman"/>
              <w:color w:val="000000"/>
              <w:sz w:val="22"/>
              <w:szCs w:val="22"/>
            </w:rPr>
            <w:t xml:space="preserve">(1), 11625. </w:t>
          </w:r>
          <w:hyperlink r:id="rId95" w:history="1">
            <w:r w:rsidR="00FD34F1" w:rsidRPr="008B57C2">
              <w:rPr>
                <w:rStyle w:val="Hyperlink"/>
                <w:rFonts w:ascii="Times New Roman" w:hAnsi="Times New Roman"/>
                <w:sz w:val="22"/>
                <w:szCs w:val="22"/>
              </w:rPr>
              <w:t>https://doi.org/10.1038/ncomms11625</w:t>
            </w:r>
          </w:hyperlink>
          <w:r w:rsidR="00FD34F1" w:rsidRPr="008B57C2">
            <w:rPr>
              <w:rFonts w:ascii="Times New Roman" w:hAnsi="Times New Roman"/>
              <w:color w:val="000000"/>
              <w:sz w:val="22"/>
              <w:szCs w:val="22"/>
            </w:rPr>
            <w:t xml:space="preserve"> </w:t>
          </w:r>
        </w:p>
        <w:p w14:paraId="3F44109A" w14:textId="54A78955"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Seeholzer, S., </w:t>
          </w:r>
          <w:proofErr w:type="spellStart"/>
          <w:r w:rsidRPr="008B57C2">
            <w:rPr>
              <w:rFonts w:ascii="Times New Roman" w:hAnsi="Times New Roman"/>
              <w:color w:val="000000"/>
              <w:sz w:val="22"/>
              <w:szCs w:val="22"/>
            </w:rPr>
            <w:t>Tsuchimatsu</w:t>
          </w:r>
          <w:proofErr w:type="spellEnd"/>
          <w:r w:rsidRPr="008B57C2">
            <w:rPr>
              <w:rFonts w:ascii="Times New Roman" w:hAnsi="Times New Roman"/>
              <w:color w:val="000000"/>
              <w:sz w:val="22"/>
              <w:szCs w:val="22"/>
            </w:rPr>
            <w:t xml:space="preserve">, T., Jordan, T., Bieri, S., Pajonk, S., Yang, W., </w:t>
          </w:r>
          <w:proofErr w:type="spellStart"/>
          <w:r w:rsidRPr="008B57C2">
            <w:rPr>
              <w:rFonts w:ascii="Times New Roman" w:hAnsi="Times New Roman"/>
              <w:color w:val="000000"/>
              <w:sz w:val="22"/>
              <w:szCs w:val="22"/>
            </w:rPr>
            <w:t>Jahoor</w:t>
          </w:r>
          <w:proofErr w:type="spellEnd"/>
          <w:r w:rsidRPr="008B57C2">
            <w:rPr>
              <w:rFonts w:ascii="Times New Roman" w:hAnsi="Times New Roman"/>
              <w:color w:val="000000"/>
              <w:sz w:val="22"/>
              <w:szCs w:val="22"/>
            </w:rPr>
            <w:t xml:space="preserve">, A., Shimizu, K. K., Keller, B., &amp; Schulze-Lefert, P. (2010). Diversity at the </w:t>
          </w:r>
          <w:proofErr w:type="spellStart"/>
          <w:r w:rsidRPr="008B57C2">
            <w:rPr>
              <w:rFonts w:ascii="Times New Roman" w:hAnsi="Times New Roman"/>
              <w:i/>
              <w:iCs/>
              <w:color w:val="000000"/>
              <w:sz w:val="22"/>
              <w:szCs w:val="22"/>
            </w:rPr>
            <w:t>Mla</w:t>
          </w:r>
          <w:proofErr w:type="spellEnd"/>
          <w:r w:rsidRPr="008B57C2">
            <w:rPr>
              <w:rFonts w:ascii="Times New Roman" w:hAnsi="Times New Roman"/>
              <w:color w:val="000000"/>
              <w:sz w:val="22"/>
              <w:szCs w:val="22"/>
            </w:rPr>
            <w:t xml:space="preserve"> Powdery Mildew Resistance Locus from Cultivated Barley Reveals Sites of Positive Selection. </w:t>
          </w:r>
          <w:r w:rsidRPr="008B57C2">
            <w:rPr>
              <w:rFonts w:ascii="Times New Roman" w:hAnsi="Times New Roman"/>
              <w:i/>
              <w:iCs/>
              <w:color w:val="000000"/>
              <w:sz w:val="22"/>
              <w:szCs w:val="22"/>
            </w:rPr>
            <w:t>Molecular Plant-Microbe Interactions®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23</w:t>
          </w:r>
          <w:r w:rsidRPr="008B57C2">
            <w:rPr>
              <w:rFonts w:ascii="Times New Roman" w:hAnsi="Times New Roman"/>
              <w:color w:val="000000"/>
              <w:sz w:val="22"/>
              <w:szCs w:val="22"/>
            </w:rPr>
            <w:t xml:space="preserve">(4), 497–509. </w:t>
          </w:r>
          <w:hyperlink r:id="rId96" w:history="1">
            <w:r w:rsidR="00FD34F1" w:rsidRPr="008B57C2">
              <w:rPr>
                <w:rStyle w:val="Hyperlink"/>
                <w:rFonts w:ascii="Times New Roman" w:hAnsi="Times New Roman"/>
                <w:sz w:val="22"/>
                <w:szCs w:val="22"/>
              </w:rPr>
              <w:t>https://doi.org/10.1094/MPMI-23-4-0497</w:t>
            </w:r>
          </w:hyperlink>
          <w:r w:rsidR="00FD34F1" w:rsidRPr="008B57C2">
            <w:rPr>
              <w:rFonts w:ascii="Times New Roman" w:hAnsi="Times New Roman"/>
              <w:color w:val="000000"/>
              <w:sz w:val="22"/>
              <w:szCs w:val="22"/>
            </w:rPr>
            <w:t xml:space="preserve"> </w:t>
          </w:r>
        </w:p>
        <w:p w14:paraId="313DBE16" w14:textId="2545596A"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Senthil, N., &amp; </w:t>
          </w:r>
          <w:proofErr w:type="spellStart"/>
          <w:r w:rsidRPr="008B57C2">
            <w:rPr>
              <w:rFonts w:ascii="Times New Roman" w:hAnsi="Times New Roman"/>
              <w:color w:val="000000"/>
              <w:sz w:val="22"/>
              <w:szCs w:val="22"/>
            </w:rPr>
            <w:t>Komatsuda</w:t>
          </w:r>
          <w:proofErr w:type="spellEnd"/>
          <w:r w:rsidRPr="008B57C2">
            <w:rPr>
              <w:rFonts w:ascii="Times New Roman" w:hAnsi="Times New Roman"/>
              <w:color w:val="000000"/>
              <w:sz w:val="22"/>
              <w:szCs w:val="22"/>
            </w:rPr>
            <w:t xml:space="preserve">, T. (2005). Inter-subspecific maps of non-brittle rachis genes btr1/btr2 using occidental, oriental and wild barley lines. </w:t>
          </w:r>
          <w:proofErr w:type="spellStart"/>
          <w:r w:rsidRPr="008B57C2">
            <w:rPr>
              <w:rFonts w:ascii="Times New Roman" w:hAnsi="Times New Roman"/>
              <w:i/>
              <w:iCs/>
              <w:color w:val="000000"/>
              <w:sz w:val="22"/>
              <w:szCs w:val="22"/>
            </w:rPr>
            <w:t>Euphytica</w:t>
          </w:r>
          <w:proofErr w:type="spellEnd"/>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145</w:t>
          </w:r>
          <w:r w:rsidRPr="008B57C2">
            <w:rPr>
              <w:rFonts w:ascii="Times New Roman" w:hAnsi="Times New Roman"/>
              <w:color w:val="000000"/>
              <w:sz w:val="22"/>
              <w:szCs w:val="22"/>
            </w:rPr>
            <w:t xml:space="preserve">(1–2), 215–220. </w:t>
          </w:r>
          <w:hyperlink r:id="rId97" w:history="1">
            <w:r w:rsidR="00FD34F1" w:rsidRPr="008B57C2">
              <w:rPr>
                <w:rStyle w:val="Hyperlink"/>
                <w:rFonts w:ascii="Times New Roman" w:hAnsi="Times New Roman"/>
                <w:sz w:val="22"/>
                <w:szCs w:val="22"/>
              </w:rPr>
              <w:t>https://doi.org/10.1007/s10681-005-1166-6</w:t>
            </w:r>
          </w:hyperlink>
          <w:r w:rsidR="00FD34F1" w:rsidRPr="008B57C2">
            <w:rPr>
              <w:rFonts w:ascii="Times New Roman" w:hAnsi="Times New Roman"/>
              <w:color w:val="000000"/>
              <w:sz w:val="22"/>
              <w:szCs w:val="22"/>
            </w:rPr>
            <w:t xml:space="preserve"> </w:t>
          </w:r>
        </w:p>
        <w:p w14:paraId="28B2192D" w14:textId="2731BC23"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Serraj, R., Krishnamurthy, L., Kashiwagi, J., Kumar, J., Chandra, S., &amp; Crouch, J. H. (2004). Variation in root traits of chickpea (Cicer arietinum L.) grown under terminal drought. </w:t>
          </w:r>
          <w:r w:rsidRPr="008B57C2">
            <w:rPr>
              <w:rFonts w:ascii="Times New Roman" w:hAnsi="Times New Roman"/>
              <w:i/>
              <w:iCs/>
              <w:color w:val="000000"/>
              <w:sz w:val="22"/>
              <w:szCs w:val="22"/>
            </w:rPr>
            <w:t>Field Crops Research</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88</w:t>
          </w:r>
          <w:r w:rsidRPr="008B57C2">
            <w:rPr>
              <w:rFonts w:ascii="Times New Roman" w:hAnsi="Times New Roman"/>
              <w:color w:val="000000"/>
              <w:sz w:val="22"/>
              <w:szCs w:val="22"/>
            </w:rPr>
            <w:t xml:space="preserve">(2–3), 115–127. </w:t>
          </w:r>
          <w:hyperlink r:id="rId98" w:history="1">
            <w:r w:rsidR="00FD34F1" w:rsidRPr="008B57C2">
              <w:rPr>
                <w:rStyle w:val="Hyperlink"/>
                <w:rFonts w:ascii="Times New Roman" w:hAnsi="Times New Roman"/>
                <w:sz w:val="22"/>
                <w:szCs w:val="22"/>
              </w:rPr>
              <w:t>https://doi.org/10.1016/j.fcr.2003.12.001</w:t>
            </w:r>
          </w:hyperlink>
          <w:r w:rsidR="00FD34F1" w:rsidRPr="008B57C2">
            <w:rPr>
              <w:rFonts w:ascii="Times New Roman" w:hAnsi="Times New Roman"/>
              <w:color w:val="000000"/>
              <w:sz w:val="22"/>
              <w:szCs w:val="22"/>
            </w:rPr>
            <w:t xml:space="preserve"> </w:t>
          </w:r>
        </w:p>
        <w:p w14:paraId="537C9C41" w14:textId="22A5D64F"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Shan, W., Kuang, J., Wei, W., Fan, Z., Deng, W., Li, Z., </w:t>
          </w:r>
          <w:proofErr w:type="spellStart"/>
          <w:r w:rsidRPr="008B57C2">
            <w:rPr>
              <w:rFonts w:ascii="Times New Roman" w:hAnsi="Times New Roman"/>
              <w:color w:val="000000"/>
              <w:sz w:val="22"/>
              <w:szCs w:val="22"/>
            </w:rPr>
            <w:t>Bouzayen</w:t>
          </w:r>
          <w:proofErr w:type="spellEnd"/>
          <w:r w:rsidRPr="008B57C2">
            <w:rPr>
              <w:rFonts w:ascii="Times New Roman" w:hAnsi="Times New Roman"/>
              <w:color w:val="000000"/>
              <w:sz w:val="22"/>
              <w:szCs w:val="22"/>
            </w:rPr>
            <w:t xml:space="preserve">, M., Pirrello, J., Lu, W., &amp; Chen, J. (2020). MaXB3 Modulates MaNAC2, MaACS1, and MaACO1 Stability to Repress Ethylene Biosynthesis during Banana Fruit Ripening. </w:t>
          </w:r>
          <w:r w:rsidRPr="008B57C2">
            <w:rPr>
              <w:rFonts w:ascii="Times New Roman" w:hAnsi="Times New Roman"/>
              <w:i/>
              <w:iCs/>
              <w:color w:val="000000"/>
              <w:sz w:val="22"/>
              <w:szCs w:val="22"/>
            </w:rPr>
            <w:t>Plant Physiology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184</w:t>
          </w:r>
          <w:r w:rsidRPr="008B57C2">
            <w:rPr>
              <w:rFonts w:ascii="Times New Roman" w:hAnsi="Times New Roman"/>
              <w:color w:val="000000"/>
              <w:sz w:val="22"/>
              <w:szCs w:val="22"/>
            </w:rPr>
            <w:t xml:space="preserve">(2), 1153–1171. </w:t>
          </w:r>
          <w:hyperlink r:id="rId99" w:history="1">
            <w:r w:rsidR="00FD34F1" w:rsidRPr="008B57C2">
              <w:rPr>
                <w:rStyle w:val="Hyperlink"/>
                <w:rFonts w:ascii="Times New Roman" w:hAnsi="Times New Roman"/>
                <w:sz w:val="22"/>
                <w:szCs w:val="22"/>
              </w:rPr>
              <w:t>https://doi.org/10.1104/pp.20.00313</w:t>
            </w:r>
          </w:hyperlink>
          <w:r w:rsidR="00FD34F1" w:rsidRPr="008B57C2">
            <w:rPr>
              <w:rFonts w:ascii="Times New Roman" w:hAnsi="Times New Roman"/>
              <w:color w:val="000000"/>
              <w:sz w:val="22"/>
              <w:szCs w:val="22"/>
            </w:rPr>
            <w:t xml:space="preserve"> </w:t>
          </w:r>
        </w:p>
        <w:p w14:paraId="6E833956" w14:textId="7B79A16A"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Shi, J., Lang, C., Wang, F., Wu, X., Liu, R., Zheng, T., Zhang, D., Chen, J., &amp; Wu, G. (2017). Depressed expression of FAE1 and FAD2 genes modifies fatty acid profiles and storage compounds accumulation in Brassica napus seeds. </w:t>
          </w:r>
          <w:r w:rsidRPr="008B57C2">
            <w:rPr>
              <w:rFonts w:ascii="Times New Roman" w:hAnsi="Times New Roman"/>
              <w:i/>
              <w:iCs/>
              <w:color w:val="000000"/>
              <w:sz w:val="22"/>
              <w:szCs w:val="22"/>
            </w:rPr>
            <w:t>Plant Science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263</w:t>
          </w:r>
          <w:r w:rsidRPr="008B57C2">
            <w:rPr>
              <w:rFonts w:ascii="Times New Roman" w:hAnsi="Times New Roman"/>
              <w:color w:val="000000"/>
              <w:sz w:val="22"/>
              <w:szCs w:val="22"/>
            </w:rPr>
            <w:t xml:space="preserve">, 177–182. </w:t>
          </w:r>
          <w:hyperlink r:id="rId100" w:history="1">
            <w:r w:rsidR="00FD34F1" w:rsidRPr="008B57C2">
              <w:rPr>
                <w:rStyle w:val="Hyperlink"/>
                <w:rFonts w:ascii="Times New Roman" w:hAnsi="Times New Roman"/>
                <w:sz w:val="22"/>
                <w:szCs w:val="22"/>
              </w:rPr>
              <w:t>https://doi.org/10.1016/j.plantsci.2017.07.014</w:t>
            </w:r>
          </w:hyperlink>
          <w:r w:rsidR="00FD34F1" w:rsidRPr="008B57C2">
            <w:rPr>
              <w:rFonts w:ascii="Times New Roman" w:hAnsi="Times New Roman"/>
              <w:color w:val="000000"/>
              <w:sz w:val="22"/>
              <w:szCs w:val="22"/>
            </w:rPr>
            <w:t xml:space="preserve"> </w:t>
          </w:r>
        </w:p>
        <w:p w14:paraId="3B3B7C46" w14:textId="1FEA4424"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Shi, L., de </w:t>
          </w:r>
          <w:proofErr w:type="spellStart"/>
          <w:r w:rsidRPr="008B57C2">
            <w:rPr>
              <w:rFonts w:ascii="Times New Roman" w:hAnsi="Times New Roman"/>
              <w:color w:val="000000"/>
              <w:sz w:val="22"/>
              <w:szCs w:val="22"/>
            </w:rPr>
            <w:t>Biolley</w:t>
          </w:r>
          <w:proofErr w:type="spellEnd"/>
          <w:r w:rsidRPr="008B57C2">
            <w:rPr>
              <w:rFonts w:ascii="Times New Roman" w:hAnsi="Times New Roman"/>
              <w:color w:val="000000"/>
              <w:sz w:val="22"/>
              <w:szCs w:val="22"/>
            </w:rPr>
            <w:t xml:space="preserve">, L., Shaikh, M. A., de Vries, M. E., </w:t>
          </w:r>
          <w:proofErr w:type="spellStart"/>
          <w:r w:rsidRPr="008B57C2">
            <w:rPr>
              <w:rFonts w:ascii="Times New Roman" w:hAnsi="Times New Roman"/>
              <w:color w:val="000000"/>
              <w:sz w:val="22"/>
              <w:szCs w:val="22"/>
            </w:rPr>
            <w:t>Mittmann</w:t>
          </w:r>
          <w:proofErr w:type="spellEnd"/>
          <w:r w:rsidRPr="008B57C2">
            <w:rPr>
              <w:rFonts w:ascii="Times New Roman" w:hAnsi="Times New Roman"/>
              <w:color w:val="000000"/>
              <w:sz w:val="22"/>
              <w:szCs w:val="22"/>
            </w:rPr>
            <w:t xml:space="preserve">, S. U., Visser, R. G. F., Prat, S., &amp; </w:t>
          </w:r>
          <w:proofErr w:type="spellStart"/>
          <w:r w:rsidRPr="008B57C2">
            <w:rPr>
              <w:rFonts w:ascii="Times New Roman" w:hAnsi="Times New Roman"/>
              <w:color w:val="000000"/>
              <w:sz w:val="22"/>
              <w:szCs w:val="22"/>
            </w:rPr>
            <w:t>Bachem</w:t>
          </w:r>
          <w:proofErr w:type="spellEnd"/>
          <w:r w:rsidRPr="008B57C2">
            <w:rPr>
              <w:rFonts w:ascii="Times New Roman" w:hAnsi="Times New Roman"/>
              <w:color w:val="000000"/>
              <w:sz w:val="22"/>
              <w:szCs w:val="22"/>
            </w:rPr>
            <w:t>, C. W. B. (2024). Aging later but faster: how &lt;</w:t>
          </w:r>
          <w:proofErr w:type="spellStart"/>
          <w:r w:rsidRPr="008B57C2">
            <w:rPr>
              <w:rFonts w:ascii="Times New Roman" w:hAnsi="Times New Roman"/>
              <w:color w:val="000000"/>
              <w:sz w:val="22"/>
              <w:szCs w:val="22"/>
            </w:rPr>
            <w:t>scp</w:t>
          </w:r>
          <w:proofErr w:type="spellEnd"/>
          <w:r w:rsidRPr="008B57C2">
            <w:rPr>
              <w:rFonts w:ascii="Times New Roman" w:hAnsi="Times New Roman"/>
              <w:color w:val="000000"/>
              <w:sz w:val="22"/>
              <w:szCs w:val="22"/>
            </w:rPr>
            <w:t xml:space="preserve">&gt; </w:t>
          </w:r>
          <w:r w:rsidRPr="008B57C2">
            <w:rPr>
              <w:rFonts w:ascii="Times New Roman" w:hAnsi="Times New Roman"/>
              <w:i/>
              <w:iCs/>
              <w:color w:val="000000"/>
              <w:sz w:val="22"/>
              <w:szCs w:val="22"/>
            </w:rPr>
            <w:t>StCDF1</w:t>
          </w:r>
          <w:r w:rsidRPr="008B57C2">
            <w:rPr>
              <w:rFonts w:ascii="Times New Roman" w:hAnsi="Times New Roman"/>
              <w:color w:val="000000"/>
              <w:sz w:val="22"/>
              <w:szCs w:val="22"/>
            </w:rPr>
            <w:t xml:space="preserve"> &lt;/</w:t>
          </w:r>
          <w:proofErr w:type="spellStart"/>
          <w:r w:rsidRPr="008B57C2">
            <w:rPr>
              <w:rFonts w:ascii="Times New Roman" w:hAnsi="Times New Roman"/>
              <w:color w:val="000000"/>
              <w:sz w:val="22"/>
              <w:szCs w:val="22"/>
            </w:rPr>
            <w:t>scp</w:t>
          </w:r>
          <w:proofErr w:type="spellEnd"/>
          <w:r w:rsidRPr="008B57C2">
            <w:rPr>
              <w:rFonts w:ascii="Times New Roman" w:hAnsi="Times New Roman"/>
              <w:color w:val="000000"/>
              <w:sz w:val="22"/>
              <w:szCs w:val="22"/>
            </w:rPr>
            <w:t xml:space="preserve">&gt; regulates senescence in </w:t>
          </w:r>
          <w:r w:rsidRPr="008B57C2">
            <w:rPr>
              <w:rFonts w:ascii="Times New Roman" w:hAnsi="Times New Roman"/>
              <w:i/>
              <w:iCs/>
              <w:color w:val="000000"/>
              <w:sz w:val="22"/>
              <w:szCs w:val="22"/>
            </w:rPr>
            <w:t>Solanum tuberosum</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New Phytologist</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242</w:t>
          </w:r>
          <w:r w:rsidRPr="008B57C2">
            <w:rPr>
              <w:rFonts w:ascii="Times New Roman" w:hAnsi="Times New Roman"/>
              <w:color w:val="000000"/>
              <w:sz w:val="22"/>
              <w:szCs w:val="22"/>
            </w:rPr>
            <w:t xml:space="preserve">(6), 2541–2554. </w:t>
          </w:r>
          <w:hyperlink r:id="rId101" w:history="1">
            <w:r w:rsidR="00FD34F1" w:rsidRPr="008B57C2">
              <w:rPr>
                <w:rStyle w:val="Hyperlink"/>
                <w:rFonts w:ascii="Times New Roman" w:hAnsi="Times New Roman"/>
                <w:sz w:val="22"/>
                <w:szCs w:val="22"/>
              </w:rPr>
              <w:t>https://doi.org/10.1111/nph.19525</w:t>
            </w:r>
          </w:hyperlink>
          <w:r w:rsidR="00FD34F1" w:rsidRPr="008B57C2">
            <w:rPr>
              <w:rFonts w:ascii="Times New Roman" w:hAnsi="Times New Roman"/>
              <w:color w:val="000000"/>
              <w:sz w:val="22"/>
              <w:szCs w:val="22"/>
            </w:rPr>
            <w:t xml:space="preserve"> </w:t>
          </w:r>
        </w:p>
        <w:p w14:paraId="741B4FC9" w14:textId="0C555503"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Sinha, D., Maurya, A. K., Abdi, G., Majeed, M., Agarwal, R., Mukherjee, R., Ganguly, S., Aziz, R., Bhatia, M., Majgaonkar, A., Seal, S., Das, M., Banerjee, S., Chowdhury, S., Adeyemi, S. B., &amp; Chen, J. T. (2023). Integrated Genomic Selection for Accelerating Breeding Programs of Climate-Smart Cereals. In </w:t>
          </w:r>
          <w:r w:rsidRPr="008B57C2">
            <w:rPr>
              <w:rFonts w:ascii="Times New Roman" w:hAnsi="Times New Roman"/>
              <w:i/>
              <w:iCs/>
              <w:color w:val="000000"/>
              <w:sz w:val="22"/>
              <w:szCs w:val="22"/>
            </w:rPr>
            <w:t>Genes</w:t>
          </w:r>
          <w:r w:rsidRPr="008B57C2">
            <w:rPr>
              <w:rFonts w:ascii="Times New Roman" w:hAnsi="Times New Roman"/>
              <w:color w:val="000000"/>
              <w:sz w:val="22"/>
              <w:szCs w:val="22"/>
            </w:rPr>
            <w:t xml:space="preserve"> (Vol. 14, Issue 7). Multidisciplinary Digital Publishing Institute (MDPI). </w:t>
          </w:r>
          <w:hyperlink r:id="rId102" w:history="1">
            <w:r w:rsidR="00FD34F1" w:rsidRPr="008B57C2">
              <w:rPr>
                <w:rStyle w:val="Hyperlink"/>
                <w:rFonts w:ascii="Times New Roman" w:hAnsi="Times New Roman"/>
                <w:sz w:val="22"/>
                <w:szCs w:val="22"/>
              </w:rPr>
              <w:t>https://doi.org/10.3390/genes14071484</w:t>
            </w:r>
          </w:hyperlink>
          <w:r w:rsidR="00FD34F1" w:rsidRPr="008B57C2">
            <w:rPr>
              <w:rFonts w:ascii="Times New Roman" w:hAnsi="Times New Roman"/>
              <w:color w:val="000000"/>
              <w:sz w:val="22"/>
              <w:szCs w:val="22"/>
            </w:rPr>
            <w:t xml:space="preserve"> </w:t>
          </w:r>
        </w:p>
        <w:p w14:paraId="56D0C15D" w14:textId="77B940A6"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Stockinger, E. J., Skinner, J. S., Gardner, K. G., Francia, E., &amp; </w:t>
          </w:r>
          <w:proofErr w:type="spellStart"/>
          <w:r w:rsidRPr="008B57C2">
            <w:rPr>
              <w:rFonts w:ascii="Times New Roman" w:hAnsi="Times New Roman"/>
              <w:color w:val="000000"/>
              <w:sz w:val="22"/>
              <w:szCs w:val="22"/>
            </w:rPr>
            <w:t>Pecchioni</w:t>
          </w:r>
          <w:proofErr w:type="spellEnd"/>
          <w:r w:rsidRPr="008B57C2">
            <w:rPr>
              <w:rFonts w:ascii="Times New Roman" w:hAnsi="Times New Roman"/>
              <w:color w:val="000000"/>
              <w:sz w:val="22"/>
              <w:szCs w:val="22"/>
            </w:rPr>
            <w:t xml:space="preserve">, N. (2007). Expression levels of barley </w:t>
          </w:r>
          <w:proofErr w:type="spellStart"/>
          <w:r w:rsidRPr="008B57C2">
            <w:rPr>
              <w:rFonts w:ascii="Times New Roman" w:hAnsi="Times New Roman"/>
              <w:i/>
              <w:iCs/>
              <w:color w:val="000000"/>
              <w:sz w:val="22"/>
              <w:szCs w:val="22"/>
            </w:rPr>
            <w:t>Cbf</w:t>
          </w:r>
          <w:proofErr w:type="spellEnd"/>
          <w:r w:rsidRPr="008B57C2">
            <w:rPr>
              <w:rFonts w:ascii="Times New Roman" w:hAnsi="Times New Roman"/>
              <w:color w:val="000000"/>
              <w:sz w:val="22"/>
              <w:szCs w:val="22"/>
            </w:rPr>
            <w:t xml:space="preserve"> genes at the </w:t>
          </w:r>
          <w:r w:rsidRPr="008B57C2">
            <w:rPr>
              <w:rFonts w:ascii="Times New Roman" w:hAnsi="Times New Roman"/>
              <w:i/>
              <w:iCs/>
              <w:color w:val="000000"/>
              <w:sz w:val="22"/>
              <w:szCs w:val="22"/>
            </w:rPr>
            <w:t>Frost resistance</w:t>
          </w:r>
          <w:r w:rsidRPr="008B57C2">
            <w:rPr>
              <w:rFonts w:ascii="Times New Roman" w:hAnsi="Times New Roman"/>
              <w:color w:val="000000"/>
              <w:sz w:val="22"/>
              <w:szCs w:val="22"/>
            </w:rPr>
            <w:t xml:space="preserve"> ‐ </w:t>
          </w:r>
          <w:r w:rsidRPr="008B57C2">
            <w:rPr>
              <w:rFonts w:ascii="Times New Roman" w:hAnsi="Times New Roman"/>
              <w:i/>
              <w:iCs/>
              <w:color w:val="000000"/>
              <w:sz w:val="22"/>
              <w:szCs w:val="22"/>
            </w:rPr>
            <w:t>H2</w:t>
          </w:r>
          <w:r w:rsidRPr="008B57C2">
            <w:rPr>
              <w:rFonts w:ascii="Times New Roman" w:hAnsi="Times New Roman"/>
              <w:color w:val="000000"/>
              <w:sz w:val="22"/>
              <w:szCs w:val="22"/>
            </w:rPr>
            <w:t xml:space="preserve"> locus are dependent upon alleles at </w:t>
          </w:r>
          <w:r w:rsidRPr="008B57C2">
            <w:rPr>
              <w:rFonts w:ascii="Times New Roman" w:hAnsi="Times New Roman"/>
              <w:i/>
              <w:iCs/>
              <w:color w:val="000000"/>
              <w:sz w:val="22"/>
              <w:szCs w:val="22"/>
            </w:rPr>
            <w:t>Fr‐H1</w:t>
          </w:r>
          <w:r w:rsidRPr="008B57C2">
            <w:rPr>
              <w:rFonts w:ascii="Times New Roman" w:hAnsi="Times New Roman"/>
              <w:color w:val="000000"/>
              <w:sz w:val="22"/>
              <w:szCs w:val="22"/>
            </w:rPr>
            <w:t xml:space="preserve"> and </w:t>
          </w:r>
          <w:r w:rsidRPr="008B57C2">
            <w:rPr>
              <w:rFonts w:ascii="Times New Roman" w:hAnsi="Times New Roman"/>
              <w:i/>
              <w:iCs/>
              <w:color w:val="000000"/>
              <w:sz w:val="22"/>
              <w:szCs w:val="22"/>
            </w:rPr>
            <w:t>Fr‐H2</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The Plant Journal</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51</w:t>
          </w:r>
          <w:r w:rsidRPr="008B57C2">
            <w:rPr>
              <w:rFonts w:ascii="Times New Roman" w:hAnsi="Times New Roman"/>
              <w:color w:val="000000"/>
              <w:sz w:val="22"/>
              <w:szCs w:val="22"/>
            </w:rPr>
            <w:t xml:space="preserve">(2), 308–321. </w:t>
          </w:r>
          <w:hyperlink r:id="rId103" w:history="1">
            <w:r w:rsidR="00FD34F1" w:rsidRPr="008B57C2">
              <w:rPr>
                <w:rStyle w:val="Hyperlink"/>
                <w:rFonts w:ascii="Times New Roman" w:hAnsi="Times New Roman"/>
                <w:sz w:val="22"/>
                <w:szCs w:val="22"/>
              </w:rPr>
              <w:t>https://doi.org/10.1111/j.1365-313X.2007.0141.x</w:t>
            </w:r>
          </w:hyperlink>
          <w:r w:rsidR="00FD34F1" w:rsidRPr="008B57C2">
            <w:rPr>
              <w:rFonts w:ascii="Times New Roman" w:hAnsi="Times New Roman"/>
              <w:color w:val="000000"/>
              <w:sz w:val="22"/>
              <w:szCs w:val="22"/>
            </w:rPr>
            <w:t xml:space="preserve"> </w:t>
          </w:r>
        </w:p>
        <w:p w14:paraId="2196E3A1" w14:textId="6B28A7F5"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Studer, A. J., Wang, H., &amp; </w:t>
          </w:r>
          <w:proofErr w:type="spellStart"/>
          <w:r w:rsidRPr="008B57C2">
            <w:rPr>
              <w:rFonts w:ascii="Times New Roman" w:hAnsi="Times New Roman"/>
              <w:color w:val="000000"/>
              <w:sz w:val="22"/>
              <w:szCs w:val="22"/>
            </w:rPr>
            <w:t>Doebley</w:t>
          </w:r>
          <w:proofErr w:type="spellEnd"/>
          <w:r w:rsidRPr="008B57C2">
            <w:rPr>
              <w:rFonts w:ascii="Times New Roman" w:hAnsi="Times New Roman"/>
              <w:color w:val="000000"/>
              <w:sz w:val="22"/>
              <w:szCs w:val="22"/>
            </w:rPr>
            <w:t xml:space="preserve">, J. F. (2017a). Selection during maize domestication targeted a gene network controlling plant and inflorescence architecture. </w:t>
          </w:r>
          <w:r w:rsidRPr="008B57C2">
            <w:rPr>
              <w:rFonts w:ascii="Times New Roman" w:hAnsi="Times New Roman"/>
              <w:i/>
              <w:iCs/>
              <w:color w:val="000000"/>
              <w:sz w:val="22"/>
              <w:szCs w:val="22"/>
            </w:rPr>
            <w:t>Genetics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207</w:t>
          </w:r>
          <w:r w:rsidRPr="008B57C2">
            <w:rPr>
              <w:rFonts w:ascii="Times New Roman" w:hAnsi="Times New Roman"/>
              <w:color w:val="000000"/>
              <w:sz w:val="22"/>
              <w:szCs w:val="22"/>
            </w:rPr>
            <w:t xml:space="preserve">(2), 755–765. </w:t>
          </w:r>
          <w:hyperlink r:id="rId104" w:history="1">
            <w:r w:rsidR="00FD34F1" w:rsidRPr="008B57C2">
              <w:rPr>
                <w:rStyle w:val="Hyperlink"/>
                <w:rFonts w:ascii="Times New Roman" w:hAnsi="Times New Roman"/>
                <w:sz w:val="22"/>
                <w:szCs w:val="22"/>
              </w:rPr>
              <w:t>https://doi.org/10.1534/genetics.117.300071</w:t>
            </w:r>
          </w:hyperlink>
          <w:r w:rsidR="00FD34F1" w:rsidRPr="008B57C2">
            <w:rPr>
              <w:rFonts w:ascii="Times New Roman" w:hAnsi="Times New Roman"/>
              <w:color w:val="000000"/>
              <w:sz w:val="22"/>
              <w:szCs w:val="22"/>
            </w:rPr>
            <w:t xml:space="preserve"> </w:t>
          </w:r>
        </w:p>
        <w:p w14:paraId="34A75EF9" w14:textId="77777777"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Studer, A. J., Wang, H., &amp; </w:t>
          </w:r>
          <w:proofErr w:type="spellStart"/>
          <w:r w:rsidRPr="008B57C2">
            <w:rPr>
              <w:rFonts w:ascii="Times New Roman" w:hAnsi="Times New Roman"/>
              <w:color w:val="000000"/>
              <w:sz w:val="22"/>
              <w:szCs w:val="22"/>
            </w:rPr>
            <w:t>Doebley</w:t>
          </w:r>
          <w:proofErr w:type="spellEnd"/>
          <w:r w:rsidRPr="008B57C2">
            <w:rPr>
              <w:rFonts w:ascii="Times New Roman" w:hAnsi="Times New Roman"/>
              <w:color w:val="000000"/>
              <w:sz w:val="22"/>
              <w:szCs w:val="22"/>
            </w:rPr>
            <w:t xml:space="preserve">, J. F. (2017b). Selection During Maize Domestication Targeted a Gene Network Controlling Plant and Inflorescence Architecture. </w:t>
          </w:r>
          <w:r w:rsidRPr="008B57C2">
            <w:rPr>
              <w:rFonts w:ascii="Times New Roman" w:hAnsi="Times New Roman"/>
              <w:i/>
              <w:iCs/>
              <w:color w:val="000000"/>
              <w:sz w:val="22"/>
              <w:szCs w:val="22"/>
            </w:rPr>
            <w:t>Genetics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207</w:t>
          </w:r>
          <w:r w:rsidRPr="008B57C2">
            <w:rPr>
              <w:rFonts w:ascii="Times New Roman" w:hAnsi="Times New Roman"/>
              <w:color w:val="000000"/>
              <w:sz w:val="22"/>
              <w:szCs w:val="22"/>
            </w:rPr>
            <w:t>(2), 755–765. https://doi.org/10.1534/genetics.117.300071</w:t>
          </w:r>
        </w:p>
        <w:p w14:paraId="13F334E0" w14:textId="749DF98C"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lastRenderedPageBreak/>
            <w:t xml:space="preserve">Studer, A., Zhao, Q., Ross-Ibarra, J., &amp; </w:t>
          </w:r>
          <w:proofErr w:type="spellStart"/>
          <w:r w:rsidRPr="008B57C2">
            <w:rPr>
              <w:rFonts w:ascii="Times New Roman" w:hAnsi="Times New Roman"/>
              <w:color w:val="000000"/>
              <w:sz w:val="22"/>
              <w:szCs w:val="22"/>
            </w:rPr>
            <w:t>Doebley</w:t>
          </w:r>
          <w:proofErr w:type="spellEnd"/>
          <w:r w:rsidRPr="008B57C2">
            <w:rPr>
              <w:rFonts w:ascii="Times New Roman" w:hAnsi="Times New Roman"/>
              <w:color w:val="000000"/>
              <w:sz w:val="22"/>
              <w:szCs w:val="22"/>
            </w:rPr>
            <w:t xml:space="preserve">, J. (2011). Identification of a functional transposon insertion in the maize domestication gene tb1. </w:t>
          </w:r>
          <w:r w:rsidRPr="008B57C2">
            <w:rPr>
              <w:rFonts w:ascii="Times New Roman" w:hAnsi="Times New Roman"/>
              <w:i/>
              <w:iCs/>
              <w:color w:val="000000"/>
              <w:sz w:val="22"/>
              <w:szCs w:val="22"/>
            </w:rPr>
            <w:t>Nature Genetics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43</w:t>
          </w:r>
          <w:r w:rsidRPr="008B57C2">
            <w:rPr>
              <w:rFonts w:ascii="Times New Roman" w:hAnsi="Times New Roman"/>
              <w:color w:val="000000"/>
              <w:sz w:val="22"/>
              <w:szCs w:val="22"/>
            </w:rPr>
            <w:t xml:space="preserve">(11), 1160–1163. </w:t>
          </w:r>
          <w:hyperlink r:id="rId105" w:history="1">
            <w:r w:rsidR="00FD34F1" w:rsidRPr="008B57C2">
              <w:rPr>
                <w:rStyle w:val="Hyperlink"/>
                <w:rFonts w:ascii="Times New Roman" w:hAnsi="Times New Roman"/>
                <w:sz w:val="22"/>
                <w:szCs w:val="22"/>
              </w:rPr>
              <w:t>https://doi.org/10.1038/ng.942</w:t>
            </w:r>
          </w:hyperlink>
          <w:r w:rsidR="00FD34F1" w:rsidRPr="008B57C2">
            <w:rPr>
              <w:rFonts w:ascii="Times New Roman" w:hAnsi="Times New Roman"/>
              <w:color w:val="000000"/>
              <w:sz w:val="22"/>
              <w:szCs w:val="22"/>
            </w:rPr>
            <w:t xml:space="preserve"> </w:t>
          </w:r>
        </w:p>
        <w:p w14:paraId="7440349D" w14:textId="51DCC0B9"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Sucher, J., Boni, R., Yang, P., Rogowsky, P., Büchner, H., Kastner, C., Kumlehn, J., </w:t>
          </w:r>
          <w:proofErr w:type="spellStart"/>
          <w:r w:rsidRPr="008B57C2">
            <w:rPr>
              <w:rFonts w:ascii="Times New Roman" w:hAnsi="Times New Roman"/>
              <w:color w:val="000000"/>
              <w:sz w:val="22"/>
              <w:szCs w:val="22"/>
            </w:rPr>
            <w:t>Krattinger</w:t>
          </w:r>
          <w:proofErr w:type="spellEnd"/>
          <w:r w:rsidRPr="008B57C2">
            <w:rPr>
              <w:rFonts w:ascii="Times New Roman" w:hAnsi="Times New Roman"/>
              <w:color w:val="000000"/>
              <w:sz w:val="22"/>
              <w:szCs w:val="22"/>
            </w:rPr>
            <w:t xml:space="preserve">, S. G., &amp; Keller, B. (2017). The durable wheat disease resistance gene </w:t>
          </w:r>
          <w:r w:rsidRPr="008B57C2">
            <w:rPr>
              <w:rFonts w:ascii="Times New Roman" w:hAnsi="Times New Roman"/>
              <w:i/>
              <w:iCs/>
              <w:color w:val="000000"/>
              <w:sz w:val="22"/>
              <w:szCs w:val="22"/>
            </w:rPr>
            <w:t>Lr34</w:t>
          </w:r>
          <w:r w:rsidRPr="008B57C2">
            <w:rPr>
              <w:rFonts w:ascii="Times New Roman" w:hAnsi="Times New Roman"/>
              <w:color w:val="000000"/>
              <w:sz w:val="22"/>
              <w:szCs w:val="22"/>
            </w:rPr>
            <w:t xml:space="preserve"> confers common rust and northern corn leaf blight resistance in maize. </w:t>
          </w:r>
          <w:r w:rsidRPr="008B57C2">
            <w:rPr>
              <w:rFonts w:ascii="Times New Roman" w:hAnsi="Times New Roman"/>
              <w:i/>
              <w:iCs/>
              <w:color w:val="000000"/>
              <w:sz w:val="22"/>
              <w:szCs w:val="22"/>
            </w:rPr>
            <w:t>Plant Biotechnology Journal</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15</w:t>
          </w:r>
          <w:r w:rsidRPr="008B57C2">
            <w:rPr>
              <w:rFonts w:ascii="Times New Roman" w:hAnsi="Times New Roman"/>
              <w:color w:val="000000"/>
              <w:sz w:val="22"/>
              <w:szCs w:val="22"/>
            </w:rPr>
            <w:t xml:space="preserve">(4), 489–496. </w:t>
          </w:r>
          <w:hyperlink r:id="rId106" w:history="1">
            <w:r w:rsidR="00FD34F1" w:rsidRPr="008B57C2">
              <w:rPr>
                <w:rStyle w:val="Hyperlink"/>
                <w:rFonts w:ascii="Times New Roman" w:hAnsi="Times New Roman"/>
                <w:sz w:val="22"/>
                <w:szCs w:val="22"/>
              </w:rPr>
              <w:t>https://doi.org/10.1111/pbi.12647</w:t>
            </w:r>
          </w:hyperlink>
          <w:r w:rsidR="00FD34F1" w:rsidRPr="008B57C2">
            <w:rPr>
              <w:rFonts w:ascii="Times New Roman" w:hAnsi="Times New Roman"/>
              <w:color w:val="000000"/>
              <w:sz w:val="22"/>
              <w:szCs w:val="22"/>
            </w:rPr>
            <w:t xml:space="preserve"> </w:t>
          </w:r>
        </w:p>
        <w:p w14:paraId="5E2F5090" w14:textId="7CD983D1"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Sun, L., Lai, M., Ghouri, F., Nawaz, M. A., Ali, F., Baloch, F. S., Nadeem, M. A., Aasim, M., &amp; Shahid, M. Q. (2024). Modern Plant Breeding Techniques in Crop Improvement and Genetic Diversity: From Molecular Markers and Gene Editing to Artificial Intelligence—A Critical Review. </w:t>
          </w:r>
          <w:r w:rsidRPr="008B57C2">
            <w:rPr>
              <w:rFonts w:ascii="Times New Roman" w:hAnsi="Times New Roman"/>
              <w:i/>
              <w:iCs/>
              <w:color w:val="000000"/>
              <w:sz w:val="22"/>
              <w:szCs w:val="22"/>
            </w:rPr>
            <w:t>Plants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13</w:t>
          </w:r>
          <w:r w:rsidRPr="008B57C2">
            <w:rPr>
              <w:rFonts w:ascii="Times New Roman" w:hAnsi="Times New Roman"/>
              <w:color w:val="000000"/>
              <w:sz w:val="22"/>
              <w:szCs w:val="22"/>
            </w:rPr>
            <w:t xml:space="preserve">(19), 2676. </w:t>
          </w:r>
          <w:hyperlink r:id="rId107" w:history="1">
            <w:r w:rsidR="00FD34F1" w:rsidRPr="008B57C2">
              <w:rPr>
                <w:rStyle w:val="Hyperlink"/>
                <w:rFonts w:ascii="Times New Roman" w:hAnsi="Times New Roman"/>
                <w:sz w:val="22"/>
                <w:szCs w:val="22"/>
              </w:rPr>
              <w:t>https://doi.org/10.3390/plants13192676</w:t>
            </w:r>
          </w:hyperlink>
          <w:r w:rsidR="00FD34F1" w:rsidRPr="008B57C2">
            <w:rPr>
              <w:rFonts w:ascii="Times New Roman" w:hAnsi="Times New Roman"/>
              <w:color w:val="000000"/>
              <w:sz w:val="22"/>
              <w:szCs w:val="22"/>
            </w:rPr>
            <w:t xml:space="preserve"> </w:t>
          </w:r>
        </w:p>
        <w:p w14:paraId="583282F2" w14:textId="33DD0788"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Sweeney, M. T., Thomson, M. J., Pfeil, B. E., &amp; McCouch, S. (2006). Caught Red-Handed: </w:t>
          </w:r>
          <w:proofErr w:type="spellStart"/>
          <w:r w:rsidRPr="008B57C2">
            <w:rPr>
              <w:rFonts w:ascii="Times New Roman" w:hAnsi="Times New Roman"/>
              <w:i/>
              <w:iCs/>
              <w:color w:val="000000"/>
              <w:sz w:val="22"/>
              <w:szCs w:val="22"/>
            </w:rPr>
            <w:t>Rc</w:t>
          </w:r>
          <w:proofErr w:type="spellEnd"/>
          <w:r w:rsidRPr="008B57C2">
            <w:rPr>
              <w:rFonts w:ascii="Times New Roman" w:hAnsi="Times New Roman"/>
              <w:color w:val="000000"/>
              <w:sz w:val="22"/>
              <w:szCs w:val="22"/>
            </w:rPr>
            <w:t xml:space="preserve"> Encodes a Basic Helix-Loop-Helix Protein Conditioning Red Pericarp in Rice. </w:t>
          </w:r>
          <w:r w:rsidRPr="008B57C2">
            <w:rPr>
              <w:rFonts w:ascii="Times New Roman" w:hAnsi="Times New Roman"/>
              <w:i/>
              <w:iCs/>
              <w:color w:val="000000"/>
              <w:sz w:val="22"/>
              <w:szCs w:val="22"/>
            </w:rPr>
            <w:t>The Plant Cell</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18</w:t>
          </w:r>
          <w:r w:rsidRPr="008B57C2">
            <w:rPr>
              <w:rFonts w:ascii="Times New Roman" w:hAnsi="Times New Roman"/>
              <w:color w:val="000000"/>
              <w:sz w:val="22"/>
              <w:szCs w:val="22"/>
            </w:rPr>
            <w:t xml:space="preserve">(2), 283–294. </w:t>
          </w:r>
          <w:hyperlink r:id="rId108" w:history="1">
            <w:r w:rsidR="00FD34F1" w:rsidRPr="008B57C2">
              <w:rPr>
                <w:rStyle w:val="Hyperlink"/>
                <w:rFonts w:ascii="Times New Roman" w:hAnsi="Times New Roman"/>
                <w:sz w:val="22"/>
                <w:szCs w:val="22"/>
              </w:rPr>
              <w:t>https://doi.org/10.1105/tpc.105.038430</w:t>
            </w:r>
          </w:hyperlink>
          <w:r w:rsidR="00FD34F1" w:rsidRPr="008B57C2">
            <w:rPr>
              <w:rFonts w:ascii="Times New Roman" w:hAnsi="Times New Roman"/>
              <w:color w:val="000000"/>
              <w:sz w:val="22"/>
              <w:szCs w:val="22"/>
            </w:rPr>
            <w:t xml:space="preserve"> </w:t>
          </w:r>
        </w:p>
        <w:p w14:paraId="24D66791" w14:textId="3A430008"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Talabi, A. O., Vikram, P., Thushar, S., Rahman, H., Ahmadzai, H., Nhamo, N., Shahid, M., &amp; Singh, R. K. (2022). Orphan Crops: A Best Fit for Dietary Enrichment and Diversification in Highly Deteriorated Marginal Environments. In </w:t>
          </w:r>
          <w:r w:rsidRPr="008B57C2">
            <w:rPr>
              <w:rFonts w:ascii="Times New Roman" w:hAnsi="Times New Roman"/>
              <w:i/>
              <w:iCs/>
              <w:color w:val="000000"/>
              <w:sz w:val="22"/>
              <w:szCs w:val="22"/>
            </w:rPr>
            <w:t>Frontiers in Plant Science</w:t>
          </w:r>
          <w:r w:rsidRPr="008B57C2">
            <w:rPr>
              <w:rFonts w:ascii="Times New Roman" w:hAnsi="Times New Roman"/>
              <w:color w:val="000000"/>
              <w:sz w:val="22"/>
              <w:szCs w:val="22"/>
            </w:rPr>
            <w:t xml:space="preserve"> (Vol. 13). Frontiers Media S.A. </w:t>
          </w:r>
          <w:hyperlink r:id="rId109" w:history="1">
            <w:r w:rsidR="00FD34F1" w:rsidRPr="008B57C2">
              <w:rPr>
                <w:rStyle w:val="Hyperlink"/>
                <w:rFonts w:ascii="Times New Roman" w:hAnsi="Times New Roman"/>
                <w:sz w:val="22"/>
                <w:szCs w:val="22"/>
              </w:rPr>
              <w:t>https://doi.org/10.3389/fpls.2022.839704</w:t>
            </w:r>
          </w:hyperlink>
          <w:r w:rsidR="00FD34F1" w:rsidRPr="008B57C2">
            <w:rPr>
              <w:rFonts w:ascii="Times New Roman" w:hAnsi="Times New Roman"/>
              <w:color w:val="000000"/>
              <w:sz w:val="22"/>
              <w:szCs w:val="22"/>
            </w:rPr>
            <w:t xml:space="preserve">  </w:t>
          </w:r>
        </w:p>
        <w:p w14:paraId="504FDD7F" w14:textId="77777777"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Teo, C.-J., Takahashi, K., Shimizu, K., Shimamoto, K., &amp; Taoka, K. (2016). Potato Tuber Induction is Regulated by Interactions Between Components of a </w:t>
          </w:r>
          <w:proofErr w:type="spellStart"/>
          <w:r w:rsidRPr="008B57C2">
            <w:rPr>
              <w:rFonts w:ascii="Times New Roman" w:hAnsi="Times New Roman"/>
              <w:color w:val="000000"/>
              <w:sz w:val="22"/>
              <w:szCs w:val="22"/>
            </w:rPr>
            <w:t>Tuberigen</w:t>
          </w:r>
          <w:proofErr w:type="spellEnd"/>
          <w:r w:rsidRPr="008B57C2">
            <w:rPr>
              <w:rFonts w:ascii="Times New Roman" w:hAnsi="Times New Roman"/>
              <w:color w:val="000000"/>
              <w:sz w:val="22"/>
              <w:szCs w:val="22"/>
            </w:rPr>
            <w:t xml:space="preserve"> Complex. </w:t>
          </w:r>
          <w:r w:rsidRPr="008B57C2">
            <w:rPr>
              <w:rFonts w:ascii="Times New Roman" w:hAnsi="Times New Roman"/>
              <w:i/>
              <w:iCs/>
              <w:color w:val="000000"/>
              <w:sz w:val="22"/>
              <w:szCs w:val="22"/>
            </w:rPr>
            <w:t>Plant and Cell Physiology</w:t>
          </w:r>
          <w:r w:rsidRPr="008B57C2">
            <w:rPr>
              <w:rFonts w:ascii="Times New Roman" w:hAnsi="Times New Roman"/>
              <w:color w:val="000000"/>
              <w:sz w:val="22"/>
              <w:szCs w:val="22"/>
            </w:rPr>
            <w:t>, pcw197. https://doi.org/10.1093/pcp/pcw197</w:t>
          </w:r>
        </w:p>
        <w:p w14:paraId="22F13757" w14:textId="77777777" w:rsidR="009829ED" w:rsidRPr="008B57C2" w:rsidRDefault="009829ED" w:rsidP="008B57C2">
          <w:pPr>
            <w:autoSpaceDE w:val="0"/>
            <w:autoSpaceDN w:val="0"/>
            <w:ind w:left="360"/>
            <w:jc w:val="both"/>
            <w:rPr>
              <w:rFonts w:ascii="Times New Roman" w:hAnsi="Times New Roman"/>
              <w:color w:val="000000"/>
              <w:sz w:val="22"/>
              <w:szCs w:val="22"/>
            </w:rPr>
          </w:pPr>
          <w:proofErr w:type="spellStart"/>
          <w:r w:rsidRPr="008B57C2">
            <w:rPr>
              <w:rFonts w:ascii="Times New Roman" w:hAnsi="Times New Roman"/>
              <w:color w:val="000000"/>
              <w:sz w:val="22"/>
              <w:szCs w:val="22"/>
            </w:rPr>
            <w:t>Thirumalraj</w:t>
          </w:r>
          <w:proofErr w:type="spellEnd"/>
          <w:r w:rsidRPr="008B57C2">
            <w:rPr>
              <w:rFonts w:ascii="Times New Roman" w:hAnsi="Times New Roman"/>
              <w:color w:val="000000"/>
              <w:sz w:val="22"/>
              <w:szCs w:val="22"/>
            </w:rPr>
            <w:t xml:space="preserve">, S., Antony, J. B., Gnanamalar, R. P., Manonmani, S., Gopalakrishnan, C., Raveendran, M., &amp; Ramalingam, J. (2025). Improving bacterial blight and blast resistance in aromatic medicinal rice through marker-assisted selection. </w:t>
          </w:r>
          <w:r w:rsidRPr="008B57C2">
            <w:rPr>
              <w:rFonts w:ascii="Times New Roman" w:hAnsi="Times New Roman"/>
              <w:i/>
              <w:iCs/>
              <w:color w:val="000000"/>
              <w:sz w:val="22"/>
              <w:szCs w:val="22"/>
            </w:rPr>
            <w:t>Plant Science Today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12</w:t>
          </w:r>
          <w:r w:rsidRPr="008B57C2">
            <w:rPr>
              <w:rFonts w:ascii="Times New Roman" w:hAnsi="Times New Roman"/>
              <w:color w:val="000000"/>
              <w:sz w:val="22"/>
              <w:szCs w:val="22"/>
            </w:rPr>
            <w:t>(sp3). https://doi.org/10.14719/pst.8542</w:t>
          </w:r>
        </w:p>
        <w:p w14:paraId="1AE4D528" w14:textId="24B9178F"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Thomson, M. J., de Ocampo, M., </w:t>
          </w:r>
          <w:proofErr w:type="spellStart"/>
          <w:r w:rsidRPr="008B57C2">
            <w:rPr>
              <w:rFonts w:ascii="Times New Roman" w:hAnsi="Times New Roman"/>
              <w:color w:val="000000"/>
              <w:sz w:val="22"/>
              <w:szCs w:val="22"/>
            </w:rPr>
            <w:t>Egdane</w:t>
          </w:r>
          <w:proofErr w:type="spellEnd"/>
          <w:r w:rsidRPr="008B57C2">
            <w:rPr>
              <w:rFonts w:ascii="Times New Roman" w:hAnsi="Times New Roman"/>
              <w:color w:val="000000"/>
              <w:sz w:val="22"/>
              <w:szCs w:val="22"/>
            </w:rPr>
            <w:t xml:space="preserve">, J., Rahman, M. A., </w:t>
          </w:r>
          <w:proofErr w:type="spellStart"/>
          <w:r w:rsidRPr="008B57C2">
            <w:rPr>
              <w:rFonts w:ascii="Times New Roman" w:hAnsi="Times New Roman"/>
              <w:color w:val="000000"/>
              <w:sz w:val="22"/>
              <w:szCs w:val="22"/>
            </w:rPr>
            <w:t>Sajise</w:t>
          </w:r>
          <w:proofErr w:type="spellEnd"/>
          <w:r w:rsidRPr="008B57C2">
            <w:rPr>
              <w:rFonts w:ascii="Times New Roman" w:hAnsi="Times New Roman"/>
              <w:color w:val="000000"/>
              <w:sz w:val="22"/>
              <w:szCs w:val="22"/>
            </w:rPr>
            <w:t xml:space="preserve">, A. G., </w:t>
          </w:r>
          <w:proofErr w:type="spellStart"/>
          <w:r w:rsidRPr="008B57C2">
            <w:rPr>
              <w:rFonts w:ascii="Times New Roman" w:hAnsi="Times New Roman"/>
              <w:color w:val="000000"/>
              <w:sz w:val="22"/>
              <w:szCs w:val="22"/>
            </w:rPr>
            <w:t>Adorada</w:t>
          </w:r>
          <w:proofErr w:type="spellEnd"/>
          <w:r w:rsidRPr="008B57C2">
            <w:rPr>
              <w:rFonts w:ascii="Times New Roman" w:hAnsi="Times New Roman"/>
              <w:color w:val="000000"/>
              <w:sz w:val="22"/>
              <w:szCs w:val="22"/>
            </w:rPr>
            <w:t xml:space="preserve">, D. L., </w:t>
          </w:r>
          <w:proofErr w:type="spellStart"/>
          <w:r w:rsidRPr="008B57C2">
            <w:rPr>
              <w:rFonts w:ascii="Times New Roman" w:hAnsi="Times New Roman"/>
              <w:color w:val="000000"/>
              <w:sz w:val="22"/>
              <w:szCs w:val="22"/>
            </w:rPr>
            <w:t>Tumimbang-Raiz</w:t>
          </w:r>
          <w:proofErr w:type="spellEnd"/>
          <w:r w:rsidRPr="008B57C2">
            <w:rPr>
              <w:rFonts w:ascii="Times New Roman" w:hAnsi="Times New Roman"/>
              <w:color w:val="000000"/>
              <w:sz w:val="22"/>
              <w:szCs w:val="22"/>
            </w:rPr>
            <w:t xml:space="preserve">, E., </w:t>
          </w:r>
          <w:proofErr w:type="spellStart"/>
          <w:r w:rsidRPr="008B57C2">
            <w:rPr>
              <w:rFonts w:ascii="Times New Roman" w:hAnsi="Times New Roman"/>
              <w:color w:val="000000"/>
              <w:sz w:val="22"/>
              <w:szCs w:val="22"/>
            </w:rPr>
            <w:t>Blumwald</w:t>
          </w:r>
          <w:proofErr w:type="spellEnd"/>
          <w:r w:rsidRPr="008B57C2">
            <w:rPr>
              <w:rFonts w:ascii="Times New Roman" w:hAnsi="Times New Roman"/>
              <w:color w:val="000000"/>
              <w:sz w:val="22"/>
              <w:szCs w:val="22"/>
            </w:rPr>
            <w:t xml:space="preserve">, E., Seraj, Z. I., Singh, R. K., Gregorio, G. B., &amp; Ismail, A. M. (2010). Characterizing the </w:t>
          </w:r>
          <w:proofErr w:type="spellStart"/>
          <w:r w:rsidRPr="008B57C2">
            <w:rPr>
              <w:rFonts w:ascii="Times New Roman" w:hAnsi="Times New Roman"/>
              <w:color w:val="000000"/>
              <w:sz w:val="22"/>
              <w:szCs w:val="22"/>
            </w:rPr>
            <w:t>Saltol</w:t>
          </w:r>
          <w:proofErr w:type="spellEnd"/>
          <w:r w:rsidRPr="008B57C2">
            <w:rPr>
              <w:rFonts w:ascii="Times New Roman" w:hAnsi="Times New Roman"/>
              <w:color w:val="000000"/>
              <w:sz w:val="22"/>
              <w:szCs w:val="22"/>
            </w:rPr>
            <w:t xml:space="preserve"> Quantitative Trait Locus for Salinity Tolerance in Rice. </w:t>
          </w:r>
          <w:r w:rsidRPr="008B57C2">
            <w:rPr>
              <w:rFonts w:ascii="Times New Roman" w:hAnsi="Times New Roman"/>
              <w:i/>
              <w:iCs/>
              <w:color w:val="000000"/>
              <w:sz w:val="22"/>
              <w:szCs w:val="22"/>
            </w:rPr>
            <w:t>Rice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3</w:t>
          </w:r>
          <w:r w:rsidRPr="008B57C2">
            <w:rPr>
              <w:rFonts w:ascii="Times New Roman" w:hAnsi="Times New Roman"/>
              <w:color w:val="000000"/>
              <w:sz w:val="22"/>
              <w:szCs w:val="22"/>
            </w:rPr>
            <w:t xml:space="preserve">(2–3), 148–160. </w:t>
          </w:r>
          <w:hyperlink r:id="rId110" w:history="1">
            <w:r w:rsidR="00AD5E8B" w:rsidRPr="008B57C2">
              <w:rPr>
                <w:rStyle w:val="Hyperlink"/>
                <w:rFonts w:ascii="Times New Roman" w:hAnsi="Times New Roman"/>
                <w:sz w:val="22"/>
                <w:szCs w:val="22"/>
              </w:rPr>
              <w:t>https://doi.org/10.1007/s12284-010-9053-8</w:t>
            </w:r>
          </w:hyperlink>
          <w:r w:rsidR="00AD5E8B" w:rsidRPr="008B57C2">
            <w:rPr>
              <w:rFonts w:ascii="Times New Roman" w:hAnsi="Times New Roman"/>
              <w:color w:val="000000"/>
              <w:sz w:val="22"/>
              <w:szCs w:val="22"/>
            </w:rPr>
            <w:t xml:space="preserve"> </w:t>
          </w:r>
        </w:p>
        <w:p w14:paraId="57D21D1F" w14:textId="4D1E4658"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Tian, Z., Wang, X., Lee, R., Li, Y., Specht, J. E., Nelson, R. L., McClean, P. E., Qiu, L., &amp; Ma, J. (2010a). Artificial selection for determinate growth habit in soybean. </w:t>
          </w:r>
          <w:r w:rsidRPr="008B57C2">
            <w:rPr>
              <w:rFonts w:ascii="Times New Roman" w:hAnsi="Times New Roman"/>
              <w:i/>
              <w:iCs/>
              <w:color w:val="000000"/>
              <w:sz w:val="22"/>
              <w:szCs w:val="22"/>
            </w:rPr>
            <w:t>Proceedings of the National Academy of Sciences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107</w:t>
          </w:r>
          <w:r w:rsidRPr="008B57C2">
            <w:rPr>
              <w:rFonts w:ascii="Times New Roman" w:hAnsi="Times New Roman"/>
              <w:color w:val="000000"/>
              <w:sz w:val="22"/>
              <w:szCs w:val="22"/>
            </w:rPr>
            <w:t xml:space="preserve">(19), 8563–8568. </w:t>
          </w:r>
          <w:hyperlink r:id="rId111" w:history="1">
            <w:r w:rsidR="00AD5E8B" w:rsidRPr="008B57C2">
              <w:rPr>
                <w:rStyle w:val="Hyperlink"/>
                <w:rFonts w:ascii="Times New Roman" w:hAnsi="Times New Roman"/>
                <w:sz w:val="22"/>
                <w:szCs w:val="22"/>
              </w:rPr>
              <w:t>https://doi.org/10.1073/pnas.1000088107</w:t>
            </w:r>
          </w:hyperlink>
          <w:r w:rsidR="00AD5E8B" w:rsidRPr="008B57C2">
            <w:rPr>
              <w:rFonts w:ascii="Times New Roman" w:hAnsi="Times New Roman"/>
              <w:color w:val="000000"/>
              <w:sz w:val="22"/>
              <w:szCs w:val="22"/>
            </w:rPr>
            <w:t xml:space="preserve"> </w:t>
          </w:r>
        </w:p>
        <w:p w14:paraId="32B413F1" w14:textId="44FFB74C"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Tian, Z., Wang, X., Lee, R., Li, Y., Specht, J. E., Nelson, R. L., McClean, P. E., Qiu, L., &amp; Ma, J. (2010b). Artificial selection for determinate growth habit in soybean. </w:t>
          </w:r>
          <w:r w:rsidRPr="008B57C2">
            <w:rPr>
              <w:rFonts w:ascii="Times New Roman" w:hAnsi="Times New Roman"/>
              <w:i/>
              <w:iCs/>
              <w:color w:val="000000"/>
              <w:sz w:val="22"/>
              <w:szCs w:val="22"/>
            </w:rPr>
            <w:t>Proceedings of the National Academy of Sciences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107</w:t>
          </w:r>
          <w:r w:rsidRPr="008B57C2">
            <w:rPr>
              <w:rFonts w:ascii="Times New Roman" w:hAnsi="Times New Roman"/>
              <w:color w:val="000000"/>
              <w:sz w:val="22"/>
              <w:szCs w:val="22"/>
            </w:rPr>
            <w:t xml:space="preserve">(19), 8563–8568. </w:t>
          </w:r>
          <w:hyperlink r:id="rId112" w:history="1">
            <w:r w:rsidR="00AD5E8B" w:rsidRPr="008B57C2">
              <w:rPr>
                <w:rStyle w:val="Hyperlink"/>
                <w:rFonts w:ascii="Times New Roman" w:hAnsi="Times New Roman"/>
                <w:sz w:val="22"/>
                <w:szCs w:val="22"/>
              </w:rPr>
              <w:t>https://doi.org/10.1073/pnas.1000088107</w:t>
            </w:r>
          </w:hyperlink>
          <w:r w:rsidR="00AD5E8B" w:rsidRPr="008B57C2">
            <w:rPr>
              <w:rFonts w:ascii="Times New Roman" w:hAnsi="Times New Roman"/>
              <w:color w:val="000000"/>
              <w:sz w:val="22"/>
              <w:szCs w:val="22"/>
            </w:rPr>
            <w:t xml:space="preserve"> </w:t>
          </w:r>
        </w:p>
        <w:p w14:paraId="416DCAAF" w14:textId="02E5A112"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Tiwari, J. K., Singh, A. K., &amp; Behera, T. K. (2023). CRISPR/Cas genome editing in tomato improvement: Advances and applications. In </w:t>
          </w:r>
          <w:r w:rsidRPr="008B57C2">
            <w:rPr>
              <w:rFonts w:ascii="Times New Roman" w:hAnsi="Times New Roman"/>
              <w:i/>
              <w:iCs/>
              <w:color w:val="000000"/>
              <w:sz w:val="22"/>
              <w:szCs w:val="22"/>
            </w:rPr>
            <w:t>Frontiers in Plant Science</w:t>
          </w:r>
          <w:r w:rsidRPr="008B57C2">
            <w:rPr>
              <w:rFonts w:ascii="Times New Roman" w:hAnsi="Times New Roman"/>
              <w:color w:val="000000"/>
              <w:sz w:val="22"/>
              <w:szCs w:val="22"/>
            </w:rPr>
            <w:t xml:space="preserve"> (Vol. 14). Frontiers Media S.A. </w:t>
          </w:r>
          <w:hyperlink r:id="rId113" w:history="1">
            <w:r w:rsidR="00AD5E8B" w:rsidRPr="008B57C2">
              <w:rPr>
                <w:rStyle w:val="Hyperlink"/>
                <w:rFonts w:ascii="Times New Roman" w:hAnsi="Times New Roman"/>
                <w:sz w:val="22"/>
                <w:szCs w:val="22"/>
              </w:rPr>
              <w:t>https://doi.org/10.3389/fpls.2023.1121209</w:t>
            </w:r>
          </w:hyperlink>
          <w:r w:rsidR="00AD5E8B" w:rsidRPr="008B57C2">
            <w:rPr>
              <w:rFonts w:ascii="Times New Roman" w:hAnsi="Times New Roman"/>
              <w:color w:val="000000"/>
              <w:sz w:val="22"/>
              <w:szCs w:val="22"/>
            </w:rPr>
            <w:t xml:space="preserve"> </w:t>
          </w:r>
        </w:p>
        <w:p w14:paraId="2C057604" w14:textId="4C191753"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Todd, J. J., &amp; </w:t>
          </w:r>
          <w:proofErr w:type="spellStart"/>
          <w:r w:rsidRPr="008B57C2">
            <w:rPr>
              <w:rFonts w:ascii="Times New Roman" w:hAnsi="Times New Roman"/>
              <w:color w:val="000000"/>
              <w:sz w:val="22"/>
              <w:szCs w:val="22"/>
            </w:rPr>
            <w:t>Vodkin</w:t>
          </w:r>
          <w:proofErr w:type="spellEnd"/>
          <w:r w:rsidRPr="008B57C2">
            <w:rPr>
              <w:rFonts w:ascii="Times New Roman" w:hAnsi="Times New Roman"/>
              <w:color w:val="000000"/>
              <w:sz w:val="22"/>
              <w:szCs w:val="22"/>
            </w:rPr>
            <w:t xml:space="preserve">, L. O. (1993). Pigmented Soybean (Glycine max) Seed Coats Accumulate Proanthocyanidins during Development. </w:t>
          </w:r>
          <w:r w:rsidRPr="008B57C2">
            <w:rPr>
              <w:rFonts w:ascii="Times New Roman" w:hAnsi="Times New Roman"/>
              <w:i/>
              <w:iCs/>
              <w:color w:val="000000"/>
              <w:sz w:val="22"/>
              <w:szCs w:val="22"/>
            </w:rPr>
            <w:t>Plant Physiology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102</w:t>
          </w:r>
          <w:r w:rsidRPr="008B57C2">
            <w:rPr>
              <w:rFonts w:ascii="Times New Roman" w:hAnsi="Times New Roman"/>
              <w:color w:val="000000"/>
              <w:sz w:val="22"/>
              <w:szCs w:val="22"/>
            </w:rPr>
            <w:t xml:space="preserve">(2), 663–670. </w:t>
          </w:r>
          <w:hyperlink r:id="rId114" w:history="1">
            <w:r w:rsidR="00AD5E8B" w:rsidRPr="008B57C2">
              <w:rPr>
                <w:rStyle w:val="Hyperlink"/>
                <w:rFonts w:ascii="Times New Roman" w:hAnsi="Times New Roman"/>
                <w:sz w:val="22"/>
                <w:szCs w:val="22"/>
              </w:rPr>
              <w:t>https://doi.org/10.1104/pp.102.2.663</w:t>
            </w:r>
          </w:hyperlink>
          <w:r w:rsidR="00AD5E8B" w:rsidRPr="008B57C2">
            <w:rPr>
              <w:rFonts w:ascii="Times New Roman" w:hAnsi="Times New Roman"/>
              <w:color w:val="000000"/>
              <w:sz w:val="22"/>
              <w:szCs w:val="22"/>
            </w:rPr>
            <w:t xml:space="preserve"> </w:t>
          </w:r>
        </w:p>
        <w:p w14:paraId="688D3425" w14:textId="65BAC153"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Veley, K. M., Elliott, K., Jensen, G., Zhong, Z., Feng, S., Yoder, M., Gilbert, K. B., Berry, J. C., Lin, Z.-J. D., Ghoshal, B., Gallego-Bartolomé, J., Norton, J., </w:t>
          </w:r>
          <w:proofErr w:type="spellStart"/>
          <w:r w:rsidRPr="008B57C2">
            <w:rPr>
              <w:rFonts w:ascii="Times New Roman" w:hAnsi="Times New Roman"/>
              <w:color w:val="000000"/>
              <w:sz w:val="22"/>
              <w:szCs w:val="22"/>
            </w:rPr>
            <w:t>Motomura</w:t>
          </w:r>
          <w:proofErr w:type="spellEnd"/>
          <w:r w:rsidRPr="008B57C2">
            <w:rPr>
              <w:rFonts w:ascii="Times New Roman" w:hAnsi="Times New Roman"/>
              <w:color w:val="000000"/>
              <w:sz w:val="22"/>
              <w:szCs w:val="22"/>
            </w:rPr>
            <w:t xml:space="preserve">-Wages, S., Carrington, J. C., Jacobsen, S. E., &amp; Bart, R. S. (2023). Improving cassava bacterial blight resistance by editing the epigenome. </w:t>
          </w:r>
          <w:r w:rsidRPr="008B57C2">
            <w:rPr>
              <w:rFonts w:ascii="Times New Roman" w:hAnsi="Times New Roman"/>
              <w:i/>
              <w:iCs/>
              <w:color w:val="000000"/>
              <w:sz w:val="22"/>
              <w:szCs w:val="22"/>
            </w:rPr>
            <w:t>Nature Communications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14</w:t>
          </w:r>
          <w:r w:rsidRPr="008B57C2">
            <w:rPr>
              <w:rFonts w:ascii="Times New Roman" w:hAnsi="Times New Roman"/>
              <w:color w:val="000000"/>
              <w:sz w:val="22"/>
              <w:szCs w:val="22"/>
            </w:rPr>
            <w:t xml:space="preserve">(1), 85. </w:t>
          </w:r>
          <w:hyperlink r:id="rId115" w:history="1">
            <w:r w:rsidR="00AD5E8B" w:rsidRPr="008B57C2">
              <w:rPr>
                <w:rStyle w:val="Hyperlink"/>
                <w:rFonts w:ascii="Times New Roman" w:hAnsi="Times New Roman"/>
                <w:sz w:val="22"/>
                <w:szCs w:val="22"/>
              </w:rPr>
              <w:t>https://doi.org/10.1038/s41467-022-35675-7</w:t>
            </w:r>
          </w:hyperlink>
          <w:r w:rsidR="00AD5E8B" w:rsidRPr="008B57C2">
            <w:rPr>
              <w:rFonts w:ascii="Times New Roman" w:hAnsi="Times New Roman"/>
              <w:color w:val="000000"/>
              <w:sz w:val="22"/>
              <w:szCs w:val="22"/>
            </w:rPr>
            <w:t xml:space="preserve"> </w:t>
          </w:r>
        </w:p>
        <w:p w14:paraId="0C164E3B" w14:textId="01499DC7"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Vetch, J. M., Tillett, B. J., Bruckner, P., Martin, J. M., Marlowe, K., Hooker, M. A., See, D. R., &amp; Giroux, M. J. (2022). </w:t>
          </w:r>
          <w:r w:rsidRPr="008B57C2">
            <w:rPr>
              <w:rFonts w:ascii="Times New Roman" w:hAnsi="Times New Roman"/>
              <w:i/>
              <w:iCs/>
              <w:color w:val="000000"/>
              <w:sz w:val="22"/>
              <w:szCs w:val="22"/>
            </w:rPr>
            <w:t>TAMFT‐3A</w:t>
          </w:r>
          <w:r w:rsidRPr="008B57C2">
            <w:rPr>
              <w:rFonts w:ascii="Times New Roman" w:hAnsi="Times New Roman"/>
              <w:color w:val="000000"/>
              <w:sz w:val="22"/>
              <w:szCs w:val="22"/>
            </w:rPr>
            <w:t xml:space="preserve"> and </w:t>
          </w:r>
          <w:r w:rsidRPr="008B57C2">
            <w:rPr>
              <w:rFonts w:ascii="Times New Roman" w:hAnsi="Times New Roman"/>
              <w:i/>
              <w:iCs/>
              <w:color w:val="000000"/>
              <w:sz w:val="22"/>
              <w:szCs w:val="22"/>
            </w:rPr>
            <w:t>TAMFT‐3B2</w:t>
          </w:r>
          <w:r w:rsidRPr="008B57C2">
            <w:rPr>
              <w:rFonts w:ascii="Times New Roman" w:hAnsi="Times New Roman"/>
              <w:color w:val="000000"/>
              <w:sz w:val="22"/>
              <w:szCs w:val="22"/>
            </w:rPr>
            <w:t xml:space="preserve"> homeologs are associated with wheat preharvest sprouting. </w:t>
          </w:r>
          <w:r w:rsidRPr="008B57C2">
            <w:rPr>
              <w:rFonts w:ascii="Times New Roman" w:hAnsi="Times New Roman"/>
              <w:i/>
              <w:iCs/>
              <w:color w:val="000000"/>
              <w:sz w:val="22"/>
              <w:szCs w:val="22"/>
            </w:rPr>
            <w:t>The Plant Genome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15</w:t>
          </w:r>
          <w:r w:rsidRPr="008B57C2">
            <w:rPr>
              <w:rFonts w:ascii="Times New Roman" w:hAnsi="Times New Roman"/>
              <w:color w:val="000000"/>
              <w:sz w:val="22"/>
              <w:szCs w:val="22"/>
            </w:rPr>
            <w:t xml:space="preserve">(4). </w:t>
          </w:r>
          <w:hyperlink r:id="rId116" w:history="1">
            <w:r w:rsidR="00AD5E8B" w:rsidRPr="008B57C2">
              <w:rPr>
                <w:rStyle w:val="Hyperlink"/>
                <w:rFonts w:ascii="Times New Roman" w:hAnsi="Times New Roman"/>
                <w:sz w:val="22"/>
                <w:szCs w:val="22"/>
              </w:rPr>
              <w:t>https://doi.org/10.1002/tpg2.20250</w:t>
            </w:r>
          </w:hyperlink>
          <w:r w:rsidR="00AD5E8B" w:rsidRPr="008B57C2">
            <w:rPr>
              <w:rFonts w:ascii="Times New Roman" w:hAnsi="Times New Roman"/>
              <w:color w:val="000000"/>
              <w:sz w:val="22"/>
              <w:szCs w:val="22"/>
            </w:rPr>
            <w:t xml:space="preserve"> </w:t>
          </w:r>
        </w:p>
        <w:p w14:paraId="4EC3D84B" w14:textId="61607D6A"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Wang, J., Wang, H., Li, K., Liu, X., Cao, X., Zhou, Y., Huang, C., Peng, Y., &amp; Hu, X. (2023). Characterization and Transcriptome Analysis of Maize Small-Kernel Mutant smk7a in Different Development Stages. </w:t>
          </w:r>
          <w:r w:rsidRPr="008B57C2">
            <w:rPr>
              <w:rFonts w:ascii="Times New Roman" w:hAnsi="Times New Roman"/>
              <w:i/>
              <w:iCs/>
              <w:color w:val="000000"/>
              <w:sz w:val="22"/>
              <w:szCs w:val="22"/>
            </w:rPr>
            <w:t>Plants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12</w:t>
          </w:r>
          <w:r w:rsidRPr="008B57C2">
            <w:rPr>
              <w:rFonts w:ascii="Times New Roman" w:hAnsi="Times New Roman"/>
              <w:color w:val="000000"/>
              <w:sz w:val="22"/>
              <w:szCs w:val="22"/>
            </w:rPr>
            <w:t xml:space="preserve">(2), 354. </w:t>
          </w:r>
          <w:hyperlink r:id="rId117" w:history="1">
            <w:r w:rsidR="00AD5E8B" w:rsidRPr="008B57C2">
              <w:rPr>
                <w:rStyle w:val="Hyperlink"/>
                <w:rFonts w:ascii="Times New Roman" w:hAnsi="Times New Roman"/>
                <w:sz w:val="22"/>
                <w:szCs w:val="22"/>
              </w:rPr>
              <w:t>https://doi.org/10.3390/plants12020354</w:t>
            </w:r>
          </w:hyperlink>
          <w:r w:rsidR="00AD5E8B" w:rsidRPr="008B57C2">
            <w:rPr>
              <w:rFonts w:ascii="Times New Roman" w:hAnsi="Times New Roman"/>
              <w:color w:val="000000"/>
              <w:sz w:val="22"/>
              <w:szCs w:val="22"/>
            </w:rPr>
            <w:t xml:space="preserve"> </w:t>
          </w:r>
        </w:p>
        <w:p w14:paraId="4A4D8B30" w14:textId="77777777"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Wang, J., Zhou, L., Shi, H., Chern, M., Yu, H., Yi, H., He, M., Yin, J., Zhu, X., Li, Y., Li, W., Liu, J., Wang, J., Chen, X., Qing, H., Wang, Y., Liu, G., Wang, W., Li, P., … Chen, X. (2018). A single transcription factor promotes both yield and immunity in rice. </w:t>
          </w:r>
          <w:r w:rsidRPr="008B57C2">
            <w:rPr>
              <w:rFonts w:ascii="Times New Roman" w:hAnsi="Times New Roman"/>
              <w:i/>
              <w:iCs/>
              <w:color w:val="000000"/>
              <w:sz w:val="22"/>
              <w:szCs w:val="22"/>
            </w:rPr>
            <w:t>Science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361</w:t>
          </w:r>
          <w:r w:rsidRPr="008B57C2">
            <w:rPr>
              <w:rFonts w:ascii="Times New Roman" w:hAnsi="Times New Roman"/>
              <w:color w:val="000000"/>
              <w:sz w:val="22"/>
              <w:szCs w:val="22"/>
            </w:rPr>
            <w:t>(6406), 1026–1028. https://doi.org/10.1126/science.aat7675</w:t>
          </w:r>
        </w:p>
        <w:p w14:paraId="1BE19764" w14:textId="7DFFDADF"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Wang, R., Lammers, M., Tikunov, Y., Bovy, A. G., Angenent, G. C., &amp; de </w:t>
          </w:r>
          <w:proofErr w:type="spellStart"/>
          <w:r w:rsidRPr="008B57C2">
            <w:rPr>
              <w:rFonts w:ascii="Times New Roman" w:hAnsi="Times New Roman"/>
              <w:color w:val="000000"/>
              <w:sz w:val="22"/>
              <w:szCs w:val="22"/>
            </w:rPr>
            <w:t>Maagd</w:t>
          </w:r>
          <w:proofErr w:type="spellEnd"/>
          <w:r w:rsidRPr="008B57C2">
            <w:rPr>
              <w:rFonts w:ascii="Times New Roman" w:hAnsi="Times New Roman"/>
              <w:color w:val="000000"/>
              <w:sz w:val="22"/>
              <w:szCs w:val="22"/>
            </w:rPr>
            <w:t xml:space="preserve">, R. A. (2020). The </w:t>
          </w:r>
          <w:proofErr w:type="spellStart"/>
          <w:r w:rsidRPr="008B57C2">
            <w:rPr>
              <w:rFonts w:ascii="Times New Roman" w:hAnsi="Times New Roman"/>
              <w:color w:val="000000"/>
              <w:sz w:val="22"/>
              <w:szCs w:val="22"/>
            </w:rPr>
            <w:t>rin</w:t>
          </w:r>
          <w:proofErr w:type="spellEnd"/>
          <w:r w:rsidRPr="008B57C2">
            <w:rPr>
              <w:rFonts w:ascii="Times New Roman" w:hAnsi="Times New Roman"/>
              <w:color w:val="000000"/>
              <w:sz w:val="22"/>
              <w:szCs w:val="22"/>
            </w:rPr>
            <w:t xml:space="preserve">, nor and </w:t>
          </w:r>
          <w:proofErr w:type="spellStart"/>
          <w:r w:rsidRPr="008B57C2">
            <w:rPr>
              <w:rFonts w:ascii="Times New Roman" w:hAnsi="Times New Roman"/>
              <w:color w:val="000000"/>
              <w:sz w:val="22"/>
              <w:szCs w:val="22"/>
            </w:rPr>
            <w:t>Cnr</w:t>
          </w:r>
          <w:proofErr w:type="spellEnd"/>
          <w:r w:rsidRPr="008B57C2">
            <w:rPr>
              <w:rFonts w:ascii="Times New Roman" w:hAnsi="Times New Roman"/>
              <w:color w:val="000000"/>
              <w:sz w:val="22"/>
              <w:szCs w:val="22"/>
            </w:rPr>
            <w:t xml:space="preserve"> spontaneous mutations inhibit tomato fruit ripening in additive and epistatic manners. </w:t>
          </w:r>
          <w:r w:rsidRPr="008B57C2">
            <w:rPr>
              <w:rFonts w:ascii="Times New Roman" w:hAnsi="Times New Roman"/>
              <w:i/>
              <w:iCs/>
              <w:color w:val="000000"/>
              <w:sz w:val="22"/>
              <w:szCs w:val="22"/>
            </w:rPr>
            <w:t>Plant Science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294</w:t>
          </w:r>
          <w:r w:rsidRPr="008B57C2">
            <w:rPr>
              <w:rFonts w:ascii="Times New Roman" w:hAnsi="Times New Roman"/>
              <w:color w:val="000000"/>
              <w:sz w:val="22"/>
              <w:szCs w:val="22"/>
            </w:rPr>
            <w:t xml:space="preserve">, 110436. </w:t>
          </w:r>
          <w:hyperlink r:id="rId118" w:history="1">
            <w:r w:rsidR="00AD5E8B" w:rsidRPr="008B57C2">
              <w:rPr>
                <w:rStyle w:val="Hyperlink"/>
                <w:rFonts w:ascii="Times New Roman" w:hAnsi="Times New Roman"/>
                <w:sz w:val="22"/>
                <w:szCs w:val="22"/>
              </w:rPr>
              <w:t>https://doi.org/10.1016/j.plantsci.2020.110436</w:t>
            </w:r>
          </w:hyperlink>
          <w:r w:rsidR="00AD5E8B" w:rsidRPr="008B57C2">
            <w:rPr>
              <w:rFonts w:ascii="Times New Roman" w:hAnsi="Times New Roman"/>
              <w:color w:val="000000"/>
              <w:sz w:val="22"/>
              <w:szCs w:val="22"/>
            </w:rPr>
            <w:t xml:space="preserve"> </w:t>
          </w:r>
        </w:p>
        <w:p w14:paraId="3879A0D5" w14:textId="389654CF"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Wang, Y., Geng, M., Pan, R., Zhang, T., Lu, X., Zhen, X., Che, Y., Li, R., Liu, J., Chen, Y., Guo, J., &amp; Yao, Y. (2024). Editing of the </w:t>
          </w:r>
          <w:r w:rsidRPr="008B57C2">
            <w:rPr>
              <w:rFonts w:ascii="Times New Roman" w:hAnsi="Times New Roman"/>
              <w:i/>
              <w:iCs/>
              <w:color w:val="000000"/>
              <w:sz w:val="22"/>
              <w:szCs w:val="22"/>
            </w:rPr>
            <w:t>MeSWEET10a</w:t>
          </w:r>
          <w:r w:rsidRPr="008B57C2">
            <w:rPr>
              <w:rFonts w:ascii="Times New Roman" w:hAnsi="Times New Roman"/>
              <w:color w:val="000000"/>
              <w:sz w:val="22"/>
              <w:szCs w:val="22"/>
            </w:rPr>
            <w:t xml:space="preserve"> promoter yields bacterial blight resistance in cassava cultivar &lt;</w:t>
          </w:r>
          <w:proofErr w:type="spellStart"/>
          <w:r w:rsidRPr="008B57C2">
            <w:rPr>
              <w:rFonts w:ascii="Times New Roman" w:hAnsi="Times New Roman"/>
              <w:color w:val="000000"/>
              <w:sz w:val="22"/>
              <w:szCs w:val="22"/>
            </w:rPr>
            <w:t>scp</w:t>
          </w:r>
          <w:proofErr w:type="spellEnd"/>
          <w:r w:rsidRPr="008B57C2">
            <w:rPr>
              <w:rFonts w:ascii="Times New Roman" w:hAnsi="Times New Roman"/>
              <w:color w:val="000000"/>
              <w:sz w:val="22"/>
              <w:szCs w:val="22"/>
            </w:rPr>
            <w:t>&gt;SC8&lt;/</w:t>
          </w:r>
          <w:proofErr w:type="spellStart"/>
          <w:r w:rsidRPr="008B57C2">
            <w:rPr>
              <w:rFonts w:ascii="Times New Roman" w:hAnsi="Times New Roman"/>
              <w:color w:val="000000"/>
              <w:sz w:val="22"/>
              <w:szCs w:val="22"/>
            </w:rPr>
            <w:t>scp</w:t>
          </w:r>
          <w:proofErr w:type="spellEnd"/>
          <w:r w:rsidRPr="008B57C2">
            <w:rPr>
              <w:rFonts w:ascii="Times New Roman" w:hAnsi="Times New Roman"/>
              <w:color w:val="000000"/>
              <w:sz w:val="22"/>
              <w:szCs w:val="22"/>
            </w:rPr>
            <w:t xml:space="preserve">&gt;. </w:t>
          </w:r>
          <w:r w:rsidRPr="008B57C2">
            <w:rPr>
              <w:rFonts w:ascii="Times New Roman" w:hAnsi="Times New Roman"/>
              <w:i/>
              <w:iCs/>
              <w:color w:val="000000"/>
              <w:sz w:val="22"/>
              <w:szCs w:val="22"/>
            </w:rPr>
            <w:t>Molecular Plant Pathology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25</w:t>
          </w:r>
          <w:r w:rsidRPr="008B57C2">
            <w:rPr>
              <w:rFonts w:ascii="Times New Roman" w:hAnsi="Times New Roman"/>
              <w:color w:val="000000"/>
              <w:sz w:val="22"/>
              <w:szCs w:val="22"/>
            </w:rPr>
            <w:t xml:space="preserve">(10). </w:t>
          </w:r>
          <w:hyperlink r:id="rId119" w:history="1">
            <w:r w:rsidR="00AD5E8B" w:rsidRPr="008B57C2">
              <w:rPr>
                <w:rStyle w:val="Hyperlink"/>
                <w:rFonts w:ascii="Times New Roman" w:hAnsi="Times New Roman"/>
                <w:sz w:val="22"/>
                <w:szCs w:val="22"/>
              </w:rPr>
              <w:t>https://doi.org/10.1111/mpp.70010</w:t>
            </w:r>
          </w:hyperlink>
          <w:r w:rsidR="00AD5E8B" w:rsidRPr="008B57C2">
            <w:rPr>
              <w:rFonts w:ascii="Times New Roman" w:hAnsi="Times New Roman"/>
              <w:color w:val="000000"/>
              <w:sz w:val="22"/>
              <w:szCs w:val="22"/>
            </w:rPr>
            <w:t xml:space="preserve"> </w:t>
          </w:r>
        </w:p>
        <w:p w14:paraId="2D1BEC7D" w14:textId="118B0205"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lastRenderedPageBreak/>
            <w:t xml:space="preserve">Watson, A., Ghosh, S., Williams, M. J., Cuddy, W. S., Simmonds, J., Rey, M. D., Asyraf Md Hatta, M., Hinchliffe, A., Steed, A., Reynolds, D., Adamski, N. M., Breakspear, A., Korolev, A., Rayner, T., Dixon, L. E., Riaz, A., Martin, W., Ryan, M., Edwards, D., … Hickey, L. T. (2018). Speed breeding is a powerful tool to accelerate crop research and breeding. </w:t>
          </w:r>
          <w:r w:rsidRPr="008B57C2">
            <w:rPr>
              <w:rFonts w:ascii="Times New Roman" w:hAnsi="Times New Roman"/>
              <w:i/>
              <w:iCs/>
              <w:color w:val="000000"/>
              <w:sz w:val="22"/>
              <w:szCs w:val="22"/>
            </w:rPr>
            <w:t>Nature Plants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4</w:t>
          </w:r>
          <w:r w:rsidRPr="008B57C2">
            <w:rPr>
              <w:rFonts w:ascii="Times New Roman" w:hAnsi="Times New Roman"/>
              <w:color w:val="000000"/>
              <w:sz w:val="22"/>
              <w:szCs w:val="22"/>
            </w:rPr>
            <w:t xml:space="preserve">(1), 23–29. </w:t>
          </w:r>
          <w:hyperlink r:id="rId120" w:history="1">
            <w:r w:rsidR="00AD5E8B" w:rsidRPr="008B57C2">
              <w:rPr>
                <w:rStyle w:val="Hyperlink"/>
                <w:rFonts w:ascii="Times New Roman" w:hAnsi="Times New Roman"/>
                <w:sz w:val="22"/>
                <w:szCs w:val="22"/>
              </w:rPr>
              <w:t>https://doi.org/10.1038/s41477-017-0083-8</w:t>
            </w:r>
          </w:hyperlink>
          <w:r w:rsidR="00AD5E8B" w:rsidRPr="008B57C2">
            <w:rPr>
              <w:rFonts w:ascii="Times New Roman" w:hAnsi="Times New Roman"/>
              <w:color w:val="000000"/>
              <w:sz w:val="22"/>
              <w:szCs w:val="22"/>
            </w:rPr>
            <w:t xml:space="preserve"> </w:t>
          </w:r>
        </w:p>
        <w:p w14:paraId="234C3A79" w14:textId="34B340B5"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Wiarda, S. L., Fehr, W. R., &amp; O’Neal, M. E. (2012). Soybean Aphid (Hemiptera: Aphididae) Development on Soybean With &amp;</w:t>
          </w:r>
          <w:proofErr w:type="gramStart"/>
          <w:r w:rsidRPr="008B57C2">
            <w:rPr>
              <w:rFonts w:ascii="Times New Roman" w:hAnsi="Times New Roman"/>
              <w:color w:val="000000"/>
              <w:sz w:val="22"/>
              <w:szCs w:val="22"/>
            </w:rPr>
            <w:t>lt;I</w:t>
          </w:r>
          <w:proofErr w:type="gramEnd"/>
          <w:r w:rsidRPr="008B57C2">
            <w:rPr>
              <w:rFonts w:ascii="Times New Roman" w:hAnsi="Times New Roman"/>
              <w:color w:val="000000"/>
              <w:sz w:val="22"/>
              <w:szCs w:val="22"/>
            </w:rPr>
            <w:t>&amp;gt;Rag1&amp;lt;/</w:t>
          </w:r>
          <w:proofErr w:type="spellStart"/>
          <w:r w:rsidRPr="008B57C2">
            <w:rPr>
              <w:rFonts w:ascii="Times New Roman" w:hAnsi="Times New Roman"/>
              <w:color w:val="000000"/>
              <w:sz w:val="22"/>
              <w:szCs w:val="22"/>
            </w:rPr>
            <w:t>I&amp;gt</w:t>
          </w:r>
          <w:proofErr w:type="spellEnd"/>
          <w:r w:rsidRPr="008B57C2">
            <w:rPr>
              <w:rFonts w:ascii="Times New Roman" w:hAnsi="Times New Roman"/>
              <w:color w:val="000000"/>
              <w:sz w:val="22"/>
              <w:szCs w:val="22"/>
            </w:rPr>
            <w:t>; Alone, &amp;lt;I&amp;gt;Rag2&amp;lt;/</w:t>
          </w:r>
          <w:proofErr w:type="spellStart"/>
          <w:r w:rsidRPr="008B57C2">
            <w:rPr>
              <w:rFonts w:ascii="Times New Roman" w:hAnsi="Times New Roman"/>
              <w:color w:val="000000"/>
              <w:sz w:val="22"/>
              <w:szCs w:val="22"/>
            </w:rPr>
            <w:t>I&amp;gt</w:t>
          </w:r>
          <w:proofErr w:type="spellEnd"/>
          <w:r w:rsidRPr="008B57C2">
            <w:rPr>
              <w:rFonts w:ascii="Times New Roman" w:hAnsi="Times New Roman"/>
              <w:color w:val="000000"/>
              <w:sz w:val="22"/>
              <w:szCs w:val="22"/>
            </w:rPr>
            <w:t xml:space="preserve">; Alone, and Both Genes Combined. </w:t>
          </w:r>
          <w:r w:rsidRPr="008B57C2">
            <w:rPr>
              <w:rFonts w:ascii="Times New Roman" w:hAnsi="Times New Roman"/>
              <w:i/>
              <w:iCs/>
              <w:color w:val="000000"/>
              <w:sz w:val="22"/>
              <w:szCs w:val="22"/>
            </w:rPr>
            <w:t>Journal of Economic Entomology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105</w:t>
          </w:r>
          <w:r w:rsidRPr="008B57C2">
            <w:rPr>
              <w:rFonts w:ascii="Times New Roman" w:hAnsi="Times New Roman"/>
              <w:color w:val="000000"/>
              <w:sz w:val="22"/>
              <w:szCs w:val="22"/>
            </w:rPr>
            <w:t xml:space="preserve">(1), 252–258. </w:t>
          </w:r>
          <w:hyperlink r:id="rId121" w:history="1">
            <w:r w:rsidR="00AD5E8B" w:rsidRPr="008B57C2">
              <w:rPr>
                <w:rStyle w:val="Hyperlink"/>
                <w:rFonts w:ascii="Times New Roman" w:hAnsi="Times New Roman"/>
                <w:sz w:val="22"/>
                <w:szCs w:val="22"/>
              </w:rPr>
              <w:t>https://doi.org/10.1603/EC11020</w:t>
            </w:r>
          </w:hyperlink>
          <w:r w:rsidR="00AD5E8B" w:rsidRPr="008B57C2">
            <w:rPr>
              <w:rFonts w:ascii="Times New Roman" w:hAnsi="Times New Roman"/>
              <w:color w:val="000000"/>
              <w:sz w:val="22"/>
              <w:szCs w:val="22"/>
            </w:rPr>
            <w:t xml:space="preserve"> </w:t>
          </w:r>
        </w:p>
        <w:p w14:paraId="3E6BFD3D" w14:textId="77777777"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Yadav, R. S., Hash, C. T., Bidinger, F. R., Cavan, G. P., &amp; Howarth, C. J. (2002). Quantitative trait loci associated with traits determining grain and stover yield in pearl millet under terminal drought-stress conditions. </w:t>
          </w:r>
          <w:r w:rsidRPr="008B57C2">
            <w:rPr>
              <w:rFonts w:ascii="Times New Roman" w:hAnsi="Times New Roman"/>
              <w:i/>
              <w:iCs/>
              <w:color w:val="000000"/>
              <w:sz w:val="22"/>
              <w:szCs w:val="22"/>
            </w:rPr>
            <w:t>Theoretical and Applied Genetics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104</w:t>
          </w:r>
          <w:r w:rsidRPr="008B57C2">
            <w:rPr>
              <w:rFonts w:ascii="Times New Roman" w:hAnsi="Times New Roman"/>
              <w:color w:val="000000"/>
              <w:sz w:val="22"/>
              <w:szCs w:val="22"/>
            </w:rPr>
            <w:t>(1), 67–83. https://doi.org/10.1007/s001220200008</w:t>
          </w:r>
        </w:p>
        <w:p w14:paraId="4FDED95D" w14:textId="5D80A484"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Yang, X.-P., Yu, A., &amp; Xu, C. (2019). [De novo domestication to create new crops]. </w:t>
          </w:r>
          <w:r w:rsidRPr="008B57C2">
            <w:rPr>
              <w:rFonts w:ascii="Times New Roman" w:hAnsi="Times New Roman"/>
              <w:i/>
              <w:iCs/>
              <w:color w:val="000000"/>
              <w:sz w:val="22"/>
              <w:szCs w:val="22"/>
            </w:rPr>
            <w:t xml:space="preserve">Yi </w:t>
          </w:r>
          <w:proofErr w:type="spellStart"/>
          <w:r w:rsidRPr="008B57C2">
            <w:rPr>
              <w:rFonts w:ascii="Times New Roman" w:hAnsi="Times New Roman"/>
              <w:i/>
              <w:iCs/>
              <w:color w:val="000000"/>
              <w:sz w:val="22"/>
              <w:szCs w:val="22"/>
            </w:rPr>
            <w:t>Chuan</w:t>
          </w:r>
          <w:proofErr w:type="spellEnd"/>
          <w:r w:rsidRPr="008B57C2">
            <w:rPr>
              <w:rFonts w:ascii="Times New Roman" w:hAnsi="Times New Roman"/>
              <w:i/>
              <w:iCs/>
              <w:color w:val="000000"/>
              <w:sz w:val="22"/>
              <w:szCs w:val="22"/>
            </w:rPr>
            <w:t xml:space="preserve"> = </w:t>
          </w:r>
          <w:proofErr w:type="spellStart"/>
          <w:r w:rsidRPr="008B57C2">
            <w:rPr>
              <w:rFonts w:ascii="Times New Roman" w:hAnsi="Times New Roman"/>
              <w:i/>
              <w:iCs/>
              <w:color w:val="000000"/>
              <w:sz w:val="22"/>
              <w:szCs w:val="22"/>
            </w:rPr>
            <w:t>Hereditas</w:t>
          </w:r>
          <w:proofErr w:type="spellEnd"/>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41</w:t>
          </w:r>
          <w:r w:rsidRPr="008B57C2">
            <w:rPr>
              <w:rFonts w:ascii="Times New Roman" w:hAnsi="Times New Roman"/>
              <w:color w:val="000000"/>
              <w:sz w:val="22"/>
              <w:szCs w:val="22"/>
            </w:rPr>
            <w:t xml:space="preserve">(9), 827–835. </w:t>
          </w:r>
          <w:hyperlink r:id="rId122" w:history="1">
            <w:r w:rsidR="00AD5E8B" w:rsidRPr="008B57C2">
              <w:rPr>
                <w:rStyle w:val="Hyperlink"/>
                <w:rFonts w:ascii="Times New Roman" w:hAnsi="Times New Roman"/>
                <w:sz w:val="22"/>
                <w:szCs w:val="22"/>
              </w:rPr>
              <w:t>https://doi.org/10.16288/j.yczz.19-151</w:t>
            </w:r>
          </w:hyperlink>
          <w:r w:rsidR="00AD5E8B" w:rsidRPr="008B57C2">
            <w:rPr>
              <w:rFonts w:ascii="Times New Roman" w:hAnsi="Times New Roman"/>
              <w:color w:val="000000"/>
              <w:sz w:val="22"/>
              <w:szCs w:val="22"/>
            </w:rPr>
            <w:t xml:space="preserve"> </w:t>
          </w:r>
        </w:p>
        <w:p w14:paraId="33459436" w14:textId="78D81F8A"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Yu, H., &amp; Li, J. (2022). Breeding future crops to feed the world through de novo domestication. In </w:t>
          </w:r>
          <w:r w:rsidRPr="008B57C2">
            <w:rPr>
              <w:rFonts w:ascii="Times New Roman" w:hAnsi="Times New Roman"/>
              <w:i/>
              <w:iCs/>
              <w:color w:val="000000"/>
              <w:sz w:val="22"/>
              <w:szCs w:val="22"/>
            </w:rPr>
            <w:t>Nature Communications</w:t>
          </w:r>
          <w:r w:rsidRPr="008B57C2">
            <w:rPr>
              <w:rFonts w:ascii="Times New Roman" w:hAnsi="Times New Roman"/>
              <w:color w:val="000000"/>
              <w:sz w:val="22"/>
              <w:szCs w:val="22"/>
            </w:rPr>
            <w:t xml:space="preserve"> (Vol. 13, Issue 1). Nature Research. </w:t>
          </w:r>
          <w:hyperlink r:id="rId123" w:history="1">
            <w:r w:rsidR="00AD5E8B" w:rsidRPr="008B57C2">
              <w:rPr>
                <w:rStyle w:val="Hyperlink"/>
                <w:rFonts w:ascii="Times New Roman" w:hAnsi="Times New Roman"/>
                <w:sz w:val="22"/>
                <w:szCs w:val="22"/>
              </w:rPr>
              <w:t>https://doi.org/10.1038/s41467-022-28732-8</w:t>
            </w:r>
          </w:hyperlink>
          <w:r w:rsidR="00AD5E8B" w:rsidRPr="008B57C2">
            <w:rPr>
              <w:rFonts w:ascii="Times New Roman" w:hAnsi="Times New Roman"/>
              <w:color w:val="000000"/>
              <w:sz w:val="22"/>
              <w:szCs w:val="22"/>
            </w:rPr>
            <w:t xml:space="preserve">  </w:t>
          </w:r>
        </w:p>
        <w:p w14:paraId="0F53A3C7" w14:textId="2E6A38CA"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Yu, H., Lin, T., Meng, X., Du, H., Zhang, J., Liu, G., Chen, M., Jing, Y., Kou, L., Li, X., Gao, Q., Liang, Y., Liu, X., Fan, Z., Liang, Y., Cheng, Z., Chen, M., Tian, Z., Wang, Y., … Li, J. (2021). A route to de novo domestication of wild allotetraploid rice. </w:t>
          </w:r>
          <w:r w:rsidRPr="008B57C2">
            <w:rPr>
              <w:rFonts w:ascii="Times New Roman" w:hAnsi="Times New Roman"/>
              <w:i/>
              <w:iCs/>
              <w:color w:val="000000"/>
              <w:sz w:val="22"/>
              <w:szCs w:val="22"/>
            </w:rPr>
            <w:t>Cell</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184</w:t>
          </w:r>
          <w:r w:rsidRPr="008B57C2">
            <w:rPr>
              <w:rFonts w:ascii="Times New Roman" w:hAnsi="Times New Roman"/>
              <w:color w:val="000000"/>
              <w:sz w:val="22"/>
              <w:szCs w:val="22"/>
            </w:rPr>
            <w:t xml:space="preserve">(5), 1156-1170.e14. </w:t>
          </w:r>
          <w:hyperlink r:id="rId124" w:history="1">
            <w:r w:rsidR="00AD5E8B" w:rsidRPr="008B57C2">
              <w:rPr>
                <w:rStyle w:val="Hyperlink"/>
                <w:rFonts w:ascii="Times New Roman" w:hAnsi="Times New Roman"/>
                <w:sz w:val="22"/>
                <w:szCs w:val="22"/>
              </w:rPr>
              <w:t>https://doi.org/10.1016/j.cell.2021.01.013</w:t>
            </w:r>
          </w:hyperlink>
          <w:r w:rsidR="00AD5E8B" w:rsidRPr="008B57C2">
            <w:rPr>
              <w:rFonts w:ascii="Times New Roman" w:hAnsi="Times New Roman"/>
              <w:color w:val="000000"/>
              <w:sz w:val="22"/>
              <w:szCs w:val="22"/>
            </w:rPr>
            <w:t xml:space="preserve"> </w:t>
          </w:r>
        </w:p>
        <w:p w14:paraId="16BEB9B3" w14:textId="23DAE848"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Yuan, M., Zhu, J., Gong, L., He, L., Lee, C., Han, S., Chen, C., &amp; He, G. (2019). Mutagenesis of FAD2 genes in peanut with CRISPR/Cas9 based gene editing. </w:t>
          </w:r>
          <w:r w:rsidRPr="008B57C2">
            <w:rPr>
              <w:rFonts w:ascii="Times New Roman" w:hAnsi="Times New Roman"/>
              <w:i/>
              <w:iCs/>
              <w:color w:val="000000"/>
              <w:sz w:val="22"/>
              <w:szCs w:val="22"/>
            </w:rPr>
            <w:t>BMC Biotechnology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19</w:t>
          </w:r>
          <w:r w:rsidRPr="008B57C2">
            <w:rPr>
              <w:rFonts w:ascii="Times New Roman" w:hAnsi="Times New Roman"/>
              <w:color w:val="000000"/>
              <w:sz w:val="22"/>
              <w:szCs w:val="22"/>
            </w:rPr>
            <w:t xml:space="preserve">(1), 24. </w:t>
          </w:r>
          <w:hyperlink r:id="rId125" w:history="1">
            <w:r w:rsidR="00AD5E8B" w:rsidRPr="008B57C2">
              <w:rPr>
                <w:rStyle w:val="Hyperlink"/>
                <w:rFonts w:ascii="Times New Roman" w:hAnsi="Times New Roman"/>
                <w:sz w:val="22"/>
                <w:szCs w:val="22"/>
              </w:rPr>
              <w:t>https://doi.org/10.1186/s12896-019-0516-8</w:t>
            </w:r>
          </w:hyperlink>
          <w:r w:rsidR="00AD5E8B" w:rsidRPr="008B57C2">
            <w:rPr>
              <w:rFonts w:ascii="Times New Roman" w:hAnsi="Times New Roman"/>
              <w:color w:val="000000"/>
              <w:sz w:val="22"/>
              <w:szCs w:val="22"/>
            </w:rPr>
            <w:t xml:space="preserve"> </w:t>
          </w:r>
        </w:p>
        <w:p w14:paraId="2DE6C88B" w14:textId="34BDBD2E" w:rsidR="009829ED" w:rsidRPr="008B57C2" w:rsidRDefault="009829ED" w:rsidP="008B57C2">
          <w:pPr>
            <w:autoSpaceDE w:val="0"/>
            <w:autoSpaceDN w:val="0"/>
            <w:ind w:left="360"/>
            <w:jc w:val="both"/>
            <w:rPr>
              <w:rFonts w:ascii="Times New Roman" w:hAnsi="Times New Roman"/>
              <w:color w:val="000000"/>
              <w:sz w:val="22"/>
              <w:szCs w:val="22"/>
            </w:rPr>
          </w:pPr>
          <w:proofErr w:type="spellStart"/>
          <w:r w:rsidRPr="008B57C2">
            <w:rPr>
              <w:rFonts w:ascii="Times New Roman" w:hAnsi="Times New Roman"/>
              <w:color w:val="000000"/>
              <w:sz w:val="22"/>
              <w:szCs w:val="22"/>
            </w:rPr>
            <w:t>Zanor</w:t>
          </w:r>
          <w:proofErr w:type="spellEnd"/>
          <w:r w:rsidRPr="008B57C2">
            <w:rPr>
              <w:rFonts w:ascii="Times New Roman" w:hAnsi="Times New Roman"/>
              <w:color w:val="000000"/>
              <w:sz w:val="22"/>
              <w:szCs w:val="22"/>
            </w:rPr>
            <w:t xml:space="preserve">, M. I., Osorio, S., Nunes-Nesi, A., </w:t>
          </w:r>
          <w:proofErr w:type="spellStart"/>
          <w:r w:rsidRPr="008B57C2">
            <w:rPr>
              <w:rFonts w:ascii="Times New Roman" w:hAnsi="Times New Roman"/>
              <w:color w:val="000000"/>
              <w:sz w:val="22"/>
              <w:szCs w:val="22"/>
            </w:rPr>
            <w:t>Carrari</w:t>
          </w:r>
          <w:proofErr w:type="spellEnd"/>
          <w:r w:rsidRPr="008B57C2">
            <w:rPr>
              <w:rFonts w:ascii="Times New Roman" w:hAnsi="Times New Roman"/>
              <w:color w:val="000000"/>
              <w:sz w:val="22"/>
              <w:szCs w:val="22"/>
            </w:rPr>
            <w:t xml:space="preserve">, F., Lohse, M., Usadel, B., </w:t>
          </w:r>
          <w:proofErr w:type="spellStart"/>
          <w:r w:rsidRPr="008B57C2">
            <w:rPr>
              <w:rFonts w:ascii="Times New Roman" w:hAnsi="Times New Roman"/>
              <w:color w:val="000000"/>
              <w:sz w:val="22"/>
              <w:szCs w:val="22"/>
            </w:rPr>
            <w:t>Kühn</w:t>
          </w:r>
          <w:proofErr w:type="spellEnd"/>
          <w:r w:rsidRPr="008B57C2">
            <w:rPr>
              <w:rFonts w:ascii="Times New Roman" w:hAnsi="Times New Roman"/>
              <w:color w:val="000000"/>
              <w:sz w:val="22"/>
              <w:szCs w:val="22"/>
            </w:rPr>
            <w:t xml:space="preserve">, C., </w:t>
          </w:r>
          <w:proofErr w:type="spellStart"/>
          <w:r w:rsidRPr="008B57C2">
            <w:rPr>
              <w:rFonts w:ascii="Times New Roman" w:hAnsi="Times New Roman"/>
              <w:color w:val="000000"/>
              <w:sz w:val="22"/>
              <w:szCs w:val="22"/>
            </w:rPr>
            <w:t>Bleiss</w:t>
          </w:r>
          <w:proofErr w:type="spellEnd"/>
          <w:r w:rsidRPr="008B57C2">
            <w:rPr>
              <w:rFonts w:ascii="Times New Roman" w:hAnsi="Times New Roman"/>
              <w:color w:val="000000"/>
              <w:sz w:val="22"/>
              <w:szCs w:val="22"/>
            </w:rPr>
            <w:t xml:space="preserve">, W., </w:t>
          </w:r>
          <w:proofErr w:type="spellStart"/>
          <w:r w:rsidRPr="008B57C2">
            <w:rPr>
              <w:rFonts w:ascii="Times New Roman" w:hAnsi="Times New Roman"/>
              <w:color w:val="000000"/>
              <w:sz w:val="22"/>
              <w:szCs w:val="22"/>
            </w:rPr>
            <w:t>Giavalisco</w:t>
          </w:r>
          <w:proofErr w:type="spellEnd"/>
          <w:r w:rsidRPr="008B57C2">
            <w:rPr>
              <w:rFonts w:ascii="Times New Roman" w:hAnsi="Times New Roman"/>
              <w:color w:val="000000"/>
              <w:sz w:val="22"/>
              <w:szCs w:val="22"/>
            </w:rPr>
            <w:t xml:space="preserve">, P., Willmitzer, L., Sulpice, R., Zhou, Y.-H., &amp; </w:t>
          </w:r>
          <w:proofErr w:type="spellStart"/>
          <w:r w:rsidRPr="008B57C2">
            <w:rPr>
              <w:rFonts w:ascii="Times New Roman" w:hAnsi="Times New Roman"/>
              <w:color w:val="000000"/>
              <w:sz w:val="22"/>
              <w:szCs w:val="22"/>
            </w:rPr>
            <w:t>Fernie</w:t>
          </w:r>
          <w:proofErr w:type="spellEnd"/>
          <w:r w:rsidRPr="008B57C2">
            <w:rPr>
              <w:rFonts w:ascii="Times New Roman" w:hAnsi="Times New Roman"/>
              <w:color w:val="000000"/>
              <w:sz w:val="22"/>
              <w:szCs w:val="22"/>
            </w:rPr>
            <w:t xml:space="preserve">, A. R. (2009). RNA Interference of LIN5 in Tomato Confirms Its Role in Controlling Brix Content, Uncovers the Influence of Sugars on the Levels of Fruit Hormones, and Demonstrates the Importance of Sucrose Cleavage for Normal Fruit Development and Fertility  </w:t>
          </w:r>
          <w:proofErr w:type="gramStart"/>
          <w:r w:rsidRPr="008B57C2">
            <w:rPr>
              <w:rFonts w:ascii="Times New Roman" w:hAnsi="Times New Roman"/>
              <w:color w:val="000000"/>
              <w:sz w:val="22"/>
              <w:szCs w:val="22"/>
            </w:rPr>
            <w:t>  .</w:t>
          </w:r>
          <w:proofErr w:type="gramEnd"/>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Plant Physiology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150</w:t>
          </w:r>
          <w:r w:rsidRPr="008B57C2">
            <w:rPr>
              <w:rFonts w:ascii="Times New Roman" w:hAnsi="Times New Roman"/>
              <w:color w:val="000000"/>
              <w:sz w:val="22"/>
              <w:szCs w:val="22"/>
            </w:rPr>
            <w:t xml:space="preserve">(3), 1204–1218. </w:t>
          </w:r>
          <w:hyperlink r:id="rId126" w:history="1">
            <w:r w:rsidR="00AD5E8B" w:rsidRPr="008B57C2">
              <w:rPr>
                <w:rStyle w:val="Hyperlink"/>
                <w:rFonts w:ascii="Times New Roman" w:hAnsi="Times New Roman"/>
                <w:sz w:val="22"/>
                <w:szCs w:val="22"/>
              </w:rPr>
              <w:t>https://doi.org/10.1104/pp.109.136598</w:t>
            </w:r>
          </w:hyperlink>
          <w:r w:rsidR="00AD5E8B" w:rsidRPr="008B57C2">
            <w:rPr>
              <w:rFonts w:ascii="Times New Roman" w:hAnsi="Times New Roman"/>
              <w:color w:val="000000"/>
              <w:sz w:val="22"/>
              <w:szCs w:val="22"/>
            </w:rPr>
            <w:t xml:space="preserve"> </w:t>
          </w:r>
        </w:p>
        <w:p w14:paraId="09A83F09" w14:textId="6F137214"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Zhang, C., Yuan, Z., Wang, Y., Sun, W., Tang, X., Sun, Y., &amp; Yu, S. (2020). Genetic Dissection of Seed Dormancy in Rice (Oryza sativa L.) by Using Two Mapping Populations Derived from Common Parents. </w:t>
          </w:r>
          <w:r w:rsidRPr="008B57C2">
            <w:rPr>
              <w:rFonts w:ascii="Times New Roman" w:hAnsi="Times New Roman"/>
              <w:i/>
              <w:iCs/>
              <w:color w:val="000000"/>
              <w:sz w:val="22"/>
              <w:szCs w:val="22"/>
            </w:rPr>
            <w:t>Rice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13</w:t>
          </w:r>
          <w:r w:rsidRPr="008B57C2">
            <w:rPr>
              <w:rFonts w:ascii="Times New Roman" w:hAnsi="Times New Roman"/>
              <w:color w:val="000000"/>
              <w:sz w:val="22"/>
              <w:szCs w:val="22"/>
            </w:rPr>
            <w:t xml:space="preserve">(1), 52. </w:t>
          </w:r>
          <w:hyperlink r:id="rId127" w:history="1">
            <w:r w:rsidR="00AD5E8B" w:rsidRPr="008B57C2">
              <w:rPr>
                <w:rStyle w:val="Hyperlink"/>
                <w:rFonts w:ascii="Times New Roman" w:hAnsi="Times New Roman"/>
                <w:sz w:val="22"/>
                <w:szCs w:val="22"/>
              </w:rPr>
              <w:t>https://doi.org/10.1186/s12284-020-00413-4</w:t>
            </w:r>
          </w:hyperlink>
          <w:r w:rsidR="00AD5E8B" w:rsidRPr="008B57C2">
            <w:rPr>
              <w:rFonts w:ascii="Times New Roman" w:hAnsi="Times New Roman"/>
              <w:color w:val="000000"/>
              <w:sz w:val="22"/>
              <w:szCs w:val="22"/>
            </w:rPr>
            <w:t xml:space="preserve"> </w:t>
          </w:r>
        </w:p>
        <w:p w14:paraId="1686FB23" w14:textId="2644372C"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Zhang, H.-X., Zhang, Y., &amp; Yin, H. (2019). Genome Editing with mRNA Encoding ZFN, TALEN, and Cas9. </w:t>
          </w:r>
          <w:r w:rsidRPr="008B57C2">
            <w:rPr>
              <w:rFonts w:ascii="Times New Roman" w:hAnsi="Times New Roman"/>
              <w:i/>
              <w:iCs/>
              <w:color w:val="000000"/>
              <w:sz w:val="22"/>
              <w:szCs w:val="22"/>
            </w:rPr>
            <w:t>Molecular Therapy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27</w:t>
          </w:r>
          <w:r w:rsidRPr="008B57C2">
            <w:rPr>
              <w:rFonts w:ascii="Times New Roman" w:hAnsi="Times New Roman"/>
              <w:color w:val="000000"/>
              <w:sz w:val="22"/>
              <w:szCs w:val="22"/>
            </w:rPr>
            <w:t xml:space="preserve">(4), 735–746. </w:t>
          </w:r>
          <w:hyperlink r:id="rId128" w:history="1">
            <w:r w:rsidR="00AD5E8B" w:rsidRPr="008B57C2">
              <w:rPr>
                <w:rStyle w:val="Hyperlink"/>
                <w:rFonts w:ascii="Times New Roman" w:hAnsi="Times New Roman"/>
                <w:sz w:val="22"/>
                <w:szCs w:val="22"/>
              </w:rPr>
              <w:t>https://doi.org/10.1016/j.ymthe.2019.01.014</w:t>
            </w:r>
          </w:hyperlink>
          <w:r w:rsidR="00AD5E8B" w:rsidRPr="008B57C2">
            <w:rPr>
              <w:rFonts w:ascii="Times New Roman" w:hAnsi="Times New Roman"/>
              <w:color w:val="000000"/>
              <w:sz w:val="22"/>
              <w:szCs w:val="22"/>
            </w:rPr>
            <w:t xml:space="preserve"> </w:t>
          </w:r>
        </w:p>
        <w:p w14:paraId="535D3066" w14:textId="214046C8"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Zhang, J., &amp; Singh, A. K. (2020a). Genetic Control and Geo-Climate Adaptation of Pod Dehiscence Provide Novel Insights into Soybean Domestication. </w:t>
          </w:r>
          <w:r w:rsidRPr="008B57C2">
            <w:rPr>
              <w:rFonts w:ascii="Times New Roman" w:hAnsi="Times New Roman"/>
              <w:i/>
              <w:iCs/>
              <w:color w:val="000000"/>
              <w:sz w:val="22"/>
              <w:szCs w:val="22"/>
            </w:rPr>
            <w:t xml:space="preserve">G3 </w:t>
          </w:r>
          <w:proofErr w:type="spellStart"/>
          <w:r w:rsidRPr="008B57C2">
            <w:rPr>
              <w:rFonts w:ascii="Times New Roman" w:hAnsi="Times New Roman"/>
              <w:i/>
              <w:iCs/>
              <w:color w:val="000000"/>
              <w:sz w:val="22"/>
              <w:szCs w:val="22"/>
            </w:rPr>
            <w:t>Genes|Genomes|Genetics</w:t>
          </w:r>
          <w:proofErr w:type="spellEnd"/>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10</w:t>
          </w:r>
          <w:r w:rsidRPr="008B57C2">
            <w:rPr>
              <w:rFonts w:ascii="Times New Roman" w:hAnsi="Times New Roman"/>
              <w:color w:val="000000"/>
              <w:sz w:val="22"/>
              <w:szCs w:val="22"/>
            </w:rPr>
            <w:t xml:space="preserve">(2), 545–554. </w:t>
          </w:r>
          <w:hyperlink r:id="rId129" w:history="1">
            <w:r w:rsidR="00AD5E8B" w:rsidRPr="008B57C2">
              <w:rPr>
                <w:rStyle w:val="Hyperlink"/>
                <w:rFonts w:ascii="Times New Roman" w:hAnsi="Times New Roman"/>
                <w:sz w:val="22"/>
                <w:szCs w:val="22"/>
              </w:rPr>
              <w:t>https://doi.org/10.1534/g3.119.400876</w:t>
            </w:r>
          </w:hyperlink>
          <w:r w:rsidR="00AD5E8B" w:rsidRPr="008B57C2">
            <w:rPr>
              <w:rFonts w:ascii="Times New Roman" w:hAnsi="Times New Roman"/>
              <w:color w:val="000000"/>
              <w:sz w:val="22"/>
              <w:szCs w:val="22"/>
            </w:rPr>
            <w:t xml:space="preserve"> </w:t>
          </w:r>
        </w:p>
        <w:p w14:paraId="3916AC38" w14:textId="11F4ED4C"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Zhang, J., &amp; Singh, A. K. (2020b). Genetic Control and Geo-Climate Adaptation of Pod Dehiscence Provide Novel Insights into Soybean Domestication. </w:t>
          </w:r>
          <w:r w:rsidRPr="008B57C2">
            <w:rPr>
              <w:rFonts w:ascii="Times New Roman" w:hAnsi="Times New Roman"/>
              <w:i/>
              <w:iCs/>
              <w:color w:val="000000"/>
              <w:sz w:val="22"/>
              <w:szCs w:val="22"/>
            </w:rPr>
            <w:t xml:space="preserve">G3 </w:t>
          </w:r>
          <w:proofErr w:type="spellStart"/>
          <w:r w:rsidRPr="008B57C2">
            <w:rPr>
              <w:rFonts w:ascii="Times New Roman" w:hAnsi="Times New Roman"/>
              <w:i/>
              <w:iCs/>
              <w:color w:val="000000"/>
              <w:sz w:val="22"/>
              <w:szCs w:val="22"/>
            </w:rPr>
            <w:t>Genes|Genomes|Genetics</w:t>
          </w:r>
          <w:proofErr w:type="spellEnd"/>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10</w:t>
          </w:r>
          <w:r w:rsidRPr="008B57C2">
            <w:rPr>
              <w:rFonts w:ascii="Times New Roman" w:hAnsi="Times New Roman"/>
              <w:color w:val="000000"/>
              <w:sz w:val="22"/>
              <w:szCs w:val="22"/>
            </w:rPr>
            <w:t xml:space="preserve">(2), 545–554. </w:t>
          </w:r>
          <w:hyperlink r:id="rId130" w:history="1">
            <w:r w:rsidR="00AD5E8B" w:rsidRPr="008B57C2">
              <w:rPr>
                <w:rStyle w:val="Hyperlink"/>
                <w:rFonts w:ascii="Times New Roman" w:hAnsi="Times New Roman"/>
                <w:sz w:val="22"/>
                <w:szCs w:val="22"/>
              </w:rPr>
              <w:t>https://doi.org/10.1534/g3.119.400876</w:t>
            </w:r>
          </w:hyperlink>
          <w:r w:rsidR="00AD5E8B" w:rsidRPr="008B57C2">
            <w:rPr>
              <w:rFonts w:ascii="Times New Roman" w:hAnsi="Times New Roman"/>
              <w:color w:val="000000"/>
              <w:sz w:val="22"/>
              <w:szCs w:val="22"/>
            </w:rPr>
            <w:t xml:space="preserve"> </w:t>
          </w:r>
        </w:p>
        <w:p w14:paraId="35D9C127" w14:textId="7DCEB8CC"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Zhang, Q., Chen, Q., Wang, S., Hong, Y., &amp; Wang, Z. (2014). Rice and cold stress: methods for its evaluation and summary of cold tolerance-related quantitative trait loci. </w:t>
          </w:r>
          <w:r w:rsidRPr="008B57C2">
            <w:rPr>
              <w:rFonts w:ascii="Times New Roman" w:hAnsi="Times New Roman"/>
              <w:i/>
              <w:iCs/>
              <w:color w:val="000000"/>
              <w:sz w:val="22"/>
              <w:szCs w:val="22"/>
            </w:rPr>
            <w:t>Rice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7</w:t>
          </w:r>
          <w:r w:rsidRPr="008B57C2">
            <w:rPr>
              <w:rFonts w:ascii="Times New Roman" w:hAnsi="Times New Roman"/>
              <w:color w:val="000000"/>
              <w:sz w:val="22"/>
              <w:szCs w:val="22"/>
            </w:rPr>
            <w:t xml:space="preserve">(1), 24. </w:t>
          </w:r>
          <w:hyperlink r:id="rId131" w:history="1">
            <w:r w:rsidR="00AD5E8B" w:rsidRPr="008B57C2">
              <w:rPr>
                <w:rStyle w:val="Hyperlink"/>
                <w:rFonts w:ascii="Times New Roman" w:hAnsi="Times New Roman"/>
                <w:sz w:val="22"/>
                <w:szCs w:val="22"/>
              </w:rPr>
              <w:t>https://doi.org/10.1186/s12284-014-0024-3</w:t>
            </w:r>
          </w:hyperlink>
          <w:r w:rsidR="00AD5E8B" w:rsidRPr="008B57C2">
            <w:rPr>
              <w:rFonts w:ascii="Times New Roman" w:hAnsi="Times New Roman"/>
              <w:color w:val="000000"/>
              <w:sz w:val="22"/>
              <w:szCs w:val="22"/>
            </w:rPr>
            <w:t xml:space="preserve"> </w:t>
          </w:r>
        </w:p>
        <w:p w14:paraId="7DD3C2B7" w14:textId="23A398DB"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Zhang, T., Wang, Z., Liu, Q., &amp; Zhao, D. (2025). Genetic Improvement of rice Grain size Using the CRISPR/Cas9 System. In </w:t>
          </w:r>
          <w:r w:rsidRPr="008B57C2">
            <w:rPr>
              <w:rFonts w:ascii="Times New Roman" w:hAnsi="Times New Roman"/>
              <w:i/>
              <w:iCs/>
              <w:color w:val="000000"/>
              <w:sz w:val="22"/>
              <w:szCs w:val="22"/>
            </w:rPr>
            <w:t>Rice</w:t>
          </w:r>
          <w:r w:rsidRPr="008B57C2">
            <w:rPr>
              <w:rFonts w:ascii="Times New Roman" w:hAnsi="Times New Roman"/>
              <w:color w:val="000000"/>
              <w:sz w:val="22"/>
              <w:szCs w:val="22"/>
            </w:rPr>
            <w:t xml:space="preserve"> (Vol. 18, Issue 1). Springer. </w:t>
          </w:r>
          <w:hyperlink r:id="rId132" w:history="1">
            <w:r w:rsidR="00AD5E8B" w:rsidRPr="008B57C2">
              <w:rPr>
                <w:rStyle w:val="Hyperlink"/>
                <w:rFonts w:ascii="Times New Roman" w:hAnsi="Times New Roman"/>
                <w:sz w:val="22"/>
                <w:szCs w:val="22"/>
              </w:rPr>
              <w:t>https://doi.org/10.1186/s12284-025-00758-8</w:t>
            </w:r>
          </w:hyperlink>
          <w:r w:rsidR="00AD5E8B" w:rsidRPr="008B57C2">
            <w:rPr>
              <w:rFonts w:ascii="Times New Roman" w:hAnsi="Times New Roman"/>
              <w:color w:val="000000"/>
              <w:sz w:val="22"/>
              <w:szCs w:val="22"/>
            </w:rPr>
            <w:t xml:space="preserve"> </w:t>
          </w:r>
        </w:p>
        <w:p w14:paraId="3FE1E69C" w14:textId="355B1D06"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Zhang, Y.-L., Xia, Q.-Y., Jiang, X.-Q., Hu, W., Ye, X.-X., Huang, Q.-X., Yu, S.-B., Guo, A.-P., &amp; Lu, B.-R. (2022). Reducing Seed Shattering in Weedy Rice by Editing SH4 and qSH1 Genes: Implications in Environmental Biosafety and Weed Control through Transgene Mitigation. </w:t>
          </w:r>
          <w:r w:rsidRPr="008B57C2">
            <w:rPr>
              <w:rFonts w:ascii="Times New Roman" w:hAnsi="Times New Roman"/>
              <w:i/>
              <w:iCs/>
              <w:color w:val="000000"/>
              <w:sz w:val="22"/>
              <w:szCs w:val="22"/>
            </w:rPr>
            <w:t>Biology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11</w:t>
          </w:r>
          <w:r w:rsidRPr="008B57C2">
            <w:rPr>
              <w:rFonts w:ascii="Times New Roman" w:hAnsi="Times New Roman"/>
              <w:color w:val="000000"/>
              <w:sz w:val="22"/>
              <w:szCs w:val="22"/>
            </w:rPr>
            <w:t xml:space="preserve">(12), 1823. </w:t>
          </w:r>
          <w:hyperlink r:id="rId133" w:history="1">
            <w:r w:rsidR="00AD5E8B" w:rsidRPr="008B57C2">
              <w:rPr>
                <w:rStyle w:val="Hyperlink"/>
                <w:rFonts w:ascii="Times New Roman" w:hAnsi="Times New Roman"/>
                <w:sz w:val="22"/>
                <w:szCs w:val="22"/>
              </w:rPr>
              <w:t>https://doi.org/10.3390/biology11121823</w:t>
            </w:r>
          </w:hyperlink>
          <w:r w:rsidR="00AD5E8B" w:rsidRPr="008B57C2">
            <w:rPr>
              <w:rFonts w:ascii="Times New Roman" w:hAnsi="Times New Roman"/>
              <w:color w:val="000000"/>
              <w:sz w:val="22"/>
              <w:szCs w:val="22"/>
            </w:rPr>
            <w:t xml:space="preserve"> </w:t>
          </w:r>
        </w:p>
        <w:p w14:paraId="5858B986" w14:textId="39409F76"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Zhou, Y., Miao, J., Gu, H., Peng, X., </w:t>
          </w:r>
          <w:proofErr w:type="spellStart"/>
          <w:r w:rsidRPr="008B57C2">
            <w:rPr>
              <w:rFonts w:ascii="Times New Roman" w:hAnsi="Times New Roman"/>
              <w:color w:val="000000"/>
              <w:sz w:val="22"/>
              <w:szCs w:val="22"/>
            </w:rPr>
            <w:t>Leburu</w:t>
          </w:r>
          <w:proofErr w:type="spellEnd"/>
          <w:r w:rsidRPr="008B57C2">
            <w:rPr>
              <w:rFonts w:ascii="Times New Roman" w:hAnsi="Times New Roman"/>
              <w:color w:val="000000"/>
              <w:sz w:val="22"/>
              <w:szCs w:val="22"/>
            </w:rPr>
            <w:t xml:space="preserve">, M., Yuan, F., Gu, H., Gao, Y., Tao, Y., Zhu, J., Gong, Z., Yi, C., Gu, M., Yang, Z., &amp; Liang, G. (2015). Natural Variations in </w:t>
          </w:r>
          <w:r w:rsidRPr="008B57C2">
            <w:rPr>
              <w:rFonts w:ascii="Times New Roman" w:hAnsi="Times New Roman"/>
              <w:i/>
              <w:iCs/>
              <w:color w:val="000000"/>
              <w:sz w:val="22"/>
              <w:szCs w:val="22"/>
            </w:rPr>
            <w:t>SLG7</w:t>
          </w:r>
          <w:r w:rsidRPr="008B57C2">
            <w:rPr>
              <w:rFonts w:ascii="Times New Roman" w:hAnsi="Times New Roman"/>
              <w:color w:val="000000"/>
              <w:sz w:val="22"/>
              <w:szCs w:val="22"/>
            </w:rPr>
            <w:t xml:space="preserve"> Regulate Grain Shape in Rice. </w:t>
          </w:r>
          <w:r w:rsidRPr="008B57C2">
            <w:rPr>
              <w:rFonts w:ascii="Times New Roman" w:hAnsi="Times New Roman"/>
              <w:i/>
              <w:iCs/>
              <w:color w:val="000000"/>
              <w:sz w:val="22"/>
              <w:szCs w:val="22"/>
            </w:rPr>
            <w:t>Genetics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201</w:t>
          </w:r>
          <w:r w:rsidRPr="008B57C2">
            <w:rPr>
              <w:rFonts w:ascii="Times New Roman" w:hAnsi="Times New Roman"/>
              <w:color w:val="000000"/>
              <w:sz w:val="22"/>
              <w:szCs w:val="22"/>
            </w:rPr>
            <w:t xml:space="preserve">(4), 1591–1599. </w:t>
          </w:r>
          <w:hyperlink r:id="rId134" w:history="1">
            <w:r w:rsidR="00AD5E8B" w:rsidRPr="008B57C2">
              <w:rPr>
                <w:rStyle w:val="Hyperlink"/>
                <w:rFonts w:ascii="Times New Roman" w:hAnsi="Times New Roman"/>
                <w:sz w:val="22"/>
                <w:szCs w:val="22"/>
              </w:rPr>
              <w:t>https://doi.org/10.1534/genetics.115.181115</w:t>
            </w:r>
          </w:hyperlink>
          <w:r w:rsidR="00AD5E8B" w:rsidRPr="008B57C2">
            <w:rPr>
              <w:rFonts w:ascii="Times New Roman" w:hAnsi="Times New Roman"/>
              <w:color w:val="000000"/>
              <w:sz w:val="22"/>
              <w:szCs w:val="22"/>
            </w:rPr>
            <w:t xml:space="preserve"> </w:t>
          </w:r>
        </w:p>
        <w:p w14:paraId="5ED23520" w14:textId="62462123" w:rsidR="009829ED" w:rsidRPr="008B57C2" w:rsidRDefault="009829ED" w:rsidP="008B57C2">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Zhu, X. G., &amp; Zhu, J. K. (2021). Precision genome editing heralds rapid de novo domestication for new crops. </w:t>
          </w:r>
          <w:r w:rsidRPr="008B57C2">
            <w:rPr>
              <w:rFonts w:ascii="Times New Roman" w:hAnsi="Times New Roman"/>
              <w:i/>
              <w:iCs/>
              <w:color w:val="000000"/>
              <w:sz w:val="22"/>
              <w:szCs w:val="22"/>
            </w:rPr>
            <w:t>Cell</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184</w:t>
          </w:r>
          <w:r w:rsidRPr="008B57C2">
            <w:rPr>
              <w:rFonts w:ascii="Times New Roman" w:hAnsi="Times New Roman"/>
              <w:color w:val="000000"/>
              <w:sz w:val="22"/>
              <w:szCs w:val="22"/>
            </w:rPr>
            <w:t xml:space="preserve">(5), 1133–1134. </w:t>
          </w:r>
          <w:hyperlink r:id="rId135" w:history="1">
            <w:r w:rsidR="00AD5E8B" w:rsidRPr="008B57C2">
              <w:rPr>
                <w:rStyle w:val="Hyperlink"/>
                <w:rFonts w:ascii="Times New Roman" w:hAnsi="Times New Roman"/>
                <w:sz w:val="22"/>
                <w:szCs w:val="22"/>
              </w:rPr>
              <w:t>https://doi.org/10.1016/j.cell.2021.02.004</w:t>
            </w:r>
          </w:hyperlink>
          <w:r w:rsidR="00AD5E8B" w:rsidRPr="008B57C2">
            <w:rPr>
              <w:rFonts w:ascii="Times New Roman" w:hAnsi="Times New Roman"/>
              <w:color w:val="000000"/>
              <w:sz w:val="22"/>
              <w:szCs w:val="22"/>
            </w:rPr>
            <w:t xml:space="preserve"> </w:t>
          </w:r>
        </w:p>
        <w:p w14:paraId="414CF899" w14:textId="1350B60A" w:rsidR="009829ED" w:rsidRPr="008B57C2" w:rsidRDefault="009829ED" w:rsidP="008B57C2">
          <w:pPr>
            <w:autoSpaceDE w:val="0"/>
            <w:autoSpaceDN w:val="0"/>
            <w:ind w:left="360"/>
            <w:jc w:val="both"/>
            <w:rPr>
              <w:rFonts w:ascii="Times New Roman" w:hAnsi="Times New Roman"/>
              <w:color w:val="000000"/>
              <w:sz w:val="22"/>
              <w:szCs w:val="22"/>
            </w:rPr>
          </w:pPr>
          <w:proofErr w:type="spellStart"/>
          <w:r w:rsidRPr="008B57C2">
            <w:rPr>
              <w:rFonts w:ascii="Times New Roman" w:hAnsi="Times New Roman"/>
              <w:color w:val="000000"/>
              <w:sz w:val="22"/>
              <w:szCs w:val="22"/>
            </w:rPr>
            <w:t>Zsögön</w:t>
          </w:r>
          <w:proofErr w:type="spellEnd"/>
          <w:r w:rsidRPr="008B57C2">
            <w:rPr>
              <w:rFonts w:ascii="Times New Roman" w:hAnsi="Times New Roman"/>
              <w:color w:val="000000"/>
              <w:sz w:val="22"/>
              <w:szCs w:val="22"/>
            </w:rPr>
            <w:t xml:space="preserve">, A., Čermák, T., Naves, E. R., </w:t>
          </w:r>
          <w:proofErr w:type="spellStart"/>
          <w:r w:rsidRPr="008B57C2">
            <w:rPr>
              <w:rFonts w:ascii="Times New Roman" w:hAnsi="Times New Roman"/>
              <w:color w:val="000000"/>
              <w:sz w:val="22"/>
              <w:szCs w:val="22"/>
            </w:rPr>
            <w:t>Notini</w:t>
          </w:r>
          <w:proofErr w:type="spellEnd"/>
          <w:r w:rsidRPr="008B57C2">
            <w:rPr>
              <w:rFonts w:ascii="Times New Roman" w:hAnsi="Times New Roman"/>
              <w:color w:val="000000"/>
              <w:sz w:val="22"/>
              <w:szCs w:val="22"/>
            </w:rPr>
            <w:t xml:space="preserve">, M. M., Edel, K. H., </w:t>
          </w:r>
          <w:proofErr w:type="spellStart"/>
          <w:r w:rsidRPr="008B57C2">
            <w:rPr>
              <w:rFonts w:ascii="Times New Roman" w:hAnsi="Times New Roman"/>
              <w:color w:val="000000"/>
              <w:sz w:val="22"/>
              <w:szCs w:val="22"/>
            </w:rPr>
            <w:t>Weinl</w:t>
          </w:r>
          <w:proofErr w:type="spellEnd"/>
          <w:r w:rsidRPr="008B57C2">
            <w:rPr>
              <w:rFonts w:ascii="Times New Roman" w:hAnsi="Times New Roman"/>
              <w:color w:val="000000"/>
              <w:sz w:val="22"/>
              <w:szCs w:val="22"/>
            </w:rPr>
            <w:t xml:space="preserve">, S., Freschi, L., </w:t>
          </w:r>
          <w:proofErr w:type="spellStart"/>
          <w:r w:rsidRPr="008B57C2">
            <w:rPr>
              <w:rFonts w:ascii="Times New Roman" w:hAnsi="Times New Roman"/>
              <w:color w:val="000000"/>
              <w:sz w:val="22"/>
              <w:szCs w:val="22"/>
            </w:rPr>
            <w:t>Voytas</w:t>
          </w:r>
          <w:proofErr w:type="spellEnd"/>
          <w:r w:rsidRPr="008B57C2">
            <w:rPr>
              <w:rFonts w:ascii="Times New Roman" w:hAnsi="Times New Roman"/>
              <w:color w:val="000000"/>
              <w:sz w:val="22"/>
              <w:szCs w:val="22"/>
            </w:rPr>
            <w:t xml:space="preserve">, D. F., Kudla, J., &amp; Peres, L. E. P. (2018). De novo domestication of wild tomato using genome editing. </w:t>
          </w:r>
          <w:r w:rsidRPr="008B57C2">
            <w:rPr>
              <w:rFonts w:ascii="Times New Roman" w:hAnsi="Times New Roman"/>
              <w:i/>
              <w:iCs/>
              <w:color w:val="000000"/>
              <w:sz w:val="22"/>
              <w:szCs w:val="22"/>
            </w:rPr>
            <w:t>Nature Biotechnology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36</w:t>
          </w:r>
          <w:r w:rsidRPr="008B57C2">
            <w:rPr>
              <w:rFonts w:ascii="Times New Roman" w:hAnsi="Times New Roman"/>
              <w:color w:val="000000"/>
              <w:sz w:val="22"/>
              <w:szCs w:val="22"/>
            </w:rPr>
            <w:t xml:space="preserve">(12), 1211–1216. </w:t>
          </w:r>
          <w:hyperlink r:id="rId136" w:history="1">
            <w:r w:rsidR="00AD5E8B" w:rsidRPr="008B57C2">
              <w:rPr>
                <w:rStyle w:val="Hyperlink"/>
                <w:rFonts w:ascii="Times New Roman" w:hAnsi="Times New Roman"/>
                <w:sz w:val="22"/>
                <w:szCs w:val="22"/>
              </w:rPr>
              <w:t>https://doi.org/10.1038/nbt.4272</w:t>
            </w:r>
          </w:hyperlink>
          <w:r w:rsidR="00AD5E8B" w:rsidRPr="008B57C2">
            <w:rPr>
              <w:rFonts w:ascii="Times New Roman" w:hAnsi="Times New Roman"/>
              <w:color w:val="000000"/>
              <w:sz w:val="22"/>
              <w:szCs w:val="22"/>
            </w:rPr>
            <w:t xml:space="preserve"> </w:t>
          </w:r>
        </w:p>
        <w:p w14:paraId="40E9D59B" w14:textId="5A99C58C" w:rsidR="009829ED" w:rsidRDefault="009829ED" w:rsidP="009829ED">
          <w:pPr>
            <w:tabs>
              <w:tab w:val="left" w:pos="9214"/>
            </w:tabs>
            <w:spacing w:line="360" w:lineRule="auto"/>
            <w:ind w:left="142" w:right="804"/>
            <w:jc w:val="both"/>
            <w:rPr>
              <w:rFonts w:ascii="Times New Roman" w:hAnsi="Times New Roman"/>
              <w:color w:val="000000"/>
              <w:sz w:val="24"/>
              <w:szCs w:val="24"/>
            </w:rPr>
          </w:pPr>
          <w:r w:rsidRPr="009829ED">
            <w:rPr>
              <w:rFonts w:ascii="Times New Roman" w:hAnsi="Times New Roman"/>
              <w:color w:val="000000"/>
              <w:sz w:val="22"/>
              <w:szCs w:val="22"/>
            </w:rPr>
            <w:t> </w:t>
          </w:r>
          <w:r w:rsidR="00AD5E8B">
            <w:rPr>
              <w:rFonts w:ascii="Times New Roman" w:hAnsi="Times New Roman"/>
              <w:color w:val="000000"/>
              <w:sz w:val="22"/>
              <w:szCs w:val="22"/>
            </w:rPr>
            <w:t xml:space="preserve"> </w:t>
          </w:r>
        </w:p>
      </w:sdtContent>
    </w:sdt>
    <w:p w14:paraId="33D45BBF" w14:textId="77777777" w:rsidR="009829ED" w:rsidRPr="00FB3A86" w:rsidRDefault="009829ED" w:rsidP="009829ED">
      <w:pPr>
        <w:pStyle w:val="Appendix"/>
        <w:spacing w:after="0"/>
        <w:ind w:left="284"/>
        <w:jc w:val="both"/>
        <w:rPr>
          <w:rFonts w:ascii="Arial" w:hAnsi="Arial" w:cs="Arial"/>
          <w:b w:val="0"/>
        </w:rPr>
      </w:pPr>
    </w:p>
    <w:sectPr w:rsidR="009829ED" w:rsidRPr="00FB3A86" w:rsidSect="005F664E">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P" w:date="2025-12-25T10:49:00Z" w:initials="H">
    <w:p w14:paraId="2CC08C83" w14:textId="09FA8D2F" w:rsidR="00BB659B" w:rsidRDefault="00BB659B">
      <w:pPr>
        <w:pStyle w:val="CommentText"/>
      </w:pPr>
      <w:r>
        <w:rPr>
          <w:rStyle w:val="CommentReference"/>
        </w:rPr>
        <w:annotationRef/>
      </w:r>
      <w:r>
        <w:t xml:space="preserve">et al., should be italic font </w:t>
      </w:r>
    </w:p>
  </w:comment>
  <w:comment w:id="1" w:author="HP" w:date="2025-12-25T10:51:00Z" w:initials="H">
    <w:p w14:paraId="6C06FA03" w14:textId="63978756" w:rsidR="00BB659B" w:rsidRDefault="00BB659B">
      <w:pPr>
        <w:pStyle w:val="CommentText"/>
      </w:pPr>
      <w:r>
        <w:rPr>
          <w:rStyle w:val="CommentReference"/>
        </w:rPr>
        <w:annotationRef/>
      </w:r>
      <w:r>
        <w:t xml:space="preserve">remove from there </w:t>
      </w:r>
    </w:p>
  </w:comment>
  <w:comment w:id="2" w:author="HP" w:date="2025-12-25T10:51:00Z" w:initials="H">
    <w:p w14:paraId="472FD365" w14:textId="4BAFDDF5" w:rsidR="00BB659B" w:rsidRDefault="00BB659B">
      <w:pPr>
        <w:pStyle w:val="CommentText"/>
      </w:pPr>
      <w:r>
        <w:rPr>
          <w:rStyle w:val="CommentReference"/>
        </w:rPr>
        <w:annotationRef/>
      </w:r>
      <w:r>
        <w:t xml:space="preserve">insert enter there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C08C83" w15:done="0"/>
  <w15:commentEx w15:paraId="6C06FA03" w15:done="0"/>
  <w15:commentEx w15:paraId="472FD365"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392CF" w14:textId="77777777" w:rsidR="009D5092" w:rsidRDefault="009D5092" w:rsidP="00C37E61">
      <w:r>
        <w:separator/>
      </w:r>
    </w:p>
  </w:endnote>
  <w:endnote w:type="continuationSeparator" w:id="0">
    <w:p w14:paraId="0DBF9B09" w14:textId="77777777" w:rsidR="009D5092" w:rsidRDefault="009D509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rinda">
    <w:altName w:val="Courier New"/>
    <w:panose1 w:val="000004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1FBF3" w14:textId="77777777" w:rsidR="005F664E" w:rsidRDefault="005F664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C57E2" w14:textId="77777777" w:rsidR="005F664E" w:rsidRDefault="005F664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97831" w14:textId="77777777" w:rsidR="009E048A" w:rsidRDefault="009E048A">
    <w:pPr>
      <w:pStyle w:val="Footer"/>
      <w:rPr>
        <w:rFonts w:ascii="Arial" w:hAnsi="Arial" w:cs="Arial"/>
        <w:sz w:val="16"/>
      </w:rPr>
    </w:pPr>
  </w:p>
  <w:p w14:paraId="5234D9D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0954E64" w14:textId="77777777" w:rsidR="009E048A" w:rsidRDefault="009E048A">
    <w:pPr>
      <w:pStyle w:val="Footer"/>
      <w:rPr>
        <w:rFonts w:ascii="Arial" w:hAnsi="Arial" w:cs="Arial"/>
        <w:sz w:val="16"/>
      </w:rPr>
    </w:pPr>
  </w:p>
  <w:p w14:paraId="0AED2AE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FF17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AC129" w14:textId="77777777" w:rsidR="009D5092" w:rsidRDefault="009D5092" w:rsidP="00C37E61">
      <w:r>
        <w:separator/>
      </w:r>
    </w:p>
  </w:footnote>
  <w:footnote w:type="continuationSeparator" w:id="0">
    <w:p w14:paraId="2F0DD963" w14:textId="77777777" w:rsidR="009D5092" w:rsidRDefault="009D5092"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B118E" w14:textId="6612E1BA" w:rsidR="005F664E" w:rsidRDefault="009D5092">
    <w:pPr>
      <w:pStyle w:val="Header"/>
    </w:pPr>
    <w:r>
      <w:rPr>
        <w:noProof/>
      </w:rPr>
      <w:pict w14:anchorId="1C9DA0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690266" o:spid="_x0000_s205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01BCA" w14:textId="1F5A3FE9" w:rsidR="005F664E" w:rsidRDefault="009D5092">
    <w:pPr>
      <w:pStyle w:val="Header"/>
    </w:pPr>
    <w:r>
      <w:rPr>
        <w:noProof/>
      </w:rPr>
      <w:pict w14:anchorId="03B059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690267" o:spid="_x0000_s205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795D3" w14:textId="33DB5E19" w:rsidR="00296529" w:rsidRPr="00296529" w:rsidRDefault="009D5092" w:rsidP="00296529">
    <w:pPr>
      <w:ind w:left="2160"/>
      <w:jc w:val="center"/>
      <w:rPr>
        <w:rFonts w:ascii="Times New Roman" w:eastAsia="Calibri" w:hAnsi="Times New Roman"/>
        <w:i/>
        <w:sz w:val="18"/>
        <w:szCs w:val="22"/>
      </w:rPr>
    </w:pPr>
    <w:r>
      <w:rPr>
        <w:noProof/>
      </w:rPr>
      <w:pict w14:anchorId="409BC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690265" o:spid="_x0000_s205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90BADC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017458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7D3EEF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88445A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57157D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844693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C608C" w14:textId="383C1A03" w:rsidR="005F664E" w:rsidRDefault="009D5092">
    <w:pPr>
      <w:pStyle w:val="Header"/>
    </w:pPr>
    <w:r>
      <w:rPr>
        <w:noProof/>
      </w:rPr>
      <w:pict w14:anchorId="78A049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690269" o:spid="_x0000_s205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2AE9F" w14:textId="2A63DF16" w:rsidR="005F664E" w:rsidRDefault="009D5092">
    <w:pPr>
      <w:pStyle w:val="Header"/>
    </w:pPr>
    <w:r>
      <w:rPr>
        <w:noProof/>
      </w:rPr>
      <w:pict w14:anchorId="372F3D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690270" o:spid="_x0000_s206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4DEDA" w14:textId="4699FA4E" w:rsidR="005F664E" w:rsidRDefault="009D5092">
    <w:pPr>
      <w:pStyle w:val="Header"/>
    </w:pPr>
    <w:r>
      <w:rPr>
        <w:noProof/>
      </w:rPr>
      <w:pict w14:anchorId="4ACD7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690268" o:spid="_x0000_s205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0252EA"/>
    <w:multiLevelType w:val="hybridMultilevel"/>
    <w:tmpl w:val="4878B2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067EC"/>
    <w:rsid w:val="00030174"/>
    <w:rsid w:val="0003659B"/>
    <w:rsid w:val="00037E51"/>
    <w:rsid w:val="0004579C"/>
    <w:rsid w:val="00056B38"/>
    <w:rsid w:val="000A47FA"/>
    <w:rsid w:val="000A65D3"/>
    <w:rsid w:val="000B1E33"/>
    <w:rsid w:val="000D689F"/>
    <w:rsid w:val="000E7B7B"/>
    <w:rsid w:val="000E7D62"/>
    <w:rsid w:val="0010082E"/>
    <w:rsid w:val="00103357"/>
    <w:rsid w:val="00114496"/>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E4767"/>
    <w:rsid w:val="00200595"/>
    <w:rsid w:val="00204835"/>
    <w:rsid w:val="00231920"/>
    <w:rsid w:val="0023195C"/>
    <w:rsid w:val="002404A8"/>
    <w:rsid w:val="0024282C"/>
    <w:rsid w:val="002460DC"/>
    <w:rsid w:val="00250985"/>
    <w:rsid w:val="002556F6"/>
    <w:rsid w:val="00283105"/>
    <w:rsid w:val="00284C4C"/>
    <w:rsid w:val="00287E68"/>
    <w:rsid w:val="00296529"/>
    <w:rsid w:val="002B27FB"/>
    <w:rsid w:val="002B685A"/>
    <w:rsid w:val="002C57D2"/>
    <w:rsid w:val="002E0D56"/>
    <w:rsid w:val="002F45DA"/>
    <w:rsid w:val="00315186"/>
    <w:rsid w:val="0033343E"/>
    <w:rsid w:val="003512C2"/>
    <w:rsid w:val="00371FB6"/>
    <w:rsid w:val="003739A1"/>
    <w:rsid w:val="003763C1"/>
    <w:rsid w:val="00376BBE"/>
    <w:rsid w:val="0039224F"/>
    <w:rsid w:val="003A43A4"/>
    <w:rsid w:val="003A7E18"/>
    <w:rsid w:val="003C4C86"/>
    <w:rsid w:val="003C6258"/>
    <w:rsid w:val="003E2904"/>
    <w:rsid w:val="003E6A41"/>
    <w:rsid w:val="00401927"/>
    <w:rsid w:val="0041027F"/>
    <w:rsid w:val="00412475"/>
    <w:rsid w:val="00423789"/>
    <w:rsid w:val="00440F43"/>
    <w:rsid w:val="00441B6F"/>
    <w:rsid w:val="00446221"/>
    <w:rsid w:val="00450E62"/>
    <w:rsid w:val="004539DB"/>
    <w:rsid w:val="00471A80"/>
    <w:rsid w:val="004D305E"/>
    <w:rsid w:val="004D4277"/>
    <w:rsid w:val="004D7AE8"/>
    <w:rsid w:val="00502516"/>
    <w:rsid w:val="00504D87"/>
    <w:rsid w:val="00505F06"/>
    <w:rsid w:val="00506828"/>
    <w:rsid w:val="0053056E"/>
    <w:rsid w:val="00541AED"/>
    <w:rsid w:val="0054524C"/>
    <w:rsid w:val="00554FDA"/>
    <w:rsid w:val="00586CF3"/>
    <w:rsid w:val="005C784C"/>
    <w:rsid w:val="005D17F6"/>
    <w:rsid w:val="005E5539"/>
    <w:rsid w:val="005F664E"/>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4838"/>
    <w:rsid w:val="007369E6"/>
    <w:rsid w:val="00746E59"/>
    <w:rsid w:val="00754C9A"/>
    <w:rsid w:val="0075599A"/>
    <w:rsid w:val="00761D52"/>
    <w:rsid w:val="0077749E"/>
    <w:rsid w:val="00790ADA"/>
    <w:rsid w:val="007A2A9B"/>
    <w:rsid w:val="007B244F"/>
    <w:rsid w:val="007D2288"/>
    <w:rsid w:val="007E088F"/>
    <w:rsid w:val="007F7B32"/>
    <w:rsid w:val="00804BC2"/>
    <w:rsid w:val="0081431A"/>
    <w:rsid w:val="0083216F"/>
    <w:rsid w:val="00853D2F"/>
    <w:rsid w:val="00860000"/>
    <w:rsid w:val="00863BD3"/>
    <w:rsid w:val="008641ED"/>
    <w:rsid w:val="00866D66"/>
    <w:rsid w:val="008671C6"/>
    <w:rsid w:val="0086773E"/>
    <w:rsid w:val="00875803"/>
    <w:rsid w:val="008B459E"/>
    <w:rsid w:val="008B57C2"/>
    <w:rsid w:val="008E13AE"/>
    <w:rsid w:val="008E1506"/>
    <w:rsid w:val="008E710C"/>
    <w:rsid w:val="008F69D6"/>
    <w:rsid w:val="00902823"/>
    <w:rsid w:val="00915CA6"/>
    <w:rsid w:val="00927834"/>
    <w:rsid w:val="00943B51"/>
    <w:rsid w:val="009500A6"/>
    <w:rsid w:val="00957C18"/>
    <w:rsid w:val="009659BA"/>
    <w:rsid w:val="009829ED"/>
    <w:rsid w:val="00983040"/>
    <w:rsid w:val="009B3FB9"/>
    <w:rsid w:val="009C2465"/>
    <w:rsid w:val="009D35A0"/>
    <w:rsid w:val="009D5092"/>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07D7"/>
    <w:rsid w:val="00A759B8"/>
    <w:rsid w:val="00A94063"/>
    <w:rsid w:val="00AA6219"/>
    <w:rsid w:val="00AA74E0"/>
    <w:rsid w:val="00AB703F"/>
    <w:rsid w:val="00AC6BB8"/>
    <w:rsid w:val="00AD5E8B"/>
    <w:rsid w:val="00AE008F"/>
    <w:rsid w:val="00B01FCD"/>
    <w:rsid w:val="00B1776C"/>
    <w:rsid w:val="00B52583"/>
    <w:rsid w:val="00B52896"/>
    <w:rsid w:val="00B95236"/>
    <w:rsid w:val="00B96BD9"/>
    <w:rsid w:val="00BA1B01"/>
    <w:rsid w:val="00BA2641"/>
    <w:rsid w:val="00BB37AA"/>
    <w:rsid w:val="00BB659B"/>
    <w:rsid w:val="00BC53A0"/>
    <w:rsid w:val="00BE62AD"/>
    <w:rsid w:val="00BF121F"/>
    <w:rsid w:val="00BF1E7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1647"/>
    <w:rsid w:val="00D8295D"/>
    <w:rsid w:val="00DC2A65"/>
    <w:rsid w:val="00DC6B34"/>
    <w:rsid w:val="00DC6F98"/>
    <w:rsid w:val="00DE15F0"/>
    <w:rsid w:val="00DE5663"/>
    <w:rsid w:val="00DE78AA"/>
    <w:rsid w:val="00E053D0"/>
    <w:rsid w:val="00E15994"/>
    <w:rsid w:val="00E3114E"/>
    <w:rsid w:val="00E31A70"/>
    <w:rsid w:val="00E35B02"/>
    <w:rsid w:val="00E63F7A"/>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4F1"/>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rules v:ext="edit">
        <o:r id="V:Rule1" type="connector" idref="#_x0000_s1026"/>
      </o:rules>
    </o:shapelayout>
  </w:shapeDefaults>
  <w:decimalSymbol w:val="."/>
  <w:listSeparator w:val=","/>
  <w14:docId w14:val="691BEFB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table" w:styleId="PlainTable4">
    <w:name w:val="Plain Table 4"/>
    <w:basedOn w:val="TableNormal"/>
    <w:uiPriority w:val="44"/>
    <w:rsid w:val="007A2A9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A2A9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id-label">
    <w:name w:val="id-label"/>
    <w:basedOn w:val="DefaultParagraphFont"/>
    <w:rsid w:val="00114496"/>
  </w:style>
  <w:style w:type="paragraph" w:styleId="ListParagraph">
    <w:name w:val="List Paragraph"/>
    <w:basedOn w:val="Normal"/>
    <w:uiPriority w:val="34"/>
    <w:qFormat/>
    <w:rsid w:val="001E4767"/>
    <w:pPr>
      <w:ind w:left="720"/>
      <w:contextualSpacing/>
    </w:pPr>
  </w:style>
  <w:style w:type="paragraph" w:styleId="CommentSubject">
    <w:name w:val="annotation subject"/>
    <w:basedOn w:val="CommentText"/>
    <w:next w:val="CommentText"/>
    <w:link w:val="CommentSubjectChar"/>
    <w:semiHidden/>
    <w:unhideWhenUsed/>
    <w:rsid w:val="00BB659B"/>
    <w:rPr>
      <w:rFonts w:ascii="Helvetica" w:hAnsi="Helvetica"/>
      <w:b/>
      <w:bCs/>
      <w:lang w:val="en-US" w:eastAsia="en-US"/>
    </w:rPr>
  </w:style>
  <w:style w:type="character" w:customStyle="1" w:styleId="CommentSubjectChar">
    <w:name w:val="Comment Subject Char"/>
    <w:basedOn w:val="CommentTextChar"/>
    <w:link w:val="CommentSubject"/>
    <w:semiHidden/>
    <w:rsid w:val="00BB659B"/>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3390/plants12020354" TargetMode="External"/><Relationship Id="rId21" Type="http://schemas.openxmlformats.org/officeDocument/2006/relationships/hyperlink" Target="https://doi.org/10.3389/fpls.2021.721203" TargetMode="External"/><Relationship Id="rId42" Type="http://schemas.openxmlformats.org/officeDocument/2006/relationships/hyperlink" Target="https://doi.org/10.1007/s00334-019-00727-4" TargetMode="External"/><Relationship Id="rId63" Type="http://schemas.openxmlformats.org/officeDocument/2006/relationships/hyperlink" Target="https://doi.org/10.3389/fpls.2016.00377" TargetMode="External"/><Relationship Id="rId84" Type="http://schemas.openxmlformats.org/officeDocument/2006/relationships/hyperlink" Target="https://doi.org/10.1104/pp.010799" TargetMode="External"/><Relationship Id="rId138" Type="http://schemas.microsoft.com/office/2011/relationships/people" Target="people.xml"/><Relationship Id="rId16" Type="http://schemas.openxmlformats.org/officeDocument/2006/relationships/image" Target="media/image1.emf"/><Relationship Id="rId107" Type="http://schemas.openxmlformats.org/officeDocument/2006/relationships/hyperlink" Target="https://doi.org/10.3390/plants13192676" TargetMode="External"/><Relationship Id="rId11" Type="http://schemas.openxmlformats.org/officeDocument/2006/relationships/footer" Target="footer2.xml"/><Relationship Id="rId32" Type="http://schemas.openxmlformats.org/officeDocument/2006/relationships/hyperlink" Target="https://doi.org/10.1038/nature01019" TargetMode="External"/><Relationship Id="rId37" Type="http://schemas.openxmlformats.org/officeDocument/2006/relationships/hyperlink" Target="https://doi.org/10.1093/plphys/kiaf464" TargetMode="External"/><Relationship Id="rId53" Type="http://schemas.openxmlformats.org/officeDocument/2006/relationships/hyperlink" Target="https://doi.org/10.1038/ng.695" TargetMode="External"/><Relationship Id="rId58" Type="http://schemas.openxmlformats.org/officeDocument/2006/relationships/hyperlink" Target="https://doi.org/10.1073/pnas.2205769120" TargetMode="External"/><Relationship Id="rId74" Type="http://schemas.openxmlformats.org/officeDocument/2006/relationships/hyperlink" Target="https://doi.org/10.1038/s41587-019-0337-2" TargetMode="External"/><Relationship Id="rId79" Type="http://schemas.openxmlformats.org/officeDocument/2006/relationships/hyperlink" Target="https://doi.org/10.1270/jsbbs.17138" TargetMode="External"/><Relationship Id="rId102" Type="http://schemas.openxmlformats.org/officeDocument/2006/relationships/hyperlink" Target="https://doi.org/10.3390/genes14071484" TargetMode="External"/><Relationship Id="rId123" Type="http://schemas.openxmlformats.org/officeDocument/2006/relationships/hyperlink" Target="https://doi.org/10.1038/s41467-022-28732-8" TargetMode="External"/><Relationship Id="rId128" Type="http://schemas.openxmlformats.org/officeDocument/2006/relationships/hyperlink" Target="https://doi.org/10.1016/j.ymthe.2019.01.014" TargetMode="External"/><Relationship Id="rId5" Type="http://schemas.openxmlformats.org/officeDocument/2006/relationships/webSettings" Target="webSettings.xml"/><Relationship Id="rId90" Type="http://schemas.openxmlformats.org/officeDocument/2006/relationships/hyperlink" Target="https://doi.org/10.1002/9781118916827.ch03" TargetMode="External"/><Relationship Id="rId95" Type="http://schemas.openxmlformats.org/officeDocument/2006/relationships/hyperlink" Target="https://doi.org/10.1038/ncomms11625" TargetMode="External"/><Relationship Id="rId22" Type="http://schemas.openxmlformats.org/officeDocument/2006/relationships/hyperlink" Target="https://doi.org/10.1002/fes3.70068" TargetMode="External"/><Relationship Id="rId27" Type="http://schemas.openxmlformats.org/officeDocument/2006/relationships/hyperlink" Target="https://doi.org/10.1146/annurev-arplant-050718-100049" TargetMode="External"/><Relationship Id="rId43" Type="http://schemas.openxmlformats.org/officeDocument/2006/relationships/hyperlink" Target="https://doi.org/10.1016/j.tibtech.2013.04.004" TargetMode="External"/><Relationship Id="rId48" Type="http://schemas.openxmlformats.org/officeDocument/2006/relationships/hyperlink" Target="https://doi.org/10.1016/j.plantsci.2011.03.010" TargetMode="External"/><Relationship Id="rId64" Type="http://schemas.openxmlformats.org/officeDocument/2006/relationships/hyperlink" Target="https://doi.org/10.1016/j.scienta.2024.112874" TargetMode="External"/><Relationship Id="rId69" Type="http://schemas.openxmlformats.org/officeDocument/2006/relationships/hyperlink" Target="https://doi.org/10.1104/pp.109.150607" TargetMode="External"/><Relationship Id="rId113" Type="http://schemas.openxmlformats.org/officeDocument/2006/relationships/hyperlink" Target="https://doi.org/10.3389/fpls.2023.1121209" TargetMode="External"/><Relationship Id="rId118" Type="http://schemas.openxmlformats.org/officeDocument/2006/relationships/hyperlink" Target="https://doi.org/10.1016/j.plantsci.2020.110436" TargetMode="External"/><Relationship Id="rId134" Type="http://schemas.openxmlformats.org/officeDocument/2006/relationships/hyperlink" Target="https://doi.org/10.1534/genetics.115.181115" TargetMode="External"/><Relationship Id="rId139" Type="http://schemas.openxmlformats.org/officeDocument/2006/relationships/glossaryDocument" Target="glossary/document.xml"/><Relationship Id="rId80" Type="http://schemas.openxmlformats.org/officeDocument/2006/relationships/hyperlink" Target="https://doi.org/10.1021/jf102939c" TargetMode="External"/><Relationship Id="rId85" Type="http://schemas.openxmlformats.org/officeDocument/2006/relationships/hyperlink" Target="https://doi.org/10.1093/jxb/ery420" TargetMode="External"/><Relationship Id="rId12" Type="http://schemas.openxmlformats.org/officeDocument/2006/relationships/header" Target="header3.xml"/><Relationship Id="rId17" Type="http://schemas.openxmlformats.org/officeDocument/2006/relationships/header" Target="header4.xml"/><Relationship Id="rId33" Type="http://schemas.openxmlformats.org/officeDocument/2006/relationships/hyperlink" Target="https://doi.org/10.1016/j.cell.2006.12.006" TargetMode="External"/><Relationship Id="rId38" Type="http://schemas.openxmlformats.org/officeDocument/2006/relationships/hyperlink" Target="https://doi.org/10.1016/j.molp.2019.03.016" TargetMode="External"/><Relationship Id="rId59" Type="http://schemas.openxmlformats.org/officeDocument/2006/relationships/hyperlink" Target="https://doi.org/10.1093/aob/mcs207" TargetMode="External"/><Relationship Id="rId103" Type="http://schemas.openxmlformats.org/officeDocument/2006/relationships/hyperlink" Target="https://doi.org/10.1111/j.1365-313X.2007.0141.x" TargetMode="External"/><Relationship Id="rId108" Type="http://schemas.openxmlformats.org/officeDocument/2006/relationships/hyperlink" Target="https://doi.org/10.1105/tpc.105.038430" TargetMode="External"/><Relationship Id="rId124" Type="http://schemas.openxmlformats.org/officeDocument/2006/relationships/hyperlink" Target="https://doi.org/10.1016/j.cell.2021.01.013" TargetMode="External"/><Relationship Id="rId129" Type="http://schemas.openxmlformats.org/officeDocument/2006/relationships/hyperlink" Target="https://doi.org/10.1534/g3.119.400876" TargetMode="External"/><Relationship Id="rId54" Type="http://schemas.openxmlformats.org/officeDocument/2006/relationships/hyperlink" Target="https://doi.org/10.1007/s00122-015-2509-x" TargetMode="External"/><Relationship Id="rId70" Type="http://schemas.openxmlformats.org/officeDocument/2006/relationships/hyperlink" Target="https://doi.org/10.1016/j.xplc.2019.100010" TargetMode="External"/><Relationship Id="rId75" Type="http://schemas.openxmlformats.org/officeDocument/2006/relationships/hyperlink" Target="https://doi.org/10.1038/nrg3605" TargetMode="External"/><Relationship Id="rId91" Type="http://schemas.openxmlformats.org/officeDocument/2006/relationships/hyperlink" Target="https://doi.org/10.1007/s00122-012-1808-8" TargetMode="External"/><Relationship Id="rId96" Type="http://schemas.openxmlformats.org/officeDocument/2006/relationships/hyperlink" Target="https://doi.org/10.1094/MPMI-23-4-0497"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093/plphys/kiac097" TargetMode="External"/><Relationship Id="rId28" Type="http://schemas.openxmlformats.org/officeDocument/2006/relationships/hyperlink" Target="https://doi.org/10.1016/j.cj.2020.06.005" TargetMode="External"/><Relationship Id="rId49" Type="http://schemas.openxmlformats.org/officeDocument/2006/relationships/hyperlink" Target="https://doi.org/10.1172/JCI72992" TargetMode="External"/><Relationship Id="rId114" Type="http://schemas.openxmlformats.org/officeDocument/2006/relationships/hyperlink" Target="https://doi.org/10.1104/pp.102.2.663" TargetMode="External"/><Relationship Id="rId119" Type="http://schemas.openxmlformats.org/officeDocument/2006/relationships/hyperlink" Target="https://doi.org/10.1111/mpp.70010" TargetMode="External"/><Relationship Id="rId44" Type="http://schemas.openxmlformats.org/officeDocument/2006/relationships/hyperlink" Target="https://doi.org/10.1186/1471-2229-8-29" TargetMode="External"/><Relationship Id="rId60" Type="http://schemas.openxmlformats.org/officeDocument/2006/relationships/hyperlink" Target="https://doi.org/10.1038/s41477-018-0259-x" TargetMode="External"/><Relationship Id="rId65" Type="http://schemas.openxmlformats.org/officeDocument/2006/relationships/hyperlink" Target="https://doi.org/10.1016/j.cj.2018.08.002" TargetMode="External"/><Relationship Id="rId81" Type="http://schemas.openxmlformats.org/officeDocument/2006/relationships/hyperlink" Target="https://doi.org/10.1111/nph.16873" TargetMode="External"/><Relationship Id="rId86" Type="http://schemas.openxmlformats.org/officeDocument/2006/relationships/hyperlink" Target="https://doi.org/10.1242/dev.125.11.1979" TargetMode="External"/><Relationship Id="rId130" Type="http://schemas.openxmlformats.org/officeDocument/2006/relationships/hyperlink" Target="https://doi.org/10.1534/g3.119.400876" TargetMode="External"/><Relationship Id="rId135" Type="http://schemas.openxmlformats.org/officeDocument/2006/relationships/hyperlink" Target="https://doi.org/10.1016/j.cell.2021.02.004" TargetMode="External"/><Relationship Id="rId13" Type="http://schemas.openxmlformats.org/officeDocument/2006/relationships/footer" Target="footer3.xml"/><Relationship Id="rId18" Type="http://schemas.openxmlformats.org/officeDocument/2006/relationships/header" Target="header5.xml"/><Relationship Id="rId39" Type="http://schemas.openxmlformats.org/officeDocument/2006/relationships/hyperlink" Target="https://doi.org/10.1021/jf305511d" TargetMode="External"/><Relationship Id="rId109" Type="http://schemas.openxmlformats.org/officeDocument/2006/relationships/hyperlink" Target="https://doi.org/10.3389/fpls.2022.839704" TargetMode="External"/><Relationship Id="rId34" Type="http://schemas.openxmlformats.org/officeDocument/2006/relationships/hyperlink" Target="https://doi.org/10.1038/386485a0" TargetMode="External"/><Relationship Id="rId50" Type="http://schemas.openxmlformats.org/officeDocument/2006/relationships/hyperlink" Target="https://doi.org/10.3389/fpls.2018.00719" TargetMode="External"/><Relationship Id="rId55" Type="http://schemas.openxmlformats.org/officeDocument/2006/relationships/hyperlink" Target="https://doi.org/10.1038/ng.591" TargetMode="External"/><Relationship Id="rId76" Type="http://schemas.openxmlformats.org/officeDocument/2006/relationships/hyperlink" Target="https://doi.org/10.1038/nrg3605" TargetMode="External"/><Relationship Id="rId97" Type="http://schemas.openxmlformats.org/officeDocument/2006/relationships/hyperlink" Target="https://doi.org/10.1007/s10681-005-1166-6" TargetMode="External"/><Relationship Id="rId104" Type="http://schemas.openxmlformats.org/officeDocument/2006/relationships/hyperlink" Target="https://doi.org/10.1534/genetics.117.300071" TargetMode="External"/><Relationship Id="rId120" Type="http://schemas.openxmlformats.org/officeDocument/2006/relationships/hyperlink" Target="https://doi.org/10.1038/s41477-017-0083-8" TargetMode="External"/><Relationship Id="rId125" Type="http://schemas.openxmlformats.org/officeDocument/2006/relationships/hyperlink" Target="https://doi.org/10.1186/s12896-019-0516-8" TargetMode="External"/><Relationship Id="rId7" Type="http://schemas.openxmlformats.org/officeDocument/2006/relationships/endnotes" Target="endnotes.xml"/><Relationship Id="rId71" Type="http://schemas.openxmlformats.org/officeDocument/2006/relationships/hyperlink" Target="https://doi.org/10.3390/ijms160612131" TargetMode="External"/><Relationship Id="rId92" Type="http://schemas.openxmlformats.org/officeDocument/2006/relationships/hyperlink" Target="https://doi.org/10.1007/978-3-031-46150-7" TargetMode="External"/><Relationship Id="rId2" Type="http://schemas.openxmlformats.org/officeDocument/2006/relationships/numbering" Target="numbering.xml"/><Relationship Id="rId29" Type="http://schemas.openxmlformats.org/officeDocument/2006/relationships/hyperlink" Target="https://doi.org/10.1093/plphys/kiab554" TargetMode="External"/><Relationship Id="rId24" Type="http://schemas.openxmlformats.org/officeDocument/2006/relationships/hyperlink" Target="https://doi.org/10.1186/2041-9139-3-20" TargetMode="External"/><Relationship Id="rId40" Type="http://schemas.openxmlformats.org/officeDocument/2006/relationships/hyperlink" Target="https://doi.org/10.1126/science.289.5476.85" TargetMode="External"/><Relationship Id="rId45" Type="http://schemas.openxmlformats.org/officeDocument/2006/relationships/hyperlink" Target="https://doi.org/10.18006/2024.12(4).537.556" TargetMode="External"/><Relationship Id="rId66" Type="http://schemas.openxmlformats.org/officeDocument/2006/relationships/hyperlink" Target="https://doi.org/10.1038/nbt.4273" TargetMode="External"/><Relationship Id="rId87" Type="http://schemas.openxmlformats.org/officeDocument/2006/relationships/hyperlink" Target="https://doi.org/10.1038/s41576-021-00409-w" TargetMode="External"/><Relationship Id="rId110" Type="http://schemas.openxmlformats.org/officeDocument/2006/relationships/hyperlink" Target="https://doi.org/10.1007/s12284-010-9053-8" TargetMode="External"/><Relationship Id="rId115" Type="http://schemas.openxmlformats.org/officeDocument/2006/relationships/hyperlink" Target="https://doi.org/10.1038/s41467-022-35675-7" TargetMode="External"/><Relationship Id="rId131" Type="http://schemas.openxmlformats.org/officeDocument/2006/relationships/hyperlink" Target="https://doi.org/10.1186/s12284-014-0024-3" TargetMode="External"/><Relationship Id="rId136" Type="http://schemas.openxmlformats.org/officeDocument/2006/relationships/hyperlink" Target="https://doi.org/10.1038/nbt.4272" TargetMode="External"/><Relationship Id="rId61" Type="http://schemas.openxmlformats.org/officeDocument/2006/relationships/hyperlink" Target="https://doi.org/10.3389/fpls.2016.00377" TargetMode="External"/><Relationship Id="rId82" Type="http://schemas.openxmlformats.org/officeDocument/2006/relationships/hyperlink" Target="https://doi.org/10.1104/pp.111.183657" TargetMode="External"/><Relationship Id="rId19" Type="http://schemas.openxmlformats.org/officeDocument/2006/relationships/footer" Target="footer4.xml"/><Relationship Id="rId14" Type="http://schemas.openxmlformats.org/officeDocument/2006/relationships/comments" Target="comments.xml"/><Relationship Id="rId30" Type="http://schemas.openxmlformats.org/officeDocument/2006/relationships/hyperlink" Target="https://doi.org/10.1104/pp.15.01483" TargetMode="External"/><Relationship Id="rId35" Type="http://schemas.openxmlformats.org/officeDocument/2006/relationships/hyperlink" Target="https://doi.org/10.1186/s12870-024-04786-2" TargetMode="External"/><Relationship Id="rId56" Type="http://schemas.openxmlformats.org/officeDocument/2006/relationships/hyperlink" Target="https://doi.org/10.3389/fpls.2019.00051" TargetMode="External"/><Relationship Id="rId77" Type="http://schemas.openxmlformats.org/officeDocument/2006/relationships/hyperlink" Target="https://doi.org/10.1093/jxb/erj100" TargetMode="External"/><Relationship Id="rId100" Type="http://schemas.openxmlformats.org/officeDocument/2006/relationships/hyperlink" Target="https://doi.org/10.1016/j.plantsci.2017.07.014" TargetMode="External"/><Relationship Id="rId105" Type="http://schemas.openxmlformats.org/officeDocument/2006/relationships/hyperlink" Target="https://doi.org/10.1038/ng.942" TargetMode="External"/><Relationship Id="rId126" Type="http://schemas.openxmlformats.org/officeDocument/2006/relationships/hyperlink" Target="https://doi.org/10.1104/pp.109.136598" TargetMode="External"/><Relationship Id="rId8" Type="http://schemas.openxmlformats.org/officeDocument/2006/relationships/header" Target="header1.xml"/><Relationship Id="rId51" Type="http://schemas.openxmlformats.org/officeDocument/2006/relationships/hyperlink" Target="https://doi.org/10.1186/s12284-016-0099-0" TargetMode="External"/><Relationship Id="rId72" Type="http://schemas.openxmlformats.org/officeDocument/2006/relationships/hyperlink" Target="https://doi.org/10.1007/s00425-007-0501-7" TargetMode="External"/><Relationship Id="rId93" Type="http://schemas.openxmlformats.org/officeDocument/2006/relationships/hyperlink" Target="https://doi.org/10.1073/pnas.0700643104" TargetMode="External"/><Relationship Id="rId98" Type="http://schemas.openxmlformats.org/officeDocument/2006/relationships/hyperlink" Target="https://doi.org/10.1016/j.fcr.2003.12.001" TargetMode="External"/><Relationship Id="rId121" Type="http://schemas.openxmlformats.org/officeDocument/2006/relationships/hyperlink" Target="https://doi.org/10.1603/EC11020" TargetMode="External"/><Relationship Id="rId3" Type="http://schemas.openxmlformats.org/officeDocument/2006/relationships/styles" Target="styles.xml"/><Relationship Id="rId25" Type="http://schemas.openxmlformats.org/officeDocument/2006/relationships/hyperlink" Target="https://doi.org/10.1186/2041-9139-3-20" TargetMode="External"/><Relationship Id="rId46" Type="http://schemas.openxmlformats.org/officeDocument/2006/relationships/hyperlink" Target="https://doi.org/10.1105/tpc.109.073676" TargetMode="External"/><Relationship Id="rId67" Type="http://schemas.openxmlformats.org/officeDocument/2006/relationships/hyperlink" Target="https://doi.org/10.1371/journal.pone.0140246" TargetMode="External"/><Relationship Id="rId116" Type="http://schemas.openxmlformats.org/officeDocument/2006/relationships/hyperlink" Target="https://doi.org/10.1002/tpg2.20250" TargetMode="External"/><Relationship Id="rId137" Type="http://schemas.openxmlformats.org/officeDocument/2006/relationships/fontTable" Target="fontTable.xml"/><Relationship Id="rId20" Type="http://schemas.openxmlformats.org/officeDocument/2006/relationships/header" Target="header6.xml"/><Relationship Id="rId41" Type="http://schemas.openxmlformats.org/officeDocument/2006/relationships/hyperlink" Target="https://doi.org/10.1002/9781119312994.apr0414" TargetMode="External"/><Relationship Id="rId62" Type="http://schemas.openxmlformats.org/officeDocument/2006/relationships/hyperlink" Target="https://doi.org/10.3389/fpls.2016.00377" TargetMode="External"/><Relationship Id="rId83" Type="http://schemas.openxmlformats.org/officeDocument/2006/relationships/hyperlink" Target="https://doi.org/10.1186/1471-2229-10-195" TargetMode="External"/><Relationship Id="rId88" Type="http://schemas.openxmlformats.org/officeDocument/2006/relationships/hyperlink" Target="https://doi.org/10.1038/nature07895" TargetMode="External"/><Relationship Id="rId111" Type="http://schemas.openxmlformats.org/officeDocument/2006/relationships/hyperlink" Target="https://doi.org/10.1073/pnas.1000088107" TargetMode="External"/><Relationship Id="rId132" Type="http://schemas.openxmlformats.org/officeDocument/2006/relationships/hyperlink" Target="https://doi.org/10.1186/s12284-025-00758-8" TargetMode="External"/><Relationship Id="rId15" Type="http://schemas.microsoft.com/office/2011/relationships/commentsExtended" Target="commentsExtended.xml"/><Relationship Id="rId36" Type="http://schemas.openxmlformats.org/officeDocument/2006/relationships/hyperlink" Target="https://doi.org/10.3389/fpls.2015.00476" TargetMode="External"/><Relationship Id="rId57" Type="http://schemas.openxmlformats.org/officeDocument/2006/relationships/hyperlink" Target="https://doi.org/10.1093/jxb/eri081" TargetMode="External"/><Relationship Id="rId106" Type="http://schemas.openxmlformats.org/officeDocument/2006/relationships/hyperlink" Target="https://doi.org/10.1111/pbi.12647" TargetMode="External"/><Relationship Id="rId127" Type="http://schemas.openxmlformats.org/officeDocument/2006/relationships/hyperlink" Target="https://doi.org/10.1186/s12284-020-00413-4" TargetMode="External"/><Relationship Id="rId10" Type="http://schemas.openxmlformats.org/officeDocument/2006/relationships/footer" Target="footer1.xml"/><Relationship Id="rId31" Type="http://schemas.openxmlformats.org/officeDocument/2006/relationships/hyperlink" Target="https://doi.org/10.1017/CBO9780511709517" TargetMode="External"/><Relationship Id="rId52" Type="http://schemas.openxmlformats.org/officeDocument/2006/relationships/hyperlink" Target="https://doi.org/10.1073/pnas.1313271111" TargetMode="External"/><Relationship Id="rId73" Type="http://schemas.openxmlformats.org/officeDocument/2006/relationships/hyperlink" Target="https://doi.org/10.1038/s41587-020-0581-5" TargetMode="External"/><Relationship Id="rId78" Type="http://schemas.openxmlformats.org/officeDocument/2006/relationships/hyperlink" Target="https://doi.org/10.1146/annurev.arplant.59.032607.092911" TargetMode="External"/><Relationship Id="rId94" Type="http://schemas.openxmlformats.org/officeDocument/2006/relationships/hyperlink" Target="https://doi.org/10.1111/nph.13647" TargetMode="External"/><Relationship Id="rId99" Type="http://schemas.openxmlformats.org/officeDocument/2006/relationships/hyperlink" Target="https://doi.org/10.1104/pp.20.00313" TargetMode="External"/><Relationship Id="rId101" Type="http://schemas.openxmlformats.org/officeDocument/2006/relationships/hyperlink" Target="https://doi.org/10.1111/nph.19525" TargetMode="External"/><Relationship Id="rId122" Type="http://schemas.openxmlformats.org/officeDocument/2006/relationships/hyperlink" Target="https://doi.org/10.16288/j.yczz.19-151" TargetMode="External"/><Relationship Id="rId4" Type="http://schemas.openxmlformats.org/officeDocument/2006/relationships/settings" Target="settings.xml"/><Relationship Id="rId9" Type="http://schemas.openxmlformats.org/officeDocument/2006/relationships/header" Target="header2.xml"/><Relationship Id="rId26" Type="http://schemas.openxmlformats.org/officeDocument/2006/relationships/hyperlink" Target="https://doi.org/10.1023/B:PLAN.0000004333.96451.11" TargetMode="External"/><Relationship Id="rId47" Type="http://schemas.openxmlformats.org/officeDocument/2006/relationships/hyperlink" Target="https://doi.org/10.1093/jxb/ert370" TargetMode="External"/><Relationship Id="rId68" Type="http://schemas.openxmlformats.org/officeDocument/2006/relationships/hyperlink" Target="https://doi.org/10.1038/ng.2281" TargetMode="External"/><Relationship Id="rId89" Type="http://schemas.openxmlformats.org/officeDocument/2006/relationships/hyperlink" Target="https://doi.org/10.1002/jsfa.8214" TargetMode="External"/><Relationship Id="rId112" Type="http://schemas.openxmlformats.org/officeDocument/2006/relationships/hyperlink" Target="https://doi.org/10.1073/pnas.1000088107" TargetMode="External"/><Relationship Id="rId133" Type="http://schemas.openxmlformats.org/officeDocument/2006/relationships/hyperlink" Target="https://doi.org/10.3390/biology111218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440D2F17B0433CAF1337006C665BB7"/>
        <w:category>
          <w:name w:val="General"/>
          <w:gallery w:val="placeholder"/>
        </w:category>
        <w:types>
          <w:type w:val="bbPlcHdr"/>
        </w:types>
        <w:behaviors>
          <w:behavior w:val="content"/>
        </w:behaviors>
        <w:guid w:val="{E0464753-7961-47B1-8F0B-A3D228DAFCAA}"/>
      </w:docPartPr>
      <w:docPartBody>
        <w:p w:rsidR="00CF5C83" w:rsidRDefault="00A1011E" w:rsidP="00A1011E">
          <w:pPr>
            <w:pStyle w:val="CB440D2F17B0433CAF1337006C665BB7"/>
          </w:pPr>
          <w:r w:rsidRPr="00832914">
            <w:rPr>
              <w:rStyle w:val="PlaceholderText"/>
            </w:rPr>
            <w:t>Click or tap here to enter text.</w:t>
          </w:r>
        </w:p>
      </w:docPartBody>
    </w:docPart>
    <w:docPart>
      <w:docPartPr>
        <w:name w:val="D901C3D5A21643FEA5334A1795C9552E"/>
        <w:category>
          <w:name w:val="General"/>
          <w:gallery w:val="placeholder"/>
        </w:category>
        <w:types>
          <w:type w:val="bbPlcHdr"/>
        </w:types>
        <w:behaviors>
          <w:behavior w:val="content"/>
        </w:behaviors>
        <w:guid w:val="{185BAF20-6FCB-4244-A12E-F926F2EA063B}"/>
      </w:docPartPr>
      <w:docPartBody>
        <w:p w:rsidR="00CF5C83" w:rsidRDefault="00A1011E" w:rsidP="00A1011E">
          <w:pPr>
            <w:pStyle w:val="D901C3D5A21643FEA5334A1795C9552E"/>
          </w:pPr>
          <w:r w:rsidRPr="000A0EF1">
            <w:rPr>
              <w:rStyle w:val="PlaceholderText"/>
            </w:rPr>
            <w:t>Click or tap here to enter text.</w:t>
          </w:r>
        </w:p>
      </w:docPartBody>
    </w:docPart>
    <w:docPart>
      <w:docPartPr>
        <w:name w:val="BF08977C173C435992C3F5AEC152FA36"/>
        <w:category>
          <w:name w:val="General"/>
          <w:gallery w:val="placeholder"/>
        </w:category>
        <w:types>
          <w:type w:val="bbPlcHdr"/>
        </w:types>
        <w:behaviors>
          <w:behavior w:val="content"/>
        </w:behaviors>
        <w:guid w:val="{F68E60B8-A660-45AE-BF1A-7E4D0F7E6D62}"/>
      </w:docPartPr>
      <w:docPartBody>
        <w:p w:rsidR="00CF5C83" w:rsidRDefault="00A1011E" w:rsidP="00A1011E">
          <w:pPr>
            <w:pStyle w:val="BF08977C173C435992C3F5AEC152FA36"/>
          </w:pPr>
          <w:r w:rsidRPr="004A46F8">
            <w:rPr>
              <w:rStyle w:val="PlaceholderText"/>
            </w:rPr>
            <w:t>Click or tap here to enter text.</w:t>
          </w:r>
        </w:p>
      </w:docPartBody>
    </w:docPart>
    <w:docPart>
      <w:docPartPr>
        <w:name w:val="575D35C22E164ED3BEEA4120CB5B53E1"/>
        <w:category>
          <w:name w:val="General"/>
          <w:gallery w:val="placeholder"/>
        </w:category>
        <w:types>
          <w:type w:val="bbPlcHdr"/>
        </w:types>
        <w:behaviors>
          <w:behavior w:val="content"/>
        </w:behaviors>
        <w:guid w:val="{73607E91-1FBA-4906-950F-8DCB06B6603C}"/>
      </w:docPartPr>
      <w:docPartBody>
        <w:p w:rsidR="00CF5C83" w:rsidRDefault="00A1011E" w:rsidP="00A1011E">
          <w:pPr>
            <w:pStyle w:val="575D35C22E164ED3BEEA4120CB5B53E1"/>
          </w:pPr>
          <w:r w:rsidRPr="004A46F8">
            <w:rPr>
              <w:rStyle w:val="PlaceholderText"/>
            </w:rPr>
            <w:t>Click or tap here to enter text.</w:t>
          </w:r>
        </w:p>
      </w:docPartBody>
    </w:docPart>
    <w:docPart>
      <w:docPartPr>
        <w:name w:val="1FA3B3FBEFE94C12A66FCFEFA1FEC7E3"/>
        <w:category>
          <w:name w:val="General"/>
          <w:gallery w:val="placeholder"/>
        </w:category>
        <w:types>
          <w:type w:val="bbPlcHdr"/>
        </w:types>
        <w:behaviors>
          <w:behavior w:val="content"/>
        </w:behaviors>
        <w:guid w:val="{28E73F12-185B-4208-9931-0BEA8975D819}"/>
      </w:docPartPr>
      <w:docPartBody>
        <w:p w:rsidR="00CF5C83" w:rsidRDefault="00A1011E" w:rsidP="00A1011E">
          <w:pPr>
            <w:pStyle w:val="1FA3B3FBEFE94C12A66FCFEFA1FEC7E3"/>
          </w:pPr>
          <w:r w:rsidRPr="004A46F8">
            <w:rPr>
              <w:rStyle w:val="PlaceholderText"/>
            </w:rPr>
            <w:t>Click or tap here to enter text.</w:t>
          </w:r>
        </w:p>
      </w:docPartBody>
    </w:docPart>
    <w:docPart>
      <w:docPartPr>
        <w:name w:val="B88FDF5C92284C8CA4E6029DECAE38D2"/>
        <w:category>
          <w:name w:val="General"/>
          <w:gallery w:val="placeholder"/>
        </w:category>
        <w:types>
          <w:type w:val="bbPlcHdr"/>
        </w:types>
        <w:behaviors>
          <w:behavior w:val="content"/>
        </w:behaviors>
        <w:guid w:val="{AE8F273E-E088-4401-AAE2-68EFA91CEB4B}"/>
      </w:docPartPr>
      <w:docPartBody>
        <w:p w:rsidR="00CF5C83" w:rsidRDefault="00A1011E" w:rsidP="00A1011E">
          <w:pPr>
            <w:pStyle w:val="B88FDF5C92284C8CA4E6029DECAE38D2"/>
          </w:pPr>
          <w:r w:rsidRPr="004A46F8">
            <w:rPr>
              <w:rStyle w:val="PlaceholderText"/>
            </w:rPr>
            <w:t>Click or tap here to enter text.</w:t>
          </w:r>
        </w:p>
      </w:docPartBody>
    </w:docPart>
    <w:docPart>
      <w:docPartPr>
        <w:name w:val="91CD4A1404C048F282911D71040FB08C"/>
        <w:category>
          <w:name w:val="General"/>
          <w:gallery w:val="placeholder"/>
        </w:category>
        <w:types>
          <w:type w:val="bbPlcHdr"/>
        </w:types>
        <w:behaviors>
          <w:behavior w:val="content"/>
        </w:behaviors>
        <w:guid w:val="{7C2CBBDE-92CC-48C8-956A-25708B8FA95E}"/>
      </w:docPartPr>
      <w:docPartBody>
        <w:p w:rsidR="00CF5C83" w:rsidRDefault="00A1011E" w:rsidP="00A1011E">
          <w:pPr>
            <w:pStyle w:val="91CD4A1404C048F282911D71040FB08C"/>
          </w:pPr>
          <w:r w:rsidRPr="004A46F8">
            <w:rPr>
              <w:rStyle w:val="PlaceholderText"/>
            </w:rPr>
            <w:t>Click or tap here to enter text.</w:t>
          </w:r>
        </w:p>
      </w:docPartBody>
    </w:docPart>
    <w:docPart>
      <w:docPartPr>
        <w:name w:val="B9A5643FC9AA44A1B5803821A06006B2"/>
        <w:category>
          <w:name w:val="General"/>
          <w:gallery w:val="placeholder"/>
        </w:category>
        <w:types>
          <w:type w:val="bbPlcHdr"/>
        </w:types>
        <w:behaviors>
          <w:behavior w:val="content"/>
        </w:behaviors>
        <w:guid w:val="{D0773552-75AB-4635-8552-AE6073C88B84}"/>
      </w:docPartPr>
      <w:docPartBody>
        <w:p w:rsidR="00CF5C83" w:rsidRDefault="00A1011E" w:rsidP="00A1011E">
          <w:pPr>
            <w:pStyle w:val="B9A5643FC9AA44A1B5803821A06006B2"/>
          </w:pPr>
          <w:r w:rsidRPr="004A46F8">
            <w:rPr>
              <w:rStyle w:val="PlaceholderText"/>
            </w:rPr>
            <w:t>Click or tap here to enter text.</w:t>
          </w:r>
        </w:p>
      </w:docPartBody>
    </w:docPart>
    <w:docPart>
      <w:docPartPr>
        <w:name w:val="05AA4FE6FEB24334A60206AA2C3CF7D0"/>
        <w:category>
          <w:name w:val="General"/>
          <w:gallery w:val="placeholder"/>
        </w:category>
        <w:types>
          <w:type w:val="bbPlcHdr"/>
        </w:types>
        <w:behaviors>
          <w:behavior w:val="content"/>
        </w:behaviors>
        <w:guid w:val="{507B12BF-141C-47FC-9A12-F9AFFDE419EB}"/>
      </w:docPartPr>
      <w:docPartBody>
        <w:p w:rsidR="00CF5C83" w:rsidRDefault="00A1011E" w:rsidP="00A1011E">
          <w:pPr>
            <w:pStyle w:val="05AA4FE6FEB24334A60206AA2C3CF7D0"/>
          </w:pPr>
          <w:r w:rsidRPr="004A46F8">
            <w:rPr>
              <w:rStyle w:val="PlaceholderText"/>
            </w:rPr>
            <w:t>Click or tap here to enter text.</w:t>
          </w:r>
        </w:p>
      </w:docPartBody>
    </w:docPart>
    <w:docPart>
      <w:docPartPr>
        <w:name w:val="810C98F5BC5A4B848302CED756EAE900"/>
        <w:category>
          <w:name w:val="General"/>
          <w:gallery w:val="placeholder"/>
        </w:category>
        <w:types>
          <w:type w:val="bbPlcHdr"/>
        </w:types>
        <w:behaviors>
          <w:behavior w:val="content"/>
        </w:behaviors>
        <w:guid w:val="{7A280DAF-E97C-4EC3-912B-71CE28D30AAF}"/>
      </w:docPartPr>
      <w:docPartBody>
        <w:p w:rsidR="00CF5C83" w:rsidRDefault="00A1011E" w:rsidP="00A1011E">
          <w:pPr>
            <w:pStyle w:val="810C98F5BC5A4B848302CED756EAE900"/>
          </w:pPr>
          <w:r w:rsidRPr="004A46F8">
            <w:rPr>
              <w:rStyle w:val="PlaceholderText"/>
            </w:rPr>
            <w:t>Click or tap here to enter text.</w:t>
          </w:r>
        </w:p>
      </w:docPartBody>
    </w:docPart>
    <w:docPart>
      <w:docPartPr>
        <w:name w:val="4B54DDA50C024195AEB4B7DCE8293013"/>
        <w:category>
          <w:name w:val="General"/>
          <w:gallery w:val="placeholder"/>
        </w:category>
        <w:types>
          <w:type w:val="bbPlcHdr"/>
        </w:types>
        <w:behaviors>
          <w:behavior w:val="content"/>
        </w:behaviors>
        <w:guid w:val="{1635B7E3-5291-45D4-9577-71BE92D468DA}"/>
      </w:docPartPr>
      <w:docPartBody>
        <w:p w:rsidR="00CF5C83" w:rsidRDefault="00A1011E" w:rsidP="00A1011E">
          <w:pPr>
            <w:pStyle w:val="4B54DDA50C024195AEB4B7DCE8293013"/>
          </w:pPr>
          <w:r w:rsidRPr="004A46F8">
            <w:rPr>
              <w:rStyle w:val="PlaceholderText"/>
            </w:rPr>
            <w:t>Click or tap here to enter text.</w:t>
          </w:r>
        </w:p>
      </w:docPartBody>
    </w:docPart>
    <w:docPart>
      <w:docPartPr>
        <w:name w:val="25AC16ECC45A406EACC4BC4D9EF02C24"/>
        <w:category>
          <w:name w:val="General"/>
          <w:gallery w:val="placeholder"/>
        </w:category>
        <w:types>
          <w:type w:val="bbPlcHdr"/>
        </w:types>
        <w:behaviors>
          <w:behavior w:val="content"/>
        </w:behaviors>
        <w:guid w:val="{19CFD27E-AA36-4651-9214-8AAC11F818D6}"/>
      </w:docPartPr>
      <w:docPartBody>
        <w:p w:rsidR="00CF5C83" w:rsidRDefault="00A1011E" w:rsidP="00A1011E">
          <w:pPr>
            <w:pStyle w:val="25AC16ECC45A406EACC4BC4D9EF02C24"/>
          </w:pPr>
          <w:r w:rsidRPr="00832914">
            <w:rPr>
              <w:rStyle w:val="PlaceholderText"/>
            </w:rPr>
            <w:t>Click or tap here to enter text.</w:t>
          </w:r>
        </w:p>
      </w:docPartBody>
    </w:docPart>
    <w:docPart>
      <w:docPartPr>
        <w:name w:val="D41DF3D0A47340B6B88F21DD5D46F630"/>
        <w:category>
          <w:name w:val="General"/>
          <w:gallery w:val="placeholder"/>
        </w:category>
        <w:types>
          <w:type w:val="bbPlcHdr"/>
        </w:types>
        <w:behaviors>
          <w:behavior w:val="content"/>
        </w:behaviors>
        <w:guid w:val="{8676291A-341C-4393-B4FA-F56C7BF00863}"/>
      </w:docPartPr>
      <w:docPartBody>
        <w:p w:rsidR="00CF5C83" w:rsidRDefault="00A1011E" w:rsidP="00A1011E">
          <w:pPr>
            <w:pStyle w:val="D41DF3D0A47340B6B88F21DD5D46F630"/>
          </w:pPr>
          <w:r w:rsidRPr="004A46F8">
            <w:rPr>
              <w:rStyle w:val="PlaceholderText"/>
            </w:rPr>
            <w:t>Click or tap here to enter text.</w:t>
          </w:r>
        </w:p>
      </w:docPartBody>
    </w:docPart>
    <w:docPart>
      <w:docPartPr>
        <w:name w:val="AD554343BB4A4CAE92FA425FF174416C"/>
        <w:category>
          <w:name w:val="General"/>
          <w:gallery w:val="placeholder"/>
        </w:category>
        <w:types>
          <w:type w:val="bbPlcHdr"/>
        </w:types>
        <w:behaviors>
          <w:behavior w:val="content"/>
        </w:behaviors>
        <w:guid w:val="{9738B3D8-D06F-42E7-83B7-92346A07ED81}"/>
      </w:docPartPr>
      <w:docPartBody>
        <w:p w:rsidR="00CF5C83" w:rsidRDefault="00A1011E" w:rsidP="00A1011E">
          <w:pPr>
            <w:pStyle w:val="AD554343BB4A4CAE92FA425FF174416C"/>
          </w:pPr>
          <w:r w:rsidRPr="004A46F8">
            <w:rPr>
              <w:rStyle w:val="PlaceholderText"/>
            </w:rPr>
            <w:t>Click or tap here to enter text.</w:t>
          </w:r>
        </w:p>
      </w:docPartBody>
    </w:docPart>
    <w:docPart>
      <w:docPartPr>
        <w:name w:val="99BA3665532F44F2A6FE195BA31A91B7"/>
        <w:category>
          <w:name w:val="General"/>
          <w:gallery w:val="placeholder"/>
        </w:category>
        <w:types>
          <w:type w:val="bbPlcHdr"/>
        </w:types>
        <w:behaviors>
          <w:behavior w:val="content"/>
        </w:behaviors>
        <w:guid w:val="{1EAA0442-0FA1-499D-BC75-68CE198F9B33}"/>
      </w:docPartPr>
      <w:docPartBody>
        <w:p w:rsidR="00CF5C83" w:rsidRDefault="00A1011E" w:rsidP="00A1011E">
          <w:pPr>
            <w:pStyle w:val="99BA3665532F44F2A6FE195BA31A91B7"/>
          </w:pPr>
          <w:r w:rsidRPr="000C5310">
            <w:rPr>
              <w:rStyle w:val="PlaceholderText"/>
            </w:rPr>
            <w:t>Click or tap here to enter text.</w:t>
          </w:r>
        </w:p>
      </w:docPartBody>
    </w:docPart>
    <w:docPart>
      <w:docPartPr>
        <w:name w:val="C8644A019CCF472BA2288B4E628D5DA6"/>
        <w:category>
          <w:name w:val="General"/>
          <w:gallery w:val="placeholder"/>
        </w:category>
        <w:types>
          <w:type w:val="bbPlcHdr"/>
        </w:types>
        <w:behaviors>
          <w:behavior w:val="content"/>
        </w:behaviors>
        <w:guid w:val="{B79D7D4F-D046-42D8-AECB-B636765BCB32}"/>
      </w:docPartPr>
      <w:docPartBody>
        <w:p w:rsidR="00CF5C83" w:rsidRDefault="00A1011E" w:rsidP="00A1011E">
          <w:pPr>
            <w:pStyle w:val="C8644A019CCF472BA2288B4E628D5DA6"/>
          </w:pPr>
          <w:r w:rsidRPr="00B26E1F">
            <w:rPr>
              <w:rStyle w:val="PlaceholderText"/>
            </w:rPr>
            <w:t>Click or tap here to enter text.</w:t>
          </w:r>
        </w:p>
      </w:docPartBody>
    </w:docPart>
    <w:docPart>
      <w:docPartPr>
        <w:name w:val="C03E2DDED18A48599975160615102FC4"/>
        <w:category>
          <w:name w:val="General"/>
          <w:gallery w:val="placeholder"/>
        </w:category>
        <w:types>
          <w:type w:val="bbPlcHdr"/>
        </w:types>
        <w:behaviors>
          <w:behavior w:val="content"/>
        </w:behaviors>
        <w:guid w:val="{04B9DAA7-8D63-4113-A4CE-3B3323295CB6}"/>
      </w:docPartPr>
      <w:docPartBody>
        <w:p w:rsidR="00CF5C83" w:rsidRDefault="00A1011E" w:rsidP="00A1011E">
          <w:pPr>
            <w:pStyle w:val="C03E2DDED18A48599975160615102FC4"/>
          </w:pPr>
          <w:r w:rsidRPr="00B26E1F">
            <w:rPr>
              <w:rStyle w:val="PlaceholderText"/>
            </w:rPr>
            <w:t>Click or tap here to enter text.</w:t>
          </w:r>
        </w:p>
      </w:docPartBody>
    </w:docPart>
    <w:docPart>
      <w:docPartPr>
        <w:name w:val="2B24668F98CD4BE6BB53152AE20BB996"/>
        <w:category>
          <w:name w:val="General"/>
          <w:gallery w:val="placeholder"/>
        </w:category>
        <w:types>
          <w:type w:val="bbPlcHdr"/>
        </w:types>
        <w:behaviors>
          <w:behavior w:val="content"/>
        </w:behaviors>
        <w:guid w:val="{516C64B6-90DA-4608-9EB6-4FCB9EEF5117}"/>
      </w:docPartPr>
      <w:docPartBody>
        <w:p w:rsidR="00CF5C83" w:rsidRDefault="00A1011E" w:rsidP="00A1011E">
          <w:pPr>
            <w:pStyle w:val="2B24668F98CD4BE6BB53152AE20BB996"/>
          </w:pPr>
          <w:r w:rsidRPr="000A0E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rinda">
    <w:altName w:val="Courier New"/>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11E"/>
    <w:rsid w:val="001410EB"/>
    <w:rsid w:val="0018576F"/>
    <w:rsid w:val="002C423D"/>
    <w:rsid w:val="004A1014"/>
    <w:rsid w:val="007B244F"/>
    <w:rsid w:val="0083547B"/>
    <w:rsid w:val="00844A16"/>
    <w:rsid w:val="0086773E"/>
    <w:rsid w:val="00943B51"/>
    <w:rsid w:val="00A1011E"/>
    <w:rsid w:val="00C45179"/>
    <w:rsid w:val="00C92EA5"/>
    <w:rsid w:val="00CF5C83"/>
    <w:rsid w:val="00D34A8F"/>
    <w:rsid w:val="00D81647"/>
    <w:rsid w:val="00EE6743"/>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011E"/>
    <w:rPr>
      <w:color w:val="666666"/>
    </w:rPr>
  </w:style>
  <w:style w:type="paragraph" w:customStyle="1" w:styleId="CB440D2F17B0433CAF1337006C665BB7">
    <w:name w:val="CB440D2F17B0433CAF1337006C665BB7"/>
    <w:rsid w:val="00A1011E"/>
  </w:style>
  <w:style w:type="paragraph" w:customStyle="1" w:styleId="D901C3D5A21643FEA5334A1795C9552E">
    <w:name w:val="D901C3D5A21643FEA5334A1795C9552E"/>
    <w:rsid w:val="00A1011E"/>
  </w:style>
  <w:style w:type="paragraph" w:customStyle="1" w:styleId="BF08977C173C435992C3F5AEC152FA36">
    <w:name w:val="BF08977C173C435992C3F5AEC152FA36"/>
    <w:rsid w:val="00A1011E"/>
  </w:style>
  <w:style w:type="paragraph" w:customStyle="1" w:styleId="575D35C22E164ED3BEEA4120CB5B53E1">
    <w:name w:val="575D35C22E164ED3BEEA4120CB5B53E1"/>
    <w:rsid w:val="00A1011E"/>
  </w:style>
  <w:style w:type="paragraph" w:customStyle="1" w:styleId="1FA3B3FBEFE94C12A66FCFEFA1FEC7E3">
    <w:name w:val="1FA3B3FBEFE94C12A66FCFEFA1FEC7E3"/>
    <w:rsid w:val="00A1011E"/>
  </w:style>
  <w:style w:type="paragraph" w:customStyle="1" w:styleId="B88FDF5C92284C8CA4E6029DECAE38D2">
    <w:name w:val="B88FDF5C92284C8CA4E6029DECAE38D2"/>
    <w:rsid w:val="00A1011E"/>
  </w:style>
  <w:style w:type="paragraph" w:customStyle="1" w:styleId="91CD4A1404C048F282911D71040FB08C">
    <w:name w:val="91CD4A1404C048F282911D71040FB08C"/>
    <w:rsid w:val="00A1011E"/>
  </w:style>
  <w:style w:type="paragraph" w:customStyle="1" w:styleId="B9A5643FC9AA44A1B5803821A06006B2">
    <w:name w:val="B9A5643FC9AA44A1B5803821A06006B2"/>
    <w:rsid w:val="00A1011E"/>
  </w:style>
  <w:style w:type="paragraph" w:customStyle="1" w:styleId="05AA4FE6FEB24334A60206AA2C3CF7D0">
    <w:name w:val="05AA4FE6FEB24334A60206AA2C3CF7D0"/>
    <w:rsid w:val="00A1011E"/>
  </w:style>
  <w:style w:type="paragraph" w:customStyle="1" w:styleId="810C98F5BC5A4B848302CED756EAE900">
    <w:name w:val="810C98F5BC5A4B848302CED756EAE900"/>
    <w:rsid w:val="00A1011E"/>
  </w:style>
  <w:style w:type="paragraph" w:customStyle="1" w:styleId="4B54DDA50C024195AEB4B7DCE8293013">
    <w:name w:val="4B54DDA50C024195AEB4B7DCE8293013"/>
    <w:rsid w:val="00A1011E"/>
  </w:style>
  <w:style w:type="paragraph" w:customStyle="1" w:styleId="25AC16ECC45A406EACC4BC4D9EF02C24">
    <w:name w:val="25AC16ECC45A406EACC4BC4D9EF02C24"/>
    <w:rsid w:val="00A1011E"/>
  </w:style>
  <w:style w:type="paragraph" w:customStyle="1" w:styleId="D41DF3D0A47340B6B88F21DD5D46F630">
    <w:name w:val="D41DF3D0A47340B6B88F21DD5D46F630"/>
    <w:rsid w:val="00A1011E"/>
  </w:style>
  <w:style w:type="paragraph" w:customStyle="1" w:styleId="AD554343BB4A4CAE92FA425FF174416C">
    <w:name w:val="AD554343BB4A4CAE92FA425FF174416C"/>
    <w:rsid w:val="00A1011E"/>
  </w:style>
  <w:style w:type="paragraph" w:customStyle="1" w:styleId="99BA3665532F44F2A6FE195BA31A91B7">
    <w:name w:val="99BA3665532F44F2A6FE195BA31A91B7"/>
    <w:rsid w:val="00A1011E"/>
  </w:style>
  <w:style w:type="paragraph" w:customStyle="1" w:styleId="C8644A019CCF472BA2288B4E628D5DA6">
    <w:name w:val="C8644A019CCF472BA2288B4E628D5DA6"/>
    <w:rsid w:val="00A1011E"/>
  </w:style>
  <w:style w:type="paragraph" w:customStyle="1" w:styleId="C03E2DDED18A48599975160615102FC4">
    <w:name w:val="C03E2DDED18A48599975160615102FC4"/>
    <w:rsid w:val="00A1011E"/>
  </w:style>
  <w:style w:type="paragraph" w:customStyle="1" w:styleId="2B24668F98CD4BE6BB53152AE20BB996">
    <w:name w:val="2B24668F98CD4BE6BB53152AE20BB996"/>
    <w:rsid w:val="00A101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82B20-C2F9-43AA-8322-03B6E5F40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102</TotalTime>
  <Pages>19</Pages>
  <Words>8848</Words>
  <Characters>50437</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59167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23</cp:revision>
  <cp:lastPrinted>1999-07-06T11:00:00Z</cp:lastPrinted>
  <dcterms:created xsi:type="dcterms:W3CDTF">2014-10-25T14:34:00Z</dcterms:created>
  <dcterms:modified xsi:type="dcterms:W3CDTF">2025-12-25T05:22:00Z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770b68f6-dc67-4be0-9e6c-92be2038865c</vt:lpwstr>
  </property>
</Properties>
</file>