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30FAE" w14:textId="77777777" w:rsidR="003C0840" w:rsidRPr="00E11A6C" w:rsidRDefault="003C08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3C0840" w:rsidRPr="00E11A6C" w14:paraId="1E3ABF5A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2E2D62F9" w14:textId="77777777" w:rsidR="003C0840" w:rsidRPr="00E11A6C" w:rsidRDefault="003C0840">
            <w:pPr>
              <w:pStyle w:val="Heading2"/>
              <w:jc w:val="left"/>
              <w:rPr>
                <w:rFonts w:ascii="Arial" w:eastAsia="Arial" w:hAnsi="Arial" w:cs="Arial"/>
                <w:b w:val="0"/>
                <w:sz w:val="28"/>
                <w:szCs w:val="28"/>
              </w:rPr>
            </w:pPr>
          </w:p>
        </w:tc>
      </w:tr>
      <w:tr w:rsidR="003C0840" w:rsidRPr="00E11A6C" w14:paraId="57A5C3B3" w14:textId="77777777">
        <w:trPr>
          <w:trHeight w:val="290"/>
        </w:trPr>
        <w:tc>
          <w:tcPr>
            <w:tcW w:w="5167" w:type="dxa"/>
          </w:tcPr>
          <w:p w14:paraId="4ECBB1D1" w14:textId="77777777" w:rsidR="003C0840" w:rsidRPr="00E11A6C" w:rsidRDefault="00136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1A6C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17BC2" w14:textId="77777777" w:rsidR="003C0840" w:rsidRPr="00E11A6C" w:rsidRDefault="001365B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Pr="00E11A6C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International Research Journal of Pure and Applied Chemistry</w:t>
              </w:r>
            </w:hyperlink>
            <w:r w:rsidRPr="00E11A6C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3C0840" w:rsidRPr="00E11A6C" w14:paraId="0BBD3D42" w14:textId="77777777">
        <w:trPr>
          <w:trHeight w:val="290"/>
        </w:trPr>
        <w:tc>
          <w:tcPr>
            <w:tcW w:w="5167" w:type="dxa"/>
          </w:tcPr>
          <w:p w14:paraId="0D519E8B" w14:textId="77777777" w:rsidR="003C0840" w:rsidRPr="00E11A6C" w:rsidRDefault="00136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1A6C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BFF49" w14:textId="77777777" w:rsidR="003C0840" w:rsidRPr="00E11A6C" w:rsidRDefault="00136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1A6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Ms_IRJPAC_151430</w:t>
            </w:r>
          </w:p>
        </w:tc>
      </w:tr>
      <w:tr w:rsidR="003C0840" w:rsidRPr="00E11A6C" w14:paraId="3BC31C4C" w14:textId="77777777">
        <w:trPr>
          <w:trHeight w:val="650"/>
        </w:trPr>
        <w:tc>
          <w:tcPr>
            <w:tcW w:w="5167" w:type="dxa"/>
          </w:tcPr>
          <w:p w14:paraId="75E3C71E" w14:textId="77777777" w:rsidR="003C0840" w:rsidRPr="00E11A6C" w:rsidRDefault="00136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1A6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AC84E" w14:textId="77777777" w:rsidR="003C0840" w:rsidRPr="00E11A6C" w:rsidRDefault="00136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1A6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Thermodynamic and Transport Excess Properties of Binary Mixture: Ethyl Benzoate + 2-Butanol</w:t>
            </w:r>
          </w:p>
        </w:tc>
      </w:tr>
      <w:tr w:rsidR="003C0840" w:rsidRPr="00E11A6C" w14:paraId="343BE346" w14:textId="77777777">
        <w:trPr>
          <w:trHeight w:val="332"/>
        </w:trPr>
        <w:tc>
          <w:tcPr>
            <w:tcW w:w="5167" w:type="dxa"/>
          </w:tcPr>
          <w:p w14:paraId="47215FC8" w14:textId="77777777" w:rsidR="003C0840" w:rsidRPr="00E11A6C" w:rsidRDefault="00136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1A6C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6321" w14:textId="77777777" w:rsidR="003C0840" w:rsidRPr="00E11A6C" w:rsidRDefault="003C0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88AB8B0" w14:textId="77777777" w:rsidR="003C0840" w:rsidRPr="00E11A6C" w:rsidRDefault="003C08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7CDC23FB" w14:textId="77777777" w:rsidR="003C0840" w:rsidRPr="00E11A6C" w:rsidRDefault="003C0840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3C0840" w:rsidRPr="00E11A6C" w14:paraId="2D61E16A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245D51B1" w14:textId="77777777" w:rsidR="003C0840" w:rsidRPr="00E11A6C" w:rsidRDefault="001365B6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E11A6C">
              <w:rPr>
                <w:rFonts w:ascii="Arial" w:eastAsia="Times New Roman" w:hAnsi="Arial" w:cs="Arial"/>
                <w:highlight w:val="yellow"/>
              </w:rPr>
              <w:t>PART  1:</w:t>
            </w:r>
            <w:r w:rsidRPr="00E11A6C">
              <w:rPr>
                <w:rFonts w:ascii="Arial" w:eastAsia="Times New Roman" w:hAnsi="Arial" w:cs="Arial"/>
              </w:rPr>
              <w:t xml:space="preserve"> Comments</w:t>
            </w:r>
          </w:p>
          <w:p w14:paraId="2B13B05E" w14:textId="77777777" w:rsidR="003C0840" w:rsidRPr="00E11A6C" w:rsidRDefault="003C08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840" w:rsidRPr="00E11A6C" w14:paraId="600CC5E6" w14:textId="77777777">
        <w:tc>
          <w:tcPr>
            <w:tcW w:w="5351" w:type="dxa"/>
          </w:tcPr>
          <w:p w14:paraId="1F115C21" w14:textId="77777777" w:rsidR="003C0840" w:rsidRPr="00E11A6C" w:rsidRDefault="003C084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78080F70" w14:textId="77777777" w:rsidR="003C0840" w:rsidRPr="00E11A6C" w:rsidRDefault="001365B6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E11A6C">
              <w:rPr>
                <w:rFonts w:ascii="Arial" w:eastAsia="Times New Roman" w:hAnsi="Arial" w:cs="Arial"/>
              </w:rPr>
              <w:t>Reviewer’s comment</w:t>
            </w:r>
          </w:p>
          <w:p w14:paraId="68453764" w14:textId="77777777" w:rsidR="003C0840" w:rsidRPr="00E11A6C" w:rsidRDefault="001365B6">
            <w:pPr>
              <w:rPr>
                <w:rFonts w:ascii="Arial" w:hAnsi="Arial" w:cs="Arial"/>
                <w:sz w:val="20"/>
                <w:szCs w:val="20"/>
              </w:rPr>
            </w:pPr>
            <w:r w:rsidRPr="00E11A6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26AF356" w14:textId="77777777" w:rsidR="003C0840" w:rsidRPr="00E11A6C" w:rsidRDefault="003C0840">
            <w:pPr>
              <w:rPr>
                <w:rFonts w:ascii="Arial" w:hAnsi="Arial" w:cs="Arial"/>
              </w:rPr>
            </w:pPr>
          </w:p>
        </w:tc>
        <w:tc>
          <w:tcPr>
            <w:tcW w:w="6442" w:type="dxa"/>
          </w:tcPr>
          <w:p w14:paraId="1C05F553" w14:textId="77777777" w:rsidR="003C0840" w:rsidRPr="00E11A6C" w:rsidRDefault="001365B6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E11A6C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E11A6C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2BA124C8" w14:textId="77777777" w:rsidR="003C0840" w:rsidRPr="00E11A6C" w:rsidRDefault="003C084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C0840" w:rsidRPr="00E11A6C" w14:paraId="2620EC47" w14:textId="77777777">
        <w:trPr>
          <w:trHeight w:val="1264"/>
        </w:trPr>
        <w:tc>
          <w:tcPr>
            <w:tcW w:w="5351" w:type="dxa"/>
          </w:tcPr>
          <w:p w14:paraId="65110010" w14:textId="77777777" w:rsidR="003C0840" w:rsidRPr="00E11A6C" w:rsidRDefault="001365B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11A6C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583C5B26" w14:textId="77777777" w:rsidR="003C0840" w:rsidRPr="00E11A6C" w:rsidRDefault="003C084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1E81ABE1" w14:textId="77777777" w:rsidR="003C0840" w:rsidRPr="00E11A6C" w:rsidRDefault="00136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1A6C">
              <w:rPr>
                <w:rFonts w:ascii="Arial" w:hAnsi="Arial" w:cs="Arial"/>
                <w:sz w:val="20"/>
                <w:szCs w:val="20"/>
              </w:rPr>
              <w:t xml:space="preserve">The topic is important to understand the interactions between binary mixture. The thermodynamic parameters are well discussed. </w:t>
            </w:r>
          </w:p>
        </w:tc>
        <w:tc>
          <w:tcPr>
            <w:tcW w:w="6442" w:type="dxa"/>
          </w:tcPr>
          <w:p w14:paraId="6FAB9FDE" w14:textId="77777777" w:rsidR="003C0840" w:rsidRPr="00E11A6C" w:rsidRDefault="003C084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C0840" w:rsidRPr="00E11A6C" w14:paraId="6241F699" w14:textId="77777777">
        <w:trPr>
          <w:trHeight w:val="1262"/>
        </w:trPr>
        <w:tc>
          <w:tcPr>
            <w:tcW w:w="5351" w:type="dxa"/>
          </w:tcPr>
          <w:p w14:paraId="58153788" w14:textId="77777777" w:rsidR="003C0840" w:rsidRPr="00E11A6C" w:rsidRDefault="001365B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11A6C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41005125" w14:textId="77777777" w:rsidR="003C0840" w:rsidRPr="00E11A6C" w:rsidRDefault="001365B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11A6C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4435D221" w14:textId="77777777" w:rsidR="003C0840" w:rsidRPr="00E11A6C" w:rsidRDefault="003C0840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5FCB2616" w14:textId="77777777" w:rsidR="003C0840" w:rsidRPr="00E11A6C" w:rsidRDefault="001365B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11A6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0F80FBA1" w14:textId="77777777" w:rsidR="003C0840" w:rsidRPr="00E11A6C" w:rsidRDefault="003C084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C0840" w:rsidRPr="00E11A6C" w14:paraId="5F9EF81C" w14:textId="77777777">
        <w:trPr>
          <w:trHeight w:val="1262"/>
        </w:trPr>
        <w:tc>
          <w:tcPr>
            <w:tcW w:w="5351" w:type="dxa"/>
          </w:tcPr>
          <w:p w14:paraId="179E44BE" w14:textId="77777777" w:rsidR="003C0840" w:rsidRPr="00E11A6C" w:rsidRDefault="001365B6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E11A6C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2DBFFBD9" w14:textId="77777777" w:rsidR="003C0840" w:rsidRPr="00E11A6C" w:rsidRDefault="003C0840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392D90F8" w14:textId="77777777" w:rsidR="003C0840" w:rsidRPr="00E11A6C" w:rsidRDefault="001365B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11A6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442" w:type="dxa"/>
          </w:tcPr>
          <w:p w14:paraId="241F4B78" w14:textId="77777777" w:rsidR="003C0840" w:rsidRPr="00E11A6C" w:rsidRDefault="003C084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C0840" w:rsidRPr="00E11A6C" w14:paraId="165184C9" w14:textId="77777777">
        <w:trPr>
          <w:trHeight w:val="704"/>
        </w:trPr>
        <w:tc>
          <w:tcPr>
            <w:tcW w:w="5351" w:type="dxa"/>
          </w:tcPr>
          <w:p w14:paraId="70A128E1" w14:textId="77777777" w:rsidR="003C0840" w:rsidRPr="00E11A6C" w:rsidRDefault="001365B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E11A6C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71AA305A" w14:textId="77777777" w:rsidR="003C0840" w:rsidRPr="00E11A6C" w:rsidRDefault="00136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1A6C">
              <w:rPr>
                <w:rFonts w:ascii="Arial" w:hAnsi="Arial" w:cs="Arial"/>
                <w:sz w:val="20"/>
                <w:szCs w:val="20"/>
              </w:rPr>
              <w:t>While writing the unit, should be space between Number and unit. Example, 303.15 K</w:t>
            </w:r>
          </w:p>
        </w:tc>
        <w:tc>
          <w:tcPr>
            <w:tcW w:w="6442" w:type="dxa"/>
          </w:tcPr>
          <w:p w14:paraId="290DED33" w14:textId="77777777" w:rsidR="003C0840" w:rsidRPr="00E11A6C" w:rsidRDefault="003C084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C0840" w:rsidRPr="00E11A6C" w14:paraId="2BC710EE" w14:textId="77777777">
        <w:trPr>
          <w:trHeight w:val="703"/>
        </w:trPr>
        <w:tc>
          <w:tcPr>
            <w:tcW w:w="5351" w:type="dxa"/>
          </w:tcPr>
          <w:p w14:paraId="505FE2E4" w14:textId="77777777" w:rsidR="003C0840" w:rsidRPr="00E11A6C" w:rsidRDefault="001365B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11A6C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099036CC" w14:textId="77777777" w:rsidR="003C0840" w:rsidRPr="00E11A6C" w:rsidRDefault="00136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1A6C">
              <w:rPr>
                <w:rFonts w:ascii="Arial" w:hAnsi="Arial" w:cs="Arial"/>
                <w:sz w:val="20"/>
                <w:szCs w:val="20"/>
              </w:rPr>
              <w:t>Please add some recent references of last three years.</w:t>
            </w:r>
          </w:p>
        </w:tc>
        <w:tc>
          <w:tcPr>
            <w:tcW w:w="6442" w:type="dxa"/>
          </w:tcPr>
          <w:p w14:paraId="7C92EE26" w14:textId="77777777" w:rsidR="003C0840" w:rsidRPr="00E11A6C" w:rsidRDefault="003C084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C0840" w:rsidRPr="00E11A6C" w14:paraId="4514AEEA" w14:textId="77777777">
        <w:trPr>
          <w:trHeight w:val="386"/>
        </w:trPr>
        <w:tc>
          <w:tcPr>
            <w:tcW w:w="5351" w:type="dxa"/>
          </w:tcPr>
          <w:p w14:paraId="0EE14E4F" w14:textId="77777777" w:rsidR="003C0840" w:rsidRPr="00E11A6C" w:rsidRDefault="001365B6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E11A6C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7485E9FD" w14:textId="77777777" w:rsidR="003C0840" w:rsidRPr="00E11A6C" w:rsidRDefault="003C08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506E7F14" w14:textId="77777777" w:rsidR="003C0840" w:rsidRPr="00E11A6C" w:rsidRDefault="001365B6">
            <w:pPr>
              <w:rPr>
                <w:rFonts w:ascii="Arial" w:hAnsi="Arial" w:cs="Arial"/>
                <w:sz w:val="20"/>
                <w:szCs w:val="20"/>
              </w:rPr>
            </w:pPr>
            <w:r w:rsidRPr="00E11A6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3A0DF8F5" w14:textId="77777777" w:rsidR="003C0840" w:rsidRPr="00E11A6C" w:rsidRDefault="003C08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840" w:rsidRPr="00E11A6C" w14:paraId="00A61066" w14:textId="77777777">
        <w:trPr>
          <w:trHeight w:val="1178"/>
        </w:trPr>
        <w:tc>
          <w:tcPr>
            <w:tcW w:w="5351" w:type="dxa"/>
          </w:tcPr>
          <w:p w14:paraId="45870DAA" w14:textId="77777777" w:rsidR="003C0840" w:rsidRPr="00E11A6C" w:rsidRDefault="001365B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E11A6C">
              <w:rPr>
                <w:rFonts w:ascii="Arial" w:eastAsia="Times New Roman" w:hAnsi="Arial" w:cs="Arial"/>
                <w:u w:val="single"/>
              </w:rPr>
              <w:t>Optional/General</w:t>
            </w:r>
            <w:r w:rsidRPr="00E11A6C">
              <w:rPr>
                <w:rFonts w:ascii="Arial" w:eastAsia="Times New Roman" w:hAnsi="Arial" w:cs="Arial"/>
              </w:rPr>
              <w:t xml:space="preserve"> </w:t>
            </w:r>
            <w:r w:rsidRPr="00E11A6C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6924179C" w14:textId="77777777" w:rsidR="003C0840" w:rsidRPr="00E11A6C" w:rsidRDefault="003C084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28AAA83F" w14:textId="77777777" w:rsidR="003C0840" w:rsidRPr="00E11A6C" w:rsidRDefault="003C0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14:paraId="360533EE" w14:textId="77777777" w:rsidR="003C0840" w:rsidRPr="00E11A6C" w:rsidRDefault="003C08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CFD1D9" w14:textId="77777777" w:rsidR="003C0840" w:rsidRPr="00E11A6C" w:rsidRDefault="003C08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8B265E6" w14:textId="77777777" w:rsidR="003C0840" w:rsidRPr="00E11A6C" w:rsidRDefault="003C08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CF1581" w:rsidRPr="00E11A6C" w14:paraId="2282D9FC" w14:textId="77777777" w:rsidTr="00CF158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BF581" w14:textId="77777777" w:rsidR="00CF1581" w:rsidRPr="00E11A6C" w:rsidRDefault="00CF158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0" w:name="_Hlk156057883"/>
            <w:bookmarkStart w:id="1" w:name="_Hlk156057704"/>
            <w:r w:rsidRPr="00E11A6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E11A6C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0306449D" w14:textId="77777777" w:rsidR="00CF1581" w:rsidRPr="00E11A6C" w:rsidRDefault="00CF158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F1581" w:rsidRPr="00E11A6C" w14:paraId="4ED58A2B" w14:textId="77777777" w:rsidTr="00CF158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14CB4" w14:textId="77777777" w:rsidR="00CF1581" w:rsidRPr="00E11A6C" w:rsidRDefault="00CF15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849B2" w14:textId="77777777" w:rsidR="00CF1581" w:rsidRPr="00E11A6C" w:rsidRDefault="00CF158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E11A6C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DCE7" w14:textId="77777777" w:rsidR="00CF1581" w:rsidRPr="00E11A6C" w:rsidRDefault="00CF158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11A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11A6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B5A35F9" w14:textId="77777777" w:rsidR="00CF1581" w:rsidRPr="00E11A6C" w:rsidRDefault="00CF158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CF1581" w:rsidRPr="00E11A6C" w14:paraId="4F859365" w14:textId="77777777" w:rsidTr="00CF158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27600" w14:textId="77777777" w:rsidR="00CF1581" w:rsidRPr="00E11A6C" w:rsidRDefault="00CF158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E11A6C">
              <w:rPr>
                <w:rFonts w:ascii="Arial" w:eastAsia="Arial Unicode MS" w:hAnsi="Arial" w:cs="Arial"/>
                <w:b/>
                <w:sz w:val="20"/>
                <w:szCs w:val="20"/>
              </w:rPr>
              <w:lastRenderedPageBreak/>
              <w:t xml:space="preserve">Are there ethical issues in this manuscript? </w:t>
            </w:r>
          </w:p>
          <w:p w14:paraId="5215CACC" w14:textId="77777777" w:rsidR="00CF1581" w:rsidRPr="00E11A6C" w:rsidRDefault="00CF15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1C40F" w14:textId="77777777" w:rsidR="00CF1581" w:rsidRPr="00E11A6C" w:rsidRDefault="00CF158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E11A6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E11A6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E11A6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14:paraId="299B4606" w14:textId="77777777" w:rsidR="00CF1581" w:rsidRPr="00E11A6C" w:rsidRDefault="00CF15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0E19" w14:textId="77777777" w:rsidR="00CF1581" w:rsidRPr="00E11A6C" w:rsidRDefault="00CF15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C5BBE94" w14:textId="77777777" w:rsidR="00CF1581" w:rsidRPr="00E11A6C" w:rsidRDefault="00CF15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6AB2A60" w14:textId="77777777" w:rsidR="00CF1581" w:rsidRPr="00E11A6C" w:rsidRDefault="00CF15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0"/>
    </w:tbl>
    <w:p w14:paraId="52746075" w14:textId="77777777" w:rsidR="00CF1581" w:rsidRPr="00E11A6C" w:rsidRDefault="00CF1581" w:rsidP="00CF1581">
      <w:pPr>
        <w:rPr>
          <w:rFonts w:ascii="Arial" w:hAnsi="Arial" w:cs="Arial"/>
          <w:lang w:val="en-US"/>
        </w:rPr>
      </w:pPr>
    </w:p>
    <w:p w14:paraId="55A54F61" w14:textId="77777777" w:rsidR="00CF1581" w:rsidRPr="00E11A6C" w:rsidRDefault="00CF1581" w:rsidP="00CF1581">
      <w:pPr>
        <w:rPr>
          <w:rFonts w:ascii="Arial" w:hAnsi="Arial" w:cs="Arial"/>
        </w:rPr>
      </w:pPr>
    </w:p>
    <w:p w14:paraId="41E32523" w14:textId="77777777" w:rsidR="00CF1581" w:rsidRPr="00E11A6C" w:rsidRDefault="00CF1581" w:rsidP="00CF1581">
      <w:pPr>
        <w:rPr>
          <w:rFonts w:ascii="Arial" w:hAnsi="Arial" w:cs="Arial"/>
          <w:bCs/>
          <w:u w:val="single"/>
        </w:rPr>
      </w:pPr>
    </w:p>
    <w:bookmarkEnd w:id="1"/>
    <w:p w14:paraId="421494F1" w14:textId="77777777" w:rsidR="00CF1581" w:rsidRPr="00E11A6C" w:rsidRDefault="00CF1581" w:rsidP="00CF1581">
      <w:pPr>
        <w:rPr>
          <w:rFonts w:ascii="Arial" w:hAnsi="Arial" w:cs="Arial"/>
          <w:lang w:val="en-US"/>
        </w:rPr>
      </w:pPr>
    </w:p>
    <w:p w14:paraId="14DC4223" w14:textId="77777777" w:rsidR="00E11A6C" w:rsidRPr="0034518A" w:rsidRDefault="00E11A6C" w:rsidP="00E11A6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34518A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0E204C4" w14:textId="77777777" w:rsidR="00E11A6C" w:rsidRDefault="00E11A6C" w:rsidP="00E11A6C">
      <w:r w:rsidRPr="0034518A">
        <w:rPr>
          <w:rFonts w:ascii="Arial" w:hAnsi="Arial" w:cs="Arial"/>
          <w:b/>
          <w:color w:val="000000"/>
        </w:rPr>
        <w:t xml:space="preserve">Valmik </w:t>
      </w:r>
      <w:proofErr w:type="spellStart"/>
      <w:r w:rsidRPr="0034518A">
        <w:rPr>
          <w:rFonts w:ascii="Arial" w:hAnsi="Arial" w:cs="Arial"/>
          <w:b/>
          <w:color w:val="000000"/>
        </w:rPr>
        <w:t>Rakhama</w:t>
      </w:r>
      <w:proofErr w:type="spellEnd"/>
      <w:r w:rsidRPr="0034518A">
        <w:rPr>
          <w:rFonts w:ascii="Arial" w:hAnsi="Arial" w:cs="Arial"/>
          <w:b/>
          <w:color w:val="000000"/>
        </w:rPr>
        <w:t xml:space="preserve"> </w:t>
      </w:r>
      <w:proofErr w:type="spellStart"/>
      <w:proofErr w:type="gramStart"/>
      <w:r w:rsidRPr="0034518A">
        <w:rPr>
          <w:rFonts w:ascii="Arial" w:hAnsi="Arial" w:cs="Arial"/>
          <w:b/>
          <w:color w:val="000000"/>
        </w:rPr>
        <w:t>Jondhale</w:t>
      </w:r>
      <w:proofErr w:type="spellEnd"/>
      <w:r w:rsidRPr="0034518A">
        <w:rPr>
          <w:rFonts w:ascii="Arial" w:hAnsi="Arial" w:cs="Arial"/>
          <w:b/>
          <w:color w:val="000000"/>
        </w:rPr>
        <w:t xml:space="preserve"> ,</w:t>
      </w:r>
      <w:proofErr w:type="gramEnd"/>
      <w:r w:rsidRPr="0034518A">
        <w:rPr>
          <w:rFonts w:ascii="Arial" w:hAnsi="Arial" w:cs="Arial"/>
          <w:b/>
          <w:color w:val="000000"/>
        </w:rPr>
        <w:t xml:space="preserve"> RNC Arts, JDB Commerce and NSC Science College Nashik Road, India</w:t>
      </w:r>
      <w:r w:rsidRPr="0034518A">
        <w:rPr>
          <w:rFonts w:ascii="Arial" w:hAnsi="Arial" w:cs="Arial"/>
          <w:b/>
          <w:color w:val="000000"/>
        </w:rPr>
        <w:br/>
      </w:r>
    </w:p>
    <w:p w14:paraId="2AA2CA9A" w14:textId="77777777" w:rsidR="00CF1581" w:rsidRPr="00E11A6C" w:rsidRDefault="00CF15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CF1581" w:rsidRPr="00E11A6C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99F7C" w14:textId="77777777" w:rsidR="00EE6A19" w:rsidRDefault="00EE6A19">
      <w:r>
        <w:separator/>
      </w:r>
    </w:p>
  </w:endnote>
  <w:endnote w:type="continuationSeparator" w:id="0">
    <w:p w14:paraId="22C7CFAF" w14:textId="77777777" w:rsidR="00EE6A19" w:rsidRDefault="00EE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39968" w14:textId="77777777" w:rsidR="003C0840" w:rsidRDefault="001365B6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BA16E" w14:textId="77777777" w:rsidR="00EE6A19" w:rsidRDefault="00EE6A19">
      <w:r>
        <w:separator/>
      </w:r>
    </w:p>
  </w:footnote>
  <w:footnote w:type="continuationSeparator" w:id="0">
    <w:p w14:paraId="7FA3A885" w14:textId="77777777" w:rsidR="00EE6A19" w:rsidRDefault="00EE6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AA388" w14:textId="77777777" w:rsidR="003C0840" w:rsidRDefault="003C0840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4CF07E88" w14:textId="77777777" w:rsidR="003C0840" w:rsidRDefault="001365B6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840"/>
    <w:rsid w:val="00017CF4"/>
    <w:rsid w:val="001365B6"/>
    <w:rsid w:val="00165D4A"/>
    <w:rsid w:val="002D15CC"/>
    <w:rsid w:val="003C0840"/>
    <w:rsid w:val="007C5EF3"/>
    <w:rsid w:val="00CF1581"/>
    <w:rsid w:val="00E11A6C"/>
    <w:rsid w:val="00EE6A19"/>
    <w:rsid w:val="00FA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A5999"/>
  <w15:docId w15:val="{23A35940-12D1-4D4D-9C8C-BEAB6CAB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filiation">
    <w:name w:val="Affiliation"/>
    <w:basedOn w:val="Normal"/>
    <w:rsid w:val="00E11A6C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6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rjpac.com/index.php/IRJPA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5</cp:revision>
  <dcterms:created xsi:type="dcterms:W3CDTF">2026-01-09T10:33:00Z</dcterms:created>
  <dcterms:modified xsi:type="dcterms:W3CDTF">2026-01-19T07:58:00Z</dcterms:modified>
</cp:coreProperties>
</file>