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23EB" w:rsidRDefault="000B23E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0B23EB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0B23EB" w:rsidRDefault="000B23EB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  <w:sz w:val="28"/>
                <w:szCs w:val="28"/>
              </w:rPr>
            </w:pPr>
          </w:p>
        </w:tc>
      </w:tr>
      <w:tr w:rsidR="000B23EB">
        <w:trPr>
          <w:trHeight w:val="290"/>
        </w:trPr>
        <w:tc>
          <w:tcPr>
            <w:tcW w:w="5167" w:type="dxa"/>
          </w:tcPr>
          <w:p w:rsidR="000B23EB" w:rsidRDefault="00BF66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23EB" w:rsidRDefault="00DE76FA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 w:rsidR="00BF6696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International Journal of Research and Reports in Dentistry</w:t>
              </w:r>
            </w:hyperlink>
          </w:p>
        </w:tc>
      </w:tr>
      <w:tr w:rsidR="000B23EB">
        <w:trPr>
          <w:trHeight w:val="290"/>
        </w:trPr>
        <w:tc>
          <w:tcPr>
            <w:tcW w:w="5167" w:type="dxa"/>
          </w:tcPr>
          <w:p w:rsidR="000B23EB" w:rsidRDefault="00BF66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23EB" w:rsidRDefault="00BF66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Ms_IJRRD_151409</w:t>
            </w:r>
          </w:p>
        </w:tc>
      </w:tr>
      <w:tr w:rsidR="000B23EB">
        <w:trPr>
          <w:trHeight w:val="650"/>
        </w:trPr>
        <w:tc>
          <w:tcPr>
            <w:tcW w:w="5167" w:type="dxa"/>
          </w:tcPr>
          <w:p w:rsidR="000B23EB" w:rsidRDefault="00BF66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23EB" w:rsidRDefault="00BF66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Reconstruction and closure of Oroantral Communication after Retrieval of Implant and Management of Chronic Sinusitis: A Case Report</w:t>
            </w:r>
          </w:p>
        </w:tc>
      </w:tr>
      <w:tr w:rsidR="000B23EB">
        <w:trPr>
          <w:trHeight w:val="332"/>
        </w:trPr>
        <w:tc>
          <w:tcPr>
            <w:tcW w:w="5167" w:type="dxa"/>
          </w:tcPr>
          <w:p w:rsidR="000B23EB" w:rsidRDefault="00BF66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23EB" w:rsidRDefault="00BF66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Case report</w:t>
            </w:r>
          </w:p>
        </w:tc>
      </w:tr>
    </w:tbl>
    <w:p w:rsidR="000B23EB" w:rsidRDefault="000B23EB">
      <w:pPr>
        <w:rPr>
          <w:sz w:val="20"/>
          <w:szCs w:val="20"/>
        </w:rPr>
      </w:pPr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0B23EB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0B23EB" w:rsidRDefault="00BF6696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highlight w:val="yellow"/>
              </w:rPr>
              <w:t>PART  1:</w:t>
            </w:r>
            <w:r>
              <w:rPr>
                <w:rFonts w:ascii="Times New Roman" w:eastAsia="Times New Roman" w:hAnsi="Times New Roman" w:cs="Times New Roman"/>
              </w:rPr>
              <w:t xml:space="preserve"> Comments</w:t>
            </w:r>
          </w:p>
          <w:p w:rsidR="000B23EB" w:rsidRDefault="000B23EB">
            <w:pPr>
              <w:rPr>
                <w:sz w:val="20"/>
                <w:szCs w:val="20"/>
              </w:rPr>
            </w:pPr>
          </w:p>
        </w:tc>
      </w:tr>
      <w:tr w:rsidR="000B23EB">
        <w:tc>
          <w:tcPr>
            <w:tcW w:w="5351" w:type="dxa"/>
          </w:tcPr>
          <w:p w:rsidR="000B23EB" w:rsidRDefault="000B23EB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57" w:type="dxa"/>
          </w:tcPr>
          <w:p w:rsidR="000B23EB" w:rsidRDefault="00BF6696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  <w:p w:rsidR="000B23EB" w:rsidRDefault="00BF6696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:rsidR="000B23EB" w:rsidRDefault="000B23EB"/>
        </w:tc>
        <w:tc>
          <w:tcPr>
            <w:tcW w:w="6442" w:type="dxa"/>
          </w:tcPr>
          <w:p w:rsidR="000B23EB" w:rsidRDefault="00BF6696">
            <w:pPr>
              <w:spacing w:after="160" w:line="256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0B23EB" w:rsidRDefault="000B23EB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B23EB">
        <w:trPr>
          <w:trHeight w:val="1264"/>
        </w:trPr>
        <w:tc>
          <w:tcPr>
            <w:tcW w:w="5351" w:type="dxa"/>
          </w:tcPr>
          <w:p w:rsidR="000B23EB" w:rsidRDefault="00BF6696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0B23EB" w:rsidRDefault="000B23EB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0B23EB" w:rsidRDefault="00BF66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manuscript highlights the diagnosis and stage </w:t>
            </w:r>
            <w:proofErr w:type="gramStart"/>
            <w:r>
              <w:rPr>
                <w:sz w:val="20"/>
                <w:szCs w:val="20"/>
              </w:rPr>
              <w:t>wise  surgical</w:t>
            </w:r>
            <w:proofErr w:type="gramEnd"/>
            <w:r>
              <w:rPr>
                <w:sz w:val="20"/>
                <w:szCs w:val="20"/>
              </w:rPr>
              <w:t xml:space="preserve"> management of implant related oroantral communication.</w:t>
            </w:r>
          </w:p>
        </w:tc>
        <w:tc>
          <w:tcPr>
            <w:tcW w:w="6442" w:type="dxa"/>
          </w:tcPr>
          <w:p w:rsidR="000B23EB" w:rsidRDefault="000B23EB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B23EB">
        <w:trPr>
          <w:trHeight w:val="1262"/>
        </w:trPr>
        <w:tc>
          <w:tcPr>
            <w:tcW w:w="5351" w:type="dxa"/>
          </w:tcPr>
          <w:p w:rsidR="000B23EB" w:rsidRDefault="00BF6696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Is the title of the article suitable?</w:t>
            </w:r>
          </w:p>
          <w:p w:rsidR="000B23EB" w:rsidRDefault="00BF6696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(If not please suggest an alternative title)</w:t>
            </w:r>
          </w:p>
          <w:p w:rsidR="000B23EB" w:rsidRDefault="000B23EB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0B23EB" w:rsidRDefault="00BF6696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0B23EB" w:rsidRDefault="000B23EB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B23EB">
        <w:trPr>
          <w:trHeight w:val="1262"/>
        </w:trPr>
        <w:tc>
          <w:tcPr>
            <w:tcW w:w="5351" w:type="dxa"/>
          </w:tcPr>
          <w:p w:rsidR="000B23EB" w:rsidRDefault="00BF6696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abstract of the article comprehensive? Do you suggest the addition (or deletion) of some points in this section? Please write your suggestions here.</w:t>
            </w:r>
          </w:p>
          <w:p w:rsidR="000B23EB" w:rsidRDefault="000B23EB">
            <w:pPr>
              <w:pStyle w:val="Heading2"/>
              <w:jc w:val="left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9357" w:type="dxa"/>
          </w:tcPr>
          <w:p w:rsidR="000B23EB" w:rsidRDefault="00BF6696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0B23EB" w:rsidRDefault="000B23EB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B23EB">
        <w:trPr>
          <w:trHeight w:val="704"/>
        </w:trPr>
        <w:tc>
          <w:tcPr>
            <w:tcW w:w="5351" w:type="dxa"/>
          </w:tcPr>
          <w:p w:rsidR="000B23EB" w:rsidRDefault="00BF6696">
            <w:pPr>
              <w:pStyle w:val="Heading2"/>
              <w:ind w:left="360"/>
              <w:jc w:val="left"/>
              <w:rPr>
                <w:b w:val="0"/>
                <w:bCs w:val="0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0B23EB" w:rsidRDefault="00BF66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Yes,the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manuscript is presented well with good scientific rigor</w:t>
            </w:r>
          </w:p>
        </w:tc>
        <w:tc>
          <w:tcPr>
            <w:tcW w:w="6442" w:type="dxa"/>
          </w:tcPr>
          <w:p w:rsidR="000B23EB" w:rsidRDefault="000B23EB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B23EB">
        <w:trPr>
          <w:trHeight w:val="703"/>
        </w:trPr>
        <w:tc>
          <w:tcPr>
            <w:tcW w:w="5351" w:type="dxa"/>
          </w:tcPr>
          <w:p w:rsidR="000B23EB" w:rsidRDefault="00BF6696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0B23EB" w:rsidRDefault="00BF66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References can be improved by incorporating recent research.</w:t>
            </w:r>
          </w:p>
        </w:tc>
        <w:tc>
          <w:tcPr>
            <w:tcW w:w="6442" w:type="dxa"/>
          </w:tcPr>
          <w:p w:rsidR="000B23EB" w:rsidRDefault="000B23EB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B23EB" w:rsidTr="00A1198F">
        <w:trPr>
          <w:trHeight w:val="944"/>
        </w:trPr>
        <w:tc>
          <w:tcPr>
            <w:tcW w:w="5351" w:type="dxa"/>
          </w:tcPr>
          <w:p w:rsidR="000B23EB" w:rsidRDefault="00BF6696">
            <w:pPr>
              <w:pStyle w:val="Heading2"/>
              <w:ind w:left="36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language/English quality of the article suitable for scholarly communications?</w:t>
            </w:r>
          </w:p>
          <w:p w:rsidR="000B23EB" w:rsidRDefault="000B23EB">
            <w:pPr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0B23EB" w:rsidRDefault="00BF66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Yes </w:t>
            </w:r>
          </w:p>
        </w:tc>
        <w:tc>
          <w:tcPr>
            <w:tcW w:w="6442" w:type="dxa"/>
          </w:tcPr>
          <w:p w:rsidR="000B23EB" w:rsidRDefault="000B23EB">
            <w:pPr>
              <w:rPr>
                <w:sz w:val="20"/>
                <w:szCs w:val="20"/>
              </w:rPr>
            </w:pPr>
          </w:p>
        </w:tc>
      </w:tr>
      <w:tr w:rsidR="000B23EB">
        <w:trPr>
          <w:trHeight w:val="1178"/>
        </w:trPr>
        <w:tc>
          <w:tcPr>
            <w:tcW w:w="5351" w:type="dxa"/>
          </w:tcPr>
          <w:p w:rsidR="000B23EB" w:rsidRDefault="00BF6696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>
              <w:rPr>
                <w:rFonts w:ascii="Times New Roman" w:eastAsia="Times New Roman" w:hAnsi="Times New Roman" w:cs="Times New Roman"/>
                <w:u w:val="single"/>
              </w:rPr>
              <w:t>Optional/General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</w:rPr>
              <w:t>comments</w:t>
            </w:r>
          </w:p>
          <w:p w:rsidR="000B23EB" w:rsidRDefault="000B23EB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  <w:tc>
          <w:tcPr>
            <w:tcW w:w="9357" w:type="dxa"/>
          </w:tcPr>
          <w:p w:rsidR="000B23EB" w:rsidRDefault="00BF66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manuscript is presented well </w:t>
            </w:r>
          </w:p>
          <w:p w:rsidR="000B23EB" w:rsidRDefault="00BF66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Few suggestions:</w:t>
            </w:r>
          </w:p>
          <w:p w:rsidR="000B23EB" w:rsidRDefault="00BF66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1.Addition of </w:t>
            </w:r>
            <w:proofErr w:type="gramStart"/>
            <w:r>
              <w:rPr>
                <w:sz w:val="20"/>
                <w:szCs w:val="20"/>
              </w:rPr>
              <w:t xml:space="preserve">the  </w:t>
            </w:r>
            <w:proofErr w:type="spellStart"/>
            <w:r>
              <w:rPr>
                <w:sz w:val="20"/>
                <w:szCs w:val="20"/>
              </w:rPr>
              <w:t>pre</w:t>
            </w:r>
            <w:proofErr w:type="gramEnd"/>
            <w:r>
              <w:rPr>
                <w:sz w:val="20"/>
                <w:szCs w:val="20"/>
              </w:rPr>
              <w:t xml:space="preserve"> treatment</w:t>
            </w:r>
            <w:proofErr w:type="spellEnd"/>
            <w:r>
              <w:rPr>
                <w:sz w:val="20"/>
                <w:szCs w:val="20"/>
              </w:rPr>
              <w:t xml:space="preserve"> and post treatment radiographic images would be helpful.</w:t>
            </w:r>
          </w:p>
          <w:p w:rsidR="000B23EB" w:rsidRDefault="00BF66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2.Discussion can be improved by adding and </w:t>
            </w:r>
            <w:proofErr w:type="gramStart"/>
            <w:r>
              <w:rPr>
                <w:sz w:val="20"/>
                <w:szCs w:val="20"/>
              </w:rPr>
              <w:t>comparing  few</w:t>
            </w:r>
            <w:proofErr w:type="gramEnd"/>
            <w:r>
              <w:rPr>
                <w:sz w:val="20"/>
                <w:szCs w:val="20"/>
              </w:rPr>
              <w:t xml:space="preserve"> other case reports related to the subject.</w:t>
            </w:r>
          </w:p>
          <w:p w:rsidR="000B23EB" w:rsidRDefault="00BF66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3.Description about the medical history of the patient would be useful.</w:t>
            </w:r>
          </w:p>
        </w:tc>
        <w:tc>
          <w:tcPr>
            <w:tcW w:w="6442" w:type="dxa"/>
          </w:tcPr>
          <w:p w:rsidR="000B23EB" w:rsidRDefault="000B23EB">
            <w:pPr>
              <w:rPr>
                <w:sz w:val="20"/>
                <w:szCs w:val="20"/>
              </w:rPr>
            </w:pPr>
          </w:p>
        </w:tc>
      </w:tr>
    </w:tbl>
    <w:p w:rsidR="000B23EB" w:rsidRDefault="000B23E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0B23EB" w:rsidRDefault="000B23E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0B23EB" w:rsidRDefault="000B23E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0B23EB" w:rsidRDefault="000B23E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0B23EB" w:rsidRDefault="000B23E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0B23EB" w:rsidRDefault="000B23E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0B23EB" w:rsidRDefault="000B23E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0B23EB" w:rsidRDefault="000B23E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0B23EB" w:rsidRDefault="000B23E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0B23EB" w:rsidRDefault="000B23E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0B23EB" w:rsidRDefault="000B23E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0B23EB" w:rsidRDefault="000B23E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p w:rsidR="000B23EB" w:rsidRDefault="000B23E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  <w:u w:val="single"/>
        </w:rPr>
      </w:pPr>
    </w:p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0B23EB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23EB" w:rsidRDefault="00BF66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  <w:r>
              <w:rPr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2:</w:t>
            </w:r>
            <w:r>
              <w:rPr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</w:p>
          <w:p w:rsidR="000B23EB" w:rsidRDefault="000B2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0B23EB">
        <w:trPr>
          <w:trHeight w:val="935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23EB" w:rsidRDefault="000B2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23EB" w:rsidRDefault="00BF6696">
            <w:pPr>
              <w:pStyle w:val="Heading2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</w:tc>
        <w:tc>
          <w:tcPr>
            <w:tcW w:w="5677" w:type="dxa"/>
          </w:tcPr>
          <w:p w:rsidR="000B23EB" w:rsidRDefault="00BF6696">
            <w:pPr>
              <w:spacing w:after="160" w:line="256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0B23EB" w:rsidRDefault="000B23EB">
            <w:pPr>
              <w:pStyle w:val="Heading2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B23EB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23EB" w:rsidRDefault="00BF66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Are there ethical issues in this manuscript? </w:t>
            </w:r>
          </w:p>
          <w:p w:rsidR="000B23EB" w:rsidRDefault="000B2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B23EB" w:rsidRDefault="00BF66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color w:val="000000"/>
                <w:sz w:val="20"/>
                <w:szCs w:val="20"/>
                <w:u w:val="single"/>
              </w:rPr>
            </w:pPr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 xml:space="preserve">(If yes, </w:t>
            </w:r>
            <w:proofErr w:type="gramStart"/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>Kindly</w:t>
            </w:r>
            <w:proofErr w:type="gramEnd"/>
            <w:r>
              <w:rPr>
                <w:i/>
                <w:iCs/>
                <w:color w:val="000000"/>
                <w:sz w:val="20"/>
                <w:szCs w:val="20"/>
                <w:u w:val="single"/>
              </w:rPr>
              <w:t xml:space="preserve"> please write down the ethical issues here in detail)</w:t>
            </w:r>
          </w:p>
          <w:p w:rsidR="000B23EB" w:rsidRDefault="00BF66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iCs/>
                <w:sz w:val="20"/>
                <w:szCs w:val="20"/>
                <w:u w:val="single"/>
              </w:rPr>
            </w:pPr>
            <w:r>
              <w:rPr>
                <w:i/>
                <w:iCs/>
                <w:sz w:val="20"/>
                <w:szCs w:val="20"/>
                <w:u w:val="single"/>
              </w:rPr>
              <w:t>No</w:t>
            </w:r>
          </w:p>
          <w:p w:rsidR="000B23EB" w:rsidRDefault="000B2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0B23EB" w:rsidRDefault="000B2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677" w:type="dxa"/>
            <w:vAlign w:val="center"/>
          </w:tcPr>
          <w:p w:rsidR="000B23EB" w:rsidRDefault="000B23EB">
            <w:pPr>
              <w:rPr>
                <w:sz w:val="20"/>
                <w:szCs w:val="20"/>
              </w:rPr>
            </w:pPr>
          </w:p>
          <w:p w:rsidR="000B23EB" w:rsidRDefault="000B23EB">
            <w:pPr>
              <w:rPr>
                <w:sz w:val="20"/>
                <w:szCs w:val="20"/>
              </w:rPr>
            </w:pPr>
          </w:p>
          <w:p w:rsidR="000B23EB" w:rsidRDefault="000B23EB">
            <w:pPr>
              <w:rPr>
                <w:sz w:val="20"/>
                <w:szCs w:val="20"/>
              </w:rPr>
            </w:pPr>
          </w:p>
          <w:p w:rsidR="000B23EB" w:rsidRDefault="000B23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:rsidR="000B23EB" w:rsidRDefault="000B23E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D53B86" w:rsidRPr="005F4EDD" w:rsidRDefault="00D53B86" w:rsidP="00D53B86">
      <w:pPr>
        <w:pStyle w:val="Affiliation"/>
        <w:spacing w:after="0" w:line="240" w:lineRule="auto"/>
        <w:jc w:val="left"/>
        <w:rPr>
          <w:rFonts w:ascii="Arial" w:hAnsi="Arial" w:cs="Arial"/>
          <w:b/>
          <w:sz w:val="16"/>
          <w:szCs w:val="16"/>
          <w:u w:val="single"/>
        </w:rPr>
      </w:pPr>
      <w:r w:rsidRPr="005F4EDD">
        <w:rPr>
          <w:rFonts w:ascii="Arial" w:hAnsi="Arial" w:cs="Arial"/>
          <w:b/>
          <w:sz w:val="16"/>
          <w:szCs w:val="16"/>
          <w:u w:val="single"/>
        </w:rPr>
        <w:t>Reviewer details:</w:t>
      </w:r>
    </w:p>
    <w:p w:rsidR="00D53B86" w:rsidRDefault="00D53B86" w:rsidP="00D53B86">
      <w:pPr>
        <w:pStyle w:val="Affiliation"/>
        <w:spacing w:after="0" w:line="240" w:lineRule="auto"/>
        <w:jc w:val="left"/>
        <w:rPr>
          <w:rFonts w:ascii="Arial" w:hAnsi="Arial" w:cs="Arial"/>
          <w:sz w:val="16"/>
          <w:szCs w:val="16"/>
        </w:rPr>
      </w:pPr>
    </w:p>
    <w:p w:rsidR="00D53B86" w:rsidRDefault="00D53B86" w:rsidP="00D53B86">
      <w:r>
        <w:rPr>
          <w:rFonts w:ascii="Calibri" w:eastAsia="Arial" w:hAnsi="Calibri" w:cs="Calibri"/>
          <w:color w:val="000000"/>
        </w:rPr>
        <w:t xml:space="preserve">Bhargavi </w:t>
      </w:r>
      <w:proofErr w:type="spellStart"/>
      <w:r>
        <w:rPr>
          <w:rFonts w:ascii="Calibri" w:eastAsia="Arial" w:hAnsi="Calibri" w:cs="Calibri"/>
          <w:color w:val="000000"/>
        </w:rPr>
        <w:t>Chinnamurthy</w:t>
      </w:r>
      <w:proofErr w:type="spellEnd"/>
      <w:r>
        <w:rPr>
          <w:rFonts w:ascii="Calibri" w:eastAsia="Arial" w:hAnsi="Calibri" w:cs="Calibri"/>
          <w:color w:val="000000"/>
        </w:rPr>
        <w:t>, NTRUHS, India</w:t>
      </w:r>
      <w:r>
        <w:rPr>
          <w:rFonts w:ascii="Calibri" w:eastAsia="Arial" w:hAnsi="Calibri" w:cs="Calibri"/>
          <w:color w:val="000000"/>
        </w:rPr>
        <w:br/>
      </w:r>
    </w:p>
    <w:p w:rsidR="00D53B86" w:rsidRDefault="00D53B8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bookmarkStart w:id="0" w:name="_GoBack"/>
      <w:bookmarkEnd w:id="0"/>
    </w:p>
    <w:sectPr w:rsidR="00D53B86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76FA" w:rsidRDefault="00DE76FA">
      <w:r>
        <w:separator/>
      </w:r>
    </w:p>
  </w:endnote>
  <w:endnote w:type="continuationSeparator" w:id="0">
    <w:p w:rsidR="00DE76FA" w:rsidRDefault="00DE76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50EC08F-163E-42A6-81DB-968E1C971001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886E69AD-A1A2-4F97-AF25-87C9F7F7CF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B04F598-CE30-4521-A389-E5D4DEEFDC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577AF3B-60FA-4809-A9FC-24ECDD2C1C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23EB" w:rsidRDefault="00BF6696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  <w:r>
      <w:rPr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76FA" w:rsidRDefault="00DE76FA">
      <w:r>
        <w:separator/>
      </w:r>
    </w:p>
  </w:footnote>
  <w:footnote w:type="continuationSeparator" w:id="0">
    <w:p w:rsidR="00DE76FA" w:rsidRDefault="00DE76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23EB" w:rsidRDefault="000B23EB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0B23EB" w:rsidRDefault="00BF6696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23EB"/>
    <w:rsid w:val="000B23EB"/>
    <w:rsid w:val="00410674"/>
    <w:rsid w:val="004738B1"/>
    <w:rsid w:val="00480C55"/>
    <w:rsid w:val="00A1198F"/>
    <w:rsid w:val="00BF6696"/>
    <w:rsid w:val="00D53B86"/>
    <w:rsid w:val="00DE7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CDAFCE"/>
  <w15:docId w15:val="{22CF97DB-F517-46EC-A852-A98E184DE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80C5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0C55"/>
    <w:rPr>
      <w:color w:val="605E5C"/>
      <w:shd w:val="clear" w:color="auto" w:fill="E1DFDD"/>
    </w:rPr>
  </w:style>
  <w:style w:type="paragraph" w:customStyle="1" w:styleId="Affiliation">
    <w:name w:val="Affiliation"/>
    <w:basedOn w:val="Normal"/>
    <w:rsid w:val="00D53B86"/>
    <w:pPr>
      <w:spacing w:after="240" w:line="240" w:lineRule="exact"/>
      <w:jc w:val="right"/>
    </w:pPr>
    <w:rPr>
      <w:rFonts w:ascii="Helvetica" w:hAnsi="Helvetic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ijrrd.com/index.php/IJRRD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330</Words>
  <Characters>1887</Characters>
  <Application>Microsoft Office Word</Application>
  <DocSecurity>0</DocSecurity>
  <Lines>15</Lines>
  <Paragraphs>4</Paragraphs>
  <ScaleCrop>false</ScaleCrop>
  <Company/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1186</cp:lastModifiedBy>
  <cp:revision>5</cp:revision>
  <dcterms:created xsi:type="dcterms:W3CDTF">2026-01-09T06:47:00Z</dcterms:created>
  <dcterms:modified xsi:type="dcterms:W3CDTF">2026-01-13T06:57:00Z</dcterms:modified>
</cp:coreProperties>
</file>