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62AD" w:rsidRDefault="001F62A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1F62AD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1F62AD" w:rsidRDefault="001F62AD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  <w:sz w:val="28"/>
                <w:szCs w:val="28"/>
              </w:rPr>
            </w:pPr>
          </w:p>
        </w:tc>
      </w:tr>
      <w:tr w:rsidR="001F62AD">
        <w:trPr>
          <w:trHeight w:val="290"/>
        </w:trPr>
        <w:tc>
          <w:tcPr>
            <w:tcW w:w="5167" w:type="dxa"/>
          </w:tcPr>
          <w:p w:rsidR="001F62AD" w:rsidRDefault="006F0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62AD" w:rsidRDefault="00807802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="006F0686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International Journal of Research and Reports in Dentistry</w:t>
              </w:r>
            </w:hyperlink>
          </w:p>
        </w:tc>
      </w:tr>
      <w:tr w:rsidR="001F62AD">
        <w:trPr>
          <w:trHeight w:val="290"/>
        </w:trPr>
        <w:tc>
          <w:tcPr>
            <w:tcW w:w="5167" w:type="dxa"/>
          </w:tcPr>
          <w:p w:rsidR="001F62AD" w:rsidRDefault="006F0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62AD" w:rsidRDefault="006F0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Ms_IJRRD_150916</w:t>
            </w:r>
          </w:p>
        </w:tc>
      </w:tr>
      <w:tr w:rsidR="001F62AD">
        <w:trPr>
          <w:trHeight w:val="650"/>
        </w:trPr>
        <w:tc>
          <w:tcPr>
            <w:tcW w:w="5167" w:type="dxa"/>
          </w:tcPr>
          <w:p w:rsidR="001F62AD" w:rsidRDefault="006F0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62AD" w:rsidRDefault="006F0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Orthodontic Camouflage of an Asymmetric Angle Class III Malocclusion in an Adult Patient: A Case Report with 10-Year Follow-Up</w:t>
            </w:r>
          </w:p>
        </w:tc>
      </w:tr>
      <w:tr w:rsidR="001F62AD">
        <w:trPr>
          <w:trHeight w:val="332"/>
        </w:trPr>
        <w:tc>
          <w:tcPr>
            <w:tcW w:w="5167" w:type="dxa"/>
          </w:tcPr>
          <w:p w:rsidR="001F62AD" w:rsidRDefault="006F0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62AD" w:rsidRDefault="006F0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Case report</w:t>
            </w:r>
          </w:p>
        </w:tc>
      </w:tr>
    </w:tbl>
    <w:p w:rsidR="001F62AD" w:rsidRDefault="001F62AD">
      <w:pPr>
        <w:rPr>
          <w:sz w:val="20"/>
          <w:szCs w:val="20"/>
        </w:rPr>
      </w:pPr>
      <w:bookmarkStart w:id="0" w:name="_4vkoh5lteaac" w:colFirst="0" w:colLast="0"/>
      <w:bookmarkStart w:id="1" w:name="_iqex2f1y4i8q" w:colFirst="0" w:colLast="0"/>
      <w:bookmarkEnd w:id="0"/>
      <w:bookmarkEnd w:id="1"/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1F62AD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1F62AD" w:rsidRDefault="006F0686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PART  1:</w:t>
            </w:r>
            <w:r>
              <w:rPr>
                <w:rFonts w:ascii="Times New Roman" w:eastAsia="Times New Roman" w:hAnsi="Times New Roman" w:cs="Times New Roman"/>
              </w:rPr>
              <w:t xml:space="preserve"> Comments</w:t>
            </w:r>
          </w:p>
          <w:p w:rsidR="001F62AD" w:rsidRDefault="001F62AD">
            <w:pPr>
              <w:rPr>
                <w:sz w:val="20"/>
                <w:szCs w:val="20"/>
              </w:rPr>
            </w:pPr>
          </w:p>
        </w:tc>
      </w:tr>
      <w:tr w:rsidR="001F62AD">
        <w:tc>
          <w:tcPr>
            <w:tcW w:w="5351" w:type="dxa"/>
          </w:tcPr>
          <w:p w:rsidR="001F62AD" w:rsidRDefault="001F62AD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57" w:type="dxa"/>
          </w:tcPr>
          <w:p w:rsidR="001F62AD" w:rsidRDefault="006F0686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  <w:p w:rsidR="001F62AD" w:rsidRDefault="006F0686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1F62AD" w:rsidRDefault="001F62AD"/>
        </w:tc>
        <w:tc>
          <w:tcPr>
            <w:tcW w:w="6442" w:type="dxa"/>
          </w:tcPr>
          <w:p w:rsidR="001F62AD" w:rsidRDefault="006F0686">
            <w:pPr>
              <w:spacing w:after="160" w:line="256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1F62AD" w:rsidRDefault="001F62AD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1F62AD">
        <w:trPr>
          <w:trHeight w:val="1264"/>
        </w:trPr>
        <w:tc>
          <w:tcPr>
            <w:tcW w:w="5351" w:type="dxa"/>
          </w:tcPr>
          <w:p w:rsidR="001F62AD" w:rsidRDefault="006F0686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1F62AD" w:rsidRDefault="001F62AD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750F77" w:rsidRDefault="00750F77" w:rsidP="00750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This manuscript is good but we notice that the amount of crowding is important. </w:t>
            </w:r>
          </w:p>
          <w:p w:rsidR="001F62AD" w:rsidRPr="00750F77" w:rsidRDefault="00750F77" w:rsidP="00750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Crowding more tha810 mm or more discrepancy is important too.</w:t>
            </w:r>
          </w:p>
        </w:tc>
        <w:tc>
          <w:tcPr>
            <w:tcW w:w="6442" w:type="dxa"/>
          </w:tcPr>
          <w:p w:rsidR="001F62AD" w:rsidRDefault="001F62AD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1F62AD">
        <w:trPr>
          <w:trHeight w:val="1262"/>
        </w:trPr>
        <w:tc>
          <w:tcPr>
            <w:tcW w:w="5351" w:type="dxa"/>
          </w:tcPr>
          <w:p w:rsidR="001F62AD" w:rsidRDefault="006F0686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the title of the article suitable?</w:t>
            </w:r>
          </w:p>
          <w:p w:rsidR="001F62AD" w:rsidRDefault="006F0686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(If not please suggest an alternative title)</w:t>
            </w:r>
          </w:p>
          <w:p w:rsidR="001F62AD" w:rsidRDefault="001F62AD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1F62AD" w:rsidRDefault="006F0686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1F62AD" w:rsidRDefault="001F62AD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1F62AD">
        <w:trPr>
          <w:trHeight w:val="1262"/>
        </w:trPr>
        <w:tc>
          <w:tcPr>
            <w:tcW w:w="5351" w:type="dxa"/>
          </w:tcPr>
          <w:p w:rsidR="001F62AD" w:rsidRDefault="006F0686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abstract of the article comprehensive? Do you suggest the addition (or deletion) of some points in this section? Please write your suggestions here.</w:t>
            </w:r>
          </w:p>
          <w:p w:rsidR="001F62AD" w:rsidRDefault="001F62AD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1F62AD" w:rsidRDefault="006F0686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1F62AD" w:rsidRDefault="001F62AD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1F62AD">
        <w:trPr>
          <w:trHeight w:val="704"/>
        </w:trPr>
        <w:tc>
          <w:tcPr>
            <w:tcW w:w="5351" w:type="dxa"/>
          </w:tcPr>
          <w:p w:rsidR="001F62AD" w:rsidRDefault="006F0686">
            <w:pPr>
              <w:pStyle w:val="Heading2"/>
              <w:ind w:left="360"/>
              <w:jc w:val="left"/>
              <w:rPr>
                <w:b w:val="0"/>
                <w:bCs w:val="0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1F62AD" w:rsidRDefault="006F0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1F62AD" w:rsidRDefault="001F62AD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1F62AD">
        <w:trPr>
          <w:trHeight w:val="703"/>
        </w:trPr>
        <w:tc>
          <w:tcPr>
            <w:tcW w:w="5351" w:type="dxa"/>
          </w:tcPr>
          <w:p w:rsidR="001F62AD" w:rsidRDefault="006F0686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1F62AD" w:rsidRDefault="006F06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1F62AD" w:rsidRDefault="001F62AD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1F62AD">
        <w:trPr>
          <w:trHeight w:val="386"/>
        </w:trPr>
        <w:tc>
          <w:tcPr>
            <w:tcW w:w="5351" w:type="dxa"/>
          </w:tcPr>
          <w:p w:rsidR="001F62AD" w:rsidRDefault="006F0686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language/English quality of the article suitable for scholarly communications?</w:t>
            </w:r>
          </w:p>
          <w:p w:rsidR="001F62AD" w:rsidRDefault="001F62AD">
            <w:pPr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1F62AD" w:rsidRDefault="006F06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1F62AD" w:rsidRDefault="001F62AD">
            <w:pPr>
              <w:rPr>
                <w:sz w:val="20"/>
                <w:szCs w:val="20"/>
              </w:rPr>
            </w:pPr>
          </w:p>
        </w:tc>
      </w:tr>
      <w:tr w:rsidR="001F62AD">
        <w:trPr>
          <w:trHeight w:val="1178"/>
        </w:trPr>
        <w:tc>
          <w:tcPr>
            <w:tcW w:w="5351" w:type="dxa"/>
          </w:tcPr>
          <w:p w:rsidR="001F62AD" w:rsidRDefault="006F0686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Optional/General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>comments</w:t>
            </w:r>
          </w:p>
          <w:p w:rsidR="001F62AD" w:rsidRDefault="001F62AD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  <w:tc>
          <w:tcPr>
            <w:tcW w:w="9357" w:type="dxa"/>
          </w:tcPr>
          <w:p w:rsidR="001F62AD" w:rsidRDefault="001F62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442" w:type="dxa"/>
          </w:tcPr>
          <w:p w:rsidR="001F62AD" w:rsidRDefault="001F62AD">
            <w:pPr>
              <w:rPr>
                <w:sz w:val="20"/>
                <w:szCs w:val="20"/>
              </w:rPr>
            </w:pPr>
          </w:p>
        </w:tc>
      </w:tr>
    </w:tbl>
    <w:p w:rsidR="001F62AD" w:rsidRDefault="001F62A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1F62AD" w:rsidRDefault="001F62A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1F62AD" w:rsidRDefault="001F62A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887269" w:rsidRDefault="0088726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887269" w:rsidRDefault="0088726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887269" w:rsidRDefault="0088726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887269" w:rsidRDefault="0088726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887269" w:rsidRDefault="0088726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887269" w:rsidRDefault="0088726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887269" w:rsidRDefault="0088726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887269" w:rsidRDefault="0088726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887269" w:rsidRDefault="0088726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887269" w:rsidRDefault="0088726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62"/>
        <w:gridCol w:w="7092"/>
        <w:gridCol w:w="7080"/>
      </w:tblGrid>
      <w:tr w:rsidR="00C72D9F" w:rsidRPr="00340561" w:rsidTr="007E435A"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72D9F" w:rsidRPr="00340561" w:rsidRDefault="00C72D9F" w:rsidP="007E435A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  <w:bookmarkStart w:id="2" w:name="_Hlk156057883"/>
            <w:bookmarkStart w:id="3" w:name="_Hlk156057704"/>
            <w:r w:rsidRPr="00340561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  <w:t>PART  2:</w:t>
            </w:r>
            <w:r w:rsidRPr="00340561"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C72D9F" w:rsidRPr="00340561" w:rsidRDefault="00C72D9F" w:rsidP="007E435A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C72D9F" w:rsidRPr="00340561" w:rsidTr="007E435A">
        <w:tc>
          <w:tcPr>
            <w:tcW w:w="161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72D9F" w:rsidRPr="00340561" w:rsidRDefault="00C72D9F" w:rsidP="007E435A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2D9F" w:rsidRPr="00340561" w:rsidRDefault="00C72D9F" w:rsidP="007E435A">
            <w:pPr>
              <w:keepNext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</w:rPr>
            </w:pPr>
            <w:r w:rsidRPr="00340561">
              <w:rPr>
                <w:rFonts w:ascii="Arial" w:eastAsia="MS Mincho" w:hAnsi="Arial" w:cs="Arial"/>
                <w:b/>
                <w:bCs/>
                <w:sz w:val="20"/>
                <w:szCs w:val="20"/>
              </w:rPr>
              <w:t>Reviewer’s comment</w:t>
            </w:r>
          </w:p>
        </w:tc>
        <w:tc>
          <w:tcPr>
            <w:tcW w:w="1691" w:type="pct"/>
          </w:tcPr>
          <w:p w:rsidR="00C72D9F" w:rsidRPr="008608EB" w:rsidRDefault="00C72D9F" w:rsidP="007E435A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 w:rsidRPr="008608EB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 w:rsidRPr="008608EB"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:rsidR="00C72D9F" w:rsidRPr="00340561" w:rsidRDefault="00C72D9F" w:rsidP="007E435A">
            <w:pPr>
              <w:keepNext/>
              <w:outlineLvl w:val="1"/>
              <w:rPr>
                <w:rFonts w:ascii="Arial" w:eastAsia="MS Mincho" w:hAnsi="Arial" w:cs="Arial"/>
                <w:bCs/>
                <w:sz w:val="20"/>
                <w:szCs w:val="20"/>
              </w:rPr>
            </w:pPr>
          </w:p>
        </w:tc>
      </w:tr>
      <w:tr w:rsidR="00C72D9F" w:rsidRPr="00340561" w:rsidTr="007E435A">
        <w:trPr>
          <w:trHeight w:val="890"/>
        </w:trPr>
        <w:tc>
          <w:tcPr>
            <w:tcW w:w="161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72D9F" w:rsidRPr="00340561" w:rsidRDefault="00C72D9F" w:rsidP="007E435A">
            <w:pPr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340561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Are there ethical issues in this manuscript? </w:t>
            </w:r>
          </w:p>
          <w:p w:rsidR="00C72D9F" w:rsidRPr="00340561" w:rsidRDefault="00C72D9F" w:rsidP="007E435A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72D9F" w:rsidRPr="00340561" w:rsidRDefault="00C72D9F" w:rsidP="007E435A">
            <w:pPr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</w:pPr>
            <w:r w:rsidRPr="00340561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340561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>Kindly</w:t>
            </w:r>
            <w:proofErr w:type="gramEnd"/>
            <w:r w:rsidRPr="00340561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 please write down the ethical issues here in details)</w:t>
            </w:r>
          </w:p>
          <w:p w:rsidR="00C72D9F" w:rsidRPr="00340561" w:rsidRDefault="00C72D9F" w:rsidP="007E435A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C72D9F" w:rsidRPr="00340561" w:rsidRDefault="00C72D9F" w:rsidP="007E435A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1" w:type="pct"/>
            <w:vAlign w:val="center"/>
          </w:tcPr>
          <w:p w:rsidR="00C72D9F" w:rsidRPr="00340561" w:rsidRDefault="00C72D9F" w:rsidP="007E435A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C72D9F" w:rsidRPr="00340561" w:rsidRDefault="00C72D9F" w:rsidP="007E435A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C72D9F" w:rsidRPr="00340561" w:rsidRDefault="00C72D9F" w:rsidP="007E435A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bookmarkEnd w:id="2"/>
    </w:tbl>
    <w:p w:rsidR="00C72D9F" w:rsidRDefault="00C72D9F" w:rsidP="00C72D9F"/>
    <w:p w:rsidR="00887269" w:rsidRDefault="00887269" w:rsidP="00887269">
      <w:pPr>
        <w:pStyle w:val="Affiliation"/>
        <w:spacing w:after="0" w:line="240" w:lineRule="auto"/>
        <w:jc w:val="left"/>
        <w:rPr>
          <w:rFonts w:ascii="Arial" w:hAnsi="Arial" w:cs="Arial"/>
          <w:b/>
          <w:sz w:val="16"/>
          <w:szCs w:val="16"/>
        </w:rPr>
      </w:pPr>
    </w:p>
    <w:p w:rsidR="00887269" w:rsidRDefault="00887269" w:rsidP="00887269">
      <w:pPr>
        <w:pStyle w:val="Affiliation"/>
        <w:spacing w:after="0" w:line="240" w:lineRule="auto"/>
        <w:jc w:val="left"/>
        <w:rPr>
          <w:rFonts w:ascii="Arial" w:hAnsi="Arial" w:cs="Arial"/>
          <w:b/>
          <w:sz w:val="16"/>
          <w:szCs w:val="16"/>
          <w:u w:val="single"/>
        </w:rPr>
      </w:pPr>
      <w:r>
        <w:rPr>
          <w:rFonts w:ascii="Arial" w:hAnsi="Arial" w:cs="Arial"/>
          <w:b/>
          <w:sz w:val="16"/>
          <w:szCs w:val="16"/>
          <w:u w:val="single"/>
        </w:rPr>
        <w:t>Reviewer details:</w:t>
      </w:r>
    </w:p>
    <w:p w:rsidR="00887269" w:rsidRDefault="00887269" w:rsidP="00887269">
      <w:pPr>
        <w:pStyle w:val="Affiliation"/>
        <w:spacing w:after="0" w:line="240" w:lineRule="auto"/>
        <w:jc w:val="left"/>
        <w:rPr>
          <w:rFonts w:ascii="Arial" w:hAnsi="Arial" w:cs="Arial"/>
          <w:sz w:val="16"/>
          <w:szCs w:val="16"/>
        </w:rPr>
      </w:pPr>
    </w:p>
    <w:p w:rsidR="00887269" w:rsidRDefault="00887269" w:rsidP="00887269">
      <w:pPr>
        <w:rPr>
          <w:rFonts w:ascii="Helvetica" w:hAnsi="Helvetica"/>
          <w:sz w:val="20"/>
          <w:szCs w:val="20"/>
        </w:rPr>
      </w:pPr>
      <w:r>
        <w:rPr>
          <w:rFonts w:ascii="Calibri" w:hAnsi="Calibri" w:cs="Calibri"/>
          <w:color w:val="000000"/>
        </w:rPr>
        <w:t xml:space="preserve">Yeganeh Arian, Mashhad Medical University, Iran </w:t>
      </w:r>
      <w:r>
        <w:rPr>
          <w:rFonts w:ascii="Calibri" w:hAnsi="Calibri" w:cs="Calibri"/>
          <w:color w:val="000000"/>
        </w:rPr>
        <w:br/>
      </w:r>
    </w:p>
    <w:p w:rsidR="00C72D9F" w:rsidRDefault="00C72D9F" w:rsidP="00C72D9F">
      <w:bookmarkStart w:id="4" w:name="_GoBack"/>
      <w:bookmarkEnd w:id="4"/>
    </w:p>
    <w:p w:rsidR="00C72D9F" w:rsidRPr="00375011" w:rsidRDefault="00C72D9F" w:rsidP="00C72D9F">
      <w:pPr>
        <w:rPr>
          <w:bCs/>
          <w:u w:val="single"/>
        </w:rPr>
      </w:pPr>
    </w:p>
    <w:bookmarkEnd w:id="3"/>
    <w:p w:rsidR="00C72D9F" w:rsidRDefault="00C72D9F" w:rsidP="00C72D9F"/>
    <w:p w:rsidR="001F62AD" w:rsidRDefault="001F62A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sectPr w:rsidR="001F62AD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7802" w:rsidRDefault="00807802">
      <w:r>
        <w:separator/>
      </w:r>
    </w:p>
  </w:endnote>
  <w:endnote w:type="continuationSeparator" w:id="0">
    <w:p w:rsidR="00807802" w:rsidRDefault="008078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E55EF5D-2F01-4BFC-A589-B9A52ADEB984}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2" w:fontKey="{DFCA76E7-2B89-4B6B-B3A8-D97CBFF1ED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6EFB946-FD10-4EA2-BEBA-16108A56762E}"/>
    <w:embedBold r:id="rId4" w:fontKey="{E0E2DD3A-1076-40DC-BD9C-9772CAF0F6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A3E909B-D08F-4D94-A71F-983D7FF9BB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62AD" w:rsidRDefault="006F0686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  <w:r>
      <w:rPr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7802" w:rsidRDefault="00807802">
      <w:r>
        <w:separator/>
      </w:r>
    </w:p>
  </w:footnote>
  <w:footnote w:type="continuationSeparator" w:id="0">
    <w:p w:rsidR="00807802" w:rsidRDefault="008078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62AD" w:rsidRDefault="001F62AD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1F62AD" w:rsidRDefault="006F0686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2AD"/>
    <w:rsid w:val="000624CF"/>
    <w:rsid w:val="001D0675"/>
    <w:rsid w:val="001F62AD"/>
    <w:rsid w:val="002303B6"/>
    <w:rsid w:val="006F0686"/>
    <w:rsid w:val="00750F77"/>
    <w:rsid w:val="00793C25"/>
    <w:rsid w:val="00807802"/>
    <w:rsid w:val="00887269"/>
    <w:rsid w:val="00C72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1CEED"/>
  <w15:docId w15:val="{22A95FAA-40CF-4E98-B89F-08AEC1D26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93C2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3C25"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887269"/>
    <w:pPr>
      <w:spacing w:after="240" w:line="240" w:lineRule="exact"/>
      <w:jc w:val="right"/>
    </w:pPr>
    <w:rPr>
      <w:rFonts w:ascii="Helvetica" w:hAnsi="Helvetic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17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ijrrd.com/index.php/IJRRD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271</Words>
  <Characters>1546</Characters>
  <Application>Microsoft Office Word</Application>
  <DocSecurity>0</DocSecurity>
  <Lines>12</Lines>
  <Paragraphs>3</Paragraphs>
  <ScaleCrop>false</ScaleCrop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1186</cp:lastModifiedBy>
  <cp:revision>6</cp:revision>
  <dcterms:created xsi:type="dcterms:W3CDTF">2025-12-31T06:14:00Z</dcterms:created>
  <dcterms:modified xsi:type="dcterms:W3CDTF">2026-01-01T08:35:00Z</dcterms:modified>
</cp:coreProperties>
</file>