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D7A41" w14:paraId="524B40DB" w14:textId="77777777" w:rsidTr="002643B3">
        <w:trPr>
          <w:trHeight w:val="290"/>
        </w:trPr>
        <w:tc>
          <w:tcPr>
            <w:tcW w:w="5000" w:type="pct"/>
            <w:gridSpan w:val="2"/>
            <w:tcBorders>
              <w:top w:val="nil"/>
              <w:left w:val="nil"/>
              <w:right w:val="nil"/>
            </w:tcBorders>
          </w:tcPr>
          <w:p w14:paraId="370EEA9C" w14:textId="77777777" w:rsidR="00602F7D" w:rsidRPr="008D7A41" w:rsidRDefault="00602F7D" w:rsidP="00F2643C">
            <w:pPr>
              <w:pStyle w:val="Heading2"/>
              <w:jc w:val="left"/>
              <w:rPr>
                <w:rFonts w:ascii="Arial" w:hAnsi="Arial" w:cs="Arial"/>
                <w:b w:val="0"/>
                <w:bCs w:val="0"/>
                <w:sz w:val="28"/>
                <w:szCs w:val="28"/>
                <w:lang w:val="en-GB"/>
              </w:rPr>
            </w:pPr>
          </w:p>
        </w:tc>
      </w:tr>
      <w:tr w:rsidR="0000007A" w:rsidRPr="008D7A41" w14:paraId="7C2EEDEA" w14:textId="77777777" w:rsidTr="002643B3">
        <w:trPr>
          <w:trHeight w:val="290"/>
        </w:trPr>
        <w:tc>
          <w:tcPr>
            <w:tcW w:w="1234" w:type="pct"/>
          </w:tcPr>
          <w:p w14:paraId="2C03F7C3" w14:textId="77777777" w:rsidR="0000007A" w:rsidRPr="008D7A41" w:rsidRDefault="0000007A" w:rsidP="00696CAD">
            <w:pPr>
              <w:pStyle w:val="BodyText"/>
              <w:ind w:left="90"/>
              <w:jc w:val="left"/>
              <w:rPr>
                <w:rFonts w:ascii="Arial" w:hAnsi="Arial" w:cs="Arial"/>
                <w:bCs/>
                <w:sz w:val="20"/>
                <w:szCs w:val="28"/>
                <w:lang w:val="en-GB"/>
              </w:rPr>
            </w:pPr>
            <w:r w:rsidRPr="008D7A41">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F44C464" w14:textId="77777777" w:rsidR="0000007A" w:rsidRPr="008D7A41" w:rsidRDefault="003C7DC3" w:rsidP="00E65EB7">
            <w:pPr>
              <w:rPr>
                <w:rFonts w:ascii="Arial" w:hAnsi="Arial" w:cs="Arial"/>
                <w:b/>
                <w:bCs/>
                <w:color w:val="0000FF"/>
                <w:sz w:val="20"/>
                <w:szCs w:val="20"/>
              </w:rPr>
            </w:pPr>
            <w:hyperlink r:id="rId8" w:tgtFrame="_blank" w:history="1">
              <w:r w:rsidRPr="008D7A41">
                <w:rPr>
                  <w:rStyle w:val="Hyperlink"/>
                  <w:rFonts w:ascii="Arial" w:eastAsia="Arial Unicode MS" w:hAnsi="Arial" w:cs="Arial"/>
                  <w:sz w:val="20"/>
                  <w:szCs w:val="20"/>
                  <w:shd w:val="clear" w:color="auto" w:fill="FFFFFF"/>
                </w:rPr>
                <w:t>International Journal of Environment and Climate Change</w:t>
              </w:r>
            </w:hyperlink>
          </w:p>
        </w:tc>
      </w:tr>
      <w:tr w:rsidR="0000007A" w:rsidRPr="008D7A41" w14:paraId="0D1BC9DF" w14:textId="77777777" w:rsidTr="002643B3">
        <w:trPr>
          <w:trHeight w:val="290"/>
        </w:trPr>
        <w:tc>
          <w:tcPr>
            <w:tcW w:w="1234" w:type="pct"/>
          </w:tcPr>
          <w:p w14:paraId="2F6A360D" w14:textId="77777777" w:rsidR="0000007A" w:rsidRPr="008D7A41" w:rsidRDefault="0000007A" w:rsidP="00696CAD">
            <w:pPr>
              <w:pStyle w:val="BodyText"/>
              <w:ind w:left="90"/>
              <w:jc w:val="left"/>
              <w:rPr>
                <w:rFonts w:ascii="Arial" w:hAnsi="Arial" w:cs="Arial"/>
                <w:bCs/>
                <w:sz w:val="20"/>
                <w:szCs w:val="28"/>
                <w:lang w:val="en-GB"/>
              </w:rPr>
            </w:pPr>
            <w:r w:rsidRPr="008D7A41">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8A856EF" w14:textId="77777777" w:rsidR="0000007A" w:rsidRPr="008D7A41" w:rsidRDefault="003C7DC3" w:rsidP="00F3669D">
            <w:pPr>
              <w:pStyle w:val="NormalWeb"/>
              <w:spacing w:before="0" w:beforeAutospacing="0" w:after="0" w:afterAutospacing="0"/>
              <w:rPr>
                <w:rFonts w:ascii="Arial" w:hAnsi="Arial" w:cs="Arial"/>
                <w:b/>
                <w:bCs/>
                <w:sz w:val="20"/>
                <w:szCs w:val="28"/>
                <w:lang w:val="en-GB"/>
              </w:rPr>
            </w:pPr>
            <w:r w:rsidRPr="008D7A41">
              <w:rPr>
                <w:rFonts w:ascii="Arial" w:hAnsi="Arial" w:cs="Arial"/>
                <w:b/>
                <w:bCs/>
                <w:color w:val="222222"/>
                <w:sz w:val="20"/>
                <w:szCs w:val="20"/>
                <w:shd w:val="clear" w:color="auto" w:fill="FFFFFF"/>
              </w:rPr>
              <w:t>Ms_IJECC_151218</w:t>
            </w:r>
          </w:p>
        </w:tc>
      </w:tr>
      <w:tr w:rsidR="0000007A" w:rsidRPr="008D7A41" w14:paraId="5616D3BB" w14:textId="77777777" w:rsidTr="002643B3">
        <w:trPr>
          <w:trHeight w:val="650"/>
        </w:trPr>
        <w:tc>
          <w:tcPr>
            <w:tcW w:w="1234" w:type="pct"/>
          </w:tcPr>
          <w:p w14:paraId="7E1C2894" w14:textId="77777777" w:rsidR="0000007A" w:rsidRPr="008D7A41" w:rsidRDefault="0000007A" w:rsidP="00696CAD">
            <w:pPr>
              <w:pStyle w:val="BodyText"/>
              <w:ind w:left="90"/>
              <w:jc w:val="left"/>
              <w:rPr>
                <w:rFonts w:ascii="Arial" w:hAnsi="Arial" w:cs="Arial"/>
                <w:bCs/>
                <w:sz w:val="20"/>
                <w:szCs w:val="28"/>
                <w:lang w:val="en-GB"/>
              </w:rPr>
            </w:pPr>
          </w:p>
        </w:tc>
        <w:tc>
          <w:tcPr>
            <w:tcW w:w="3766" w:type="pct"/>
            <w:tcMar>
              <w:top w:w="0" w:type="dxa"/>
              <w:left w:w="108" w:type="dxa"/>
              <w:bottom w:w="0" w:type="dxa"/>
              <w:right w:w="108" w:type="dxa"/>
            </w:tcMar>
            <w:vAlign w:val="center"/>
          </w:tcPr>
          <w:p w14:paraId="194DBB4A" w14:textId="77777777" w:rsidR="0000007A" w:rsidRPr="008D7A41" w:rsidRDefault="003C7DC3" w:rsidP="00C11F6F">
            <w:pPr>
              <w:pStyle w:val="NormalWeb"/>
              <w:spacing w:before="0" w:beforeAutospacing="0" w:after="0" w:afterAutospacing="0"/>
              <w:rPr>
                <w:rFonts w:ascii="Arial" w:hAnsi="Arial" w:cs="Arial"/>
                <w:b/>
                <w:sz w:val="20"/>
                <w:szCs w:val="28"/>
                <w:lang w:val="en-GB"/>
              </w:rPr>
            </w:pPr>
            <w:bookmarkStart w:id="0" w:name="m_7126492050568347437__Hlk170899583"/>
            <w:r w:rsidRPr="008D7A41">
              <w:rPr>
                <w:rFonts w:ascii="Arial" w:hAnsi="Arial" w:cs="Arial"/>
                <w:b/>
                <w:bCs/>
                <w:i/>
                <w:iCs/>
                <w:color w:val="000000"/>
                <w:sz w:val="20"/>
                <w:szCs w:val="20"/>
                <w:shd w:val="clear" w:color="auto" w:fill="FFFFFF"/>
              </w:rPr>
              <w:t> </w:t>
            </w:r>
            <w:r w:rsidRPr="008D7A41">
              <w:rPr>
                <w:rFonts w:ascii="Arial" w:hAnsi="Arial" w:cs="Arial"/>
                <w:b/>
                <w:bCs/>
                <w:color w:val="222222"/>
                <w:sz w:val="20"/>
                <w:szCs w:val="20"/>
                <w:shd w:val="clear" w:color="auto" w:fill="FFFFFF"/>
              </w:rPr>
              <w:t>Impact of Climate Change on Monsoon Behavior in Central Maharashtra Region</w:t>
            </w:r>
            <w:bookmarkEnd w:id="0"/>
          </w:p>
        </w:tc>
      </w:tr>
      <w:tr w:rsidR="00CF0BBB" w:rsidRPr="008D7A41" w14:paraId="653101C5" w14:textId="77777777" w:rsidTr="002643B3">
        <w:trPr>
          <w:trHeight w:val="332"/>
        </w:trPr>
        <w:tc>
          <w:tcPr>
            <w:tcW w:w="1234" w:type="pct"/>
          </w:tcPr>
          <w:p w14:paraId="44C5A292" w14:textId="77777777" w:rsidR="00CF0BBB" w:rsidRPr="008D7A41" w:rsidRDefault="00CF0BBB" w:rsidP="00696CAD">
            <w:pPr>
              <w:pStyle w:val="BodyText"/>
              <w:ind w:left="90"/>
              <w:jc w:val="left"/>
              <w:rPr>
                <w:rFonts w:ascii="Arial" w:hAnsi="Arial" w:cs="Arial"/>
                <w:bCs/>
                <w:sz w:val="20"/>
                <w:szCs w:val="28"/>
                <w:lang w:val="en-GB"/>
              </w:rPr>
            </w:pPr>
            <w:r w:rsidRPr="008D7A41">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CFA9B9F" w14:textId="77777777" w:rsidR="00CF0BBB" w:rsidRPr="008D7A41" w:rsidRDefault="00FF36A6" w:rsidP="000450FC">
            <w:pPr>
              <w:pStyle w:val="NormalWeb"/>
              <w:spacing w:before="0" w:beforeAutospacing="0" w:after="0" w:afterAutospacing="0"/>
              <w:rPr>
                <w:rFonts w:ascii="Arial" w:hAnsi="Arial" w:cs="Arial"/>
                <w:b/>
                <w:sz w:val="20"/>
                <w:szCs w:val="28"/>
                <w:lang w:val="en-GB"/>
              </w:rPr>
            </w:pPr>
            <w:r w:rsidRPr="008D7A41">
              <w:rPr>
                <w:rFonts w:ascii="Arial" w:hAnsi="Arial" w:cs="Arial"/>
                <w:b/>
                <w:sz w:val="20"/>
                <w:szCs w:val="28"/>
                <w:lang w:val="en-GB"/>
              </w:rPr>
              <w:t>Research Article</w:t>
            </w:r>
          </w:p>
        </w:tc>
      </w:tr>
    </w:tbl>
    <w:p w14:paraId="241DC8B2" w14:textId="77777777" w:rsidR="00037D52" w:rsidRPr="008D7A41" w:rsidRDefault="00037D52" w:rsidP="0000007A">
      <w:pPr>
        <w:pStyle w:val="BodyText"/>
        <w:rPr>
          <w:rFonts w:ascii="Arial" w:hAnsi="Arial" w:cs="Arial"/>
          <w:b/>
          <w:bCs/>
          <w:sz w:val="20"/>
          <w:szCs w:val="20"/>
          <w:u w:val="single"/>
          <w:lang w:val="en-GB"/>
        </w:rPr>
      </w:pPr>
    </w:p>
    <w:p w14:paraId="25A91E3F" w14:textId="77777777" w:rsidR="00605952" w:rsidRPr="008D7A41" w:rsidRDefault="00605952" w:rsidP="0000007A">
      <w:pPr>
        <w:pStyle w:val="BodyText"/>
        <w:rPr>
          <w:rFonts w:ascii="Arial" w:hAnsi="Arial" w:cs="Arial"/>
          <w:b/>
          <w:bCs/>
          <w:sz w:val="2"/>
          <w:szCs w:val="2"/>
          <w:u w:val="single"/>
          <w:lang w:val="en-GB"/>
        </w:rPr>
      </w:pPr>
    </w:p>
    <w:p w14:paraId="63FA1899" w14:textId="77777777" w:rsidR="00D9392F" w:rsidRPr="008D7A41" w:rsidRDefault="00D9392F" w:rsidP="0000007A">
      <w:pPr>
        <w:pStyle w:val="BodyText"/>
        <w:rPr>
          <w:rFonts w:ascii="Arial" w:hAnsi="Arial" w:cs="Arial"/>
          <w:i/>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8D7A41" w14:paraId="7B729DF0" w14:textId="77777777">
        <w:tc>
          <w:tcPr>
            <w:tcW w:w="5000" w:type="pct"/>
            <w:gridSpan w:val="3"/>
            <w:tcBorders>
              <w:top w:val="nil"/>
              <w:left w:val="nil"/>
              <w:right w:val="nil"/>
            </w:tcBorders>
            <w:noWrap/>
          </w:tcPr>
          <w:p w14:paraId="0C8E8AE3" w14:textId="77777777" w:rsidR="00E303E9" w:rsidRPr="008D7A41" w:rsidRDefault="00E303E9">
            <w:pPr>
              <w:pStyle w:val="Heading2"/>
              <w:jc w:val="left"/>
              <w:rPr>
                <w:rFonts w:ascii="Arial" w:hAnsi="Arial" w:cs="Arial"/>
                <w:lang w:val="en-GB"/>
              </w:rPr>
            </w:pPr>
            <w:bookmarkStart w:id="1" w:name="_Hlk170903434"/>
            <w:bookmarkStart w:id="2" w:name="_Hlk171324449"/>
            <w:r w:rsidRPr="008D7A41">
              <w:rPr>
                <w:rFonts w:ascii="Arial" w:hAnsi="Arial" w:cs="Arial"/>
                <w:highlight w:val="yellow"/>
                <w:lang w:val="en-GB"/>
              </w:rPr>
              <w:t>PART  1:</w:t>
            </w:r>
            <w:r w:rsidRPr="008D7A41">
              <w:rPr>
                <w:rFonts w:ascii="Arial" w:hAnsi="Arial" w:cs="Arial"/>
                <w:lang w:val="en-GB"/>
              </w:rPr>
              <w:t xml:space="preserve"> Comments</w:t>
            </w:r>
          </w:p>
          <w:p w14:paraId="5372F01E" w14:textId="77777777" w:rsidR="00E303E9" w:rsidRPr="008D7A41" w:rsidRDefault="00E303E9">
            <w:pPr>
              <w:rPr>
                <w:rFonts w:ascii="Arial" w:hAnsi="Arial" w:cs="Arial"/>
                <w:sz w:val="20"/>
                <w:szCs w:val="20"/>
                <w:lang w:val="en-GB"/>
              </w:rPr>
            </w:pPr>
          </w:p>
        </w:tc>
      </w:tr>
      <w:tr w:rsidR="00E303E9" w:rsidRPr="008D7A41" w14:paraId="7773CFD2" w14:textId="77777777">
        <w:tc>
          <w:tcPr>
            <w:tcW w:w="1265" w:type="pct"/>
            <w:noWrap/>
          </w:tcPr>
          <w:p w14:paraId="772207BB" w14:textId="77777777" w:rsidR="00E303E9" w:rsidRPr="008D7A41" w:rsidRDefault="00E303E9">
            <w:pPr>
              <w:pStyle w:val="Heading2"/>
              <w:jc w:val="left"/>
              <w:rPr>
                <w:rFonts w:ascii="Arial" w:hAnsi="Arial" w:cs="Arial"/>
                <w:lang w:val="en-GB"/>
              </w:rPr>
            </w:pPr>
          </w:p>
        </w:tc>
        <w:tc>
          <w:tcPr>
            <w:tcW w:w="2212" w:type="pct"/>
          </w:tcPr>
          <w:p w14:paraId="6F8F8166" w14:textId="77777777" w:rsidR="00E303E9" w:rsidRPr="008D7A41" w:rsidRDefault="00E303E9">
            <w:pPr>
              <w:pStyle w:val="Heading2"/>
              <w:jc w:val="left"/>
              <w:rPr>
                <w:rFonts w:ascii="Arial" w:hAnsi="Arial" w:cs="Arial"/>
                <w:lang w:val="en-GB"/>
              </w:rPr>
            </w:pPr>
            <w:r w:rsidRPr="008D7A41">
              <w:rPr>
                <w:rFonts w:ascii="Arial" w:hAnsi="Arial" w:cs="Arial"/>
                <w:lang w:val="en-GB"/>
              </w:rPr>
              <w:t>Reviewer’s comment</w:t>
            </w:r>
          </w:p>
          <w:p w14:paraId="6F64189E" w14:textId="77777777" w:rsidR="0054621F" w:rsidRPr="008D7A41" w:rsidRDefault="0054621F" w:rsidP="006961D3">
            <w:pPr>
              <w:rPr>
                <w:rFonts w:ascii="Arial" w:hAnsi="Arial" w:cs="Arial"/>
                <w:lang w:val="en-GB"/>
              </w:rPr>
            </w:pPr>
          </w:p>
        </w:tc>
        <w:tc>
          <w:tcPr>
            <w:tcW w:w="1523" w:type="pct"/>
          </w:tcPr>
          <w:p w14:paraId="6E115B42" w14:textId="77777777" w:rsidR="00496C39" w:rsidRPr="008D7A41" w:rsidRDefault="00496C39" w:rsidP="00496C39">
            <w:pPr>
              <w:spacing w:after="160" w:line="254" w:lineRule="auto"/>
              <w:rPr>
                <w:rFonts w:ascii="Arial" w:eastAsia="Calibri" w:hAnsi="Arial" w:cs="Arial"/>
                <w:kern w:val="2"/>
                <w:sz w:val="20"/>
                <w:szCs w:val="20"/>
                <w:lang w:val="en-IN"/>
              </w:rPr>
            </w:pPr>
            <w:r w:rsidRPr="008D7A41">
              <w:rPr>
                <w:rFonts w:ascii="Arial" w:eastAsia="Calibri" w:hAnsi="Arial" w:cs="Arial"/>
                <w:b/>
                <w:kern w:val="2"/>
                <w:sz w:val="20"/>
                <w:szCs w:val="20"/>
                <w:lang w:val="en-IN"/>
              </w:rPr>
              <w:t>Author’s Feedback</w:t>
            </w:r>
            <w:r w:rsidRPr="008D7A41">
              <w:rPr>
                <w:rFonts w:ascii="Arial" w:eastAsia="Calibri" w:hAnsi="Arial" w:cs="Arial"/>
                <w:kern w:val="2"/>
                <w:sz w:val="20"/>
                <w:szCs w:val="20"/>
                <w:lang w:val="en-IN"/>
              </w:rPr>
              <w:t xml:space="preserve"> (It is mandatory that authors should write his/her feedback here)</w:t>
            </w:r>
          </w:p>
          <w:p w14:paraId="2AE6E88A" w14:textId="77777777" w:rsidR="00E303E9" w:rsidRPr="008D7A41" w:rsidRDefault="00E303E9">
            <w:pPr>
              <w:pStyle w:val="Heading2"/>
              <w:jc w:val="left"/>
              <w:rPr>
                <w:rFonts w:ascii="Arial" w:hAnsi="Arial" w:cs="Arial"/>
                <w:b w:val="0"/>
                <w:lang w:val="en-GB"/>
              </w:rPr>
            </w:pPr>
          </w:p>
        </w:tc>
      </w:tr>
      <w:tr w:rsidR="00E303E9" w:rsidRPr="008D7A41" w14:paraId="03BFD4B7" w14:textId="77777777">
        <w:trPr>
          <w:trHeight w:val="1264"/>
        </w:trPr>
        <w:tc>
          <w:tcPr>
            <w:tcW w:w="1265" w:type="pct"/>
            <w:noWrap/>
          </w:tcPr>
          <w:p w14:paraId="30F89564" w14:textId="77777777" w:rsidR="00E303E9" w:rsidRPr="008D7A41" w:rsidRDefault="00E303E9">
            <w:pPr>
              <w:ind w:left="360"/>
              <w:rPr>
                <w:rFonts w:ascii="Arial" w:hAnsi="Arial" w:cs="Arial"/>
                <w:b/>
                <w:bCs/>
                <w:sz w:val="20"/>
                <w:szCs w:val="20"/>
                <w:lang w:val="en-GB"/>
              </w:rPr>
            </w:pPr>
            <w:r w:rsidRPr="008D7A4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B87D899" w14:textId="77777777" w:rsidR="00E303E9" w:rsidRPr="008D7A41" w:rsidRDefault="00E303E9">
            <w:pPr>
              <w:ind w:left="360"/>
              <w:rPr>
                <w:rFonts w:ascii="Arial" w:eastAsia="MS Mincho" w:hAnsi="Arial" w:cs="Arial"/>
                <w:b/>
                <w:bCs/>
                <w:sz w:val="20"/>
                <w:szCs w:val="20"/>
                <w:lang w:val="en-GB"/>
              </w:rPr>
            </w:pPr>
          </w:p>
        </w:tc>
        <w:tc>
          <w:tcPr>
            <w:tcW w:w="2212" w:type="pct"/>
          </w:tcPr>
          <w:p w14:paraId="358D330F" w14:textId="77777777" w:rsidR="00E303E9" w:rsidRPr="008D7A41" w:rsidRDefault="003C7DC3">
            <w:pPr>
              <w:pStyle w:val="ListParagraph"/>
              <w:ind w:left="0"/>
              <w:rPr>
                <w:rFonts w:ascii="Arial" w:hAnsi="Arial" w:cs="Arial"/>
                <w:sz w:val="20"/>
                <w:szCs w:val="20"/>
                <w:lang w:val="en-GB"/>
              </w:rPr>
            </w:pPr>
            <w:r w:rsidRPr="008D7A41">
              <w:rPr>
                <w:rFonts w:ascii="Arial" w:hAnsi="Arial" w:cs="Arial"/>
                <w:sz w:val="20"/>
                <w:szCs w:val="20"/>
                <w:lang w:val="en-GB"/>
              </w:rPr>
              <w:t xml:space="preserve">This manuscript is important for the scientific community as it provides a comprehensive, long-term assessment of monsoon rainfall variability, trends, and extremes in a semi-arid, rain-shadow region of Central Maharashtra using robust statistical methods. By integrating analyses of rainfall trends, monsoon onset and withdrawal, dry spells, droughts, and heavy rainfall events, the study offers valuable insights into how climate change is altering monsoon </w:t>
            </w:r>
            <w:proofErr w:type="spellStart"/>
            <w:r w:rsidRPr="008D7A41">
              <w:rPr>
                <w:rFonts w:ascii="Arial" w:hAnsi="Arial" w:cs="Arial"/>
                <w:sz w:val="20"/>
                <w:szCs w:val="20"/>
                <w:lang w:val="en-GB"/>
              </w:rPr>
              <w:t>behavior</w:t>
            </w:r>
            <w:proofErr w:type="spellEnd"/>
            <w:r w:rsidRPr="008D7A41">
              <w:rPr>
                <w:rFonts w:ascii="Arial" w:hAnsi="Arial" w:cs="Arial"/>
                <w:sz w:val="20"/>
                <w:szCs w:val="20"/>
                <w:lang w:val="en-GB"/>
              </w:rPr>
              <w:t xml:space="preserve"> at regional scales. The findings contribute to improved understanding of hydro-climatic risks, supporting the development of climate-resilient agricultural practices, water resource planning, and drought mitigation strategies. Moreover, the study adds region-specific evidence that can aid climate model validation and inform policy-making for sustainable management in monsoon-dependent ecosystems.</w:t>
            </w:r>
          </w:p>
        </w:tc>
        <w:tc>
          <w:tcPr>
            <w:tcW w:w="1523" w:type="pct"/>
          </w:tcPr>
          <w:p w14:paraId="04EC9940" w14:textId="77777777" w:rsidR="00E303E9" w:rsidRPr="008D7A41" w:rsidRDefault="00E303E9">
            <w:pPr>
              <w:pStyle w:val="Heading2"/>
              <w:jc w:val="left"/>
              <w:rPr>
                <w:rFonts w:ascii="Arial" w:hAnsi="Arial" w:cs="Arial"/>
                <w:b w:val="0"/>
                <w:lang w:val="en-GB"/>
              </w:rPr>
            </w:pPr>
          </w:p>
        </w:tc>
      </w:tr>
      <w:tr w:rsidR="00E303E9" w:rsidRPr="008D7A41" w14:paraId="0F99F9F0" w14:textId="77777777">
        <w:trPr>
          <w:trHeight w:val="1262"/>
        </w:trPr>
        <w:tc>
          <w:tcPr>
            <w:tcW w:w="1265" w:type="pct"/>
            <w:noWrap/>
          </w:tcPr>
          <w:p w14:paraId="71502740" w14:textId="77777777" w:rsidR="00E303E9" w:rsidRPr="008D7A41" w:rsidRDefault="00E303E9">
            <w:pPr>
              <w:ind w:left="360"/>
              <w:rPr>
                <w:rFonts w:ascii="Arial" w:hAnsi="Arial" w:cs="Arial"/>
                <w:b/>
                <w:bCs/>
                <w:sz w:val="20"/>
                <w:szCs w:val="20"/>
                <w:lang w:val="en-GB"/>
              </w:rPr>
            </w:pPr>
            <w:r w:rsidRPr="008D7A41">
              <w:rPr>
                <w:rFonts w:ascii="Arial" w:hAnsi="Arial" w:cs="Arial"/>
                <w:b/>
                <w:bCs/>
                <w:sz w:val="20"/>
                <w:szCs w:val="20"/>
                <w:lang w:val="en-GB"/>
              </w:rPr>
              <w:t>Is the title of the article suitable?</w:t>
            </w:r>
          </w:p>
          <w:p w14:paraId="2AFEB9FD" w14:textId="77777777" w:rsidR="00E303E9" w:rsidRPr="008D7A41" w:rsidRDefault="00E303E9">
            <w:pPr>
              <w:ind w:left="360"/>
              <w:rPr>
                <w:rFonts w:ascii="Arial" w:hAnsi="Arial" w:cs="Arial"/>
                <w:b/>
                <w:bCs/>
                <w:sz w:val="20"/>
                <w:szCs w:val="20"/>
                <w:lang w:val="en-GB"/>
              </w:rPr>
            </w:pPr>
            <w:r w:rsidRPr="008D7A41">
              <w:rPr>
                <w:rFonts w:ascii="Arial" w:hAnsi="Arial" w:cs="Arial"/>
                <w:b/>
                <w:bCs/>
                <w:sz w:val="20"/>
                <w:szCs w:val="20"/>
                <w:lang w:val="en-GB"/>
              </w:rPr>
              <w:t>(If not please suggest an alternative title)</w:t>
            </w:r>
          </w:p>
          <w:p w14:paraId="0931DC94" w14:textId="77777777" w:rsidR="00E303E9" w:rsidRPr="008D7A41" w:rsidRDefault="00E303E9">
            <w:pPr>
              <w:pStyle w:val="Heading2"/>
              <w:jc w:val="left"/>
              <w:rPr>
                <w:rFonts w:ascii="Arial" w:hAnsi="Arial" w:cs="Arial"/>
                <w:u w:val="single"/>
                <w:lang w:val="en-GB"/>
              </w:rPr>
            </w:pPr>
          </w:p>
        </w:tc>
        <w:tc>
          <w:tcPr>
            <w:tcW w:w="2212" w:type="pct"/>
          </w:tcPr>
          <w:p w14:paraId="58E7E00C" w14:textId="77777777" w:rsidR="003C7DC3" w:rsidRPr="008D7A41" w:rsidRDefault="003B65D6" w:rsidP="003C7DC3">
            <w:pPr>
              <w:pStyle w:val="NormalWeb"/>
              <w:rPr>
                <w:rFonts w:ascii="Arial" w:eastAsia="Times New Roman" w:hAnsi="Arial" w:cs="Arial"/>
                <w:lang w:bidi="gu-IN"/>
              </w:rPr>
            </w:pPr>
            <w:r w:rsidRPr="008D7A41">
              <w:rPr>
                <w:rFonts w:ascii="Arial" w:hAnsi="Arial" w:cs="Arial"/>
                <w:b/>
                <w:bCs/>
                <w:sz w:val="22"/>
                <w:szCs w:val="22"/>
                <w:lang w:val="en-IN" w:eastAsia="en-IN" w:bidi="hi-IN"/>
              </w:rPr>
              <w:t>Suggested alternative titles:</w:t>
            </w:r>
            <w:r w:rsidR="003C7DC3" w:rsidRPr="008D7A41">
              <w:rPr>
                <w:rFonts w:ascii="Arial" w:hAnsi="Arial" w:cs="Arial"/>
                <w:b/>
                <w:bCs/>
                <w:sz w:val="22"/>
                <w:szCs w:val="22"/>
                <w:lang w:val="en-IN" w:eastAsia="en-IN" w:bidi="hi-IN"/>
              </w:rPr>
              <w:t xml:space="preserve"> </w:t>
            </w:r>
            <w:proofErr w:type="gramStart"/>
            <w:r w:rsidR="003C7DC3" w:rsidRPr="008D7A41">
              <w:rPr>
                <w:rFonts w:ascii="Arial" w:eastAsia="Times New Roman" w:hAnsi="Arial" w:cs="Arial"/>
                <w:lang w:bidi="gu-IN"/>
              </w:rPr>
              <w:t>  “</w:t>
            </w:r>
            <w:proofErr w:type="gramEnd"/>
            <w:r w:rsidR="003C7DC3" w:rsidRPr="008D7A41">
              <w:rPr>
                <w:rFonts w:ascii="Arial" w:eastAsia="Times New Roman" w:hAnsi="Arial" w:cs="Arial"/>
                <w:lang w:bidi="gu-IN"/>
              </w:rPr>
              <w:t>Long-Term Analysis of Monsoon Rainfall Variability and Climate Change Impacts in Central Maharashtra, India”</w:t>
            </w:r>
          </w:p>
          <w:p w14:paraId="528B14BC" w14:textId="77777777" w:rsidR="003C7DC3" w:rsidRPr="008D7A41" w:rsidRDefault="003C7DC3" w:rsidP="003C7DC3">
            <w:pPr>
              <w:spacing w:before="100" w:beforeAutospacing="1" w:after="100" w:afterAutospacing="1"/>
              <w:rPr>
                <w:rFonts w:ascii="Arial" w:hAnsi="Arial" w:cs="Arial"/>
                <w:lang w:bidi="gu-IN"/>
              </w:rPr>
            </w:pPr>
            <w:proofErr w:type="gramStart"/>
            <w:r w:rsidRPr="008D7A41">
              <w:rPr>
                <w:rFonts w:ascii="Arial" w:hAnsi="Arial" w:cs="Arial"/>
                <w:lang w:bidi="gu-IN"/>
              </w:rPr>
              <w:t>  “</w:t>
            </w:r>
            <w:proofErr w:type="gramEnd"/>
            <w:r w:rsidRPr="008D7A41">
              <w:rPr>
                <w:rFonts w:ascii="Arial" w:hAnsi="Arial" w:cs="Arial"/>
                <w:lang w:bidi="gu-IN"/>
              </w:rPr>
              <w:t>Trends and Variability of Monsoon Rainfall under Climate Change in Central Maharashtra Region”</w:t>
            </w:r>
          </w:p>
          <w:p w14:paraId="3CA74B1C" w14:textId="77777777" w:rsidR="00E303E9" w:rsidRPr="008D7A41" w:rsidRDefault="003C7DC3" w:rsidP="003C7DC3">
            <w:pPr>
              <w:spacing w:before="100" w:beforeAutospacing="1" w:after="100" w:afterAutospacing="1"/>
              <w:rPr>
                <w:rFonts w:ascii="Arial" w:hAnsi="Arial" w:cs="Arial"/>
                <w:lang w:bidi="gu-IN"/>
              </w:rPr>
            </w:pPr>
            <w:r w:rsidRPr="008D7A41">
              <w:rPr>
                <w:rFonts w:ascii="Arial" w:hAnsi="Arial" w:cs="Arial"/>
                <w:lang w:bidi="gu-IN"/>
              </w:rPr>
              <w:t>  “Assessment of Climate Change Impacts on Monsoon Rainfall Patterns in Central Maharashtra Using Long-Term Data”</w:t>
            </w:r>
          </w:p>
        </w:tc>
        <w:tc>
          <w:tcPr>
            <w:tcW w:w="1523" w:type="pct"/>
          </w:tcPr>
          <w:p w14:paraId="78F950B4" w14:textId="77777777" w:rsidR="00E303E9" w:rsidRPr="008D7A41" w:rsidRDefault="00E303E9">
            <w:pPr>
              <w:pStyle w:val="Heading2"/>
              <w:jc w:val="left"/>
              <w:rPr>
                <w:rFonts w:ascii="Arial" w:hAnsi="Arial" w:cs="Arial"/>
                <w:b w:val="0"/>
                <w:lang w:val="en-GB"/>
              </w:rPr>
            </w:pPr>
          </w:p>
        </w:tc>
      </w:tr>
      <w:tr w:rsidR="00E303E9" w:rsidRPr="008D7A41" w14:paraId="7D178603" w14:textId="77777777">
        <w:trPr>
          <w:trHeight w:val="1262"/>
        </w:trPr>
        <w:tc>
          <w:tcPr>
            <w:tcW w:w="1265" w:type="pct"/>
            <w:noWrap/>
          </w:tcPr>
          <w:p w14:paraId="21161912" w14:textId="77777777" w:rsidR="00E303E9" w:rsidRPr="008D7A41" w:rsidRDefault="00E303E9">
            <w:pPr>
              <w:pStyle w:val="Heading2"/>
              <w:ind w:left="360"/>
              <w:jc w:val="left"/>
              <w:rPr>
                <w:rFonts w:ascii="Arial" w:hAnsi="Arial" w:cs="Arial"/>
                <w:lang w:val="en-GB"/>
              </w:rPr>
            </w:pPr>
            <w:r w:rsidRPr="008D7A41">
              <w:rPr>
                <w:rFonts w:ascii="Arial" w:hAnsi="Arial" w:cs="Arial"/>
                <w:lang w:val="en-GB"/>
              </w:rPr>
              <w:lastRenderedPageBreak/>
              <w:t>Is the abstract of the article comprehensive? Do you suggest the addition (or deletion) of some points in this section? Please write your suggestions here.</w:t>
            </w:r>
          </w:p>
          <w:p w14:paraId="67CC99CF" w14:textId="77777777" w:rsidR="00E303E9" w:rsidRPr="008D7A41" w:rsidRDefault="00E303E9">
            <w:pPr>
              <w:pStyle w:val="Heading2"/>
              <w:jc w:val="left"/>
              <w:rPr>
                <w:rFonts w:ascii="Arial" w:hAnsi="Arial" w:cs="Arial"/>
                <w:u w:val="single"/>
                <w:lang w:val="en-GB"/>
              </w:rPr>
            </w:pPr>
          </w:p>
        </w:tc>
        <w:tc>
          <w:tcPr>
            <w:tcW w:w="2212" w:type="pct"/>
          </w:tcPr>
          <w:p w14:paraId="2F3584F9" w14:textId="77777777" w:rsidR="00FA45D1" w:rsidRPr="008D7A41" w:rsidRDefault="003C7DC3" w:rsidP="00195BA9">
            <w:pPr>
              <w:spacing w:before="100" w:beforeAutospacing="1" w:after="100" w:afterAutospacing="1"/>
              <w:rPr>
                <w:rFonts w:ascii="Arial" w:hAnsi="Arial" w:cs="Arial"/>
                <w:lang w:val="en-IN" w:eastAsia="en-IN" w:bidi="hi-IN"/>
              </w:rPr>
            </w:pPr>
            <w:r w:rsidRPr="008D7A41">
              <w:rPr>
                <w:rFonts w:ascii="Arial" w:hAnsi="Arial" w:cs="Arial"/>
              </w:rPr>
              <w:t xml:space="preserve">Yes, the abstract is generally </w:t>
            </w:r>
            <w:r w:rsidRPr="008D7A41">
              <w:rPr>
                <w:rStyle w:val="Strong"/>
                <w:rFonts w:ascii="Arial" w:eastAsia="Arial Unicode MS" w:hAnsi="Arial" w:cs="Arial"/>
              </w:rPr>
              <w:t>comprehensive, well-structured, and informative</w:t>
            </w:r>
            <w:r w:rsidRPr="008D7A41">
              <w:rPr>
                <w:rFonts w:ascii="Arial" w:hAnsi="Arial" w:cs="Arial"/>
              </w:rPr>
              <w:t>. It clearly outlines the study area, data length, methodology (Mann–Kendall test and Sen’s slope), key rainfall statistics, major trends, and the practical implications for agriculture and water management. The abstract successfully summarizes the core objectives and main findings of the study.</w:t>
            </w:r>
          </w:p>
        </w:tc>
        <w:tc>
          <w:tcPr>
            <w:tcW w:w="1523" w:type="pct"/>
          </w:tcPr>
          <w:p w14:paraId="333B1814" w14:textId="77777777" w:rsidR="00E303E9" w:rsidRPr="008D7A41" w:rsidRDefault="00E303E9">
            <w:pPr>
              <w:pStyle w:val="Heading2"/>
              <w:jc w:val="left"/>
              <w:rPr>
                <w:rFonts w:ascii="Arial" w:hAnsi="Arial" w:cs="Arial"/>
                <w:b w:val="0"/>
                <w:lang w:val="en-GB"/>
              </w:rPr>
            </w:pPr>
          </w:p>
        </w:tc>
      </w:tr>
      <w:tr w:rsidR="00E303E9" w:rsidRPr="008D7A41" w14:paraId="31DC8FB1" w14:textId="77777777">
        <w:trPr>
          <w:trHeight w:val="704"/>
        </w:trPr>
        <w:tc>
          <w:tcPr>
            <w:tcW w:w="1265" w:type="pct"/>
            <w:noWrap/>
          </w:tcPr>
          <w:p w14:paraId="0A7D1DA0" w14:textId="77777777" w:rsidR="00E303E9" w:rsidRPr="008D7A41" w:rsidRDefault="00E303E9">
            <w:pPr>
              <w:pStyle w:val="Heading2"/>
              <w:ind w:left="360"/>
              <w:jc w:val="left"/>
              <w:rPr>
                <w:rFonts w:ascii="Arial" w:hAnsi="Arial" w:cs="Arial"/>
                <w:b w:val="0"/>
                <w:bCs w:val="0"/>
                <w:u w:val="single"/>
                <w:lang w:val="en-GB"/>
              </w:rPr>
            </w:pPr>
            <w:r w:rsidRPr="008D7A41">
              <w:rPr>
                <w:rFonts w:ascii="Arial" w:hAnsi="Arial" w:cs="Arial"/>
                <w:lang w:val="en-GB"/>
              </w:rPr>
              <w:t>Is the manuscript scientifically, correct? Please write here.</w:t>
            </w:r>
          </w:p>
        </w:tc>
        <w:tc>
          <w:tcPr>
            <w:tcW w:w="2212" w:type="pct"/>
          </w:tcPr>
          <w:p w14:paraId="7CE63267" w14:textId="77777777" w:rsidR="00195BA9" w:rsidRPr="008D7A41" w:rsidRDefault="00195BA9" w:rsidP="00195BA9">
            <w:pPr>
              <w:pStyle w:val="Heading3"/>
              <w:rPr>
                <w:rFonts w:ascii="Arial" w:hAnsi="Arial" w:cs="Arial"/>
                <w:sz w:val="27"/>
                <w:szCs w:val="27"/>
                <w:lang w:bidi="hi-IN"/>
              </w:rPr>
            </w:pPr>
            <w:r w:rsidRPr="008D7A41">
              <w:rPr>
                <w:rFonts w:ascii="Arial" w:hAnsi="Arial" w:cs="Arial"/>
              </w:rPr>
              <w:t>Areas needing improvement:</w:t>
            </w:r>
          </w:p>
          <w:p w14:paraId="26288ADC" w14:textId="77777777" w:rsidR="003C7DC3" w:rsidRPr="008D7A41" w:rsidRDefault="003C7DC3" w:rsidP="003C7DC3">
            <w:pPr>
              <w:spacing w:before="100" w:beforeAutospacing="1" w:after="100" w:afterAutospacing="1"/>
              <w:rPr>
                <w:rFonts w:ascii="Arial" w:hAnsi="Arial" w:cs="Arial"/>
                <w:lang w:bidi="gu-IN"/>
              </w:rPr>
            </w:pPr>
            <w:r w:rsidRPr="008D7A41">
              <w:rPr>
                <w:rFonts w:ascii="Arial" w:hAnsi="Arial" w:cs="Arial"/>
                <w:lang w:bidi="gu-IN"/>
              </w:rPr>
              <w:t xml:space="preserve">the manuscript is </w:t>
            </w:r>
            <w:r w:rsidRPr="008D7A41">
              <w:rPr>
                <w:rFonts w:ascii="Arial" w:hAnsi="Arial" w:cs="Arial"/>
                <w:b/>
                <w:bCs/>
                <w:lang w:bidi="gu-IN"/>
              </w:rPr>
              <w:t>scientifically sound and methodologically correct</w:t>
            </w:r>
            <w:r w:rsidRPr="008D7A41">
              <w:rPr>
                <w:rFonts w:ascii="Arial" w:hAnsi="Arial" w:cs="Arial"/>
                <w:lang w:bidi="gu-IN"/>
              </w:rPr>
              <w:t>. The study is based on a long-term, continuous rainfall dataset and applies well-established, peer-reviewed statistical techniques such as the Mann–Kendall test, Sen’s slope estimator, moving average analysis, and standard drought and dry-spell criteria, which are appropriate for hydro-climatological trend analysis. The methods are clearly described and correctly implemented, and the interpretation of results is consistent with the statistical outcomes.</w:t>
            </w:r>
          </w:p>
          <w:p w14:paraId="7C63F40F" w14:textId="77777777" w:rsidR="00E303E9" w:rsidRPr="008D7A41" w:rsidRDefault="003C7DC3" w:rsidP="003C7DC3">
            <w:pPr>
              <w:spacing w:before="100" w:beforeAutospacing="1" w:after="100" w:afterAutospacing="1"/>
              <w:rPr>
                <w:rFonts w:ascii="Arial" w:hAnsi="Arial" w:cs="Arial"/>
                <w:lang w:bidi="gu-IN"/>
              </w:rPr>
            </w:pPr>
            <w:r w:rsidRPr="008D7A41">
              <w:rPr>
                <w:rFonts w:ascii="Arial" w:hAnsi="Arial" w:cs="Arial"/>
                <w:lang w:bidi="gu-IN"/>
              </w:rPr>
              <w:t>The results and discussion are logically structured and supported by quantitative evidence, with conclusions that are well aligned with the findings. The linkage between observed rainfall variability, climate change influence, and implications for agriculture and water resources is scientifically justified and supported by relevant literature. Overall, the manuscript meets accepted scientific standards and provides reliable, region-specific insights into monsoon behavior and climate variability in semi-arid regions.</w:t>
            </w:r>
          </w:p>
        </w:tc>
        <w:tc>
          <w:tcPr>
            <w:tcW w:w="1523" w:type="pct"/>
          </w:tcPr>
          <w:p w14:paraId="2196D0FF" w14:textId="77777777" w:rsidR="00E303E9" w:rsidRPr="008D7A41" w:rsidRDefault="00E303E9">
            <w:pPr>
              <w:pStyle w:val="Heading2"/>
              <w:jc w:val="left"/>
              <w:rPr>
                <w:rFonts w:ascii="Arial" w:hAnsi="Arial" w:cs="Arial"/>
                <w:b w:val="0"/>
                <w:lang w:val="en-GB"/>
              </w:rPr>
            </w:pPr>
          </w:p>
        </w:tc>
      </w:tr>
      <w:tr w:rsidR="00E303E9" w:rsidRPr="008D7A41" w14:paraId="2E30DCAC" w14:textId="77777777" w:rsidTr="00C11F6F">
        <w:trPr>
          <w:trHeight w:val="733"/>
        </w:trPr>
        <w:tc>
          <w:tcPr>
            <w:tcW w:w="1265" w:type="pct"/>
            <w:noWrap/>
          </w:tcPr>
          <w:p w14:paraId="758156F5" w14:textId="77777777" w:rsidR="00E303E9" w:rsidRPr="008D7A41" w:rsidRDefault="00E303E9">
            <w:pPr>
              <w:ind w:left="360"/>
              <w:rPr>
                <w:rFonts w:ascii="Arial" w:hAnsi="Arial" w:cs="Arial"/>
                <w:b/>
                <w:bCs/>
                <w:sz w:val="20"/>
                <w:szCs w:val="20"/>
                <w:lang w:val="en-GB"/>
              </w:rPr>
            </w:pPr>
            <w:r w:rsidRPr="008D7A4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DF1F727" w14:textId="77777777" w:rsidR="00195BA9" w:rsidRPr="008D7A41" w:rsidRDefault="00195BA9" w:rsidP="00C11F6F">
            <w:pPr>
              <w:pStyle w:val="Heading3"/>
              <w:spacing w:before="0" w:after="0"/>
              <w:rPr>
                <w:rFonts w:ascii="Arial" w:hAnsi="Arial" w:cs="Arial"/>
                <w:sz w:val="27"/>
                <w:szCs w:val="27"/>
                <w:lang w:bidi="hi-IN"/>
              </w:rPr>
            </w:pPr>
            <w:r w:rsidRPr="008D7A41">
              <w:rPr>
                <w:rFonts w:ascii="Arial" w:hAnsi="Arial" w:cs="Arial"/>
              </w:rPr>
              <w:t>Suggestions for additional/replacement references:</w:t>
            </w:r>
            <w:r w:rsidR="003C7DC3" w:rsidRPr="008D7A41">
              <w:rPr>
                <w:rFonts w:ascii="Arial" w:hAnsi="Arial" w:cs="Arial"/>
              </w:rPr>
              <w:t xml:space="preserve"> </w:t>
            </w:r>
            <w:r w:rsidR="003C7DC3" w:rsidRPr="008D7A41">
              <w:rPr>
                <w:rFonts w:ascii="Arial" w:hAnsi="Arial" w:cs="Arial"/>
                <w:b w:val="0"/>
                <w:bCs w:val="0"/>
              </w:rPr>
              <w:t xml:space="preserve">Overall, references should cover </w:t>
            </w:r>
            <w:r w:rsidR="003C7DC3" w:rsidRPr="008D7A41">
              <w:rPr>
                <w:rStyle w:val="Emphasis"/>
                <w:rFonts w:ascii="Arial" w:hAnsi="Arial" w:cs="Arial"/>
                <w:b w:val="0"/>
                <w:bCs w:val="0"/>
              </w:rPr>
              <w:t>both classical foundational studies</w:t>
            </w:r>
            <w:r w:rsidR="003C7DC3" w:rsidRPr="008D7A41">
              <w:rPr>
                <w:rFonts w:ascii="Arial" w:hAnsi="Arial" w:cs="Arial"/>
                <w:b w:val="0"/>
                <w:bCs w:val="0"/>
              </w:rPr>
              <w:t xml:space="preserve"> and </w:t>
            </w:r>
            <w:r w:rsidR="003C7DC3" w:rsidRPr="008D7A41">
              <w:rPr>
                <w:rStyle w:val="Emphasis"/>
                <w:rFonts w:ascii="Arial" w:hAnsi="Arial" w:cs="Arial"/>
                <w:b w:val="0"/>
                <w:bCs w:val="0"/>
              </w:rPr>
              <w:t>very recent findings (last 5 years)</w:t>
            </w:r>
            <w:r w:rsidR="003C7DC3" w:rsidRPr="008D7A41">
              <w:rPr>
                <w:rFonts w:ascii="Arial" w:hAnsi="Arial" w:cs="Arial"/>
                <w:b w:val="0"/>
                <w:bCs w:val="0"/>
              </w:rPr>
              <w:t xml:space="preserve"> on monsoon climate change impacts. Adding some of the above suggested papers will strengthen the literature support and show that the study is well-grounded in contemporary research</w:t>
            </w:r>
            <w:r w:rsidR="003C7DC3" w:rsidRPr="008D7A41">
              <w:rPr>
                <w:rFonts w:ascii="Arial" w:hAnsi="Arial" w:cs="Arial"/>
              </w:rPr>
              <w:t>.</w:t>
            </w:r>
          </w:p>
          <w:p w14:paraId="46A380A3" w14:textId="77777777" w:rsidR="00E303E9" w:rsidRPr="008D7A41" w:rsidRDefault="00E303E9" w:rsidP="00C11F6F">
            <w:pPr>
              <w:pStyle w:val="NormalWeb"/>
              <w:spacing w:before="0" w:beforeAutospacing="0" w:after="0" w:afterAutospacing="0"/>
              <w:rPr>
                <w:rFonts w:ascii="Arial" w:hAnsi="Arial" w:cs="Arial"/>
                <w:b/>
                <w:bCs/>
              </w:rPr>
            </w:pPr>
          </w:p>
        </w:tc>
        <w:tc>
          <w:tcPr>
            <w:tcW w:w="1523" w:type="pct"/>
          </w:tcPr>
          <w:p w14:paraId="098AD598" w14:textId="77777777" w:rsidR="00E303E9" w:rsidRPr="008D7A41" w:rsidRDefault="00E303E9">
            <w:pPr>
              <w:pStyle w:val="Heading2"/>
              <w:jc w:val="left"/>
              <w:rPr>
                <w:rFonts w:ascii="Arial" w:hAnsi="Arial" w:cs="Arial"/>
                <w:b w:val="0"/>
                <w:lang w:val="en-GB"/>
              </w:rPr>
            </w:pPr>
          </w:p>
        </w:tc>
      </w:tr>
      <w:tr w:rsidR="00E303E9" w:rsidRPr="008D7A41" w14:paraId="1CA0DEA4" w14:textId="77777777" w:rsidTr="00195BA9">
        <w:trPr>
          <w:trHeight w:val="2293"/>
        </w:trPr>
        <w:tc>
          <w:tcPr>
            <w:tcW w:w="1265" w:type="pct"/>
            <w:noWrap/>
          </w:tcPr>
          <w:p w14:paraId="238E6BA8" w14:textId="77777777" w:rsidR="00E303E9" w:rsidRPr="008D7A41" w:rsidRDefault="00E303E9">
            <w:pPr>
              <w:pStyle w:val="Heading2"/>
              <w:ind w:left="360"/>
              <w:jc w:val="left"/>
              <w:rPr>
                <w:rFonts w:ascii="Arial" w:hAnsi="Arial" w:cs="Arial"/>
                <w:bCs w:val="0"/>
                <w:lang w:val="en-GB"/>
              </w:rPr>
            </w:pPr>
            <w:r w:rsidRPr="008D7A41">
              <w:rPr>
                <w:rFonts w:ascii="Arial" w:hAnsi="Arial" w:cs="Arial"/>
                <w:bCs w:val="0"/>
                <w:lang w:val="en-GB"/>
              </w:rPr>
              <w:lastRenderedPageBreak/>
              <w:t>Is the language/English quality of the article suitable for scholarly communications?</w:t>
            </w:r>
          </w:p>
          <w:p w14:paraId="29C4D636" w14:textId="77777777" w:rsidR="00E303E9" w:rsidRPr="008D7A41" w:rsidRDefault="00E303E9">
            <w:pPr>
              <w:rPr>
                <w:rFonts w:ascii="Arial" w:hAnsi="Arial" w:cs="Arial"/>
                <w:sz w:val="20"/>
                <w:szCs w:val="20"/>
                <w:lang w:val="en-GB"/>
              </w:rPr>
            </w:pPr>
          </w:p>
        </w:tc>
        <w:tc>
          <w:tcPr>
            <w:tcW w:w="2212" w:type="pct"/>
          </w:tcPr>
          <w:p w14:paraId="7F5AA8B6" w14:textId="77777777" w:rsidR="003B65D6" w:rsidRPr="008D7A41" w:rsidRDefault="003B65D6" w:rsidP="003B65D6">
            <w:pPr>
              <w:spacing w:before="100" w:beforeAutospacing="1" w:after="100" w:afterAutospacing="1"/>
              <w:rPr>
                <w:rFonts w:ascii="Arial" w:hAnsi="Arial" w:cs="Arial"/>
                <w:lang w:val="en-IN" w:eastAsia="en-IN" w:bidi="hi-IN"/>
              </w:rPr>
            </w:pPr>
            <w:r w:rsidRPr="008D7A41">
              <w:rPr>
                <w:rFonts w:ascii="Arial" w:hAnsi="Arial" w:cs="Arial"/>
                <w:b/>
                <w:bCs/>
                <w:lang w:val="en-IN" w:eastAsia="en-IN" w:bidi="hi-IN"/>
              </w:rPr>
              <w:t>Minor areas for improvement:</w:t>
            </w:r>
            <w:r w:rsidR="003C7DC3" w:rsidRPr="008D7A41">
              <w:rPr>
                <w:rFonts w:ascii="Arial" w:hAnsi="Arial" w:cs="Arial"/>
                <w:b/>
                <w:bCs/>
                <w:lang w:val="en-IN" w:eastAsia="en-IN" w:bidi="hi-IN"/>
              </w:rPr>
              <w:t xml:space="preserve">     </w:t>
            </w:r>
            <w:r w:rsidR="003C7DC3" w:rsidRPr="008D7A41">
              <w:rPr>
                <w:rFonts w:ascii="Arial" w:hAnsi="Arial" w:cs="Arial"/>
              </w:rPr>
              <w:t xml:space="preserve">Yes, the language and English quality of the manuscript are </w:t>
            </w:r>
            <w:r w:rsidR="003C7DC3" w:rsidRPr="008D7A41">
              <w:rPr>
                <w:rStyle w:val="Strong"/>
                <w:rFonts w:ascii="Arial" w:eastAsia="Arial Unicode MS" w:hAnsi="Arial" w:cs="Arial"/>
              </w:rPr>
              <w:t>generally suitable for scholarly communication</w:t>
            </w:r>
            <w:r w:rsidR="003C7DC3" w:rsidRPr="008D7A41">
              <w:rPr>
                <w:rFonts w:ascii="Arial" w:hAnsi="Arial" w:cs="Arial"/>
              </w:rPr>
              <w:t>. The writing is clear, formal, and scientific in tone, and the key ideas, methods, and findings are communicated effectively. Technical terminology is used appropriately, and the structure follows standard conventions of academic writing.</w:t>
            </w:r>
          </w:p>
          <w:p w14:paraId="540738D0" w14:textId="77777777" w:rsidR="00E303E9" w:rsidRPr="008D7A41" w:rsidRDefault="00E303E9" w:rsidP="00195BA9">
            <w:pPr>
              <w:spacing w:before="100" w:beforeAutospacing="1" w:after="100" w:afterAutospacing="1"/>
              <w:rPr>
                <w:rFonts w:ascii="Arial" w:hAnsi="Arial" w:cs="Arial"/>
                <w:lang w:val="en-IN" w:eastAsia="en-IN" w:bidi="hi-IN"/>
              </w:rPr>
            </w:pPr>
          </w:p>
        </w:tc>
        <w:tc>
          <w:tcPr>
            <w:tcW w:w="1523" w:type="pct"/>
          </w:tcPr>
          <w:p w14:paraId="341B7694" w14:textId="77777777" w:rsidR="00E303E9" w:rsidRPr="008D7A41" w:rsidRDefault="00E303E9">
            <w:pPr>
              <w:rPr>
                <w:rFonts w:ascii="Arial" w:hAnsi="Arial" w:cs="Arial"/>
                <w:sz w:val="20"/>
                <w:szCs w:val="20"/>
                <w:lang w:val="en-GB"/>
              </w:rPr>
            </w:pPr>
          </w:p>
        </w:tc>
      </w:tr>
      <w:tr w:rsidR="00E303E9" w:rsidRPr="008D7A41" w14:paraId="35CC0646" w14:textId="77777777">
        <w:trPr>
          <w:trHeight w:val="1178"/>
        </w:trPr>
        <w:tc>
          <w:tcPr>
            <w:tcW w:w="1265" w:type="pct"/>
            <w:noWrap/>
          </w:tcPr>
          <w:p w14:paraId="6289E902" w14:textId="77777777" w:rsidR="00E303E9" w:rsidRPr="008D7A41" w:rsidRDefault="00E303E9">
            <w:pPr>
              <w:pStyle w:val="Heading2"/>
              <w:jc w:val="left"/>
              <w:rPr>
                <w:rFonts w:ascii="Arial" w:hAnsi="Arial" w:cs="Arial"/>
                <w:b w:val="0"/>
                <w:bCs w:val="0"/>
                <w:lang w:val="en-GB"/>
              </w:rPr>
            </w:pPr>
            <w:r w:rsidRPr="008D7A41">
              <w:rPr>
                <w:rFonts w:ascii="Arial" w:hAnsi="Arial" w:cs="Arial"/>
                <w:bCs w:val="0"/>
                <w:u w:val="single"/>
                <w:lang w:val="en-GB"/>
              </w:rPr>
              <w:t>Optional/General</w:t>
            </w:r>
            <w:r w:rsidRPr="008D7A41">
              <w:rPr>
                <w:rFonts w:ascii="Arial" w:hAnsi="Arial" w:cs="Arial"/>
                <w:bCs w:val="0"/>
                <w:lang w:val="en-GB"/>
              </w:rPr>
              <w:t xml:space="preserve"> </w:t>
            </w:r>
            <w:r w:rsidRPr="008D7A41">
              <w:rPr>
                <w:rFonts w:ascii="Arial" w:hAnsi="Arial" w:cs="Arial"/>
                <w:b w:val="0"/>
                <w:bCs w:val="0"/>
                <w:lang w:val="en-GB"/>
              </w:rPr>
              <w:t>comments</w:t>
            </w:r>
          </w:p>
          <w:p w14:paraId="5FBCCABD" w14:textId="77777777" w:rsidR="00E303E9" w:rsidRPr="008D7A41" w:rsidRDefault="00E303E9">
            <w:pPr>
              <w:pStyle w:val="Heading2"/>
              <w:jc w:val="left"/>
              <w:rPr>
                <w:rFonts w:ascii="Arial" w:hAnsi="Arial" w:cs="Arial"/>
                <w:b w:val="0"/>
                <w:lang w:val="en-GB"/>
              </w:rPr>
            </w:pPr>
          </w:p>
        </w:tc>
        <w:tc>
          <w:tcPr>
            <w:tcW w:w="2212" w:type="pct"/>
          </w:tcPr>
          <w:p w14:paraId="68BAACC5" w14:textId="77777777" w:rsidR="00195BA9" w:rsidRPr="008D7A41" w:rsidRDefault="003B65D6" w:rsidP="00195BA9">
            <w:pPr>
              <w:pStyle w:val="Heading3"/>
              <w:rPr>
                <w:rFonts w:ascii="Arial" w:hAnsi="Arial" w:cs="Arial"/>
                <w:sz w:val="27"/>
                <w:szCs w:val="27"/>
                <w:lang w:bidi="hi-IN"/>
              </w:rPr>
            </w:pPr>
            <w:r w:rsidRPr="008D7A41">
              <w:rPr>
                <w:rFonts w:ascii="Arial" w:hAnsi="Arial" w:cs="Arial"/>
                <w:lang w:val="en-IN" w:eastAsia="en-IN" w:bidi="hi-IN"/>
              </w:rPr>
              <w:t>Suggestions for enhancement:</w:t>
            </w:r>
            <w:r w:rsidR="00195BA9" w:rsidRPr="008D7A41">
              <w:rPr>
                <w:rFonts w:ascii="Arial" w:hAnsi="Arial" w:cs="Arial"/>
                <w:b w:val="0"/>
                <w:bCs w:val="0"/>
                <w:lang w:val="en-IN" w:eastAsia="en-IN" w:bidi="hi-IN"/>
              </w:rPr>
              <w:t xml:space="preserve"> </w:t>
            </w:r>
            <w:r w:rsidR="00195BA9" w:rsidRPr="008D7A41">
              <w:rPr>
                <w:rFonts w:ascii="Arial" w:hAnsi="Arial" w:cs="Arial"/>
              </w:rPr>
              <w:t>General Comments</w:t>
            </w:r>
          </w:p>
          <w:p w14:paraId="5C82E1EC" w14:textId="77777777" w:rsidR="003C7DC3" w:rsidRPr="008D7A41" w:rsidRDefault="00C11F6F" w:rsidP="003C7DC3">
            <w:pPr>
              <w:pStyle w:val="NormalWeb"/>
              <w:rPr>
                <w:rFonts w:ascii="Arial" w:eastAsia="Times New Roman" w:hAnsi="Arial" w:cs="Arial"/>
                <w:lang w:bidi="gu-IN"/>
              </w:rPr>
            </w:pPr>
            <w:r w:rsidRPr="008D7A41">
              <w:rPr>
                <w:rStyle w:val="Strong"/>
                <w:rFonts w:ascii="Arial" w:hAnsi="Arial" w:cs="Arial"/>
              </w:rPr>
              <w:t>Optional/General Comments</w:t>
            </w:r>
            <w:r w:rsidR="003C7DC3" w:rsidRPr="008D7A41">
              <w:rPr>
                <w:rStyle w:val="Strong"/>
                <w:rFonts w:ascii="Arial" w:hAnsi="Arial" w:cs="Arial"/>
                <w:b w:val="0"/>
                <w:bCs w:val="0"/>
              </w:rPr>
              <w:t xml:space="preserve"> </w:t>
            </w:r>
            <w:r w:rsidR="003C7DC3" w:rsidRPr="008D7A41">
              <w:rPr>
                <w:rFonts w:ascii="Arial" w:eastAsia="Times New Roman" w:hAnsi="Arial" w:cs="Arial"/>
                <w:lang w:bidi="gu-IN"/>
              </w:rPr>
              <w:t>The manuscript presents a well-structured and comprehensive analysis of long-term rainfall variability and monsoon behavior in Central Maharashtra, addressing an important and timely research problem under changing climatic conditions. The use of a long-term dataset and robust statistical methods strengthens the reliability of the findings, while the integration of trend analysis, extreme rainfall events, dry spells, and drought assessment adds significant applied value. The results are clearly presented and have strong relevance for agricultural planning, water resource management, and climate resilience in semi-arid regions.</w:t>
            </w:r>
          </w:p>
          <w:p w14:paraId="24220B34" w14:textId="77777777" w:rsidR="00E303E9" w:rsidRPr="008D7A41" w:rsidRDefault="003C7DC3" w:rsidP="003C7DC3">
            <w:pPr>
              <w:spacing w:before="100" w:beforeAutospacing="1" w:after="100" w:afterAutospacing="1"/>
              <w:rPr>
                <w:rFonts w:ascii="Arial" w:hAnsi="Arial" w:cs="Arial"/>
                <w:lang w:bidi="gu-IN"/>
              </w:rPr>
            </w:pPr>
            <w:r w:rsidRPr="008D7A41">
              <w:rPr>
                <w:rFonts w:ascii="Arial" w:hAnsi="Arial" w:cs="Arial"/>
                <w:lang w:bidi="gu-IN"/>
              </w:rPr>
              <w:t>Minor improvements could further enhance the manuscript, such as careful language polishing, consistent formatting of tables and figures, and a brief emphasis on the novelty of the integrated approach in the Introduction and Conclusion. Overall, the study makes a meaningful contribution to regional climate and hydrological research and is suitable for publication after minor revisions.</w:t>
            </w:r>
          </w:p>
        </w:tc>
        <w:tc>
          <w:tcPr>
            <w:tcW w:w="1523" w:type="pct"/>
          </w:tcPr>
          <w:p w14:paraId="49149604" w14:textId="77777777" w:rsidR="00E303E9" w:rsidRPr="008D7A41" w:rsidRDefault="00E303E9">
            <w:pPr>
              <w:rPr>
                <w:rFonts w:ascii="Arial" w:hAnsi="Arial" w:cs="Arial"/>
                <w:sz w:val="20"/>
                <w:szCs w:val="20"/>
                <w:lang w:val="en-GB"/>
              </w:rPr>
            </w:pPr>
          </w:p>
        </w:tc>
      </w:tr>
    </w:tbl>
    <w:p w14:paraId="6F1977B4" w14:textId="77777777" w:rsidR="00E303E9" w:rsidRPr="008D7A41"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B6AC4" w:rsidRPr="008D7A41" w14:paraId="30B7E91E" w14:textId="77777777" w:rsidTr="00B54B30">
        <w:tc>
          <w:tcPr>
            <w:tcW w:w="5000" w:type="pct"/>
            <w:gridSpan w:val="3"/>
            <w:tcBorders>
              <w:top w:val="nil"/>
              <w:left w:val="nil"/>
              <w:right w:val="nil"/>
            </w:tcBorders>
            <w:noWrap/>
            <w:tcMar>
              <w:top w:w="0" w:type="dxa"/>
              <w:left w:w="108" w:type="dxa"/>
              <w:bottom w:w="0" w:type="dxa"/>
              <w:right w:w="108" w:type="dxa"/>
            </w:tcMar>
            <w:vAlign w:val="center"/>
          </w:tcPr>
          <w:p w14:paraId="3F123126" w14:textId="77777777" w:rsidR="000B6AC4" w:rsidRPr="008D7A41" w:rsidRDefault="000B6AC4" w:rsidP="00B54B30">
            <w:pPr>
              <w:rPr>
                <w:rFonts w:ascii="Arial" w:eastAsia="Arial Unicode MS" w:hAnsi="Arial" w:cs="Arial"/>
                <w:b/>
                <w:sz w:val="20"/>
                <w:szCs w:val="20"/>
                <w:u w:val="single"/>
                <w:lang w:val="en-GB"/>
              </w:rPr>
            </w:pPr>
            <w:bookmarkStart w:id="3" w:name="_Hlk156057883"/>
            <w:bookmarkStart w:id="4" w:name="_Hlk156057704"/>
            <w:bookmarkEnd w:id="1"/>
            <w:bookmarkEnd w:id="2"/>
            <w:r w:rsidRPr="008D7A41">
              <w:rPr>
                <w:rFonts w:ascii="Arial" w:eastAsia="Arial Unicode MS" w:hAnsi="Arial" w:cs="Arial"/>
                <w:b/>
                <w:sz w:val="20"/>
                <w:szCs w:val="20"/>
                <w:highlight w:val="yellow"/>
                <w:u w:val="single"/>
                <w:lang w:val="en-GB"/>
              </w:rPr>
              <w:t>PART  2:</w:t>
            </w:r>
            <w:r w:rsidRPr="008D7A41">
              <w:rPr>
                <w:rFonts w:ascii="Arial" w:eastAsia="Arial Unicode MS" w:hAnsi="Arial" w:cs="Arial"/>
                <w:b/>
                <w:sz w:val="20"/>
                <w:szCs w:val="20"/>
                <w:u w:val="single"/>
                <w:lang w:val="en-GB"/>
              </w:rPr>
              <w:t xml:space="preserve"> </w:t>
            </w:r>
          </w:p>
          <w:p w14:paraId="37F442EA" w14:textId="77777777" w:rsidR="000B6AC4" w:rsidRPr="008D7A41" w:rsidRDefault="000B6AC4" w:rsidP="00B54B30">
            <w:pPr>
              <w:rPr>
                <w:rFonts w:ascii="Arial" w:eastAsia="Arial Unicode MS" w:hAnsi="Arial" w:cs="Arial"/>
                <w:b/>
                <w:sz w:val="20"/>
                <w:szCs w:val="20"/>
                <w:u w:val="single"/>
                <w:lang w:val="en-GB"/>
              </w:rPr>
            </w:pPr>
          </w:p>
        </w:tc>
      </w:tr>
      <w:tr w:rsidR="000B6AC4" w:rsidRPr="008D7A41" w14:paraId="46ED1391" w14:textId="77777777" w:rsidTr="00B54B30">
        <w:tc>
          <w:tcPr>
            <w:tcW w:w="1615" w:type="pct"/>
            <w:noWrap/>
            <w:tcMar>
              <w:top w:w="0" w:type="dxa"/>
              <w:left w:w="108" w:type="dxa"/>
              <w:bottom w:w="0" w:type="dxa"/>
              <w:right w:w="108" w:type="dxa"/>
            </w:tcMar>
            <w:vAlign w:val="center"/>
          </w:tcPr>
          <w:p w14:paraId="1A770323" w14:textId="77777777" w:rsidR="000B6AC4" w:rsidRPr="008D7A41" w:rsidRDefault="000B6AC4" w:rsidP="00B54B3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2C00405" w14:textId="77777777" w:rsidR="000B6AC4" w:rsidRPr="008D7A41" w:rsidRDefault="000B6AC4" w:rsidP="00B54B30">
            <w:pPr>
              <w:keepNext/>
              <w:outlineLvl w:val="1"/>
              <w:rPr>
                <w:rFonts w:ascii="Arial" w:eastAsia="MS Mincho" w:hAnsi="Arial" w:cs="Arial"/>
                <w:b/>
                <w:bCs/>
                <w:sz w:val="20"/>
                <w:szCs w:val="20"/>
                <w:lang w:val="en-GB"/>
              </w:rPr>
            </w:pPr>
            <w:r w:rsidRPr="008D7A41">
              <w:rPr>
                <w:rFonts w:ascii="Arial" w:eastAsia="MS Mincho" w:hAnsi="Arial" w:cs="Arial"/>
                <w:b/>
                <w:bCs/>
                <w:sz w:val="20"/>
                <w:szCs w:val="20"/>
                <w:lang w:val="en-GB"/>
              </w:rPr>
              <w:t>Reviewer’s comment</w:t>
            </w:r>
          </w:p>
        </w:tc>
        <w:tc>
          <w:tcPr>
            <w:tcW w:w="1691" w:type="pct"/>
          </w:tcPr>
          <w:p w14:paraId="7B671765" w14:textId="77777777" w:rsidR="000B6AC4" w:rsidRPr="008D7A41" w:rsidRDefault="000B6AC4" w:rsidP="00B54B30">
            <w:pPr>
              <w:spacing w:after="160" w:line="252" w:lineRule="auto"/>
              <w:rPr>
                <w:rFonts w:ascii="Arial" w:eastAsia="Calibri" w:hAnsi="Arial" w:cs="Arial"/>
                <w:kern w:val="2"/>
                <w:sz w:val="20"/>
                <w:szCs w:val="20"/>
                <w:lang w:val="en-IN"/>
              </w:rPr>
            </w:pPr>
            <w:r w:rsidRPr="008D7A41">
              <w:rPr>
                <w:rFonts w:ascii="Arial" w:eastAsia="Calibri" w:hAnsi="Arial" w:cs="Arial"/>
                <w:b/>
                <w:kern w:val="2"/>
                <w:sz w:val="20"/>
                <w:szCs w:val="20"/>
                <w:lang w:val="en-IN"/>
              </w:rPr>
              <w:t>Author’s Feedback</w:t>
            </w:r>
            <w:r w:rsidRPr="008D7A41">
              <w:rPr>
                <w:rFonts w:ascii="Arial" w:eastAsia="Calibri" w:hAnsi="Arial" w:cs="Arial"/>
                <w:kern w:val="2"/>
                <w:sz w:val="20"/>
                <w:szCs w:val="20"/>
                <w:lang w:val="en-IN"/>
              </w:rPr>
              <w:t xml:space="preserve"> (It is mandatory that authors should write his/her feedback here)</w:t>
            </w:r>
          </w:p>
          <w:p w14:paraId="3CF966E4" w14:textId="77777777" w:rsidR="000B6AC4" w:rsidRPr="008D7A41" w:rsidRDefault="000B6AC4" w:rsidP="00B54B30">
            <w:pPr>
              <w:keepNext/>
              <w:outlineLvl w:val="1"/>
              <w:rPr>
                <w:rFonts w:ascii="Arial" w:eastAsia="MS Mincho" w:hAnsi="Arial" w:cs="Arial"/>
                <w:bCs/>
                <w:sz w:val="20"/>
                <w:szCs w:val="20"/>
                <w:lang w:val="en-GB"/>
              </w:rPr>
            </w:pPr>
          </w:p>
        </w:tc>
      </w:tr>
      <w:tr w:rsidR="000B6AC4" w:rsidRPr="008D7A41" w14:paraId="594449C9" w14:textId="77777777" w:rsidTr="00B54B30">
        <w:trPr>
          <w:trHeight w:val="890"/>
        </w:trPr>
        <w:tc>
          <w:tcPr>
            <w:tcW w:w="1615" w:type="pct"/>
            <w:noWrap/>
            <w:tcMar>
              <w:top w:w="0" w:type="dxa"/>
              <w:left w:w="108" w:type="dxa"/>
              <w:bottom w:w="0" w:type="dxa"/>
              <w:right w:w="108" w:type="dxa"/>
            </w:tcMar>
            <w:vAlign w:val="center"/>
          </w:tcPr>
          <w:p w14:paraId="10147A3F" w14:textId="77777777" w:rsidR="000B6AC4" w:rsidRPr="008D7A41" w:rsidRDefault="000B6AC4" w:rsidP="00B54B30">
            <w:pPr>
              <w:rPr>
                <w:rFonts w:ascii="Arial" w:eastAsia="Arial Unicode MS" w:hAnsi="Arial" w:cs="Arial"/>
                <w:b/>
                <w:sz w:val="20"/>
                <w:szCs w:val="20"/>
                <w:lang w:val="en-GB"/>
              </w:rPr>
            </w:pPr>
            <w:r w:rsidRPr="008D7A41">
              <w:rPr>
                <w:rFonts w:ascii="Arial" w:eastAsia="Arial Unicode MS" w:hAnsi="Arial" w:cs="Arial"/>
                <w:b/>
                <w:sz w:val="20"/>
                <w:szCs w:val="20"/>
                <w:lang w:val="en-GB"/>
              </w:rPr>
              <w:t xml:space="preserve">Are there ethical issues in this manuscript? </w:t>
            </w:r>
          </w:p>
          <w:p w14:paraId="7CA26AD2" w14:textId="77777777" w:rsidR="000B6AC4" w:rsidRPr="008D7A41" w:rsidRDefault="000B6AC4" w:rsidP="00B54B3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DE8F35F" w14:textId="77777777" w:rsidR="000B6AC4" w:rsidRPr="008D7A41" w:rsidRDefault="000B6AC4" w:rsidP="00B54B30">
            <w:pPr>
              <w:rPr>
                <w:rFonts w:ascii="Arial" w:eastAsia="Arial Unicode MS" w:hAnsi="Arial" w:cs="Arial"/>
                <w:i/>
                <w:iCs/>
                <w:sz w:val="20"/>
                <w:szCs w:val="20"/>
                <w:u w:val="single"/>
                <w:lang w:val="en-GB"/>
              </w:rPr>
            </w:pPr>
            <w:r w:rsidRPr="008D7A41">
              <w:rPr>
                <w:rFonts w:ascii="Arial" w:eastAsia="Arial Unicode MS" w:hAnsi="Arial" w:cs="Arial"/>
                <w:i/>
                <w:iCs/>
                <w:sz w:val="20"/>
                <w:szCs w:val="20"/>
                <w:u w:val="single"/>
                <w:lang w:val="en-GB"/>
              </w:rPr>
              <w:t xml:space="preserve">(If yes, </w:t>
            </w:r>
            <w:proofErr w:type="gramStart"/>
            <w:r w:rsidRPr="008D7A41">
              <w:rPr>
                <w:rFonts w:ascii="Arial" w:eastAsia="Arial Unicode MS" w:hAnsi="Arial" w:cs="Arial"/>
                <w:i/>
                <w:iCs/>
                <w:sz w:val="20"/>
                <w:szCs w:val="20"/>
                <w:u w:val="single"/>
                <w:lang w:val="en-GB"/>
              </w:rPr>
              <w:t>Kindly</w:t>
            </w:r>
            <w:proofErr w:type="gramEnd"/>
            <w:r w:rsidRPr="008D7A41">
              <w:rPr>
                <w:rFonts w:ascii="Arial" w:eastAsia="Arial Unicode MS" w:hAnsi="Arial" w:cs="Arial"/>
                <w:i/>
                <w:iCs/>
                <w:sz w:val="20"/>
                <w:szCs w:val="20"/>
                <w:u w:val="single"/>
                <w:lang w:val="en-GB"/>
              </w:rPr>
              <w:t xml:space="preserve"> please write down the ethical issues here in details)</w:t>
            </w:r>
          </w:p>
          <w:p w14:paraId="6CCD71BB" w14:textId="77777777" w:rsidR="000B6AC4" w:rsidRPr="008D7A41" w:rsidRDefault="000B6AC4" w:rsidP="00B54B30">
            <w:pPr>
              <w:rPr>
                <w:rFonts w:ascii="Arial" w:eastAsia="Arial Unicode MS" w:hAnsi="Arial" w:cs="Arial"/>
                <w:sz w:val="20"/>
                <w:szCs w:val="20"/>
                <w:lang w:val="en-GB"/>
              </w:rPr>
            </w:pPr>
          </w:p>
        </w:tc>
        <w:tc>
          <w:tcPr>
            <w:tcW w:w="1691" w:type="pct"/>
            <w:vAlign w:val="center"/>
          </w:tcPr>
          <w:p w14:paraId="2090F445" w14:textId="77777777" w:rsidR="000B6AC4" w:rsidRPr="008D7A41" w:rsidRDefault="000B6AC4" w:rsidP="00B54B30">
            <w:pPr>
              <w:rPr>
                <w:rFonts w:ascii="Arial" w:eastAsia="Arial Unicode MS" w:hAnsi="Arial" w:cs="Arial"/>
                <w:sz w:val="20"/>
                <w:szCs w:val="20"/>
                <w:lang w:val="en-GB"/>
              </w:rPr>
            </w:pPr>
          </w:p>
          <w:p w14:paraId="73F7ACBE" w14:textId="77777777" w:rsidR="000B6AC4" w:rsidRPr="008D7A41" w:rsidRDefault="000B6AC4" w:rsidP="00B54B30">
            <w:pPr>
              <w:rPr>
                <w:rFonts w:ascii="Arial" w:eastAsia="Arial Unicode MS" w:hAnsi="Arial" w:cs="Arial"/>
                <w:sz w:val="20"/>
                <w:szCs w:val="20"/>
                <w:lang w:val="en-GB"/>
              </w:rPr>
            </w:pPr>
          </w:p>
          <w:p w14:paraId="7FAADF45" w14:textId="77777777" w:rsidR="000B6AC4" w:rsidRPr="008D7A41" w:rsidRDefault="000B6AC4" w:rsidP="00B54B30">
            <w:pPr>
              <w:rPr>
                <w:rFonts w:ascii="Arial" w:eastAsia="Arial Unicode MS" w:hAnsi="Arial" w:cs="Arial"/>
                <w:sz w:val="20"/>
                <w:szCs w:val="20"/>
                <w:lang w:val="en-GB"/>
              </w:rPr>
            </w:pPr>
          </w:p>
        </w:tc>
      </w:tr>
      <w:bookmarkEnd w:id="3"/>
    </w:tbl>
    <w:p w14:paraId="2BCF7744" w14:textId="77777777" w:rsidR="000B6AC4" w:rsidRPr="008D7A41" w:rsidRDefault="000B6AC4" w:rsidP="000B6AC4">
      <w:pPr>
        <w:rPr>
          <w:rFonts w:ascii="Arial" w:hAnsi="Arial" w:cs="Arial"/>
        </w:rPr>
      </w:pPr>
    </w:p>
    <w:p w14:paraId="511F3DF9" w14:textId="77777777" w:rsidR="000B6AC4" w:rsidRPr="008D7A41" w:rsidRDefault="000B6AC4" w:rsidP="000B6AC4">
      <w:pPr>
        <w:rPr>
          <w:rFonts w:ascii="Arial" w:hAnsi="Arial" w:cs="Arial"/>
        </w:rPr>
      </w:pPr>
    </w:p>
    <w:p w14:paraId="3699643B" w14:textId="77777777" w:rsidR="000B6AC4" w:rsidRPr="008D7A41" w:rsidRDefault="000B6AC4" w:rsidP="000B6AC4">
      <w:pPr>
        <w:rPr>
          <w:rFonts w:ascii="Arial" w:hAnsi="Arial" w:cs="Arial"/>
          <w:bCs/>
          <w:u w:val="single"/>
          <w:lang w:val="en-GB"/>
        </w:rPr>
      </w:pPr>
    </w:p>
    <w:bookmarkEnd w:id="4"/>
    <w:p w14:paraId="35A6FF0E" w14:textId="77777777" w:rsidR="000B6AC4" w:rsidRPr="008D7A41" w:rsidRDefault="000B6AC4" w:rsidP="000B6AC4">
      <w:pPr>
        <w:rPr>
          <w:rFonts w:ascii="Arial" w:hAnsi="Arial" w:cs="Arial"/>
        </w:rPr>
      </w:pPr>
    </w:p>
    <w:p w14:paraId="484F76FA" w14:textId="77777777" w:rsidR="008D7A41" w:rsidRPr="00C32F8F" w:rsidRDefault="008D7A41" w:rsidP="008D7A41">
      <w:pPr>
        <w:pStyle w:val="Affiliation"/>
        <w:spacing w:after="0" w:line="240" w:lineRule="auto"/>
        <w:jc w:val="left"/>
        <w:rPr>
          <w:rFonts w:ascii="Arial" w:hAnsi="Arial" w:cs="Arial"/>
          <w:b/>
          <w:sz w:val="16"/>
          <w:szCs w:val="16"/>
          <w:u w:val="single"/>
        </w:rPr>
      </w:pPr>
      <w:r w:rsidRPr="00C32F8F">
        <w:rPr>
          <w:rFonts w:ascii="Arial" w:hAnsi="Arial" w:cs="Arial"/>
          <w:b/>
          <w:sz w:val="16"/>
          <w:szCs w:val="16"/>
          <w:u w:val="single"/>
        </w:rPr>
        <w:t>Reviewer details:</w:t>
      </w:r>
    </w:p>
    <w:p w14:paraId="2B9441EB" w14:textId="77777777" w:rsidR="008D7A41" w:rsidRDefault="008D7A41" w:rsidP="008D7A41">
      <w:r w:rsidRPr="00C32F8F">
        <w:rPr>
          <w:rFonts w:ascii="Arial" w:hAnsi="Arial" w:cs="Arial"/>
          <w:b/>
          <w:color w:val="000000"/>
        </w:rPr>
        <w:t xml:space="preserve">Sachin S </w:t>
      </w:r>
      <w:proofErr w:type="spellStart"/>
      <w:r w:rsidRPr="00C32F8F">
        <w:rPr>
          <w:rFonts w:ascii="Arial" w:hAnsi="Arial" w:cs="Arial"/>
          <w:b/>
          <w:color w:val="000000"/>
        </w:rPr>
        <w:t>Chinchorkar</w:t>
      </w:r>
      <w:proofErr w:type="spellEnd"/>
      <w:r w:rsidRPr="00C32F8F">
        <w:rPr>
          <w:rFonts w:ascii="Arial" w:hAnsi="Arial" w:cs="Arial"/>
          <w:b/>
          <w:color w:val="000000"/>
        </w:rPr>
        <w:t>, Anand Agricultural University, India</w:t>
      </w:r>
      <w:r w:rsidRPr="00C32F8F">
        <w:rPr>
          <w:rFonts w:ascii="Arial" w:hAnsi="Arial" w:cs="Arial"/>
          <w:b/>
          <w:color w:val="000000"/>
        </w:rPr>
        <w:br/>
      </w:r>
    </w:p>
    <w:p w14:paraId="62938AD5" w14:textId="77777777" w:rsidR="008913D5" w:rsidRPr="008D7A41" w:rsidRDefault="008913D5" w:rsidP="000B6AC4">
      <w:pPr>
        <w:pStyle w:val="BodyText"/>
        <w:rPr>
          <w:rFonts w:ascii="Arial" w:hAnsi="Arial" w:cs="Arial"/>
          <w:sz w:val="20"/>
          <w:szCs w:val="20"/>
          <w:lang w:val="en-US"/>
        </w:rPr>
      </w:pPr>
    </w:p>
    <w:sectPr w:rsidR="008913D5" w:rsidRPr="008D7A41"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84F8" w14:textId="77777777" w:rsidR="00742AA8" w:rsidRPr="0000007A" w:rsidRDefault="00742AA8" w:rsidP="0099583E">
      <w:r>
        <w:separator/>
      </w:r>
    </w:p>
  </w:endnote>
  <w:endnote w:type="continuationSeparator" w:id="0">
    <w:p w14:paraId="37FEAD55" w14:textId="77777777" w:rsidR="00742AA8" w:rsidRPr="0000007A" w:rsidRDefault="00742AA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E84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3A5E" w14:textId="77777777" w:rsidR="00742AA8" w:rsidRPr="0000007A" w:rsidRDefault="00742AA8" w:rsidP="0099583E">
      <w:r>
        <w:separator/>
      </w:r>
    </w:p>
  </w:footnote>
  <w:footnote w:type="continuationSeparator" w:id="0">
    <w:p w14:paraId="395F1CAA" w14:textId="77777777" w:rsidR="00742AA8" w:rsidRPr="0000007A" w:rsidRDefault="00742AA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622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9B5BAF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B1AB9"/>
    <w:multiLevelType w:val="multilevel"/>
    <w:tmpl w:val="E6E8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035CB"/>
    <w:multiLevelType w:val="multilevel"/>
    <w:tmpl w:val="DDEA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864CD"/>
    <w:multiLevelType w:val="multilevel"/>
    <w:tmpl w:val="D18C9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37AD4"/>
    <w:multiLevelType w:val="multilevel"/>
    <w:tmpl w:val="CCD0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A699B"/>
    <w:multiLevelType w:val="multilevel"/>
    <w:tmpl w:val="780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3518A"/>
    <w:multiLevelType w:val="multilevel"/>
    <w:tmpl w:val="B5A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661EE"/>
    <w:multiLevelType w:val="multilevel"/>
    <w:tmpl w:val="47C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93EFD"/>
    <w:multiLevelType w:val="multilevel"/>
    <w:tmpl w:val="8274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B4430E"/>
    <w:multiLevelType w:val="multilevel"/>
    <w:tmpl w:val="3F7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04883"/>
    <w:multiLevelType w:val="multilevel"/>
    <w:tmpl w:val="2B4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85366"/>
    <w:multiLevelType w:val="multilevel"/>
    <w:tmpl w:val="69CC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8C4166"/>
    <w:multiLevelType w:val="multilevel"/>
    <w:tmpl w:val="3E36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C6468"/>
    <w:multiLevelType w:val="multilevel"/>
    <w:tmpl w:val="504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072E48"/>
    <w:multiLevelType w:val="multilevel"/>
    <w:tmpl w:val="92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C6B8F"/>
    <w:multiLevelType w:val="multilevel"/>
    <w:tmpl w:val="574A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A037D"/>
    <w:multiLevelType w:val="multilevel"/>
    <w:tmpl w:val="024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630EAE"/>
    <w:multiLevelType w:val="multilevel"/>
    <w:tmpl w:val="BB4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741064">
    <w:abstractNumId w:val="6"/>
  </w:num>
  <w:num w:numId="2" w16cid:durableId="298920439">
    <w:abstractNumId w:val="13"/>
  </w:num>
  <w:num w:numId="3" w16cid:durableId="273485048">
    <w:abstractNumId w:val="12"/>
  </w:num>
  <w:num w:numId="4" w16cid:durableId="1901020666">
    <w:abstractNumId w:val="14"/>
  </w:num>
  <w:num w:numId="5" w16cid:durableId="451750063">
    <w:abstractNumId w:val="11"/>
  </w:num>
  <w:num w:numId="6" w16cid:durableId="253172433">
    <w:abstractNumId w:val="0"/>
  </w:num>
  <w:num w:numId="7" w16cid:durableId="1423451971">
    <w:abstractNumId w:val="5"/>
  </w:num>
  <w:num w:numId="8" w16cid:durableId="1649626439">
    <w:abstractNumId w:val="24"/>
  </w:num>
  <w:num w:numId="9" w16cid:durableId="799540524">
    <w:abstractNumId w:val="21"/>
  </w:num>
  <w:num w:numId="10" w16cid:durableId="1355114400">
    <w:abstractNumId w:val="3"/>
  </w:num>
  <w:num w:numId="11" w16cid:durableId="1655913119">
    <w:abstractNumId w:val="2"/>
  </w:num>
  <w:num w:numId="12" w16cid:durableId="461000227">
    <w:abstractNumId w:val="7"/>
  </w:num>
  <w:num w:numId="13" w16cid:durableId="543105474">
    <w:abstractNumId w:val="20"/>
  </w:num>
  <w:num w:numId="14" w16cid:durableId="1865559865">
    <w:abstractNumId w:val="1"/>
  </w:num>
  <w:num w:numId="15" w16cid:durableId="1874535317">
    <w:abstractNumId w:val="25"/>
  </w:num>
  <w:num w:numId="16" w16cid:durableId="1407411010">
    <w:abstractNumId w:val="26"/>
  </w:num>
  <w:num w:numId="17" w16cid:durableId="907809361">
    <w:abstractNumId w:val="8"/>
  </w:num>
  <w:num w:numId="18" w16cid:durableId="403799045">
    <w:abstractNumId w:val="17"/>
  </w:num>
  <w:num w:numId="19" w16cid:durableId="616135075">
    <w:abstractNumId w:val="22"/>
  </w:num>
  <w:num w:numId="20" w16cid:durableId="533270566">
    <w:abstractNumId w:val="9"/>
  </w:num>
  <w:num w:numId="21" w16cid:durableId="55474940">
    <w:abstractNumId w:val="27"/>
  </w:num>
  <w:num w:numId="22" w16cid:durableId="927890252">
    <w:abstractNumId w:val="19"/>
  </w:num>
  <w:num w:numId="23" w16cid:durableId="1832602590">
    <w:abstractNumId w:val="16"/>
  </w:num>
  <w:num w:numId="24" w16cid:durableId="1081028071">
    <w:abstractNumId w:val="23"/>
  </w:num>
  <w:num w:numId="25" w16cid:durableId="1956013982">
    <w:abstractNumId w:val="10"/>
  </w:num>
  <w:num w:numId="26" w16cid:durableId="2098549028">
    <w:abstractNumId w:val="15"/>
  </w:num>
  <w:num w:numId="27" w16cid:durableId="1854412071">
    <w:abstractNumId w:val="18"/>
  </w:num>
  <w:num w:numId="28" w16cid:durableId="905258203">
    <w:abstractNumId w:val="28"/>
  </w:num>
  <w:num w:numId="29" w16cid:durableId="191400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20"/>
    <w:rsid w:val="000A6F41"/>
    <w:rsid w:val="000B4EE5"/>
    <w:rsid w:val="000B6AC4"/>
    <w:rsid w:val="000B74A1"/>
    <w:rsid w:val="000B757E"/>
    <w:rsid w:val="000C0837"/>
    <w:rsid w:val="000C3B7E"/>
    <w:rsid w:val="00100577"/>
    <w:rsid w:val="00101322"/>
    <w:rsid w:val="00130D04"/>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5BA9"/>
    <w:rsid w:val="00197E68"/>
    <w:rsid w:val="001A1605"/>
    <w:rsid w:val="001B0C63"/>
    <w:rsid w:val="001C595B"/>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58BB"/>
    <w:rsid w:val="002D7EA9"/>
    <w:rsid w:val="002E1211"/>
    <w:rsid w:val="002E2339"/>
    <w:rsid w:val="002E6D86"/>
    <w:rsid w:val="002F6935"/>
    <w:rsid w:val="00312559"/>
    <w:rsid w:val="003204B8"/>
    <w:rsid w:val="00333324"/>
    <w:rsid w:val="0033692F"/>
    <w:rsid w:val="00346223"/>
    <w:rsid w:val="003936B2"/>
    <w:rsid w:val="003A04E7"/>
    <w:rsid w:val="003A4991"/>
    <w:rsid w:val="003A6E1A"/>
    <w:rsid w:val="003B2172"/>
    <w:rsid w:val="003B65D6"/>
    <w:rsid w:val="003C7DC3"/>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372DB"/>
    <w:rsid w:val="0054564B"/>
    <w:rsid w:val="00545A13"/>
    <w:rsid w:val="0054621F"/>
    <w:rsid w:val="00546343"/>
    <w:rsid w:val="00556A54"/>
    <w:rsid w:val="00557CD3"/>
    <w:rsid w:val="00560D3C"/>
    <w:rsid w:val="0056759D"/>
    <w:rsid w:val="00567DE0"/>
    <w:rsid w:val="005735A5"/>
    <w:rsid w:val="005A5BE0"/>
    <w:rsid w:val="005B12E0"/>
    <w:rsid w:val="005C25A0"/>
    <w:rsid w:val="005D230D"/>
    <w:rsid w:val="00602F7D"/>
    <w:rsid w:val="00605952"/>
    <w:rsid w:val="00620677"/>
    <w:rsid w:val="00624032"/>
    <w:rsid w:val="0064523A"/>
    <w:rsid w:val="00645A56"/>
    <w:rsid w:val="006532DF"/>
    <w:rsid w:val="0065579D"/>
    <w:rsid w:val="00663792"/>
    <w:rsid w:val="0067046C"/>
    <w:rsid w:val="00676845"/>
    <w:rsid w:val="00680547"/>
    <w:rsid w:val="00682308"/>
    <w:rsid w:val="0068446F"/>
    <w:rsid w:val="0069428E"/>
    <w:rsid w:val="006961D3"/>
    <w:rsid w:val="00696CAD"/>
    <w:rsid w:val="006A5E0B"/>
    <w:rsid w:val="006C3797"/>
    <w:rsid w:val="006D6677"/>
    <w:rsid w:val="006E7D6E"/>
    <w:rsid w:val="006F6F2F"/>
    <w:rsid w:val="00701186"/>
    <w:rsid w:val="00707BE1"/>
    <w:rsid w:val="007238EB"/>
    <w:rsid w:val="0072789A"/>
    <w:rsid w:val="007317C3"/>
    <w:rsid w:val="00734756"/>
    <w:rsid w:val="0073538B"/>
    <w:rsid w:val="00741BD0"/>
    <w:rsid w:val="007426E6"/>
    <w:rsid w:val="00742AA8"/>
    <w:rsid w:val="00746370"/>
    <w:rsid w:val="00752A59"/>
    <w:rsid w:val="007533C1"/>
    <w:rsid w:val="00766889"/>
    <w:rsid w:val="00766A0D"/>
    <w:rsid w:val="00767F8C"/>
    <w:rsid w:val="00771640"/>
    <w:rsid w:val="00780B67"/>
    <w:rsid w:val="007B1099"/>
    <w:rsid w:val="007B6E18"/>
    <w:rsid w:val="007D0246"/>
    <w:rsid w:val="007D3353"/>
    <w:rsid w:val="007F5873"/>
    <w:rsid w:val="00806382"/>
    <w:rsid w:val="00806553"/>
    <w:rsid w:val="00815F94"/>
    <w:rsid w:val="0082130C"/>
    <w:rsid w:val="008224E2"/>
    <w:rsid w:val="00825DC9"/>
    <w:rsid w:val="0082676D"/>
    <w:rsid w:val="00831055"/>
    <w:rsid w:val="00837F69"/>
    <w:rsid w:val="008423BB"/>
    <w:rsid w:val="00846F1F"/>
    <w:rsid w:val="00851579"/>
    <w:rsid w:val="0087201B"/>
    <w:rsid w:val="00877F10"/>
    <w:rsid w:val="00882091"/>
    <w:rsid w:val="008913D5"/>
    <w:rsid w:val="00893E75"/>
    <w:rsid w:val="008C2778"/>
    <w:rsid w:val="008C2F62"/>
    <w:rsid w:val="008D020E"/>
    <w:rsid w:val="008D1117"/>
    <w:rsid w:val="008D15A4"/>
    <w:rsid w:val="008D7A41"/>
    <w:rsid w:val="008F2BE2"/>
    <w:rsid w:val="008F36E4"/>
    <w:rsid w:val="00920643"/>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5CFA"/>
    <w:rsid w:val="00AB638A"/>
    <w:rsid w:val="00AB6E43"/>
    <w:rsid w:val="00AC1349"/>
    <w:rsid w:val="00AD6C51"/>
    <w:rsid w:val="00AF3016"/>
    <w:rsid w:val="00B03A45"/>
    <w:rsid w:val="00B2236C"/>
    <w:rsid w:val="00B22FE6"/>
    <w:rsid w:val="00B3033D"/>
    <w:rsid w:val="00B356AF"/>
    <w:rsid w:val="00B443DE"/>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1F6F"/>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2F7"/>
    <w:rsid w:val="00E65EB7"/>
    <w:rsid w:val="00E71C8D"/>
    <w:rsid w:val="00E72360"/>
    <w:rsid w:val="00E972A7"/>
    <w:rsid w:val="00EA26C5"/>
    <w:rsid w:val="00EA2839"/>
    <w:rsid w:val="00EB3E91"/>
    <w:rsid w:val="00EC6894"/>
    <w:rsid w:val="00ED6B12"/>
    <w:rsid w:val="00EE0D3E"/>
    <w:rsid w:val="00EF326D"/>
    <w:rsid w:val="00EF53FE"/>
    <w:rsid w:val="00F17424"/>
    <w:rsid w:val="00F245A7"/>
    <w:rsid w:val="00F2643C"/>
    <w:rsid w:val="00F30CB7"/>
    <w:rsid w:val="00F3295A"/>
    <w:rsid w:val="00F34D8E"/>
    <w:rsid w:val="00F3669D"/>
    <w:rsid w:val="00F405F8"/>
    <w:rsid w:val="00F41154"/>
    <w:rsid w:val="00F4659B"/>
    <w:rsid w:val="00F4700F"/>
    <w:rsid w:val="00F51F7F"/>
    <w:rsid w:val="00F573EA"/>
    <w:rsid w:val="00F57E9D"/>
    <w:rsid w:val="00FA2A97"/>
    <w:rsid w:val="00FA45D1"/>
    <w:rsid w:val="00FA6528"/>
    <w:rsid w:val="00FC2E17"/>
    <w:rsid w:val="00FC6387"/>
    <w:rsid w:val="00FC6802"/>
    <w:rsid w:val="00FD70A7"/>
    <w:rsid w:val="00FF09A0"/>
    <w:rsid w:val="00FF36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7806"/>
  <w15:docId w15:val="{3F42A425-913F-4905-9375-B19F2A41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FA45D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customStyle="1" w:styleId="Heading3Char">
    <w:name w:val="Heading 3 Char"/>
    <w:basedOn w:val="DefaultParagraphFont"/>
    <w:link w:val="Heading3"/>
    <w:uiPriority w:val="9"/>
    <w:rsid w:val="00FA45D1"/>
    <w:rPr>
      <w:rFonts w:asciiTheme="majorHAnsi" w:eastAsiaTheme="majorEastAsia" w:hAnsiTheme="majorHAnsi" w:cstheme="majorBidi"/>
      <w:b/>
      <w:bCs/>
      <w:sz w:val="26"/>
      <w:szCs w:val="26"/>
      <w:lang w:bidi="ar-SA"/>
    </w:rPr>
  </w:style>
  <w:style w:type="character" w:styleId="Strong">
    <w:name w:val="Strong"/>
    <w:basedOn w:val="DefaultParagraphFont"/>
    <w:uiPriority w:val="22"/>
    <w:qFormat/>
    <w:rsid w:val="00FA45D1"/>
    <w:rPr>
      <w:b/>
      <w:bCs/>
    </w:rPr>
  </w:style>
  <w:style w:type="character" w:styleId="Emphasis">
    <w:name w:val="Emphasis"/>
    <w:basedOn w:val="DefaultParagraphFont"/>
    <w:uiPriority w:val="20"/>
    <w:qFormat/>
    <w:rsid w:val="00FA45D1"/>
    <w:rPr>
      <w:i/>
      <w:iCs/>
    </w:rPr>
  </w:style>
  <w:style w:type="character" w:customStyle="1" w:styleId="relative">
    <w:name w:val="relative"/>
    <w:basedOn w:val="DefaultParagraphFont"/>
    <w:rsid w:val="00195BA9"/>
  </w:style>
  <w:style w:type="paragraph" w:customStyle="1" w:styleId="not-prose">
    <w:name w:val="not-prose"/>
    <w:basedOn w:val="Normal"/>
    <w:rsid w:val="00195BA9"/>
    <w:pPr>
      <w:spacing w:before="100" w:beforeAutospacing="1" w:after="100" w:afterAutospacing="1"/>
    </w:pPr>
    <w:rPr>
      <w:lang w:val="en-IN" w:eastAsia="en-IN" w:bidi="hi-IN"/>
    </w:rPr>
  </w:style>
  <w:style w:type="paragraph" w:customStyle="1" w:styleId="Affiliation">
    <w:name w:val="Affiliation"/>
    <w:basedOn w:val="Normal"/>
    <w:rsid w:val="008D7A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6595">
      <w:bodyDiv w:val="1"/>
      <w:marLeft w:val="0"/>
      <w:marRight w:val="0"/>
      <w:marTop w:val="0"/>
      <w:marBottom w:val="0"/>
      <w:divBdr>
        <w:top w:val="none" w:sz="0" w:space="0" w:color="auto"/>
        <w:left w:val="none" w:sz="0" w:space="0" w:color="auto"/>
        <w:bottom w:val="none" w:sz="0" w:space="0" w:color="auto"/>
        <w:right w:val="none" w:sz="0" w:space="0" w:color="auto"/>
      </w:divBdr>
    </w:div>
    <w:div w:id="168064768">
      <w:bodyDiv w:val="1"/>
      <w:marLeft w:val="0"/>
      <w:marRight w:val="0"/>
      <w:marTop w:val="0"/>
      <w:marBottom w:val="0"/>
      <w:divBdr>
        <w:top w:val="none" w:sz="0" w:space="0" w:color="auto"/>
        <w:left w:val="none" w:sz="0" w:space="0" w:color="auto"/>
        <w:bottom w:val="none" w:sz="0" w:space="0" w:color="auto"/>
        <w:right w:val="none" w:sz="0" w:space="0" w:color="auto"/>
      </w:divBdr>
    </w:div>
    <w:div w:id="184222368">
      <w:bodyDiv w:val="1"/>
      <w:marLeft w:val="0"/>
      <w:marRight w:val="0"/>
      <w:marTop w:val="0"/>
      <w:marBottom w:val="0"/>
      <w:divBdr>
        <w:top w:val="none" w:sz="0" w:space="0" w:color="auto"/>
        <w:left w:val="none" w:sz="0" w:space="0" w:color="auto"/>
        <w:bottom w:val="none" w:sz="0" w:space="0" w:color="auto"/>
        <w:right w:val="none" w:sz="0" w:space="0" w:color="auto"/>
      </w:divBdr>
    </w:div>
    <w:div w:id="18979979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7832580">
      <w:bodyDiv w:val="1"/>
      <w:marLeft w:val="0"/>
      <w:marRight w:val="0"/>
      <w:marTop w:val="0"/>
      <w:marBottom w:val="0"/>
      <w:divBdr>
        <w:top w:val="none" w:sz="0" w:space="0" w:color="auto"/>
        <w:left w:val="none" w:sz="0" w:space="0" w:color="auto"/>
        <w:bottom w:val="none" w:sz="0" w:space="0" w:color="auto"/>
        <w:right w:val="none" w:sz="0" w:space="0" w:color="auto"/>
      </w:divBdr>
    </w:div>
    <w:div w:id="28817189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45333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068473">
      <w:bodyDiv w:val="1"/>
      <w:marLeft w:val="0"/>
      <w:marRight w:val="0"/>
      <w:marTop w:val="0"/>
      <w:marBottom w:val="0"/>
      <w:divBdr>
        <w:top w:val="none" w:sz="0" w:space="0" w:color="auto"/>
        <w:left w:val="none" w:sz="0" w:space="0" w:color="auto"/>
        <w:bottom w:val="none" w:sz="0" w:space="0" w:color="auto"/>
        <w:right w:val="none" w:sz="0" w:space="0" w:color="auto"/>
      </w:divBdr>
    </w:div>
    <w:div w:id="554506929">
      <w:bodyDiv w:val="1"/>
      <w:marLeft w:val="0"/>
      <w:marRight w:val="0"/>
      <w:marTop w:val="0"/>
      <w:marBottom w:val="0"/>
      <w:divBdr>
        <w:top w:val="none" w:sz="0" w:space="0" w:color="auto"/>
        <w:left w:val="none" w:sz="0" w:space="0" w:color="auto"/>
        <w:bottom w:val="none" w:sz="0" w:space="0" w:color="auto"/>
        <w:right w:val="none" w:sz="0" w:space="0" w:color="auto"/>
      </w:divBdr>
    </w:div>
    <w:div w:id="591864613">
      <w:bodyDiv w:val="1"/>
      <w:marLeft w:val="0"/>
      <w:marRight w:val="0"/>
      <w:marTop w:val="0"/>
      <w:marBottom w:val="0"/>
      <w:divBdr>
        <w:top w:val="none" w:sz="0" w:space="0" w:color="auto"/>
        <w:left w:val="none" w:sz="0" w:space="0" w:color="auto"/>
        <w:bottom w:val="none" w:sz="0" w:space="0" w:color="auto"/>
        <w:right w:val="none" w:sz="0" w:space="0" w:color="auto"/>
      </w:divBdr>
    </w:div>
    <w:div w:id="640035415">
      <w:bodyDiv w:val="1"/>
      <w:marLeft w:val="0"/>
      <w:marRight w:val="0"/>
      <w:marTop w:val="0"/>
      <w:marBottom w:val="0"/>
      <w:divBdr>
        <w:top w:val="none" w:sz="0" w:space="0" w:color="auto"/>
        <w:left w:val="none" w:sz="0" w:space="0" w:color="auto"/>
        <w:bottom w:val="none" w:sz="0" w:space="0" w:color="auto"/>
        <w:right w:val="none" w:sz="0" w:space="0" w:color="auto"/>
      </w:divBdr>
      <w:divsChild>
        <w:div w:id="34525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5497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6503443">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01413245">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24275011">
      <w:bodyDiv w:val="1"/>
      <w:marLeft w:val="0"/>
      <w:marRight w:val="0"/>
      <w:marTop w:val="0"/>
      <w:marBottom w:val="0"/>
      <w:divBdr>
        <w:top w:val="none" w:sz="0" w:space="0" w:color="auto"/>
        <w:left w:val="none" w:sz="0" w:space="0" w:color="auto"/>
        <w:bottom w:val="none" w:sz="0" w:space="0" w:color="auto"/>
        <w:right w:val="none" w:sz="0" w:space="0" w:color="auto"/>
      </w:divBdr>
    </w:div>
    <w:div w:id="1128864063">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219630343">
      <w:bodyDiv w:val="1"/>
      <w:marLeft w:val="0"/>
      <w:marRight w:val="0"/>
      <w:marTop w:val="0"/>
      <w:marBottom w:val="0"/>
      <w:divBdr>
        <w:top w:val="none" w:sz="0" w:space="0" w:color="auto"/>
        <w:left w:val="none" w:sz="0" w:space="0" w:color="auto"/>
        <w:bottom w:val="none" w:sz="0" w:space="0" w:color="auto"/>
        <w:right w:val="none" w:sz="0" w:space="0" w:color="auto"/>
      </w:divBdr>
    </w:div>
    <w:div w:id="1247881288">
      <w:bodyDiv w:val="1"/>
      <w:marLeft w:val="0"/>
      <w:marRight w:val="0"/>
      <w:marTop w:val="0"/>
      <w:marBottom w:val="0"/>
      <w:divBdr>
        <w:top w:val="none" w:sz="0" w:space="0" w:color="auto"/>
        <w:left w:val="none" w:sz="0" w:space="0" w:color="auto"/>
        <w:bottom w:val="none" w:sz="0" w:space="0" w:color="auto"/>
        <w:right w:val="none" w:sz="0" w:space="0" w:color="auto"/>
      </w:divBdr>
    </w:div>
    <w:div w:id="1262298733">
      <w:bodyDiv w:val="1"/>
      <w:marLeft w:val="0"/>
      <w:marRight w:val="0"/>
      <w:marTop w:val="0"/>
      <w:marBottom w:val="0"/>
      <w:divBdr>
        <w:top w:val="none" w:sz="0" w:space="0" w:color="auto"/>
        <w:left w:val="none" w:sz="0" w:space="0" w:color="auto"/>
        <w:bottom w:val="none" w:sz="0" w:space="0" w:color="auto"/>
        <w:right w:val="none" w:sz="0" w:space="0" w:color="auto"/>
      </w:divBdr>
    </w:div>
    <w:div w:id="1267736420">
      <w:bodyDiv w:val="1"/>
      <w:marLeft w:val="0"/>
      <w:marRight w:val="0"/>
      <w:marTop w:val="0"/>
      <w:marBottom w:val="0"/>
      <w:divBdr>
        <w:top w:val="none" w:sz="0" w:space="0" w:color="auto"/>
        <w:left w:val="none" w:sz="0" w:space="0" w:color="auto"/>
        <w:bottom w:val="none" w:sz="0" w:space="0" w:color="auto"/>
        <w:right w:val="none" w:sz="0" w:space="0" w:color="auto"/>
      </w:divBdr>
      <w:divsChild>
        <w:div w:id="201098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34120">
      <w:bodyDiv w:val="1"/>
      <w:marLeft w:val="0"/>
      <w:marRight w:val="0"/>
      <w:marTop w:val="0"/>
      <w:marBottom w:val="0"/>
      <w:divBdr>
        <w:top w:val="none" w:sz="0" w:space="0" w:color="auto"/>
        <w:left w:val="none" w:sz="0" w:space="0" w:color="auto"/>
        <w:bottom w:val="none" w:sz="0" w:space="0" w:color="auto"/>
        <w:right w:val="none" w:sz="0" w:space="0" w:color="auto"/>
      </w:divBdr>
      <w:divsChild>
        <w:div w:id="192036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3259279">
      <w:bodyDiv w:val="1"/>
      <w:marLeft w:val="0"/>
      <w:marRight w:val="0"/>
      <w:marTop w:val="0"/>
      <w:marBottom w:val="0"/>
      <w:divBdr>
        <w:top w:val="none" w:sz="0" w:space="0" w:color="auto"/>
        <w:left w:val="none" w:sz="0" w:space="0" w:color="auto"/>
        <w:bottom w:val="none" w:sz="0" w:space="0" w:color="auto"/>
        <w:right w:val="none" w:sz="0" w:space="0" w:color="auto"/>
      </w:divBdr>
    </w:div>
    <w:div w:id="1406607498">
      <w:bodyDiv w:val="1"/>
      <w:marLeft w:val="0"/>
      <w:marRight w:val="0"/>
      <w:marTop w:val="0"/>
      <w:marBottom w:val="0"/>
      <w:divBdr>
        <w:top w:val="none" w:sz="0" w:space="0" w:color="auto"/>
        <w:left w:val="none" w:sz="0" w:space="0" w:color="auto"/>
        <w:bottom w:val="none" w:sz="0" w:space="0" w:color="auto"/>
        <w:right w:val="none" w:sz="0" w:space="0" w:color="auto"/>
      </w:divBdr>
      <w:divsChild>
        <w:div w:id="91666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07186">
      <w:bodyDiv w:val="1"/>
      <w:marLeft w:val="0"/>
      <w:marRight w:val="0"/>
      <w:marTop w:val="0"/>
      <w:marBottom w:val="0"/>
      <w:divBdr>
        <w:top w:val="none" w:sz="0" w:space="0" w:color="auto"/>
        <w:left w:val="none" w:sz="0" w:space="0" w:color="auto"/>
        <w:bottom w:val="none" w:sz="0" w:space="0" w:color="auto"/>
        <w:right w:val="none" w:sz="0" w:space="0" w:color="auto"/>
      </w:divBdr>
    </w:div>
    <w:div w:id="1412506730">
      <w:bodyDiv w:val="1"/>
      <w:marLeft w:val="0"/>
      <w:marRight w:val="0"/>
      <w:marTop w:val="0"/>
      <w:marBottom w:val="0"/>
      <w:divBdr>
        <w:top w:val="none" w:sz="0" w:space="0" w:color="auto"/>
        <w:left w:val="none" w:sz="0" w:space="0" w:color="auto"/>
        <w:bottom w:val="none" w:sz="0" w:space="0" w:color="auto"/>
        <w:right w:val="none" w:sz="0" w:space="0" w:color="auto"/>
      </w:divBdr>
    </w:div>
    <w:div w:id="1508783754">
      <w:bodyDiv w:val="1"/>
      <w:marLeft w:val="0"/>
      <w:marRight w:val="0"/>
      <w:marTop w:val="0"/>
      <w:marBottom w:val="0"/>
      <w:divBdr>
        <w:top w:val="none" w:sz="0" w:space="0" w:color="auto"/>
        <w:left w:val="none" w:sz="0" w:space="0" w:color="auto"/>
        <w:bottom w:val="none" w:sz="0" w:space="0" w:color="auto"/>
        <w:right w:val="none" w:sz="0" w:space="0" w:color="auto"/>
      </w:divBdr>
    </w:div>
    <w:div w:id="1509827830">
      <w:bodyDiv w:val="1"/>
      <w:marLeft w:val="0"/>
      <w:marRight w:val="0"/>
      <w:marTop w:val="0"/>
      <w:marBottom w:val="0"/>
      <w:divBdr>
        <w:top w:val="none" w:sz="0" w:space="0" w:color="auto"/>
        <w:left w:val="none" w:sz="0" w:space="0" w:color="auto"/>
        <w:bottom w:val="none" w:sz="0" w:space="0" w:color="auto"/>
        <w:right w:val="none" w:sz="0" w:space="0" w:color="auto"/>
      </w:divBdr>
    </w:div>
    <w:div w:id="1557741643">
      <w:bodyDiv w:val="1"/>
      <w:marLeft w:val="0"/>
      <w:marRight w:val="0"/>
      <w:marTop w:val="0"/>
      <w:marBottom w:val="0"/>
      <w:divBdr>
        <w:top w:val="none" w:sz="0" w:space="0" w:color="auto"/>
        <w:left w:val="none" w:sz="0" w:space="0" w:color="auto"/>
        <w:bottom w:val="none" w:sz="0" w:space="0" w:color="auto"/>
        <w:right w:val="none" w:sz="0" w:space="0" w:color="auto"/>
      </w:divBdr>
    </w:div>
    <w:div w:id="1641689835">
      <w:bodyDiv w:val="1"/>
      <w:marLeft w:val="0"/>
      <w:marRight w:val="0"/>
      <w:marTop w:val="0"/>
      <w:marBottom w:val="0"/>
      <w:divBdr>
        <w:top w:val="none" w:sz="0" w:space="0" w:color="auto"/>
        <w:left w:val="none" w:sz="0" w:space="0" w:color="auto"/>
        <w:bottom w:val="none" w:sz="0" w:space="0" w:color="auto"/>
        <w:right w:val="none" w:sz="0" w:space="0" w:color="auto"/>
      </w:divBdr>
    </w:div>
    <w:div w:id="1699625717">
      <w:bodyDiv w:val="1"/>
      <w:marLeft w:val="0"/>
      <w:marRight w:val="0"/>
      <w:marTop w:val="0"/>
      <w:marBottom w:val="0"/>
      <w:divBdr>
        <w:top w:val="none" w:sz="0" w:space="0" w:color="auto"/>
        <w:left w:val="none" w:sz="0" w:space="0" w:color="auto"/>
        <w:bottom w:val="none" w:sz="0" w:space="0" w:color="auto"/>
        <w:right w:val="none" w:sz="0" w:space="0" w:color="auto"/>
      </w:divBdr>
      <w:divsChild>
        <w:div w:id="133530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78366">
      <w:bodyDiv w:val="1"/>
      <w:marLeft w:val="0"/>
      <w:marRight w:val="0"/>
      <w:marTop w:val="0"/>
      <w:marBottom w:val="0"/>
      <w:divBdr>
        <w:top w:val="none" w:sz="0" w:space="0" w:color="auto"/>
        <w:left w:val="none" w:sz="0" w:space="0" w:color="auto"/>
        <w:bottom w:val="none" w:sz="0" w:space="0" w:color="auto"/>
        <w:right w:val="none" w:sz="0" w:space="0" w:color="auto"/>
      </w:divBdr>
      <w:divsChild>
        <w:div w:id="20795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601534">
      <w:bodyDiv w:val="1"/>
      <w:marLeft w:val="0"/>
      <w:marRight w:val="0"/>
      <w:marTop w:val="0"/>
      <w:marBottom w:val="0"/>
      <w:divBdr>
        <w:top w:val="none" w:sz="0" w:space="0" w:color="auto"/>
        <w:left w:val="none" w:sz="0" w:space="0" w:color="auto"/>
        <w:bottom w:val="none" w:sz="0" w:space="0" w:color="auto"/>
        <w:right w:val="none" w:sz="0" w:space="0" w:color="auto"/>
      </w:divBdr>
    </w:div>
    <w:div w:id="1986664695">
      <w:bodyDiv w:val="1"/>
      <w:marLeft w:val="0"/>
      <w:marRight w:val="0"/>
      <w:marTop w:val="0"/>
      <w:marBottom w:val="0"/>
      <w:divBdr>
        <w:top w:val="none" w:sz="0" w:space="0" w:color="auto"/>
        <w:left w:val="none" w:sz="0" w:space="0" w:color="auto"/>
        <w:bottom w:val="none" w:sz="0" w:space="0" w:color="auto"/>
        <w:right w:val="none" w:sz="0" w:space="0" w:color="auto"/>
      </w:divBdr>
    </w:div>
    <w:div w:id="2065172737">
      <w:bodyDiv w:val="1"/>
      <w:marLeft w:val="0"/>
      <w:marRight w:val="0"/>
      <w:marTop w:val="0"/>
      <w:marBottom w:val="0"/>
      <w:divBdr>
        <w:top w:val="none" w:sz="0" w:space="0" w:color="auto"/>
        <w:left w:val="none" w:sz="0" w:space="0" w:color="auto"/>
        <w:bottom w:val="none" w:sz="0" w:space="0" w:color="auto"/>
        <w:right w:val="none" w:sz="0" w:space="0" w:color="auto"/>
      </w:divBdr>
    </w:div>
    <w:div w:id="2088113901">
      <w:bodyDiv w:val="1"/>
      <w:marLeft w:val="0"/>
      <w:marRight w:val="0"/>
      <w:marTop w:val="0"/>
      <w:marBottom w:val="0"/>
      <w:divBdr>
        <w:top w:val="none" w:sz="0" w:space="0" w:color="auto"/>
        <w:left w:val="none" w:sz="0" w:space="0" w:color="auto"/>
        <w:bottom w:val="none" w:sz="0" w:space="0" w:color="auto"/>
        <w:right w:val="none" w:sz="0" w:space="0" w:color="auto"/>
      </w:divBdr>
      <w:divsChild>
        <w:div w:id="1213809719">
          <w:marLeft w:val="0"/>
          <w:marRight w:val="0"/>
          <w:marTop w:val="0"/>
          <w:marBottom w:val="0"/>
          <w:divBdr>
            <w:top w:val="none" w:sz="0" w:space="0" w:color="auto"/>
            <w:left w:val="none" w:sz="0" w:space="0" w:color="auto"/>
            <w:bottom w:val="none" w:sz="0" w:space="0" w:color="auto"/>
            <w:right w:val="none" w:sz="0" w:space="0" w:color="auto"/>
          </w:divBdr>
          <w:divsChild>
            <w:div w:id="928391692">
              <w:marLeft w:val="0"/>
              <w:marRight w:val="0"/>
              <w:marTop w:val="0"/>
              <w:marBottom w:val="0"/>
              <w:divBdr>
                <w:top w:val="none" w:sz="0" w:space="0" w:color="auto"/>
                <w:left w:val="none" w:sz="0" w:space="0" w:color="auto"/>
                <w:bottom w:val="none" w:sz="0" w:space="0" w:color="auto"/>
                <w:right w:val="none" w:sz="0" w:space="0" w:color="auto"/>
              </w:divBdr>
              <w:divsChild>
                <w:div w:id="1399671004">
                  <w:marLeft w:val="0"/>
                  <w:marRight w:val="0"/>
                  <w:marTop w:val="0"/>
                  <w:marBottom w:val="0"/>
                  <w:divBdr>
                    <w:top w:val="none" w:sz="0" w:space="0" w:color="auto"/>
                    <w:left w:val="none" w:sz="0" w:space="0" w:color="auto"/>
                    <w:bottom w:val="none" w:sz="0" w:space="0" w:color="auto"/>
                    <w:right w:val="none" w:sz="0" w:space="0" w:color="auto"/>
                  </w:divBdr>
                  <w:divsChild>
                    <w:div w:id="99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ijecc/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374E-90B0-4B27-BF07-C867C97C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2026-01-05T10:18:00Z</dcterms:created>
  <dcterms:modified xsi:type="dcterms:W3CDTF">2026-01-09T08:35:00Z</dcterms:modified>
</cp:coreProperties>
</file>