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A57E53" w:rsidRPr="00AF187B" w14:paraId="2BACE414" w14:textId="77777777">
        <w:trPr>
          <w:trHeight w:val="290"/>
        </w:trPr>
        <w:tc>
          <w:tcPr>
            <w:tcW w:w="20931" w:type="dxa"/>
            <w:gridSpan w:val="2"/>
            <w:tcBorders>
              <w:bottom w:val="single" w:sz="4" w:space="0" w:color="000000"/>
            </w:tcBorders>
          </w:tcPr>
          <w:p w14:paraId="6858A488" w14:textId="77777777" w:rsidR="00A57E53" w:rsidRPr="00AF187B" w:rsidRDefault="00A57E53">
            <w:pPr>
              <w:pStyle w:val="Heading2"/>
              <w:snapToGrid w:val="0"/>
              <w:jc w:val="left"/>
              <w:rPr>
                <w:rFonts w:ascii="Arial" w:hAnsi="Arial" w:cs="Arial"/>
                <w:lang w:val="en-GB"/>
              </w:rPr>
            </w:pPr>
          </w:p>
        </w:tc>
      </w:tr>
      <w:tr w:rsidR="00A57E53" w:rsidRPr="00AF187B" w14:paraId="0C429834"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22B6919C" w14:textId="77777777" w:rsidR="00A57E53" w:rsidRPr="00AF187B" w:rsidRDefault="00000000">
            <w:pPr>
              <w:pStyle w:val="BodyText"/>
              <w:ind w:left="90"/>
              <w:jc w:val="left"/>
              <w:rPr>
                <w:rFonts w:ascii="Arial" w:hAnsi="Arial" w:cs="Arial"/>
                <w:sz w:val="20"/>
                <w:lang w:val="en-GB"/>
              </w:rPr>
            </w:pPr>
            <w:r w:rsidRPr="00AF187B">
              <w:rPr>
                <w:rFonts w:ascii="Arial" w:hAnsi="Arial" w:cs="Arial"/>
                <w:sz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FCC5F1" w14:textId="77777777" w:rsidR="00A57E53" w:rsidRPr="00AF187B" w:rsidRDefault="00A57E53">
            <w:pPr>
              <w:rPr>
                <w:rFonts w:ascii="Arial" w:hAnsi="Arial" w:cs="Arial"/>
                <w:sz w:val="20"/>
              </w:rPr>
            </w:pPr>
            <w:hyperlink r:id="rId7">
              <w:r w:rsidRPr="00AF187B">
                <w:rPr>
                  <w:rStyle w:val="Hyperlink"/>
                  <w:rFonts w:ascii="Arial" w:hAnsi="Arial" w:cs="Arial"/>
                  <w:b/>
                  <w:sz w:val="20"/>
                </w:rPr>
                <w:t xml:space="preserve">International Journal of Environment and Climate Change </w:t>
              </w:r>
            </w:hyperlink>
            <w:r w:rsidR="00000000" w:rsidRPr="00AF187B">
              <w:rPr>
                <w:rFonts w:ascii="Arial" w:hAnsi="Arial" w:cs="Arial"/>
                <w:b/>
                <w:color w:val="0000FF"/>
                <w:sz w:val="20"/>
              </w:rPr>
              <w:t xml:space="preserve"> </w:t>
            </w:r>
          </w:p>
        </w:tc>
      </w:tr>
      <w:tr w:rsidR="00A57E53" w:rsidRPr="00AF187B" w14:paraId="605A2056"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71D5BAB6" w14:textId="77777777" w:rsidR="00A57E53" w:rsidRPr="00AF187B" w:rsidRDefault="00000000">
            <w:pPr>
              <w:pStyle w:val="BodyText"/>
              <w:ind w:left="90"/>
              <w:jc w:val="left"/>
              <w:rPr>
                <w:rFonts w:ascii="Arial" w:hAnsi="Arial" w:cs="Arial"/>
                <w:sz w:val="20"/>
                <w:lang w:val="en-GB"/>
              </w:rPr>
            </w:pPr>
            <w:r w:rsidRPr="00AF187B">
              <w:rPr>
                <w:rFonts w:ascii="Arial" w:hAnsi="Arial" w:cs="Arial"/>
                <w:sz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68BE52" w14:textId="77777777" w:rsidR="00A57E53" w:rsidRPr="00AF187B" w:rsidRDefault="00000000">
            <w:pPr>
              <w:pStyle w:val="NormalWeb"/>
              <w:spacing w:before="0" w:after="0"/>
              <w:rPr>
                <w:rFonts w:ascii="Arial" w:hAnsi="Arial" w:cs="Arial"/>
                <w:b/>
                <w:sz w:val="20"/>
                <w:lang w:val="en-GB"/>
              </w:rPr>
            </w:pPr>
            <w:r w:rsidRPr="00AF187B">
              <w:rPr>
                <w:rFonts w:ascii="Arial" w:hAnsi="Arial" w:cs="Arial"/>
                <w:b/>
                <w:sz w:val="20"/>
                <w:lang w:val="en-GB"/>
              </w:rPr>
              <w:t>Ms_IJECC_139502</w:t>
            </w:r>
          </w:p>
        </w:tc>
      </w:tr>
      <w:tr w:rsidR="00A57E53" w:rsidRPr="00AF187B" w14:paraId="6B31FAAD"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7C976731" w14:textId="77777777" w:rsidR="00A57E53" w:rsidRPr="00AF187B" w:rsidRDefault="00000000">
            <w:pPr>
              <w:pStyle w:val="BodyText"/>
              <w:ind w:left="90"/>
              <w:jc w:val="left"/>
              <w:rPr>
                <w:rFonts w:ascii="Arial" w:hAnsi="Arial" w:cs="Arial"/>
                <w:sz w:val="20"/>
                <w:lang w:val="en-GB"/>
              </w:rPr>
            </w:pPr>
            <w:r w:rsidRPr="00AF187B">
              <w:rPr>
                <w:rFonts w:ascii="Arial" w:hAnsi="Arial" w:cs="Arial"/>
                <w:sz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5ECED7" w14:textId="77777777" w:rsidR="00A57E53" w:rsidRPr="00AF187B" w:rsidRDefault="00000000">
            <w:pPr>
              <w:pStyle w:val="NormalWeb"/>
              <w:spacing w:before="0" w:after="0"/>
              <w:rPr>
                <w:rFonts w:ascii="Arial" w:hAnsi="Arial" w:cs="Arial"/>
                <w:b/>
                <w:sz w:val="20"/>
                <w:lang w:val="en-GB"/>
              </w:rPr>
            </w:pPr>
            <w:r w:rsidRPr="00AF187B">
              <w:rPr>
                <w:rFonts w:ascii="Arial" w:hAnsi="Arial" w:cs="Arial"/>
                <w:b/>
                <w:sz w:val="20"/>
                <w:lang w:val="en-GB"/>
              </w:rPr>
              <w:t>Impact of Farmer Profile Characteristics on Perception and Adaptability Towards Climate Change: A Study of Cotton Growers in Beed District, Maharashtra</w:t>
            </w:r>
          </w:p>
        </w:tc>
      </w:tr>
      <w:tr w:rsidR="00A57E53" w:rsidRPr="00AF187B" w14:paraId="28582618"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776AA040" w14:textId="77777777" w:rsidR="00A57E53" w:rsidRPr="00AF187B" w:rsidRDefault="00000000">
            <w:pPr>
              <w:pStyle w:val="BodyText"/>
              <w:ind w:left="90"/>
              <w:jc w:val="left"/>
              <w:rPr>
                <w:rFonts w:ascii="Arial" w:hAnsi="Arial" w:cs="Arial"/>
                <w:sz w:val="20"/>
                <w:lang w:val="en-GB"/>
              </w:rPr>
            </w:pPr>
            <w:r w:rsidRPr="00AF187B">
              <w:rPr>
                <w:rFonts w:ascii="Arial" w:hAnsi="Arial" w:cs="Arial"/>
                <w:sz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92BC8C" w14:textId="77777777" w:rsidR="00A57E53" w:rsidRPr="00AF187B" w:rsidRDefault="00000000">
            <w:pPr>
              <w:pStyle w:val="NormalWeb"/>
              <w:spacing w:before="0" w:after="0"/>
              <w:rPr>
                <w:rFonts w:ascii="Arial" w:hAnsi="Arial" w:cs="Arial"/>
                <w:b/>
                <w:sz w:val="20"/>
                <w:lang w:val="en-GB"/>
              </w:rPr>
            </w:pPr>
            <w:r w:rsidRPr="00AF187B">
              <w:rPr>
                <w:rFonts w:ascii="Arial" w:hAnsi="Arial" w:cs="Arial"/>
                <w:b/>
                <w:sz w:val="20"/>
                <w:lang w:val="en-GB"/>
              </w:rPr>
              <w:t>Original Research Article</w:t>
            </w:r>
          </w:p>
        </w:tc>
      </w:tr>
    </w:tbl>
    <w:p w14:paraId="58BA3B63" w14:textId="77777777" w:rsidR="00A57E53" w:rsidRPr="00AF187B" w:rsidRDefault="00A57E53">
      <w:pPr>
        <w:pStyle w:val="BodyText"/>
        <w:rPr>
          <w:rFonts w:ascii="Arial" w:hAnsi="Arial" w:cs="Arial"/>
          <w:b/>
          <w:sz w:val="20"/>
          <w:u w:val="single"/>
          <w:lang w:val="en-GB"/>
        </w:rPr>
      </w:pPr>
    </w:p>
    <w:p w14:paraId="7B85288B" w14:textId="77777777" w:rsidR="00A57E53" w:rsidRPr="00AF187B" w:rsidRDefault="00A57E53">
      <w:pPr>
        <w:rPr>
          <w:rFonts w:ascii="Arial" w:hAnsi="Arial" w:cs="Arial"/>
          <w:b/>
          <w:sz w:val="20"/>
          <w:u w:val="single"/>
          <w:lang w:val="en-GB"/>
        </w:rPr>
      </w:pPr>
    </w:p>
    <w:tbl>
      <w:tblPr>
        <w:tblW w:w="5000" w:type="pct"/>
        <w:tblLayout w:type="fixed"/>
        <w:tblLook w:val="04A0" w:firstRow="1" w:lastRow="0" w:firstColumn="1" w:lastColumn="0" w:noHBand="0" w:noVBand="1"/>
      </w:tblPr>
      <w:tblGrid>
        <w:gridCol w:w="5349"/>
        <w:gridCol w:w="9356"/>
        <w:gridCol w:w="6442"/>
      </w:tblGrid>
      <w:tr w:rsidR="00A57E53" w:rsidRPr="00AF187B" w14:paraId="78627FFB" w14:textId="77777777">
        <w:tc>
          <w:tcPr>
            <w:tcW w:w="20931" w:type="dxa"/>
            <w:gridSpan w:val="3"/>
            <w:tcBorders>
              <w:bottom w:val="single" w:sz="4" w:space="0" w:color="000000"/>
            </w:tcBorders>
          </w:tcPr>
          <w:p w14:paraId="3E7145B2" w14:textId="77777777" w:rsidR="00A57E53" w:rsidRPr="00AF187B" w:rsidRDefault="00000000">
            <w:pPr>
              <w:pStyle w:val="Heading2"/>
              <w:jc w:val="left"/>
              <w:rPr>
                <w:rFonts w:ascii="Arial" w:hAnsi="Arial" w:cs="Arial"/>
              </w:rPr>
            </w:pPr>
            <w:r w:rsidRPr="00AF187B">
              <w:rPr>
                <w:rFonts w:ascii="Arial" w:hAnsi="Arial" w:cs="Arial"/>
                <w:highlight w:val="yellow"/>
                <w:lang w:val="en-GB"/>
              </w:rPr>
              <w:t>PART  1:</w:t>
            </w:r>
            <w:r w:rsidRPr="00AF187B">
              <w:rPr>
                <w:rFonts w:ascii="Arial" w:hAnsi="Arial" w:cs="Arial"/>
                <w:lang w:val="en-GB"/>
              </w:rPr>
              <w:t xml:space="preserve"> Comments</w:t>
            </w:r>
          </w:p>
          <w:p w14:paraId="1A8B9868" w14:textId="77777777" w:rsidR="00A57E53" w:rsidRPr="00AF187B" w:rsidRDefault="00A57E53">
            <w:pPr>
              <w:rPr>
                <w:rFonts w:ascii="Arial" w:hAnsi="Arial" w:cs="Arial"/>
                <w:sz w:val="20"/>
                <w:lang w:val="en-GB"/>
              </w:rPr>
            </w:pPr>
          </w:p>
        </w:tc>
      </w:tr>
      <w:tr w:rsidR="00A57E53" w:rsidRPr="00AF187B" w14:paraId="29312012" w14:textId="77777777">
        <w:tc>
          <w:tcPr>
            <w:tcW w:w="5295" w:type="dxa"/>
            <w:tcBorders>
              <w:top w:val="single" w:sz="4" w:space="0" w:color="000000"/>
              <w:left w:val="single" w:sz="4" w:space="0" w:color="000000"/>
              <w:bottom w:val="single" w:sz="4" w:space="0" w:color="000000"/>
              <w:right w:val="single" w:sz="4" w:space="0" w:color="000000"/>
            </w:tcBorders>
          </w:tcPr>
          <w:p w14:paraId="75D4B4D8" w14:textId="77777777" w:rsidR="00A57E53" w:rsidRPr="00AF187B" w:rsidRDefault="00A57E53">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7C2ABBA0" w14:textId="77777777" w:rsidR="00A57E53" w:rsidRPr="00AF187B" w:rsidRDefault="00000000">
            <w:pPr>
              <w:pStyle w:val="Heading2"/>
              <w:jc w:val="left"/>
              <w:rPr>
                <w:rFonts w:ascii="Arial" w:hAnsi="Arial" w:cs="Arial"/>
                <w:lang w:val="en-GB"/>
              </w:rPr>
            </w:pPr>
            <w:r w:rsidRPr="00AF187B">
              <w:rPr>
                <w:rFonts w:ascii="Arial" w:hAnsi="Arial" w:cs="Arial"/>
                <w:lang w:val="en-GB"/>
              </w:rPr>
              <w:t>Reviewer’s comment</w:t>
            </w:r>
          </w:p>
          <w:p w14:paraId="0E6CDE64" w14:textId="77777777" w:rsidR="00A57E53" w:rsidRPr="00AF187B" w:rsidRDefault="00000000">
            <w:pPr>
              <w:rPr>
                <w:rFonts w:ascii="Arial" w:hAnsi="Arial" w:cs="Arial"/>
                <w:b/>
                <w:sz w:val="20"/>
              </w:rPr>
            </w:pPr>
            <w:r w:rsidRPr="00AF187B">
              <w:rPr>
                <w:rFonts w:ascii="Arial" w:hAnsi="Arial" w:cs="Arial"/>
                <w:b/>
                <w:sz w:val="20"/>
                <w:highlight w:val="yellow"/>
              </w:rPr>
              <w:t>Artificial Intelligence (AI) generated or assisted review comments are strictly prohibited during peer review.</w:t>
            </w:r>
          </w:p>
          <w:p w14:paraId="019C6026" w14:textId="77777777" w:rsidR="00A57E53" w:rsidRPr="00AF187B" w:rsidRDefault="00A57E53">
            <w:pPr>
              <w:rPr>
                <w:rFonts w:ascii="Arial" w:hAnsi="Arial" w:cs="Arial"/>
                <w:b/>
                <w:sz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67213FA9" w14:textId="77777777" w:rsidR="00A57E53" w:rsidRPr="00AF187B" w:rsidRDefault="00000000">
            <w:pPr>
              <w:spacing w:after="160" w:line="252" w:lineRule="auto"/>
              <w:rPr>
                <w:rFonts w:ascii="Arial" w:hAnsi="Arial" w:cs="Arial"/>
                <w:sz w:val="20"/>
              </w:rPr>
            </w:pPr>
            <w:r w:rsidRPr="00AF187B">
              <w:rPr>
                <w:rFonts w:ascii="Arial" w:hAnsi="Arial" w:cs="Arial"/>
                <w:b/>
                <w:kern w:val="2"/>
                <w:sz w:val="20"/>
                <w:lang w:val="en-IN"/>
              </w:rPr>
              <w:t>Author’s Feedback</w:t>
            </w:r>
            <w:r w:rsidRPr="00AF187B">
              <w:rPr>
                <w:rFonts w:ascii="Arial" w:hAnsi="Arial" w:cs="Arial"/>
                <w:kern w:val="2"/>
                <w:sz w:val="20"/>
                <w:lang w:val="en-IN"/>
              </w:rPr>
              <w:t xml:space="preserve"> (It is mandatory that authors should write his/her feedback here)</w:t>
            </w:r>
          </w:p>
          <w:p w14:paraId="01941688" w14:textId="77777777" w:rsidR="00A57E53" w:rsidRPr="00AF187B" w:rsidRDefault="00A57E53">
            <w:pPr>
              <w:pStyle w:val="Heading2"/>
              <w:jc w:val="left"/>
              <w:rPr>
                <w:rFonts w:ascii="Arial" w:hAnsi="Arial" w:cs="Arial"/>
                <w:kern w:val="2"/>
                <w:lang w:val="en-GB"/>
              </w:rPr>
            </w:pPr>
          </w:p>
        </w:tc>
      </w:tr>
      <w:tr w:rsidR="00A57E53" w:rsidRPr="00AF187B" w14:paraId="78F7B3D5"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5CA82303" w14:textId="77777777" w:rsidR="00A57E53" w:rsidRPr="00AF187B" w:rsidRDefault="00000000">
            <w:pPr>
              <w:ind w:left="360"/>
              <w:rPr>
                <w:rFonts w:ascii="Arial" w:hAnsi="Arial" w:cs="Arial"/>
                <w:b/>
                <w:sz w:val="20"/>
                <w:lang w:val="en-GB"/>
              </w:rPr>
            </w:pPr>
            <w:r w:rsidRPr="00AF187B">
              <w:rPr>
                <w:rFonts w:ascii="Arial" w:hAnsi="Arial" w:cs="Arial"/>
                <w:b/>
                <w:sz w:val="20"/>
                <w:lang w:val="en-GB"/>
              </w:rPr>
              <w:t>Please write a few sentences regarding the importance of this manuscript for the scientific community. A minimum of 3-4 sentences may be required for this part.</w:t>
            </w:r>
          </w:p>
          <w:p w14:paraId="39541294" w14:textId="77777777" w:rsidR="00A57E53" w:rsidRPr="00AF187B" w:rsidRDefault="00A57E53">
            <w:pPr>
              <w:ind w:left="360"/>
              <w:rPr>
                <w:rFonts w:ascii="Arial" w:hAnsi="Arial" w:cs="Arial"/>
                <w:b/>
                <w:sz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695989E3" w14:textId="77777777" w:rsidR="00A57E53" w:rsidRPr="00AF187B" w:rsidRDefault="00000000">
            <w:pPr>
              <w:rPr>
                <w:rFonts w:ascii="Arial" w:hAnsi="Arial" w:cs="Arial"/>
                <w:sz w:val="20"/>
              </w:rPr>
            </w:pPr>
            <w:bookmarkStart w:id="0" w:name="_dx_frag_StartFragment"/>
            <w:bookmarkEnd w:id="0"/>
            <w:r w:rsidRPr="00AF187B">
              <w:rPr>
                <w:rFonts w:ascii="Arial" w:hAnsi="Arial" w:cs="Arial"/>
                <w:sz w:val="20"/>
              </w:rPr>
              <w:t>This article makes an important contribution to the impacts of climate change on agricultural sustainability by examining the perception and adaptability of cotton farmers towards climate change in the drought-prone Marathwada region. The study can guide the development of agricultural adaptation strategies, particularly by addressing the challenges faced by small-scale farmers in India's arid regions.</w:t>
            </w:r>
            <w:bookmarkStart w:id="1" w:name="_dx_frag_EndFragment"/>
            <w:bookmarkEnd w:id="1"/>
          </w:p>
        </w:tc>
        <w:tc>
          <w:tcPr>
            <w:tcW w:w="6376" w:type="dxa"/>
            <w:tcBorders>
              <w:top w:val="single" w:sz="4" w:space="0" w:color="000000"/>
              <w:left w:val="single" w:sz="4" w:space="0" w:color="000000"/>
              <w:bottom w:val="single" w:sz="4" w:space="0" w:color="000000"/>
              <w:right w:val="single" w:sz="4" w:space="0" w:color="000000"/>
            </w:tcBorders>
          </w:tcPr>
          <w:p w14:paraId="2B0BA64D" w14:textId="3D5D1E36" w:rsidR="00A57E53" w:rsidRPr="00AF187B" w:rsidRDefault="00A57E53">
            <w:pPr>
              <w:pStyle w:val="Heading2"/>
              <w:jc w:val="left"/>
              <w:rPr>
                <w:rFonts w:ascii="Arial" w:hAnsi="Arial" w:cs="Arial"/>
                <w:lang w:val="en-GB"/>
              </w:rPr>
            </w:pPr>
          </w:p>
        </w:tc>
      </w:tr>
      <w:tr w:rsidR="00A57E53" w:rsidRPr="00AF187B" w14:paraId="212E734D"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51BAE6BE" w14:textId="77777777" w:rsidR="00A57E53" w:rsidRPr="00AF187B" w:rsidRDefault="00000000">
            <w:pPr>
              <w:ind w:left="360"/>
              <w:rPr>
                <w:rFonts w:ascii="Arial" w:hAnsi="Arial" w:cs="Arial"/>
                <w:b/>
                <w:sz w:val="20"/>
                <w:lang w:val="en-GB"/>
              </w:rPr>
            </w:pPr>
            <w:r w:rsidRPr="00AF187B">
              <w:rPr>
                <w:rFonts w:ascii="Arial" w:hAnsi="Arial" w:cs="Arial"/>
                <w:b/>
                <w:sz w:val="20"/>
                <w:lang w:val="en-GB"/>
              </w:rPr>
              <w:t>Is the title of the article suitable?</w:t>
            </w:r>
          </w:p>
          <w:p w14:paraId="0A32E450" w14:textId="77777777" w:rsidR="00A57E53" w:rsidRPr="00AF187B" w:rsidRDefault="00000000">
            <w:pPr>
              <w:ind w:left="360"/>
              <w:rPr>
                <w:rFonts w:ascii="Arial" w:hAnsi="Arial" w:cs="Arial"/>
                <w:b/>
                <w:sz w:val="20"/>
                <w:lang w:val="en-GB"/>
              </w:rPr>
            </w:pPr>
            <w:r w:rsidRPr="00AF187B">
              <w:rPr>
                <w:rFonts w:ascii="Arial" w:hAnsi="Arial" w:cs="Arial"/>
                <w:b/>
                <w:sz w:val="20"/>
                <w:lang w:val="en-GB"/>
              </w:rPr>
              <w:t>(If not please suggest an alternative title)</w:t>
            </w:r>
          </w:p>
          <w:p w14:paraId="5D6D8A02" w14:textId="77777777" w:rsidR="00A57E53" w:rsidRPr="00AF187B" w:rsidRDefault="00A57E53">
            <w:pPr>
              <w:pStyle w:val="Heading2"/>
              <w:jc w:val="left"/>
              <w:rPr>
                <w:rFonts w:ascii="Arial" w:hAnsi="Arial" w:cs="Arial"/>
                <w:b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4E544A5D" w14:textId="77777777" w:rsidR="00A57E53" w:rsidRPr="00AF187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ascii="Arial" w:hAnsi="Arial" w:cs="Arial"/>
                <w:sz w:val="20"/>
              </w:rPr>
            </w:pPr>
            <w:r w:rsidRPr="00AF187B">
              <w:rPr>
                <w:rFonts w:ascii="Arial" w:hAnsi="Arial" w:cs="Arial"/>
                <w:sz w:val="20"/>
              </w:rPr>
              <w:t>The article title is compatible with the content but is a little long.</w:t>
            </w:r>
          </w:p>
          <w:p w14:paraId="12B5B13F" w14:textId="77777777" w:rsidR="00A57E53" w:rsidRPr="00AF187B" w:rsidRDefault="00000000">
            <w:pPr>
              <w:rPr>
                <w:rFonts w:ascii="Arial" w:hAnsi="Arial" w:cs="Arial"/>
                <w:sz w:val="20"/>
              </w:rPr>
            </w:pPr>
            <w:r w:rsidRPr="00AF187B">
              <w:rPr>
                <w:rFonts w:ascii="Arial" w:hAnsi="Arial" w:cs="Arial"/>
                <w:sz w:val="20"/>
              </w:rPr>
              <w:t>Alternatively, it can be used with a title such as “Impact of Farmer Profile Characteristics on Perception and Adaptability to Climate Change: A Study of Cotton Farmers in Beed District, Maharashtra”. I leave this to the discretion of the author and you.</w:t>
            </w:r>
          </w:p>
        </w:tc>
        <w:tc>
          <w:tcPr>
            <w:tcW w:w="6376" w:type="dxa"/>
            <w:tcBorders>
              <w:top w:val="single" w:sz="4" w:space="0" w:color="000000"/>
              <w:left w:val="single" w:sz="4" w:space="0" w:color="000000"/>
              <w:bottom w:val="single" w:sz="4" w:space="0" w:color="000000"/>
              <w:right w:val="single" w:sz="4" w:space="0" w:color="000000"/>
            </w:tcBorders>
          </w:tcPr>
          <w:p w14:paraId="5F5D8119" w14:textId="385CCB8B" w:rsidR="00A57E53" w:rsidRPr="00AF187B" w:rsidRDefault="00A57E53">
            <w:pPr>
              <w:pStyle w:val="Heading2"/>
              <w:jc w:val="left"/>
              <w:rPr>
                <w:rFonts w:ascii="Arial" w:hAnsi="Arial" w:cs="Arial"/>
                <w:lang w:val="en-GB"/>
              </w:rPr>
            </w:pPr>
          </w:p>
        </w:tc>
      </w:tr>
      <w:tr w:rsidR="00A57E53" w:rsidRPr="00AF187B" w14:paraId="54371674" w14:textId="77777777">
        <w:trPr>
          <w:trHeight w:val="1009"/>
        </w:trPr>
        <w:tc>
          <w:tcPr>
            <w:tcW w:w="5295" w:type="dxa"/>
            <w:tcBorders>
              <w:top w:val="single" w:sz="4" w:space="0" w:color="000000"/>
              <w:left w:val="single" w:sz="4" w:space="0" w:color="000000"/>
              <w:bottom w:val="single" w:sz="4" w:space="0" w:color="000000"/>
              <w:right w:val="single" w:sz="4" w:space="0" w:color="000000"/>
            </w:tcBorders>
          </w:tcPr>
          <w:p w14:paraId="0E0A14F0" w14:textId="77777777" w:rsidR="00A57E53" w:rsidRPr="00AF187B" w:rsidRDefault="00000000">
            <w:pPr>
              <w:pStyle w:val="Heading2"/>
              <w:ind w:left="360"/>
              <w:jc w:val="left"/>
              <w:rPr>
                <w:rFonts w:ascii="Arial" w:hAnsi="Arial" w:cs="Arial"/>
                <w:u w:val="single"/>
                <w:lang w:val="en-GB"/>
              </w:rPr>
            </w:pPr>
            <w:r w:rsidRPr="00AF187B">
              <w:rPr>
                <w:rFonts w:ascii="Arial" w:hAnsi="Arial" w:cs="Arial"/>
                <w:lang w:val="en-GB"/>
              </w:rPr>
              <w:t>Is the abstract of the article comprehensive? Do you suggest the addition (or deletion) of some points in this section? Please write your suggestions here.</w:t>
            </w:r>
          </w:p>
        </w:tc>
        <w:tc>
          <w:tcPr>
            <w:tcW w:w="9260" w:type="dxa"/>
            <w:tcBorders>
              <w:top w:val="single" w:sz="4" w:space="0" w:color="000000"/>
              <w:left w:val="single" w:sz="4" w:space="0" w:color="000000"/>
              <w:bottom w:val="single" w:sz="4" w:space="0" w:color="000000"/>
              <w:right w:val="single" w:sz="4" w:space="0" w:color="000000"/>
            </w:tcBorders>
          </w:tcPr>
          <w:p w14:paraId="33D1E500" w14:textId="77777777" w:rsidR="00A57E53" w:rsidRPr="00AF187B" w:rsidRDefault="00000000">
            <w:pPr>
              <w:rPr>
                <w:rFonts w:ascii="Arial" w:hAnsi="Arial" w:cs="Arial"/>
                <w:sz w:val="20"/>
              </w:rPr>
            </w:pPr>
            <w:r w:rsidRPr="00AF187B">
              <w:rPr>
                <w:rFonts w:ascii="Arial" w:hAnsi="Arial" w:cs="Arial"/>
                <w:sz w:val="20"/>
              </w:rPr>
              <w:t>A sentence about the practical implications of the study should be added at the end of the summary. For example, “These findings suggest that climate-focused extension services and farmer education need to be strengthened.”</w:t>
            </w:r>
          </w:p>
        </w:tc>
        <w:tc>
          <w:tcPr>
            <w:tcW w:w="6376" w:type="dxa"/>
            <w:tcBorders>
              <w:top w:val="single" w:sz="4" w:space="0" w:color="000000"/>
              <w:left w:val="single" w:sz="4" w:space="0" w:color="000000"/>
              <w:bottom w:val="single" w:sz="4" w:space="0" w:color="000000"/>
              <w:right w:val="single" w:sz="4" w:space="0" w:color="000000"/>
            </w:tcBorders>
          </w:tcPr>
          <w:p w14:paraId="164AF21E" w14:textId="5AF969BD" w:rsidR="00A57E53" w:rsidRPr="00AF187B" w:rsidRDefault="00A57E53">
            <w:pPr>
              <w:pStyle w:val="Heading2"/>
              <w:jc w:val="left"/>
              <w:rPr>
                <w:rFonts w:ascii="Arial" w:hAnsi="Arial" w:cs="Arial"/>
                <w:lang w:val="en-GB"/>
              </w:rPr>
            </w:pPr>
          </w:p>
        </w:tc>
      </w:tr>
      <w:tr w:rsidR="00A57E53" w:rsidRPr="00AF187B" w14:paraId="1EE91446"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60654AC3" w14:textId="77777777" w:rsidR="00A57E53" w:rsidRPr="00AF187B" w:rsidRDefault="00000000">
            <w:pPr>
              <w:pStyle w:val="Heading2"/>
              <w:ind w:left="360"/>
              <w:jc w:val="left"/>
              <w:rPr>
                <w:rFonts w:ascii="Arial" w:hAnsi="Arial" w:cs="Arial"/>
                <w:u w:val="single"/>
                <w:lang w:val="en-GB"/>
              </w:rPr>
            </w:pPr>
            <w:r w:rsidRPr="00AF187B">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28F206E3" w14:textId="77777777" w:rsidR="00A57E53" w:rsidRPr="00AF187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ascii="Arial" w:hAnsi="Arial" w:cs="Arial"/>
                <w:sz w:val="20"/>
              </w:rPr>
            </w:pPr>
            <w:r w:rsidRPr="00AF187B">
              <w:rPr>
                <w:rFonts w:ascii="Arial" w:hAnsi="Arial" w:cs="Arial"/>
                <w:sz w:val="20"/>
              </w:rPr>
              <w:t>Methods of measurement of variables such as perception, adaptability, and risk orientation should be clearly defined (e.g., was a Likert scale used?).</w:t>
            </w:r>
          </w:p>
          <w:p w14:paraId="67FF0974" w14:textId="77777777" w:rsidR="00A57E53" w:rsidRPr="00AF187B" w:rsidRDefault="00000000">
            <w:pPr>
              <w:rPr>
                <w:rFonts w:ascii="Arial" w:hAnsi="Arial" w:cs="Arial"/>
                <w:sz w:val="20"/>
              </w:rPr>
            </w:pPr>
            <w:r w:rsidRPr="00AF187B">
              <w:rPr>
                <w:rFonts w:ascii="Arial" w:hAnsi="Arial" w:cs="Arial"/>
                <w:sz w:val="20"/>
              </w:rPr>
              <w:t>To address sampling biases, the rationale for selected regions should be stated.</w:t>
            </w:r>
          </w:p>
        </w:tc>
        <w:tc>
          <w:tcPr>
            <w:tcW w:w="6376" w:type="dxa"/>
            <w:tcBorders>
              <w:top w:val="single" w:sz="4" w:space="0" w:color="000000"/>
              <w:left w:val="single" w:sz="4" w:space="0" w:color="000000"/>
              <w:bottom w:val="single" w:sz="4" w:space="0" w:color="000000"/>
              <w:right w:val="single" w:sz="4" w:space="0" w:color="000000"/>
            </w:tcBorders>
          </w:tcPr>
          <w:p w14:paraId="3E1AA2EC" w14:textId="2D5A5420" w:rsidR="00A57E53" w:rsidRPr="00AF187B" w:rsidRDefault="00A57E53">
            <w:pPr>
              <w:pStyle w:val="Heading2"/>
              <w:jc w:val="left"/>
              <w:rPr>
                <w:rFonts w:ascii="Arial" w:hAnsi="Arial" w:cs="Arial"/>
                <w:lang w:val="en-GB"/>
              </w:rPr>
            </w:pPr>
          </w:p>
        </w:tc>
      </w:tr>
      <w:tr w:rsidR="00A57E53" w:rsidRPr="00AF187B" w14:paraId="2673855E"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6EBB816A" w14:textId="77777777" w:rsidR="00A57E53" w:rsidRPr="00AF187B" w:rsidRDefault="00000000">
            <w:pPr>
              <w:ind w:left="360"/>
              <w:rPr>
                <w:rFonts w:ascii="Arial" w:hAnsi="Arial" w:cs="Arial"/>
                <w:b/>
                <w:sz w:val="20"/>
                <w:lang w:val="en-GB"/>
              </w:rPr>
            </w:pPr>
            <w:r w:rsidRPr="00AF187B">
              <w:rPr>
                <w:rFonts w:ascii="Arial" w:hAnsi="Arial" w:cs="Arial"/>
                <w:b/>
                <w:sz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2A60C45B" w14:textId="77777777" w:rsidR="00A57E53" w:rsidRPr="00AF187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ascii="Arial" w:hAnsi="Arial" w:cs="Arial"/>
                <w:sz w:val="20"/>
              </w:rPr>
            </w:pPr>
            <w:r w:rsidRPr="00AF187B">
              <w:rPr>
                <w:rFonts w:ascii="Arial" w:hAnsi="Arial" w:cs="Arial"/>
                <w:sz w:val="20"/>
              </w:rPr>
              <w:t>It is recommended to increase the timeliness of the article by adding more current sources (2022-2025).</w:t>
            </w:r>
          </w:p>
          <w:p w14:paraId="5D59B2D8" w14:textId="77777777" w:rsidR="00A57E53" w:rsidRPr="00AF187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ascii="Arial" w:hAnsi="Arial" w:cs="Arial"/>
                <w:sz w:val="20"/>
              </w:rPr>
            </w:pPr>
            <w:r w:rsidRPr="00AF187B">
              <w:rPr>
                <w:rFonts w:ascii="Arial" w:hAnsi="Arial" w:cs="Arial"/>
                <w:sz w:val="20"/>
              </w:rPr>
              <w:t>The discussion section should be deepened by providing additional literature references to support findings such as family size not being significant.</w:t>
            </w:r>
          </w:p>
          <w:p w14:paraId="552EF5DD" w14:textId="77777777" w:rsidR="00A57E53" w:rsidRPr="00AF187B" w:rsidRDefault="00000000">
            <w:pPr>
              <w:rPr>
                <w:rFonts w:ascii="Arial" w:hAnsi="Arial" w:cs="Arial"/>
                <w:sz w:val="20"/>
              </w:rPr>
            </w:pPr>
            <w:r w:rsidRPr="00AF187B">
              <w:rPr>
                <w:rFonts w:ascii="Arial" w:hAnsi="Arial" w:cs="Arial"/>
                <w:sz w:val="20"/>
              </w:rPr>
              <w:t>Include studies based on behavioral theories to strengthen the theoretical framework (e.g., a resource on the Theory of Planned Behavior).</w:t>
            </w:r>
          </w:p>
        </w:tc>
        <w:tc>
          <w:tcPr>
            <w:tcW w:w="6376" w:type="dxa"/>
            <w:tcBorders>
              <w:top w:val="single" w:sz="4" w:space="0" w:color="000000"/>
              <w:left w:val="single" w:sz="4" w:space="0" w:color="000000"/>
              <w:bottom w:val="single" w:sz="4" w:space="0" w:color="000000"/>
              <w:right w:val="single" w:sz="4" w:space="0" w:color="000000"/>
            </w:tcBorders>
          </w:tcPr>
          <w:p w14:paraId="059B009F" w14:textId="7D5A08A4" w:rsidR="00A57E53" w:rsidRPr="00AF187B" w:rsidRDefault="00A57E53">
            <w:pPr>
              <w:pStyle w:val="Heading2"/>
              <w:jc w:val="left"/>
              <w:rPr>
                <w:rFonts w:ascii="Arial" w:hAnsi="Arial" w:cs="Arial"/>
                <w:lang w:val="en-GB"/>
              </w:rPr>
            </w:pPr>
          </w:p>
        </w:tc>
      </w:tr>
      <w:tr w:rsidR="00A57E53" w:rsidRPr="00AF187B" w14:paraId="24A70958"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38D02411" w14:textId="77777777" w:rsidR="00A57E53" w:rsidRPr="00AF187B" w:rsidRDefault="00000000">
            <w:pPr>
              <w:pStyle w:val="Heading2"/>
              <w:ind w:left="360"/>
              <w:jc w:val="left"/>
              <w:rPr>
                <w:rFonts w:ascii="Arial" w:hAnsi="Arial" w:cs="Arial"/>
              </w:rPr>
            </w:pPr>
            <w:r w:rsidRPr="00AF187B">
              <w:rPr>
                <w:rFonts w:ascii="Arial" w:hAnsi="Arial" w:cs="Arial"/>
                <w:lang w:val="en-GB"/>
              </w:rPr>
              <w:t>Is the language/English quality of the article suitable for scholarly communications?</w:t>
            </w:r>
          </w:p>
          <w:p w14:paraId="24046D81" w14:textId="77777777" w:rsidR="00A57E53" w:rsidRPr="00AF187B" w:rsidRDefault="00A57E53">
            <w:pPr>
              <w:rPr>
                <w:rFonts w:ascii="Arial" w:hAnsi="Arial" w:cs="Arial"/>
                <w:sz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58E9B2B9" w14:textId="77777777" w:rsidR="00A57E53" w:rsidRPr="00AF187B" w:rsidRDefault="00000000">
            <w:pPr>
              <w:rPr>
                <w:rFonts w:ascii="Arial" w:hAnsi="Arial" w:cs="Arial"/>
                <w:sz w:val="20"/>
              </w:rPr>
            </w:pPr>
            <w:r w:rsidRPr="00AF187B">
              <w:rPr>
                <w:rFonts w:ascii="Arial" w:hAnsi="Arial" w:cs="Arial"/>
                <w:sz w:val="20"/>
              </w:rPr>
              <w:t xml:space="preserve">The text should be revised to correct grammatical errors and standardize tenses. </w:t>
            </w:r>
          </w:p>
          <w:p w14:paraId="187A3A47" w14:textId="77777777" w:rsidR="00A57E53" w:rsidRPr="00AF187B" w:rsidRDefault="00000000">
            <w:pPr>
              <w:rPr>
                <w:rFonts w:ascii="Arial" w:hAnsi="Arial" w:cs="Arial"/>
                <w:sz w:val="20"/>
              </w:rPr>
            </w:pPr>
            <w:r w:rsidRPr="00AF187B">
              <w:rPr>
                <w:rFonts w:ascii="Arial" w:hAnsi="Arial" w:cs="Arial"/>
                <w:sz w:val="20"/>
              </w:rPr>
              <w:t>Standard terms for statistical significance (e.g. “p &lt; 0.05”) should be used.</w:t>
            </w:r>
          </w:p>
        </w:tc>
        <w:tc>
          <w:tcPr>
            <w:tcW w:w="6376" w:type="dxa"/>
            <w:tcBorders>
              <w:top w:val="single" w:sz="4" w:space="0" w:color="000000"/>
              <w:left w:val="single" w:sz="4" w:space="0" w:color="000000"/>
              <w:bottom w:val="single" w:sz="4" w:space="0" w:color="000000"/>
              <w:right w:val="single" w:sz="4" w:space="0" w:color="000000"/>
            </w:tcBorders>
          </w:tcPr>
          <w:p w14:paraId="241A6BD1" w14:textId="020A848D" w:rsidR="00A57E53" w:rsidRPr="00AF187B" w:rsidRDefault="00A57E53">
            <w:pPr>
              <w:rPr>
                <w:rFonts w:ascii="Arial" w:hAnsi="Arial" w:cs="Arial"/>
                <w:sz w:val="20"/>
                <w:lang w:val="en-GB"/>
              </w:rPr>
            </w:pPr>
          </w:p>
        </w:tc>
      </w:tr>
      <w:tr w:rsidR="00A57E53" w:rsidRPr="00AF187B" w14:paraId="2D89E53D"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371E3555" w14:textId="77777777" w:rsidR="00A57E53" w:rsidRPr="00AF187B" w:rsidRDefault="00000000">
            <w:pPr>
              <w:pStyle w:val="Heading2"/>
              <w:jc w:val="left"/>
              <w:rPr>
                <w:rFonts w:ascii="Arial" w:hAnsi="Arial" w:cs="Arial"/>
                <w:lang w:val="en-GB"/>
              </w:rPr>
            </w:pPr>
            <w:r w:rsidRPr="00AF187B">
              <w:rPr>
                <w:rFonts w:ascii="Arial" w:hAnsi="Arial" w:cs="Arial"/>
                <w:u w:val="single"/>
                <w:lang w:val="en-GB"/>
              </w:rPr>
              <w:t>Optional/General</w:t>
            </w:r>
            <w:r w:rsidRPr="00AF187B">
              <w:rPr>
                <w:rFonts w:ascii="Arial" w:hAnsi="Arial" w:cs="Arial"/>
                <w:lang w:val="en-GB"/>
              </w:rPr>
              <w:t xml:space="preserve"> </w:t>
            </w:r>
            <w:r w:rsidRPr="00AF187B">
              <w:rPr>
                <w:rFonts w:ascii="Arial" w:hAnsi="Arial" w:cs="Arial"/>
                <w:b w:val="0"/>
                <w:lang w:val="en-GB"/>
              </w:rPr>
              <w:t>comments</w:t>
            </w:r>
          </w:p>
          <w:p w14:paraId="1CF0D8D8" w14:textId="77777777" w:rsidR="00A57E53" w:rsidRPr="00AF187B" w:rsidRDefault="00A57E53">
            <w:pPr>
              <w:pStyle w:val="Heading2"/>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5EBB9D93" w14:textId="77777777" w:rsidR="00A57E53" w:rsidRPr="00AF187B" w:rsidRDefault="00000000">
            <w:pPr>
              <w:rPr>
                <w:rFonts w:ascii="Arial" w:hAnsi="Arial" w:cs="Arial"/>
                <w:sz w:val="20"/>
              </w:rPr>
            </w:pPr>
            <w:r w:rsidRPr="00AF187B">
              <w:rPr>
                <w:rFonts w:ascii="Arial" w:hAnsi="Arial" w:cs="Arial"/>
                <w:sz w:val="20"/>
              </w:rPr>
              <w:t>The article makes an important contribution on the perception of climate change and the adaptability of cotton farmers. It focuses on a relevant topic, uses appropriate methods, and presents clear findings supported by statistical analysis. However, there are significant weaknesses in terms of theoretical foundation, methodological transparency and linguistic polish. If these deficiencies are corrected, the academic quality and impact of the article will increase significantly.</w:t>
            </w:r>
          </w:p>
        </w:tc>
        <w:tc>
          <w:tcPr>
            <w:tcW w:w="6376" w:type="dxa"/>
            <w:tcBorders>
              <w:top w:val="single" w:sz="4" w:space="0" w:color="000000"/>
              <w:left w:val="single" w:sz="4" w:space="0" w:color="000000"/>
              <w:bottom w:val="single" w:sz="4" w:space="0" w:color="000000"/>
              <w:right w:val="single" w:sz="4" w:space="0" w:color="000000"/>
            </w:tcBorders>
          </w:tcPr>
          <w:p w14:paraId="5E98F8B3" w14:textId="688BCA32" w:rsidR="00A57E53" w:rsidRPr="00AF187B" w:rsidRDefault="00A57E53">
            <w:pPr>
              <w:rPr>
                <w:rFonts w:ascii="Arial" w:hAnsi="Arial" w:cs="Arial"/>
                <w:sz w:val="20"/>
                <w:lang w:val="en-GB"/>
              </w:rPr>
            </w:pPr>
          </w:p>
        </w:tc>
      </w:tr>
    </w:tbl>
    <w:p w14:paraId="1E2C1274" w14:textId="77777777" w:rsidR="00A57E53" w:rsidRPr="00AF187B" w:rsidRDefault="00A57E53">
      <w:pPr>
        <w:pStyle w:val="BodyText"/>
        <w:rPr>
          <w:rFonts w:ascii="Arial" w:hAnsi="Arial" w:cs="Arial"/>
          <w:b/>
          <w:sz w:val="20"/>
          <w:u w:val="single"/>
          <w:lang w:val="en-GB"/>
        </w:rPr>
      </w:pPr>
    </w:p>
    <w:p w14:paraId="1BCCB5F3" w14:textId="77777777" w:rsidR="00A57E53" w:rsidRPr="00AF187B" w:rsidRDefault="00A57E53">
      <w:pPr>
        <w:pStyle w:val="BodyText"/>
        <w:rPr>
          <w:rFonts w:ascii="Arial" w:hAnsi="Arial" w:cs="Arial"/>
          <w:b/>
          <w:sz w:val="20"/>
          <w:u w:val="single"/>
          <w:lang w:val="en-GB"/>
        </w:rPr>
      </w:pPr>
    </w:p>
    <w:p w14:paraId="176CDB89" w14:textId="77777777" w:rsidR="00A57E53" w:rsidRPr="00AF187B" w:rsidRDefault="00A57E53">
      <w:pPr>
        <w:pStyle w:val="BodyText"/>
        <w:rPr>
          <w:rFonts w:ascii="Arial" w:hAnsi="Arial" w:cs="Arial"/>
          <w:b/>
          <w:sz w:val="20"/>
          <w:u w:val="single"/>
          <w:lang w:val="en-GB"/>
        </w:rPr>
      </w:pPr>
    </w:p>
    <w:p w14:paraId="462EC959" w14:textId="77777777" w:rsidR="00A57E53" w:rsidRPr="00AF187B" w:rsidRDefault="00A57E53">
      <w:pPr>
        <w:pStyle w:val="BodyText"/>
        <w:rPr>
          <w:rFonts w:ascii="Arial" w:hAnsi="Arial" w:cs="Arial"/>
          <w:b/>
          <w:sz w:val="20"/>
          <w:u w:val="single"/>
          <w:lang w:val="en-GB"/>
        </w:rPr>
      </w:pPr>
    </w:p>
    <w:p w14:paraId="0BEF261D" w14:textId="77777777" w:rsidR="00A57E53" w:rsidRPr="00AF187B" w:rsidRDefault="00A57E53">
      <w:pPr>
        <w:pStyle w:val="BodyText"/>
        <w:rPr>
          <w:rFonts w:ascii="Arial" w:hAnsi="Arial" w:cs="Arial"/>
          <w:b/>
          <w:sz w:val="20"/>
          <w:u w:val="single"/>
          <w:lang w:val="en-GB"/>
        </w:rPr>
      </w:pPr>
    </w:p>
    <w:p w14:paraId="7095E4A6" w14:textId="77777777" w:rsidR="00A57E53" w:rsidRPr="00AF187B" w:rsidRDefault="00A57E53">
      <w:pPr>
        <w:pStyle w:val="BodyText"/>
        <w:rPr>
          <w:rFonts w:ascii="Arial" w:hAnsi="Arial" w:cs="Arial"/>
          <w:b/>
          <w:sz w:val="20"/>
          <w:u w:val="single"/>
          <w:lang w:val="en-GB"/>
        </w:rPr>
      </w:pPr>
    </w:p>
    <w:p w14:paraId="4171A466" w14:textId="77777777" w:rsidR="00A57E53" w:rsidRPr="00AF187B" w:rsidRDefault="00A57E53">
      <w:pPr>
        <w:pStyle w:val="BodyText"/>
        <w:rPr>
          <w:rFonts w:ascii="Arial" w:hAnsi="Arial" w:cs="Arial"/>
          <w:b/>
          <w:sz w:val="20"/>
          <w:u w:val="single"/>
          <w:lang w:val="en-GB"/>
        </w:rPr>
      </w:pPr>
    </w:p>
    <w:p w14:paraId="3FBCACB4" w14:textId="77777777" w:rsidR="00A57E53" w:rsidRPr="00AF187B" w:rsidRDefault="00A57E53">
      <w:pPr>
        <w:pStyle w:val="BodyText"/>
        <w:rPr>
          <w:rFonts w:ascii="Arial" w:hAnsi="Arial" w:cs="Arial"/>
          <w:b/>
          <w:sz w:val="20"/>
          <w:u w:val="single"/>
          <w:lang w:val="en-GB"/>
        </w:rPr>
      </w:pPr>
    </w:p>
    <w:p w14:paraId="3DF41A7F" w14:textId="77777777" w:rsidR="00A57E53" w:rsidRPr="00AF187B" w:rsidRDefault="00A57E53">
      <w:pPr>
        <w:pStyle w:val="BodyText"/>
        <w:rPr>
          <w:rFonts w:ascii="Arial" w:hAnsi="Arial" w:cs="Arial"/>
          <w:b/>
          <w:sz w:val="20"/>
          <w:u w:val="single"/>
          <w:lang w:val="en-GB"/>
        </w:rPr>
      </w:pPr>
    </w:p>
    <w:p w14:paraId="58A95878" w14:textId="77777777" w:rsidR="00A57E53" w:rsidRPr="00AF187B" w:rsidRDefault="00A57E53">
      <w:pPr>
        <w:pStyle w:val="BodyText"/>
        <w:rPr>
          <w:rFonts w:ascii="Arial" w:hAnsi="Arial" w:cs="Arial"/>
          <w:b/>
          <w:sz w:val="20"/>
          <w:u w:val="single"/>
          <w:lang w:val="en-GB"/>
        </w:rPr>
      </w:pPr>
    </w:p>
    <w:tbl>
      <w:tblPr>
        <w:tblW w:w="5000" w:type="pct"/>
        <w:tblLayout w:type="fixed"/>
        <w:tblLook w:val="04A0" w:firstRow="1" w:lastRow="0" w:firstColumn="1" w:lastColumn="0" w:noHBand="0" w:noVBand="1"/>
      </w:tblPr>
      <w:tblGrid>
        <w:gridCol w:w="6830"/>
        <w:gridCol w:w="7165"/>
        <w:gridCol w:w="7152"/>
      </w:tblGrid>
      <w:tr w:rsidR="00A57E53" w:rsidRPr="00AF187B" w14:paraId="1007FBBA" w14:textId="77777777">
        <w:tc>
          <w:tcPr>
            <w:tcW w:w="20931" w:type="dxa"/>
            <w:gridSpan w:val="3"/>
            <w:tcBorders>
              <w:bottom w:val="single" w:sz="4" w:space="0" w:color="000000"/>
            </w:tcBorders>
            <w:vAlign w:val="center"/>
          </w:tcPr>
          <w:p w14:paraId="73B3E7BB" w14:textId="77777777" w:rsidR="00A57E53" w:rsidRPr="00AF187B" w:rsidRDefault="00000000">
            <w:pPr>
              <w:rPr>
                <w:rFonts w:ascii="Arial" w:hAnsi="Arial" w:cs="Arial"/>
                <w:sz w:val="20"/>
              </w:rPr>
            </w:pPr>
            <w:bookmarkStart w:id="2" w:name="_Hlk156057704"/>
            <w:bookmarkStart w:id="3" w:name="_Hlk156057883"/>
            <w:bookmarkEnd w:id="2"/>
            <w:bookmarkEnd w:id="3"/>
            <w:r w:rsidRPr="00AF187B">
              <w:rPr>
                <w:rFonts w:ascii="Arial" w:eastAsia="Arial Unicode MS;Arial" w:hAnsi="Arial" w:cs="Arial"/>
                <w:b/>
                <w:sz w:val="20"/>
                <w:highlight w:val="yellow"/>
                <w:u w:val="single"/>
                <w:lang w:val="en-GB" w:eastAsia="en-US"/>
              </w:rPr>
              <w:t>PART  2:</w:t>
            </w:r>
            <w:r w:rsidRPr="00AF187B">
              <w:rPr>
                <w:rFonts w:ascii="Arial" w:eastAsia="Arial Unicode MS;Arial" w:hAnsi="Arial" w:cs="Arial"/>
                <w:b/>
                <w:sz w:val="20"/>
                <w:u w:val="single"/>
                <w:lang w:val="en-GB" w:eastAsia="en-US"/>
              </w:rPr>
              <w:t xml:space="preserve"> </w:t>
            </w:r>
          </w:p>
          <w:p w14:paraId="57CDDF9A" w14:textId="77777777" w:rsidR="00A57E53" w:rsidRPr="00AF187B" w:rsidRDefault="00A57E53">
            <w:pPr>
              <w:rPr>
                <w:rFonts w:ascii="Arial" w:eastAsia="Arial Unicode MS;Arial" w:hAnsi="Arial" w:cs="Arial"/>
                <w:b/>
                <w:sz w:val="20"/>
                <w:u w:val="single"/>
                <w:lang w:val="en-GB" w:eastAsia="en-US"/>
              </w:rPr>
            </w:pPr>
          </w:p>
        </w:tc>
      </w:tr>
      <w:tr w:rsidR="00A57E53" w:rsidRPr="00AF187B" w14:paraId="060B95AC" w14:textId="77777777">
        <w:tc>
          <w:tcPr>
            <w:tcW w:w="6760" w:type="dxa"/>
            <w:tcBorders>
              <w:top w:val="single" w:sz="4" w:space="0" w:color="000000"/>
              <w:left w:val="single" w:sz="4" w:space="0" w:color="000000"/>
              <w:bottom w:val="single" w:sz="4" w:space="0" w:color="000000"/>
              <w:right w:val="single" w:sz="4" w:space="0" w:color="000000"/>
            </w:tcBorders>
            <w:vAlign w:val="center"/>
          </w:tcPr>
          <w:p w14:paraId="1D50CDD0" w14:textId="77777777" w:rsidR="00A57E53" w:rsidRPr="00AF187B" w:rsidRDefault="00A57E53">
            <w:pPr>
              <w:snapToGrid w:val="0"/>
              <w:rPr>
                <w:rFonts w:ascii="Arial" w:eastAsia="Arial Unicode MS;Arial" w:hAnsi="Arial" w:cs="Arial"/>
                <w:b/>
                <w:sz w:val="20"/>
                <w:u w:val="single"/>
                <w:lang w:val="en-GB" w:eastAsia="en-US"/>
              </w:rPr>
            </w:pPr>
          </w:p>
        </w:tc>
        <w:tc>
          <w:tcPr>
            <w:tcW w:w="7092" w:type="dxa"/>
            <w:tcBorders>
              <w:top w:val="single" w:sz="4" w:space="0" w:color="000000"/>
              <w:left w:val="single" w:sz="4" w:space="0" w:color="000000"/>
              <w:bottom w:val="single" w:sz="4" w:space="0" w:color="000000"/>
              <w:right w:val="single" w:sz="4" w:space="0" w:color="000000"/>
            </w:tcBorders>
          </w:tcPr>
          <w:p w14:paraId="3FF463BA" w14:textId="77777777" w:rsidR="00A57E53" w:rsidRPr="00AF187B" w:rsidRDefault="00000000">
            <w:pPr>
              <w:keepNext/>
              <w:outlineLvl w:val="1"/>
              <w:rPr>
                <w:rFonts w:ascii="Arial" w:eastAsia="MS Mincho;ＭＳ 明朝" w:hAnsi="Arial" w:cs="Arial"/>
                <w:b/>
                <w:bCs/>
                <w:sz w:val="20"/>
                <w:lang w:val="en-GB" w:eastAsia="en-US"/>
              </w:rPr>
            </w:pPr>
            <w:r w:rsidRPr="00AF187B">
              <w:rPr>
                <w:rFonts w:ascii="Arial" w:eastAsia="MS Mincho;ＭＳ 明朝" w:hAnsi="Arial" w:cs="Arial"/>
                <w:b/>
                <w:bCs/>
                <w:sz w:val="20"/>
                <w:lang w:val="en-GB" w:eastAsia="en-US"/>
              </w:rPr>
              <w:t>Reviewer’s comment</w:t>
            </w:r>
          </w:p>
        </w:tc>
        <w:tc>
          <w:tcPr>
            <w:tcW w:w="7079"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2B522" w14:textId="77777777" w:rsidR="00A57E53" w:rsidRPr="00AF187B" w:rsidRDefault="00000000">
            <w:pPr>
              <w:keepNext/>
              <w:outlineLvl w:val="1"/>
              <w:rPr>
                <w:rFonts w:ascii="Arial" w:eastAsia="MS Mincho;ＭＳ 明朝" w:hAnsi="Arial" w:cs="Arial"/>
                <w:bCs/>
                <w:sz w:val="20"/>
                <w:lang w:val="en-GB" w:eastAsia="en-US"/>
              </w:rPr>
            </w:pPr>
            <w:r w:rsidRPr="00AF187B">
              <w:rPr>
                <w:rFonts w:ascii="Arial" w:eastAsia="MS Mincho;ＭＳ 明朝" w:hAnsi="Arial" w:cs="Arial"/>
                <w:b/>
                <w:bCs/>
                <w:sz w:val="20"/>
                <w:lang w:val="en-GB" w:eastAsia="en-US"/>
              </w:rPr>
              <w:t>Author’s comment</w:t>
            </w:r>
            <w:r w:rsidRPr="00AF187B">
              <w:rPr>
                <w:rFonts w:ascii="Arial" w:eastAsia="MS Mincho;ＭＳ 明朝" w:hAnsi="Arial" w:cs="Arial"/>
                <w:bCs/>
                <w:sz w:val="20"/>
                <w:lang w:val="en-GB" w:eastAsia="en-US"/>
              </w:rPr>
              <w:t xml:space="preserve"> </w:t>
            </w:r>
            <w:r w:rsidRPr="00AF187B">
              <w:rPr>
                <w:rFonts w:ascii="Arial" w:eastAsia="MS Mincho;ＭＳ 明朝" w:hAnsi="Arial" w:cs="Arial"/>
                <w:bCs/>
                <w:i/>
                <w:sz w:val="20"/>
                <w:lang w:val="en-GB" w:eastAsia="en-US"/>
              </w:rPr>
              <w:t>(if agreed with reviewer, correct the manuscript and highlight that part in the manuscript. It is mandatory that authors should write his/her feedback here)</w:t>
            </w:r>
          </w:p>
        </w:tc>
      </w:tr>
      <w:tr w:rsidR="00A57E53" w:rsidRPr="00AF187B" w14:paraId="59534669" w14:textId="77777777">
        <w:trPr>
          <w:trHeight w:val="890"/>
        </w:trPr>
        <w:tc>
          <w:tcPr>
            <w:tcW w:w="6760" w:type="dxa"/>
            <w:tcBorders>
              <w:top w:val="single" w:sz="4" w:space="0" w:color="000000"/>
              <w:left w:val="single" w:sz="4" w:space="0" w:color="000000"/>
              <w:bottom w:val="single" w:sz="4" w:space="0" w:color="000000"/>
              <w:right w:val="single" w:sz="4" w:space="0" w:color="000000"/>
            </w:tcBorders>
            <w:vAlign w:val="center"/>
          </w:tcPr>
          <w:p w14:paraId="0579A36E" w14:textId="77777777" w:rsidR="00A57E53" w:rsidRPr="00AF187B" w:rsidRDefault="00000000">
            <w:pPr>
              <w:rPr>
                <w:rFonts w:ascii="Arial" w:hAnsi="Arial" w:cs="Arial"/>
                <w:sz w:val="20"/>
              </w:rPr>
            </w:pPr>
            <w:r w:rsidRPr="00AF187B">
              <w:rPr>
                <w:rFonts w:ascii="Arial" w:eastAsia="Arial Unicode MS;Arial" w:hAnsi="Arial" w:cs="Arial"/>
                <w:b/>
                <w:sz w:val="20"/>
                <w:lang w:val="en-GB" w:eastAsia="en-US"/>
              </w:rPr>
              <w:t xml:space="preserve">Are there ethical issues in this manuscript? </w:t>
            </w:r>
          </w:p>
          <w:p w14:paraId="267F726D" w14:textId="77777777" w:rsidR="00A57E53" w:rsidRPr="00AF187B" w:rsidRDefault="00A57E53">
            <w:pPr>
              <w:rPr>
                <w:rFonts w:ascii="Arial" w:eastAsia="Arial Unicode MS;Arial" w:hAnsi="Arial" w:cs="Arial"/>
                <w:b/>
                <w:sz w:val="20"/>
                <w:lang w:val="en-GB" w:eastAsia="en-US"/>
              </w:rPr>
            </w:pPr>
          </w:p>
        </w:tc>
        <w:tc>
          <w:tcPr>
            <w:tcW w:w="7092" w:type="dxa"/>
            <w:tcBorders>
              <w:top w:val="single" w:sz="4" w:space="0" w:color="000000"/>
              <w:left w:val="single" w:sz="4" w:space="0" w:color="000000"/>
              <w:bottom w:val="single" w:sz="4" w:space="0" w:color="000000"/>
              <w:right w:val="single" w:sz="4" w:space="0" w:color="000000"/>
            </w:tcBorders>
            <w:vAlign w:val="center"/>
          </w:tcPr>
          <w:p w14:paraId="025593AC" w14:textId="77777777" w:rsidR="00A57E53" w:rsidRPr="00AF187B" w:rsidRDefault="00000000">
            <w:pPr>
              <w:rPr>
                <w:rFonts w:ascii="Arial" w:eastAsia="Arial Unicode MS;Arial" w:hAnsi="Arial" w:cs="Arial"/>
                <w:i/>
                <w:iCs/>
                <w:sz w:val="20"/>
                <w:u w:val="single"/>
                <w:lang w:val="en-GB" w:eastAsia="en-US"/>
              </w:rPr>
            </w:pPr>
            <w:r w:rsidRPr="00AF187B">
              <w:rPr>
                <w:rFonts w:ascii="Arial" w:eastAsia="Arial Unicode MS;Arial" w:hAnsi="Arial" w:cs="Arial"/>
                <w:i/>
                <w:iCs/>
                <w:sz w:val="20"/>
                <w:u w:val="single"/>
                <w:lang w:val="en-GB" w:eastAsia="en-US"/>
              </w:rPr>
              <w:t xml:space="preserve">(If yes, </w:t>
            </w:r>
            <w:proofErr w:type="gramStart"/>
            <w:r w:rsidRPr="00AF187B">
              <w:rPr>
                <w:rFonts w:ascii="Arial" w:eastAsia="Arial Unicode MS;Arial" w:hAnsi="Arial" w:cs="Arial"/>
                <w:i/>
                <w:iCs/>
                <w:sz w:val="20"/>
                <w:u w:val="single"/>
                <w:lang w:val="en-GB" w:eastAsia="en-US"/>
              </w:rPr>
              <w:t>Kindly</w:t>
            </w:r>
            <w:proofErr w:type="gramEnd"/>
            <w:r w:rsidRPr="00AF187B">
              <w:rPr>
                <w:rFonts w:ascii="Arial" w:eastAsia="Arial Unicode MS;Arial" w:hAnsi="Arial" w:cs="Arial"/>
                <w:i/>
                <w:iCs/>
                <w:sz w:val="20"/>
                <w:u w:val="single"/>
                <w:lang w:val="en-GB" w:eastAsia="en-US"/>
              </w:rPr>
              <w:t xml:space="preserve"> please write down the ethical issues here in details)</w:t>
            </w:r>
          </w:p>
          <w:p w14:paraId="280ED952" w14:textId="77777777" w:rsidR="00A57E53" w:rsidRPr="00AF187B" w:rsidRDefault="00A57E53">
            <w:pPr>
              <w:rPr>
                <w:rFonts w:ascii="Arial" w:eastAsia="Arial Unicode MS;Arial" w:hAnsi="Arial" w:cs="Arial"/>
                <w:i/>
                <w:iCs/>
                <w:sz w:val="20"/>
                <w:u w:val="single"/>
                <w:lang w:val="en-GB" w:eastAsia="en-US"/>
              </w:rPr>
            </w:pPr>
          </w:p>
          <w:p w14:paraId="5CB3DC3B" w14:textId="77777777" w:rsidR="00A57E53" w:rsidRPr="00AF187B" w:rsidRDefault="00A57E53">
            <w:pPr>
              <w:rPr>
                <w:rFonts w:ascii="Arial" w:eastAsia="Arial Unicode MS;Arial" w:hAnsi="Arial" w:cs="Arial"/>
                <w:sz w:val="20"/>
                <w:lang w:val="en-GB" w:eastAsia="en-US"/>
              </w:rPr>
            </w:pPr>
          </w:p>
        </w:tc>
        <w:tc>
          <w:tcPr>
            <w:tcW w:w="707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14B22D" w14:textId="77777777" w:rsidR="00A57E53" w:rsidRPr="00AF187B" w:rsidRDefault="00A57E53">
            <w:pPr>
              <w:snapToGrid w:val="0"/>
              <w:rPr>
                <w:rFonts w:ascii="Arial" w:eastAsia="Arial Unicode MS;Arial" w:hAnsi="Arial" w:cs="Arial"/>
                <w:sz w:val="20"/>
                <w:lang w:val="en-GB" w:eastAsia="en-US"/>
              </w:rPr>
            </w:pPr>
          </w:p>
          <w:p w14:paraId="15181E68" w14:textId="77777777" w:rsidR="00A57E53" w:rsidRPr="00AF187B" w:rsidRDefault="00A57E53" w:rsidP="006D415E">
            <w:pPr>
              <w:rPr>
                <w:rFonts w:ascii="Arial" w:eastAsia="Arial Unicode MS;Arial" w:hAnsi="Arial" w:cs="Arial"/>
                <w:sz w:val="20"/>
                <w:lang w:val="en-GB" w:eastAsia="en-US"/>
              </w:rPr>
            </w:pPr>
          </w:p>
        </w:tc>
      </w:tr>
    </w:tbl>
    <w:p w14:paraId="6AC100AF" w14:textId="77777777" w:rsidR="00A57E53" w:rsidRPr="00AF187B" w:rsidRDefault="00A57E53">
      <w:pPr>
        <w:rPr>
          <w:rFonts w:ascii="Arial" w:hAnsi="Arial" w:cs="Arial"/>
          <w:sz w:val="20"/>
          <w:lang w:eastAsia="en-US"/>
        </w:rPr>
      </w:pPr>
    </w:p>
    <w:p w14:paraId="2AA5BB73" w14:textId="77777777" w:rsidR="006D415E" w:rsidRPr="00B60C51" w:rsidRDefault="006D415E" w:rsidP="006D415E">
      <w:pPr>
        <w:pStyle w:val="Affiliation"/>
        <w:spacing w:after="0" w:line="240" w:lineRule="auto"/>
        <w:jc w:val="left"/>
        <w:rPr>
          <w:rFonts w:ascii="Arial" w:hAnsi="Arial" w:cs="Arial"/>
          <w:b/>
          <w:u w:val="single"/>
        </w:rPr>
      </w:pPr>
      <w:bookmarkStart w:id="4" w:name="_Hlk170903434"/>
      <w:bookmarkStart w:id="5" w:name="_Hlk171324449"/>
      <w:bookmarkEnd w:id="4"/>
      <w:bookmarkEnd w:id="5"/>
      <w:r w:rsidRPr="00B60C51">
        <w:rPr>
          <w:rFonts w:ascii="Arial" w:hAnsi="Arial" w:cs="Arial"/>
          <w:b/>
          <w:u w:val="single"/>
        </w:rPr>
        <w:t>Reviewer details:</w:t>
      </w:r>
    </w:p>
    <w:p w14:paraId="3314FDB9" w14:textId="77777777" w:rsidR="006D415E" w:rsidRPr="00B60C51" w:rsidRDefault="006D415E" w:rsidP="006D415E">
      <w:pPr>
        <w:pStyle w:val="Affiliation"/>
        <w:spacing w:after="0" w:line="240" w:lineRule="auto"/>
        <w:jc w:val="left"/>
        <w:rPr>
          <w:rFonts w:ascii="Arial" w:hAnsi="Arial" w:cs="Arial"/>
          <w:b/>
        </w:rPr>
      </w:pPr>
      <w:r w:rsidRPr="00B60C51">
        <w:rPr>
          <w:rFonts w:ascii="Arial" w:hAnsi="Arial" w:cs="Arial"/>
          <w:b/>
          <w:color w:val="000000"/>
        </w:rPr>
        <w:t xml:space="preserve">Gulay </w:t>
      </w:r>
      <w:proofErr w:type="spellStart"/>
      <w:r w:rsidRPr="00B60C51">
        <w:rPr>
          <w:rFonts w:ascii="Arial" w:hAnsi="Arial" w:cs="Arial"/>
          <w:b/>
          <w:color w:val="000000"/>
        </w:rPr>
        <w:t>Zulkadir</w:t>
      </w:r>
      <w:proofErr w:type="spellEnd"/>
      <w:r w:rsidRPr="00B60C51">
        <w:rPr>
          <w:rFonts w:ascii="Arial" w:hAnsi="Arial" w:cs="Arial"/>
          <w:b/>
          <w:color w:val="000000"/>
        </w:rPr>
        <w:t>, Turkey</w:t>
      </w:r>
    </w:p>
    <w:p w14:paraId="183B868C" w14:textId="77777777" w:rsidR="00A57E53" w:rsidRPr="00AF187B" w:rsidRDefault="00A57E53">
      <w:pPr>
        <w:pStyle w:val="BodyText"/>
        <w:rPr>
          <w:rFonts w:ascii="Arial" w:hAnsi="Arial" w:cs="Arial"/>
          <w:b/>
          <w:sz w:val="20"/>
          <w:u w:val="single"/>
          <w:lang w:val="en-GB" w:eastAsia="en-US"/>
        </w:rPr>
      </w:pPr>
    </w:p>
    <w:sectPr w:rsidR="00A57E53" w:rsidRPr="00AF187B">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B93D" w14:textId="77777777" w:rsidR="00D61DC7" w:rsidRDefault="00D61DC7">
      <w:r>
        <w:separator/>
      </w:r>
    </w:p>
  </w:endnote>
  <w:endnote w:type="continuationSeparator" w:id="0">
    <w:p w14:paraId="378A2B09" w14:textId="77777777" w:rsidR="00D61DC7" w:rsidRDefault="00D6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urce Han Serif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Source Han Sans C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4C1B" w14:textId="77777777" w:rsidR="00A57E53"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4846" w14:textId="77777777" w:rsidR="00D61DC7" w:rsidRDefault="00D61DC7">
      <w:r>
        <w:separator/>
      </w:r>
    </w:p>
  </w:footnote>
  <w:footnote w:type="continuationSeparator" w:id="0">
    <w:p w14:paraId="5E24E2F5" w14:textId="77777777" w:rsidR="00D61DC7" w:rsidRDefault="00D6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E7CE" w14:textId="77777777" w:rsidR="00A57E53" w:rsidRDefault="00A57E53">
    <w:pPr>
      <w:jc w:val="center"/>
      <w:rPr>
        <w:rFonts w:ascii="Arial" w:hAnsi="Arial" w:cs="Arial"/>
        <w:b/>
        <w:color w:val="003399"/>
        <w:u w:val="single"/>
        <w:lang w:val="en-GB"/>
      </w:rPr>
    </w:pPr>
  </w:p>
  <w:p w14:paraId="4CA66DF3" w14:textId="77777777" w:rsidR="00A57E53" w:rsidRDefault="00000000">
    <w:pPr>
      <w:spacing w:before="280" w:after="280"/>
      <w:rPr>
        <w:rFonts w:ascii="Arial" w:hAnsi="Arial" w:cs="Arial"/>
        <w:b/>
        <w:color w:val="003399"/>
        <w:u w:val="single"/>
        <w:lang w:val="en-GB"/>
      </w:rPr>
    </w:pPr>
    <w:r>
      <w:rPr>
        <w:rFonts w:ascii="Arial" w:hAnsi="Arial" w:cs="Arial"/>
        <w:b/>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639C"/>
    <w:multiLevelType w:val="multilevel"/>
    <w:tmpl w:val="378A262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3500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E53"/>
    <w:rsid w:val="000801DA"/>
    <w:rsid w:val="001F662C"/>
    <w:rsid w:val="006D415E"/>
    <w:rsid w:val="00A57E53"/>
    <w:rsid w:val="00AC19E4"/>
    <w:rsid w:val="00AF187B"/>
    <w:rsid w:val="00D6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ABAD"/>
  <w15:docId w15:val="{719AD330-1F33-4F0B-B175-05773C99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sz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5z0">
    <w:name w:val="WW8Num15z0"/>
    <w:qFormat/>
    <w:rPr>
      <w:b w:val="0"/>
    </w:rPr>
  </w:style>
  <w:style w:type="character" w:customStyle="1" w:styleId="WW8Num16z0">
    <w:name w:val="WW8Num16z0"/>
    <w:qFormat/>
    <w:rPr>
      <w:rFonts w:ascii="Arial" w:hAnsi="Arial" w:cs="Aria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styleId="LineNumber">
    <w:name w:val="line number"/>
  </w:style>
  <w:style w:type="character" w:styleId="Hyperlink">
    <w:name w:val="Hyperlink"/>
    <w:rPr>
      <w:color w:val="0000FF"/>
      <w:u w:val="single"/>
    </w:rPr>
  </w:style>
  <w:style w:type="character" w:customStyle="1" w:styleId="Heading2Char">
    <w:name w:val="Heading 2 Char"/>
    <w:qFormat/>
    <w:rPr>
      <w:rFonts w:ascii="Helvetica" w:eastAsia="MS Mincho;ＭＳ 明朝" w:hAnsi="Helvetica" w:cs="Helvetica"/>
      <w:b/>
      <w:sz w:val="20"/>
      <w:lang w:val="fr-FR"/>
    </w:rPr>
  </w:style>
  <w:style w:type="character" w:customStyle="1" w:styleId="Heading4Char">
    <w:name w:val="Heading 4 Char"/>
    <w:qFormat/>
    <w:rPr>
      <w:rFonts w:ascii="Arial Unicode MS;Arial" w:eastAsia="Arial Unicode MS;Arial" w:hAnsi="Arial Unicode MS;Arial" w:cs="Arial Unicode MS;Arial"/>
      <w:b/>
      <w:sz w:val="24"/>
      <w:lang w:val="en-US"/>
    </w:rPr>
  </w:style>
  <w:style w:type="character" w:customStyle="1" w:styleId="BodyTextChar">
    <w:name w:val="Body Text Char"/>
    <w:qFormat/>
    <w:rPr>
      <w:rFonts w:ascii="Helvetica" w:eastAsia="MS Mincho;ＭＳ 明朝" w:hAnsi="Helvetica" w:cs="Helvetica"/>
      <w:sz w:val="24"/>
      <w:lang w:val="fr-FR"/>
    </w:rPr>
  </w:style>
  <w:style w:type="character" w:customStyle="1" w:styleId="HeaderChar">
    <w:name w:val="Header Char"/>
    <w:qFormat/>
    <w:rPr>
      <w:rFonts w:ascii="Times New Roman" w:eastAsia="Times New Roman" w:hAnsi="Times New Roman" w:cs="Times New Roman"/>
      <w:sz w:val="24"/>
      <w:lang w:val="en-US"/>
    </w:rPr>
  </w:style>
  <w:style w:type="character" w:customStyle="1" w:styleId="FooterChar">
    <w:name w:val="Footer Char"/>
    <w:qFormat/>
    <w:rPr>
      <w:rFonts w:ascii="Times New Roman" w:eastAsia="Times New Roman" w:hAnsi="Times New Roman" w:cs="Times New Roman"/>
      <w:sz w:val="24"/>
      <w:lang w:val="en-US"/>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character" w:customStyle="1" w:styleId="FootnoteCharacters">
    <w:name w:val="Footnote Characters"/>
    <w:qFormat/>
    <w:rPr>
      <w:vertAlign w:val="superscript"/>
    </w:rPr>
  </w:style>
  <w:style w:type="character" w:customStyle="1" w:styleId="FootnoteTextChar">
    <w:name w:val="Footnote Text Char"/>
    <w:qFormat/>
    <w:rPr>
      <w:sz w:val="20"/>
    </w:rPr>
  </w:style>
  <w:style w:type="character" w:customStyle="1" w:styleId="EndnoteCharacters">
    <w:name w:val="Endnote Characters"/>
    <w:qFormat/>
    <w:rPr>
      <w:vertAlign w:val="superscript"/>
    </w:rPr>
  </w:style>
  <w:style w:type="character" w:customStyle="1" w:styleId="EndnoteTextChar">
    <w:name w:val="Endnote Text Char"/>
    <w:qFormat/>
    <w:rPr>
      <w:sz w:val="20"/>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Source Han Sans CN" w:hAnsi="Liberation Sans" w:cs="Noto 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Cs w:val="24"/>
    </w:rPr>
  </w:style>
  <w:style w:type="paragraph" w:customStyle="1" w:styleId="Index">
    <w:name w:val="Index"/>
    <w:basedOn w:val="Normal"/>
    <w:qFormat/>
    <w:pPr>
      <w:suppressLineNumbers/>
    </w:pPr>
    <w:rPr>
      <w:rFonts w:cs="Noto Sans"/>
    </w:rPr>
  </w:style>
  <w:style w:type="paragraph" w:styleId="Revision">
    <w:name w:val="Revision"/>
    <w:qFormat/>
    <w:pPr>
      <w:suppressAutoHyphens/>
    </w:pPr>
    <w:rPr>
      <w:rFonts w:ascii="Calibri" w:eastAsia="Calibri" w:hAnsi="Calibri" w:cs="Times New Roman"/>
      <w:sz w:val="22"/>
      <w:lang w:eastAsia="zh-CN"/>
    </w:rPr>
  </w:style>
  <w:style w:type="paragraph" w:styleId="FootnoteText">
    <w:name w:val="footnote text"/>
    <w:next w:val="Normal"/>
    <w:pPr>
      <w:suppressAutoHyphens/>
    </w:pPr>
    <w:rPr>
      <w:rFonts w:ascii="Calibri" w:eastAsia="Calibri" w:hAnsi="Calibri" w:cs="Times New Roman"/>
      <w:lang w:val="en-IN" w:eastAsia="zh-CN"/>
    </w:rPr>
  </w:style>
  <w:style w:type="paragraph" w:styleId="EndnoteText">
    <w:name w:val="endnote text"/>
    <w:next w:val="Normal"/>
    <w:pPr>
      <w:suppressAutoHyphens/>
    </w:pPr>
    <w:rPr>
      <w:rFonts w:ascii="Calibri" w:eastAsia="Calibri" w:hAnsi="Calibri" w:cs="Times New Roman"/>
      <w:lang w:val="en-IN" w:eastAsia="zh-CN"/>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paragraph" w:customStyle="1" w:styleId="Affiliation">
    <w:name w:val="Affiliation"/>
    <w:basedOn w:val="Normal"/>
    <w:rsid w:val="006D415E"/>
    <w:pPr>
      <w:suppressAutoHyphens w:val="0"/>
      <w:spacing w:after="240" w:line="240" w:lineRule="exact"/>
      <w:jc w:val="right"/>
    </w:pPr>
    <w:rPr>
      <w:rFonts w:ascii="Helvetica" w:hAnsi="Helvetic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4</cp:revision>
  <dcterms:created xsi:type="dcterms:W3CDTF">2025-08-10T10:32:00Z</dcterms:created>
  <dcterms:modified xsi:type="dcterms:W3CDTF">2025-08-11T12:25:00Z</dcterms:modified>
  <dc:language>en-US</dc:language>
</cp:coreProperties>
</file>