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AD" w:rsidRPr="0059366B" w:rsidRDefault="00C146AD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C146AD" w:rsidRPr="0059366B">
        <w:trPr>
          <w:trHeight w:val="287"/>
        </w:trPr>
        <w:tc>
          <w:tcPr>
            <w:tcW w:w="5166" w:type="dxa"/>
          </w:tcPr>
          <w:p w:rsidR="00C146AD" w:rsidRPr="0059366B" w:rsidRDefault="00CA1B3A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Journal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C146AD" w:rsidRPr="0059366B" w:rsidRDefault="00CE4A66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A1B3A" w:rsidRPr="005936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CA1B3A" w:rsidRPr="0059366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CA1B3A" w:rsidRPr="005936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A1B3A" w:rsidRPr="0059366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A1B3A" w:rsidRPr="0059366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C146AD" w:rsidRPr="0059366B">
        <w:trPr>
          <w:trHeight w:val="292"/>
        </w:trPr>
        <w:tc>
          <w:tcPr>
            <w:tcW w:w="5166" w:type="dxa"/>
          </w:tcPr>
          <w:p w:rsidR="00C146AD" w:rsidRPr="0059366B" w:rsidRDefault="00CA1B3A">
            <w:pPr>
              <w:pStyle w:val="TableParagraph"/>
              <w:spacing w:line="22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C146AD" w:rsidRPr="0059366B" w:rsidRDefault="00CA1B3A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Ms_BJI_150539</w:t>
            </w:r>
          </w:p>
        </w:tc>
      </w:tr>
      <w:tr w:rsidR="00C146AD" w:rsidRPr="0059366B">
        <w:trPr>
          <w:trHeight w:val="647"/>
        </w:trPr>
        <w:tc>
          <w:tcPr>
            <w:tcW w:w="5166" w:type="dxa"/>
          </w:tcPr>
          <w:p w:rsidR="00C146AD" w:rsidRPr="0059366B" w:rsidRDefault="00CA1B3A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Title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C146AD" w:rsidRPr="0059366B" w:rsidRDefault="00CA1B3A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Bacterial</w:t>
            </w:r>
            <w:r w:rsidRPr="005936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Heterogeneity</w:t>
            </w:r>
            <w:r w:rsidRPr="005936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Density</w:t>
            </w:r>
            <w:r w:rsidRPr="005936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9366B">
              <w:rPr>
                <w:rFonts w:ascii="Arial" w:hAnsi="Arial" w:cs="Arial"/>
                <w:b/>
                <w:sz w:val="20"/>
                <w:szCs w:val="20"/>
              </w:rPr>
              <w:t>Glufosinate</w:t>
            </w:r>
            <w:proofErr w:type="spellEnd"/>
            <w:r w:rsidRPr="005936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Ammonium</w:t>
            </w:r>
            <w:r w:rsidRPr="005936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Contaminated</w:t>
            </w:r>
            <w:r w:rsidRPr="005936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Soil:</w:t>
            </w:r>
            <w:r w:rsidRPr="005936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936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Microcosm</w:t>
            </w:r>
            <w:r w:rsidRPr="005936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C146AD" w:rsidRPr="0059366B">
        <w:trPr>
          <w:trHeight w:val="335"/>
        </w:trPr>
        <w:tc>
          <w:tcPr>
            <w:tcW w:w="5166" w:type="dxa"/>
          </w:tcPr>
          <w:p w:rsidR="00C146AD" w:rsidRPr="0059366B" w:rsidRDefault="00CA1B3A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Type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C146AD" w:rsidRPr="0059366B" w:rsidRDefault="00CA1B3A">
            <w:pPr>
              <w:pStyle w:val="TableParagraph"/>
              <w:spacing w:before="5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936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936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spacing w:before="5" w:after="1"/>
        <w:rPr>
          <w:rFonts w:ascii="Arial" w:hAnsi="Arial" w:cs="Arial"/>
          <w:sz w:val="20"/>
          <w:szCs w:val="20"/>
        </w:rPr>
      </w:pPr>
    </w:p>
    <w:p w:rsidR="0059366B" w:rsidRPr="0059366B" w:rsidRDefault="0059366B">
      <w:pPr>
        <w:spacing w:before="5" w:after="1"/>
        <w:rPr>
          <w:rFonts w:ascii="Arial" w:hAnsi="Arial" w:cs="Arial"/>
          <w:sz w:val="20"/>
          <w:szCs w:val="20"/>
        </w:rPr>
      </w:pPr>
    </w:p>
    <w:p w:rsidR="0059366B" w:rsidRPr="0059366B" w:rsidRDefault="0059366B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C146AD" w:rsidRPr="0059366B">
        <w:trPr>
          <w:trHeight w:val="504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C146AD" w:rsidRPr="0059366B" w:rsidRDefault="00CA1B3A">
            <w:pPr>
              <w:pStyle w:val="TableParagraph"/>
              <w:spacing w:line="244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PART</w:t>
            </w:r>
            <w:r w:rsidRPr="0059366B">
              <w:rPr>
                <w:rFonts w:ascii="Arial" w:hAnsi="Arial" w:cs="Arial"/>
                <w:color w:val="000000"/>
                <w:spacing w:val="5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1:</w:t>
            </w:r>
            <w:r w:rsidRPr="0059366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C146AD" w:rsidRPr="0059366B">
        <w:trPr>
          <w:trHeight w:val="1012"/>
        </w:trPr>
        <w:tc>
          <w:tcPr>
            <w:tcW w:w="535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line="24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:rsidR="00C146AD" w:rsidRPr="0059366B" w:rsidRDefault="00CA1B3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Artificial</w:t>
            </w:r>
            <w:r w:rsidRPr="0059366B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Intelligence</w:t>
            </w:r>
            <w:r w:rsidRPr="0059366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(AI)</w:t>
            </w:r>
            <w:r w:rsidRPr="0059366B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generated</w:t>
            </w:r>
            <w:r w:rsidRPr="0059366B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or assisted</w:t>
            </w:r>
            <w:r w:rsidRPr="0059366B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review</w:t>
            </w:r>
            <w:r w:rsidRPr="0059366B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comments</w:t>
            </w:r>
            <w:r w:rsidRPr="0059366B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59366B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strictly</w:t>
            </w:r>
            <w:r w:rsidRPr="0059366B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prohibited</w:t>
            </w:r>
            <w:r w:rsidRPr="0059366B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during</w:t>
            </w:r>
            <w:r w:rsidRPr="0059366B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peer</w:t>
            </w:r>
            <w:r w:rsidRPr="005936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C146AD" w:rsidRPr="0059366B" w:rsidRDefault="00CA1B3A">
            <w:pPr>
              <w:pStyle w:val="TableParagraph"/>
              <w:spacing w:line="254" w:lineRule="auto"/>
              <w:ind w:left="105" w:right="31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Author’s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Feedback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(It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mandatory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that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authors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should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write</w:t>
            </w:r>
            <w:r w:rsidRPr="005936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146AD" w:rsidRPr="0059366B">
        <w:trPr>
          <w:trHeight w:val="1516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Please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write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 few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sentences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regarding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ind w:left="210" w:right="197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Yes! the manuscript is important for the scientific community.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Huge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research is going on disadvantage of use of herbicides. Authors of this manuscript are engaged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to study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 xml:space="preserve">Bacterial Heterogeneity and Density of </w:t>
            </w:r>
            <w:proofErr w:type="spellStart"/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Glufosinate</w:t>
            </w:r>
            <w:proofErr w:type="spellEnd"/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 xml:space="preserve"> Ammonium Contaminated Soil</w:t>
            </w:r>
            <w:r w:rsidRPr="0059366B">
              <w:rPr>
                <w:rFonts w:ascii="Arial" w:hAnsi="Arial" w:cs="Arial"/>
                <w:color w:val="0D0D0D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and the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herbicides significantly</w:t>
            </w:r>
            <w:r w:rsidRPr="0059366B"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altered</w:t>
            </w:r>
            <w:r w:rsidRPr="0059366B"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microbial</w:t>
            </w:r>
            <w:r w:rsidRPr="0059366B"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population. The</w:t>
            </w:r>
            <w:r w:rsidRPr="0059366B"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persistence</w:t>
            </w:r>
            <w:r w:rsidRPr="0059366B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glufosinate</w:t>
            </w:r>
            <w:proofErr w:type="spellEnd"/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-ammonium</w:t>
            </w:r>
            <w:r w:rsidRPr="0059366B"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in</w:t>
            </w:r>
            <w:r w:rsidRPr="0059366B"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soil</w:t>
            </w:r>
            <w:r w:rsidRPr="0059366B"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could cause lasting changes in microbial communities, reducing biocatalytic activity and soil biota, which</w:t>
            </w:r>
          </w:p>
          <w:p w:rsidR="00C146AD" w:rsidRPr="0059366B" w:rsidRDefault="00CA1B3A">
            <w:pPr>
              <w:pStyle w:val="TableParagraph"/>
              <w:spacing w:line="236" w:lineRule="exact"/>
              <w:ind w:left="348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may</w:t>
            </w:r>
            <w:r w:rsidRPr="0059366B"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degrade</w:t>
            </w:r>
            <w:r w:rsidRPr="0059366B"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soil</w:t>
            </w:r>
            <w:r w:rsidRPr="0059366B">
              <w:rPr>
                <w:rFonts w:ascii="Arial" w:hAnsi="Arial" w:cs="Arial"/>
                <w:color w:val="0D0D0D"/>
                <w:spacing w:val="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wellbeing</w:t>
            </w:r>
            <w:r w:rsidRPr="0059366B"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 xml:space="preserve">crop </w:t>
            </w:r>
            <w:r w:rsidRPr="0059366B">
              <w:rPr>
                <w:rFonts w:ascii="Arial" w:hAnsi="Arial" w:cs="Arial"/>
                <w:color w:val="0D0D0D"/>
                <w:spacing w:val="-2"/>
                <w:sz w:val="20"/>
                <w:szCs w:val="20"/>
              </w:rPr>
              <w:t>yield.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1267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spacing w:line="249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title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article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suitable?</w:t>
            </w:r>
          </w:p>
          <w:p w:rsidR="00C146AD" w:rsidRPr="0059366B" w:rsidRDefault="00CA1B3A">
            <w:pPr>
              <w:pStyle w:val="TableParagraph"/>
              <w:spacing w:before="1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(If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not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please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suggest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an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alternative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before="250"/>
              <w:ind w:left="393" w:right="337" w:hanging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Yes!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It is suitable, clear, concise, and informative. It accurately reflects the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content of the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paper, which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regarding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Bacterial</w:t>
            </w:r>
            <w:r w:rsidRPr="0059366B"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Heterogeneity</w:t>
            </w:r>
            <w:r w:rsidRPr="0059366B"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Density</w:t>
            </w:r>
            <w:r w:rsidRPr="0059366B"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Glufosinate</w:t>
            </w:r>
            <w:proofErr w:type="spellEnd"/>
            <w:r w:rsidRPr="0059366B"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Ammonium</w:t>
            </w:r>
            <w:r w:rsidRPr="0059366B"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Contaminated Soil</w:t>
            </w:r>
            <w:r w:rsidRPr="0059366B">
              <w:rPr>
                <w:rFonts w:ascii="Arial" w:hAnsi="Arial" w:cs="Arial"/>
                <w:color w:val="0D0D0D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to understanding the complex interactions between herbicides, soil microorganisms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1262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ind w:left="470" w:right="9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abstract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article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comprehensive?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Do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you suggest the addition (or deletion) of some points in this section? Please write your suggestions here.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before="245"/>
              <w:ind w:left="1377" w:hanging="1013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Yes!</w:t>
            </w:r>
            <w:r w:rsidRPr="0059366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Abstract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It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provides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 good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overview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research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problem,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results, and discussion of the study. The abstract is well-written and easy to understand.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705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spacing w:line="237" w:lineRule="auto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scientifically,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correct?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Please</w:t>
            </w:r>
            <w:r w:rsidRPr="0059366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line="237" w:lineRule="auto"/>
              <w:ind w:left="513" w:firstLine="33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manuscript is</w:t>
            </w:r>
            <w:r w:rsidRPr="0059366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well-written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well-presented. Yes, I</w:t>
            </w:r>
            <w:r w:rsidRPr="0059366B">
              <w:rPr>
                <w:rFonts w:ascii="Arial" w:hAnsi="Arial" w:cs="Arial"/>
                <w:color w:val="0C0D0D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think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manuscript is</w:t>
            </w:r>
            <w:r w:rsidRPr="0059366B">
              <w:rPr>
                <w:rFonts w:ascii="Arial" w:hAnsi="Arial" w:cs="Arial"/>
                <w:color w:val="0C0D0D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scientifically correct.</w:t>
            </w:r>
            <w:r w:rsidRPr="0059366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methodology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sound, and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results</w:t>
            </w:r>
            <w:r w:rsidRPr="0059366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are</w:t>
            </w:r>
            <w:r w:rsidRPr="0059366B">
              <w:rPr>
                <w:rFonts w:ascii="Arial" w:hAnsi="Arial" w:cs="Arial"/>
                <w:color w:val="0C0D0D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presented</w:t>
            </w:r>
            <w:r w:rsidRPr="0059366B">
              <w:rPr>
                <w:rFonts w:ascii="Arial" w:hAnsi="Arial" w:cs="Arial"/>
                <w:color w:val="0C0D0D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in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a</w:t>
            </w:r>
            <w:r w:rsidRPr="0059366B">
              <w:rPr>
                <w:rFonts w:ascii="Arial" w:hAnsi="Arial" w:cs="Arial"/>
                <w:color w:val="0C0D0D"/>
                <w:spacing w:val="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clear</w:t>
            </w:r>
            <w:r w:rsidRPr="0059366B">
              <w:rPr>
                <w:rFonts w:ascii="Arial" w:hAnsi="Arial" w:cs="Arial"/>
                <w:color w:val="0C0D0D"/>
                <w:spacing w:val="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color w:val="0C0D0D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z w:val="20"/>
                <w:szCs w:val="20"/>
              </w:rPr>
              <w:t>concise</w:t>
            </w:r>
            <w:r w:rsidRPr="0059366B">
              <w:rPr>
                <w:rFonts w:ascii="Arial" w:hAnsi="Arial" w:cs="Arial"/>
                <w:color w:val="0C0D0D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color w:val="0C0D0D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1007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spacing w:line="242" w:lineRule="auto"/>
              <w:ind w:left="470" w:right="2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Are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references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sufficient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recent?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If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you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have suggestions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additional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references,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please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mention them in the review form.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before="245"/>
              <w:ind w:left="1055" w:hanging="586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references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sufficient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and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recent. The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authors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cite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 variety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relevant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 xml:space="preserve">sources, including recent and diverse research papers on </w:t>
            </w:r>
            <w:r w:rsidRPr="0059366B">
              <w:rPr>
                <w:rFonts w:ascii="Arial" w:hAnsi="Arial" w:cs="Arial"/>
                <w:color w:val="0D0D0D"/>
                <w:sz w:val="20"/>
                <w:szCs w:val="20"/>
              </w:rPr>
              <w:t>Bacterial Heterogeneity, heterotrophic fungi.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762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spacing w:line="242" w:lineRule="auto"/>
              <w:ind w:left="470" w:right="9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quality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article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before="250"/>
              <w:ind w:left="724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Yes!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language/English quality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article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 suitable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for</w:t>
            </w:r>
            <w:r w:rsidRPr="0059366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scholarly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AD" w:rsidRPr="0059366B">
        <w:trPr>
          <w:trHeight w:val="1176"/>
        </w:trPr>
        <w:tc>
          <w:tcPr>
            <w:tcW w:w="5353" w:type="dxa"/>
          </w:tcPr>
          <w:p w:rsidR="00C146AD" w:rsidRPr="0059366B" w:rsidRDefault="00CA1B3A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Optional/General</w:t>
            </w:r>
            <w:r w:rsidRPr="0059366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C146AD" w:rsidRPr="0059366B" w:rsidRDefault="00CA1B3A">
            <w:pPr>
              <w:pStyle w:val="TableParagraph"/>
              <w:spacing w:before="245"/>
              <w:ind w:left="348" w:right="2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Theme of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work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good. Researchers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are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working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on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real</w:t>
            </w:r>
            <w:r w:rsidRPr="0059366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time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issue</w:t>
            </w:r>
            <w:r w:rsidRPr="0059366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regarding effect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 herbicides on soil.</w:t>
            </w:r>
          </w:p>
          <w:p w:rsidR="00C146AD" w:rsidRPr="0059366B" w:rsidRDefault="00CA1B3A">
            <w:pPr>
              <w:pStyle w:val="TableParagraph"/>
              <w:spacing w:before="4"/>
              <w:ind w:left="348" w:right="2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sz w:val="20"/>
                <w:szCs w:val="20"/>
              </w:rPr>
              <w:t>Minor revision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required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in</w:t>
            </w:r>
            <w:r w:rsidRPr="005936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just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Setting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of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the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text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Font,</w:t>
            </w:r>
            <w:r w:rsidRPr="005936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references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>…</w:t>
            </w:r>
            <w:proofErr w:type="spellStart"/>
            <w:r w:rsidRPr="0059366B">
              <w:rPr>
                <w:rFonts w:ascii="Arial" w:hAnsi="Arial" w:cs="Arial"/>
                <w:spacing w:val="-4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6443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rPr>
          <w:rFonts w:ascii="Arial" w:hAnsi="Arial" w:cs="Arial"/>
          <w:sz w:val="20"/>
          <w:szCs w:val="20"/>
        </w:rPr>
      </w:pPr>
    </w:p>
    <w:p w:rsidR="00C146AD" w:rsidRPr="0059366B" w:rsidRDefault="00C146AD">
      <w:pPr>
        <w:spacing w:before="11"/>
        <w:rPr>
          <w:rFonts w:ascii="Arial" w:hAnsi="Arial" w:cs="Arial"/>
          <w:sz w:val="20"/>
          <w:szCs w:val="20"/>
        </w:rPr>
      </w:pPr>
    </w:p>
    <w:p w:rsidR="00C146AD" w:rsidRPr="0059366B" w:rsidRDefault="00CA1B3A" w:rsidP="0059366B">
      <w:pPr>
        <w:pStyle w:val="BodyText"/>
        <w:ind w:left="165"/>
        <w:rPr>
          <w:rFonts w:ascii="Arial" w:hAnsi="Arial" w:cs="Arial"/>
        </w:rPr>
      </w:pPr>
      <w:r w:rsidRPr="0059366B">
        <w:rPr>
          <w:rFonts w:ascii="Arial" w:hAnsi="Arial" w:cs="Arial"/>
          <w:color w:val="000000"/>
          <w:highlight w:val="yellow"/>
          <w:u w:val="single"/>
        </w:rPr>
        <w:t>PART</w:t>
      </w:r>
      <w:r w:rsidRPr="0059366B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59366B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  <w:r w:rsidRPr="0059366B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835456</wp:posOffset>
                </wp:positionH>
                <wp:positionV relativeFrom="paragraph">
                  <wp:posOffset>146450</wp:posOffset>
                </wp:positionV>
                <wp:extent cx="13444219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42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4219" h="6350">
                              <a:moveTo>
                                <a:pt x="134440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4092" y="6095"/>
                              </a:lnTo>
                              <a:lnTo>
                                <a:pt x="13444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14CB" id="Graphic 6" o:spid="_x0000_s1026" style="position:absolute;margin-left:65.8pt;margin-top:11.55pt;width:1058.6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421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" path="m13444092,l,,,6095r13444092,l13444092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C146AD" w:rsidRPr="0059366B">
        <w:trPr>
          <w:trHeight w:val="936"/>
        </w:trPr>
        <w:tc>
          <w:tcPr>
            <w:tcW w:w="6836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C146AD" w:rsidRPr="0059366B" w:rsidRDefault="00CA1B3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936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C146AD" w:rsidRPr="0059366B" w:rsidRDefault="00CA1B3A">
            <w:pPr>
              <w:pStyle w:val="TableParagraph"/>
              <w:spacing w:line="249" w:lineRule="auto"/>
              <w:ind w:left="4" w:right="79"/>
              <w:rPr>
                <w:rFonts w:ascii="Arial" w:hAnsi="Arial" w:cs="Arial"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936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(It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is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mandatory</w:t>
            </w:r>
            <w:r w:rsidRPr="005936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that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authors</w:t>
            </w:r>
            <w:r w:rsidRPr="005936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should</w:t>
            </w:r>
            <w:r w:rsidRPr="005936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write</w:t>
            </w:r>
            <w:r w:rsidRPr="005936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146AD" w:rsidRPr="0059366B">
        <w:trPr>
          <w:trHeight w:val="1007"/>
        </w:trPr>
        <w:tc>
          <w:tcPr>
            <w:tcW w:w="6836" w:type="dxa"/>
          </w:tcPr>
          <w:p w:rsidR="00C146AD" w:rsidRPr="0059366B" w:rsidRDefault="00C146AD">
            <w:pPr>
              <w:pStyle w:val="TableParagraph"/>
              <w:spacing w:before="4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AD" w:rsidRPr="0059366B" w:rsidRDefault="00CA1B3A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36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936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936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936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36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936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C146AD" w:rsidRPr="0059366B" w:rsidRDefault="00CA1B3A">
            <w:pPr>
              <w:pStyle w:val="TableParagraph"/>
              <w:spacing w:line="244" w:lineRule="exact"/>
              <w:ind w:left="6" w:right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936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9366B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936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9366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936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936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9366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 issues</w:t>
            </w:r>
            <w:r w:rsidRPr="005936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936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936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936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C146AD" w:rsidRPr="0059366B" w:rsidRDefault="00C146AD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46AD" w:rsidRPr="0059366B" w:rsidRDefault="00CA1B3A">
            <w:pPr>
              <w:pStyle w:val="TableParagraph"/>
              <w:ind w:left="5"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66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5936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936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936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36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9366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59366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679" w:type="dxa"/>
          </w:tcPr>
          <w:p w:rsidR="00C146AD" w:rsidRPr="0059366B" w:rsidRDefault="00C146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B3A" w:rsidRPr="0059366B" w:rsidRDefault="00CA1B3A">
      <w:pPr>
        <w:rPr>
          <w:rFonts w:ascii="Arial" w:hAnsi="Arial" w:cs="Arial"/>
          <w:sz w:val="20"/>
          <w:szCs w:val="20"/>
        </w:rPr>
      </w:pPr>
    </w:p>
    <w:p w:rsidR="0059366B" w:rsidRPr="0059366B" w:rsidRDefault="0059366B">
      <w:pPr>
        <w:rPr>
          <w:rFonts w:ascii="Arial" w:hAnsi="Arial" w:cs="Arial"/>
          <w:sz w:val="20"/>
          <w:szCs w:val="20"/>
        </w:rPr>
      </w:pPr>
    </w:p>
    <w:p w:rsidR="0059366B" w:rsidRPr="0059366B" w:rsidRDefault="0059366B" w:rsidP="0059366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8335408"/>
      <w:r w:rsidRPr="005936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59366B" w:rsidRPr="0059366B" w:rsidRDefault="0059366B">
      <w:pPr>
        <w:rPr>
          <w:rFonts w:ascii="Arial" w:hAnsi="Arial" w:cs="Arial"/>
          <w:sz w:val="20"/>
          <w:szCs w:val="20"/>
        </w:rPr>
      </w:pPr>
    </w:p>
    <w:p w:rsidR="0059366B" w:rsidRPr="0059366B" w:rsidRDefault="0059366B" w:rsidP="0059366B">
      <w:pPr>
        <w:rPr>
          <w:rFonts w:ascii="Arial" w:hAnsi="Arial" w:cs="Arial"/>
          <w:b/>
          <w:sz w:val="20"/>
          <w:szCs w:val="20"/>
        </w:rPr>
      </w:pPr>
      <w:bookmarkStart w:id="1" w:name="_Hlk218335463"/>
      <w:proofErr w:type="spellStart"/>
      <w:r w:rsidRPr="0059366B">
        <w:rPr>
          <w:rFonts w:ascii="Arial" w:hAnsi="Arial" w:cs="Arial"/>
          <w:b/>
          <w:sz w:val="20"/>
          <w:szCs w:val="20"/>
        </w:rPr>
        <w:t>Vijayshree</w:t>
      </w:r>
      <w:proofErr w:type="spellEnd"/>
      <w:r w:rsidRPr="0059366B">
        <w:rPr>
          <w:rFonts w:ascii="Arial" w:hAnsi="Arial" w:cs="Arial"/>
          <w:b/>
          <w:sz w:val="20"/>
          <w:szCs w:val="20"/>
        </w:rPr>
        <w:t xml:space="preserve"> Milind </w:t>
      </w:r>
      <w:proofErr w:type="spellStart"/>
      <w:r w:rsidRPr="0059366B">
        <w:rPr>
          <w:rFonts w:ascii="Arial" w:hAnsi="Arial" w:cs="Arial"/>
          <w:b/>
          <w:sz w:val="20"/>
          <w:szCs w:val="20"/>
        </w:rPr>
        <w:t>Hemke</w:t>
      </w:r>
      <w:proofErr w:type="spellEnd"/>
      <w:r w:rsidRPr="0059366B">
        <w:rPr>
          <w:rFonts w:ascii="Arial" w:hAnsi="Arial" w:cs="Arial"/>
          <w:b/>
          <w:sz w:val="20"/>
          <w:szCs w:val="20"/>
        </w:rPr>
        <w:t xml:space="preserve">, </w:t>
      </w:r>
      <w:r w:rsidRPr="0059366B">
        <w:rPr>
          <w:rFonts w:ascii="Arial" w:hAnsi="Arial" w:cs="Arial"/>
          <w:b/>
          <w:sz w:val="20"/>
          <w:szCs w:val="20"/>
        </w:rPr>
        <w:t xml:space="preserve">Shri Shivaji Science </w:t>
      </w:r>
      <w:r w:rsidRPr="0059366B">
        <w:rPr>
          <w:rFonts w:ascii="Arial" w:hAnsi="Arial" w:cs="Arial"/>
          <w:b/>
          <w:sz w:val="20"/>
          <w:szCs w:val="20"/>
        </w:rPr>
        <w:t xml:space="preserve">and </w:t>
      </w:r>
      <w:r w:rsidRPr="0059366B">
        <w:rPr>
          <w:rFonts w:ascii="Arial" w:hAnsi="Arial" w:cs="Arial"/>
          <w:b/>
          <w:sz w:val="20"/>
          <w:szCs w:val="20"/>
        </w:rPr>
        <w:t xml:space="preserve">Arts College, </w:t>
      </w:r>
      <w:proofErr w:type="spellStart"/>
      <w:r w:rsidRPr="0059366B">
        <w:rPr>
          <w:rFonts w:ascii="Arial" w:hAnsi="Arial" w:cs="Arial"/>
          <w:b/>
          <w:sz w:val="20"/>
          <w:szCs w:val="20"/>
        </w:rPr>
        <w:t>Chikhli</w:t>
      </w:r>
      <w:proofErr w:type="spellEnd"/>
      <w:r w:rsidRPr="0059366B">
        <w:rPr>
          <w:rFonts w:ascii="Arial" w:hAnsi="Arial" w:cs="Arial"/>
          <w:b/>
          <w:sz w:val="20"/>
          <w:szCs w:val="20"/>
        </w:rPr>
        <w:t xml:space="preserve">- Sant </w:t>
      </w:r>
      <w:proofErr w:type="spellStart"/>
      <w:r w:rsidRPr="0059366B">
        <w:rPr>
          <w:rFonts w:ascii="Arial" w:hAnsi="Arial" w:cs="Arial"/>
          <w:b/>
          <w:sz w:val="20"/>
          <w:szCs w:val="20"/>
        </w:rPr>
        <w:t>Gadge</w:t>
      </w:r>
      <w:proofErr w:type="spellEnd"/>
      <w:r w:rsidRPr="0059366B">
        <w:rPr>
          <w:rFonts w:ascii="Arial" w:hAnsi="Arial" w:cs="Arial"/>
          <w:b/>
          <w:sz w:val="20"/>
          <w:szCs w:val="20"/>
        </w:rPr>
        <w:t xml:space="preserve"> Baba Amravati University, India</w:t>
      </w:r>
      <w:bookmarkStart w:id="2" w:name="_GoBack"/>
      <w:bookmarkEnd w:id="1"/>
      <w:bookmarkEnd w:id="2"/>
    </w:p>
    <w:sectPr w:rsidR="0059366B" w:rsidRPr="0059366B">
      <w:headerReference w:type="default" r:id="rId7"/>
      <w:footerReference w:type="default" r:id="rId8"/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A66" w:rsidRDefault="00CE4A66">
      <w:r>
        <w:separator/>
      </w:r>
    </w:p>
  </w:endnote>
  <w:endnote w:type="continuationSeparator" w:id="0">
    <w:p w:rsidR="00CE4A66" w:rsidRDefault="00C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6AD" w:rsidRDefault="00CA1B3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6AD" w:rsidRDefault="00CA1B3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C146AD" w:rsidRDefault="00CA1B3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6AD" w:rsidRDefault="00CA1B3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C146AD" w:rsidRDefault="00CA1B3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6AD" w:rsidRDefault="00CA1B3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C146AD" w:rsidRDefault="00CA1B3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6AD" w:rsidRDefault="00CA1B3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C146AD" w:rsidRDefault="00CA1B3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A66" w:rsidRDefault="00CE4A66">
      <w:r>
        <w:separator/>
      </w:r>
    </w:p>
  </w:footnote>
  <w:footnote w:type="continuationSeparator" w:id="0">
    <w:p w:rsidR="00CE4A66" w:rsidRDefault="00CE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6AD" w:rsidRDefault="00CA1B3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46AD" w:rsidRDefault="00CA1B3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C146AD" w:rsidRDefault="00CA1B3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6AD"/>
    <w:rsid w:val="002B396A"/>
    <w:rsid w:val="004351FF"/>
    <w:rsid w:val="004D0C27"/>
    <w:rsid w:val="0059366B"/>
    <w:rsid w:val="008B46A9"/>
    <w:rsid w:val="009E1212"/>
    <w:rsid w:val="00C146AD"/>
    <w:rsid w:val="00CA1B3A"/>
    <w:rsid w:val="00C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EEE3"/>
  <w15:docId w15:val="{81E31CE5-6372-4A48-AC9E-E5AB99E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D0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/index.php/B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2026-01-02T08:47:00Z</dcterms:created>
  <dcterms:modified xsi:type="dcterms:W3CDTF">2026-01-03T06:54:00Z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www.ilovepdf.com</vt:lpwstr>
  </property>
</Properties>
</file>