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4EA9" w:rsidRPr="006C5613" w:rsidRDefault="00644EA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644EA9" w:rsidRPr="006C5613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644EA9" w:rsidRPr="006C5613" w:rsidRDefault="00644EA9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644EA9" w:rsidRPr="006C5613">
        <w:trPr>
          <w:trHeight w:val="290"/>
        </w:trPr>
        <w:tc>
          <w:tcPr>
            <w:tcW w:w="5167" w:type="dxa"/>
          </w:tcPr>
          <w:p w:rsidR="00644EA9" w:rsidRPr="006C5613" w:rsidRDefault="00A86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C5613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4EA9" w:rsidRPr="006C5613" w:rsidRDefault="008B7186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A86EDF" w:rsidRPr="006C5613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Research and Reports in Gastroenterology</w:t>
              </w:r>
            </w:hyperlink>
          </w:p>
        </w:tc>
      </w:tr>
      <w:tr w:rsidR="00644EA9" w:rsidRPr="006C5613">
        <w:trPr>
          <w:trHeight w:val="290"/>
        </w:trPr>
        <w:tc>
          <w:tcPr>
            <w:tcW w:w="5167" w:type="dxa"/>
          </w:tcPr>
          <w:p w:rsidR="00644EA9" w:rsidRPr="006C5613" w:rsidRDefault="00A86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C5613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4EA9" w:rsidRPr="006C5613" w:rsidRDefault="00A86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C561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Ms_AJRRGA_150970</w:t>
            </w:r>
          </w:p>
        </w:tc>
      </w:tr>
      <w:tr w:rsidR="00644EA9" w:rsidRPr="006C5613">
        <w:trPr>
          <w:trHeight w:val="650"/>
        </w:trPr>
        <w:tc>
          <w:tcPr>
            <w:tcW w:w="5167" w:type="dxa"/>
          </w:tcPr>
          <w:p w:rsidR="00644EA9" w:rsidRPr="006C5613" w:rsidRDefault="00A86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C5613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4EA9" w:rsidRPr="006C5613" w:rsidRDefault="00A86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C561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EVALUATION OF THE KNOWLEDGE AND PRACTICAL ATTITUDES OF GENERAL PRACTITIONERS REGARDING HELICOBACTER PYLORI INFECTION IN THE BAMAKO DISTRICT</w:t>
            </w:r>
          </w:p>
        </w:tc>
      </w:tr>
      <w:tr w:rsidR="00644EA9" w:rsidRPr="006C5613">
        <w:trPr>
          <w:trHeight w:val="332"/>
        </w:trPr>
        <w:tc>
          <w:tcPr>
            <w:tcW w:w="5167" w:type="dxa"/>
          </w:tcPr>
          <w:p w:rsidR="00644EA9" w:rsidRPr="006C5613" w:rsidRDefault="00A86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C5613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4EA9" w:rsidRPr="006C5613" w:rsidRDefault="00A86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C561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:rsidR="00644EA9" w:rsidRPr="006C5613" w:rsidRDefault="00644EA9">
      <w:pPr>
        <w:rPr>
          <w:rFonts w:ascii="Arial" w:hAnsi="Arial" w:cs="Arial"/>
          <w:sz w:val="20"/>
          <w:szCs w:val="20"/>
        </w:rPr>
      </w:pPr>
      <w:bookmarkStart w:id="0" w:name="_l93kxrcpmtli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644EA9" w:rsidRPr="006C5613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644EA9" w:rsidRPr="006C5613" w:rsidRDefault="00A86ED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C5613">
              <w:rPr>
                <w:rFonts w:ascii="Arial" w:eastAsia="Times New Roman" w:hAnsi="Arial" w:cs="Arial"/>
                <w:highlight w:val="yellow"/>
              </w:rPr>
              <w:t>PART  1:</w:t>
            </w:r>
            <w:r w:rsidRPr="006C5613">
              <w:rPr>
                <w:rFonts w:ascii="Arial" w:eastAsia="Times New Roman" w:hAnsi="Arial" w:cs="Arial"/>
              </w:rPr>
              <w:t xml:space="preserve"> Comments</w:t>
            </w:r>
          </w:p>
          <w:p w:rsidR="00644EA9" w:rsidRPr="006C5613" w:rsidRDefault="00644EA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4EA9" w:rsidRPr="006C5613">
        <w:tc>
          <w:tcPr>
            <w:tcW w:w="5351" w:type="dxa"/>
          </w:tcPr>
          <w:p w:rsidR="00644EA9" w:rsidRPr="006C5613" w:rsidRDefault="00644EA9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644EA9" w:rsidRPr="006C5613" w:rsidRDefault="00A86ED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C5613">
              <w:rPr>
                <w:rFonts w:ascii="Arial" w:eastAsia="Times New Roman" w:hAnsi="Arial" w:cs="Arial"/>
              </w:rPr>
              <w:t>Reviewer’s comment</w:t>
            </w:r>
          </w:p>
          <w:p w:rsidR="00644EA9" w:rsidRPr="006C5613" w:rsidRDefault="00A86EDF">
            <w:pPr>
              <w:rPr>
                <w:rFonts w:ascii="Arial" w:hAnsi="Arial" w:cs="Arial"/>
                <w:sz w:val="20"/>
                <w:szCs w:val="20"/>
              </w:rPr>
            </w:pPr>
            <w:r w:rsidRPr="006C5613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644EA9" w:rsidRPr="006C5613" w:rsidRDefault="00644EA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644EA9" w:rsidRPr="006C5613" w:rsidRDefault="00A86EDF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6C5613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6C5613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644EA9" w:rsidRPr="006C5613" w:rsidRDefault="00644EA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44EA9" w:rsidRPr="006C5613">
        <w:trPr>
          <w:trHeight w:val="1264"/>
        </w:trPr>
        <w:tc>
          <w:tcPr>
            <w:tcW w:w="5351" w:type="dxa"/>
          </w:tcPr>
          <w:p w:rsidR="00644EA9" w:rsidRPr="006C5613" w:rsidRDefault="00A86ED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C5613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644EA9" w:rsidRPr="006C5613" w:rsidRDefault="00644EA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644EA9" w:rsidRPr="006C5613" w:rsidRDefault="00A86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5613">
              <w:rPr>
                <w:rFonts w:ascii="Arial" w:hAnsi="Arial" w:cs="Arial"/>
                <w:color w:val="000000"/>
                <w:sz w:val="20"/>
                <w:szCs w:val="20"/>
              </w:rPr>
              <w:t xml:space="preserve">The research study describes anew aspect of a pathogenic species that can be useful for the management of this pathogen by health management authorities. The study has been conducted on patients from a hospital in Bamako district. The study emphasizes on the gaps between the international medical guidelines and the practice in the particular </w:t>
            </w:r>
            <w:proofErr w:type="spellStart"/>
            <w:r w:rsidRPr="006C5613">
              <w:rPr>
                <w:rFonts w:ascii="Arial" w:hAnsi="Arial" w:cs="Arial"/>
                <w:color w:val="000000"/>
                <w:sz w:val="20"/>
                <w:szCs w:val="20"/>
              </w:rPr>
              <w:t>Arfican</w:t>
            </w:r>
            <w:proofErr w:type="spellEnd"/>
            <w:r w:rsidRPr="006C5613">
              <w:rPr>
                <w:rFonts w:ascii="Arial" w:hAnsi="Arial" w:cs="Arial"/>
                <w:color w:val="000000"/>
                <w:sz w:val="20"/>
                <w:szCs w:val="20"/>
              </w:rPr>
              <w:t xml:space="preserve"> region. </w:t>
            </w:r>
          </w:p>
        </w:tc>
        <w:tc>
          <w:tcPr>
            <w:tcW w:w="6442" w:type="dxa"/>
          </w:tcPr>
          <w:p w:rsidR="00644EA9" w:rsidRPr="006C5613" w:rsidRDefault="00644EA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44EA9" w:rsidRPr="006C5613">
        <w:trPr>
          <w:trHeight w:val="1262"/>
        </w:trPr>
        <w:tc>
          <w:tcPr>
            <w:tcW w:w="5351" w:type="dxa"/>
          </w:tcPr>
          <w:p w:rsidR="00644EA9" w:rsidRPr="006C5613" w:rsidRDefault="00A86ED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C5613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644EA9" w:rsidRPr="006C5613" w:rsidRDefault="00A86ED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C5613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644EA9" w:rsidRPr="006C5613" w:rsidRDefault="00644EA9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644EA9" w:rsidRPr="006C5613" w:rsidRDefault="00A86EDF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6C5613">
              <w:rPr>
                <w:rFonts w:ascii="Arial" w:hAnsi="Arial" w:cs="Arial"/>
                <w:sz w:val="20"/>
                <w:szCs w:val="20"/>
              </w:rPr>
              <w:t>Yes</w:t>
            </w:r>
            <w:proofErr w:type="gramEnd"/>
            <w:r w:rsidRPr="006C5613">
              <w:rPr>
                <w:rFonts w:ascii="Arial" w:hAnsi="Arial" w:cs="Arial"/>
                <w:sz w:val="20"/>
                <w:szCs w:val="20"/>
              </w:rPr>
              <w:t xml:space="preserve"> the title describes all the information in the article. </w:t>
            </w:r>
          </w:p>
        </w:tc>
        <w:tc>
          <w:tcPr>
            <w:tcW w:w="6442" w:type="dxa"/>
          </w:tcPr>
          <w:p w:rsidR="00644EA9" w:rsidRPr="006C5613" w:rsidRDefault="00644EA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44EA9" w:rsidRPr="006C5613">
        <w:trPr>
          <w:trHeight w:val="1262"/>
        </w:trPr>
        <w:tc>
          <w:tcPr>
            <w:tcW w:w="5351" w:type="dxa"/>
          </w:tcPr>
          <w:p w:rsidR="00644EA9" w:rsidRPr="006C5613" w:rsidRDefault="00A86EDF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6C5613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644EA9" w:rsidRPr="006C5613" w:rsidRDefault="00644EA9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644EA9" w:rsidRPr="006C5613" w:rsidRDefault="00A86EDF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5613">
              <w:rPr>
                <w:rFonts w:ascii="Arial" w:hAnsi="Arial" w:cs="Arial"/>
                <w:sz w:val="20"/>
                <w:szCs w:val="20"/>
              </w:rPr>
              <w:t xml:space="preserve">Abstract is well </w:t>
            </w:r>
            <w:proofErr w:type="gramStart"/>
            <w:r w:rsidRPr="006C5613">
              <w:rPr>
                <w:rFonts w:ascii="Arial" w:hAnsi="Arial" w:cs="Arial"/>
                <w:sz w:val="20"/>
                <w:szCs w:val="20"/>
              </w:rPr>
              <w:t>structured,</w:t>
            </w:r>
            <w:proofErr w:type="gramEnd"/>
            <w:r w:rsidRPr="006C5613">
              <w:rPr>
                <w:rFonts w:ascii="Arial" w:hAnsi="Arial" w:cs="Arial"/>
                <w:sz w:val="20"/>
                <w:szCs w:val="20"/>
              </w:rPr>
              <w:t xml:space="preserve"> however, I suggest to remove some extra numerical details in this section. </w:t>
            </w:r>
          </w:p>
        </w:tc>
        <w:tc>
          <w:tcPr>
            <w:tcW w:w="6442" w:type="dxa"/>
          </w:tcPr>
          <w:p w:rsidR="00644EA9" w:rsidRPr="006C5613" w:rsidRDefault="00644EA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44EA9" w:rsidRPr="006C5613">
        <w:trPr>
          <w:trHeight w:val="704"/>
        </w:trPr>
        <w:tc>
          <w:tcPr>
            <w:tcW w:w="5351" w:type="dxa"/>
          </w:tcPr>
          <w:p w:rsidR="00644EA9" w:rsidRPr="006C5613" w:rsidRDefault="00A86EDF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6C5613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644EA9" w:rsidRPr="006C5613" w:rsidRDefault="00A86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5613">
              <w:rPr>
                <w:rFonts w:ascii="Arial" w:hAnsi="Arial" w:cs="Arial"/>
                <w:color w:val="000000"/>
                <w:sz w:val="20"/>
                <w:szCs w:val="20"/>
              </w:rPr>
              <w:t xml:space="preserve">The misdiagnosed disease transmission routs like genetically, urological should be clearly mentioned as misconceptions. </w:t>
            </w:r>
          </w:p>
        </w:tc>
        <w:tc>
          <w:tcPr>
            <w:tcW w:w="6442" w:type="dxa"/>
          </w:tcPr>
          <w:p w:rsidR="00644EA9" w:rsidRPr="006C5613" w:rsidRDefault="00644EA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44EA9" w:rsidRPr="006C5613">
        <w:trPr>
          <w:trHeight w:val="703"/>
        </w:trPr>
        <w:tc>
          <w:tcPr>
            <w:tcW w:w="5351" w:type="dxa"/>
          </w:tcPr>
          <w:p w:rsidR="00644EA9" w:rsidRPr="006C5613" w:rsidRDefault="00A86ED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C5613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644EA9" w:rsidRPr="006C5613" w:rsidRDefault="00A86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5613">
              <w:rPr>
                <w:rFonts w:ascii="Arial" w:hAnsi="Arial" w:cs="Arial"/>
                <w:color w:val="000000"/>
                <w:sz w:val="20"/>
                <w:szCs w:val="20"/>
              </w:rPr>
              <w:t xml:space="preserve">More and recent references should be added to the manuscript. The number should be at least 20 to 25 references. </w:t>
            </w:r>
          </w:p>
        </w:tc>
        <w:tc>
          <w:tcPr>
            <w:tcW w:w="6442" w:type="dxa"/>
          </w:tcPr>
          <w:p w:rsidR="00644EA9" w:rsidRPr="006C5613" w:rsidRDefault="00644EA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44EA9" w:rsidRPr="006C5613">
        <w:trPr>
          <w:trHeight w:val="386"/>
        </w:trPr>
        <w:tc>
          <w:tcPr>
            <w:tcW w:w="5351" w:type="dxa"/>
          </w:tcPr>
          <w:p w:rsidR="00644EA9" w:rsidRPr="006C5613" w:rsidRDefault="00A86EDF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6C5613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644EA9" w:rsidRPr="006C5613" w:rsidRDefault="00644EA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644EA9" w:rsidRPr="006C5613" w:rsidRDefault="00A86EDF">
            <w:pPr>
              <w:rPr>
                <w:rFonts w:ascii="Arial" w:hAnsi="Arial" w:cs="Arial"/>
                <w:sz w:val="20"/>
                <w:szCs w:val="20"/>
              </w:rPr>
            </w:pPr>
            <w:r w:rsidRPr="006C5613">
              <w:rPr>
                <w:rFonts w:ascii="Arial" w:hAnsi="Arial" w:cs="Arial"/>
                <w:sz w:val="20"/>
                <w:szCs w:val="20"/>
              </w:rPr>
              <w:t xml:space="preserve">The article requires language improvement. </w:t>
            </w:r>
          </w:p>
        </w:tc>
        <w:tc>
          <w:tcPr>
            <w:tcW w:w="6442" w:type="dxa"/>
          </w:tcPr>
          <w:p w:rsidR="00644EA9" w:rsidRPr="006C5613" w:rsidRDefault="00644EA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4EA9" w:rsidRPr="006C5613">
        <w:trPr>
          <w:trHeight w:val="1178"/>
        </w:trPr>
        <w:tc>
          <w:tcPr>
            <w:tcW w:w="5351" w:type="dxa"/>
          </w:tcPr>
          <w:p w:rsidR="00644EA9" w:rsidRPr="006C5613" w:rsidRDefault="00A86ED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6C5613">
              <w:rPr>
                <w:rFonts w:ascii="Arial" w:eastAsia="Times New Roman" w:hAnsi="Arial" w:cs="Arial"/>
                <w:u w:val="single"/>
              </w:rPr>
              <w:t>Optional/General</w:t>
            </w:r>
            <w:r w:rsidRPr="006C5613">
              <w:rPr>
                <w:rFonts w:ascii="Arial" w:eastAsia="Times New Roman" w:hAnsi="Arial" w:cs="Arial"/>
              </w:rPr>
              <w:t xml:space="preserve"> </w:t>
            </w:r>
            <w:r w:rsidRPr="006C5613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644EA9" w:rsidRPr="006C5613" w:rsidRDefault="00644EA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644EA9" w:rsidRPr="006C5613" w:rsidRDefault="00A86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5613">
              <w:rPr>
                <w:rFonts w:ascii="Arial" w:hAnsi="Arial" w:cs="Arial"/>
                <w:color w:val="000000"/>
                <w:sz w:val="20"/>
                <w:szCs w:val="20"/>
              </w:rPr>
              <w:t xml:space="preserve">Recommended for publication after incorporation of suggested changes. </w:t>
            </w:r>
          </w:p>
          <w:p w:rsidR="00D166C2" w:rsidRPr="006C5613" w:rsidRDefault="00D166C2" w:rsidP="00D166C2">
            <w:pPr>
              <w:rPr>
                <w:rFonts w:ascii="Arial" w:hAnsi="Arial" w:cs="Arial"/>
                <w:sz w:val="20"/>
                <w:szCs w:val="20"/>
              </w:rPr>
            </w:pPr>
            <w:r w:rsidRPr="006C5613">
              <w:rPr>
                <w:rFonts w:ascii="Arial" w:hAnsi="Arial" w:cs="Arial"/>
                <w:sz w:val="20"/>
                <w:szCs w:val="20"/>
              </w:rPr>
              <w:t xml:space="preserve">1. Give a sharp </w:t>
            </w:r>
            <w:proofErr w:type="gramStart"/>
            <w:r w:rsidRPr="006C5613">
              <w:rPr>
                <w:rFonts w:ascii="Arial" w:hAnsi="Arial" w:cs="Arial"/>
                <w:sz w:val="20"/>
                <w:szCs w:val="20"/>
              </w:rPr>
              <w:t>two line</w:t>
            </w:r>
            <w:proofErr w:type="gramEnd"/>
            <w:r w:rsidRPr="006C5613">
              <w:rPr>
                <w:rFonts w:ascii="Arial" w:hAnsi="Arial" w:cs="Arial"/>
                <w:sz w:val="20"/>
                <w:szCs w:val="20"/>
              </w:rPr>
              <w:t xml:space="preserve"> conclusion at the end of abstract. </w:t>
            </w:r>
            <w:proofErr w:type="gramStart"/>
            <w:r w:rsidRPr="006C5613">
              <w:rPr>
                <w:rFonts w:ascii="Arial" w:hAnsi="Arial" w:cs="Arial"/>
                <w:sz w:val="20"/>
                <w:szCs w:val="20"/>
              </w:rPr>
              <w:t>Also</w:t>
            </w:r>
            <w:proofErr w:type="gramEnd"/>
            <w:r w:rsidRPr="006C5613">
              <w:rPr>
                <w:rFonts w:ascii="Arial" w:hAnsi="Arial" w:cs="Arial"/>
                <w:sz w:val="20"/>
                <w:szCs w:val="20"/>
              </w:rPr>
              <w:t xml:space="preserve"> the concluding remarks should be improved. </w:t>
            </w:r>
          </w:p>
          <w:p w:rsidR="00D166C2" w:rsidRPr="006C5613" w:rsidRDefault="00D166C2" w:rsidP="00D16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5613">
              <w:rPr>
                <w:rFonts w:ascii="Arial" w:hAnsi="Arial" w:cs="Arial"/>
                <w:sz w:val="20"/>
                <w:szCs w:val="20"/>
              </w:rPr>
              <w:t>2. The entire document requires an improvement of English language.</w:t>
            </w:r>
          </w:p>
        </w:tc>
        <w:tc>
          <w:tcPr>
            <w:tcW w:w="6442" w:type="dxa"/>
          </w:tcPr>
          <w:p w:rsidR="00644EA9" w:rsidRPr="006C5613" w:rsidRDefault="00644EA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44EA9" w:rsidRPr="006C5613" w:rsidRDefault="00644E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644EA9" w:rsidRPr="006C5613" w:rsidRDefault="00644E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644EA9" w:rsidRPr="006C5613" w:rsidRDefault="00644E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644EA9" w:rsidRPr="006C5613" w:rsidRDefault="00644E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644EA9" w:rsidRPr="006C5613" w:rsidRDefault="00644E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644EA9" w:rsidRPr="006C5613" w:rsidRDefault="00644E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644EA9" w:rsidRPr="006C5613" w:rsidRDefault="00644E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644EA9" w:rsidRPr="006C5613" w:rsidRDefault="00644E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644EA9" w:rsidRPr="006C5613" w:rsidRDefault="00644E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6C5613" w:rsidRPr="006C5613" w:rsidRDefault="006C56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644EA9" w:rsidRPr="006C5613" w:rsidRDefault="00644E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644EA9" w:rsidRPr="006C5613" w:rsidRDefault="00644E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bookmarkStart w:id="1" w:name="_GoBack"/>
      <w:bookmarkEnd w:id="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2"/>
        <w:gridCol w:w="7092"/>
        <w:gridCol w:w="7080"/>
      </w:tblGrid>
      <w:tr w:rsidR="00453891" w:rsidRPr="006C5613" w:rsidTr="00CB42CC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891" w:rsidRPr="006C5613" w:rsidRDefault="00453891" w:rsidP="00CB42CC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2" w:name="_Hlk156057883"/>
            <w:bookmarkStart w:id="3" w:name="_Hlk156057704"/>
            <w:r w:rsidRPr="006C5613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lastRenderedPageBreak/>
              <w:t>PART  2:</w:t>
            </w:r>
            <w:r w:rsidRPr="006C5613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453891" w:rsidRPr="006C5613" w:rsidRDefault="00453891" w:rsidP="00CB42CC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453891" w:rsidRPr="006C5613" w:rsidTr="00CB42CC"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891" w:rsidRPr="006C5613" w:rsidRDefault="00453891" w:rsidP="00CB42CC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891" w:rsidRPr="006C5613" w:rsidRDefault="00453891" w:rsidP="00CB42CC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6C5613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shd w:val="clear" w:color="auto" w:fill="auto"/>
          </w:tcPr>
          <w:p w:rsidR="00453891" w:rsidRPr="006C5613" w:rsidRDefault="00453891" w:rsidP="00CB42CC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6C5613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6C5613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453891" w:rsidRPr="006C5613" w:rsidRDefault="00453891" w:rsidP="00CB42CC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453891" w:rsidRPr="006C5613" w:rsidTr="00CB42CC">
        <w:trPr>
          <w:trHeight w:val="890"/>
        </w:trPr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891" w:rsidRPr="006C5613" w:rsidRDefault="00453891" w:rsidP="00CB42CC">
            <w:pPr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6C5613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453891" w:rsidRPr="006C5613" w:rsidRDefault="00453891" w:rsidP="00CB42CC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891" w:rsidRPr="006C5613" w:rsidRDefault="00453891" w:rsidP="00CB42CC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6C5613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6C5613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6C5613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453891" w:rsidRPr="006C5613" w:rsidRDefault="00453891" w:rsidP="00CB42CC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shd w:val="clear" w:color="auto" w:fill="auto"/>
            <w:vAlign w:val="center"/>
          </w:tcPr>
          <w:p w:rsidR="00453891" w:rsidRPr="006C5613" w:rsidRDefault="00453891" w:rsidP="00CB42CC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453891" w:rsidRPr="006C5613" w:rsidRDefault="00453891" w:rsidP="00CB42CC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453891" w:rsidRPr="006C5613" w:rsidRDefault="00453891" w:rsidP="00CB42CC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2"/>
    </w:tbl>
    <w:p w:rsidR="006C5613" w:rsidRPr="006C5613" w:rsidRDefault="006C5613" w:rsidP="006C5613">
      <w:pPr>
        <w:pStyle w:val="Affiliation"/>
        <w:spacing w:after="0" w:line="240" w:lineRule="auto"/>
        <w:jc w:val="left"/>
        <w:rPr>
          <w:rFonts w:ascii="Arial" w:hAnsi="Arial" w:cs="Arial"/>
          <w:b/>
        </w:rPr>
      </w:pPr>
    </w:p>
    <w:p w:rsidR="006C5613" w:rsidRPr="006C5613" w:rsidRDefault="006C5613" w:rsidP="006C5613">
      <w:pPr>
        <w:pStyle w:val="Affiliation"/>
        <w:spacing w:after="0" w:line="240" w:lineRule="auto"/>
        <w:jc w:val="left"/>
        <w:rPr>
          <w:rFonts w:ascii="Arial" w:hAnsi="Arial" w:cs="Arial"/>
          <w:b/>
        </w:rPr>
      </w:pPr>
    </w:p>
    <w:p w:rsidR="006C5613" w:rsidRPr="006C5613" w:rsidRDefault="006C5613" w:rsidP="006C5613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6C5613">
        <w:rPr>
          <w:rFonts w:ascii="Arial" w:hAnsi="Arial" w:cs="Arial"/>
          <w:b/>
          <w:u w:val="single"/>
        </w:rPr>
        <w:t>Reviewer details:</w:t>
      </w:r>
    </w:p>
    <w:p w:rsidR="006C5613" w:rsidRPr="006C5613" w:rsidRDefault="006C5613" w:rsidP="006C5613">
      <w:pPr>
        <w:pStyle w:val="Affiliation"/>
        <w:spacing w:after="0" w:line="240" w:lineRule="auto"/>
        <w:jc w:val="left"/>
        <w:rPr>
          <w:rFonts w:ascii="Arial" w:hAnsi="Arial" w:cs="Arial"/>
        </w:rPr>
      </w:pPr>
    </w:p>
    <w:p w:rsidR="006C5613" w:rsidRPr="006C5613" w:rsidRDefault="006C5613" w:rsidP="006C5613">
      <w:pPr>
        <w:rPr>
          <w:rFonts w:ascii="Arial" w:hAnsi="Arial" w:cs="Arial"/>
          <w:sz w:val="20"/>
          <w:szCs w:val="20"/>
        </w:rPr>
      </w:pPr>
      <w:r w:rsidRPr="006C5613">
        <w:rPr>
          <w:rFonts w:ascii="Arial" w:hAnsi="Arial" w:cs="Arial"/>
          <w:color w:val="000000"/>
          <w:sz w:val="20"/>
          <w:szCs w:val="20"/>
        </w:rPr>
        <w:t xml:space="preserve">Bibi </w:t>
      </w:r>
      <w:proofErr w:type="spellStart"/>
      <w:r w:rsidRPr="006C5613">
        <w:rPr>
          <w:rFonts w:ascii="Arial" w:hAnsi="Arial" w:cs="Arial"/>
          <w:color w:val="000000"/>
          <w:sz w:val="20"/>
          <w:szCs w:val="20"/>
        </w:rPr>
        <w:t>Nazia</w:t>
      </w:r>
      <w:proofErr w:type="spellEnd"/>
      <w:r w:rsidRPr="006C5613">
        <w:rPr>
          <w:rFonts w:ascii="Arial" w:hAnsi="Arial" w:cs="Arial"/>
          <w:color w:val="000000"/>
          <w:sz w:val="20"/>
          <w:szCs w:val="20"/>
        </w:rPr>
        <w:t xml:space="preserve"> Murtaza, Abbottabad University </w:t>
      </w:r>
      <w:proofErr w:type="gramStart"/>
      <w:r w:rsidRPr="006C5613">
        <w:rPr>
          <w:rFonts w:ascii="Arial" w:hAnsi="Arial" w:cs="Arial"/>
          <w:color w:val="000000"/>
          <w:sz w:val="20"/>
          <w:szCs w:val="20"/>
        </w:rPr>
        <w:t>Of</w:t>
      </w:r>
      <w:proofErr w:type="gramEnd"/>
      <w:r w:rsidRPr="006C5613">
        <w:rPr>
          <w:rFonts w:ascii="Arial" w:hAnsi="Arial" w:cs="Arial"/>
          <w:color w:val="000000"/>
          <w:sz w:val="20"/>
          <w:szCs w:val="20"/>
        </w:rPr>
        <w:t xml:space="preserve"> Science And </w:t>
      </w:r>
      <w:proofErr w:type="spellStart"/>
      <w:r w:rsidRPr="006C5613">
        <w:rPr>
          <w:rFonts w:ascii="Arial" w:hAnsi="Arial" w:cs="Arial"/>
          <w:color w:val="000000"/>
          <w:sz w:val="20"/>
          <w:szCs w:val="20"/>
        </w:rPr>
        <w:t>Technologh</w:t>
      </w:r>
      <w:proofErr w:type="spellEnd"/>
      <w:r w:rsidRPr="006C5613">
        <w:rPr>
          <w:rFonts w:ascii="Arial" w:hAnsi="Arial" w:cs="Arial"/>
          <w:color w:val="000000"/>
          <w:sz w:val="20"/>
          <w:szCs w:val="20"/>
        </w:rPr>
        <w:t>, Pakistan</w:t>
      </w:r>
    </w:p>
    <w:p w:rsidR="00453891" w:rsidRPr="006C5613" w:rsidRDefault="00453891" w:rsidP="00453891">
      <w:pPr>
        <w:rPr>
          <w:rFonts w:ascii="Arial" w:hAnsi="Arial" w:cs="Arial"/>
          <w:sz w:val="20"/>
          <w:szCs w:val="20"/>
        </w:rPr>
      </w:pPr>
    </w:p>
    <w:p w:rsidR="006C5613" w:rsidRPr="006C5613" w:rsidRDefault="006C5613" w:rsidP="00453891">
      <w:pPr>
        <w:rPr>
          <w:rFonts w:ascii="Arial" w:hAnsi="Arial" w:cs="Arial"/>
          <w:sz w:val="20"/>
          <w:szCs w:val="20"/>
        </w:rPr>
      </w:pPr>
    </w:p>
    <w:p w:rsidR="006C5613" w:rsidRPr="006C5613" w:rsidRDefault="006C5613" w:rsidP="00453891">
      <w:pPr>
        <w:rPr>
          <w:rFonts w:ascii="Arial" w:hAnsi="Arial" w:cs="Arial"/>
          <w:sz w:val="20"/>
          <w:szCs w:val="20"/>
        </w:rPr>
      </w:pPr>
    </w:p>
    <w:p w:rsidR="006C5613" w:rsidRPr="006C5613" w:rsidRDefault="006C5613" w:rsidP="00453891">
      <w:pPr>
        <w:rPr>
          <w:rFonts w:ascii="Arial" w:hAnsi="Arial" w:cs="Arial"/>
          <w:sz w:val="20"/>
          <w:szCs w:val="20"/>
        </w:rPr>
      </w:pPr>
    </w:p>
    <w:p w:rsidR="00453891" w:rsidRPr="006C5613" w:rsidRDefault="00453891" w:rsidP="00453891">
      <w:pPr>
        <w:rPr>
          <w:rFonts w:ascii="Arial" w:hAnsi="Arial" w:cs="Arial"/>
          <w:sz w:val="20"/>
          <w:szCs w:val="20"/>
        </w:rPr>
      </w:pPr>
    </w:p>
    <w:p w:rsidR="00453891" w:rsidRPr="006C5613" w:rsidRDefault="00453891" w:rsidP="00453891">
      <w:pPr>
        <w:rPr>
          <w:rFonts w:ascii="Arial" w:hAnsi="Arial" w:cs="Arial"/>
          <w:bCs/>
          <w:sz w:val="20"/>
          <w:szCs w:val="20"/>
          <w:u w:val="single"/>
        </w:rPr>
      </w:pPr>
    </w:p>
    <w:bookmarkEnd w:id="3"/>
    <w:p w:rsidR="00453891" w:rsidRPr="006C5613" w:rsidRDefault="00453891" w:rsidP="00453891">
      <w:pPr>
        <w:rPr>
          <w:rFonts w:ascii="Arial" w:hAnsi="Arial" w:cs="Arial"/>
          <w:sz w:val="20"/>
          <w:szCs w:val="20"/>
        </w:rPr>
      </w:pPr>
    </w:p>
    <w:p w:rsidR="00644EA9" w:rsidRPr="006C5613" w:rsidRDefault="00644EA9" w:rsidP="0045389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644EA9" w:rsidRPr="006C5613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7186" w:rsidRDefault="008B7186">
      <w:r>
        <w:separator/>
      </w:r>
    </w:p>
  </w:endnote>
  <w:endnote w:type="continuationSeparator" w:id="0">
    <w:p w:rsidR="008B7186" w:rsidRDefault="008B7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3D0A827-B022-4064-9F51-893F614265E2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DA3E772E-F6B2-4EB4-9820-490C9577F4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BA630EA-E603-4D24-8FA0-CBDB1B3CA96F}"/>
    <w:embedBold r:id="rId4" w:fontKey="{5A3EBE67-B1F4-44EE-AF6B-C357CB768C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5996C6-32AB-4024-BB8F-2BEE9855B5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4EA9" w:rsidRDefault="00A86EDF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7186" w:rsidRDefault="008B7186">
      <w:r>
        <w:separator/>
      </w:r>
    </w:p>
  </w:footnote>
  <w:footnote w:type="continuationSeparator" w:id="0">
    <w:p w:rsidR="008B7186" w:rsidRDefault="008B71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4EA9" w:rsidRDefault="00644EA9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644EA9" w:rsidRDefault="00A86EDF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EA9"/>
    <w:rsid w:val="00453891"/>
    <w:rsid w:val="00644EA9"/>
    <w:rsid w:val="006C5613"/>
    <w:rsid w:val="00740095"/>
    <w:rsid w:val="008B7186"/>
    <w:rsid w:val="00A86EDF"/>
    <w:rsid w:val="00CF79C8"/>
    <w:rsid w:val="00D166C2"/>
    <w:rsid w:val="00E1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EFFBA"/>
  <w15:docId w15:val="{4D170B03-BFB7-4D13-806A-9974A20C7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150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5051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6C5613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38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rrga.com/index.php/AJRRGA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412</Words>
  <Characters>2354</Characters>
  <Application>Microsoft Office Word</Application>
  <DocSecurity>0</DocSecurity>
  <Lines>19</Lines>
  <Paragraphs>5</Paragraphs>
  <ScaleCrop>false</ScaleCrop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1022</cp:lastModifiedBy>
  <cp:revision>9</cp:revision>
  <dcterms:created xsi:type="dcterms:W3CDTF">2025-12-31T08:19:00Z</dcterms:created>
  <dcterms:modified xsi:type="dcterms:W3CDTF">2026-01-09T12:45:00Z</dcterms:modified>
</cp:coreProperties>
</file>