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D9" w:rsidRPr="00CB7E47" w:rsidRDefault="00326DD9">
      <w:pPr>
        <w:pStyle w:val="BodyText"/>
        <w:spacing w:before="103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326DD9" w:rsidRPr="00CB7E47">
        <w:trPr>
          <w:trHeight w:val="290"/>
        </w:trPr>
        <w:tc>
          <w:tcPr>
            <w:tcW w:w="5166" w:type="dxa"/>
          </w:tcPr>
          <w:p w:rsidR="00326DD9" w:rsidRPr="00CB7E47" w:rsidRDefault="00FA010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Journal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326DD9" w:rsidRPr="00CB7E47" w:rsidRDefault="000F2E33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A0105" w:rsidRPr="00CB7E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A0105" w:rsidRPr="00CB7E4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A0105" w:rsidRPr="00CB7E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A0105" w:rsidRPr="00CB7E4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A0105" w:rsidRPr="00CB7E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A0105" w:rsidRPr="00CB7E4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A0105" w:rsidRPr="00CB7E4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326DD9" w:rsidRPr="00CB7E47">
        <w:trPr>
          <w:trHeight w:val="290"/>
        </w:trPr>
        <w:tc>
          <w:tcPr>
            <w:tcW w:w="5166" w:type="dxa"/>
          </w:tcPr>
          <w:p w:rsidR="00326DD9" w:rsidRPr="00CB7E47" w:rsidRDefault="00FA0105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Manuscript</w:t>
            </w:r>
            <w:r w:rsidRPr="00CB7E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326DD9" w:rsidRPr="00CB7E47" w:rsidRDefault="00FA0105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Ms_AJOB_150619</w:t>
            </w:r>
          </w:p>
        </w:tc>
      </w:tr>
      <w:tr w:rsidR="00326DD9" w:rsidRPr="00CB7E47">
        <w:trPr>
          <w:trHeight w:val="650"/>
        </w:trPr>
        <w:tc>
          <w:tcPr>
            <w:tcW w:w="5166" w:type="dxa"/>
          </w:tcPr>
          <w:p w:rsidR="00326DD9" w:rsidRPr="00CB7E47" w:rsidRDefault="00FA010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Title</w:t>
            </w:r>
            <w:r w:rsidRPr="00CB7E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of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326DD9" w:rsidRPr="00CB7E47" w:rsidRDefault="00FA0105">
            <w:pPr>
              <w:pStyle w:val="TableParagraph"/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Fecundity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fiddler crab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B7E47">
              <w:rPr>
                <w:rFonts w:ascii="Arial" w:hAnsi="Arial" w:cs="Arial"/>
                <w:b/>
                <w:sz w:val="20"/>
                <w:szCs w:val="20"/>
              </w:rPr>
              <w:t>Uca</w:t>
            </w:r>
            <w:proofErr w:type="spellEnd"/>
            <w:r w:rsidRPr="00CB7E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7E47">
              <w:rPr>
                <w:rFonts w:ascii="Arial" w:hAnsi="Arial" w:cs="Arial"/>
                <w:b/>
                <w:sz w:val="20"/>
                <w:szCs w:val="20"/>
              </w:rPr>
              <w:t>tangeri</w:t>
            </w:r>
            <w:proofErr w:type="spellEnd"/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CB7E47">
              <w:rPr>
                <w:rFonts w:ascii="Arial" w:hAnsi="Arial" w:cs="Arial"/>
                <w:b/>
                <w:sz w:val="20"/>
                <w:szCs w:val="20"/>
              </w:rPr>
              <w:t>Eydoux</w:t>
            </w:r>
            <w:proofErr w:type="spellEnd"/>
            <w:r w:rsidRPr="00CB7E4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1835)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(Decapoda: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B7E47">
              <w:rPr>
                <w:rFonts w:ascii="Arial" w:hAnsi="Arial" w:cs="Arial"/>
                <w:b/>
                <w:sz w:val="20"/>
                <w:szCs w:val="20"/>
              </w:rPr>
              <w:t>Ocypodidae</w:t>
            </w:r>
            <w:proofErr w:type="spellEnd"/>
            <w:r w:rsidRPr="00CB7E4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mangrove ecosystem of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du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 xml:space="preserve">Delta du </w:t>
            </w:r>
            <w:proofErr w:type="spellStart"/>
            <w:r w:rsidRPr="00CB7E47">
              <w:rPr>
                <w:rFonts w:ascii="Arial" w:hAnsi="Arial" w:cs="Arial"/>
                <w:b/>
                <w:sz w:val="20"/>
                <w:szCs w:val="20"/>
              </w:rPr>
              <w:t>Saloum</w:t>
            </w:r>
            <w:proofErr w:type="spellEnd"/>
            <w:r w:rsidRPr="00CB7E47">
              <w:rPr>
                <w:rFonts w:ascii="Arial" w:hAnsi="Arial" w:cs="Arial"/>
                <w:b/>
                <w:sz w:val="20"/>
                <w:szCs w:val="20"/>
              </w:rPr>
              <w:t xml:space="preserve"> (PNDS)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Senegal</w:t>
            </w:r>
          </w:p>
        </w:tc>
      </w:tr>
      <w:tr w:rsidR="00326DD9" w:rsidRPr="00CB7E47">
        <w:trPr>
          <w:trHeight w:val="330"/>
        </w:trPr>
        <w:tc>
          <w:tcPr>
            <w:tcW w:w="5166" w:type="dxa"/>
          </w:tcPr>
          <w:p w:rsidR="00326DD9" w:rsidRPr="00CB7E47" w:rsidRDefault="00FA010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Type</w:t>
            </w:r>
            <w:r w:rsidRPr="00CB7E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of</w:t>
            </w:r>
            <w:r w:rsidRPr="00CB7E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326DD9" w:rsidRPr="00CB7E47" w:rsidRDefault="00FA0105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B7E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26DD9" w:rsidRPr="00CB7E47" w:rsidRDefault="00326DD9">
      <w:pPr>
        <w:pStyle w:val="BodyText"/>
        <w:rPr>
          <w:rFonts w:ascii="Arial" w:hAnsi="Arial" w:cs="Arial"/>
          <w:b w:val="0"/>
        </w:rPr>
      </w:pPr>
    </w:p>
    <w:p w:rsidR="00326DD9" w:rsidRPr="00CB7E47" w:rsidRDefault="00326DD9">
      <w:pPr>
        <w:spacing w:before="230"/>
        <w:ind w:left="23" w:right="1163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326DD9" w:rsidRPr="00CB7E47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326DD9" w:rsidRPr="00CB7E47" w:rsidRDefault="00FA0105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B7E4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B7E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326DD9" w:rsidRPr="00CB7E47">
        <w:trPr>
          <w:trHeight w:val="970"/>
        </w:trPr>
        <w:tc>
          <w:tcPr>
            <w:tcW w:w="5296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326DD9" w:rsidRPr="00CB7E47" w:rsidRDefault="00FA010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B7E4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26DD9" w:rsidRPr="00CB7E47" w:rsidRDefault="00FA0105">
            <w:pPr>
              <w:pStyle w:val="TableParagraph"/>
              <w:ind w:left="109" w:right="94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B7E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B7E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B7E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B7E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B7E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B7E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B7E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B7E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B7E4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B7E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B7E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326DD9" w:rsidRPr="00CB7E47" w:rsidRDefault="00FA0105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B7E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(It</w:t>
            </w:r>
            <w:r w:rsidRPr="00CB7E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mandatory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that</w:t>
            </w:r>
            <w:r w:rsidRPr="00CB7E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authors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should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write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26DD9" w:rsidRPr="00CB7E47">
        <w:trPr>
          <w:trHeight w:val="1740"/>
        </w:trPr>
        <w:tc>
          <w:tcPr>
            <w:tcW w:w="5296" w:type="dxa"/>
          </w:tcPr>
          <w:p w:rsidR="00326DD9" w:rsidRPr="00CB7E47" w:rsidRDefault="00FA010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B7E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B7E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326DD9" w:rsidRPr="00CB7E47" w:rsidRDefault="00FA0105">
            <w:pPr>
              <w:pStyle w:val="TableParagraph"/>
              <w:spacing w:line="276" w:lineRule="auto"/>
              <w:ind w:left="109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This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study</w:t>
            </w:r>
            <w:r w:rsidRPr="00CB7E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provides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valuable</w:t>
            </w:r>
            <w:r w:rsidRPr="00CB7E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baseline</w:t>
            </w:r>
            <w:r w:rsidRPr="00CB7E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data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on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reproductive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biology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of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B7E47">
              <w:rPr>
                <w:rFonts w:ascii="Arial" w:hAnsi="Arial" w:cs="Arial"/>
                <w:sz w:val="20"/>
                <w:szCs w:val="20"/>
              </w:rPr>
              <w:t>Uca</w:t>
            </w:r>
            <w:proofErr w:type="spellEnd"/>
            <w:r w:rsidRPr="00CB7E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B7E47">
              <w:rPr>
                <w:rFonts w:ascii="Arial" w:hAnsi="Arial" w:cs="Arial"/>
                <w:sz w:val="20"/>
                <w:szCs w:val="20"/>
              </w:rPr>
              <w:t>tangeri</w:t>
            </w:r>
            <w:proofErr w:type="spellEnd"/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</w:t>
            </w:r>
            <w:r w:rsidRPr="00CB7E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West</w:t>
            </w:r>
            <w:r w:rsidRPr="00CB7E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African mangrove ecosystem, a region where such data are scarce. It contributes to understanding how environmental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factors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influence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fecundity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and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egg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development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fiddler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crabs,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which</w:t>
            </w:r>
            <w:r w:rsidRPr="00CB7E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are</w:t>
            </w:r>
            <w:r w:rsidRPr="00CB7E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 xml:space="preserve">ecologically important for mangrove sediment dynamics. The findings are relevant for conservation and fisheries management in the </w:t>
            </w:r>
            <w:proofErr w:type="spellStart"/>
            <w:r w:rsidRPr="00CB7E47">
              <w:rPr>
                <w:rFonts w:ascii="Arial" w:hAnsi="Arial" w:cs="Arial"/>
                <w:sz w:val="20"/>
                <w:szCs w:val="20"/>
              </w:rPr>
              <w:t>Saloum</w:t>
            </w:r>
            <w:proofErr w:type="spellEnd"/>
            <w:r w:rsidRPr="00CB7E47">
              <w:rPr>
                <w:rFonts w:ascii="Arial" w:hAnsi="Arial" w:cs="Arial"/>
                <w:sz w:val="20"/>
                <w:szCs w:val="20"/>
              </w:rPr>
              <w:t xml:space="preserve"> Delta and similar tropical estuaries.</w:t>
            </w:r>
          </w:p>
        </w:tc>
        <w:tc>
          <w:tcPr>
            <w:tcW w:w="6376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D9" w:rsidRPr="00CB7E47">
        <w:trPr>
          <w:trHeight w:val="1265"/>
        </w:trPr>
        <w:tc>
          <w:tcPr>
            <w:tcW w:w="5296" w:type="dxa"/>
          </w:tcPr>
          <w:p w:rsidR="00326DD9" w:rsidRPr="00CB7E47" w:rsidRDefault="00FA0105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7E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326DD9" w:rsidRPr="00CB7E47" w:rsidRDefault="00FA010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B7E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326DD9" w:rsidRPr="00CB7E47" w:rsidRDefault="00FA0105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Yes,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title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clear,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descriptive,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and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includes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key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elements: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species,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location,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and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research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>focus.</w:t>
            </w:r>
          </w:p>
        </w:tc>
        <w:tc>
          <w:tcPr>
            <w:tcW w:w="6376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D9" w:rsidRPr="00CB7E47">
        <w:trPr>
          <w:trHeight w:val="1260"/>
        </w:trPr>
        <w:tc>
          <w:tcPr>
            <w:tcW w:w="5296" w:type="dxa"/>
          </w:tcPr>
          <w:p w:rsidR="00326DD9" w:rsidRPr="00CB7E47" w:rsidRDefault="00FA010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326DD9" w:rsidRPr="00CB7E47" w:rsidRDefault="00FA0105">
            <w:pPr>
              <w:pStyle w:val="TableParagraph"/>
              <w:spacing w:line="276" w:lineRule="auto"/>
              <w:ind w:left="109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The abstract is generally comprehensive but could briefly mention the methodology (e.g., monthly sampling, image analysis)</w:t>
            </w:r>
            <w:r w:rsidRPr="00CB7E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and key statistical findings</w:t>
            </w:r>
            <w:r w:rsidRPr="00CB7E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(e.g., isometric vs. allometric relationships). The keywords are appropriate.</w:t>
            </w:r>
          </w:p>
        </w:tc>
        <w:tc>
          <w:tcPr>
            <w:tcW w:w="6376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D9" w:rsidRPr="00CB7E47">
        <w:trPr>
          <w:trHeight w:val="1435"/>
        </w:trPr>
        <w:tc>
          <w:tcPr>
            <w:tcW w:w="5296" w:type="dxa"/>
          </w:tcPr>
          <w:p w:rsidR="00326DD9" w:rsidRPr="00CB7E47" w:rsidRDefault="00FA010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7E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B7E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7E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326DD9" w:rsidRPr="00CB7E47" w:rsidRDefault="00FA0105">
            <w:pPr>
              <w:pStyle w:val="TableParagraph"/>
              <w:spacing w:before="1" w:line="276" w:lineRule="auto"/>
              <w:ind w:left="109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The manuscript is scientifically sound, with clear methods, appropriate statistical analyses, and well- supported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conclusions.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However,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there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are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minor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data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reporting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average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fecundity values differ slightly between the abstract and results (e.g., average fecundity in abstract = 21,788 ± 16,194, in results = 21,655 ± 15,317). These should be harmonized.</w:t>
            </w:r>
          </w:p>
        </w:tc>
        <w:tc>
          <w:tcPr>
            <w:tcW w:w="6376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D9" w:rsidRPr="00CB7E47">
        <w:trPr>
          <w:trHeight w:val="820"/>
        </w:trPr>
        <w:tc>
          <w:tcPr>
            <w:tcW w:w="5296" w:type="dxa"/>
          </w:tcPr>
          <w:p w:rsidR="00326DD9" w:rsidRPr="00CB7E47" w:rsidRDefault="00FA010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B7E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326DD9" w:rsidRPr="00CB7E47" w:rsidRDefault="00FA0105">
            <w:pPr>
              <w:pStyle w:val="TableParagraph"/>
              <w:spacing w:line="278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References</w:t>
            </w:r>
            <w:r w:rsidRPr="00CB7E47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are</w:t>
            </w:r>
            <w:r w:rsidRPr="00CB7E47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sufficient</w:t>
            </w:r>
            <w:r w:rsidRPr="00CB7E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and</w:t>
            </w:r>
            <w:r w:rsidRPr="00CB7E47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include</w:t>
            </w:r>
            <w:r w:rsidRPr="00CB7E47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both</w:t>
            </w:r>
            <w:r w:rsidRPr="00CB7E47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classic</w:t>
            </w:r>
            <w:r w:rsidRPr="00CB7E4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and</w:t>
            </w:r>
            <w:r w:rsidRPr="00CB7E4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recent</w:t>
            </w:r>
            <w:r w:rsidRPr="00CB7E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works.</w:t>
            </w:r>
            <w:r w:rsidRPr="00CB7E4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However,</w:t>
            </w:r>
            <w:r w:rsidRPr="00CB7E47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some</w:t>
            </w:r>
            <w:r w:rsidRPr="00CB7E47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key</w:t>
            </w:r>
            <w:r w:rsidRPr="00CB7E47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 xml:space="preserve">regional studies on West African mangroves or </w:t>
            </w:r>
            <w:proofErr w:type="spellStart"/>
            <w:r w:rsidRPr="00CB7E47">
              <w:rPr>
                <w:rFonts w:ascii="Arial" w:hAnsi="Arial" w:cs="Arial"/>
                <w:sz w:val="20"/>
                <w:szCs w:val="20"/>
              </w:rPr>
              <w:t>Uca</w:t>
            </w:r>
            <w:proofErr w:type="spellEnd"/>
            <w:r w:rsidRPr="00CB7E47">
              <w:rPr>
                <w:rFonts w:ascii="Arial" w:hAnsi="Arial" w:cs="Arial"/>
                <w:sz w:val="20"/>
                <w:szCs w:val="20"/>
              </w:rPr>
              <w:t xml:space="preserve"> spp. could be added.</w:t>
            </w:r>
          </w:p>
        </w:tc>
        <w:tc>
          <w:tcPr>
            <w:tcW w:w="6376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D9" w:rsidRPr="00CB7E47">
        <w:trPr>
          <w:trHeight w:val="690"/>
        </w:trPr>
        <w:tc>
          <w:tcPr>
            <w:tcW w:w="5296" w:type="dxa"/>
          </w:tcPr>
          <w:p w:rsidR="00326DD9" w:rsidRPr="00CB7E47" w:rsidRDefault="00FA010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7E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B7E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B7E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326DD9" w:rsidRPr="00CB7E47" w:rsidRDefault="00FA0105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language</w:t>
            </w:r>
            <w:r w:rsidRPr="00CB7E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is</w:t>
            </w:r>
            <w:r w:rsidRPr="00CB7E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generally</w:t>
            </w:r>
            <w:r w:rsidRPr="00CB7E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clear</w:t>
            </w:r>
            <w:r w:rsidRPr="00CB7E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but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requires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minor</w:t>
            </w:r>
            <w:r w:rsidRPr="00CB7E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editing</w:t>
            </w:r>
            <w:r w:rsidRPr="00CB7E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for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grammar,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punctuation,</w:t>
            </w:r>
            <w:r w:rsidRPr="00CB7E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and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>consistency.</w:t>
            </w:r>
          </w:p>
        </w:tc>
        <w:tc>
          <w:tcPr>
            <w:tcW w:w="6376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D9" w:rsidRPr="00CB7E47">
        <w:trPr>
          <w:trHeight w:val="2145"/>
        </w:trPr>
        <w:tc>
          <w:tcPr>
            <w:tcW w:w="5296" w:type="dxa"/>
          </w:tcPr>
          <w:p w:rsidR="00326DD9" w:rsidRPr="00CB7E47" w:rsidRDefault="00FA010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B7E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326DD9" w:rsidRPr="00CB7E47" w:rsidRDefault="00FA0105">
            <w:pPr>
              <w:pStyle w:val="TableParagraph"/>
              <w:ind w:left="109" w:right="94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figures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and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tables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are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informative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but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should be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referenced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text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the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correct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order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(e.g., Fig.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2a-d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description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unclear). The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text</w:t>
            </w:r>
            <w:r w:rsidRPr="00CB7E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says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“(see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macro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steps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Fig.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2)”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but</w:t>
            </w:r>
            <w:r w:rsidRPr="00CB7E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does</w:t>
            </w:r>
            <w:r w:rsidRPr="00CB7E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not</w:t>
            </w:r>
            <w:r w:rsidRPr="00CB7E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clearly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guide the reader through subfigures a, b, c, and d in order. The letters “c, d, a, b” appear alone in the middle of the paragraph, which is confusing. Some abbreviations are not defined at first (e.g., P(g)). Add a list of abbreviations either: In the Materials and Methods section under a subheading "Abbreviations," or as a footnote on the first page, or define each at first use in the abstract and in each table/figure caption. The discussion is thorough, but could be more concise in comparing</w:t>
            </w:r>
          </w:p>
          <w:p w:rsidR="00326DD9" w:rsidRPr="00CB7E47" w:rsidRDefault="00FA0105">
            <w:pPr>
              <w:pStyle w:val="TableParagraph"/>
              <w:spacing w:line="24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sz w:val="20"/>
                <w:szCs w:val="20"/>
              </w:rPr>
              <w:t>results</w:t>
            </w:r>
            <w:r w:rsidRPr="00CB7E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with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previous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6376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6DD9" w:rsidRPr="00CB7E47" w:rsidRDefault="00326DD9">
      <w:pPr>
        <w:pStyle w:val="TableParagraph"/>
        <w:rPr>
          <w:rFonts w:ascii="Arial" w:hAnsi="Arial" w:cs="Arial"/>
          <w:sz w:val="20"/>
          <w:szCs w:val="20"/>
        </w:rPr>
        <w:sectPr w:rsidR="00326DD9" w:rsidRPr="00CB7E47">
          <w:headerReference w:type="default" r:id="rId7"/>
          <w:footerReference w:type="default" r:id="rId8"/>
          <w:pgSz w:w="23820" w:h="16840" w:orient="landscape"/>
          <w:pgMar w:top="1820" w:right="1417" w:bottom="880" w:left="1417" w:header="1283" w:footer="693" w:gutter="0"/>
          <w:cols w:space="720"/>
        </w:sectPr>
      </w:pPr>
    </w:p>
    <w:p w:rsidR="00326DD9" w:rsidRPr="00CB7E47" w:rsidRDefault="00326DD9">
      <w:pPr>
        <w:pStyle w:val="BodyText"/>
        <w:rPr>
          <w:rFonts w:ascii="Arial" w:hAnsi="Arial" w:cs="Arial"/>
          <w:b w:val="0"/>
        </w:rPr>
      </w:pPr>
    </w:p>
    <w:p w:rsidR="00326DD9" w:rsidRPr="00CB7E47" w:rsidRDefault="00326DD9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1"/>
        <w:gridCol w:w="8557"/>
        <w:gridCol w:w="5621"/>
      </w:tblGrid>
      <w:tr w:rsidR="00326DD9" w:rsidRPr="00CB7E47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326DD9" w:rsidRPr="00CB7E47" w:rsidRDefault="00FA0105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B7E4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B7E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26DD9" w:rsidRPr="00CB7E47">
        <w:trPr>
          <w:trHeight w:val="935"/>
        </w:trPr>
        <w:tc>
          <w:tcPr>
            <w:tcW w:w="6761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7" w:type="dxa"/>
          </w:tcPr>
          <w:p w:rsidR="00326DD9" w:rsidRPr="00CB7E47" w:rsidRDefault="00FA010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B7E4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1" w:type="dxa"/>
          </w:tcPr>
          <w:p w:rsidR="00326DD9" w:rsidRPr="00CB7E47" w:rsidRDefault="00FA0105">
            <w:pPr>
              <w:pStyle w:val="TableParagraph"/>
              <w:spacing w:line="256" w:lineRule="auto"/>
              <w:ind w:left="4" w:right="14"/>
              <w:rPr>
                <w:rFonts w:ascii="Arial" w:hAnsi="Arial" w:cs="Arial"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B7E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(It</w:t>
            </w:r>
            <w:r w:rsidRPr="00CB7E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is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mandatory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that</w:t>
            </w:r>
            <w:r w:rsidRPr="00CB7E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authors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should</w:t>
            </w:r>
            <w:r w:rsidRPr="00CB7E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write</w:t>
            </w:r>
            <w:r w:rsidRPr="00CB7E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26DD9" w:rsidRPr="00CB7E47">
        <w:trPr>
          <w:trHeight w:val="920"/>
        </w:trPr>
        <w:tc>
          <w:tcPr>
            <w:tcW w:w="6761" w:type="dxa"/>
          </w:tcPr>
          <w:p w:rsidR="00326DD9" w:rsidRPr="00CB7E47" w:rsidRDefault="00FA0105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CB7E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B7E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B7E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B7E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B7E4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7" w:type="dxa"/>
          </w:tcPr>
          <w:p w:rsidR="00326DD9" w:rsidRPr="00CB7E47" w:rsidRDefault="00FA0105">
            <w:pPr>
              <w:pStyle w:val="TableParagraph"/>
              <w:spacing w:before="113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CB7E47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B7E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B7E47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B7E47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B7E47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B7E47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</w:t>
            </w:r>
            <w:r w:rsidRPr="00CB7E4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B7E47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B7E47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CB7E47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B7E47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CB7E47">
              <w:rPr>
                <w:rFonts w:ascii="Arial" w:hAnsi="Arial" w:cs="Arial"/>
                <w:i/>
                <w:sz w:val="20"/>
                <w:szCs w:val="20"/>
                <w:u w:val="single"/>
              </w:rPr>
              <w:t>the ethical</w:t>
            </w:r>
            <w:r w:rsidRPr="00CB7E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B7E47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 in</w:t>
            </w:r>
            <w:r w:rsidRPr="00CB7E47">
              <w:rPr>
                <w:rFonts w:ascii="Arial" w:hAnsi="Arial" w:cs="Arial"/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CB7E47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21" w:type="dxa"/>
          </w:tcPr>
          <w:p w:rsidR="00326DD9" w:rsidRPr="00CB7E47" w:rsidRDefault="00326D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E47" w:rsidRPr="00CB7E47" w:rsidRDefault="00CB7E47">
      <w:pPr>
        <w:rPr>
          <w:rFonts w:ascii="Arial" w:hAnsi="Arial" w:cs="Arial"/>
          <w:sz w:val="20"/>
          <w:szCs w:val="20"/>
        </w:rPr>
      </w:pPr>
    </w:p>
    <w:p w:rsidR="00CB7E47" w:rsidRPr="00CB7E47" w:rsidRDefault="00CB7E47" w:rsidP="00CB7E47">
      <w:pPr>
        <w:rPr>
          <w:rFonts w:ascii="Arial" w:hAnsi="Arial" w:cs="Arial"/>
          <w:b/>
          <w:sz w:val="20"/>
          <w:szCs w:val="20"/>
        </w:rPr>
      </w:pPr>
    </w:p>
    <w:p w:rsidR="00CB7E47" w:rsidRPr="00CB7E47" w:rsidRDefault="00CB7E47" w:rsidP="00CB7E47">
      <w:pPr>
        <w:rPr>
          <w:rFonts w:ascii="Arial" w:hAnsi="Arial" w:cs="Arial"/>
          <w:b/>
          <w:sz w:val="20"/>
          <w:szCs w:val="20"/>
          <w:u w:val="single"/>
        </w:rPr>
      </w:pPr>
      <w:r w:rsidRPr="00CB7E4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:rsidR="00CB7E47" w:rsidRPr="00CB7E47" w:rsidRDefault="00CB7E47">
      <w:pPr>
        <w:rPr>
          <w:rFonts w:ascii="Arial" w:hAnsi="Arial" w:cs="Arial"/>
          <w:sz w:val="20"/>
          <w:szCs w:val="20"/>
        </w:rPr>
      </w:pPr>
    </w:p>
    <w:p w:rsidR="00CB7E47" w:rsidRPr="00CB7E47" w:rsidRDefault="00CB7E47" w:rsidP="00CB7E47">
      <w:pPr>
        <w:rPr>
          <w:rFonts w:ascii="Arial" w:hAnsi="Arial" w:cs="Arial"/>
          <w:b/>
          <w:sz w:val="20"/>
          <w:szCs w:val="20"/>
        </w:rPr>
      </w:pPr>
      <w:bookmarkStart w:id="1" w:name="_Hlk217998571"/>
      <w:proofErr w:type="spellStart"/>
      <w:r w:rsidRPr="00CB7E47">
        <w:rPr>
          <w:rFonts w:ascii="Arial" w:hAnsi="Arial" w:cs="Arial"/>
          <w:b/>
          <w:sz w:val="20"/>
          <w:szCs w:val="20"/>
        </w:rPr>
        <w:t>Ronika</w:t>
      </w:r>
      <w:proofErr w:type="spellEnd"/>
      <w:r w:rsidRPr="00CB7E47">
        <w:rPr>
          <w:rFonts w:ascii="Arial" w:hAnsi="Arial" w:cs="Arial"/>
          <w:b/>
          <w:sz w:val="20"/>
          <w:szCs w:val="20"/>
        </w:rPr>
        <w:t xml:space="preserve"> Yousuf</w:t>
      </w:r>
      <w:r w:rsidRPr="00CB7E47">
        <w:rPr>
          <w:rFonts w:ascii="Arial" w:hAnsi="Arial" w:cs="Arial"/>
          <w:b/>
          <w:sz w:val="20"/>
          <w:szCs w:val="20"/>
        </w:rPr>
        <w:t xml:space="preserve">, </w:t>
      </w:r>
      <w:r w:rsidRPr="00CB7E47">
        <w:rPr>
          <w:rFonts w:ascii="Arial" w:hAnsi="Arial" w:cs="Arial"/>
          <w:b/>
          <w:sz w:val="20"/>
          <w:szCs w:val="20"/>
        </w:rPr>
        <w:t>Vishwa Bharti Women's College</w:t>
      </w:r>
      <w:r w:rsidRPr="00CB7E47">
        <w:rPr>
          <w:rFonts w:ascii="Arial" w:hAnsi="Arial" w:cs="Arial"/>
          <w:b/>
          <w:sz w:val="20"/>
          <w:szCs w:val="20"/>
        </w:rPr>
        <w:t xml:space="preserve">, </w:t>
      </w:r>
      <w:r w:rsidRPr="00CB7E47">
        <w:rPr>
          <w:rFonts w:ascii="Arial" w:hAnsi="Arial" w:cs="Arial"/>
          <w:b/>
          <w:sz w:val="20"/>
          <w:szCs w:val="20"/>
        </w:rPr>
        <w:t>India</w:t>
      </w:r>
      <w:bookmarkEnd w:id="1"/>
    </w:p>
    <w:sectPr w:rsidR="00CB7E47" w:rsidRPr="00CB7E47">
      <w:pgSz w:w="23820" w:h="16840" w:orient="landscape"/>
      <w:pgMar w:top="1820" w:right="1417" w:bottom="880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E33" w:rsidRDefault="000F2E33">
      <w:r>
        <w:separator/>
      </w:r>
    </w:p>
  </w:endnote>
  <w:endnote w:type="continuationSeparator" w:id="0">
    <w:p w:rsidR="000F2E33" w:rsidRDefault="000F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D9" w:rsidRDefault="00FA010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6DD9" w:rsidRDefault="00FA0105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326DD9" w:rsidRDefault="00FA0105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6DD9" w:rsidRDefault="00FA0105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326DD9" w:rsidRDefault="00FA0105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6DD9" w:rsidRDefault="00FA0105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326DD9" w:rsidRDefault="00FA0105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6DD9" w:rsidRDefault="00FA0105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 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326DD9" w:rsidRDefault="00FA0105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 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E33" w:rsidRDefault="000F2E33">
      <w:r>
        <w:separator/>
      </w:r>
    </w:p>
  </w:footnote>
  <w:footnote w:type="continuationSeparator" w:id="0">
    <w:p w:rsidR="000F2E33" w:rsidRDefault="000F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D9" w:rsidRDefault="00FA010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6DD9" w:rsidRDefault="00FA010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326DD9" w:rsidRDefault="00FA010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DD9"/>
    <w:rsid w:val="000E0AD9"/>
    <w:rsid w:val="000F2E33"/>
    <w:rsid w:val="002B295D"/>
    <w:rsid w:val="00326DD9"/>
    <w:rsid w:val="00747A7B"/>
    <w:rsid w:val="00776E01"/>
    <w:rsid w:val="00A93CF3"/>
    <w:rsid w:val="00CB7E47"/>
    <w:rsid w:val="00E208DD"/>
    <w:rsid w:val="00FA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AE83"/>
  <w15:docId w15:val="{D26085F4-BD61-43BD-8AD2-BC59B01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776E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b.com/index.php/AJO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2025-12-26T07:02:00Z</dcterms:created>
  <dcterms:modified xsi:type="dcterms:W3CDTF">2025-12-30T09:19:00Z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2025-12-26T00:00:00Z</vt:filetime>
  </property>
</Properties>
</file>