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AC1" w:rsidRPr="001B1B02" w:rsidRDefault="00121AC1">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1"/>
      </w:tblGrid>
      <w:tr w:rsidR="00121AC1" w:rsidRPr="001B1B02">
        <w:trPr>
          <w:trHeight w:val="287"/>
        </w:trPr>
        <w:tc>
          <w:tcPr>
            <w:tcW w:w="5166" w:type="dxa"/>
          </w:tcPr>
          <w:p w:rsidR="00121AC1" w:rsidRPr="001B1B02" w:rsidRDefault="00B11951">
            <w:pPr>
              <w:pStyle w:val="TableParagraph"/>
              <w:spacing w:line="229" w:lineRule="exact"/>
              <w:ind w:left="95"/>
              <w:rPr>
                <w:rFonts w:ascii="Arial" w:hAnsi="Arial" w:cs="Arial"/>
                <w:sz w:val="20"/>
                <w:szCs w:val="20"/>
              </w:rPr>
            </w:pPr>
            <w:r w:rsidRPr="001B1B02">
              <w:rPr>
                <w:rFonts w:ascii="Arial" w:hAnsi="Arial" w:cs="Arial"/>
                <w:sz w:val="20"/>
                <w:szCs w:val="20"/>
              </w:rPr>
              <w:t>Journal</w:t>
            </w:r>
            <w:r w:rsidRPr="001B1B02">
              <w:rPr>
                <w:rFonts w:ascii="Arial" w:hAnsi="Arial" w:cs="Arial"/>
                <w:spacing w:val="-8"/>
                <w:sz w:val="20"/>
                <w:szCs w:val="20"/>
              </w:rPr>
              <w:t xml:space="preserve"> </w:t>
            </w:r>
            <w:r w:rsidRPr="001B1B02">
              <w:rPr>
                <w:rFonts w:ascii="Arial" w:hAnsi="Arial" w:cs="Arial"/>
                <w:spacing w:val="-2"/>
                <w:sz w:val="20"/>
                <w:szCs w:val="20"/>
              </w:rPr>
              <w:t>Name:</w:t>
            </w:r>
          </w:p>
        </w:tc>
        <w:tc>
          <w:tcPr>
            <w:tcW w:w="15771" w:type="dxa"/>
          </w:tcPr>
          <w:p w:rsidR="00121AC1" w:rsidRPr="001B1B02" w:rsidRDefault="006908A4">
            <w:pPr>
              <w:pStyle w:val="TableParagraph"/>
              <w:spacing w:before="23"/>
              <w:ind w:left="109"/>
              <w:rPr>
                <w:rFonts w:ascii="Arial" w:hAnsi="Arial" w:cs="Arial"/>
                <w:b/>
                <w:sz w:val="20"/>
                <w:szCs w:val="20"/>
              </w:rPr>
            </w:pPr>
            <w:hyperlink r:id="rId6">
              <w:r w:rsidR="00B11951" w:rsidRPr="001B1B02">
                <w:rPr>
                  <w:rFonts w:ascii="Arial" w:hAnsi="Arial" w:cs="Arial"/>
                  <w:b/>
                  <w:color w:val="0000FF"/>
                  <w:sz w:val="20"/>
                  <w:szCs w:val="20"/>
                  <w:u w:val="single" w:color="0000FF"/>
                </w:rPr>
                <w:t>Asian</w:t>
              </w:r>
              <w:r w:rsidR="00B11951" w:rsidRPr="001B1B02">
                <w:rPr>
                  <w:rFonts w:ascii="Arial" w:hAnsi="Arial" w:cs="Arial"/>
                  <w:b/>
                  <w:color w:val="0000FF"/>
                  <w:spacing w:val="-6"/>
                  <w:sz w:val="20"/>
                  <w:szCs w:val="20"/>
                  <w:u w:val="single" w:color="0000FF"/>
                </w:rPr>
                <w:t xml:space="preserve"> </w:t>
              </w:r>
              <w:r w:rsidR="00B11951" w:rsidRPr="001B1B02">
                <w:rPr>
                  <w:rFonts w:ascii="Arial" w:hAnsi="Arial" w:cs="Arial"/>
                  <w:b/>
                  <w:color w:val="0000FF"/>
                  <w:sz w:val="20"/>
                  <w:szCs w:val="20"/>
                  <w:u w:val="single" w:color="0000FF"/>
                </w:rPr>
                <w:t>Journal</w:t>
              </w:r>
              <w:r w:rsidR="00B11951" w:rsidRPr="001B1B02">
                <w:rPr>
                  <w:rFonts w:ascii="Arial" w:hAnsi="Arial" w:cs="Arial"/>
                  <w:b/>
                  <w:color w:val="0000FF"/>
                  <w:spacing w:val="-6"/>
                  <w:sz w:val="20"/>
                  <w:szCs w:val="20"/>
                  <w:u w:val="single" w:color="0000FF"/>
                </w:rPr>
                <w:t xml:space="preserve"> </w:t>
              </w:r>
              <w:r w:rsidR="00B11951" w:rsidRPr="001B1B02">
                <w:rPr>
                  <w:rFonts w:ascii="Arial" w:hAnsi="Arial" w:cs="Arial"/>
                  <w:b/>
                  <w:color w:val="0000FF"/>
                  <w:sz w:val="20"/>
                  <w:szCs w:val="20"/>
                  <w:u w:val="single" w:color="0000FF"/>
                </w:rPr>
                <w:t>of</w:t>
              </w:r>
              <w:r w:rsidR="00B11951" w:rsidRPr="001B1B02">
                <w:rPr>
                  <w:rFonts w:ascii="Arial" w:hAnsi="Arial" w:cs="Arial"/>
                  <w:b/>
                  <w:color w:val="0000FF"/>
                  <w:spacing w:val="-8"/>
                  <w:sz w:val="20"/>
                  <w:szCs w:val="20"/>
                  <w:u w:val="single" w:color="0000FF"/>
                </w:rPr>
                <w:t xml:space="preserve"> </w:t>
              </w:r>
              <w:r w:rsidR="00B11951" w:rsidRPr="001B1B02">
                <w:rPr>
                  <w:rFonts w:ascii="Arial" w:hAnsi="Arial" w:cs="Arial"/>
                  <w:b/>
                  <w:color w:val="0000FF"/>
                  <w:sz w:val="20"/>
                  <w:szCs w:val="20"/>
                  <w:u w:val="single" w:color="0000FF"/>
                </w:rPr>
                <w:t>Economics,</w:t>
              </w:r>
              <w:r w:rsidR="00B11951" w:rsidRPr="001B1B02">
                <w:rPr>
                  <w:rFonts w:ascii="Arial" w:hAnsi="Arial" w:cs="Arial"/>
                  <w:b/>
                  <w:color w:val="0000FF"/>
                  <w:spacing w:val="-10"/>
                  <w:sz w:val="20"/>
                  <w:szCs w:val="20"/>
                  <w:u w:val="single" w:color="0000FF"/>
                </w:rPr>
                <w:t xml:space="preserve"> </w:t>
              </w:r>
              <w:r w:rsidR="00B11951" w:rsidRPr="001B1B02">
                <w:rPr>
                  <w:rFonts w:ascii="Arial" w:hAnsi="Arial" w:cs="Arial"/>
                  <w:b/>
                  <w:color w:val="0000FF"/>
                  <w:sz w:val="20"/>
                  <w:szCs w:val="20"/>
                  <w:u w:val="single" w:color="0000FF"/>
                </w:rPr>
                <w:t>Business</w:t>
              </w:r>
              <w:r w:rsidR="00B11951" w:rsidRPr="001B1B02">
                <w:rPr>
                  <w:rFonts w:ascii="Arial" w:hAnsi="Arial" w:cs="Arial"/>
                  <w:b/>
                  <w:color w:val="0000FF"/>
                  <w:spacing w:val="-9"/>
                  <w:sz w:val="20"/>
                  <w:szCs w:val="20"/>
                  <w:u w:val="single" w:color="0000FF"/>
                </w:rPr>
                <w:t xml:space="preserve"> </w:t>
              </w:r>
              <w:r w:rsidR="00B11951" w:rsidRPr="001B1B02">
                <w:rPr>
                  <w:rFonts w:ascii="Arial" w:hAnsi="Arial" w:cs="Arial"/>
                  <w:b/>
                  <w:color w:val="0000FF"/>
                  <w:sz w:val="20"/>
                  <w:szCs w:val="20"/>
                  <w:u w:val="single" w:color="0000FF"/>
                </w:rPr>
                <w:t>and</w:t>
              </w:r>
              <w:r w:rsidR="00B11951" w:rsidRPr="001B1B02">
                <w:rPr>
                  <w:rFonts w:ascii="Arial" w:hAnsi="Arial" w:cs="Arial"/>
                  <w:b/>
                  <w:color w:val="0000FF"/>
                  <w:spacing w:val="-5"/>
                  <w:sz w:val="20"/>
                  <w:szCs w:val="20"/>
                  <w:u w:val="single" w:color="0000FF"/>
                </w:rPr>
                <w:t xml:space="preserve"> </w:t>
              </w:r>
              <w:r w:rsidR="00B11951" w:rsidRPr="001B1B02">
                <w:rPr>
                  <w:rFonts w:ascii="Arial" w:hAnsi="Arial" w:cs="Arial"/>
                  <w:b/>
                  <w:color w:val="0000FF"/>
                  <w:spacing w:val="-2"/>
                  <w:sz w:val="20"/>
                  <w:szCs w:val="20"/>
                  <w:u w:val="single" w:color="0000FF"/>
                </w:rPr>
                <w:t>Accounting</w:t>
              </w:r>
            </w:hyperlink>
          </w:p>
        </w:tc>
      </w:tr>
      <w:tr w:rsidR="00121AC1" w:rsidRPr="001B1B02">
        <w:trPr>
          <w:trHeight w:val="292"/>
        </w:trPr>
        <w:tc>
          <w:tcPr>
            <w:tcW w:w="5166" w:type="dxa"/>
          </w:tcPr>
          <w:p w:rsidR="00121AC1" w:rsidRPr="001B1B02" w:rsidRDefault="00B11951">
            <w:pPr>
              <w:pStyle w:val="TableParagraph"/>
              <w:ind w:left="95"/>
              <w:rPr>
                <w:rFonts w:ascii="Arial" w:hAnsi="Arial" w:cs="Arial"/>
                <w:sz w:val="20"/>
                <w:szCs w:val="20"/>
              </w:rPr>
            </w:pPr>
            <w:r w:rsidRPr="001B1B02">
              <w:rPr>
                <w:rFonts w:ascii="Arial" w:hAnsi="Arial" w:cs="Arial"/>
                <w:sz w:val="20"/>
                <w:szCs w:val="20"/>
              </w:rPr>
              <w:t>Manuscript</w:t>
            </w:r>
            <w:r w:rsidRPr="001B1B02">
              <w:rPr>
                <w:rFonts w:ascii="Arial" w:hAnsi="Arial" w:cs="Arial"/>
                <w:spacing w:val="-12"/>
                <w:sz w:val="20"/>
                <w:szCs w:val="20"/>
              </w:rPr>
              <w:t xml:space="preserve"> </w:t>
            </w:r>
            <w:r w:rsidRPr="001B1B02">
              <w:rPr>
                <w:rFonts w:ascii="Arial" w:hAnsi="Arial" w:cs="Arial"/>
                <w:spacing w:val="-2"/>
                <w:sz w:val="20"/>
                <w:szCs w:val="20"/>
              </w:rPr>
              <w:t>Number:</w:t>
            </w:r>
          </w:p>
        </w:tc>
        <w:tc>
          <w:tcPr>
            <w:tcW w:w="15771" w:type="dxa"/>
          </w:tcPr>
          <w:p w:rsidR="00121AC1" w:rsidRPr="001B1B02" w:rsidRDefault="00B11951">
            <w:pPr>
              <w:pStyle w:val="TableParagraph"/>
              <w:spacing w:before="24"/>
              <w:ind w:left="109"/>
              <w:rPr>
                <w:rFonts w:ascii="Arial" w:hAnsi="Arial" w:cs="Arial"/>
                <w:b/>
                <w:sz w:val="20"/>
                <w:szCs w:val="20"/>
              </w:rPr>
            </w:pPr>
            <w:r w:rsidRPr="001B1B02">
              <w:rPr>
                <w:rFonts w:ascii="Arial" w:hAnsi="Arial" w:cs="Arial"/>
                <w:b/>
                <w:spacing w:val="-2"/>
                <w:sz w:val="20"/>
                <w:szCs w:val="20"/>
              </w:rPr>
              <w:t>Ms_AJEBA_151625</w:t>
            </w:r>
          </w:p>
        </w:tc>
      </w:tr>
      <w:tr w:rsidR="00121AC1" w:rsidRPr="001B1B02">
        <w:trPr>
          <w:trHeight w:val="647"/>
        </w:trPr>
        <w:tc>
          <w:tcPr>
            <w:tcW w:w="5166" w:type="dxa"/>
          </w:tcPr>
          <w:p w:rsidR="00121AC1" w:rsidRPr="001B1B02" w:rsidRDefault="00B11951">
            <w:pPr>
              <w:pStyle w:val="TableParagraph"/>
              <w:spacing w:line="229" w:lineRule="exact"/>
              <w:ind w:left="95"/>
              <w:rPr>
                <w:rFonts w:ascii="Arial" w:hAnsi="Arial" w:cs="Arial"/>
                <w:sz w:val="20"/>
                <w:szCs w:val="20"/>
              </w:rPr>
            </w:pPr>
            <w:r w:rsidRPr="001B1B02">
              <w:rPr>
                <w:rFonts w:ascii="Arial" w:hAnsi="Arial" w:cs="Arial"/>
                <w:sz w:val="20"/>
                <w:szCs w:val="20"/>
              </w:rPr>
              <w:t>Title</w:t>
            </w:r>
            <w:r w:rsidRPr="001B1B02">
              <w:rPr>
                <w:rFonts w:ascii="Arial" w:hAnsi="Arial" w:cs="Arial"/>
                <w:spacing w:val="-7"/>
                <w:sz w:val="20"/>
                <w:szCs w:val="20"/>
              </w:rPr>
              <w:t xml:space="preserve"> </w:t>
            </w:r>
            <w:r w:rsidRPr="001B1B02">
              <w:rPr>
                <w:rFonts w:ascii="Arial" w:hAnsi="Arial" w:cs="Arial"/>
                <w:sz w:val="20"/>
                <w:szCs w:val="20"/>
              </w:rPr>
              <w:t>of</w:t>
            </w:r>
            <w:r w:rsidRPr="001B1B02">
              <w:rPr>
                <w:rFonts w:ascii="Arial" w:hAnsi="Arial" w:cs="Arial"/>
                <w:spacing w:val="1"/>
                <w:sz w:val="20"/>
                <w:szCs w:val="20"/>
              </w:rPr>
              <w:t xml:space="preserve"> </w:t>
            </w:r>
            <w:r w:rsidRPr="001B1B02">
              <w:rPr>
                <w:rFonts w:ascii="Arial" w:hAnsi="Arial" w:cs="Arial"/>
                <w:sz w:val="20"/>
                <w:szCs w:val="20"/>
              </w:rPr>
              <w:t>the</w:t>
            </w:r>
            <w:r w:rsidRPr="001B1B02">
              <w:rPr>
                <w:rFonts w:ascii="Arial" w:hAnsi="Arial" w:cs="Arial"/>
                <w:spacing w:val="-1"/>
                <w:sz w:val="20"/>
                <w:szCs w:val="20"/>
              </w:rPr>
              <w:t xml:space="preserve"> </w:t>
            </w:r>
            <w:r w:rsidRPr="001B1B02">
              <w:rPr>
                <w:rFonts w:ascii="Arial" w:hAnsi="Arial" w:cs="Arial"/>
                <w:spacing w:val="-2"/>
                <w:sz w:val="20"/>
                <w:szCs w:val="20"/>
              </w:rPr>
              <w:t>Manuscript:</w:t>
            </w:r>
          </w:p>
        </w:tc>
        <w:tc>
          <w:tcPr>
            <w:tcW w:w="15771" w:type="dxa"/>
          </w:tcPr>
          <w:p w:rsidR="00121AC1" w:rsidRPr="001B1B02" w:rsidRDefault="00B11951">
            <w:pPr>
              <w:pStyle w:val="TableParagraph"/>
              <w:spacing w:before="201"/>
              <w:ind w:left="109"/>
              <w:rPr>
                <w:rFonts w:ascii="Arial" w:hAnsi="Arial" w:cs="Arial"/>
                <w:b/>
                <w:sz w:val="20"/>
                <w:szCs w:val="20"/>
              </w:rPr>
            </w:pPr>
            <w:r w:rsidRPr="001B1B02">
              <w:rPr>
                <w:rFonts w:ascii="Arial" w:hAnsi="Arial" w:cs="Arial"/>
                <w:b/>
                <w:sz w:val="20"/>
                <w:szCs w:val="20"/>
              </w:rPr>
              <w:t>Financing</w:t>
            </w:r>
            <w:r w:rsidRPr="001B1B02">
              <w:rPr>
                <w:rFonts w:ascii="Arial" w:hAnsi="Arial" w:cs="Arial"/>
                <w:b/>
                <w:spacing w:val="-12"/>
                <w:sz w:val="20"/>
                <w:szCs w:val="20"/>
              </w:rPr>
              <w:t xml:space="preserve"> </w:t>
            </w:r>
            <w:r w:rsidRPr="001B1B02">
              <w:rPr>
                <w:rFonts w:ascii="Arial" w:hAnsi="Arial" w:cs="Arial"/>
                <w:b/>
                <w:sz w:val="20"/>
                <w:szCs w:val="20"/>
              </w:rPr>
              <w:t>through</w:t>
            </w:r>
            <w:r w:rsidRPr="001B1B02">
              <w:rPr>
                <w:rFonts w:ascii="Arial" w:hAnsi="Arial" w:cs="Arial"/>
                <w:b/>
                <w:spacing w:val="-10"/>
                <w:sz w:val="20"/>
                <w:szCs w:val="20"/>
              </w:rPr>
              <w:t xml:space="preserve"> </w:t>
            </w:r>
            <w:r w:rsidRPr="001B1B02">
              <w:rPr>
                <w:rFonts w:ascii="Arial" w:hAnsi="Arial" w:cs="Arial"/>
                <w:b/>
                <w:sz w:val="20"/>
                <w:szCs w:val="20"/>
              </w:rPr>
              <w:t>crisis:</w:t>
            </w:r>
            <w:r w:rsidRPr="001B1B02">
              <w:rPr>
                <w:rFonts w:ascii="Arial" w:hAnsi="Arial" w:cs="Arial"/>
                <w:b/>
                <w:spacing w:val="-8"/>
                <w:sz w:val="20"/>
                <w:szCs w:val="20"/>
              </w:rPr>
              <w:t xml:space="preserve"> </w:t>
            </w:r>
            <w:r w:rsidRPr="001B1B02">
              <w:rPr>
                <w:rFonts w:ascii="Arial" w:hAnsi="Arial" w:cs="Arial"/>
                <w:b/>
                <w:sz w:val="20"/>
                <w:szCs w:val="20"/>
              </w:rPr>
              <w:t>How</w:t>
            </w:r>
            <w:r w:rsidRPr="001B1B02">
              <w:rPr>
                <w:rFonts w:ascii="Arial" w:hAnsi="Arial" w:cs="Arial"/>
                <w:b/>
                <w:spacing w:val="-5"/>
                <w:sz w:val="20"/>
                <w:szCs w:val="20"/>
              </w:rPr>
              <w:t xml:space="preserve"> </w:t>
            </w:r>
            <w:r w:rsidRPr="001B1B02">
              <w:rPr>
                <w:rFonts w:ascii="Arial" w:hAnsi="Arial" w:cs="Arial"/>
                <w:b/>
                <w:sz w:val="20"/>
                <w:szCs w:val="20"/>
              </w:rPr>
              <w:t>Covid-19</w:t>
            </w:r>
            <w:r w:rsidRPr="001B1B02">
              <w:rPr>
                <w:rFonts w:ascii="Arial" w:hAnsi="Arial" w:cs="Arial"/>
                <w:b/>
                <w:spacing w:val="-8"/>
                <w:sz w:val="20"/>
                <w:szCs w:val="20"/>
              </w:rPr>
              <w:t xml:space="preserve"> </w:t>
            </w:r>
            <w:r w:rsidRPr="001B1B02">
              <w:rPr>
                <w:rFonts w:ascii="Arial" w:hAnsi="Arial" w:cs="Arial"/>
                <w:b/>
                <w:sz w:val="20"/>
                <w:szCs w:val="20"/>
              </w:rPr>
              <w:t>reshaped</w:t>
            </w:r>
            <w:r w:rsidRPr="001B1B02">
              <w:rPr>
                <w:rFonts w:ascii="Arial" w:hAnsi="Arial" w:cs="Arial"/>
                <w:b/>
                <w:spacing w:val="-10"/>
                <w:sz w:val="20"/>
                <w:szCs w:val="20"/>
              </w:rPr>
              <w:t xml:space="preserve"> </w:t>
            </w:r>
            <w:r w:rsidRPr="001B1B02">
              <w:rPr>
                <w:rFonts w:ascii="Arial" w:hAnsi="Arial" w:cs="Arial"/>
                <w:b/>
                <w:sz w:val="20"/>
                <w:szCs w:val="20"/>
              </w:rPr>
              <w:t>the</w:t>
            </w:r>
            <w:r w:rsidRPr="001B1B02">
              <w:rPr>
                <w:rFonts w:ascii="Arial" w:hAnsi="Arial" w:cs="Arial"/>
                <w:b/>
                <w:spacing w:val="-8"/>
                <w:sz w:val="20"/>
                <w:szCs w:val="20"/>
              </w:rPr>
              <w:t xml:space="preserve"> </w:t>
            </w:r>
            <w:r w:rsidRPr="001B1B02">
              <w:rPr>
                <w:rFonts w:ascii="Arial" w:hAnsi="Arial" w:cs="Arial"/>
                <w:b/>
                <w:sz w:val="20"/>
                <w:szCs w:val="20"/>
              </w:rPr>
              <w:t>Capital</w:t>
            </w:r>
            <w:r w:rsidRPr="001B1B02">
              <w:rPr>
                <w:rFonts w:ascii="Arial" w:hAnsi="Arial" w:cs="Arial"/>
                <w:b/>
                <w:spacing w:val="-10"/>
                <w:sz w:val="20"/>
                <w:szCs w:val="20"/>
              </w:rPr>
              <w:t xml:space="preserve"> </w:t>
            </w:r>
            <w:r w:rsidRPr="001B1B02">
              <w:rPr>
                <w:rFonts w:ascii="Arial" w:hAnsi="Arial" w:cs="Arial"/>
                <w:b/>
                <w:sz w:val="20"/>
                <w:szCs w:val="20"/>
              </w:rPr>
              <w:t>Structure</w:t>
            </w:r>
            <w:r w:rsidRPr="001B1B02">
              <w:rPr>
                <w:rFonts w:ascii="Arial" w:hAnsi="Arial" w:cs="Arial"/>
                <w:b/>
                <w:spacing w:val="-7"/>
                <w:sz w:val="20"/>
                <w:szCs w:val="20"/>
              </w:rPr>
              <w:t xml:space="preserve"> </w:t>
            </w:r>
            <w:r w:rsidRPr="001B1B02">
              <w:rPr>
                <w:rFonts w:ascii="Arial" w:hAnsi="Arial" w:cs="Arial"/>
                <w:b/>
                <w:sz w:val="20"/>
                <w:szCs w:val="20"/>
              </w:rPr>
              <w:t>choices?</w:t>
            </w:r>
            <w:r w:rsidRPr="001B1B02">
              <w:rPr>
                <w:rFonts w:ascii="Arial" w:hAnsi="Arial" w:cs="Arial"/>
                <w:b/>
                <w:spacing w:val="-9"/>
                <w:sz w:val="20"/>
                <w:szCs w:val="20"/>
              </w:rPr>
              <w:t xml:space="preserve"> </w:t>
            </w:r>
            <w:r w:rsidRPr="001B1B02">
              <w:rPr>
                <w:rFonts w:ascii="Arial" w:hAnsi="Arial" w:cs="Arial"/>
                <w:b/>
                <w:sz w:val="20"/>
                <w:szCs w:val="20"/>
              </w:rPr>
              <w:t>Empirical</w:t>
            </w:r>
            <w:r w:rsidRPr="001B1B02">
              <w:rPr>
                <w:rFonts w:ascii="Arial" w:hAnsi="Arial" w:cs="Arial"/>
                <w:b/>
                <w:spacing w:val="-6"/>
                <w:sz w:val="20"/>
                <w:szCs w:val="20"/>
              </w:rPr>
              <w:t xml:space="preserve"> </w:t>
            </w:r>
            <w:r w:rsidRPr="001B1B02">
              <w:rPr>
                <w:rFonts w:ascii="Arial" w:hAnsi="Arial" w:cs="Arial"/>
                <w:b/>
                <w:sz w:val="20"/>
                <w:szCs w:val="20"/>
              </w:rPr>
              <w:t>evidence</w:t>
            </w:r>
            <w:r w:rsidRPr="001B1B02">
              <w:rPr>
                <w:rFonts w:ascii="Arial" w:hAnsi="Arial" w:cs="Arial"/>
                <w:b/>
                <w:spacing w:val="-12"/>
                <w:sz w:val="20"/>
                <w:szCs w:val="20"/>
              </w:rPr>
              <w:t xml:space="preserve"> </w:t>
            </w:r>
            <w:r w:rsidRPr="001B1B02">
              <w:rPr>
                <w:rFonts w:ascii="Arial" w:hAnsi="Arial" w:cs="Arial"/>
                <w:b/>
                <w:sz w:val="20"/>
                <w:szCs w:val="20"/>
              </w:rPr>
              <w:t>from</w:t>
            </w:r>
            <w:r w:rsidRPr="001B1B02">
              <w:rPr>
                <w:rFonts w:ascii="Arial" w:hAnsi="Arial" w:cs="Arial"/>
                <w:b/>
                <w:spacing w:val="-9"/>
                <w:sz w:val="20"/>
                <w:szCs w:val="20"/>
              </w:rPr>
              <w:t xml:space="preserve"> </w:t>
            </w:r>
            <w:r w:rsidRPr="001B1B02">
              <w:rPr>
                <w:rFonts w:ascii="Arial" w:hAnsi="Arial" w:cs="Arial"/>
                <w:b/>
                <w:sz w:val="20"/>
                <w:szCs w:val="20"/>
              </w:rPr>
              <w:t>emerging</w:t>
            </w:r>
            <w:r w:rsidRPr="001B1B02">
              <w:rPr>
                <w:rFonts w:ascii="Arial" w:hAnsi="Arial" w:cs="Arial"/>
                <w:b/>
                <w:spacing w:val="-9"/>
                <w:sz w:val="20"/>
                <w:szCs w:val="20"/>
              </w:rPr>
              <w:t xml:space="preserve"> </w:t>
            </w:r>
            <w:r w:rsidRPr="001B1B02">
              <w:rPr>
                <w:rFonts w:ascii="Arial" w:hAnsi="Arial" w:cs="Arial"/>
                <w:b/>
                <w:spacing w:val="-2"/>
                <w:sz w:val="20"/>
                <w:szCs w:val="20"/>
              </w:rPr>
              <w:t>economy</w:t>
            </w:r>
          </w:p>
        </w:tc>
      </w:tr>
      <w:tr w:rsidR="00121AC1" w:rsidRPr="001B1B02">
        <w:trPr>
          <w:trHeight w:val="335"/>
        </w:trPr>
        <w:tc>
          <w:tcPr>
            <w:tcW w:w="5166" w:type="dxa"/>
          </w:tcPr>
          <w:p w:rsidR="00121AC1" w:rsidRPr="001B1B02" w:rsidRDefault="00B11951">
            <w:pPr>
              <w:pStyle w:val="TableParagraph"/>
              <w:spacing w:line="229" w:lineRule="exact"/>
              <w:ind w:left="95"/>
              <w:rPr>
                <w:rFonts w:ascii="Arial" w:hAnsi="Arial" w:cs="Arial"/>
                <w:sz w:val="20"/>
                <w:szCs w:val="20"/>
              </w:rPr>
            </w:pPr>
            <w:r w:rsidRPr="001B1B02">
              <w:rPr>
                <w:rFonts w:ascii="Arial" w:hAnsi="Arial" w:cs="Arial"/>
                <w:sz w:val="20"/>
                <w:szCs w:val="20"/>
              </w:rPr>
              <w:t>Type</w:t>
            </w:r>
            <w:r w:rsidRPr="001B1B02">
              <w:rPr>
                <w:rFonts w:ascii="Arial" w:hAnsi="Arial" w:cs="Arial"/>
                <w:spacing w:val="-4"/>
                <w:sz w:val="20"/>
                <w:szCs w:val="20"/>
              </w:rPr>
              <w:t xml:space="preserve"> </w:t>
            </w:r>
            <w:r w:rsidRPr="001B1B02">
              <w:rPr>
                <w:rFonts w:ascii="Arial" w:hAnsi="Arial" w:cs="Arial"/>
                <w:sz w:val="20"/>
                <w:szCs w:val="20"/>
              </w:rPr>
              <w:t>of the</w:t>
            </w:r>
            <w:r w:rsidRPr="001B1B02">
              <w:rPr>
                <w:rFonts w:ascii="Arial" w:hAnsi="Arial" w:cs="Arial"/>
                <w:spacing w:val="-3"/>
                <w:sz w:val="20"/>
                <w:szCs w:val="20"/>
              </w:rPr>
              <w:t xml:space="preserve"> </w:t>
            </w:r>
            <w:r w:rsidRPr="001B1B02">
              <w:rPr>
                <w:rFonts w:ascii="Arial" w:hAnsi="Arial" w:cs="Arial"/>
                <w:spacing w:val="-2"/>
                <w:sz w:val="20"/>
                <w:szCs w:val="20"/>
              </w:rPr>
              <w:t>Article</w:t>
            </w:r>
          </w:p>
        </w:tc>
        <w:tc>
          <w:tcPr>
            <w:tcW w:w="15771" w:type="dxa"/>
          </w:tcPr>
          <w:p w:rsidR="00121AC1" w:rsidRPr="001B1B02" w:rsidRDefault="00B11951">
            <w:pPr>
              <w:pStyle w:val="TableParagraph"/>
              <w:spacing w:before="47"/>
              <w:ind w:left="109"/>
              <w:rPr>
                <w:rFonts w:ascii="Arial" w:hAnsi="Arial" w:cs="Arial"/>
                <w:b/>
                <w:sz w:val="20"/>
                <w:szCs w:val="20"/>
              </w:rPr>
            </w:pPr>
            <w:r w:rsidRPr="001B1B02">
              <w:rPr>
                <w:rFonts w:ascii="Arial" w:hAnsi="Arial" w:cs="Arial"/>
                <w:b/>
                <w:sz w:val="20"/>
                <w:szCs w:val="20"/>
              </w:rPr>
              <w:t>Original</w:t>
            </w:r>
            <w:r w:rsidRPr="001B1B02">
              <w:rPr>
                <w:rFonts w:ascii="Arial" w:hAnsi="Arial" w:cs="Arial"/>
                <w:b/>
                <w:spacing w:val="-9"/>
                <w:sz w:val="20"/>
                <w:szCs w:val="20"/>
              </w:rPr>
              <w:t xml:space="preserve"> </w:t>
            </w:r>
            <w:r w:rsidRPr="001B1B02">
              <w:rPr>
                <w:rFonts w:ascii="Arial" w:hAnsi="Arial" w:cs="Arial"/>
                <w:b/>
                <w:sz w:val="20"/>
                <w:szCs w:val="20"/>
              </w:rPr>
              <w:t>Research</w:t>
            </w:r>
            <w:r w:rsidRPr="001B1B02">
              <w:rPr>
                <w:rFonts w:ascii="Arial" w:hAnsi="Arial" w:cs="Arial"/>
                <w:b/>
                <w:spacing w:val="-8"/>
                <w:sz w:val="20"/>
                <w:szCs w:val="20"/>
              </w:rPr>
              <w:t xml:space="preserve"> </w:t>
            </w:r>
            <w:r w:rsidRPr="001B1B02">
              <w:rPr>
                <w:rFonts w:ascii="Arial" w:hAnsi="Arial" w:cs="Arial"/>
                <w:b/>
                <w:spacing w:val="-2"/>
                <w:sz w:val="20"/>
                <w:szCs w:val="20"/>
              </w:rPr>
              <w:t>Article</w:t>
            </w:r>
          </w:p>
        </w:tc>
      </w:tr>
    </w:tbl>
    <w:p w:rsidR="00121AC1" w:rsidRPr="001B1B02" w:rsidRDefault="00121AC1">
      <w:pPr>
        <w:pStyle w:val="BodyText"/>
        <w:spacing w:before="8"/>
        <w:rPr>
          <w:rFonts w:ascii="Arial" w:hAnsi="Arial" w:cs="Arial"/>
          <w:b w:val="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2"/>
        <w:gridCol w:w="6443"/>
      </w:tblGrid>
      <w:tr w:rsidR="00121AC1" w:rsidRPr="001B1B02">
        <w:trPr>
          <w:trHeight w:val="453"/>
        </w:trPr>
        <w:tc>
          <w:tcPr>
            <w:tcW w:w="21158" w:type="dxa"/>
            <w:gridSpan w:val="3"/>
            <w:tcBorders>
              <w:top w:val="nil"/>
              <w:left w:val="nil"/>
              <w:right w:val="nil"/>
            </w:tcBorders>
          </w:tcPr>
          <w:p w:rsidR="00121AC1" w:rsidRPr="001B1B02" w:rsidRDefault="00B11951">
            <w:pPr>
              <w:pStyle w:val="TableParagraph"/>
              <w:spacing w:line="223" w:lineRule="exact"/>
              <w:ind w:left="115"/>
              <w:rPr>
                <w:rFonts w:ascii="Arial" w:hAnsi="Arial" w:cs="Arial"/>
                <w:b/>
                <w:sz w:val="20"/>
                <w:szCs w:val="20"/>
              </w:rPr>
            </w:pPr>
            <w:r w:rsidRPr="001B1B02">
              <w:rPr>
                <w:rFonts w:ascii="Arial" w:hAnsi="Arial" w:cs="Arial"/>
                <w:b/>
                <w:color w:val="000000"/>
                <w:sz w:val="20"/>
                <w:szCs w:val="20"/>
                <w:highlight w:val="yellow"/>
              </w:rPr>
              <w:t>PART</w:t>
            </w:r>
            <w:r w:rsidRPr="001B1B02">
              <w:rPr>
                <w:rFonts w:ascii="Arial" w:hAnsi="Arial" w:cs="Arial"/>
                <w:b/>
                <w:color w:val="000000"/>
                <w:spacing w:val="49"/>
                <w:sz w:val="20"/>
                <w:szCs w:val="20"/>
                <w:highlight w:val="yellow"/>
              </w:rPr>
              <w:t xml:space="preserve"> </w:t>
            </w:r>
            <w:r w:rsidRPr="001B1B02">
              <w:rPr>
                <w:rFonts w:ascii="Arial" w:hAnsi="Arial" w:cs="Arial"/>
                <w:b/>
                <w:color w:val="000000"/>
                <w:sz w:val="20"/>
                <w:szCs w:val="20"/>
                <w:highlight w:val="yellow"/>
              </w:rPr>
              <w:t>1:</w:t>
            </w:r>
            <w:r w:rsidRPr="001B1B02">
              <w:rPr>
                <w:rFonts w:ascii="Arial" w:hAnsi="Arial" w:cs="Arial"/>
                <w:b/>
                <w:color w:val="000000"/>
                <w:spacing w:val="-4"/>
                <w:sz w:val="20"/>
                <w:szCs w:val="20"/>
              </w:rPr>
              <w:t xml:space="preserve"> </w:t>
            </w:r>
            <w:r w:rsidRPr="001B1B02">
              <w:rPr>
                <w:rFonts w:ascii="Arial" w:hAnsi="Arial" w:cs="Arial"/>
                <w:b/>
                <w:color w:val="000000"/>
                <w:spacing w:val="-2"/>
                <w:sz w:val="20"/>
                <w:szCs w:val="20"/>
              </w:rPr>
              <w:t>Comments</w:t>
            </w:r>
          </w:p>
        </w:tc>
      </w:tr>
      <w:tr w:rsidR="00121AC1" w:rsidRPr="001B1B02">
        <w:trPr>
          <w:trHeight w:val="969"/>
        </w:trPr>
        <w:tc>
          <w:tcPr>
            <w:tcW w:w="5353" w:type="dxa"/>
          </w:tcPr>
          <w:p w:rsidR="00121AC1" w:rsidRPr="001B1B02" w:rsidRDefault="00121AC1">
            <w:pPr>
              <w:pStyle w:val="TableParagraph"/>
              <w:ind w:left="0"/>
              <w:rPr>
                <w:rFonts w:ascii="Arial" w:hAnsi="Arial" w:cs="Arial"/>
                <w:sz w:val="20"/>
                <w:szCs w:val="20"/>
              </w:rPr>
            </w:pPr>
          </w:p>
        </w:tc>
        <w:tc>
          <w:tcPr>
            <w:tcW w:w="9362" w:type="dxa"/>
          </w:tcPr>
          <w:p w:rsidR="00121AC1" w:rsidRPr="001B1B02" w:rsidRDefault="00B11951">
            <w:pPr>
              <w:pStyle w:val="TableParagraph"/>
              <w:rPr>
                <w:rFonts w:ascii="Arial" w:hAnsi="Arial" w:cs="Arial"/>
                <w:b/>
                <w:sz w:val="20"/>
                <w:szCs w:val="20"/>
              </w:rPr>
            </w:pPr>
            <w:r w:rsidRPr="001B1B02">
              <w:rPr>
                <w:rFonts w:ascii="Arial" w:hAnsi="Arial" w:cs="Arial"/>
                <w:b/>
                <w:sz w:val="20"/>
                <w:szCs w:val="20"/>
              </w:rPr>
              <w:t>Reviewer’s</w:t>
            </w:r>
            <w:r w:rsidRPr="001B1B02">
              <w:rPr>
                <w:rFonts w:ascii="Arial" w:hAnsi="Arial" w:cs="Arial"/>
                <w:b/>
                <w:spacing w:val="-9"/>
                <w:sz w:val="20"/>
                <w:szCs w:val="20"/>
              </w:rPr>
              <w:t xml:space="preserve"> </w:t>
            </w:r>
            <w:r w:rsidRPr="001B1B02">
              <w:rPr>
                <w:rFonts w:ascii="Arial" w:hAnsi="Arial" w:cs="Arial"/>
                <w:b/>
                <w:spacing w:val="-2"/>
                <w:sz w:val="20"/>
                <w:szCs w:val="20"/>
              </w:rPr>
              <w:t>comment</w:t>
            </w:r>
          </w:p>
          <w:p w:rsidR="00121AC1" w:rsidRPr="001B1B02" w:rsidRDefault="00B11951">
            <w:pPr>
              <w:pStyle w:val="TableParagraph"/>
              <w:ind w:right="150"/>
              <w:rPr>
                <w:rFonts w:ascii="Arial" w:hAnsi="Arial" w:cs="Arial"/>
                <w:b/>
                <w:sz w:val="20"/>
                <w:szCs w:val="20"/>
              </w:rPr>
            </w:pPr>
            <w:r w:rsidRPr="001B1B02">
              <w:rPr>
                <w:rFonts w:ascii="Arial" w:hAnsi="Arial" w:cs="Arial"/>
                <w:b/>
                <w:color w:val="000000"/>
                <w:sz w:val="20"/>
                <w:szCs w:val="20"/>
                <w:highlight w:val="yellow"/>
              </w:rPr>
              <w:t>Artificial</w:t>
            </w:r>
            <w:r w:rsidRPr="001B1B02">
              <w:rPr>
                <w:rFonts w:ascii="Arial" w:hAnsi="Arial" w:cs="Arial"/>
                <w:b/>
                <w:color w:val="000000"/>
                <w:spacing w:val="-5"/>
                <w:sz w:val="20"/>
                <w:szCs w:val="20"/>
                <w:highlight w:val="yellow"/>
              </w:rPr>
              <w:t xml:space="preserve"> </w:t>
            </w:r>
            <w:r w:rsidRPr="001B1B02">
              <w:rPr>
                <w:rFonts w:ascii="Arial" w:hAnsi="Arial" w:cs="Arial"/>
                <w:b/>
                <w:color w:val="000000"/>
                <w:sz w:val="20"/>
                <w:szCs w:val="20"/>
                <w:highlight w:val="yellow"/>
              </w:rPr>
              <w:t>Intelligence (AI)</w:t>
            </w:r>
            <w:r w:rsidRPr="001B1B02">
              <w:rPr>
                <w:rFonts w:ascii="Arial" w:hAnsi="Arial" w:cs="Arial"/>
                <w:b/>
                <w:color w:val="000000"/>
                <w:spacing w:val="-7"/>
                <w:sz w:val="20"/>
                <w:szCs w:val="20"/>
                <w:highlight w:val="yellow"/>
              </w:rPr>
              <w:t xml:space="preserve"> </w:t>
            </w:r>
            <w:r w:rsidRPr="001B1B02">
              <w:rPr>
                <w:rFonts w:ascii="Arial" w:hAnsi="Arial" w:cs="Arial"/>
                <w:b/>
                <w:color w:val="000000"/>
                <w:sz w:val="20"/>
                <w:szCs w:val="20"/>
                <w:highlight w:val="yellow"/>
              </w:rPr>
              <w:t>generated</w:t>
            </w:r>
            <w:r w:rsidRPr="001B1B02">
              <w:rPr>
                <w:rFonts w:ascii="Arial" w:hAnsi="Arial" w:cs="Arial"/>
                <w:b/>
                <w:color w:val="000000"/>
                <w:spacing w:val="-8"/>
                <w:sz w:val="20"/>
                <w:szCs w:val="20"/>
                <w:highlight w:val="yellow"/>
              </w:rPr>
              <w:t xml:space="preserve"> </w:t>
            </w:r>
            <w:r w:rsidRPr="001B1B02">
              <w:rPr>
                <w:rFonts w:ascii="Arial" w:hAnsi="Arial" w:cs="Arial"/>
                <w:b/>
                <w:color w:val="000000"/>
                <w:sz w:val="20"/>
                <w:szCs w:val="20"/>
                <w:highlight w:val="yellow"/>
              </w:rPr>
              <w:t>or assisted</w:t>
            </w:r>
            <w:r w:rsidRPr="001B1B02">
              <w:rPr>
                <w:rFonts w:ascii="Arial" w:hAnsi="Arial" w:cs="Arial"/>
                <w:b/>
                <w:color w:val="000000"/>
                <w:spacing w:val="-8"/>
                <w:sz w:val="20"/>
                <w:szCs w:val="20"/>
                <w:highlight w:val="yellow"/>
              </w:rPr>
              <w:t xml:space="preserve"> </w:t>
            </w:r>
            <w:r w:rsidRPr="001B1B02">
              <w:rPr>
                <w:rFonts w:ascii="Arial" w:hAnsi="Arial" w:cs="Arial"/>
                <w:b/>
                <w:color w:val="000000"/>
                <w:sz w:val="20"/>
                <w:szCs w:val="20"/>
                <w:highlight w:val="yellow"/>
              </w:rPr>
              <w:t>review</w:t>
            </w:r>
            <w:r w:rsidRPr="001B1B02">
              <w:rPr>
                <w:rFonts w:ascii="Arial" w:hAnsi="Arial" w:cs="Arial"/>
                <w:b/>
                <w:color w:val="000000"/>
                <w:spacing w:val="-8"/>
                <w:sz w:val="20"/>
                <w:szCs w:val="20"/>
                <w:highlight w:val="yellow"/>
              </w:rPr>
              <w:t xml:space="preserve"> </w:t>
            </w:r>
            <w:r w:rsidRPr="001B1B02">
              <w:rPr>
                <w:rFonts w:ascii="Arial" w:hAnsi="Arial" w:cs="Arial"/>
                <w:b/>
                <w:color w:val="000000"/>
                <w:sz w:val="20"/>
                <w:szCs w:val="20"/>
                <w:highlight w:val="yellow"/>
              </w:rPr>
              <w:t>comments</w:t>
            </w:r>
            <w:r w:rsidRPr="001B1B02">
              <w:rPr>
                <w:rFonts w:ascii="Arial" w:hAnsi="Arial" w:cs="Arial"/>
                <w:b/>
                <w:color w:val="000000"/>
                <w:spacing w:val="-3"/>
                <w:sz w:val="20"/>
                <w:szCs w:val="20"/>
                <w:highlight w:val="yellow"/>
              </w:rPr>
              <w:t xml:space="preserve"> </w:t>
            </w:r>
            <w:r w:rsidRPr="001B1B02">
              <w:rPr>
                <w:rFonts w:ascii="Arial" w:hAnsi="Arial" w:cs="Arial"/>
                <w:b/>
                <w:color w:val="000000"/>
                <w:sz w:val="20"/>
                <w:szCs w:val="20"/>
                <w:highlight w:val="yellow"/>
              </w:rPr>
              <w:t>are strictly</w:t>
            </w:r>
            <w:r w:rsidRPr="001B1B02">
              <w:rPr>
                <w:rFonts w:ascii="Arial" w:hAnsi="Arial" w:cs="Arial"/>
                <w:b/>
                <w:color w:val="000000"/>
                <w:spacing w:val="-7"/>
                <w:sz w:val="20"/>
                <w:szCs w:val="20"/>
                <w:highlight w:val="yellow"/>
              </w:rPr>
              <w:t xml:space="preserve"> </w:t>
            </w:r>
            <w:r w:rsidRPr="001B1B02">
              <w:rPr>
                <w:rFonts w:ascii="Arial" w:hAnsi="Arial" w:cs="Arial"/>
                <w:b/>
                <w:color w:val="000000"/>
                <w:sz w:val="20"/>
                <w:szCs w:val="20"/>
                <w:highlight w:val="yellow"/>
              </w:rPr>
              <w:t>prohibited</w:t>
            </w:r>
            <w:r w:rsidRPr="001B1B02">
              <w:rPr>
                <w:rFonts w:ascii="Arial" w:hAnsi="Arial" w:cs="Arial"/>
                <w:b/>
                <w:color w:val="000000"/>
                <w:spacing w:val="-3"/>
                <w:sz w:val="20"/>
                <w:szCs w:val="20"/>
                <w:highlight w:val="yellow"/>
              </w:rPr>
              <w:t xml:space="preserve"> </w:t>
            </w:r>
            <w:r w:rsidRPr="001B1B02">
              <w:rPr>
                <w:rFonts w:ascii="Arial" w:hAnsi="Arial" w:cs="Arial"/>
                <w:b/>
                <w:color w:val="000000"/>
                <w:sz w:val="20"/>
                <w:szCs w:val="20"/>
                <w:highlight w:val="yellow"/>
              </w:rPr>
              <w:t>during</w:t>
            </w:r>
            <w:r w:rsidRPr="001B1B02">
              <w:rPr>
                <w:rFonts w:ascii="Arial" w:hAnsi="Arial" w:cs="Arial"/>
                <w:b/>
                <w:color w:val="000000"/>
                <w:spacing w:val="-2"/>
                <w:sz w:val="20"/>
                <w:szCs w:val="20"/>
                <w:highlight w:val="yellow"/>
              </w:rPr>
              <w:t xml:space="preserve"> </w:t>
            </w:r>
            <w:r w:rsidRPr="001B1B02">
              <w:rPr>
                <w:rFonts w:ascii="Arial" w:hAnsi="Arial" w:cs="Arial"/>
                <w:b/>
                <w:color w:val="000000"/>
                <w:sz w:val="20"/>
                <w:szCs w:val="20"/>
                <w:highlight w:val="yellow"/>
              </w:rPr>
              <w:t>peer</w:t>
            </w:r>
            <w:r w:rsidRPr="001B1B02">
              <w:rPr>
                <w:rFonts w:ascii="Arial" w:hAnsi="Arial" w:cs="Arial"/>
                <w:b/>
                <w:color w:val="000000"/>
                <w:sz w:val="20"/>
                <w:szCs w:val="20"/>
              </w:rPr>
              <w:t xml:space="preserve"> </w:t>
            </w:r>
            <w:r w:rsidRPr="001B1B02">
              <w:rPr>
                <w:rFonts w:ascii="Arial" w:hAnsi="Arial" w:cs="Arial"/>
                <w:b/>
                <w:color w:val="000000"/>
                <w:spacing w:val="-2"/>
                <w:sz w:val="20"/>
                <w:szCs w:val="20"/>
                <w:highlight w:val="yellow"/>
              </w:rPr>
              <w:t>review.</w:t>
            </w:r>
          </w:p>
        </w:tc>
        <w:tc>
          <w:tcPr>
            <w:tcW w:w="6443" w:type="dxa"/>
          </w:tcPr>
          <w:p w:rsidR="00121AC1" w:rsidRPr="001B1B02" w:rsidRDefault="00B11951">
            <w:pPr>
              <w:pStyle w:val="TableParagraph"/>
              <w:spacing w:line="261" w:lineRule="auto"/>
              <w:ind w:left="105" w:right="742"/>
              <w:rPr>
                <w:rFonts w:ascii="Arial" w:hAnsi="Arial" w:cs="Arial"/>
                <w:sz w:val="20"/>
                <w:szCs w:val="20"/>
              </w:rPr>
            </w:pPr>
            <w:r w:rsidRPr="001B1B02">
              <w:rPr>
                <w:rFonts w:ascii="Arial" w:hAnsi="Arial" w:cs="Arial"/>
                <w:b/>
                <w:sz w:val="20"/>
                <w:szCs w:val="20"/>
              </w:rPr>
              <w:t>Author’s</w:t>
            </w:r>
            <w:r w:rsidRPr="001B1B02">
              <w:rPr>
                <w:rFonts w:ascii="Arial" w:hAnsi="Arial" w:cs="Arial"/>
                <w:b/>
                <w:spacing w:val="-4"/>
                <w:sz w:val="20"/>
                <w:szCs w:val="20"/>
              </w:rPr>
              <w:t xml:space="preserve"> </w:t>
            </w:r>
            <w:r w:rsidRPr="001B1B02">
              <w:rPr>
                <w:rFonts w:ascii="Arial" w:hAnsi="Arial" w:cs="Arial"/>
                <w:b/>
                <w:sz w:val="20"/>
                <w:szCs w:val="20"/>
              </w:rPr>
              <w:t>Feedback</w:t>
            </w:r>
            <w:r w:rsidRPr="001B1B02">
              <w:rPr>
                <w:rFonts w:ascii="Arial" w:hAnsi="Arial" w:cs="Arial"/>
                <w:b/>
                <w:spacing w:val="-2"/>
                <w:sz w:val="20"/>
                <w:szCs w:val="20"/>
              </w:rPr>
              <w:t xml:space="preserve"> </w:t>
            </w:r>
            <w:r w:rsidRPr="001B1B02">
              <w:rPr>
                <w:rFonts w:ascii="Arial" w:hAnsi="Arial" w:cs="Arial"/>
                <w:sz w:val="20"/>
                <w:szCs w:val="20"/>
              </w:rPr>
              <w:t>(It</w:t>
            </w:r>
            <w:r w:rsidRPr="001B1B02">
              <w:rPr>
                <w:rFonts w:ascii="Arial" w:hAnsi="Arial" w:cs="Arial"/>
                <w:spacing w:val="-5"/>
                <w:sz w:val="20"/>
                <w:szCs w:val="20"/>
              </w:rPr>
              <w:t xml:space="preserve"> </w:t>
            </w:r>
            <w:r w:rsidRPr="001B1B02">
              <w:rPr>
                <w:rFonts w:ascii="Arial" w:hAnsi="Arial" w:cs="Arial"/>
                <w:sz w:val="20"/>
                <w:szCs w:val="20"/>
              </w:rPr>
              <w:t>is</w:t>
            </w:r>
            <w:r w:rsidRPr="001B1B02">
              <w:rPr>
                <w:rFonts w:ascii="Arial" w:hAnsi="Arial" w:cs="Arial"/>
                <w:spacing w:val="-8"/>
                <w:sz w:val="20"/>
                <w:szCs w:val="20"/>
              </w:rPr>
              <w:t xml:space="preserve"> </w:t>
            </w:r>
            <w:r w:rsidRPr="001B1B02">
              <w:rPr>
                <w:rFonts w:ascii="Arial" w:hAnsi="Arial" w:cs="Arial"/>
                <w:sz w:val="20"/>
                <w:szCs w:val="20"/>
              </w:rPr>
              <w:t>mandatory</w:t>
            </w:r>
            <w:r w:rsidRPr="001B1B02">
              <w:rPr>
                <w:rFonts w:ascii="Arial" w:hAnsi="Arial" w:cs="Arial"/>
                <w:spacing w:val="-12"/>
                <w:sz w:val="20"/>
                <w:szCs w:val="20"/>
              </w:rPr>
              <w:t xml:space="preserve"> </w:t>
            </w:r>
            <w:r w:rsidRPr="001B1B02">
              <w:rPr>
                <w:rFonts w:ascii="Arial" w:hAnsi="Arial" w:cs="Arial"/>
                <w:sz w:val="20"/>
                <w:szCs w:val="20"/>
              </w:rPr>
              <w:t>that</w:t>
            </w:r>
            <w:r w:rsidRPr="001B1B02">
              <w:rPr>
                <w:rFonts w:ascii="Arial" w:hAnsi="Arial" w:cs="Arial"/>
                <w:spacing w:val="-5"/>
                <w:sz w:val="20"/>
                <w:szCs w:val="20"/>
              </w:rPr>
              <w:t xml:space="preserve"> </w:t>
            </w:r>
            <w:r w:rsidRPr="001B1B02">
              <w:rPr>
                <w:rFonts w:ascii="Arial" w:hAnsi="Arial" w:cs="Arial"/>
                <w:sz w:val="20"/>
                <w:szCs w:val="20"/>
              </w:rPr>
              <w:t>authors</w:t>
            </w:r>
            <w:r w:rsidRPr="001B1B02">
              <w:rPr>
                <w:rFonts w:ascii="Arial" w:hAnsi="Arial" w:cs="Arial"/>
                <w:spacing w:val="-8"/>
                <w:sz w:val="20"/>
                <w:szCs w:val="20"/>
              </w:rPr>
              <w:t xml:space="preserve"> </w:t>
            </w:r>
            <w:r w:rsidRPr="001B1B02">
              <w:rPr>
                <w:rFonts w:ascii="Arial" w:hAnsi="Arial" w:cs="Arial"/>
                <w:sz w:val="20"/>
                <w:szCs w:val="20"/>
              </w:rPr>
              <w:t>should</w:t>
            </w:r>
            <w:r w:rsidRPr="001B1B02">
              <w:rPr>
                <w:rFonts w:ascii="Arial" w:hAnsi="Arial" w:cs="Arial"/>
                <w:spacing w:val="-2"/>
                <w:sz w:val="20"/>
                <w:szCs w:val="20"/>
              </w:rPr>
              <w:t xml:space="preserve"> </w:t>
            </w:r>
            <w:r w:rsidRPr="001B1B02">
              <w:rPr>
                <w:rFonts w:ascii="Arial" w:hAnsi="Arial" w:cs="Arial"/>
                <w:sz w:val="20"/>
                <w:szCs w:val="20"/>
              </w:rPr>
              <w:t>write</w:t>
            </w:r>
            <w:r w:rsidRPr="001B1B02">
              <w:rPr>
                <w:rFonts w:ascii="Arial" w:hAnsi="Arial" w:cs="Arial"/>
                <w:spacing w:val="-5"/>
                <w:sz w:val="20"/>
                <w:szCs w:val="20"/>
              </w:rPr>
              <w:t xml:space="preserve"> </w:t>
            </w:r>
            <w:r w:rsidRPr="001B1B02">
              <w:rPr>
                <w:rFonts w:ascii="Arial" w:hAnsi="Arial" w:cs="Arial"/>
                <w:sz w:val="20"/>
                <w:szCs w:val="20"/>
              </w:rPr>
              <w:t>his/her feedback here)</w:t>
            </w:r>
          </w:p>
        </w:tc>
      </w:tr>
      <w:tr w:rsidR="00121AC1" w:rsidRPr="001B1B02">
        <w:trPr>
          <w:trHeight w:val="2530"/>
        </w:trPr>
        <w:tc>
          <w:tcPr>
            <w:tcW w:w="5353" w:type="dxa"/>
          </w:tcPr>
          <w:p w:rsidR="00121AC1" w:rsidRPr="001B1B02" w:rsidRDefault="00B11951">
            <w:pPr>
              <w:pStyle w:val="TableParagraph"/>
              <w:ind w:left="470" w:right="196"/>
              <w:rPr>
                <w:rFonts w:ascii="Arial" w:hAnsi="Arial" w:cs="Arial"/>
                <w:b/>
                <w:sz w:val="20"/>
                <w:szCs w:val="20"/>
              </w:rPr>
            </w:pPr>
            <w:r w:rsidRPr="001B1B02">
              <w:rPr>
                <w:rFonts w:ascii="Arial" w:hAnsi="Arial" w:cs="Arial"/>
                <w:b/>
                <w:sz w:val="20"/>
                <w:szCs w:val="20"/>
              </w:rPr>
              <w:t>Please</w:t>
            </w:r>
            <w:r w:rsidRPr="001B1B02">
              <w:rPr>
                <w:rFonts w:ascii="Arial" w:hAnsi="Arial" w:cs="Arial"/>
                <w:b/>
                <w:spacing w:val="-7"/>
                <w:sz w:val="20"/>
                <w:szCs w:val="20"/>
              </w:rPr>
              <w:t xml:space="preserve"> </w:t>
            </w:r>
            <w:r w:rsidRPr="001B1B02">
              <w:rPr>
                <w:rFonts w:ascii="Arial" w:hAnsi="Arial" w:cs="Arial"/>
                <w:b/>
                <w:sz w:val="20"/>
                <w:szCs w:val="20"/>
              </w:rPr>
              <w:t>write</w:t>
            </w:r>
            <w:r w:rsidRPr="001B1B02">
              <w:rPr>
                <w:rFonts w:ascii="Arial" w:hAnsi="Arial" w:cs="Arial"/>
                <w:b/>
                <w:spacing w:val="-6"/>
                <w:sz w:val="20"/>
                <w:szCs w:val="20"/>
              </w:rPr>
              <w:t xml:space="preserve"> </w:t>
            </w:r>
            <w:r w:rsidRPr="001B1B02">
              <w:rPr>
                <w:rFonts w:ascii="Arial" w:hAnsi="Arial" w:cs="Arial"/>
                <w:b/>
                <w:sz w:val="20"/>
                <w:szCs w:val="20"/>
              </w:rPr>
              <w:t>a</w:t>
            </w:r>
            <w:r w:rsidRPr="001B1B02">
              <w:rPr>
                <w:rFonts w:ascii="Arial" w:hAnsi="Arial" w:cs="Arial"/>
                <w:b/>
                <w:spacing w:val="-4"/>
                <w:sz w:val="20"/>
                <w:szCs w:val="20"/>
              </w:rPr>
              <w:t xml:space="preserve"> </w:t>
            </w:r>
            <w:r w:rsidRPr="001B1B02">
              <w:rPr>
                <w:rFonts w:ascii="Arial" w:hAnsi="Arial" w:cs="Arial"/>
                <w:b/>
                <w:sz w:val="20"/>
                <w:szCs w:val="20"/>
              </w:rPr>
              <w:t>few</w:t>
            </w:r>
            <w:r w:rsidRPr="001B1B02">
              <w:rPr>
                <w:rFonts w:ascii="Arial" w:hAnsi="Arial" w:cs="Arial"/>
                <w:b/>
                <w:spacing w:val="-5"/>
                <w:sz w:val="20"/>
                <w:szCs w:val="20"/>
              </w:rPr>
              <w:t xml:space="preserve"> </w:t>
            </w:r>
            <w:r w:rsidRPr="001B1B02">
              <w:rPr>
                <w:rFonts w:ascii="Arial" w:hAnsi="Arial" w:cs="Arial"/>
                <w:b/>
                <w:sz w:val="20"/>
                <w:szCs w:val="20"/>
              </w:rPr>
              <w:t>sentences</w:t>
            </w:r>
            <w:r w:rsidRPr="001B1B02">
              <w:rPr>
                <w:rFonts w:ascii="Arial" w:hAnsi="Arial" w:cs="Arial"/>
                <w:b/>
                <w:spacing w:val="-10"/>
                <w:sz w:val="20"/>
                <w:szCs w:val="20"/>
              </w:rPr>
              <w:t xml:space="preserve"> </w:t>
            </w:r>
            <w:r w:rsidRPr="001B1B02">
              <w:rPr>
                <w:rFonts w:ascii="Arial" w:hAnsi="Arial" w:cs="Arial"/>
                <w:b/>
                <w:sz w:val="20"/>
                <w:szCs w:val="20"/>
              </w:rPr>
              <w:t>regarding</w:t>
            </w:r>
            <w:r w:rsidRPr="001B1B02">
              <w:rPr>
                <w:rFonts w:ascii="Arial" w:hAnsi="Arial" w:cs="Arial"/>
                <w:b/>
                <w:spacing w:val="-4"/>
                <w:sz w:val="20"/>
                <w:szCs w:val="20"/>
              </w:rPr>
              <w:t xml:space="preserve"> </w:t>
            </w:r>
            <w:r w:rsidRPr="001B1B02">
              <w:rPr>
                <w:rFonts w:ascii="Arial" w:hAnsi="Arial" w:cs="Arial"/>
                <w:b/>
                <w:sz w:val="20"/>
                <w:szCs w:val="20"/>
              </w:rPr>
              <w:t>the</w:t>
            </w:r>
            <w:r w:rsidRPr="001B1B02">
              <w:rPr>
                <w:rFonts w:ascii="Arial" w:hAnsi="Arial" w:cs="Arial"/>
                <w:b/>
                <w:spacing w:val="-7"/>
                <w:sz w:val="20"/>
                <w:szCs w:val="20"/>
              </w:rPr>
              <w:t xml:space="preserve"> </w:t>
            </w:r>
            <w:r w:rsidRPr="001B1B02">
              <w:rPr>
                <w:rFonts w:ascii="Arial" w:hAnsi="Arial" w:cs="Arial"/>
                <w:b/>
                <w:sz w:val="20"/>
                <w:szCs w:val="20"/>
              </w:rPr>
              <w:t xml:space="preserve">importance of this manuscript for the scientific community. A minimum of 3-4 sentences may be required for this </w:t>
            </w:r>
            <w:r w:rsidRPr="001B1B02">
              <w:rPr>
                <w:rFonts w:ascii="Arial" w:hAnsi="Arial" w:cs="Arial"/>
                <w:b/>
                <w:spacing w:val="-2"/>
                <w:sz w:val="20"/>
                <w:szCs w:val="20"/>
              </w:rPr>
              <w:t>part.</w:t>
            </w:r>
          </w:p>
        </w:tc>
        <w:tc>
          <w:tcPr>
            <w:tcW w:w="9362" w:type="dxa"/>
          </w:tcPr>
          <w:p w:rsidR="00121AC1" w:rsidRPr="001B1B02" w:rsidRDefault="00B11951">
            <w:pPr>
              <w:pStyle w:val="TableParagraph"/>
              <w:ind w:right="150"/>
              <w:rPr>
                <w:rFonts w:ascii="Arial" w:hAnsi="Arial" w:cs="Arial"/>
                <w:b/>
                <w:sz w:val="20"/>
                <w:szCs w:val="20"/>
              </w:rPr>
            </w:pPr>
            <w:r w:rsidRPr="001B1B02">
              <w:rPr>
                <w:rFonts w:ascii="Arial" w:hAnsi="Arial" w:cs="Arial"/>
                <w:b/>
                <w:sz w:val="20"/>
                <w:szCs w:val="20"/>
              </w:rPr>
              <w:t>The relevance of the researcher's work is clear, as the author has attempted to comprehensively present the behavior of the</w:t>
            </w:r>
            <w:r w:rsidRPr="001B1B02">
              <w:rPr>
                <w:rFonts w:ascii="Arial" w:hAnsi="Arial" w:cs="Arial"/>
                <w:b/>
                <w:spacing w:val="-2"/>
                <w:sz w:val="20"/>
                <w:szCs w:val="20"/>
              </w:rPr>
              <w:t xml:space="preserve"> </w:t>
            </w:r>
            <w:r w:rsidRPr="001B1B02">
              <w:rPr>
                <w:rFonts w:ascii="Arial" w:hAnsi="Arial" w:cs="Arial"/>
                <w:b/>
                <w:sz w:val="20"/>
                <w:szCs w:val="20"/>
              </w:rPr>
              <w:t>least-studied</w:t>
            </w:r>
            <w:r w:rsidRPr="001B1B02">
              <w:rPr>
                <w:rFonts w:ascii="Arial" w:hAnsi="Arial" w:cs="Arial"/>
                <w:b/>
                <w:spacing w:val="-5"/>
                <w:sz w:val="20"/>
                <w:szCs w:val="20"/>
              </w:rPr>
              <w:t xml:space="preserve"> </w:t>
            </w:r>
            <w:r w:rsidRPr="001B1B02">
              <w:rPr>
                <w:rFonts w:ascii="Arial" w:hAnsi="Arial" w:cs="Arial"/>
                <w:b/>
                <w:sz w:val="20"/>
                <w:szCs w:val="20"/>
              </w:rPr>
              <w:t>companies</w:t>
            </w:r>
            <w:r w:rsidRPr="001B1B02">
              <w:rPr>
                <w:rFonts w:ascii="Arial" w:hAnsi="Arial" w:cs="Arial"/>
                <w:b/>
                <w:spacing w:val="-1"/>
                <w:sz w:val="20"/>
                <w:szCs w:val="20"/>
              </w:rPr>
              <w:t xml:space="preserve"> </w:t>
            </w:r>
            <w:r w:rsidRPr="001B1B02">
              <w:rPr>
                <w:rFonts w:ascii="Arial" w:hAnsi="Arial" w:cs="Arial"/>
                <w:b/>
                <w:sz w:val="20"/>
                <w:szCs w:val="20"/>
              </w:rPr>
              <w:t>in</w:t>
            </w:r>
            <w:r w:rsidRPr="001B1B02">
              <w:rPr>
                <w:rFonts w:ascii="Arial" w:hAnsi="Arial" w:cs="Arial"/>
                <w:b/>
                <w:spacing w:val="-1"/>
                <w:sz w:val="20"/>
                <w:szCs w:val="20"/>
              </w:rPr>
              <w:t xml:space="preserve"> </w:t>
            </w:r>
            <w:r w:rsidRPr="001B1B02">
              <w:rPr>
                <w:rFonts w:ascii="Arial" w:hAnsi="Arial" w:cs="Arial"/>
                <w:b/>
                <w:sz w:val="20"/>
                <w:szCs w:val="20"/>
              </w:rPr>
              <w:t>developing countries</w:t>
            </w:r>
            <w:r w:rsidRPr="001B1B02">
              <w:rPr>
                <w:rFonts w:ascii="Arial" w:hAnsi="Arial" w:cs="Arial"/>
                <w:b/>
                <w:spacing w:val="-1"/>
                <w:sz w:val="20"/>
                <w:szCs w:val="20"/>
              </w:rPr>
              <w:t xml:space="preserve"> </w:t>
            </w:r>
            <w:r w:rsidRPr="001B1B02">
              <w:rPr>
                <w:rFonts w:ascii="Arial" w:hAnsi="Arial" w:cs="Arial"/>
                <w:b/>
                <w:sz w:val="20"/>
                <w:szCs w:val="20"/>
              </w:rPr>
              <w:t>in</w:t>
            </w:r>
            <w:r w:rsidRPr="001B1B02">
              <w:rPr>
                <w:rFonts w:ascii="Arial" w:hAnsi="Arial" w:cs="Arial"/>
                <w:b/>
                <w:spacing w:val="-5"/>
                <w:sz w:val="20"/>
                <w:szCs w:val="20"/>
              </w:rPr>
              <w:t xml:space="preserve"> </w:t>
            </w:r>
            <w:r w:rsidRPr="001B1B02">
              <w:rPr>
                <w:rFonts w:ascii="Arial" w:hAnsi="Arial" w:cs="Arial"/>
                <w:b/>
                <w:sz w:val="20"/>
                <w:szCs w:val="20"/>
              </w:rPr>
              <w:t>the</w:t>
            </w:r>
            <w:r w:rsidRPr="001B1B02">
              <w:rPr>
                <w:rFonts w:ascii="Arial" w:hAnsi="Arial" w:cs="Arial"/>
                <w:b/>
                <w:spacing w:val="-2"/>
                <w:sz w:val="20"/>
                <w:szCs w:val="20"/>
              </w:rPr>
              <w:t xml:space="preserve"> </w:t>
            </w:r>
            <w:r w:rsidRPr="001B1B02">
              <w:rPr>
                <w:rFonts w:ascii="Arial" w:hAnsi="Arial" w:cs="Arial"/>
                <w:b/>
                <w:sz w:val="20"/>
                <w:szCs w:val="20"/>
              </w:rPr>
              <w:t>context of their</w:t>
            </w:r>
            <w:r w:rsidRPr="001B1B02">
              <w:rPr>
                <w:rFonts w:ascii="Arial" w:hAnsi="Arial" w:cs="Arial"/>
                <w:b/>
                <w:spacing w:val="-2"/>
                <w:sz w:val="20"/>
                <w:szCs w:val="20"/>
              </w:rPr>
              <w:t xml:space="preserve"> </w:t>
            </w:r>
            <w:r w:rsidRPr="001B1B02">
              <w:rPr>
                <w:rFonts w:ascii="Arial" w:hAnsi="Arial" w:cs="Arial"/>
                <w:b/>
                <w:sz w:val="20"/>
                <w:szCs w:val="20"/>
              </w:rPr>
              <w:t>capital</w:t>
            </w:r>
            <w:r w:rsidRPr="001B1B02">
              <w:rPr>
                <w:rFonts w:ascii="Arial" w:hAnsi="Arial" w:cs="Arial"/>
                <w:b/>
                <w:spacing w:val="-3"/>
                <w:sz w:val="20"/>
                <w:szCs w:val="20"/>
              </w:rPr>
              <w:t xml:space="preserve"> </w:t>
            </w:r>
            <w:r w:rsidRPr="001B1B02">
              <w:rPr>
                <w:rFonts w:ascii="Arial" w:hAnsi="Arial" w:cs="Arial"/>
                <w:b/>
                <w:sz w:val="20"/>
                <w:szCs w:val="20"/>
              </w:rPr>
              <w:t>structure changes during the COVID-19 pandemic. An important contribution of this study also lies in the author's use of a dynamic panel analysis</w:t>
            </w:r>
            <w:r w:rsidRPr="001B1B02">
              <w:rPr>
                <w:rFonts w:ascii="Arial" w:hAnsi="Arial" w:cs="Arial"/>
                <w:b/>
                <w:spacing w:val="-2"/>
                <w:sz w:val="20"/>
                <w:szCs w:val="20"/>
              </w:rPr>
              <w:t xml:space="preserve"> </w:t>
            </w:r>
            <w:r w:rsidRPr="001B1B02">
              <w:rPr>
                <w:rFonts w:ascii="Arial" w:hAnsi="Arial" w:cs="Arial"/>
                <w:b/>
                <w:sz w:val="20"/>
                <w:szCs w:val="20"/>
              </w:rPr>
              <w:t>model, which provided new insights into</w:t>
            </w:r>
            <w:r w:rsidRPr="001B1B02">
              <w:rPr>
                <w:rFonts w:ascii="Arial" w:hAnsi="Arial" w:cs="Arial"/>
                <w:b/>
                <w:spacing w:val="-1"/>
                <w:sz w:val="20"/>
                <w:szCs w:val="20"/>
              </w:rPr>
              <w:t xml:space="preserve"> </w:t>
            </w:r>
            <w:r w:rsidRPr="001B1B02">
              <w:rPr>
                <w:rFonts w:ascii="Arial" w:hAnsi="Arial" w:cs="Arial"/>
                <w:b/>
                <w:sz w:val="20"/>
                <w:szCs w:val="20"/>
              </w:rPr>
              <w:t>how companies should behave in conditions of extreme uncertainty while maintaining and adjusting the composition and structure of their debt—a topic that has been understudied in the growing literature on the subject. A few international studies</w:t>
            </w:r>
            <w:r w:rsidRPr="001B1B02">
              <w:rPr>
                <w:rFonts w:ascii="Arial" w:hAnsi="Arial" w:cs="Arial"/>
                <w:b/>
                <w:spacing w:val="-4"/>
                <w:sz w:val="20"/>
                <w:szCs w:val="20"/>
              </w:rPr>
              <w:t xml:space="preserve"> </w:t>
            </w:r>
            <w:r w:rsidRPr="001B1B02">
              <w:rPr>
                <w:rFonts w:ascii="Arial" w:hAnsi="Arial" w:cs="Arial"/>
                <w:b/>
                <w:sz w:val="20"/>
                <w:szCs w:val="20"/>
              </w:rPr>
              <w:t>published</w:t>
            </w:r>
            <w:r w:rsidRPr="001B1B02">
              <w:rPr>
                <w:rFonts w:ascii="Arial" w:hAnsi="Arial" w:cs="Arial"/>
                <w:b/>
                <w:spacing w:val="-4"/>
                <w:sz w:val="20"/>
                <w:szCs w:val="20"/>
              </w:rPr>
              <w:t xml:space="preserve"> </w:t>
            </w:r>
            <w:r w:rsidRPr="001B1B02">
              <w:rPr>
                <w:rFonts w:ascii="Arial" w:hAnsi="Arial" w:cs="Arial"/>
                <w:b/>
                <w:sz w:val="20"/>
                <w:szCs w:val="20"/>
              </w:rPr>
              <w:t>in</w:t>
            </w:r>
            <w:r w:rsidRPr="001B1B02">
              <w:rPr>
                <w:rFonts w:ascii="Arial" w:hAnsi="Arial" w:cs="Arial"/>
                <w:b/>
                <w:spacing w:val="-8"/>
                <w:sz w:val="20"/>
                <w:szCs w:val="20"/>
              </w:rPr>
              <w:t xml:space="preserve"> </w:t>
            </w:r>
            <w:r w:rsidRPr="001B1B02">
              <w:rPr>
                <w:rFonts w:ascii="Arial" w:hAnsi="Arial" w:cs="Arial"/>
                <w:b/>
                <w:sz w:val="20"/>
                <w:szCs w:val="20"/>
              </w:rPr>
              <w:t>recent</w:t>
            </w:r>
            <w:r w:rsidRPr="001B1B02">
              <w:rPr>
                <w:rFonts w:ascii="Arial" w:hAnsi="Arial" w:cs="Arial"/>
                <w:b/>
                <w:spacing w:val="-3"/>
                <w:sz w:val="20"/>
                <w:szCs w:val="20"/>
              </w:rPr>
              <w:t xml:space="preserve"> </w:t>
            </w:r>
            <w:r w:rsidRPr="001B1B02">
              <w:rPr>
                <w:rFonts w:ascii="Arial" w:hAnsi="Arial" w:cs="Arial"/>
                <w:b/>
                <w:sz w:val="20"/>
                <w:szCs w:val="20"/>
              </w:rPr>
              <w:t>years</w:t>
            </w:r>
            <w:r w:rsidRPr="001B1B02">
              <w:rPr>
                <w:rFonts w:ascii="Arial" w:hAnsi="Arial" w:cs="Arial"/>
                <w:b/>
                <w:spacing w:val="-4"/>
                <w:sz w:val="20"/>
                <w:szCs w:val="20"/>
              </w:rPr>
              <w:t xml:space="preserve"> </w:t>
            </w:r>
            <w:r w:rsidRPr="001B1B02">
              <w:rPr>
                <w:rFonts w:ascii="Arial" w:hAnsi="Arial" w:cs="Arial"/>
                <w:b/>
                <w:sz w:val="20"/>
                <w:szCs w:val="20"/>
              </w:rPr>
              <w:t>on</w:t>
            </w:r>
            <w:r w:rsidRPr="001B1B02">
              <w:rPr>
                <w:rFonts w:ascii="Arial" w:hAnsi="Arial" w:cs="Arial"/>
                <w:b/>
                <w:spacing w:val="-4"/>
                <w:sz w:val="20"/>
                <w:szCs w:val="20"/>
              </w:rPr>
              <w:t xml:space="preserve"> </w:t>
            </w:r>
            <w:r w:rsidRPr="001B1B02">
              <w:rPr>
                <w:rFonts w:ascii="Arial" w:hAnsi="Arial" w:cs="Arial"/>
                <w:b/>
                <w:sz w:val="20"/>
                <w:szCs w:val="20"/>
              </w:rPr>
              <w:t>this</w:t>
            </w:r>
            <w:r w:rsidRPr="001B1B02">
              <w:rPr>
                <w:rFonts w:ascii="Arial" w:hAnsi="Arial" w:cs="Arial"/>
                <w:b/>
                <w:spacing w:val="-4"/>
                <w:sz w:val="20"/>
                <w:szCs w:val="20"/>
              </w:rPr>
              <w:t xml:space="preserve"> </w:t>
            </w:r>
            <w:r w:rsidRPr="001B1B02">
              <w:rPr>
                <w:rFonts w:ascii="Arial" w:hAnsi="Arial" w:cs="Arial"/>
                <w:b/>
                <w:sz w:val="20"/>
                <w:szCs w:val="20"/>
              </w:rPr>
              <w:t>topic</w:t>
            </w:r>
            <w:r w:rsidRPr="001B1B02">
              <w:rPr>
                <w:rFonts w:ascii="Arial" w:hAnsi="Arial" w:cs="Arial"/>
                <w:b/>
                <w:spacing w:val="-6"/>
                <w:sz w:val="20"/>
                <w:szCs w:val="20"/>
              </w:rPr>
              <w:t xml:space="preserve"> </w:t>
            </w:r>
            <w:r w:rsidRPr="001B1B02">
              <w:rPr>
                <w:rFonts w:ascii="Arial" w:hAnsi="Arial" w:cs="Arial"/>
                <w:b/>
                <w:sz w:val="20"/>
                <w:szCs w:val="20"/>
              </w:rPr>
              <w:t>have</w:t>
            </w:r>
            <w:r w:rsidRPr="001B1B02">
              <w:rPr>
                <w:rFonts w:ascii="Arial" w:hAnsi="Arial" w:cs="Arial"/>
                <w:b/>
                <w:spacing w:val="-1"/>
                <w:sz w:val="20"/>
                <w:szCs w:val="20"/>
              </w:rPr>
              <w:t xml:space="preserve"> </w:t>
            </w:r>
            <w:r w:rsidRPr="001B1B02">
              <w:rPr>
                <w:rFonts w:ascii="Arial" w:hAnsi="Arial" w:cs="Arial"/>
                <w:b/>
                <w:sz w:val="20"/>
                <w:szCs w:val="20"/>
              </w:rPr>
              <w:t>demonstrated</w:t>
            </w:r>
            <w:r w:rsidRPr="001B1B02">
              <w:rPr>
                <w:rFonts w:ascii="Arial" w:hAnsi="Arial" w:cs="Arial"/>
                <w:b/>
                <w:spacing w:val="-4"/>
                <w:sz w:val="20"/>
                <w:szCs w:val="20"/>
              </w:rPr>
              <w:t xml:space="preserve"> </w:t>
            </w:r>
            <w:r w:rsidRPr="001B1B02">
              <w:rPr>
                <w:rFonts w:ascii="Arial" w:hAnsi="Arial" w:cs="Arial"/>
                <w:b/>
                <w:sz w:val="20"/>
                <w:szCs w:val="20"/>
              </w:rPr>
              <w:t>how</w:t>
            </w:r>
            <w:r w:rsidRPr="001B1B02">
              <w:rPr>
                <w:rFonts w:ascii="Arial" w:hAnsi="Arial" w:cs="Arial"/>
                <w:b/>
                <w:spacing w:val="-4"/>
                <w:sz w:val="20"/>
                <w:szCs w:val="20"/>
              </w:rPr>
              <w:t xml:space="preserve"> </w:t>
            </w:r>
            <w:r w:rsidRPr="001B1B02">
              <w:rPr>
                <w:rFonts w:ascii="Arial" w:hAnsi="Arial" w:cs="Arial"/>
                <w:b/>
                <w:sz w:val="20"/>
                <w:szCs w:val="20"/>
              </w:rPr>
              <w:t>capital</w:t>
            </w:r>
            <w:r w:rsidRPr="001B1B02">
              <w:rPr>
                <w:rFonts w:ascii="Arial" w:hAnsi="Arial" w:cs="Arial"/>
                <w:b/>
                <w:spacing w:val="-1"/>
                <w:sz w:val="20"/>
                <w:szCs w:val="20"/>
              </w:rPr>
              <w:t xml:space="preserve"> </w:t>
            </w:r>
            <w:r w:rsidRPr="001B1B02">
              <w:rPr>
                <w:rFonts w:ascii="Arial" w:hAnsi="Arial" w:cs="Arial"/>
                <w:b/>
                <w:sz w:val="20"/>
                <w:szCs w:val="20"/>
              </w:rPr>
              <w:t>structure</w:t>
            </w:r>
            <w:r w:rsidRPr="001B1B02">
              <w:rPr>
                <w:rFonts w:ascii="Arial" w:hAnsi="Arial" w:cs="Arial"/>
                <w:b/>
                <w:spacing w:val="-1"/>
                <w:sz w:val="20"/>
                <w:szCs w:val="20"/>
              </w:rPr>
              <w:t xml:space="preserve"> </w:t>
            </w:r>
            <w:r w:rsidRPr="001B1B02">
              <w:rPr>
                <w:rFonts w:ascii="Arial" w:hAnsi="Arial" w:cs="Arial"/>
                <w:b/>
                <w:sz w:val="20"/>
                <w:szCs w:val="20"/>
              </w:rPr>
              <w:t>influences</w:t>
            </w:r>
            <w:r w:rsidRPr="001B1B02">
              <w:rPr>
                <w:rFonts w:ascii="Arial" w:hAnsi="Arial" w:cs="Arial"/>
                <w:b/>
                <w:spacing w:val="-4"/>
                <w:sz w:val="20"/>
                <w:szCs w:val="20"/>
              </w:rPr>
              <w:t xml:space="preserve"> </w:t>
            </w:r>
            <w:r w:rsidRPr="001B1B02">
              <w:rPr>
                <w:rFonts w:ascii="Arial" w:hAnsi="Arial" w:cs="Arial"/>
                <w:b/>
                <w:sz w:val="20"/>
                <w:szCs w:val="20"/>
              </w:rPr>
              <w:t>risk,</w:t>
            </w:r>
            <w:r w:rsidRPr="001B1B02">
              <w:rPr>
                <w:rFonts w:ascii="Arial" w:hAnsi="Arial" w:cs="Arial"/>
                <w:b/>
                <w:spacing w:val="-5"/>
                <w:sz w:val="20"/>
                <w:szCs w:val="20"/>
              </w:rPr>
              <w:t xml:space="preserve"> </w:t>
            </w:r>
            <w:r w:rsidRPr="001B1B02">
              <w:rPr>
                <w:rFonts w:ascii="Arial" w:hAnsi="Arial" w:cs="Arial"/>
                <w:b/>
                <w:sz w:val="20"/>
                <w:szCs w:val="20"/>
              </w:rPr>
              <w:t>but this paper demonstrates how companies should modify their current financial strategies to manage emerging</w:t>
            </w:r>
            <w:r w:rsidRPr="001B1B02">
              <w:rPr>
                <w:rFonts w:ascii="Arial" w:hAnsi="Arial" w:cs="Arial"/>
                <w:b/>
                <w:spacing w:val="-4"/>
                <w:sz w:val="20"/>
                <w:szCs w:val="20"/>
              </w:rPr>
              <w:t xml:space="preserve"> </w:t>
            </w:r>
            <w:r w:rsidRPr="001B1B02">
              <w:rPr>
                <w:rFonts w:ascii="Arial" w:hAnsi="Arial" w:cs="Arial"/>
                <w:b/>
                <w:sz w:val="20"/>
                <w:szCs w:val="20"/>
              </w:rPr>
              <w:t>risks. The findings</w:t>
            </w:r>
            <w:r w:rsidRPr="001B1B02">
              <w:rPr>
                <w:rFonts w:ascii="Arial" w:hAnsi="Arial" w:cs="Arial"/>
                <w:b/>
                <w:spacing w:val="-1"/>
                <w:sz w:val="20"/>
                <w:szCs w:val="20"/>
              </w:rPr>
              <w:t xml:space="preserve"> </w:t>
            </w:r>
            <w:r w:rsidRPr="001B1B02">
              <w:rPr>
                <w:rFonts w:ascii="Arial" w:hAnsi="Arial" w:cs="Arial"/>
                <w:b/>
                <w:sz w:val="20"/>
                <w:szCs w:val="20"/>
              </w:rPr>
              <w:t>are important for the development of corporate finance theory and may also be useful for researchers studying emerging economies.</w:t>
            </w:r>
          </w:p>
        </w:tc>
        <w:tc>
          <w:tcPr>
            <w:tcW w:w="6443" w:type="dxa"/>
          </w:tcPr>
          <w:p w:rsidR="00121AC1" w:rsidRPr="001B1B02" w:rsidRDefault="00121AC1">
            <w:pPr>
              <w:pStyle w:val="TableParagraph"/>
              <w:ind w:left="0"/>
              <w:rPr>
                <w:rFonts w:ascii="Arial" w:hAnsi="Arial" w:cs="Arial"/>
                <w:sz w:val="20"/>
                <w:szCs w:val="20"/>
              </w:rPr>
            </w:pPr>
          </w:p>
        </w:tc>
      </w:tr>
      <w:tr w:rsidR="00121AC1" w:rsidRPr="001B1B02">
        <w:trPr>
          <w:trHeight w:val="1261"/>
        </w:trPr>
        <w:tc>
          <w:tcPr>
            <w:tcW w:w="5353" w:type="dxa"/>
          </w:tcPr>
          <w:p w:rsidR="00121AC1" w:rsidRPr="001B1B02" w:rsidRDefault="00B11951">
            <w:pPr>
              <w:pStyle w:val="TableParagraph"/>
              <w:ind w:left="470"/>
              <w:rPr>
                <w:rFonts w:ascii="Arial" w:hAnsi="Arial" w:cs="Arial"/>
                <w:b/>
                <w:sz w:val="20"/>
                <w:szCs w:val="20"/>
              </w:rPr>
            </w:pPr>
            <w:r w:rsidRPr="001B1B02">
              <w:rPr>
                <w:rFonts w:ascii="Arial" w:hAnsi="Arial" w:cs="Arial"/>
                <w:b/>
                <w:sz w:val="20"/>
                <w:szCs w:val="20"/>
              </w:rPr>
              <w:t>Is</w:t>
            </w:r>
            <w:r w:rsidRPr="001B1B02">
              <w:rPr>
                <w:rFonts w:ascii="Arial" w:hAnsi="Arial" w:cs="Arial"/>
                <w:b/>
                <w:spacing w:val="-4"/>
                <w:sz w:val="20"/>
                <w:szCs w:val="20"/>
              </w:rPr>
              <w:t xml:space="preserve"> </w:t>
            </w:r>
            <w:r w:rsidRPr="001B1B02">
              <w:rPr>
                <w:rFonts w:ascii="Arial" w:hAnsi="Arial" w:cs="Arial"/>
                <w:b/>
                <w:sz w:val="20"/>
                <w:szCs w:val="20"/>
              </w:rPr>
              <w:t>the</w:t>
            </w:r>
            <w:r w:rsidRPr="001B1B02">
              <w:rPr>
                <w:rFonts w:ascii="Arial" w:hAnsi="Arial" w:cs="Arial"/>
                <w:b/>
                <w:spacing w:val="-2"/>
                <w:sz w:val="20"/>
                <w:szCs w:val="20"/>
              </w:rPr>
              <w:t xml:space="preserve"> </w:t>
            </w:r>
            <w:r w:rsidRPr="001B1B02">
              <w:rPr>
                <w:rFonts w:ascii="Arial" w:hAnsi="Arial" w:cs="Arial"/>
                <w:b/>
                <w:sz w:val="20"/>
                <w:szCs w:val="20"/>
              </w:rPr>
              <w:t>title</w:t>
            </w:r>
            <w:r w:rsidRPr="001B1B02">
              <w:rPr>
                <w:rFonts w:ascii="Arial" w:hAnsi="Arial" w:cs="Arial"/>
                <w:b/>
                <w:spacing w:val="-1"/>
                <w:sz w:val="20"/>
                <w:szCs w:val="20"/>
              </w:rPr>
              <w:t xml:space="preserve"> </w:t>
            </w:r>
            <w:r w:rsidRPr="001B1B02">
              <w:rPr>
                <w:rFonts w:ascii="Arial" w:hAnsi="Arial" w:cs="Arial"/>
                <w:b/>
                <w:sz w:val="20"/>
                <w:szCs w:val="20"/>
              </w:rPr>
              <w:t>of</w:t>
            </w:r>
            <w:r w:rsidRPr="001B1B02">
              <w:rPr>
                <w:rFonts w:ascii="Arial" w:hAnsi="Arial" w:cs="Arial"/>
                <w:b/>
                <w:spacing w:val="-3"/>
                <w:sz w:val="20"/>
                <w:szCs w:val="20"/>
              </w:rPr>
              <w:t xml:space="preserve"> </w:t>
            </w:r>
            <w:r w:rsidRPr="001B1B02">
              <w:rPr>
                <w:rFonts w:ascii="Arial" w:hAnsi="Arial" w:cs="Arial"/>
                <w:b/>
                <w:sz w:val="20"/>
                <w:szCs w:val="20"/>
              </w:rPr>
              <w:t>the</w:t>
            </w:r>
            <w:r w:rsidRPr="001B1B02">
              <w:rPr>
                <w:rFonts w:ascii="Arial" w:hAnsi="Arial" w:cs="Arial"/>
                <w:b/>
                <w:spacing w:val="-6"/>
                <w:sz w:val="20"/>
                <w:szCs w:val="20"/>
              </w:rPr>
              <w:t xml:space="preserve"> </w:t>
            </w:r>
            <w:r w:rsidRPr="001B1B02">
              <w:rPr>
                <w:rFonts w:ascii="Arial" w:hAnsi="Arial" w:cs="Arial"/>
                <w:b/>
                <w:sz w:val="20"/>
                <w:szCs w:val="20"/>
              </w:rPr>
              <w:t>article</w:t>
            </w:r>
            <w:r w:rsidRPr="001B1B02">
              <w:rPr>
                <w:rFonts w:ascii="Arial" w:hAnsi="Arial" w:cs="Arial"/>
                <w:b/>
                <w:spacing w:val="-5"/>
                <w:sz w:val="20"/>
                <w:szCs w:val="20"/>
              </w:rPr>
              <w:t xml:space="preserve"> </w:t>
            </w:r>
            <w:r w:rsidRPr="001B1B02">
              <w:rPr>
                <w:rFonts w:ascii="Arial" w:hAnsi="Arial" w:cs="Arial"/>
                <w:b/>
                <w:spacing w:val="-2"/>
                <w:sz w:val="20"/>
                <w:szCs w:val="20"/>
              </w:rPr>
              <w:t>suitable?</w:t>
            </w:r>
          </w:p>
          <w:p w:rsidR="00121AC1" w:rsidRPr="001B1B02" w:rsidRDefault="00B11951">
            <w:pPr>
              <w:pStyle w:val="TableParagraph"/>
              <w:ind w:left="470"/>
              <w:rPr>
                <w:rFonts w:ascii="Arial" w:hAnsi="Arial" w:cs="Arial"/>
                <w:b/>
                <w:sz w:val="20"/>
                <w:szCs w:val="20"/>
              </w:rPr>
            </w:pPr>
            <w:r w:rsidRPr="001B1B02">
              <w:rPr>
                <w:rFonts w:ascii="Arial" w:hAnsi="Arial" w:cs="Arial"/>
                <w:b/>
                <w:sz w:val="20"/>
                <w:szCs w:val="20"/>
              </w:rPr>
              <w:t>(If</w:t>
            </w:r>
            <w:r w:rsidRPr="001B1B02">
              <w:rPr>
                <w:rFonts w:ascii="Arial" w:hAnsi="Arial" w:cs="Arial"/>
                <w:b/>
                <w:spacing w:val="-5"/>
                <w:sz w:val="20"/>
                <w:szCs w:val="20"/>
              </w:rPr>
              <w:t xml:space="preserve"> </w:t>
            </w:r>
            <w:r w:rsidRPr="001B1B02">
              <w:rPr>
                <w:rFonts w:ascii="Arial" w:hAnsi="Arial" w:cs="Arial"/>
                <w:b/>
                <w:sz w:val="20"/>
                <w:szCs w:val="20"/>
              </w:rPr>
              <w:t>not</w:t>
            </w:r>
            <w:r w:rsidRPr="001B1B02">
              <w:rPr>
                <w:rFonts w:ascii="Arial" w:hAnsi="Arial" w:cs="Arial"/>
                <w:b/>
                <w:spacing w:val="-5"/>
                <w:sz w:val="20"/>
                <w:szCs w:val="20"/>
              </w:rPr>
              <w:t xml:space="preserve"> </w:t>
            </w:r>
            <w:r w:rsidRPr="001B1B02">
              <w:rPr>
                <w:rFonts w:ascii="Arial" w:hAnsi="Arial" w:cs="Arial"/>
                <w:b/>
                <w:sz w:val="20"/>
                <w:szCs w:val="20"/>
              </w:rPr>
              <w:t>please</w:t>
            </w:r>
            <w:r w:rsidRPr="001B1B02">
              <w:rPr>
                <w:rFonts w:ascii="Arial" w:hAnsi="Arial" w:cs="Arial"/>
                <w:b/>
                <w:spacing w:val="-2"/>
                <w:sz w:val="20"/>
                <w:szCs w:val="20"/>
              </w:rPr>
              <w:t xml:space="preserve"> </w:t>
            </w:r>
            <w:r w:rsidRPr="001B1B02">
              <w:rPr>
                <w:rFonts w:ascii="Arial" w:hAnsi="Arial" w:cs="Arial"/>
                <w:b/>
                <w:sz w:val="20"/>
                <w:szCs w:val="20"/>
              </w:rPr>
              <w:t>suggest</w:t>
            </w:r>
            <w:r w:rsidRPr="001B1B02">
              <w:rPr>
                <w:rFonts w:ascii="Arial" w:hAnsi="Arial" w:cs="Arial"/>
                <w:b/>
                <w:spacing w:val="-5"/>
                <w:sz w:val="20"/>
                <w:szCs w:val="20"/>
              </w:rPr>
              <w:t xml:space="preserve"> </w:t>
            </w:r>
            <w:r w:rsidRPr="001B1B02">
              <w:rPr>
                <w:rFonts w:ascii="Arial" w:hAnsi="Arial" w:cs="Arial"/>
                <w:b/>
                <w:sz w:val="20"/>
                <w:szCs w:val="20"/>
              </w:rPr>
              <w:t>an</w:t>
            </w:r>
            <w:r w:rsidRPr="001B1B02">
              <w:rPr>
                <w:rFonts w:ascii="Arial" w:hAnsi="Arial" w:cs="Arial"/>
                <w:b/>
                <w:spacing w:val="-10"/>
                <w:sz w:val="20"/>
                <w:szCs w:val="20"/>
              </w:rPr>
              <w:t xml:space="preserve"> </w:t>
            </w:r>
            <w:r w:rsidRPr="001B1B02">
              <w:rPr>
                <w:rFonts w:ascii="Arial" w:hAnsi="Arial" w:cs="Arial"/>
                <w:b/>
                <w:sz w:val="20"/>
                <w:szCs w:val="20"/>
              </w:rPr>
              <w:t>alternative</w:t>
            </w:r>
            <w:r w:rsidRPr="001B1B02">
              <w:rPr>
                <w:rFonts w:ascii="Arial" w:hAnsi="Arial" w:cs="Arial"/>
                <w:b/>
                <w:spacing w:val="-2"/>
                <w:sz w:val="20"/>
                <w:szCs w:val="20"/>
              </w:rPr>
              <w:t xml:space="preserve"> title)</w:t>
            </w:r>
          </w:p>
        </w:tc>
        <w:tc>
          <w:tcPr>
            <w:tcW w:w="9362" w:type="dxa"/>
          </w:tcPr>
          <w:p w:rsidR="00121AC1" w:rsidRPr="001B1B02" w:rsidRDefault="00B11951">
            <w:pPr>
              <w:pStyle w:val="TableParagraph"/>
              <w:ind w:right="150"/>
              <w:rPr>
                <w:rFonts w:ascii="Arial" w:hAnsi="Arial" w:cs="Arial"/>
                <w:b/>
                <w:sz w:val="20"/>
                <w:szCs w:val="20"/>
              </w:rPr>
            </w:pPr>
            <w:r w:rsidRPr="001B1B02">
              <w:rPr>
                <w:rFonts w:ascii="Arial" w:hAnsi="Arial" w:cs="Arial"/>
                <w:b/>
                <w:sz w:val="20"/>
                <w:szCs w:val="20"/>
              </w:rPr>
              <w:t>Yes, the title of the article is</w:t>
            </w:r>
            <w:r w:rsidRPr="001B1B02">
              <w:rPr>
                <w:rFonts w:ascii="Arial" w:hAnsi="Arial" w:cs="Arial"/>
                <w:b/>
                <w:spacing w:val="-1"/>
                <w:sz w:val="20"/>
                <w:szCs w:val="20"/>
              </w:rPr>
              <w:t xml:space="preserve"> </w:t>
            </w:r>
            <w:r w:rsidRPr="001B1B02">
              <w:rPr>
                <w:rFonts w:ascii="Arial" w:hAnsi="Arial" w:cs="Arial"/>
                <w:b/>
                <w:sz w:val="20"/>
                <w:szCs w:val="20"/>
              </w:rPr>
              <w:t>appropriate for the work presented. It clearly reflects</w:t>
            </w:r>
            <w:r w:rsidRPr="001B1B02">
              <w:rPr>
                <w:rFonts w:ascii="Arial" w:hAnsi="Arial" w:cs="Arial"/>
                <w:b/>
                <w:spacing w:val="-1"/>
                <w:sz w:val="20"/>
                <w:szCs w:val="20"/>
              </w:rPr>
              <w:t xml:space="preserve"> </w:t>
            </w:r>
            <w:r w:rsidRPr="001B1B02">
              <w:rPr>
                <w:rFonts w:ascii="Arial" w:hAnsi="Arial" w:cs="Arial"/>
                <w:b/>
                <w:sz w:val="20"/>
                <w:szCs w:val="20"/>
              </w:rPr>
              <w:t>the empirical nature of the article and comprehensively addresses the main topic of the study: the relationship between the consequences</w:t>
            </w:r>
            <w:r w:rsidRPr="001B1B02">
              <w:rPr>
                <w:rFonts w:ascii="Arial" w:hAnsi="Arial" w:cs="Arial"/>
                <w:b/>
                <w:spacing w:val="-2"/>
                <w:sz w:val="20"/>
                <w:szCs w:val="20"/>
              </w:rPr>
              <w:t xml:space="preserve"> </w:t>
            </w:r>
            <w:r w:rsidRPr="001B1B02">
              <w:rPr>
                <w:rFonts w:ascii="Arial" w:hAnsi="Arial" w:cs="Arial"/>
                <w:b/>
                <w:sz w:val="20"/>
                <w:szCs w:val="20"/>
              </w:rPr>
              <w:t>of</w:t>
            </w:r>
            <w:r w:rsidRPr="001B1B02">
              <w:rPr>
                <w:rFonts w:ascii="Arial" w:hAnsi="Arial" w:cs="Arial"/>
                <w:b/>
                <w:spacing w:val="-1"/>
                <w:sz w:val="20"/>
                <w:szCs w:val="20"/>
              </w:rPr>
              <w:t xml:space="preserve"> </w:t>
            </w:r>
            <w:r w:rsidRPr="001B1B02">
              <w:rPr>
                <w:rFonts w:ascii="Arial" w:hAnsi="Arial" w:cs="Arial"/>
                <w:b/>
                <w:sz w:val="20"/>
                <w:szCs w:val="20"/>
              </w:rPr>
              <w:t>the COVID-19</w:t>
            </w:r>
            <w:r w:rsidRPr="001B1B02">
              <w:rPr>
                <w:rFonts w:ascii="Arial" w:hAnsi="Arial" w:cs="Arial"/>
                <w:b/>
                <w:spacing w:val="-6"/>
                <w:sz w:val="20"/>
                <w:szCs w:val="20"/>
              </w:rPr>
              <w:t xml:space="preserve"> </w:t>
            </w:r>
            <w:r w:rsidRPr="001B1B02">
              <w:rPr>
                <w:rFonts w:ascii="Arial" w:hAnsi="Arial" w:cs="Arial"/>
                <w:b/>
                <w:sz w:val="20"/>
                <w:szCs w:val="20"/>
              </w:rPr>
              <w:t>crisis</w:t>
            </w:r>
            <w:r w:rsidRPr="001B1B02">
              <w:rPr>
                <w:rFonts w:ascii="Arial" w:hAnsi="Arial" w:cs="Arial"/>
                <w:b/>
                <w:spacing w:val="-7"/>
                <w:sz w:val="20"/>
                <w:szCs w:val="20"/>
              </w:rPr>
              <w:t xml:space="preserve"> </w:t>
            </w:r>
            <w:r w:rsidRPr="001B1B02">
              <w:rPr>
                <w:rFonts w:ascii="Arial" w:hAnsi="Arial" w:cs="Arial"/>
                <w:b/>
                <w:sz w:val="20"/>
                <w:szCs w:val="20"/>
              </w:rPr>
              <w:t>and</w:t>
            </w:r>
            <w:r w:rsidRPr="001B1B02">
              <w:rPr>
                <w:rFonts w:ascii="Arial" w:hAnsi="Arial" w:cs="Arial"/>
                <w:b/>
                <w:spacing w:val="-2"/>
                <w:sz w:val="20"/>
                <w:szCs w:val="20"/>
              </w:rPr>
              <w:t xml:space="preserve"> </w:t>
            </w:r>
            <w:r w:rsidRPr="001B1B02">
              <w:rPr>
                <w:rFonts w:ascii="Arial" w:hAnsi="Arial" w:cs="Arial"/>
                <w:b/>
                <w:sz w:val="20"/>
                <w:szCs w:val="20"/>
              </w:rPr>
              <w:t>issues</w:t>
            </w:r>
            <w:r w:rsidRPr="001B1B02">
              <w:rPr>
                <w:rFonts w:ascii="Arial" w:hAnsi="Arial" w:cs="Arial"/>
                <w:b/>
                <w:spacing w:val="-2"/>
                <w:sz w:val="20"/>
                <w:szCs w:val="20"/>
              </w:rPr>
              <w:t xml:space="preserve"> </w:t>
            </w:r>
            <w:r w:rsidRPr="001B1B02">
              <w:rPr>
                <w:rFonts w:ascii="Arial" w:hAnsi="Arial" w:cs="Arial"/>
                <w:b/>
                <w:sz w:val="20"/>
                <w:szCs w:val="20"/>
              </w:rPr>
              <w:t>of</w:t>
            </w:r>
            <w:r w:rsidRPr="001B1B02">
              <w:rPr>
                <w:rFonts w:ascii="Arial" w:hAnsi="Arial" w:cs="Arial"/>
                <w:b/>
                <w:spacing w:val="-1"/>
                <w:sz w:val="20"/>
                <w:szCs w:val="20"/>
              </w:rPr>
              <w:t xml:space="preserve"> </w:t>
            </w:r>
            <w:r w:rsidRPr="001B1B02">
              <w:rPr>
                <w:rFonts w:ascii="Arial" w:hAnsi="Arial" w:cs="Arial"/>
                <w:b/>
                <w:sz w:val="20"/>
                <w:szCs w:val="20"/>
              </w:rPr>
              <w:t>capital</w:t>
            </w:r>
            <w:r w:rsidRPr="001B1B02">
              <w:rPr>
                <w:rFonts w:ascii="Arial" w:hAnsi="Arial" w:cs="Arial"/>
                <w:b/>
                <w:spacing w:val="-4"/>
                <w:sz w:val="20"/>
                <w:szCs w:val="20"/>
              </w:rPr>
              <w:t xml:space="preserve"> </w:t>
            </w:r>
            <w:r w:rsidRPr="001B1B02">
              <w:rPr>
                <w:rFonts w:ascii="Arial" w:hAnsi="Arial" w:cs="Arial"/>
                <w:b/>
                <w:sz w:val="20"/>
                <w:szCs w:val="20"/>
              </w:rPr>
              <w:t>structure and</w:t>
            </w:r>
            <w:r w:rsidRPr="001B1B02">
              <w:rPr>
                <w:rFonts w:ascii="Arial" w:hAnsi="Arial" w:cs="Arial"/>
                <w:b/>
                <w:spacing w:val="-7"/>
                <w:sz w:val="20"/>
                <w:szCs w:val="20"/>
              </w:rPr>
              <w:t xml:space="preserve"> </w:t>
            </w:r>
            <w:r w:rsidRPr="001B1B02">
              <w:rPr>
                <w:rFonts w:ascii="Arial" w:hAnsi="Arial" w:cs="Arial"/>
                <w:b/>
                <w:sz w:val="20"/>
                <w:szCs w:val="20"/>
              </w:rPr>
              <w:t>capital</w:t>
            </w:r>
            <w:r w:rsidRPr="001B1B02">
              <w:rPr>
                <w:rFonts w:ascii="Arial" w:hAnsi="Arial" w:cs="Arial"/>
                <w:b/>
                <w:spacing w:val="-4"/>
                <w:sz w:val="20"/>
                <w:szCs w:val="20"/>
              </w:rPr>
              <w:t xml:space="preserve"> </w:t>
            </w:r>
            <w:r w:rsidRPr="001B1B02">
              <w:rPr>
                <w:rFonts w:ascii="Arial" w:hAnsi="Arial" w:cs="Arial"/>
                <w:b/>
                <w:sz w:val="20"/>
                <w:szCs w:val="20"/>
              </w:rPr>
              <w:t>management</w:t>
            </w:r>
            <w:r w:rsidRPr="001B1B02">
              <w:rPr>
                <w:rFonts w:ascii="Arial" w:hAnsi="Arial" w:cs="Arial"/>
                <w:b/>
                <w:spacing w:val="-1"/>
                <w:sz w:val="20"/>
                <w:szCs w:val="20"/>
              </w:rPr>
              <w:t xml:space="preserve"> </w:t>
            </w:r>
            <w:r w:rsidRPr="001B1B02">
              <w:rPr>
                <w:rFonts w:ascii="Arial" w:hAnsi="Arial" w:cs="Arial"/>
                <w:b/>
                <w:sz w:val="20"/>
                <w:szCs w:val="20"/>
              </w:rPr>
              <w:t>in</w:t>
            </w:r>
            <w:r w:rsidRPr="001B1B02">
              <w:rPr>
                <w:rFonts w:ascii="Arial" w:hAnsi="Arial" w:cs="Arial"/>
                <w:b/>
                <w:spacing w:val="-7"/>
                <w:sz w:val="20"/>
                <w:szCs w:val="20"/>
              </w:rPr>
              <w:t xml:space="preserve"> </w:t>
            </w:r>
            <w:r w:rsidRPr="001B1B02">
              <w:rPr>
                <w:rFonts w:ascii="Arial" w:hAnsi="Arial" w:cs="Arial"/>
                <w:b/>
                <w:sz w:val="20"/>
                <w:szCs w:val="20"/>
              </w:rPr>
              <w:t xml:space="preserve">developing </w:t>
            </w:r>
            <w:r w:rsidRPr="001B1B02">
              <w:rPr>
                <w:rFonts w:ascii="Arial" w:hAnsi="Arial" w:cs="Arial"/>
                <w:b/>
                <w:spacing w:val="-2"/>
                <w:sz w:val="20"/>
                <w:szCs w:val="20"/>
              </w:rPr>
              <w:t>countries.</w:t>
            </w:r>
          </w:p>
        </w:tc>
        <w:tc>
          <w:tcPr>
            <w:tcW w:w="6443" w:type="dxa"/>
          </w:tcPr>
          <w:p w:rsidR="00121AC1" w:rsidRPr="001B1B02" w:rsidRDefault="00121AC1">
            <w:pPr>
              <w:pStyle w:val="TableParagraph"/>
              <w:ind w:left="0"/>
              <w:rPr>
                <w:rFonts w:ascii="Arial" w:hAnsi="Arial" w:cs="Arial"/>
                <w:sz w:val="20"/>
                <w:szCs w:val="20"/>
              </w:rPr>
            </w:pPr>
          </w:p>
        </w:tc>
      </w:tr>
      <w:tr w:rsidR="00121AC1" w:rsidRPr="001B1B02">
        <w:trPr>
          <w:trHeight w:val="1607"/>
        </w:trPr>
        <w:tc>
          <w:tcPr>
            <w:tcW w:w="5353" w:type="dxa"/>
          </w:tcPr>
          <w:p w:rsidR="00121AC1" w:rsidRPr="001B1B02" w:rsidRDefault="00B11951">
            <w:pPr>
              <w:pStyle w:val="TableParagraph"/>
              <w:ind w:left="470" w:right="196"/>
              <w:rPr>
                <w:rFonts w:ascii="Arial" w:hAnsi="Arial" w:cs="Arial"/>
                <w:b/>
                <w:sz w:val="20"/>
                <w:szCs w:val="20"/>
              </w:rPr>
            </w:pPr>
            <w:r w:rsidRPr="001B1B02">
              <w:rPr>
                <w:rFonts w:ascii="Arial" w:hAnsi="Arial" w:cs="Arial"/>
                <w:b/>
                <w:sz w:val="20"/>
                <w:szCs w:val="20"/>
              </w:rPr>
              <w:t>Is the abstract of the article comprehensive? Do you suggest</w:t>
            </w:r>
            <w:r w:rsidRPr="001B1B02">
              <w:rPr>
                <w:rFonts w:ascii="Arial" w:hAnsi="Arial" w:cs="Arial"/>
                <w:b/>
                <w:spacing w:val="-5"/>
                <w:sz w:val="20"/>
                <w:szCs w:val="20"/>
              </w:rPr>
              <w:t xml:space="preserve"> </w:t>
            </w:r>
            <w:r w:rsidRPr="001B1B02">
              <w:rPr>
                <w:rFonts w:ascii="Arial" w:hAnsi="Arial" w:cs="Arial"/>
                <w:b/>
                <w:sz w:val="20"/>
                <w:szCs w:val="20"/>
              </w:rPr>
              <w:t>the</w:t>
            </w:r>
            <w:r w:rsidRPr="001B1B02">
              <w:rPr>
                <w:rFonts w:ascii="Arial" w:hAnsi="Arial" w:cs="Arial"/>
                <w:b/>
                <w:spacing w:val="-3"/>
                <w:sz w:val="20"/>
                <w:szCs w:val="20"/>
              </w:rPr>
              <w:t xml:space="preserve"> </w:t>
            </w:r>
            <w:r w:rsidRPr="001B1B02">
              <w:rPr>
                <w:rFonts w:ascii="Arial" w:hAnsi="Arial" w:cs="Arial"/>
                <w:b/>
                <w:sz w:val="20"/>
                <w:szCs w:val="20"/>
              </w:rPr>
              <w:t>addition</w:t>
            </w:r>
            <w:r w:rsidRPr="001B1B02">
              <w:rPr>
                <w:rFonts w:ascii="Arial" w:hAnsi="Arial" w:cs="Arial"/>
                <w:b/>
                <w:spacing w:val="-6"/>
                <w:sz w:val="20"/>
                <w:szCs w:val="20"/>
              </w:rPr>
              <w:t xml:space="preserve"> </w:t>
            </w:r>
            <w:r w:rsidRPr="001B1B02">
              <w:rPr>
                <w:rFonts w:ascii="Arial" w:hAnsi="Arial" w:cs="Arial"/>
                <w:b/>
                <w:sz w:val="20"/>
                <w:szCs w:val="20"/>
              </w:rPr>
              <w:t>(or</w:t>
            </w:r>
            <w:r w:rsidRPr="001B1B02">
              <w:rPr>
                <w:rFonts w:ascii="Arial" w:hAnsi="Arial" w:cs="Arial"/>
                <w:b/>
                <w:spacing w:val="-3"/>
                <w:sz w:val="20"/>
                <w:szCs w:val="20"/>
              </w:rPr>
              <w:t xml:space="preserve"> </w:t>
            </w:r>
            <w:r w:rsidRPr="001B1B02">
              <w:rPr>
                <w:rFonts w:ascii="Arial" w:hAnsi="Arial" w:cs="Arial"/>
                <w:b/>
                <w:sz w:val="20"/>
                <w:szCs w:val="20"/>
              </w:rPr>
              <w:t>deletion)</w:t>
            </w:r>
            <w:r w:rsidRPr="001B1B02">
              <w:rPr>
                <w:rFonts w:ascii="Arial" w:hAnsi="Arial" w:cs="Arial"/>
                <w:b/>
                <w:spacing w:val="-5"/>
                <w:sz w:val="20"/>
                <w:szCs w:val="20"/>
              </w:rPr>
              <w:t xml:space="preserve"> </w:t>
            </w:r>
            <w:r w:rsidRPr="001B1B02">
              <w:rPr>
                <w:rFonts w:ascii="Arial" w:hAnsi="Arial" w:cs="Arial"/>
                <w:b/>
                <w:sz w:val="20"/>
                <w:szCs w:val="20"/>
              </w:rPr>
              <w:t>of</w:t>
            </w:r>
            <w:r w:rsidRPr="001B1B02">
              <w:rPr>
                <w:rFonts w:ascii="Arial" w:hAnsi="Arial" w:cs="Arial"/>
                <w:b/>
                <w:spacing w:val="-5"/>
                <w:sz w:val="20"/>
                <w:szCs w:val="20"/>
              </w:rPr>
              <w:t xml:space="preserve"> </w:t>
            </w:r>
            <w:r w:rsidRPr="001B1B02">
              <w:rPr>
                <w:rFonts w:ascii="Arial" w:hAnsi="Arial" w:cs="Arial"/>
                <w:b/>
                <w:sz w:val="20"/>
                <w:szCs w:val="20"/>
              </w:rPr>
              <w:t>some</w:t>
            </w:r>
            <w:r w:rsidRPr="001B1B02">
              <w:rPr>
                <w:rFonts w:ascii="Arial" w:hAnsi="Arial" w:cs="Arial"/>
                <w:b/>
                <w:spacing w:val="-3"/>
                <w:sz w:val="20"/>
                <w:szCs w:val="20"/>
              </w:rPr>
              <w:t xml:space="preserve"> </w:t>
            </w:r>
            <w:r w:rsidRPr="001B1B02">
              <w:rPr>
                <w:rFonts w:ascii="Arial" w:hAnsi="Arial" w:cs="Arial"/>
                <w:b/>
                <w:sz w:val="20"/>
                <w:szCs w:val="20"/>
              </w:rPr>
              <w:t>points</w:t>
            </w:r>
            <w:r w:rsidRPr="001B1B02">
              <w:rPr>
                <w:rFonts w:ascii="Arial" w:hAnsi="Arial" w:cs="Arial"/>
                <w:b/>
                <w:spacing w:val="-6"/>
                <w:sz w:val="20"/>
                <w:szCs w:val="20"/>
              </w:rPr>
              <w:t xml:space="preserve"> </w:t>
            </w:r>
            <w:r w:rsidRPr="001B1B02">
              <w:rPr>
                <w:rFonts w:ascii="Arial" w:hAnsi="Arial" w:cs="Arial"/>
                <w:b/>
                <w:sz w:val="20"/>
                <w:szCs w:val="20"/>
              </w:rPr>
              <w:t>in</w:t>
            </w:r>
            <w:r w:rsidRPr="001B1B02">
              <w:rPr>
                <w:rFonts w:ascii="Arial" w:hAnsi="Arial" w:cs="Arial"/>
                <w:b/>
                <w:spacing w:val="-6"/>
                <w:sz w:val="20"/>
                <w:szCs w:val="20"/>
              </w:rPr>
              <w:t xml:space="preserve"> </w:t>
            </w:r>
            <w:r w:rsidRPr="001B1B02">
              <w:rPr>
                <w:rFonts w:ascii="Arial" w:hAnsi="Arial" w:cs="Arial"/>
                <w:b/>
                <w:sz w:val="20"/>
                <w:szCs w:val="20"/>
              </w:rPr>
              <w:t>this section? Please write your suggestions here.</w:t>
            </w:r>
          </w:p>
        </w:tc>
        <w:tc>
          <w:tcPr>
            <w:tcW w:w="9362" w:type="dxa"/>
          </w:tcPr>
          <w:p w:rsidR="00121AC1" w:rsidRPr="001B1B02" w:rsidRDefault="00B11951">
            <w:pPr>
              <w:pStyle w:val="TableParagraph"/>
              <w:ind w:right="61"/>
              <w:rPr>
                <w:rFonts w:ascii="Arial" w:hAnsi="Arial" w:cs="Arial"/>
                <w:b/>
                <w:sz w:val="20"/>
                <w:szCs w:val="20"/>
              </w:rPr>
            </w:pPr>
            <w:r w:rsidRPr="001B1B02">
              <w:rPr>
                <w:rFonts w:ascii="Arial" w:hAnsi="Arial" w:cs="Arial"/>
                <w:b/>
                <w:sz w:val="20"/>
                <w:szCs w:val="20"/>
              </w:rPr>
              <w:t>Yes, the article's abstract is complete, and its content and structure meet the requirements. It provides the reader with a clear understanding of the nature and scope of the work, as well as the study's contribution. In my</w:t>
            </w:r>
            <w:r w:rsidRPr="001B1B02">
              <w:rPr>
                <w:rFonts w:ascii="Arial" w:hAnsi="Arial" w:cs="Arial"/>
                <w:b/>
                <w:spacing w:val="18"/>
                <w:sz w:val="20"/>
                <w:szCs w:val="20"/>
              </w:rPr>
              <w:t xml:space="preserve"> </w:t>
            </w:r>
            <w:r w:rsidRPr="001B1B02">
              <w:rPr>
                <w:rFonts w:ascii="Arial" w:hAnsi="Arial" w:cs="Arial"/>
                <w:b/>
                <w:sz w:val="20"/>
                <w:szCs w:val="20"/>
              </w:rPr>
              <w:t>opinion,</w:t>
            </w:r>
            <w:r w:rsidRPr="001B1B02">
              <w:rPr>
                <w:rFonts w:ascii="Arial" w:hAnsi="Arial" w:cs="Arial"/>
                <w:b/>
                <w:spacing w:val="19"/>
                <w:sz w:val="20"/>
                <w:szCs w:val="20"/>
              </w:rPr>
              <w:t xml:space="preserve"> </w:t>
            </w:r>
            <w:r w:rsidRPr="001B1B02">
              <w:rPr>
                <w:rFonts w:ascii="Arial" w:hAnsi="Arial" w:cs="Arial"/>
                <w:b/>
                <w:sz w:val="20"/>
                <w:szCs w:val="20"/>
              </w:rPr>
              <w:t>one</w:t>
            </w:r>
            <w:r w:rsidRPr="001B1B02">
              <w:rPr>
                <w:rFonts w:ascii="Arial" w:hAnsi="Arial" w:cs="Arial"/>
                <w:b/>
                <w:spacing w:val="19"/>
                <w:sz w:val="20"/>
                <w:szCs w:val="20"/>
              </w:rPr>
              <w:t xml:space="preserve"> </w:t>
            </w:r>
            <w:r w:rsidRPr="001B1B02">
              <w:rPr>
                <w:rFonts w:ascii="Arial" w:hAnsi="Arial" w:cs="Arial"/>
                <w:b/>
                <w:sz w:val="20"/>
                <w:szCs w:val="20"/>
              </w:rPr>
              <w:t>small change could have</w:t>
            </w:r>
            <w:r w:rsidRPr="001B1B02">
              <w:rPr>
                <w:rFonts w:ascii="Arial" w:hAnsi="Arial" w:cs="Arial"/>
                <w:b/>
                <w:spacing w:val="19"/>
                <w:sz w:val="20"/>
                <w:szCs w:val="20"/>
              </w:rPr>
              <w:t xml:space="preserve"> </w:t>
            </w:r>
            <w:r w:rsidRPr="001B1B02">
              <w:rPr>
                <w:rFonts w:ascii="Arial" w:hAnsi="Arial" w:cs="Arial"/>
                <w:b/>
                <w:sz w:val="20"/>
                <w:szCs w:val="20"/>
              </w:rPr>
              <w:t>made the abstract a bit stronger. In particular, the abstract would</w:t>
            </w:r>
            <w:r w:rsidRPr="001B1B02">
              <w:rPr>
                <w:rFonts w:ascii="Arial" w:hAnsi="Arial" w:cs="Arial"/>
                <w:b/>
                <w:spacing w:val="68"/>
                <w:sz w:val="20"/>
                <w:szCs w:val="20"/>
              </w:rPr>
              <w:t xml:space="preserve"> </w:t>
            </w:r>
            <w:r w:rsidRPr="001B1B02">
              <w:rPr>
                <w:rFonts w:ascii="Arial" w:hAnsi="Arial" w:cs="Arial"/>
                <w:b/>
                <w:sz w:val="20"/>
                <w:szCs w:val="20"/>
              </w:rPr>
              <w:t>have</w:t>
            </w:r>
            <w:r w:rsidRPr="001B1B02">
              <w:rPr>
                <w:rFonts w:ascii="Arial" w:hAnsi="Arial" w:cs="Arial"/>
                <w:b/>
                <w:spacing w:val="72"/>
                <w:sz w:val="20"/>
                <w:szCs w:val="20"/>
              </w:rPr>
              <w:t xml:space="preserve"> </w:t>
            </w:r>
            <w:r w:rsidRPr="001B1B02">
              <w:rPr>
                <w:rFonts w:ascii="Arial" w:hAnsi="Arial" w:cs="Arial"/>
                <w:b/>
                <w:sz w:val="20"/>
                <w:szCs w:val="20"/>
              </w:rPr>
              <w:t>benefited</w:t>
            </w:r>
            <w:r w:rsidRPr="001B1B02">
              <w:rPr>
                <w:rFonts w:ascii="Arial" w:hAnsi="Arial" w:cs="Arial"/>
                <w:b/>
                <w:spacing w:val="64"/>
                <w:sz w:val="20"/>
                <w:szCs w:val="20"/>
              </w:rPr>
              <w:t xml:space="preserve"> </w:t>
            </w:r>
            <w:r w:rsidRPr="001B1B02">
              <w:rPr>
                <w:rFonts w:ascii="Arial" w:hAnsi="Arial" w:cs="Arial"/>
                <w:b/>
                <w:sz w:val="20"/>
                <w:szCs w:val="20"/>
              </w:rPr>
              <w:t>from</w:t>
            </w:r>
            <w:r w:rsidRPr="001B1B02">
              <w:rPr>
                <w:rFonts w:ascii="Arial" w:hAnsi="Arial" w:cs="Arial"/>
                <w:b/>
                <w:spacing w:val="65"/>
                <w:sz w:val="20"/>
                <w:szCs w:val="20"/>
              </w:rPr>
              <w:t xml:space="preserve"> </w:t>
            </w:r>
            <w:r w:rsidRPr="001B1B02">
              <w:rPr>
                <w:rFonts w:ascii="Arial" w:hAnsi="Arial" w:cs="Arial"/>
                <w:b/>
                <w:sz w:val="20"/>
                <w:szCs w:val="20"/>
              </w:rPr>
              <w:t>emphasizing</w:t>
            </w:r>
            <w:r w:rsidRPr="001B1B02">
              <w:rPr>
                <w:rFonts w:ascii="Arial" w:hAnsi="Arial" w:cs="Arial"/>
                <w:b/>
                <w:spacing w:val="65"/>
                <w:sz w:val="20"/>
                <w:szCs w:val="20"/>
              </w:rPr>
              <w:t xml:space="preserve"> </w:t>
            </w:r>
            <w:r w:rsidRPr="001B1B02">
              <w:rPr>
                <w:rFonts w:ascii="Arial" w:hAnsi="Arial" w:cs="Arial"/>
                <w:b/>
                <w:sz w:val="20"/>
                <w:szCs w:val="20"/>
              </w:rPr>
              <w:t>the</w:t>
            </w:r>
            <w:r w:rsidRPr="001B1B02">
              <w:rPr>
                <w:rFonts w:ascii="Arial" w:hAnsi="Arial" w:cs="Arial"/>
                <w:b/>
                <w:spacing w:val="67"/>
                <w:sz w:val="20"/>
                <w:szCs w:val="20"/>
              </w:rPr>
              <w:t xml:space="preserve"> </w:t>
            </w:r>
            <w:r w:rsidRPr="001B1B02">
              <w:rPr>
                <w:rFonts w:ascii="Arial" w:hAnsi="Arial" w:cs="Arial"/>
                <w:b/>
                <w:sz w:val="20"/>
                <w:szCs w:val="20"/>
              </w:rPr>
              <w:t>role</w:t>
            </w:r>
            <w:r w:rsidRPr="001B1B02">
              <w:rPr>
                <w:rFonts w:ascii="Arial" w:hAnsi="Arial" w:cs="Arial"/>
                <w:b/>
                <w:spacing w:val="67"/>
                <w:sz w:val="20"/>
                <w:szCs w:val="20"/>
              </w:rPr>
              <w:t xml:space="preserve"> </w:t>
            </w:r>
            <w:r w:rsidRPr="001B1B02">
              <w:rPr>
                <w:rFonts w:ascii="Arial" w:hAnsi="Arial" w:cs="Arial"/>
                <w:b/>
                <w:sz w:val="20"/>
                <w:szCs w:val="20"/>
              </w:rPr>
              <w:t>of</w:t>
            </w:r>
            <w:r w:rsidRPr="001B1B02">
              <w:rPr>
                <w:rFonts w:ascii="Arial" w:hAnsi="Arial" w:cs="Arial"/>
                <w:b/>
                <w:spacing w:val="65"/>
                <w:sz w:val="20"/>
                <w:szCs w:val="20"/>
              </w:rPr>
              <w:t xml:space="preserve"> </w:t>
            </w:r>
            <w:r w:rsidRPr="001B1B02">
              <w:rPr>
                <w:rFonts w:ascii="Arial" w:hAnsi="Arial" w:cs="Arial"/>
                <w:b/>
                <w:sz w:val="20"/>
                <w:szCs w:val="20"/>
              </w:rPr>
              <w:t>uncertainty</w:t>
            </w:r>
            <w:r w:rsidRPr="001B1B02">
              <w:rPr>
                <w:rFonts w:ascii="Arial" w:hAnsi="Arial" w:cs="Arial"/>
                <w:b/>
                <w:spacing w:val="65"/>
                <w:sz w:val="20"/>
                <w:szCs w:val="20"/>
              </w:rPr>
              <w:t xml:space="preserve"> </w:t>
            </w:r>
            <w:r w:rsidRPr="001B1B02">
              <w:rPr>
                <w:rFonts w:ascii="Arial" w:hAnsi="Arial" w:cs="Arial"/>
                <w:b/>
                <w:sz w:val="20"/>
                <w:szCs w:val="20"/>
              </w:rPr>
              <w:t>and</w:t>
            </w:r>
            <w:r w:rsidRPr="001B1B02">
              <w:rPr>
                <w:rFonts w:ascii="Arial" w:hAnsi="Arial" w:cs="Arial"/>
                <w:b/>
                <w:spacing w:val="64"/>
                <w:sz w:val="20"/>
                <w:szCs w:val="20"/>
              </w:rPr>
              <w:t xml:space="preserve"> </w:t>
            </w:r>
            <w:r w:rsidRPr="001B1B02">
              <w:rPr>
                <w:rFonts w:ascii="Arial" w:hAnsi="Arial" w:cs="Arial"/>
                <w:b/>
                <w:sz w:val="20"/>
                <w:szCs w:val="20"/>
              </w:rPr>
              <w:t>cautious</w:t>
            </w:r>
            <w:r w:rsidRPr="001B1B02">
              <w:rPr>
                <w:rFonts w:ascii="Arial" w:hAnsi="Arial" w:cs="Arial"/>
                <w:b/>
                <w:spacing w:val="68"/>
                <w:sz w:val="20"/>
                <w:szCs w:val="20"/>
              </w:rPr>
              <w:t xml:space="preserve"> </w:t>
            </w:r>
            <w:r w:rsidRPr="001B1B02">
              <w:rPr>
                <w:rFonts w:ascii="Arial" w:hAnsi="Arial" w:cs="Arial"/>
                <w:b/>
                <w:sz w:val="20"/>
                <w:szCs w:val="20"/>
              </w:rPr>
              <w:t>behavior</w:t>
            </w:r>
            <w:r w:rsidRPr="001B1B02">
              <w:rPr>
                <w:rFonts w:ascii="Arial" w:hAnsi="Arial" w:cs="Arial"/>
                <w:b/>
                <w:spacing w:val="72"/>
                <w:sz w:val="20"/>
                <w:szCs w:val="20"/>
              </w:rPr>
              <w:t xml:space="preserve"> </w:t>
            </w:r>
            <w:r w:rsidRPr="001B1B02">
              <w:rPr>
                <w:rFonts w:ascii="Arial" w:hAnsi="Arial" w:cs="Arial"/>
                <w:b/>
                <w:sz w:val="20"/>
                <w:szCs w:val="20"/>
              </w:rPr>
              <w:t>in</w:t>
            </w:r>
            <w:r w:rsidRPr="001B1B02">
              <w:rPr>
                <w:rFonts w:ascii="Arial" w:hAnsi="Arial" w:cs="Arial"/>
                <w:b/>
                <w:spacing w:val="68"/>
                <w:sz w:val="20"/>
                <w:szCs w:val="20"/>
              </w:rPr>
              <w:t xml:space="preserve"> </w:t>
            </w:r>
            <w:r w:rsidRPr="001B1B02">
              <w:rPr>
                <w:rFonts w:ascii="Arial" w:hAnsi="Arial" w:cs="Arial"/>
                <w:b/>
                <w:sz w:val="20"/>
                <w:szCs w:val="20"/>
              </w:rPr>
              <w:t>shaping companies'</w:t>
            </w:r>
            <w:r w:rsidRPr="001B1B02">
              <w:rPr>
                <w:rFonts w:ascii="Arial" w:hAnsi="Arial" w:cs="Arial"/>
                <w:b/>
                <w:spacing w:val="23"/>
                <w:sz w:val="20"/>
                <w:szCs w:val="20"/>
              </w:rPr>
              <w:t xml:space="preserve"> </w:t>
            </w:r>
            <w:r w:rsidRPr="001B1B02">
              <w:rPr>
                <w:rFonts w:ascii="Arial" w:hAnsi="Arial" w:cs="Arial"/>
                <w:b/>
                <w:sz w:val="20"/>
                <w:szCs w:val="20"/>
              </w:rPr>
              <w:t>financial decisions during COVID-19. This adjustment would have</w:t>
            </w:r>
            <w:r w:rsidRPr="001B1B02">
              <w:rPr>
                <w:rFonts w:ascii="Arial" w:hAnsi="Arial" w:cs="Arial"/>
                <w:b/>
                <w:spacing w:val="23"/>
                <w:sz w:val="20"/>
                <w:szCs w:val="20"/>
              </w:rPr>
              <w:t xml:space="preserve"> </w:t>
            </w:r>
            <w:r w:rsidRPr="001B1B02">
              <w:rPr>
                <w:rFonts w:ascii="Arial" w:hAnsi="Arial" w:cs="Arial"/>
                <w:b/>
                <w:sz w:val="20"/>
                <w:szCs w:val="20"/>
              </w:rPr>
              <w:t>made the meaning of the</w:t>
            </w:r>
            <w:r w:rsidRPr="001B1B02">
              <w:rPr>
                <w:rFonts w:ascii="Arial" w:hAnsi="Arial" w:cs="Arial"/>
                <w:b/>
                <w:spacing w:val="40"/>
                <w:sz w:val="20"/>
                <w:szCs w:val="20"/>
              </w:rPr>
              <w:t xml:space="preserve"> </w:t>
            </w:r>
            <w:r w:rsidRPr="001B1B02">
              <w:rPr>
                <w:rFonts w:ascii="Arial" w:hAnsi="Arial" w:cs="Arial"/>
                <w:b/>
                <w:sz w:val="20"/>
                <w:szCs w:val="20"/>
              </w:rPr>
              <w:t>results clearer. Beyond this clarification, the abstract does not require any further additions.</w:t>
            </w:r>
          </w:p>
        </w:tc>
        <w:tc>
          <w:tcPr>
            <w:tcW w:w="6443" w:type="dxa"/>
          </w:tcPr>
          <w:p w:rsidR="00121AC1" w:rsidRPr="001B1B02" w:rsidRDefault="00121AC1">
            <w:pPr>
              <w:pStyle w:val="TableParagraph"/>
              <w:ind w:left="0"/>
              <w:rPr>
                <w:rFonts w:ascii="Arial" w:hAnsi="Arial" w:cs="Arial"/>
                <w:sz w:val="20"/>
                <w:szCs w:val="20"/>
              </w:rPr>
            </w:pPr>
          </w:p>
        </w:tc>
      </w:tr>
      <w:tr w:rsidR="00121AC1" w:rsidRPr="001B1B02">
        <w:trPr>
          <w:trHeight w:val="921"/>
        </w:trPr>
        <w:tc>
          <w:tcPr>
            <w:tcW w:w="5353" w:type="dxa"/>
          </w:tcPr>
          <w:p w:rsidR="00121AC1" w:rsidRPr="001B1B02" w:rsidRDefault="00B11951">
            <w:pPr>
              <w:pStyle w:val="TableParagraph"/>
              <w:ind w:left="470" w:right="196"/>
              <w:rPr>
                <w:rFonts w:ascii="Arial" w:hAnsi="Arial" w:cs="Arial"/>
                <w:b/>
                <w:sz w:val="20"/>
                <w:szCs w:val="20"/>
              </w:rPr>
            </w:pPr>
            <w:r w:rsidRPr="001B1B02">
              <w:rPr>
                <w:rFonts w:ascii="Arial" w:hAnsi="Arial" w:cs="Arial"/>
                <w:b/>
                <w:sz w:val="20"/>
                <w:szCs w:val="20"/>
              </w:rPr>
              <w:t>Is</w:t>
            </w:r>
            <w:r w:rsidRPr="001B1B02">
              <w:rPr>
                <w:rFonts w:ascii="Arial" w:hAnsi="Arial" w:cs="Arial"/>
                <w:b/>
                <w:spacing w:val="-8"/>
                <w:sz w:val="20"/>
                <w:szCs w:val="20"/>
              </w:rPr>
              <w:t xml:space="preserve"> </w:t>
            </w:r>
            <w:r w:rsidRPr="001B1B02">
              <w:rPr>
                <w:rFonts w:ascii="Arial" w:hAnsi="Arial" w:cs="Arial"/>
                <w:b/>
                <w:sz w:val="20"/>
                <w:szCs w:val="20"/>
              </w:rPr>
              <w:t>the</w:t>
            </w:r>
            <w:r w:rsidRPr="001B1B02">
              <w:rPr>
                <w:rFonts w:ascii="Arial" w:hAnsi="Arial" w:cs="Arial"/>
                <w:b/>
                <w:spacing w:val="-5"/>
                <w:sz w:val="20"/>
                <w:szCs w:val="20"/>
              </w:rPr>
              <w:t xml:space="preserve"> </w:t>
            </w:r>
            <w:r w:rsidRPr="001B1B02">
              <w:rPr>
                <w:rFonts w:ascii="Arial" w:hAnsi="Arial" w:cs="Arial"/>
                <w:b/>
                <w:sz w:val="20"/>
                <w:szCs w:val="20"/>
              </w:rPr>
              <w:t>manuscript</w:t>
            </w:r>
            <w:r w:rsidRPr="001B1B02">
              <w:rPr>
                <w:rFonts w:ascii="Arial" w:hAnsi="Arial" w:cs="Arial"/>
                <w:b/>
                <w:spacing w:val="-7"/>
                <w:sz w:val="20"/>
                <w:szCs w:val="20"/>
              </w:rPr>
              <w:t xml:space="preserve"> </w:t>
            </w:r>
            <w:r w:rsidRPr="001B1B02">
              <w:rPr>
                <w:rFonts w:ascii="Arial" w:hAnsi="Arial" w:cs="Arial"/>
                <w:b/>
                <w:sz w:val="20"/>
                <w:szCs w:val="20"/>
              </w:rPr>
              <w:t>scientifically,</w:t>
            </w:r>
            <w:r w:rsidRPr="001B1B02">
              <w:rPr>
                <w:rFonts w:ascii="Arial" w:hAnsi="Arial" w:cs="Arial"/>
                <w:b/>
                <w:spacing w:val="-9"/>
                <w:sz w:val="20"/>
                <w:szCs w:val="20"/>
              </w:rPr>
              <w:t xml:space="preserve"> </w:t>
            </w:r>
            <w:r w:rsidRPr="001B1B02">
              <w:rPr>
                <w:rFonts w:ascii="Arial" w:hAnsi="Arial" w:cs="Arial"/>
                <w:b/>
                <w:sz w:val="20"/>
                <w:szCs w:val="20"/>
              </w:rPr>
              <w:t>correct?</w:t>
            </w:r>
            <w:r w:rsidRPr="001B1B02">
              <w:rPr>
                <w:rFonts w:ascii="Arial" w:hAnsi="Arial" w:cs="Arial"/>
                <w:b/>
                <w:spacing w:val="-11"/>
                <w:sz w:val="20"/>
                <w:szCs w:val="20"/>
              </w:rPr>
              <w:t xml:space="preserve"> </w:t>
            </w:r>
            <w:r w:rsidRPr="001B1B02">
              <w:rPr>
                <w:rFonts w:ascii="Arial" w:hAnsi="Arial" w:cs="Arial"/>
                <w:b/>
                <w:sz w:val="20"/>
                <w:szCs w:val="20"/>
              </w:rPr>
              <w:t>Please</w:t>
            </w:r>
            <w:r w:rsidRPr="001B1B02">
              <w:rPr>
                <w:rFonts w:ascii="Arial" w:hAnsi="Arial" w:cs="Arial"/>
                <w:b/>
                <w:spacing w:val="-5"/>
                <w:sz w:val="20"/>
                <w:szCs w:val="20"/>
              </w:rPr>
              <w:t xml:space="preserve"> </w:t>
            </w:r>
            <w:r w:rsidRPr="001B1B02">
              <w:rPr>
                <w:rFonts w:ascii="Arial" w:hAnsi="Arial" w:cs="Arial"/>
                <w:b/>
                <w:sz w:val="20"/>
                <w:szCs w:val="20"/>
              </w:rPr>
              <w:t xml:space="preserve">write </w:t>
            </w:r>
            <w:r w:rsidRPr="001B1B02">
              <w:rPr>
                <w:rFonts w:ascii="Arial" w:hAnsi="Arial" w:cs="Arial"/>
                <w:b/>
                <w:spacing w:val="-2"/>
                <w:sz w:val="20"/>
                <w:szCs w:val="20"/>
              </w:rPr>
              <w:t>here.</w:t>
            </w:r>
          </w:p>
        </w:tc>
        <w:tc>
          <w:tcPr>
            <w:tcW w:w="9362" w:type="dxa"/>
          </w:tcPr>
          <w:p w:rsidR="00121AC1" w:rsidRPr="001B1B02" w:rsidRDefault="00B11951">
            <w:pPr>
              <w:pStyle w:val="TableParagraph"/>
              <w:rPr>
                <w:rFonts w:ascii="Arial" w:hAnsi="Arial" w:cs="Arial"/>
                <w:b/>
                <w:sz w:val="20"/>
                <w:szCs w:val="20"/>
              </w:rPr>
            </w:pPr>
            <w:r w:rsidRPr="001B1B02">
              <w:rPr>
                <w:rFonts w:ascii="Arial" w:hAnsi="Arial" w:cs="Arial"/>
                <w:b/>
                <w:sz w:val="20"/>
                <w:szCs w:val="20"/>
              </w:rPr>
              <w:t>Yes, the</w:t>
            </w:r>
            <w:r w:rsidRPr="001B1B02">
              <w:rPr>
                <w:rFonts w:ascii="Arial" w:hAnsi="Arial" w:cs="Arial"/>
                <w:b/>
                <w:spacing w:val="-1"/>
                <w:sz w:val="20"/>
                <w:szCs w:val="20"/>
              </w:rPr>
              <w:t xml:space="preserve"> </w:t>
            </w:r>
            <w:r w:rsidRPr="001B1B02">
              <w:rPr>
                <w:rFonts w:ascii="Arial" w:hAnsi="Arial" w:cs="Arial"/>
                <w:b/>
                <w:sz w:val="20"/>
                <w:szCs w:val="20"/>
              </w:rPr>
              <w:t>author's work is</w:t>
            </w:r>
            <w:r w:rsidRPr="001B1B02">
              <w:rPr>
                <w:rFonts w:ascii="Arial" w:hAnsi="Arial" w:cs="Arial"/>
                <w:b/>
                <w:spacing w:val="-4"/>
                <w:sz w:val="20"/>
                <w:szCs w:val="20"/>
              </w:rPr>
              <w:t xml:space="preserve"> </w:t>
            </w:r>
            <w:r w:rsidRPr="001B1B02">
              <w:rPr>
                <w:rFonts w:ascii="Arial" w:hAnsi="Arial" w:cs="Arial"/>
                <w:b/>
                <w:sz w:val="20"/>
                <w:szCs w:val="20"/>
              </w:rPr>
              <w:t>scientifically sound. The consistency</w:t>
            </w:r>
            <w:r w:rsidRPr="001B1B02">
              <w:rPr>
                <w:rFonts w:ascii="Arial" w:hAnsi="Arial" w:cs="Arial"/>
                <w:b/>
                <w:spacing w:val="-3"/>
                <w:sz w:val="20"/>
                <w:szCs w:val="20"/>
              </w:rPr>
              <w:t xml:space="preserve"> </w:t>
            </w:r>
            <w:r w:rsidRPr="001B1B02">
              <w:rPr>
                <w:rFonts w:ascii="Arial" w:hAnsi="Arial" w:cs="Arial"/>
                <w:b/>
                <w:sz w:val="20"/>
                <w:szCs w:val="20"/>
              </w:rPr>
              <w:t>of the</w:t>
            </w:r>
            <w:r w:rsidRPr="001B1B02">
              <w:rPr>
                <w:rFonts w:ascii="Arial" w:hAnsi="Arial" w:cs="Arial"/>
                <w:b/>
                <w:spacing w:val="-1"/>
                <w:sz w:val="20"/>
                <w:szCs w:val="20"/>
              </w:rPr>
              <w:t xml:space="preserve"> </w:t>
            </w:r>
            <w:r w:rsidRPr="001B1B02">
              <w:rPr>
                <w:rFonts w:ascii="Arial" w:hAnsi="Arial" w:cs="Arial"/>
                <w:b/>
                <w:sz w:val="20"/>
                <w:szCs w:val="20"/>
              </w:rPr>
              <w:t>article's theoretical</w:t>
            </w:r>
            <w:r w:rsidRPr="001B1B02">
              <w:rPr>
                <w:rFonts w:ascii="Arial" w:hAnsi="Arial" w:cs="Arial"/>
                <w:b/>
                <w:spacing w:val="-1"/>
                <w:sz w:val="20"/>
                <w:szCs w:val="20"/>
              </w:rPr>
              <w:t xml:space="preserve"> </w:t>
            </w:r>
            <w:r w:rsidRPr="001B1B02">
              <w:rPr>
                <w:rFonts w:ascii="Arial" w:hAnsi="Arial" w:cs="Arial"/>
                <w:b/>
                <w:sz w:val="20"/>
                <w:szCs w:val="20"/>
              </w:rPr>
              <w:t>foundations with capital structure concepts</w:t>
            </w:r>
            <w:r w:rsidRPr="001B1B02">
              <w:rPr>
                <w:rFonts w:ascii="Arial" w:hAnsi="Arial" w:cs="Arial"/>
                <w:b/>
                <w:spacing w:val="-7"/>
                <w:sz w:val="20"/>
                <w:szCs w:val="20"/>
              </w:rPr>
              <w:t xml:space="preserve"> </w:t>
            </w:r>
            <w:r w:rsidRPr="001B1B02">
              <w:rPr>
                <w:rFonts w:ascii="Arial" w:hAnsi="Arial" w:cs="Arial"/>
                <w:b/>
                <w:sz w:val="20"/>
                <w:szCs w:val="20"/>
              </w:rPr>
              <w:t>is</w:t>
            </w:r>
            <w:r w:rsidRPr="001B1B02">
              <w:rPr>
                <w:rFonts w:ascii="Arial" w:hAnsi="Arial" w:cs="Arial"/>
                <w:b/>
                <w:spacing w:val="-7"/>
                <w:sz w:val="20"/>
                <w:szCs w:val="20"/>
              </w:rPr>
              <w:t xml:space="preserve"> </w:t>
            </w:r>
            <w:r w:rsidRPr="001B1B02">
              <w:rPr>
                <w:rFonts w:ascii="Arial" w:hAnsi="Arial" w:cs="Arial"/>
                <w:b/>
                <w:sz w:val="20"/>
                <w:szCs w:val="20"/>
              </w:rPr>
              <w:t>clear.</w:t>
            </w:r>
            <w:r w:rsidRPr="001B1B02">
              <w:rPr>
                <w:rFonts w:ascii="Arial" w:hAnsi="Arial" w:cs="Arial"/>
                <w:b/>
                <w:spacing w:val="-4"/>
                <w:sz w:val="20"/>
                <w:szCs w:val="20"/>
              </w:rPr>
              <w:t xml:space="preserve"> </w:t>
            </w:r>
            <w:r w:rsidRPr="001B1B02">
              <w:rPr>
                <w:rFonts w:ascii="Arial" w:hAnsi="Arial" w:cs="Arial"/>
                <w:b/>
                <w:sz w:val="20"/>
                <w:szCs w:val="20"/>
              </w:rPr>
              <w:t>The</w:t>
            </w:r>
            <w:r w:rsidRPr="001B1B02">
              <w:rPr>
                <w:rFonts w:ascii="Arial" w:hAnsi="Arial" w:cs="Arial"/>
                <w:b/>
                <w:spacing w:val="-5"/>
                <w:sz w:val="20"/>
                <w:szCs w:val="20"/>
              </w:rPr>
              <w:t xml:space="preserve"> </w:t>
            </w:r>
            <w:r w:rsidRPr="001B1B02">
              <w:rPr>
                <w:rFonts w:ascii="Arial" w:hAnsi="Arial" w:cs="Arial"/>
                <w:b/>
                <w:sz w:val="20"/>
                <w:szCs w:val="20"/>
              </w:rPr>
              <w:t>methodological</w:t>
            </w:r>
            <w:r w:rsidRPr="001B1B02">
              <w:rPr>
                <w:rFonts w:ascii="Arial" w:hAnsi="Arial" w:cs="Arial"/>
                <w:b/>
                <w:spacing w:val="-5"/>
                <w:sz w:val="20"/>
                <w:szCs w:val="20"/>
              </w:rPr>
              <w:t xml:space="preserve"> </w:t>
            </w:r>
            <w:r w:rsidRPr="001B1B02">
              <w:rPr>
                <w:rFonts w:ascii="Arial" w:hAnsi="Arial" w:cs="Arial"/>
                <w:b/>
                <w:sz w:val="20"/>
                <w:szCs w:val="20"/>
              </w:rPr>
              <w:t>approach</w:t>
            </w:r>
            <w:r w:rsidRPr="001B1B02">
              <w:rPr>
                <w:rFonts w:ascii="Arial" w:hAnsi="Arial" w:cs="Arial"/>
                <w:b/>
                <w:spacing w:val="-3"/>
                <w:sz w:val="20"/>
                <w:szCs w:val="20"/>
              </w:rPr>
              <w:t xml:space="preserve"> </w:t>
            </w:r>
            <w:r w:rsidRPr="001B1B02">
              <w:rPr>
                <w:rFonts w:ascii="Arial" w:hAnsi="Arial" w:cs="Arial"/>
                <w:b/>
                <w:sz w:val="20"/>
                <w:szCs w:val="20"/>
              </w:rPr>
              <w:t>employed</w:t>
            </w:r>
            <w:r w:rsidRPr="001B1B02">
              <w:rPr>
                <w:rFonts w:ascii="Arial" w:hAnsi="Arial" w:cs="Arial"/>
                <w:b/>
                <w:spacing w:val="-3"/>
                <w:sz w:val="20"/>
                <w:szCs w:val="20"/>
              </w:rPr>
              <w:t xml:space="preserve"> </w:t>
            </w:r>
            <w:r w:rsidRPr="001B1B02">
              <w:rPr>
                <w:rFonts w:ascii="Arial" w:hAnsi="Arial" w:cs="Arial"/>
                <w:b/>
                <w:sz w:val="20"/>
                <w:szCs w:val="20"/>
              </w:rPr>
              <w:t>provided</w:t>
            </w:r>
            <w:r w:rsidRPr="001B1B02">
              <w:rPr>
                <w:rFonts w:ascii="Arial" w:hAnsi="Arial" w:cs="Arial"/>
                <w:b/>
                <w:spacing w:val="-3"/>
                <w:sz w:val="20"/>
                <w:szCs w:val="20"/>
              </w:rPr>
              <w:t xml:space="preserve"> </w:t>
            </w:r>
            <w:r w:rsidRPr="001B1B02">
              <w:rPr>
                <w:rFonts w:ascii="Arial" w:hAnsi="Arial" w:cs="Arial"/>
                <w:b/>
                <w:sz w:val="20"/>
                <w:szCs w:val="20"/>
              </w:rPr>
              <w:t>a</w:t>
            </w:r>
            <w:r w:rsidRPr="001B1B02">
              <w:rPr>
                <w:rFonts w:ascii="Arial" w:hAnsi="Arial" w:cs="Arial"/>
                <w:b/>
                <w:spacing w:val="-7"/>
                <w:sz w:val="20"/>
                <w:szCs w:val="20"/>
              </w:rPr>
              <w:t xml:space="preserve"> </w:t>
            </w:r>
            <w:r w:rsidRPr="001B1B02">
              <w:rPr>
                <w:rFonts w:ascii="Arial" w:hAnsi="Arial" w:cs="Arial"/>
                <w:b/>
                <w:sz w:val="20"/>
                <w:szCs w:val="20"/>
              </w:rPr>
              <w:t>reliable</w:t>
            </w:r>
            <w:r w:rsidRPr="001B1B02">
              <w:rPr>
                <w:rFonts w:ascii="Arial" w:hAnsi="Arial" w:cs="Arial"/>
                <w:b/>
                <w:spacing w:val="-5"/>
                <w:sz w:val="20"/>
                <w:szCs w:val="20"/>
              </w:rPr>
              <w:t xml:space="preserve"> </w:t>
            </w:r>
            <w:r w:rsidRPr="001B1B02">
              <w:rPr>
                <w:rFonts w:ascii="Arial" w:hAnsi="Arial" w:cs="Arial"/>
                <w:b/>
                <w:sz w:val="20"/>
                <w:szCs w:val="20"/>
              </w:rPr>
              <w:t>foundation</w:t>
            </w:r>
          </w:p>
          <w:p w:rsidR="00121AC1" w:rsidRPr="001B1B02" w:rsidRDefault="00B11951">
            <w:pPr>
              <w:pStyle w:val="TableParagraph"/>
              <w:spacing w:line="230" w:lineRule="atLeast"/>
              <w:rPr>
                <w:rFonts w:ascii="Arial" w:hAnsi="Arial" w:cs="Arial"/>
                <w:b/>
                <w:sz w:val="20"/>
                <w:szCs w:val="20"/>
              </w:rPr>
            </w:pPr>
            <w:r w:rsidRPr="001B1B02">
              <w:rPr>
                <w:rFonts w:ascii="Arial" w:hAnsi="Arial" w:cs="Arial"/>
                <w:b/>
                <w:sz w:val="20"/>
                <w:szCs w:val="20"/>
              </w:rPr>
              <w:t>for the</w:t>
            </w:r>
            <w:r w:rsidRPr="001B1B02">
              <w:rPr>
                <w:rFonts w:ascii="Arial" w:hAnsi="Arial" w:cs="Arial"/>
                <w:b/>
                <w:spacing w:val="-5"/>
                <w:sz w:val="20"/>
                <w:szCs w:val="20"/>
              </w:rPr>
              <w:t xml:space="preserve"> </w:t>
            </w:r>
            <w:r w:rsidRPr="001B1B02">
              <w:rPr>
                <w:rFonts w:ascii="Arial" w:hAnsi="Arial" w:cs="Arial"/>
                <w:b/>
                <w:sz w:val="20"/>
                <w:szCs w:val="20"/>
              </w:rPr>
              <w:t>analysis, but</w:t>
            </w:r>
            <w:r w:rsidRPr="001B1B02">
              <w:rPr>
                <w:rFonts w:ascii="Arial" w:hAnsi="Arial" w:cs="Arial"/>
                <w:b/>
                <w:spacing w:val="-2"/>
                <w:sz w:val="20"/>
                <w:szCs w:val="20"/>
              </w:rPr>
              <w:t xml:space="preserve"> </w:t>
            </w:r>
            <w:r w:rsidRPr="001B1B02">
              <w:rPr>
                <w:rFonts w:ascii="Arial" w:hAnsi="Arial" w:cs="Arial"/>
                <w:b/>
                <w:sz w:val="20"/>
                <w:szCs w:val="20"/>
              </w:rPr>
              <w:t>its</w:t>
            </w:r>
            <w:r w:rsidRPr="001B1B02">
              <w:rPr>
                <w:rFonts w:ascii="Arial" w:hAnsi="Arial" w:cs="Arial"/>
                <w:b/>
                <w:spacing w:val="-8"/>
                <w:sz w:val="20"/>
                <w:szCs w:val="20"/>
              </w:rPr>
              <w:t xml:space="preserve"> </w:t>
            </w:r>
            <w:r w:rsidRPr="001B1B02">
              <w:rPr>
                <w:rFonts w:ascii="Arial" w:hAnsi="Arial" w:cs="Arial"/>
                <w:b/>
                <w:sz w:val="20"/>
                <w:szCs w:val="20"/>
              </w:rPr>
              <w:t>refinement</w:t>
            </w:r>
            <w:r w:rsidRPr="001B1B02">
              <w:rPr>
                <w:rFonts w:ascii="Arial" w:hAnsi="Arial" w:cs="Arial"/>
                <w:b/>
                <w:spacing w:val="-2"/>
                <w:sz w:val="20"/>
                <w:szCs w:val="20"/>
              </w:rPr>
              <w:t xml:space="preserve"> </w:t>
            </w:r>
            <w:r w:rsidRPr="001B1B02">
              <w:rPr>
                <w:rFonts w:ascii="Arial" w:hAnsi="Arial" w:cs="Arial"/>
                <w:b/>
                <w:sz w:val="20"/>
                <w:szCs w:val="20"/>
              </w:rPr>
              <w:t>could</w:t>
            </w:r>
            <w:r w:rsidRPr="001B1B02">
              <w:rPr>
                <w:rFonts w:ascii="Arial" w:hAnsi="Arial" w:cs="Arial"/>
                <w:b/>
                <w:spacing w:val="-3"/>
                <w:sz w:val="20"/>
                <w:szCs w:val="20"/>
              </w:rPr>
              <w:t xml:space="preserve"> </w:t>
            </w:r>
            <w:r w:rsidRPr="001B1B02">
              <w:rPr>
                <w:rFonts w:ascii="Arial" w:hAnsi="Arial" w:cs="Arial"/>
                <w:b/>
                <w:sz w:val="20"/>
                <w:szCs w:val="20"/>
              </w:rPr>
              <w:t>further</w:t>
            </w:r>
            <w:r w:rsidRPr="001B1B02">
              <w:rPr>
                <w:rFonts w:ascii="Arial" w:hAnsi="Arial" w:cs="Arial"/>
                <w:b/>
                <w:spacing w:val="-5"/>
                <w:sz w:val="20"/>
                <w:szCs w:val="20"/>
              </w:rPr>
              <w:t xml:space="preserve"> </w:t>
            </w:r>
            <w:r w:rsidRPr="001B1B02">
              <w:rPr>
                <w:rFonts w:ascii="Arial" w:hAnsi="Arial" w:cs="Arial"/>
                <w:b/>
                <w:sz w:val="20"/>
                <w:szCs w:val="20"/>
              </w:rPr>
              <w:t>enhance</w:t>
            </w:r>
            <w:r w:rsidRPr="001B1B02">
              <w:rPr>
                <w:rFonts w:ascii="Arial" w:hAnsi="Arial" w:cs="Arial"/>
                <w:b/>
                <w:spacing w:val="-5"/>
                <w:sz w:val="20"/>
                <w:szCs w:val="20"/>
              </w:rPr>
              <w:t xml:space="preserve"> </w:t>
            </w:r>
            <w:r w:rsidRPr="001B1B02">
              <w:rPr>
                <w:rFonts w:ascii="Arial" w:hAnsi="Arial" w:cs="Arial"/>
                <w:b/>
                <w:sz w:val="20"/>
                <w:szCs w:val="20"/>
              </w:rPr>
              <w:t>the depth</w:t>
            </w:r>
            <w:r w:rsidRPr="001B1B02">
              <w:rPr>
                <w:rFonts w:ascii="Arial" w:hAnsi="Arial" w:cs="Arial"/>
                <w:b/>
                <w:spacing w:val="-8"/>
                <w:sz w:val="20"/>
                <w:szCs w:val="20"/>
              </w:rPr>
              <w:t xml:space="preserve"> </w:t>
            </w:r>
            <w:r w:rsidRPr="001B1B02">
              <w:rPr>
                <w:rFonts w:ascii="Arial" w:hAnsi="Arial" w:cs="Arial"/>
                <w:b/>
                <w:sz w:val="20"/>
                <w:szCs w:val="20"/>
              </w:rPr>
              <w:t>and</w:t>
            </w:r>
            <w:r w:rsidRPr="001B1B02">
              <w:rPr>
                <w:rFonts w:ascii="Arial" w:hAnsi="Arial" w:cs="Arial"/>
                <w:b/>
                <w:spacing w:val="-3"/>
                <w:sz w:val="20"/>
                <w:szCs w:val="20"/>
              </w:rPr>
              <w:t xml:space="preserve"> </w:t>
            </w:r>
            <w:r w:rsidRPr="001B1B02">
              <w:rPr>
                <w:rFonts w:ascii="Arial" w:hAnsi="Arial" w:cs="Arial"/>
                <w:b/>
                <w:sz w:val="20"/>
                <w:szCs w:val="20"/>
              </w:rPr>
              <w:t>persuasiveness</w:t>
            </w:r>
            <w:r w:rsidRPr="001B1B02">
              <w:rPr>
                <w:rFonts w:ascii="Arial" w:hAnsi="Arial" w:cs="Arial"/>
                <w:b/>
                <w:spacing w:val="-3"/>
                <w:sz w:val="20"/>
                <w:szCs w:val="20"/>
              </w:rPr>
              <w:t xml:space="preserve"> </w:t>
            </w:r>
            <w:r w:rsidRPr="001B1B02">
              <w:rPr>
                <w:rFonts w:ascii="Arial" w:hAnsi="Arial" w:cs="Arial"/>
                <w:b/>
                <w:sz w:val="20"/>
                <w:szCs w:val="20"/>
              </w:rPr>
              <w:t>of</w:t>
            </w:r>
            <w:r w:rsidRPr="001B1B02">
              <w:rPr>
                <w:rFonts w:ascii="Arial" w:hAnsi="Arial" w:cs="Arial"/>
                <w:b/>
                <w:spacing w:val="-2"/>
                <w:sz w:val="20"/>
                <w:szCs w:val="20"/>
              </w:rPr>
              <w:t xml:space="preserve"> </w:t>
            </w:r>
            <w:r w:rsidRPr="001B1B02">
              <w:rPr>
                <w:rFonts w:ascii="Arial" w:hAnsi="Arial" w:cs="Arial"/>
                <w:b/>
                <w:sz w:val="20"/>
                <w:szCs w:val="20"/>
              </w:rPr>
              <w:t>the</w:t>
            </w:r>
            <w:r w:rsidRPr="001B1B02">
              <w:rPr>
                <w:rFonts w:ascii="Arial" w:hAnsi="Arial" w:cs="Arial"/>
                <w:b/>
                <w:spacing w:val="-5"/>
                <w:sz w:val="20"/>
                <w:szCs w:val="20"/>
              </w:rPr>
              <w:t xml:space="preserve"> </w:t>
            </w:r>
            <w:r w:rsidRPr="001B1B02">
              <w:rPr>
                <w:rFonts w:ascii="Arial" w:hAnsi="Arial" w:cs="Arial"/>
                <w:b/>
                <w:sz w:val="20"/>
                <w:szCs w:val="20"/>
              </w:rPr>
              <w:t xml:space="preserve">results </w:t>
            </w:r>
            <w:r w:rsidRPr="001B1B02">
              <w:rPr>
                <w:rFonts w:ascii="Arial" w:hAnsi="Arial" w:cs="Arial"/>
                <w:b/>
                <w:spacing w:val="-2"/>
                <w:sz w:val="20"/>
                <w:szCs w:val="20"/>
              </w:rPr>
              <w:t>obtained.</w:t>
            </w:r>
          </w:p>
        </w:tc>
        <w:tc>
          <w:tcPr>
            <w:tcW w:w="6443" w:type="dxa"/>
          </w:tcPr>
          <w:p w:rsidR="00121AC1" w:rsidRPr="001B1B02" w:rsidRDefault="00121AC1">
            <w:pPr>
              <w:pStyle w:val="TableParagraph"/>
              <w:ind w:left="0"/>
              <w:rPr>
                <w:rFonts w:ascii="Arial" w:hAnsi="Arial" w:cs="Arial"/>
                <w:sz w:val="20"/>
                <w:szCs w:val="20"/>
              </w:rPr>
            </w:pPr>
          </w:p>
        </w:tc>
      </w:tr>
      <w:tr w:rsidR="00121AC1" w:rsidRPr="001B1B02">
        <w:trPr>
          <w:trHeight w:val="2529"/>
        </w:trPr>
        <w:tc>
          <w:tcPr>
            <w:tcW w:w="5353" w:type="dxa"/>
          </w:tcPr>
          <w:p w:rsidR="00121AC1" w:rsidRPr="001B1B02" w:rsidRDefault="00B11951">
            <w:pPr>
              <w:pStyle w:val="TableParagraph"/>
              <w:ind w:left="470" w:right="196"/>
              <w:rPr>
                <w:rFonts w:ascii="Arial" w:hAnsi="Arial" w:cs="Arial"/>
                <w:b/>
                <w:sz w:val="20"/>
                <w:szCs w:val="20"/>
              </w:rPr>
            </w:pPr>
            <w:r w:rsidRPr="001B1B02">
              <w:rPr>
                <w:rFonts w:ascii="Arial" w:hAnsi="Arial" w:cs="Arial"/>
                <w:b/>
                <w:sz w:val="20"/>
                <w:szCs w:val="20"/>
              </w:rPr>
              <w:t>Are</w:t>
            </w:r>
            <w:r w:rsidRPr="001B1B02">
              <w:rPr>
                <w:rFonts w:ascii="Arial" w:hAnsi="Arial" w:cs="Arial"/>
                <w:b/>
                <w:spacing w:val="-5"/>
                <w:sz w:val="20"/>
                <w:szCs w:val="20"/>
              </w:rPr>
              <w:t xml:space="preserve"> </w:t>
            </w:r>
            <w:r w:rsidRPr="001B1B02">
              <w:rPr>
                <w:rFonts w:ascii="Arial" w:hAnsi="Arial" w:cs="Arial"/>
                <w:b/>
                <w:sz w:val="20"/>
                <w:szCs w:val="20"/>
              </w:rPr>
              <w:t>the</w:t>
            </w:r>
            <w:r w:rsidRPr="001B1B02">
              <w:rPr>
                <w:rFonts w:ascii="Arial" w:hAnsi="Arial" w:cs="Arial"/>
                <w:b/>
                <w:spacing w:val="-5"/>
                <w:sz w:val="20"/>
                <w:szCs w:val="20"/>
              </w:rPr>
              <w:t xml:space="preserve"> </w:t>
            </w:r>
            <w:r w:rsidRPr="001B1B02">
              <w:rPr>
                <w:rFonts w:ascii="Arial" w:hAnsi="Arial" w:cs="Arial"/>
                <w:b/>
                <w:sz w:val="20"/>
                <w:szCs w:val="20"/>
              </w:rPr>
              <w:t>references</w:t>
            </w:r>
            <w:r w:rsidRPr="001B1B02">
              <w:rPr>
                <w:rFonts w:ascii="Arial" w:hAnsi="Arial" w:cs="Arial"/>
                <w:b/>
                <w:spacing w:val="-3"/>
                <w:sz w:val="20"/>
                <w:szCs w:val="20"/>
              </w:rPr>
              <w:t xml:space="preserve"> </w:t>
            </w:r>
            <w:r w:rsidRPr="001B1B02">
              <w:rPr>
                <w:rFonts w:ascii="Arial" w:hAnsi="Arial" w:cs="Arial"/>
                <w:b/>
                <w:sz w:val="20"/>
                <w:szCs w:val="20"/>
              </w:rPr>
              <w:t>sufficient</w:t>
            </w:r>
            <w:r w:rsidRPr="001B1B02">
              <w:rPr>
                <w:rFonts w:ascii="Arial" w:hAnsi="Arial" w:cs="Arial"/>
                <w:b/>
                <w:spacing w:val="-7"/>
                <w:sz w:val="20"/>
                <w:szCs w:val="20"/>
              </w:rPr>
              <w:t xml:space="preserve"> </w:t>
            </w:r>
            <w:r w:rsidRPr="001B1B02">
              <w:rPr>
                <w:rFonts w:ascii="Arial" w:hAnsi="Arial" w:cs="Arial"/>
                <w:b/>
                <w:sz w:val="20"/>
                <w:szCs w:val="20"/>
              </w:rPr>
              <w:t>and</w:t>
            </w:r>
            <w:r w:rsidRPr="001B1B02">
              <w:rPr>
                <w:rFonts w:ascii="Arial" w:hAnsi="Arial" w:cs="Arial"/>
                <w:b/>
                <w:spacing w:val="-8"/>
                <w:sz w:val="20"/>
                <w:szCs w:val="20"/>
              </w:rPr>
              <w:t xml:space="preserve"> </w:t>
            </w:r>
            <w:r w:rsidRPr="001B1B02">
              <w:rPr>
                <w:rFonts w:ascii="Arial" w:hAnsi="Arial" w:cs="Arial"/>
                <w:b/>
                <w:sz w:val="20"/>
                <w:szCs w:val="20"/>
              </w:rPr>
              <w:t>recent?</w:t>
            </w:r>
            <w:r w:rsidRPr="001B1B02">
              <w:rPr>
                <w:rFonts w:ascii="Arial" w:hAnsi="Arial" w:cs="Arial"/>
                <w:b/>
                <w:spacing w:val="-7"/>
                <w:sz w:val="20"/>
                <w:szCs w:val="20"/>
              </w:rPr>
              <w:t xml:space="preserve"> </w:t>
            </w:r>
            <w:r w:rsidRPr="001B1B02">
              <w:rPr>
                <w:rFonts w:ascii="Arial" w:hAnsi="Arial" w:cs="Arial"/>
                <w:b/>
                <w:sz w:val="20"/>
                <w:szCs w:val="20"/>
              </w:rPr>
              <w:t>If</w:t>
            </w:r>
            <w:r w:rsidRPr="001B1B02">
              <w:rPr>
                <w:rFonts w:ascii="Arial" w:hAnsi="Arial" w:cs="Arial"/>
                <w:b/>
                <w:spacing w:val="-7"/>
                <w:sz w:val="20"/>
                <w:szCs w:val="20"/>
              </w:rPr>
              <w:t xml:space="preserve"> </w:t>
            </w:r>
            <w:r w:rsidRPr="001B1B02">
              <w:rPr>
                <w:rFonts w:ascii="Arial" w:hAnsi="Arial" w:cs="Arial"/>
                <w:b/>
                <w:sz w:val="20"/>
                <w:szCs w:val="20"/>
              </w:rPr>
              <w:t>you</w:t>
            </w:r>
            <w:r w:rsidRPr="001B1B02">
              <w:rPr>
                <w:rFonts w:ascii="Arial" w:hAnsi="Arial" w:cs="Arial"/>
                <w:b/>
                <w:spacing w:val="-8"/>
                <w:sz w:val="20"/>
                <w:szCs w:val="20"/>
              </w:rPr>
              <w:t xml:space="preserve"> </w:t>
            </w:r>
            <w:r w:rsidRPr="001B1B02">
              <w:rPr>
                <w:rFonts w:ascii="Arial" w:hAnsi="Arial" w:cs="Arial"/>
                <w:b/>
                <w:sz w:val="20"/>
                <w:szCs w:val="20"/>
              </w:rPr>
              <w:t>have suggestions of additional references, please mention them in the review form.</w:t>
            </w:r>
          </w:p>
        </w:tc>
        <w:tc>
          <w:tcPr>
            <w:tcW w:w="9362" w:type="dxa"/>
          </w:tcPr>
          <w:p w:rsidR="00121AC1" w:rsidRPr="001B1B02" w:rsidRDefault="00B11951">
            <w:pPr>
              <w:pStyle w:val="TableParagraph"/>
              <w:ind w:right="150"/>
              <w:rPr>
                <w:rFonts w:ascii="Arial" w:hAnsi="Arial" w:cs="Arial"/>
                <w:b/>
                <w:sz w:val="20"/>
                <w:szCs w:val="20"/>
              </w:rPr>
            </w:pPr>
            <w:r w:rsidRPr="001B1B02">
              <w:rPr>
                <w:rFonts w:ascii="Arial" w:hAnsi="Arial" w:cs="Arial"/>
                <w:b/>
                <w:sz w:val="20"/>
                <w:szCs w:val="20"/>
              </w:rPr>
              <w:t>Yes, the bibliography and references provided in the paper are sufficient and relevant to the topic. It should be noted that the author attempted</w:t>
            </w:r>
            <w:r w:rsidRPr="001B1B02">
              <w:rPr>
                <w:rFonts w:ascii="Arial" w:hAnsi="Arial" w:cs="Arial"/>
                <w:b/>
                <w:spacing w:val="-5"/>
                <w:sz w:val="20"/>
                <w:szCs w:val="20"/>
              </w:rPr>
              <w:t xml:space="preserve"> </w:t>
            </w:r>
            <w:r w:rsidRPr="001B1B02">
              <w:rPr>
                <w:rFonts w:ascii="Arial" w:hAnsi="Arial" w:cs="Arial"/>
                <w:b/>
                <w:sz w:val="20"/>
                <w:szCs w:val="20"/>
              </w:rPr>
              <w:t>to</w:t>
            </w:r>
            <w:r w:rsidRPr="001B1B02">
              <w:rPr>
                <w:rFonts w:ascii="Arial" w:hAnsi="Arial" w:cs="Arial"/>
                <w:b/>
                <w:spacing w:val="-4"/>
                <w:sz w:val="20"/>
                <w:szCs w:val="20"/>
              </w:rPr>
              <w:t xml:space="preserve"> </w:t>
            </w:r>
            <w:r w:rsidRPr="001B1B02">
              <w:rPr>
                <w:rFonts w:ascii="Arial" w:hAnsi="Arial" w:cs="Arial"/>
                <w:b/>
                <w:sz w:val="20"/>
                <w:szCs w:val="20"/>
              </w:rPr>
              <w:t>integrate</w:t>
            </w:r>
            <w:r w:rsidRPr="001B1B02">
              <w:rPr>
                <w:rFonts w:ascii="Arial" w:hAnsi="Arial" w:cs="Arial"/>
                <w:b/>
                <w:spacing w:val="-2"/>
                <w:sz w:val="20"/>
                <w:szCs w:val="20"/>
              </w:rPr>
              <w:t xml:space="preserve"> </w:t>
            </w:r>
            <w:r w:rsidRPr="001B1B02">
              <w:rPr>
                <w:rFonts w:ascii="Arial" w:hAnsi="Arial" w:cs="Arial"/>
                <w:b/>
                <w:sz w:val="20"/>
                <w:szCs w:val="20"/>
              </w:rPr>
              <w:t>classical</w:t>
            </w:r>
            <w:r w:rsidRPr="001B1B02">
              <w:rPr>
                <w:rFonts w:ascii="Arial" w:hAnsi="Arial" w:cs="Arial"/>
                <w:b/>
                <w:spacing w:val="-2"/>
                <w:sz w:val="20"/>
                <w:szCs w:val="20"/>
              </w:rPr>
              <w:t xml:space="preserve"> </w:t>
            </w:r>
            <w:r w:rsidRPr="001B1B02">
              <w:rPr>
                <w:rFonts w:ascii="Arial" w:hAnsi="Arial" w:cs="Arial"/>
                <w:b/>
                <w:sz w:val="20"/>
                <w:szCs w:val="20"/>
              </w:rPr>
              <w:t>theories of</w:t>
            </w:r>
            <w:r w:rsidRPr="001B1B02">
              <w:rPr>
                <w:rFonts w:ascii="Arial" w:hAnsi="Arial" w:cs="Arial"/>
                <w:b/>
                <w:spacing w:val="-4"/>
                <w:sz w:val="20"/>
                <w:szCs w:val="20"/>
              </w:rPr>
              <w:t xml:space="preserve"> </w:t>
            </w:r>
            <w:r w:rsidRPr="001B1B02">
              <w:rPr>
                <w:rFonts w:ascii="Arial" w:hAnsi="Arial" w:cs="Arial"/>
                <w:b/>
                <w:sz w:val="20"/>
                <w:szCs w:val="20"/>
              </w:rPr>
              <w:t>capital structure with</w:t>
            </w:r>
            <w:r w:rsidRPr="001B1B02">
              <w:rPr>
                <w:rFonts w:ascii="Arial" w:hAnsi="Arial" w:cs="Arial"/>
                <w:b/>
                <w:spacing w:val="-5"/>
                <w:sz w:val="20"/>
                <w:szCs w:val="20"/>
              </w:rPr>
              <w:t xml:space="preserve"> </w:t>
            </w:r>
            <w:r w:rsidRPr="001B1B02">
              <w:rPr>
                <w:rFonts w:ascii="Arial" w:hAnsi="Arial" w:cs="Arial"/>
                <w:b/>
                <w:sz w:val="20"/>
                <w:szCs w:val="20"/>
              </w:rPr>
              <w:t>the</w:t>
            </w:r>
            <w:r w:rsidRPr="001B1B02">
              <w:rPr>
                <w:rFonts w:ascii="Arial" w:hAnsi="Arial" w:cs="Arial"/>
                <w:b/>
                <w:spacing w:val="-2"/>
                <w:sz w:val="20"/>
                <w:szCs w:val="20"/>
              </w:rPr>
              <w:t xml:space="preserve"> </w:t>
            </w:r>
            <w:r w:rsidRPr="001B1B02">
              <w:rPr>
                <w:rFonts w:ascii="Arial" w:hAnsi="Arial" w:cs="Arial"/>
                <w:b/>
                <w:sz w:val="20"/>
                <w:szCs w:val="20"/>
              </w:rPr>
              <w:t>latest experimental</w:t>
            </w:r>
            <w:r w:rsidRPr="001B1B02">
              <w:rPr>
                <w:rFonts w:ascii="Arial" w:hAnsi="Arial" w:cs="Arial"/>
                <w:b/>
                <w:spacing w:val="-1"/>
                <w:sz w:val="20"/>
                <w:szCs w:val="20"/>
              </w:rPr>
              <w:t xml:space="preserve"> </w:t>
            </w:r>
            <w:r w:rsidRPr="001B1B02">
              <w:rPr>
                <w:rFonts w:ascii="Arial" w:hAnsi="Arial" w:cs="Arial"/>
                <w:b/>
                <w:sz w:val="20"/>
                <w:szCs w:val="20"/>
              </w:rPr>
              <w:t>research</w:t>
            </w:r>
            <w:r w:rsidRPr="001B1B02">
              <w:rPr>
                <w:rFonts w:ascii="Arial" w:hAnsi="Arial" w:cs="Arial"/>
                <w:b/>
                <w:spacing w:val="-4"/>
                <w:sz w:val="20"/>
                <w:szCs w:val="20"/>
              </w:rPr>
              <w:t xml:space="preserve"> </w:t>
            </w:r>
            <w:r w:rsidRPr="001B1B02">
              <w:rPr>
                <w:rFonts w:ascii="Arial" w:hAnsi="Arial" w:cs="Arial"/>
                <w:b/>
                <w:sz w:val="20"/>
                <w:szCs w:val="20"/>
              </w:rPr>
              <w:t>on emerging market</w:t>
            </w:r>
            <w:r w:rsidRPr="001B1B02">
              <w:rPr>
                <w:rFonts w:ascii="Arial" w:hAnsi="Arial" w:cs="Arial"/>
                <w:b/>
                <w:spacing w:val="-3"/>
                <w:sz w:val="20"/>
                <w:szCs w:val="20"/>
              </w:rPr>
              <w:t xml:space="preserve"> </w:t>
            </w:r>
            <w:r w:rsidRPr="001B1B02">
              <w:rPr>
                <w:rFonts w:ascii="Arial" w:hAnsi="Arial" w:cs="Arial"/>
                <w:b/>
                <w:sz w:val="20"/>
                <w:szCs w:val="20"/>
              </w:rPr>
              <w:t>corporate</w:t>
            </w:r>
            <w:r w:rsidRPr="001B1B02">
              <w:rPr>
                <w:rFonts w:ascii="Arial" w:hAnsi="Arial" w:cs="Arial"/>
                <w:b/>
                <w:spacing w:val="-1"/>
                <w:sz w:val="20"/>
                <w:szCs w:val="20"/>
              </w:rPr>
              <w:t xml:space="preserve"> </w:t>
            </w:r>
            <w:r w:rsidRPr="001B1B02">
              <w:rPr>
                <w:rFonts w:ascii="Arial" w:hAnsi="Arial" w:cs="Arial"/>
                <w:b/>
                <w:sz w:val="20"/>
                <w:szCs w:val="20"/>
              </w:rPr>
              <w:t>financing</w:t>
            </w:r>
            <w:r w:rsidRPr="001B1B02">
              <w:rPr>
                <w:rFonts w:ascii="Arial" w:hAnsi="Arial" w:cs="Arial"/>
                <w:b/>
                <w:spacing w:val="-3"/>
                <w:sz w:val="20"/>
                <w:szCs w:val="20"/>
              </w:rPr>
              <w:t xml:space="preserve"> </w:t>
            </w:r>
            <w:r w:rsidRPr="001B1B02">
              <w:rPr>
                <w:rFonts w:ascii="Arial" w:hAnsi="Arial" w:cs="Arial"/>
                <w:b/>
                <w:sz w:val="20"/>
                <w:szCs w:val="20"/>
              </w:rPr>
              <w:t>during the</w:t>
            </w:r>
            <w:r w:rsidRPr="001B1B02">
              <w:rPr>
                <w:rFonts w:ascii="Arial" w:hAnsi="Arial" w:cs="Arial"/>
                <w:b/>
                <w:spacing w:val="-1"/>
                <w:sz w:val="20"/>
                <w:szCs w:val="20"/>
              </w:rPr>
              <w:t xml:space="preserve"> </w:t>
            </w:r>
            <w:r w:rsidRPr="001B1B02">
              <w:rPr>
                <w:rFonts w:ascii="Arial" w:hAnsi="Arial" w:cs="Arial"/>
                <w:b/>
                <w:sz w:val="20"/>
                <w:szCs w:val="20"/>
              </w:rPr>
              <w:t>COVID-19</w:t>
            </w:r>
            <w:r w:rsidRPr="001B1B02">
              <w:rPr>
                <w:rFonts w:ascii="Arial" w:hAnsi="Arial" w:cs="Arial"/>
                <w:b/>
                <w:spacing w:val="-3"/>
                <w:sz w:val="20"/>
                <w:szCs w:val="20"/>
              </w:rPr>
              <w:t xml:space="preserve"> </w:t>
            </w:r>
            <w:r w:rsidRPr="001B1B02">
              <w:rPr>
                <w:rFonts w:ascii="Arial" w:hAnsi="Arial" w:cs="Arial"/>
                <w:b/>
                <w:sz w:val="20"/>
                <w:szCs w:val="20"/>
              </w:rPr>
              <w:t>pandemic. Notably, the inclusion</w:t>
            </w:r>
            <w:r w:rsidRPr="001B1B02">
              <w:rPr>
                <w:rFonts w:ascii="Arial" w:hAnsi="Arial" w:cs="Arial"/>
                <w:b/>
                <w:spacing w:val="-2"/>
                <w:sz w:val="20"/>
                <w:szCs w:val="20"/>
              </w:rPr>
              <w:t xml:space="preserve"> </w:t>
            </w:r>
            <w:r w:rsidRPr="001B1B02">
              <w:rPr>
                <w:rFonts w:ascii="Arial" w:hAnsi="Arial" w:cs="Arial"/>
                <w:b/>
                <w:sz w:val="20"/>
                <w:szCs w:val="20"/>
              </w:rPr>
              <w:t>of</w:t>
            </w:r>
            <w:r w:rsidRPr="001B1B02">
              <w:rPr>
                <w:rFonts w:ascii="Arial" w:hAnsi="Arial" w:cs="Arial"/>
                <w:b/>
                <w:spacing w:val="-1"/>
                <w:sz w:val="20"/>
                <w:szCs w:val="20"/>
              </w:rPr>
              <w:t xml:space="preserve"> </w:t>
            </w:r>
            <w:r w:rsidRPr="001B1B02">
              <w:rPr>
                <w:rFonts w:ascii="Arial" w:hAnsi="Arial" w:cs="Arial"/>
                <w:b/>
                <w:sz w:val="20"/>
                <w:szCs w:val="20"/>
              </w:rPr>
              <w:t>recently</w:t>
            </w:r>
            <w:r w:rsidRPr="001B1B02">
              <w:rPr>
                <w:rFonts w:ascii="Arial" w:hAnsi="Arial" w:cs="Arial"/>
                <w:b/>
                <w:spacing w:val="-6"/>
                <w:sz w:val="20"/>
                <w:szCs w:val="20"/>
              </w:rPr>
              <w:t xml:space="preserve"> </w:t>
            </w:r>
            <w:r w:rsidRPr="001B1B02">
              <w:rPr>
                <w:rFonts w:ascii="Arial" w:hAnsi="Arial" w:cs="Arial"/>
                <w:b/>
                <w:sz w:val="20"/>
                <w:szCs w:val="20"/>
              </w:rPr>
              <w:t>discovered</w:t>
            </w:r>
            <w:r w:rsidRPr="001B1B02">
              <w:rPr>
                <w:rFonts w:ascii="Arial" w:hAnsi="Arial" w:cs="Arial"/>
                <w:b/>
                <w:spacing w:val="-7"/>
                <w:sz w:val="20"/>
                <w:szCs w:val="20"/>
              </w:rPr>
              <w:t xml:space="preserve"> </w:t>
            </w:r>
            <w:r w:rsidRPr="001B1B02">
              <w:rPr>
                <w:rFonts w:ascii="Arial" w:hAnsi="Arial" w:cs="Arial"/>
                <w:b/>
                <w:sz w:val="20"/>
                <w:szCs w:val="20"/>
              </w:rPr>
              <w:t>works</w:t>
            </w:r>
            <w:r w:rsidRPr="001B1B02">
              <w:rPr>
                <w:rFonts w:ascii="Arial" w:hAnsi="Arial" w:cs="Arial"/>
                <w:b/>
                <w:spacing w:val="-7"/>
                <w:sz w:val="20"/>
                <w:szCs w:val="20"/>
              </w:rPr>
              <w:t xml:space="preserve"> </w:t>
            </w:r>
            <w:r w:rsidRPr="001B1B02">
              <w:rPr>
                <w:rFonts w:ascii="Arial" w:hAnsi="Arial" w:cs="Arial"/>
                <w:b/>
                <w:sz w:val="20"/>
                <w:szCs w:val="20"/>
              </w:rPr>
              <w:t>on</w:t>
            </w:r>
            <w:r w:rsidRPr="001B1B02">
              <w:rPr>
                <w:rFonts w:ascii="Arial" w:hAnsi="Arial" w:cs="Arial"/>
                <w:b/>
                <w:spacing w:val="-2"/>
                <w:sz w:val="20"/>
                <w:szCs w:val="20"/>
              </w:rPr>
              <w:t xml:space="preserve"> </w:t>
            </w:r>
            <w:r w:rsidRPr="001B1B02">
              <w:rPr>
                <w:rFonts w:ascii="Arial" w:hAnsi="Arial" w:cs="Arial"/>
                <w:b/>
                <w:sz w:val="20"/>
                <w:szCs w:val="20"/>
              </w:rPr>
              <w:t>financial</w:t>
            </w:r>
            <w:r w:rsidRPr="001B1B02">
              <w:rPr>
                <w:rFonts w:ascii="Arial" w:hAnsi="Arial" w:cs="Arial"/>
                <w:b/>
                <w:spacing w:val="-4"/>
                <w:sz w:val="20"/>
                <w:szCs w:val="20"/>
              </w:rPr>
              <w:t xml:space="preserve"> </w:t>
            </w:r>
            <w:r w:rsidRPr="001B1B02">
              <w:rPr>
                <w:rFonts w:ascii="Arial" w:hAnsi="Arial" w:cs="Arial"/>
                <w:b/>
                <w:sz w:val="20"/>
                <w:szCs w:val="20"/>
              </w:rPr>
              <w:t>management</w:t>
            </w:r>
            <w:r w:rsidRPr="001B1B02">
              <w:rPr>
                <w:rFonts w:ascii="Arial" w:hAnsi="Arial" w:cs="Arial"/>
                <w:b/>
                <w:spacing w:val="-6"/>
                <w:sz w:val="20"/>
                <w:szCs w:val="20"/>
              </w:rPr>
              <w:t xml:space="preserve"> </w:t>
            </w:r>
            <w:r w:rsidRPr="001B1B02">
              <w:rPr>
                <w:rFonts w:ascii="Arial" w:hAnsi="Arial" w:cs="Arial"/>
                <w:b/>
                <w:sz w:val="20"/>
                <w:szCs w:val="20"/>
              </w:rPr>
              <w:t>in</w:t>
            </w:r>
            <w:r w:rsidRPr="001B1B02">
              <w:rPr>
                <w:rFonts w:ascii="Arial" w:hAnsi="Arial" w:cs="Arial"/>
                <w:b/>
                <w:spacing w:val="-7"/>
                <w:sz w:val="20"/>
                <w:szCs w:val="20"/>
              </w:rPr>
              <w:t xml:space="preserve"> </w:t>
            </w:r>
            <w:r w:rsidRPr="001B1B02">
              <w:rPr>
                <w:rFonts w:ascii="Arial" w:hAnsi="Arial" w:cs="Arial"/>
                <w:b/>
                <w:sz w:val="20"/>
                <w:szCs w:val="20"/>
              </w:rPr>
              <w:t>crisis</w:t>
            </w:r>
            <w:r w:rsidRPr="001B1B02">
              <w:rPr>
                <w:rFonts w:ascii="Arial" w:hAnsi="Arial" w:cs="Arial"/>
                <w:b/>
                <w:spacing w:val="-7"/>
                <w:sz w:val="20"/>
                <w:szCs w:val="20"/>
              </w:rPr>
              <w:t xml:space="preserve"> </w:t>
            </w:r>
            <w:r w:rsidRPr="001B1B02">
              <w:rPr>
                <w:rFonts w:ascii="Arial" w:hAnsi="Arial" w:cs="Arial"/>
                <w:b/>
                <w:sz w:val="20"/>
                <w:szCs w:val="20"/>
              </w:rPr>
              <w:t>conditions, such</w:t>
            </w:r>
            <w:r w:rsidRPr="001B1B02">
              <w:rPr>
                <w:rFonts w:ascii="Arial" w:hAnsi="Arial" w:cs="Arial"/>
                <w:b/>
                <w:spacing w:val="-2"/>
                <w:sz w:val="20"/>
                <w:szCs w:val="20"/>
              </w:rPr>
              <w:t xml:space="preserve"> </w:t>
            </w:r>
            <w:r w:rsidRPr="001B1B02">
              <w:rPr>
                <w:rFonts w:ascii="Arial" w:hAnsi="Arial" w:cs="Arial"/>
                <w:b/>
                <w:sz w:val="20"/>
                <w:szCs w:val="20"/>
              </w:rPr>
              <w:t>as</w:t>
            </w:r>
            <w:r w:rsidRPr="001B1B02">
              <w:rPr>
                <w:rFonts w:ascii="Arial" w:hAnsi="Arial" w:cs="Arial"/>
                <w:b/>
                <w:spacing w:val="-2"/>
                <w:sz w:val="20"/>
                <w:szCs w:val="20"/>
              </w:rPr>
              <w:t xml:space="preserve"> </w:t>
            </w:r>
            <w:r w:rsidRPr="001B1B02">
              <w:rPr>
                <w:rFonts w:ascii="Arial" w:hAnsi="Arial" w:cs="Arial"/>
                <w:b/>
                <w:sz w:val="20"/>
                <w:szCs w:val="20"/>
              </w:rPr>
              <w:t>Prakash</w:t>
            </w:r>
            <w:r w:rsidRPr="001B1B02">
              <w:rPr>
                <w:rFonts w:ascii="Arial" w:hAnsi="Arial" w:cs="Arial"/>
                <w:b/>
                <w:spacing w:val="-2"/>
                <w:sz w:val="20"/>
                <w:szCs w:val="20"/>
              </w:rPr>
              <w:t xml:space="preserve"> </w:t>
            </w:r>
            <w:r w:rsidRPr="001B1B02">
              <w:rPr>
                <w:rFonts w:ascii="Arial" w:hAnsi="Arial" w:cs="Arial"/>
                <w:b/>
                <w:sz w:val="20"/>
                <w:szCs w:val="20"/>
              </w:rPr>
              <w:t xml:space="preserve">et al. (2023) and Ahmed and </w:t>
            </w:r>
            <w:proofErr w:type="spellStart"/>
            <w:r w:rsidRPr="001B1B02">
              <w:rPr>
                <w:rFonts w:ascii="Arial" w:hAnsi="Arial" w:cs="Arial"/>
                <w:b/>
                <w:sz w:val="20"/>
                <w:szCs w:val="20"/>
              </w:rPr>
              <w:t>Nugrahi</w:t>
            </w:r>
            <w:proofErr w:type="spellEnd"/>
            <w:r w:rsidRPr="001B1B02">
              <w:rPr>
                <w:rFonts w:ascii="Arial" w:hAnsi="Arial" w:cs="Arial"/>
                <w:b/>
                <w:sz w:val="20"/>
                <w:szCs w:val="20"/>
              </w:rPr>
              <w:t xml:space="preserve"> (2024) further strengthens the reference list. However, the analysis would have been even more comprehensive if the author had also referenced international studies examining the risk aspect of capital structure in the context of COVID-19, such as </w:t>
            </w:r>
            <w:proofErr w:type="spellStart"/>
            <w:r w:rsidRPr="001B1B02">
              <w:rPr>
                <w:rFonts w:ascii="Arial" w:hAnsi="Arial" w:cs="Arial"/>
                <w:b/>
                <w:sz w:val="20"/>
                <w:szCs w:val="20"/>
              </w:rPr>
              <w:t>Gajdka</w:t>
            </w:r>
            <w:proofErr w:type="spellEnd"/>
            <w:r w:rsidRPr="001B1B02">
              <w:rPr>
                <w:rFonts w:ascii="Arial" w:hAnsi="Arial" w:cs="Arial"/>
                <w:b/>
                <w:sz w:val="20"/>
                <w:szCs w:val="20"/>
              </w:rPr>
              <w:t xml:space="preserve"> and </w:t>
            </w:r>
            <w:proofErr w:type="spellStart"/>
            <w:r w:rsidRPr="001B1B02">
              <w:rPr>
                <w:rFonts w:ascii="Arial" w:hAnsi="Arial" w:cs="Arial"/>
                <w:b/>
                <w:sz w:val="20"/>
                <w:szCs w:val="20"/>
              </w:rPr>
              <w:t>Pietraszewski</w:t>
            </w:r>
            <w:proofErr w:type="spellEnd"/>
            <w:r w:rsidRPr="001B1B02">
              <w:rPr>
                <w:rFonts w:ascii="Arial" w:hAnsi="Arial" w:cs="Arial"/>
                <w:b/>
                <w:sz w:val="20"/>
                <w:szCs w:val="20"/>
              </w:rPr>
              <w:t xml:space="preserve"> (2025) on capital structure and firm risk in Central and Eastern Europe, and Vo, Mazur, and Thai (2022) on capital structure adjustment under pandemic conditions. Overall, the bibliography is already relevant and sufficiently updated.</w:t>
            </w:r>
          </w:p>
        </w:tc>
        <w:tc>
          <w:tcPr>
            <w:tcW w:w="6443" w:type="dxa"/>
          </w:tcPr>
          <w:p w:rsidR="00121AC1" w:rsidRPr="001B1B02" w:rsidRDefault="00121AC1">
            <w:pPr>
              <w:pStyle w:val="TableParagraph"/>
              <w:ind w:left="0"/>
              <w:rPr>
                <w:rFonts w:ascii="Arial" w:hAnsi="Arial" w:cs="Arial"/>
                <w:sz w:val="20"/>
                <w:szCs w:val="20"/>
              </w:rPr>
            </w:pPr>
          </w:p>
        </w:tc>
      </w:tr>
      <w:tr w:rsidR="00121AC1" w:rsidRPr="001B1B02">
        <w:trPr>
          <w:trHeight w:val="691"/>
        </w:trPr>
        <w:tc>
          <w:tcPr>
            <w:tcW w:w="5353" w:type="dxa"/>
          </w:tcPr>
          <w:p w:rsidR="00121AC1" w:rsidRPr="001B1B02" w:rsidRDefault="00B11951">
            <w:pPr>
              <w:pStyle w:val="TableParagraph"/>
              <w:ind w:left="470" w:right="196"/>
              <w:rPr>
                <w:rFonts w:ascii="Arial" w:hAnsi="Arial" w:cs="Arial"/>
                <w:b/>
                <w:sz w:val="20"/>
                <w:szCs w:val="20"/>
              </w:rPr>
            </w:pPr>
            <w:r w:rsidRPr="001B1B02">
              <w:rPr>
                <w:rFonts w:ascii="Arial" w:hAnsi="Arial" w:cs="Arial"/>
                <w:b/>
                <w:sz w:val="20"/>
                <w:szCs w:val="20"/>
              </w:rPr>
              <w:t>Is</w:t>
            </w:r>
            <w:r w:rsidRPr="001B1B02">
              <w:rPr>
                <w:rFonts w:ascii="Arial" w:hAnsi="Arial" w:cs="Arial"/>
                <w:b/>
                <w:spacing w:val="-5"/>
                <w:sz w:val="20"/>
                <w:szCs w:val="20"/>
              </w:rPr>
              <w:t xml:space="preserve"> </w:t>
            </w:r>
            <w:r w:rsidRPr="001B1B02">
              <w:rPr>
                <w:rFonts w:ascii="Arial" w:hAnsi="Arial" w:cs="Arial"/>
                <w:b/>
                <w:sz w:val="20"/>
                <w:szCs w:val="20"/>
              </w:rPr>
              <w:t>the</w:t>
            </w:r>
            <w:r w:rsidRPr="001B1B02">
              <w:rPr>
                <w:rFonts w:ascii="Arial" w:hAnsi="Arial" w:cs="Arial"/>
                <w:b/>
                <w:spacing w:val="-7"/>
                <w:sz w:val="20"/>
                <w:szCs w:val="20"/>
              </w:rPr>
              <w:t xml:space="preserve"> </w:t>
            </w:r>
            <w:r w:rsidRPr="001B1B02">
              <w:rPr>
                <w:rFonts w:ascii="Arial" w:hAnsi="Arial" w:cs="Arial"/>
                <w:b/>
                <w:sz w:val="20"/>
                <w:szCs w:val="20"/>
              </w:rPr>
              <w:t>language/English</w:t>
            </w:r>
            <w:r w:rsidRPr="001B1B02">
              <w:rPr>
                <w:rFonts w:ascii="Arial" w:hAnsi="Arial" w:cs="Arial"/>
                <w:b/>
                <w:spacing w:val="-5"/>
                <w:sz w:val="20"/>
                <w:szCs w:val="20"/>
              </w:rPr>
              <w:t xml:space="preserve"> </w:t>
            </w:r>
            <w:r w:rsidRPr="001B1B02">
              <w:rPr>
                <w:rFonts w:ascii="Arial" w:hAnsi="Arial" w:cs="Arial"/>
                <w:b/>
                <w:sz w:val="20"/>
                <w:szCs w:val="20"/>
              </w:rPr>
              <w:t>quality</w:t>
            </w:r>
            <w:r w:rsidRPr="001B1B02">
              <w:rPr>
                <w:rFonts w:ascii="Arial" w:hAnsi="Arial" w:cs="Arial"/>
                <w:b/>
                <w:spacing w:val="-8"/>
                <w:sz w:val="20"/>
                <w:szCs w:val="20"/>
              </w:rPr>
              <w:t xml:space="preserve"> </w:t>
            </w:r>
            <w:r w:rsidRPr="001B1B02">
              <w:rPr>
                <w:rFonts w:ascii="Arial" w:hAnsi="Arial" w:cs="Arial"/>
                <w:b/>
                <w:sz w:val="20"/>
                <w:szCs w:val="20"/>
              </w:rPr>
              <w:t>of</w:t>
            </w:r>
            <w:r w:rsidRPr="001B1B02">
              <w:rPr>
                <w:rFonts w:ascii="Arial" w:hAnsi="Arial" w:cs="Arial"/>
                <w:b/>
                <w:spacing w:val="-4"/>
                <w:sz w:val="20"/>
                <w:szCs w:val="20"/>
              </w:rPr>
              <w:t xml:space="preserve"> </w:t>
            </w:r>
            <w:r w:rsidRPr="001B1B02">
              <w:rPr>
                <w:rFonts w:ascii="Arial" w:hAnsi="Arial" w:cs="Arial"/>
                <w:b/>
                <w:sz w:val="20"/>
                <w:szCs w:val="20"/>
              </w:rPr>
              <w:t>the</w:t>
            </w:r>
            <w:r w:rsidRPr="001B1B02">
              <w:rPr>
                <w:rFonts w:ascii="Arial" w:hAnsi="Arial" w:cs="Arial"/>
                <w:b/>
                <w:spacing w:val="-7"/>
                <w:sz w:val="20"/>
                <w:szCs w:val="20"/>
              </w:rPr>
              <w:t xml:space="preserve"> </w:t>
            </w:r>
            <w:r w:rsidRPr="001B1B02">
              <w:rPr>
                <w:rFonts w:ascii="Arial" w:hAnsi="Arial" w:cs="Arial"/>
                <w:b/>
                <w:sz w:val="20"/>
                <w:szCs w:val="20"/>
              </w:rPr>
              <w:t>article</w:t>
            </w:r>
            <w:r w:rsidRPr="001B1B02">
              <w:rPr>
                <w:rFonts w:ascii="Arial" w:hAnsi="Arial" w:cs="Arial"/>
                <w:b/>
                <w:spacing w:val="-7"/>
                <w:sz w:val="20"/>
                <w:szCs w:val="20"/>
              </w:rPr>
              <w:t xml:space="preserve"> </w:t>
            </w:r>
            <w:r w:rsidRPr="001B1B02">
              <w:rPr>
                <w:rFonts w:ascii="Arial" w:hAnsi="Arial" w:cs="Arial"/>
                <w:b/>
                <w:sz w:val="20"/>
                <w:szCs w:val="20"/>
              </w:rPr>
              <w:t>suitable for scholarly communications?</w:t>
            </w:r>
          </w:p>
        </w:tc>
        <w:tc>
          <w:tcPr>
            <w:tcW w:w="9362" w:type="dxa"/>
          </w:tcPr>
          <w:p w:rsidR="00121AC1" w:rsidRPr="001B1B02" w:rsidRDefault="00B11951">
            <w:pPr>
              <w:pStyle w:val="TableParagraph"/>
              <w:rPr>
                <w:rFonts w:ascii="Arial" w:hAnsi="Arial" w:cs="Arial"/>
                <w:b/>
                <w:sz w:val="20"/>
                <w:szCs w:val="20"/>
              </w:rPr>
            </w:pPr>
            <w:r w:rsidRPr="001B1B02">
              <w:rPr>
                <w:rFonts w:ascii="Arial" w:hAnsi="Arial" w:cs="Arial"/>
                <w:b/>
                <w:sz w:val="20"/>
                <w:szCs w:val="20"/>
              </w:rPr>
              <w:t>I</w:t>
            </w:r>
            <w:r w:rsidRPr="001B1B02">
              <w:rPr>
                <w:rFonts w:ascii="Arial" w:hAnsi="Arial" w:cs="Arial"/>
                <w:b/>
                <w:spacing w:val="-4"/>
                <w:sz w:val="20"/>
                <w:szCs w:val="20"/>
              </w:rPr>
              <w:t xml:space="preserve"> </w:t>
            </w:r>
            <w:r w:rsidRPr="001B1B02">
              <w:rPr>
                <w:rFonts w:ascii="Arial" w:hAnsi="Arial" w:cs="Arial"/>
                <w:b/>
                <w:sz w:val="20"/>
                <w:szCs w:val="20"/>
              </w:rPr>
              <w:t>think</w:t>
            </w:r>
            <w:r w:rsidRPr="001B1B02">
              <w:rPr>
                <w:rFonts w:ascii="Arial" w:hAnsi="Arial" w:cs="Arial"/>
                <w:b/>
                <w:spacing w:val="-4"/>
                <w:sz w:val="20"/>
                <w:szCs w:val="20"/>
              </w:rPr>
              <w:t xml:space="preserve"> </w:t>
            </w:r>
            <w:r w:rsidRPr="001B1B02">
              <w:rPr>
                <w:rFonts w:ascii="Arial" w:hAnsi="Arial" w:cs="Arial"/>
                <w:b/>
                <w:sz w:val="20"/>
                <w:szCs w:val="20"/>
              </w:rPr>
              <w:t>the</w:t>
            </w:r>
            <w:r w:rsidRPr="001B1B02">
              <w:rPr>
                <w:rFonts w:ascii="Arial" w:hAnsi="Arial" w:cs="Arial"/>
                <w:b/>
                <w:spacing w:val="-6"/>
                <w:sz w:val="20"/>
                <w:szCs w:val="20"/>
              </w:rPr>
              <w:t xml:space="preserve"> </w:t>
            </w:r>
            <w:r w:rsidRPr="001B1B02">
              <w:rPr>
                <w:rFonts w:ascii="Arial" w:hAnsi="Arial" w:cs="Arial"/>
                <w:b/>
                <w:sz w:val="20"/>
                <w:szCs w:val="20"/>
              </w:rPr>
              <w:t>language</w:t>
            </w:r>
            <w:r w:rsidRPr="001B1B02">
              <w:rPr>
                <w:rFonts w:ascii="Arial" w:hAnsi="Arial" w:cs="Arial"/>
                <w:b/>
                <w:spacing w:val="-1"/>
                <w:sz w:val="20"/>
                <w:szCs w:val="20"/>
              </w:rPr>
              <w:t xml:space="preserve"> </w:t>
            </w:r>
            <w:r w:rsidRPr="001B1B02">
              <w:rPr>
                <w:rFonts w:ascii="Arial" w:hAnsi="Arial" w:cs="Arial"/>
                <w:b/>
                <w:sz w:val="20"/>
                <w:szCs w:val="20"/>
              </w:rPr>
              <w:t>and</w:t>
            </w:r>
            <w:r w:rsidRPr="001B1B02">
              <w:rPr>
                <w:rFonts w:ascii="Arial" w:hAnsi="Arial" w:cs="Arial"/>
                <w:b/>
                <w:spacing w:val="-4"/>
                <w:sz w:val="20"/>
                <w:szCs w:val="20"/>
              </w:rPr>
              <w:t xml:space="preserve"> </w:t>
            </w:r>
            <w:r w:rsidRPr="001B1B02">
              <w:rPr>
                <w:rFonts w:ascii="Arial" w:hAnsi="Arial" w:cs="Arial"/>
                <w:b/>
                <w:sz w:val="20"/>
                <w:szCs w:val="20"/>
              </w:rPr>
              <w:t>the</w:t>
            </w:r>
            <w:r w:rsidRPr="001B1B02">
              <w:rPr>
                <w:rFonts w:ascii="Arial" w:hAnsi="Arial" w:cs="Arial"/>
                <w:b/>
                <w:spacing w:val="-1"/>
                <w:sz w:val="20"/>
                <w:szCs w:val="20"/>
              </w:rPr>
              <w:t xml:space="preserve"> </w:t>
            </w:r>
            <w:r w:rsidRPr="001B1B02">
              <w:rPr>
                <w:rFonts w:ascii="Arial" w:hAnsi="Arial" w:cs="Arial"/>
                <w:b/>
                <w:sz w:val="20"/>
                <w:szCs w:val="20"/>
              </w:rPr>
              <w:t>overall</w:t>
            </w:r>
            <w:r w:rsidRPr="001B1B02">
              <w:rPr>
                <w:rFonts w:ascii="Arial" w:hAnsi="Arial" w:cs="Arial"/>
                <w:b/>
                <w:spacing w:val="-6"/>
                <w:sz w:val="20"/>
                <w:szCs w:val="20"/>
              </w:rPr>
              <w:t xml:space="preserve"> </w:t>
            </w:r>
            <w:r w:rsidRPr="001B1B02">
              <w:rPr>
                <w:rFonts w:ascii="Arial" w:hAnsi="Arial" w:cs="Arial"/>
                <w:b/>
                <w:sz w:val="20"/>
                <w:szCs w:val="20"/>
              </w:rPr>
              <w:t>English</w:t>
            </w:r>
            <w:r w:rsidRPr="001B1B02">
              <w:rPr>
                <w:rFonts w:ascii="Arial" w:hAnsi="Arial" w:cs="Arial"/>
                <w:b/>
                <w:spacing w:val="-8"/>
                <w:sz w:val="20"/>
                <w:szCs w:val="20"/>
              </w:rPr>
              <w:t xml:space="preserve"> </w:t>
            </w:r>
            <w:r w:rsidRPr="001B1B02">
              <w:rPr>
                <w:rFonts w:ascii="Arial" w:hAnsi="Arial" w:cs="Arial"/>
                <w:b/>
                <w:sz w:val="20"/>
                <w:szCs w:val="20"/>
              </w:rPr>
              <w:t>quality</w:t>
            </w:r>
            <w:r w:rsidRPr="001B1B02">
              <w:rPr>
                <w:rFonts w:ascii="Arial" w:hAnsi="Arial" w:cs="Arial"/>
                <w:b/>
                <w:spacing w:val="-3"/>
                <w:sz w:val="20"/>
                <w:szCs w:val="20"/>
              </w:rPr>
              <w:t xml:space="preserve"> </w:t>
            </w:r>
            <w:r w:rsidRPr="001B1B02">
              <w:rPr>
                <w:rFonts w:ascii="Arial" w:hAnsi="Arial" w:cs="Arial"/>
                <w:b/>
                <w:sz w:val="20"/>
                <w:szCs w:val="20"/>
              </w:rPr>
              <w:t>meet</w:t>
            </w:r>
            <w:r w:rsidRPr="001B1B02">
              <w:rPr>
                <w:rFonts w:ascii="Arial" w:hAnsi="Arial" w:cs="Arial"/>
                <w:b/>
                <w:spacing w:val="-7"/>
                <w:sz w:val="20"/>
                <w:szCs w:val="20"/>
              </w:rPr>
              <w:t xml:space="preserve"> </w:t>
            </w:r>
            <w:r w:rsidRPr="001B1B02">
              <w:rPr>
                <w:rFonts w:ascii="Arial" w:hAnsi="Arial" w:cs="Arial"/>
                <w:b/>
                <w:sz w:val="20"/>
                <w:szCs w:val="20"/>
              </w:rPr>
              <w:t>the</w:t>
            </w:r>
            <w:r w:rsidRPr="001B1B02">
              <w:rPr>
                <w:rFonts w:ascii="Arial" w:hAnsi="Arial" w:cs="Arial"/>
                <w:b/>
                <w:spacing w:val="-1"/>
                <w:sz w:val="20"/>
                <w:szCs w:val="20"/>
              </w:rPr>
              <w:t xml:space="preserve"> </w:t>
            </w:r>
            <w:r w:rsidRPr="001B1B02">
              <w:rPr>
                <w:rFonts w:ascii="Arial" w:hAnsi="Arial" w:cs="Arial"/>
                <w:b/>
                <w:sz w:val="20"/>
                <w:szCs w:val="20"/>
              </w:rPr>
              <w:t>standards,</w:t>
            </w:r>
            <w:r w:rsidRPr="001B1B02">
              <w:rPr>
                <w:rFonts w:ascii="Arial" w:hAnsi="Arial" w:cs="Arial"/>
                <w:b/>
                <w:spacing w:val="-1"/>
                <w:sz w:val="20"/>
                <w:szCs w:val="20"/>
              </w:rPr>
              <w:t xml:space="preserve"> </w:t>
            </w:r>
            <w:r w:rsidRPr="001B1B02">
              <w:rPr>
                <w:rFonts w:ascii="Arial" w:hAnsi="Arial" w:cs="Arial"/>
                <w:b/>
                <w:sz w:val="20"/>
                <w:szCs w:val="20"/>
              </w:rPr>
              <w:t>for</w:t>
            </w:r>
            <w:r w:rsidRPr="001B1B02">
              <w:rPr>
                <w:rFonts w:ascii="Arial" w:hAnsi="Arial" w:cs="Arial"/>
                <w:b/>
                <w:spacing w:val="-6"/>
                <w:sz w:val="20"/>
                <w:szCs w:val="20"/>
              </w:rPr>
              <w:t xml:space="preserve"> </w:t>
            </w:r>
            <w:r w:rsidRPr="001B1B02">
              <w:rPr>
                <w:rFonts w:ascii="Arial" w:hAnsi="Arial" w:cs="Arial"/>
                <w:b/>
                <w:sz w:val="20"/>
                <w:szCs w:val="20"/>
              </w:rPr>
              <w:t>communication.</w:t>
            </w:r>
            <w:r w:rsidRPr="001B1B02">
              <w:rPr>
                <w:rFonts w:ascii="Arial" w:hAnsi="Arial" w:cs="Arial"/>
                <w:b/>
                <w:spacing w:val="-1"/>
                <w:sz w:val="20"/>
                <w:szCs w:val="20"/>
              </w:rPr>
              <w:t xml:space="preserve"> </w:t>
            </w:r>
            <w:r w:rsidRPr="001B1B02">
              <w:rPr>
                <w:rFonts w:ascii="Arial" w:hAnsi="Arial" w:cs="Arial"/>
                <w:b/>
                <w:sz w:val="20"/>
                <w:szCs w:val="20"/>
              </w:rPr>
              <w:t>The</w:t>
            </w:r>
            <w:r w:rsidRPr="001B1B02">
              <w:rPr>
                <w:rFonts w:ascii="Arial" w:hAnsi="Arial" w:cs="Arial"/>
                <w:b/>
                <w:spacing w:val="-6"/>
                <w:sz w:val="20"/>
                <w:szCs w:val="20"/>
              </w:rPr>
              <w:t xml:space="preserve"> </w:t>
            </w:r>
            <w:r w:rsidRPr="001B1B02">
              <w:rPr>
                <w:rFonts w:ascii="Arial" w:hAnsi="Arial" w:cs="Arial"/>
                <w:b/>
                <w:sz w:val="20"/>
                <w:szCs w:val="20"/>
              </w:rPr>
              <w:t>author presents arguments that're easy to follow and uses an academic tone that fits an international journal.</w:t>
            </w:r>
          </w:p>
        </w:tc>
        <w:tc>
          <w:tcPr>
            <w:tcW w:w="6443" w:type="dxa"/>
          </w:tcPr>
          <w:p w:rsidR="00121AC1" w:rsidRPr="001B1B02" w:rsidRDefault="00121AC1">
            <w:pPr>
              <w:pStyle w:val="TableParagraph"/>
              <w:ind w:left="0"/>
              <w:rPr>
                <w:rFonts w:ascii="Arial" w:hAnsi="Arial" w:cs="Arial"/>
                <w:sz w:val="20"/>
                <w:szCs w:val="20"/>
              </w:rPr>
            </w:pPr>
          </w:p>
        </w:tc>
      </w:tr>
      <w:tr w:rsidR="00121AC1" w:rsidRPr="001B1B02">
        <w:trPr>
          <w:trHeight w:val="1180"/>
        </w:trPr>
        <w:tc>
          <w:tcPr>
            <w:tcW w:w="5353" w:type="dxa"/>
          </w:tcPr>
          <w:p w:rsidR="00121AC1" w:rsidRPr="001B1B02" w:rsidRDefault="00B11951">
            <w:pPr>
              <w:pStyle w:val="TableParagraph"/>
              <w:spacing w:line="225" w:lineRule="exact"/>
              <w:rPr>
                <w:rFonts w:ascii="Arial" w:hAnsi="Arial" w:cs="Arial"/>
                <w:sz w:val="20"/>
                <w:szCs w:val="20"/>
              </w:rPr>
            </w:pPr>
            <w:r w:rsidRPr="001B1B02">
              <w:rPr>
                <w:rFonts w:ascii="Arial" w:hAnsi="Arial" w:cs="Arial"/>
                <w:b/>
                <w:spacing w:val="-2"/>
                <w:sz w:val="20"/>
                <w:szCs w:val="20"/>
                <w:u w:val="single"/>
              </w:rPr>
              <w:lastRenderedPageBreak/>
              <w:t>Optional/General</w:t>
            </w:r>
            <w:r w:rsidRPr="001B1B02">
              <w:rPr>
                <w:rFonts w:ascii="Arial" w:hAnsi="Arial" w:cs="Arial"/>
                <w:b/>
                <w:spacing w:val="19"/>
                <w:sz w:val="20"/>
                <w:szCs w:val="20"/>
              </w:rPr>
              <w:t xml:space="preserve"> </w:t>
            </w:r>
            <w:r w:rsidRPr="001B1B02">
              <w:rPr>
                <w:rFonts w:ascii="Arial" w:hAnsi="Arial" w:cs="Arial"/>
                <w:spacing w:val="-2"/>
                <w:sz w:val="20"/>
                <w:szCs w:val="20"/>
              </w:rPr>
              <w:t>comments</w:t>
            </w:r>
          </w:p>
        </w:tc>
        <w:tc>
          <w:tcPr>
            <w:tcW w:w="9362" w:type="dxa"/>
          </w:tcPr>
          <w:p w:rsidR="00121AC1" w:rsidRPr="001B1B02" w:rsidRDefault="00B11951">
            <w:pPr>
              <w:pStyle w:val="TableParagraph"/>
              <w:ind w:right="150"/>
              <w:rPr>
                <w:rFonts w:ascii="Arial" w:hAnsi="Arial" w:cs="Arial"/>
                <w:b/>
                <w:sz w:val="20"/>
                <w:szCs w:val="20"/>
              </w:rPr>
            </w:pPr>
            <w:r w:rsidRPr="001B1B02">
              <w:rPr>
                <w:rFonts w:ascii="Arial" w:hAnsi="Arial" w:cs="Arial"/>
                <w:b/>
                <w:sz w:val="20"/>
                <w:szCs w:val="20"/>
              </w:rPr>
              <w:t>Overall, the topic of this study is highly relevant. The data presented in the article, using a sectoral approach and dynamic panel analysis, are primarily drawn from understudied developing economies, making</w:t>
            </w:r>
            <w:r w:rsidRPr="001B1B02">
              <w:rPr>
                <w:rFonts w:ascii="Arial" w:hAnsi="Arial" w:cs="Arial"/>
                <w:b/>
                <w:spacing w:val="-3"/>
                <w:sz w:val="20"/>
                <w:szCs w:val="20"/>
              </w:rPr>
              <w:t xml:space="preserve"> </w:t>
            </w:r>
            <w:r w:rsidRPr="001B1B02">
              <w:rPr>
                <w:rFonts w:ascii="Arial" w:hAnsi="Arial" w:cs="Arial"/>
                <w:b/>
                <w:sz w:val="20"/>
                <w:szCs w:val="20"/>
              </w:rPr>
              <w:t>the</w:t>
            </w:r>
            <w:r w:rsidRPr="001B1B02">
              <w:rPr>
                <w:rFonts w:ascii="Arial" w:hAnsi="Arial" w:cs="Arial"/>
                <w:b/>
                <w:spacing w:val="-1"/>
                <w:sz w:val="20"/>
                <w:szCs w:val="20"/>
              </w:rPr>
              <w:t xml:space="preserve"> </w:t>
            </w:r>
            <w:r w:rsidRPr="001B1B02">
              <w:rPr>
                <w:rFonts w:ascii="Arial" w:hAnsi="Arial" w:cs="Arial"/>
                <w:b/>
                <w:sz w:val="20"/>
                <w:szCs w:val="20"/>
              </w:rPr>
              <w:t>work more</w:t>
            </w:r>
            <w:r w:rsidRPr="001B1B02">
              <w:rPr>
                <w:rFonts w:ascii="Arial" w:hAnsi="Arial" w:cs="Arial"/>
                <w:b/>
                <w:spacing w:val="-5"/>
                <w:sz w:val="20"/>
                <w:szCs w:val="20"/>
              </w:rPr>
              <w:t xml:space="preserve"> </w:t>
            </w:r>
            <w:r w:rsidRPr="001B1B02">
              <w:rPr>
                <w:rFonts w:ascii="Arial" w:hAnsi="Arial" w:cs="Arial"/>
                <w:b/>
                <w:sz w:val="20"/>
                <w:szCs w:val="20"/>
              </w:rPr>
              <w:t>engaging</w:t>
            </w:r>
            <w:r w:rsidRPr="001B1B02">
              <w:rPr>
                <w:rFonts w:ascii="Arial" w:hAnsi="Arial" w:cs="Arial"/>
                <w:b/>
                <w:spacing w:val="-3"/>
                <w:sz w:val="20"/>
                <w:szCs w:val="20"/>
              </w:rPr>
              <w:t xml:space="preserve"> </w:t>
            </w:r>
            <w:r w:rsidRPr="001B1B02">
              <w:rPr>
                <w:rFonts w:ascii="Arial" w:hAnsi="Arial" w:cs="Arial"/>
                <w:b/>
                <w:sz w:val="20"/>
                <w:szCs w:val="20"/>
              </w:rPr>
              <w:t>and</w:t>
            </w:r>
            <w:r w:rsidRPr="001B1B02">
              <w:rPr>
                <w:rFonts w:ascii="Arial" w:hAnsi="Arial" w:cs="Arial"/>
                <w:b/>
                <w:spacing w:val="-8"/>
                <w:sz w:val="20"/>
                <w:szCs w:val="20"/>
              </w:rPr>
              <w:t xml:space="preserve"> </w:t>
            </w:r>
            <w:r w:rsidRPr="001B1B02">
              <w:rPr>
                <w:rFonts w:ascii="Arial" w:hAnsi="Arial" w:cs="Arial"/>
                <w:b/>
                <w:sz w:val="20"/>
                <w:szCs w:val="20"/>
              </w:rPr>
              <w:t>innovative.</w:t>
            </w:r>
            <w:r w:rsidRPr="001B1B02">
              <w:rPr>
                <w:rFonts w:ascii="Arial" w:hAnsi="Arial" w:cs="Arial"/>
                <w:b/>
                <w:spacing w:val="-1"/>
                <w:sz w:val="20"/>
                <w:szCs w:val="20"/>
              </w:rPr>
              <w:t xml:space="preserve"> </w:t>
            </w:r>
            <w:r w:rsidRPr="001B1B02">
              <w:rPr>
                <w:rFonts w:ascii="Arial" w:hAnsi="Arial" w:cs="Arial"/>
                <w:b/>
                <w:sz w:val="20"/>
                <w:szCs w:val="20"/>
              </w:rPr>
              <w:t>The</w:t>
            </w:r>
            <w:r w:rsidRPr="001B1B02">
              <w:rPr>
                <w:rFonts w:ascii="Arial" w:hAnsi="Arial" w:cs="Arial"/>
                <w:b/>
                <w:spacing w:val="-1"/>
                <w:sz w:val="20"/>
                <w:szCs w:val="20"/>
              </w:rPr>
              <w:t xml:space="preserve"> </w:t>
            </w:r>
            <w:r w:rsidRPr="001B1B02">
              <w:rPr>
                <w:rFonts w:ascii="Arial" w:hAnsi="Arial" w:cs="Arial"/>
                <w:b/>
                <w:sz w:val="20"/>
                <w:szCs w:val="20"/>
              </w:rPr>
              <w:t>observations</w:t>
            </w:r>
            <w:r w:rsidRPr="001B1B02">
              <w:rPr>
                <w:rFonts w:ascii="Arial" w:hAnsi="Arial" w:cs="Arial"/>
                <w:b/>
                <w:spacing w:val="-4"/>
                <w:sz w:val="20"/>
                <w:szCs w:val="20"/>
              </w:rPr>
              <w:t xml:space="preserve"> </w:t>
            </w:r>
            <w:r w:rsidRPr="001B1B02">
              <w:rPr>
                <w:rFonts w:ascii="Arial" w:hAnsi="Arial" w:cs="Arial"/>
                <w:b/>
                <w:sz w:val="20"/>
                <w:szCs w:val="20"/>
              </w:rPr>
              <w:t>are</w:t>
            </w:r>
            <w:r w:rsidRPr="001B1B02">
              <w:rPr>
                <w:rFonts w:ascii="Arial" w:hAnsi="Arial" w:cs="Arial"/>
                <w:b/>
                <w:spacing w:val="-5"/>
                <w:sz w:val="20"/>
                <w:szCs w:val="20"/>
              </w:rPr>
              <w:t xml:space="preserve"> </w:t>
            </w:r>
            <w:r w:rsidRPr="001B1B02">
              <w:rPr>
                <w:rFonts w:ascii="Arial" w:hAnsi="Arial" w:cs="Arial"/>
                <w:b/>
                <w:sz w:val="20"/>
                <w:szCs w:val="20"/>
              </w:rPr>
              <w:t>primarily</w:t>
            </w:r>
            <w:r w:rsidRPr="001B1B02">
              <w:rPr>
                <w:rFonts w:ascii="Arial" w:hAnsi="Arial" w:cs="Arial"/>
                <w:b/>
                <w:spacing w:val="-3"/>
                <w:sz w:val="20"/>
                <w:szCs w:val="20"/>
              </w:rPr>
              <w:t xml:space="preserve"> </w:t>
            </w:r>
            <w:r w:rsidRPr="001B1B02">
              <w:rPr>
                <w:rFonts w:ascii="Arial" w:hAnsi="Arial" w:cs="Arial"/>
                <w:b/>
                <w:sz w:val="20"/>
                <w:szCs w:val="20"/>
              </w:rPr>
              <w:t>suggestive</w:t>
            </w:r>
            <w:r w:rsidRPr="001B1B02">
              <w:rPr>
                <w:rFonts w:ascii="Arial" w:hAnsi="Arial" w:cs="Arial"/>
                <w:b/>
                <w:spacing w:val="-5"/>
                <w:sz w:val="20"/>
                <w:szCs w:val="20"/>
              </w:rPr>
              <w:t xml:space="preserve"> </w:t>
            </w:r>
            <w:r w:rsidRPr="001B1B02">
              <w:rPr>
                <w:rFonts w:ascii="Arial" w:hAnsi="Arial" w:cs="Arial"/>
                <w:b/>
                <w:sz w:val="20"/>
                <w:szCs w:val="20"/>
              </w:rPr>
              <w:t>and</w:t>
            </w:r>
            <w:r w:rsidRPr="001B1B02">
              <w:rPr>
                <w:rFonts w:ascii="Arial" w:hAnsi="Arial" w:cs="Arial"/>
                <w:b/>
                <w:spacing w:val="-4"/>
                <w:sz w:val="20"/>
                <w:szCs w:val="20"/>
              </w:rPr>
              <w:t xml:space="preserve"> </w:t>
            </w:r>
            <w:r w:rsidRPr="001B1B02">
              <w:rPr>
                <w:rFonts w:ascii="Arial" w:hAnsi="Arial" w:cs="Arial"/>
                <w:b/>
                <w:sz w:val="20"/>
                <w:szCs w:val="20"/>
              </w:rPr>
              <w:t>could</w:t>
            </w:r>
            <w:r w:rsidRPr="001B1B02">
              <w:rPr>
                <w:rFonts w:ascii="Arial" w:hAnsi="Arial" w:cs="Arial"/>
                <w:b/>
                <w:spacing w:val="-4"/>
                <w:sz w:val="20"/>
                <w:szCs w:val="20"/>
              </w:rPr>
              <w:t xml:space="preserve"> </w:t>
            </w:r>
            <w:r w:rsidRPr="001B1B02">
              <w:rPr>
                <w:rFonts w:ascii="Arial" w:hAnsi="Arial" w:cs="Arial"/>
                <w:b/>
                <w:sz w:val="20"/>
                <w:szCs w:val="20"/>
              </w:rPr>
              <w:t>also bring greater clarity to the work and improve its international standing. However, these observations do not affect the validity of the findings or their overall quality.</w:t>
            </w:r>
          </w:p>
          <w:p w:rsidR="00D0274E" w:rsidRPr="001B1B02" w:rsidRDefault="00D0274E">
            <w:pPr>
              <w:pStyle w:val="TableParagraph"/>
              <w:ind w:right="150"/>
              <w:rPr>
                <w:rFonts w:ascii="Arial" w:hAnsi="Arial" w:cs="Arial"/>
                <w:b/>
                <w:sz w:val="20"/>
                <w:szCs w:val="20"/>
              </w:rPr>
            </w:pPr>
          </w:p>
          <w:p w:rsidR="00D0274E" w:rsidRPr="001B1B02" w:rsidRDefault="00D0274E">
            <w:pPr>
              <w:pStyle w:val="TableParagraph"/>
              <w:ind w:right="150"/>
              <w:rPr>
                <w:rFonts w:ascii="Arial" w:hAnsi="Arial" w:cs="Arial"/>
                <w:b/>
                <w:sz w:val="20"/>
                <w:szCs w:val="20"/>
              </w:rPr>
            </w:pPr>
            <w:r w:rsidRPr="001B1B02">
              <w:rPr>
                <w:rFonts w:ascii="Arial" w:hAnsi="Arial" w:cs="Arial"/>
                <w:b/>
                <w:sz w:val="20"/>
                <w:szCs w:val="20"/>
              </w:rPr>
              <w:t>The manuscript</w:t>
            </w:r>
            <w:r w:rsidRPr="001B1B02">
              <w:rPr>
                <w:rFonts w:ascii="Arial" w:hAnsi="Arial" w:cs="Arial"/>
                <w:b/>
                <w:spacing w:val="-1"/>
                <w:sz w:val="20"/>
                <w:szCs w:val="20"/>
              </w:rPr>
              <w:t xml:space="preserve"> </w:t>
            </w:r>
            <w:r w:rsidRPr="001B1B02">
              <w:rPr>
                <w:rFonts w:ascii="Arial" w:hAnsi="Arial" w:cs="Arial"/>
                <w:b/>
                <w:sz w:val="20"/>
                <w:szCs w:val="20"/>
              </w:rPr>
              <w:t>is</w:t>
            </w:r>
            <w:r w:rsidRPr="001B1B02">
              <w:rPr>
                <w:rFonts w:ascii="Arial" w:hAnsi="Arial" w:cs="Arial"/>
                <w:b/>
                <w:spacing w:val="-7"/>
                <w:sz w:val="20"/>
                <w:szCs w:val="20"/>
              </w:rPr>
              <w:t xml:space="preserve"> </w:t>
            </w:r>
            <w:r w:rsidRPr="001B1B02">
              <w:rPr>
                <w:rFonts w:ascii="Arial" w:hAnsi="Arial" w:cs="Arial"/>
                <w:b/>
                <w:sz w:val="20"/>
                <w:szCs w:val="20"/>
              </w:rPr>
              <w:t>in</w:t>
            </w:r>
            <w:r w:rsidRPr="001B1B02">
              <w:rPr>
                <w:rFonts w:ascii="Arial" w:hAnsi="Arial" w:cs="Arial"/>
                <w:b/>
                <w:spacing w:val="-7"/>
                <w:sz w:val="20"/>
                <w:szCs w:val="20"/>
              </w:rPr>
              <w:t xml:space="preserve"> </w:t>
            </w:r>
            <w:r w:rsidRPr="001B1B02">
              <w:rPr>
                <w:rFonts w:ascii="Arial" w:hAnsi="Arial" w:cs="Arial"/>
                <w:b/>
                <w:sz w:val="20"/>
                <w:szCs w:val="20"/>
              </w:rPr>
              <w:t>the</w:t>
            </w:r>
            <w:r w:rsidRPr="001B1B02">
              <w:rPr>
                <w:rFonts w:ascii="Arial" w:hAnsi="Arial" w:cs="Arial"/>
                <w:b/>
                <w:spacing w:val="-4"/>
                <w:sz w:val="20"/>
                <w:szCs w:val="20"/>
              </w:rPr>
              <w:t xml:space="preserve"> </w:t>
            </w:r>
            <w:r w:rsidRPr="001B1B02">
              <w:rPr>
                <w:rFonts w:ascii="Arial" w:hAnsi="Arial" w:cs="Arial"/>
                <w:b/>
                <w:sz w:val="20"/>
                <w:szCs w:val="20"/>
              </w:rPr>
              <w:t>Minor Revision</w:t>
            </w:r>
            <w:r w:rsidRPr="001B1B02">
              <w:rPr>
                <w:rFonts w:ascii="Arial" w:hAnsi="Arial" w:cs="Arial"/>
                <w:b/>
                <w:spacing w:val="-2"/>
                <w:sz w:val="20"/>
                <w:szCs w:val="20"/>
              </w:rPr>
              <w:t xml:space="preserve"> </w:t>
            </w:r>
            <w:r w:rsidRPr="001B1B02">
              <w:rPr>
                <w:rFonts w:ascii="Arial" w:hAnsi="Arial" w:cs="Arial"/>
                <w:b/>
                <w:sz w:val="20"/>
                <w:szCs w:val="20"/>
              </w:rPr>
              <w:t>category. Can</w:t>
            </w:r>
            <w:r w:rsidRPr="001B1B02">
              <w:rPr>
                <w:rFonts w:ascii="Arial" w:hAnsi="Arial" w:cs="Arial"/>
                <w:b/>
                <w:spacing w:val="-7"/>
                <w:sz w:val="20"/>
                <w:szCs w:val="20"/>
              </w:rPr>
              <w:t xml:space="preserve"> </w:t>
            </w:r>
            <w:r w:rsidRPr="001B1B02">
              <w:rPr>
                <w:rFonts w:ascii="Arial" w:hAnsi="Arial" w:cs="Arial"/>
                <w:b/>
                <w:sz w:val="20"/>
                <w:szCs w:val="20"/>
              </w:rPr>
              <w:t>be published</w:t>
            </w:r>
            <w:r w:rsidRPr="001B1B02">
              <w:rPr>
                <w:rFonts w:ascii="Arial" w:hAnsi="Arial" w:cs="Arial"/>
                <w:b/>
                <w:spacing w:val="-2"/>
                <w:sz w:val="20"/>
                <w:szCs w:val="20"/>
              </w:rPr>
              <w:t xml:space="preserve"> </w:t>
            </w:r>
            <w:r w:rsidRPr="001B1B02">
              <w:rPr>
                <w:rFonts w:ascii="Arial" w:hAnsi="Arial" w:cs="Arial"/>
                <w:b/>
                <w:sz w:val="20"/>
                <w:szCs w:val="20"/>
              </w:rPr>
              <w:t>after</w:t>
            </w:r>
            <w:r w:rsidRPr="001B1B02">
              <w:rPr>
                <w:rFonts w:ascii="Arial" w:hAnsi="Arial" w:cs="Arial"/>
                <w:b/>
                <w:spacing w:val="-4"/>
                <w:sz w:val="20"/>
                <w:szCs w:val="20"/>
              </w:rPr>
              <w:t xml:space="preserve"> </w:t>
            </w:r>
            <w:r w:rsidRPr="001B1B02">
              <w:rPr>
                <w:rFonts w:ascii="Arial" w:hAnsi="Arial" w:cs="Arial"/>
                <w:b/>
                <w:sz w:val="20"/>
                <w:szCs w:val="20"/>
              </w:rPr>
              <w:t>a</w:t>
            </w:r>
            <w:r w:rsidRPr="001B1B02">
              <w:rPr>
                <w:rFonts w:ascii="Arial" w:hAnsi="Arial" w:cs="Arial"/>
                <w:b/>
                <w:spacing w:val="-6"/>
                <w:sz w:val="20"/>
                <w:szCs w:val="20"/>
              </w:rPr>
              <w:t xml:space="preserve"> </w:t>
            </w:r>
            <w:r w:rsidRPr="001B1B02">
              <w:rPr>
                <w:rFonts w:ascii="Arial" w:hAnsi="Arial" w:cs="Arial"/>
                <w:b/>
                <w:sz w:val="20"/>
                <w:szCs w:val="20"/>
              </w:rPr>
              <w:t>small optional</w:t>
            </w:r>
            <w:r w:rsidRPr="001B1B02">
              <w:rPr>
                <w:rFonts w:ascii="Arial" w:hAnsi="Arial" w:cs="Arial"/>
                <w:b/>
                <w:spacing w:val="-4"/>
                <w:sz w:val="20"/>
                <w:szCs w:val="20"/>
              </w:rPr>
              <w:t xml:space="preserve"> </w:t>
            </w:r>
            <w:r w:rsidRPr="001B1B02">
              <w:rPr>
                <w:rFonts w:ascii="Arial" w:hAnsi="Arial" w:cs="Arial"/>
                <w:b/>
                <w:sz w:val="20"/>
                <w:szCs w:val="20"/>
              </w:rPr>
              <w:t>change. I</w:t>
            </w:r>
            <w:r w:rsidRPr="001B1B02">
              <w:rPr>
                <w:rFonts w:ascii="Arial" w:hAnsi="Arial" w:cs="Arial"/>
                <w:b/>
                <w:spacing w:val="-7"/>
                <w:sz w:val="20"/>
                <w:szCs w:val="20"/>
              </w:rPr>
              <w:t xml:space="preserve"> </w:t>
            </w:r>
            <w:r w:rsidRPr="001B1B02">
              <w:rPr>
                <w:rFonts w:ascii="Arial" w:hAnsi="Arial" w:cs="Arial"/>
                <w:b/>
                <w:sz w:val="20"/>
                <w:szCs w:val="20"/>
              </w:rPr>
              <w:t>think</w:t>
            </w:r>
            <w:r w:rsidRPr="001B1B02">
              <w:rPr>
                <w:rFonts w:ascii="Arial" w:hAnsi="Arial" w:cs="Arial"/>
                <w:b/>
                <w:spacing w:val="-2"/>
                <w:sz w:val="20"/>
                <w:szCs w:val="20"/>
              </w:rPr>
              <w:t xml:space="preserve"> </w:t>
            </w:r>
            <w:r w:rsidRPr="001B1B02">
              <w:rPr>
                <w:rFonts w:ascii="Arial" w:hAnsi="Arial" w:cs="Arial"/>
                <w:b/>
                <w:sz w:val="20"/>
                <w:szCs w:val="20"/>
              </w:rPr>
              <w:t>the study is scientifically sound and well-designed. It will find its place and contribute to the international literature on the capital structure and financing of organizations in crisis situations in developing countries. Our comments are primarily intended to</w:t>
            </w:r>
            <w:r w:rsidRPr="001B1B02">
              <w:rPr>
                <w:rFonts w:ascii="Arial" w:hAnsi="Arial" w:cs="Arial"/>
                <w:b/>
                <w:spacing w:val="-4"/>
                <w:sz w:val="20"/>
                <w:szCs w:val="20"/>
              </w:rPr>
              <w:t xml:space="preserve"> </w:t>
            </w:r>
            <w:r w:rsidRPr="001B1B02">
              <w:rPr>
                <w:rFonts w:ascii="Arial" w:hAnsi="Arial" w:cs="Arial"/>
                <w:b/>
                <w:sz w:val="20"/>
                <w:szCs w:val="20"/>
              </w:rPr>
              <w:t>enhance the study's comprehensiveness, but they do not change the validity of the work.</w:t>
            </w:r>
          </w:p>
        </w:tc>
        <w:tc>
          <w:tcPr>
            <w:tcW w:w="6443" w:type="dxa"/>
          </w:tcPr>
          <w:p w:rsidR="00121AC1" w:rsidRPr="001B1B02" w:rsidRDefault="00121AC1">
            <w:pPr>
              <w:pStyle w:val="TableParagraph"/>
              <w:ind w:left="0"/>
              <w:rPr>
                <w:rFonts w:ascii="Arial" w:hAnsi="Arial" w:cs="Arial"/>
                <w:sz w:val="20"/>
                <w:szCs w:val="20"/>
              </w:rPr>
            </w:pPr>
          </w:p>
        </w:tc>
      </w:tr>
    </w:tbl>
    <w:p w:rsidR="00121AC1" w:rsidRPr="001B1B02" w:rsidRDefault="00121AC1">
      <w:pPr>
        <w:pStyle w:val="BodyText"/>
        <w:rPr>
          <w:rFonts w:ascii="Arial" w:hAnsi="Arial" w:cs="Arial"/>
          <w:b w:val="0"/>
        </w:rPr>
      </w:pPr>
    </w:p>
    <w:p w:rsidR="00121AC1" w:rsidRPr="001B1B02" w:rsidRDefault="00121AC1">
      <w:pPr>
        <w:pStyle w:val="BodyText"/>
        <w:spacing w:before="9"/>
        <w:rPr>
          <w:rFonts w:ascii="Arial" w:hAnsi="Arial"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09440C" w:rsidRPr="001B1B02" w:rsidTr="0009440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9440C" w:rsidRPr="001B1B02" w:rsidRDefault="0009440C" w:rsidP="0009440C">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1B1B02">
              <w:rPr>
                <w:rFonts w:ascii="Arial" w:eastAsia="Arial Unicode MS" w:hAnsi="Arial" w:cs="Arial"/>
                <w:b/>
                <w:sz w:val="20"/>
                <w:szCs w:val="20"/>
                <w:highlight w:val="yellow"/>
                <w:u w:val="single"/>
                <w:lang w:val="en-GB"/>
              </w:rPr>
              <w:t>PART  2:</w:t>
            </w:r>
            <w:r w:rsidRPr="001B1B02">
              <w:rPr>
                <w:rFonts w:ascii="Arial" w:eastAsia="Arial Unicode MS" w:hAnsi="Arial" w:cs="Arial"/>
                <w:b/>
                <w:sz w:val="20"/>
                <w:szCs w:val="20"/>
                <w:u w:val="single"/>
                <w:lang w:val="en-GB"/>
              </w:rPr>
              <w:t xml:space="preserve"> </w:t>
            </w:r>
          </w:p>
          <w:p w:rsidR="0009440C" w:rsidRPr="001B1B02" w:rsidRDefault="0009440C" w:rsidP="0009440C">
            <w:pPr>
              <w:widowControl/>
              <w:autoSpaceDE/>
              <w:autoSpaceDN/>
              <w:spacing w:line="276" w:lineRule="auto"/>
              <w:rPr>
                <w:rFonts w:ascii="Arial" w:eastAsia="Arial Unicode MS" w:hAnsi="Arial" w:cs="Arial"/>
                <w:b/>
                <w:sz w:val="20"/>
                <w:szCs w:val="20"/>
                <w:u w:val="single"/>
                <w:lang w:val="en-GB"/>
              </w:rPr>
            </w:pPr>
          </w:p>
        </w:tc>
      </w:tr>
      <w:tr w:rsidR="0009440C" w:rsidRPr="001B1B02" w:rsidTr="0009440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9440C" w:rsidRPr="001B1B02" w:rsidRDefault="0009440C" w:rsidP="0009440C">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9440C" w:rsidRPr="001B1B02" w:rsidRDefault="0009440C" w:rsidP="0009440C">
            <w:pPr>
              <w:keepNext/>
              <w:widowControl/>
              <w:autoSpaceDE/>
              <w:autoSpaceDN/>
              <w:spacing w:line="276" w:lineRule="auto"/>
              <w:outlineLvl w:val="1"/>
              <w:rPr>
                <w:rFonts w:ascii="Arial" w:eastAsia="MS Mincho" w:hAnsi="Arial" w:cs="Arial"/>
                <w:b/>
                <w:bCs/>
                <w:sz w:val="20"/>
                <w:szCs w:val="20"/>
                <w:lang w:val="en-GB"/>
              </w:rPr>
            </w:pPr>
            <w:r w:rsidRPr="001B1B0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9440C" w:rsidRPr="001B1B02" w:rsidRDefault="0009440C" w:rsidP="0009440C">
            <w:pPr>
              <w:widowControl/>
              <w:autoSpaceDE/>
              <w:autoSpaceDN/>
              <w:spacing w:after="160" w:line="252" w:lineRule="auto"/>
              <w:rPr>
                <w:rFonts w:ascii="Arial" w:eastAsia="Calibri" w:hAnsi="Arial" w:cs="Arial"/>
                <w:kern w:val="2"/>
                <w:sz w:val="20"/>
                <w:szCs w:val="20"/>
                <w:lang w:val="en-IN"/>
              </w:rPr>
            </w:pPr>
            <w:r w:rsidRPr="001B1B02">
              <w:rPr>
                <w:rFonts w:ascii="Arial" w:eastAsia="Calibri" w:hAnsi="Arial" w:cs="Arial"/>
                <w:b/>
                <w:kern w:val="2"/>
                <w:sz w:val="20"/>
                <w:szCs w:val="20"/>
                <w:lang w:val="en-IN"/>
              </w:rPr>
              <w:t>Author’s Feedback</w:t>
            </w:r>
            <w:r w:rsidRPr="001B1B02">
              <w:rPr>
                <w:rFonts w:ascii="Arial" w:eastAsia="Calibri" w:hAnsi="Arial" w:cs="Arial"/>
                <w:kern w:val="2"/>
                <w:sz w:val="20"/>
                <w:szCs w:val="20"/>
                <w:lang w:val="en-IN"/>
              </w:rPr>
              <w:t xml:space="preserve"> (It is mandatory that authors should write his/her feedback here)</w:t>
            </w:r>
          </w:p>
          <w:p w:rsidR="0009440C" w:rsidRPr="001B1B02" w:rsidRDefault="0009440C" w:rsidP="0009440C">
            <w:pPr>
              <w:keepNext/>
              <w:widowControl/>
              <w:autoSpaceDE/>
              <w:autoSpaceDN/>
              <w:spacing w:line="276" w:lineRule="auto"/>
              <w:outlineLvl w:val="1"/>
              <w:rPr>
                <w:rFonts w:ascii="Arial" w:eastAsia="MS Mincho" w:hAnsi="Arial" w:cs="Arial"/>
                <w:bCs/>
                <w:sz w:val="20"/>
                <w:szCs w:val="20"/>
                <w:lang w:val="en-GB"/>
              </w:rPr>
            </w:pPr>
          </w:p>
        </w:tc>
      </w:tr>
      <w:tr w:rsidR="0009440C" w:rsidRPr="001B1B02" w:rsidTr="0009440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9440C" w:rsidRPr="001B1B02" w:rsidRDefault="0009440C" w:rsidP="0009440C">
            <w:pPr>
              <w:widowControl/>
              <w:autoSpaceDE/>
              <w:autoSpaceDN/>
              <w:spacing w:line="276" w:lineRule="auto"/>
              <w:rPr>
                <w:rFonts w:ascii="Arial" w:eastAsia="Arial Unicode MS" w:hAnsi="Arial" w:cs="Arial"/>
                <w:b/>
                <w:sz w:val="20"/>
                <w:szCs w:val="20"/>
                <w:lang w:val="en-GB"/>
              </w:rPr>
            </w:pPr>
            <w:r w:rsidRPr="001B1B02">
              <w:rPr>
                <w:rFonts w:ascii="Arial" w:eastAsia="Arial Unicode MS" w:hAnsi="Arial" w:cs="Arial"/>
                <w:b/>
                <w:sz w:val="20"/>
                <w:szCs w:val="20"/>
                <w:lang w:val="en-GB"/>
              </w:rPr>
              <w:t xml:space="preserve">Are there ethical issues in this manuscript? </w:t>
            </w:r>
          </w:p>
          <w:p w:rsidR="0009440C" w:rsidRPr="001B1B02" w:rsidRDefault="0009440C" w:rsidP="0009440C">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9440C" w:rsidRPr="001B1B02" w:rsidRDefault="0009440C" w:rsidP="0009440C">
            <w:pPr>
              <w:widowControl/>
              <w:autoSpaceDE/>
              <w:autoSpaceDN/>
              <w:spacing w:line="276" w:lineRule="auto"/>
              <w:rPr>
                <w:rFonts w:ascii="Arial" w:eastAsia="Arial Unicode MS" w:hAnsi="Arial" w:cs="Arial"/>
                <w:i/>
                <w:iCs/>
                <w:sz w:val="20"/>
                <w:szCs w:val="20"/>
                <w:u w:val="single"/>
                <w:lang w:val="en-GB"/>
              </w:rPr>
            </w:pPr>
            <w:r w:rsidRPr="001B1B02">
              <w:rPr>
                <w:rFonts w:ascii="Arial" w:eastAsia="Arial Unicode MS" w:hAnsi="Arial" w:cs="Arial"/>
                <w:i/>
                <w:iCs/>
                <w:sz w:val="20"/>
                <w:szCs w:val="20"/>
                <w:u w:val="single"/>
                <w:lang w:val="en-GB"/>
              </w:rPr>
              <w:t xml:space="preserve">(If yes, </w:t>
            </w:r>
            <w:proofErr w:type="gramStart"/>
            <w:r w:rsidRPr="001B1B02">
              <w:rPr>
                <w:rFonts w:ascii="Arial" w:eastAsia="Arial Unicode MS" w:hAnsi="Arial" w:cs="Arial"/>
                <w:i/>
                <w:iCs/>
                <w:sz w:val="20"/>
                <w:szCs w:val="20"/>
                <w:u w:val="single"/>
                <w:lang w:val="en-GB"/>
              </w:rPr>
              <w:t>Kindly</w:t>
            </w:r>
            <w:proofErr w:type="gramEnd"/>
            <w:r w:rsidRPr="001B1B02">
              <w:rPr>
                <w:rFonts w:ascii="Arial" w:eastAsia="Arial Unicode MS" w:hAnsi="Arial" w:cs="Arial"/>
                <w:i/>
                <w:iCs/>
                <w:sz w:val="20"/>
                <w:szCs w:val="20"/>
                <w:u w:val="single"/>
                <w:lang w:val="en-GB"/>
              </w:rPr>
              <w:t xml:space="preserve"> please write down the ethical issues here in details)</w:t>
            </w:r>
          </w:p>
          <w:p w:rsidR="0009440C" w:rsidRPr="001B1B02" w:rsidRDefault="0009440C" w:rsidP="0009440C">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9440C" w:rsidRPr="001B1B02" w:rsidRDefault="0009440C" w:rsidP="0009440C">
            <w:pPr>
              <w:widowControl/>
              <w:autoSpaceDE/>
              <w:autoSpaceDN/>
              <w:spacing w:line="276" w:lineRule="auto"/>
              <w:rPr>
                <w:rFonts w:ascii="Arial" w:eastAsia="Arial Unicode MS" w:hAnsi="Arial" w:cs="Arial"/>
                <w:sz w:val="20"/>
                <w:szCs w:val="20"/>
                <w:lang w:val="en-GB"/>
              </w:rPr>
            </w:pPr>
          </w:p>
          <w:p w:rsidR="0009440C" w:rsidRPr="001B1B02" w:rsidRDefault="0009440C" w:rsidP="0009440C">
            <w:pPr>
              <w:widowControl/>
              <w:autoSpaceDE/>
              <w:autoSpaceDN/>
              <w:spacing w:line="276" w:lineRule="auto"/>
              <w:rPr>
                <w:rFonts w:ascii="Arial" w:eastAsia="Arial Unicode MS" w:hAnsi="Arial" w:cs="Arial"/>
                <w:sz w:val="20"/>
                <w:szCs w:val="20"/>
                <w:lang w:val="en-GB"/>
              </w:rPr>
            </w:pPr>
          </w:p>
          <w:p w:rsidR="0009440C" w:rsidRPr="001B1B02" w:rsidRDefault="0009440C" w:rsidP="0009440C">
            <w:pPr>
              <w:widowControl/>
              <w:autoSpaceDE/>
              <w:autoSpaceDN/>
              <w:spacing w:line="276" w:lineRule="auto"/>
              <w:rPr>
                <w:rFonts w:ascii="Arial" w:eastAsia="Arial Unicode MS" w:hAnsi="Arial" w:cs="Arial"/>
                <w:sz w:val="20"/>
                <w:szCs w:val="20"/>
                <w:lang w:val="en-GB"/>
              </w:rPr>
            </w:pPr>
          </w:p>
        </w:tc>
      </w:tr>
      <w:bookmarkEnd w:id="0"/>
    </w:tbl>
    <w:p w:rsidR="0009440C" w:rsidRPr="001B1B02" w:rsidRDefault="0009440C" w:rsidP="0009440C">
      <w:pPr>
        <w:widowControl/>
        <w:autoSpaceDE/>
        <w:autoSpaceDN/>
        <w:rPr>
          <w:rFonts w:ascii="Arial" w:hAnsi="Arial" w:cs="Arial"/>
          <w:sz w:val="20"/>
          <w:szCs w:val="20"/>
        </w:rPr>
      </w:pPr>
    </w:p>
    <w:p w:rsidR="0009440C" w:rsidRPr="001B1B02" w:rsidRDefault="0009440C" w:rsidP="0009440C">
      <w:pPr>
        <w:widowControl/>
        <w:autoSpaceDE/>
        <w:autoSpaceDN/>
        <w:rPr>
          <w:rFonts w:ascii="Arial" w:hAnsi="Arial" w:cs="Arial"/>
          <w:sz w:val="20"/>
          <w:szCs w:val="20"/>
        </w:rPr>
      </w:pPr>
    </w:p>
    <w:p w:rsidR="001B1B02" w:rsidRPr="001B1B02" w:rsidRDefault="001B1B02" w:rsidP="001B1B02">
      <w:pPr>
        <w:widowControl/>
        <w:autoSpaceDE/>
        <w:autoSpaceDN/>
        <w:rPr>
          <w:rFonts w:ascii="Arial" w:hAnsi="Arial" w:cs="Arial"/>
          <w:b/>
          <w:bCs/>
          <w:sz w:val="20"/>
          <w:szCs w:val="20"/>
          <w:u w:val="single"/>
        </w:rPr>
      </w:pPr>
      <w:bookmarkStart w:id="2" w:name="_Hlk219464662"/>
      <w:r w:rsidRPr="001B1B02">
        <w:rPr>
          <w:rFonts w:ascii="Arial" w:hAnsi="Arial" w:cs="Arial"/>
          <w:b/>
          <w:bCs/>
          <w:sz w:val="20"/>
          <w:szCs w:val="20"/>
          <w:u w:val="single"/>
        </w:rPr>
        <w:t>Reviewer details:</w:t>
      </w:r>
    </w:p>
    <w:bookmarkEnd w:id="2"/>
    <w:p w:rsidR="0009440C" w:rsidRPr="001B1B02" w:rsidRDefault="0009440C" w:rsidP="0009440C">
      <w:pPr>
        <w:widowControl/>
        <w:autoSpaceDE/>
        <w:autoSpaceDN/>
        <w:rPr>
          <w:rFonts w:ascii="Arial" w:hAnsi="Arial" w:cs="Arial"/>
          <w:bCs/>
          <w:sz w:val="20"/>
          <w:szCs w:val="20"/>
          <w:u w:val="single"/>
          <w:lang w:val="en-GB"/>
        </w:rPr>
      </w:pPr>
    </w:p>
    <w:p w:rsidR="001B1B02" w:rsidRPr="001B1B02" w:rsidRDefault="001B1B02" w:rsidP="001B1B02">
      <w:pPr>
        <w:widowControl/>
        <w:autoSpaceDE/>
        <w:autoSpaceDN/>
        <w:rPr>
          <w:rFonts w:ascii="Arial" w:hAnsi="Arial" w:cs="Arial"/>
          <w:b/>
          <w:bCs/>
          <w:sz w:val="20"/>
          <w:szCs w:val="20"/>
          <w:lang w:val="en-GB"/>
        </w:rPr>
      </w:pPr>
      <w:bookmarkStart w:id="3" w:name="_Hlk219464727"/>
      <w:bookmarkStart w:id="4" w:name="_GoBack"/>
      <w:proofErr w:type="spellStart"/>
      <w:r w:rsidRPr="001B1B02">
        <w:rPr>
          <w:rFonts w:ascii="Arial" w:hAnsi="Arial" w:cs="Arial"/>
          <w:b/>
          <w:bCs/>
          <w:sz w:val="20"/>
          <w:szCs w:val="20"/>
          <w:lang w:val="en-GB"/>
        </w:rPr>
        <w:t>Mikayel</w:t>
      </w:r>
      <w:proofErr w:type="spellEnd"/>
      <w:r w:rsidRPr="001B1B02">
        <w:rPr>
          <w:rFonts w:ascii="Arial" w:hAnsi="Arial" w:cs="Arial"/>
          <w:b/>
          <w:bCs/>
          <w:sz w:val="20"/>
          <w:szCs w:val="20"/>
          <w:lang w:val="en-GB"/>
        </w:rPr>
        <w:t xml:space="preserve"> </w:t>
      </w:r>
      <w:proofErr w:type="spellStart"/>
      <w:r w:rsidRPr="001B1B02">
        <w:rPr>
          <w:rFonts w:ascii="Arial" w:hAnsi="Arial" w:cs="Arial"/>
          <w:b/>
          <w:bCs/>
          <w:sz w:val="20"/>
          <w:szCs w:val="20"/>
          <w:lang w:val="en-GB"/>
        </w:rPr>
        <w:t>Gyulasaryan</w:t>
      </w:r>
      <w:proofErr w:type="spellEnd"/>
      <w:r w:rsidRPr="001B1B02">
        <w:rPr>
          <w:rFonts w:ascii="Arial" w:hAnsi="Arial" w:cs="Arial"/>
          <w:b/>
          <w:bCs/>
          <w:sz w:val="20"/>
          <w:szCs w:val="20"/>
          <w:lang w:val="en-GB"/>
        </w:rPr>
        <w:t xml:space="preserve">, </w:t>
      </w:r>
      <w:r w:rsidRPr="001B1B02">
        <w:rPr>
          <w:rFonts w:ascii="Arial" w:hAnsi="Arial" w:cs="Arial"/>
          <w:b/>
          <w:bCs/>
          <w:sz w:val="20"/>
          <w:szCs w:val="20"/>
          <w:lang w:val="en-GB"/>
        </w:rPr>
        <w:t>Republic of Armenia</w:t>
      </w:r>
    </w:p>
    <w:bookmarkEnd w:id="1"/>
    <w:bookmarkEnd w:id="3"/>
    <w:bookmarkEnd w:id="4"/>
    <w:p w:rsidR="0009440C" w:rsidRPr="001B1B02" w:rsidRDefault="0009440C" w:rsidP="0009440C">
      <w:pPr>
        <w:widowControl/>
        <w:autoSpaceDE/>
        <w:autoSpaceDN/>
        <w:rPr>
          <w:rFonts w:ascii="Arial" w:hAnsi="Arial" w:cs="Arial"/>
          <w:sz w:val="20"/>
          <w:szCs w:val="20"/>
        </w:rPr>
      </w:pPr>
    </w:p>
    <w:p w:rsidR="0009440C" w:rsidRPr="001B1B02" w:rsidRDefault="0009440C">
      <w:pPr>
        <w:pStyle w:val="BodyText"/>
        <w:spacing w:before="9"/>
        <w:rPr>
          <w:rFonts w:ascii="Arial" w:hAnsi="Arial" w:cs="Arial"/>
          <w:b w:val="0"/>
        </w:rPr>
      </w:pPr>
    </w:p>
    <w:sectPr w:rsidR="0009440C" w:rsidRPr="001B1B02">
      <w:type w:val="continuous"/>
      <w:pgSz w:w="23820" w:h="16840" w:orient="landscape"/>
      <w:pgMar w:top="1820" w:right="1275" w:bottom="880" w:left="1275" w:header="1281"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8A4" w:rsidRDefault="006908A4">
      <w:r>
        <w:separator/>
      </w:r>
    </w:p>
  </w:endnote>
  <w:endnote w:type="continuationSeparator" w:id="0">
    <w:p w:rsidR="006908A4" w:rsidRDefault="0069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8A4" w:rsidRDefault="006908A4">
      <w:r>
        <w:separator/>
      </w:r>
    </w:p>
  </w:footnote>
  <w:footnote w:type="continuationSeparator" w:id="0">
    <w:p w:rsidR="006908A4" w:rsidRDefault="00690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1AC1"/>
    <w:rsid w:val="0009440C"/>
    <w:rsid w:val="00121AC1"/>
    <w:rsid w:val="001B1B02"/>
    <w:rsid w:val="002E3A87"/>
    <w:rsid w:val="006908A4"/>
    <w:rsid w:val="006B07B3"/>
    <w:rsid w:val="00964133"/>
    <w:rsid w:val="009D1A75"/>
    <w:rsid w:val="00B11951"/>
    <w:rsid w:val="00B72868"/>
    <w:rsid w:val="00D0274E"/>
    <w:rsid w:val="00D461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7585"/>
  <w15:docId w15:val="{D6150EFB-0F56-4DFE-A2CE-04ACCD0A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D027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230115">
      <w:bodyDiv w:val="1"/>
      <w:marLeft w:val="0"/>
      <w:marRight w:val="0"/>
      <w:marTop w:val="0"/>
      <w:marBottom w:val="0"/>
      <w:divBdr>
        <w:top w:val="none" w:sz="0" w:space="0" w:color="auto"/>
        <w:left w:val="none" w:sz="0" w:space="0" w:color="auto"/>
        <w:bottom w:val="none" w:sz="0" w:space="0" w:color="auto"/>
        <w:right w:val="none" w:sz="0" w:space="0" w:color="auto"/>
      </w:divBdr>
    </w:div>
    <w:div w:id="2120025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ba.com/index.php/AJEB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23</cp:revision>
  <dcterms:created xsi:type="dcterms:W3CDTF">2026-01-15T11:23:00Z</dcterms:created>
  <dcterms:modified xsi:type="dcterms:W3CDTF">2026-01-16T08:35:00Z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Microsoft® Word 2016</vt:lpwstr>
  </property>
  <property fmtid="{D5CDD505-2E9C-101B-9397-08002B2CF9AE}" pid="4" name="LastSaved">
    <vt:filetime>2026-01-15T00:00:00Z</vt:filetime>
  </property>
  <property fmtid="{D5CDD505-2E9C-101B-9397-08002B2CF9AE}" pid="5" name="Producer">
    <vt:lpwstr>www.ilovepdf.com</vt:lpwstr>
  </property>
</Properties>
</file>