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2E41C" w14:textId="77777777" w:rsidR="001C41BA" w:rsidRDefault="001C41BA">
      <w:pPr>
        <w:suppressAutoHyphens/>
        <w:spacing w:after="0" w:line="240" w:lineRule="auto"/>
        <w:jc w:val="center"/>
        <w:rPr>
          <w:rFonts w:ascii="Arial" w:eastAsia="Calibri" w:hAnsi="Arial" w:cs="Arial"/>
          <w:b/>
          <w:bCs/>
          <w:color w:val="00000A"/>
          <w:kern w:val="0"/>
          <w14:ligatures w14:val="none"/>
        </w:rPr>
      </w:pPr>
    </w:p>
    <w:p w14:paraId="72179C7B" w14:textId="77777777" w:rsidR="001C41BA" w:rsidRDefault="001C41BA">
      <w:pPr>
        <w:suppressAutoHyphens/>
        <w:spacing w:after="0" w:line="240" w:lineRule="auto"/>
        <w:jc w:val="center"/>
        <w:rPr>
          <w:rFonts w:ascii="Arial" w:eastAsia="Calibri" w:hAnsi="Arial" w:cs="Arial"/>
          <w:b/>
          <w:bCs/>
          <w:color w:val="00000A"/>
          <w:kern w:val="0"/>
          <w14:ligatures w14:val="none"/>
        </w:rPr>
      </w:pPr>
    </w:p>
    <w:p w14:paraId="074A00B7" w14:textId="77777777" w:rsidR="001C41BA" w:rsidRDefault="001C41BA">
      <w:pPr>
        <w:suppressAutoHyphens/>
        <w:spacing w:after="0" w:line="240" w:lineRule="auto"/>
        <w:jc w:val="center"/>
        <w:rPr>
          <w:rFonts w:ascii="Arial" w:eastAsia="Calibri" w:hAnsi="Arial" w:cs="Arial"/>
          <w:b/>
          <w:bCs/>
          <w:color w:val="00000A"/>
          <w:kern w:val="0"/>
          <w14:ligatures w14:val="none"/>
        </w:rPr>
      </w:pPr>
    </w:p>
    <w:p w14:paraId="481FAFAF" w14:textId="77777777" w:rsidR="001C41BA" w:rsidRDefault="005454A7">
      <w:pPr>
        <w:suppressAutoHyphens/>
        <w:spacing w:after="0" w:line="240" w:lineRule="auto"/>
        <w:jc w:val="center"/>
        <w:rPr>
          <w:rFonts w:ascii="Arial" w:eastAsia="Calibri" w:hAnsi="Arial" w:cs="Arial"/>
          <w:b/>
          <w:bCs/>
          <w:color w:val="00000A"/>
          <w:kern w:val="0"/>
          <w:sz w:val="32"/>
          <w:szCs w:val="32"/>
          <w14:ligatures w14:val="none"/>
        </w:rPr>
      </w:pPr>
      <w:commentRangeStart w:id="0"/>
      <w:r>
        <w:rPr>
          <w:b/>
          <w:sz w:val="32"/>
          <w:szCs w:val="32"/>
        </w:rPr>
        <w:t xml:space="preserve">Biochemical and Antioxidant Modulation by Solvent Fractions of </w:t>
      </w:r>
      <w:proofErr w:type="spellStart"/>
      <w:r>
        <w:rPr>
          <w:rStyle w:val="Emphasis"/>
          <w:b/>
          <w:sz w:val="32"/>
          <w:szCs w:val="32"/>
        </w:rPr>
        <w:t>Azanza</w:t>
      </w:r>
      <w:proofErr w:type="spellEnd"/>
      <w:r>
        <w:rPr>
          <w:rStyle w:val="Emphasis"/>
          <w:b/>
          <w:sz w:val="32"/>
          <w:szCs w:val="32"/>
        </w:rPr>
        <w:t xml:space="preserve"> </w:t>
      </w:r>
      <w:proofErr w:type="spellStart"/>
      <w:r>
        <w:rPr>
          <w:rStyle w:val="Emphasis"/>
          <w:b/>
          <w:sz w:val="32"/>
          <w:szCs w:val="32"/>
        </w:rPr>
        <w:t>garckeana</w:t>
      </w:r>
      <w:proofErr w:type="spellEnd"/>
      <w:r>
        <w:rPr>
          <w:b/>
          <w:sz w:val="32"/>
          <w:szCs w:val="32"/>
        </w:rPr>
        <w:t xml:space="preserve"> Leaf </w:t>
      </w:r>
      <w:r>
        <w:rPr>
          <w:rFonts w:ascii="Arial" w:hAnsi="Arial" w:cs="Arial"/>
          <w:b/>
          <w:sz w:val="32"/>
          <w:szCs w:val="32"/>
        </w:rPr>
        <w:t xml:space="preserve">in </w:t>
      </w:r>
      <w:bookmarkStart w:id="1" w:name="_Hlk219283069"/>
      <w:r>
        <w:rPr>
          <w:rFonts w:ascii="Arial" w:hAnsi="Arial" w:cs="Arial"/>
          <w:b/>
          <w:sz w:val="32"/>
          <w:szCs w:val="32"/>
        </w:rPr>
        <w:t xml:space="preserve">Streptozotocin-Induced Diabetic Rats </w:t>
      </w:r>
      <w:commentRangeEnd w:id="0"/>
      <w:r>
        <w:commentReference w:id="0"/>
      </w:r>
    </w:p>
    <w:bookmarkEnd w:id="1"/>
    <w:p w14:paraId="1D68725F" w14:textId="77777777" w:rsidR="001C41BA" w:rsidRDefault="001C41BA">
      <w:pPr>
        <w:suppressAutoHyphens/>
        <w:spacing w:after="0" w:line="240" w:lineRule="auto"/>
        <w:jc w:val="both"/>
        <w:rPr>
          <w:rFonts w:ascii="Arial" w:eastAsia="Calibri" w:hAnsi="Arial" w:cs="Arial"/>
          <w:b/>
          <w:bCs/>
          <w:color w:val="00000A"/>
          <w:kern w:val="0"/>
          <w:sz w:val="22"/>
          <w:szCs w:val="22"/>
          <w14:ligatures w14:val="none"/>
        </w:rPr>
      </w:pPr>
    </w:p>
    <w:p w14:paraId="2BE62D7C" w14:textId="77777777" w:rsidR="001C41BA" w:rsidRDefault="001C41BA">
      <w:pPr>
        <w:suppressAutoHyphens/>
        <w:spacing w:after="0" w:line="240" w:lineRule="auto"/>
        <w:jc w:val="both"/>
        <w:rPr>
          <w:rFonts w:ascii="Arial" w:eastAsia="Calibri" w:hAnsi="Arial" w:cs="Arial"/>
          <w:b/>
          <w:bCs/>
          <w:color w:val="00000A"/>
          <w:kern w:val="0"/>
          <w:sz w:val="22"/>
          <w:szCs w:val="22"/>
          <w14:ligatures w14:val="none"/>
        </w:rPr>
      </w:pPr>
    </w:p>
    <w:p w14:paraId="4AF86228" w14:textId="77777777" w:rsidR="001C41BA" w:rsidRDefault="001C41BA">
      <w:pPr>
        <w:spacing w:line="240" w:lineRule="auto"/>
        <w:rPr>
          <w:rFonts w:ascii="Arial" w:hAnsi="Arial" w:cs="Arial"/>
        </w:rPr>
      </w:pPr>
    </w:p>
    <w:p w14:paraId="35DA627D" w14:textId="77777777" w:rsidR="001C41BA" w:rsidRDefault="005454A7">
      <w:pPr>
        <w:spacing w:line="240" w:lineRule="auto"/>
        <w:rPr>
          <w:rFonts w:ascii="Arial" w:hAnsi="Arial" w:cs="Arial"/>
          <w:b/>
          <w:sz w:val="22"/>
          <w:szCs w:val="22"/>
        </w:rPr>
      </w:pPr>
      <w:r>
        <w:rPr>
          <w:rFonts w:ascii="Arial" w:hAnsi="Arial" w:cs="Arial"/>
          <w:b/>
          <w:sz w:val="22"/>
          <w:szCs w:val="22"/>
        </w:rPr>
        <w:t>ABSTRACT</w:t>
      </w:r>
    </w:p>
    <w:p w14:paraId="4259CBA5" w14:textId="77777777" w:rsidR="001C41BA" w:rsidRDefault="005454A7">
      <w:pPr>
        <w:suppressAutoHyphens/>
        <w:spacing w:after="0" w:line="276" w:lineRule="auto"/>
        <w:jc w:val="both"/>
        <w:rPr>
          <w:rFonts w:ascii="Arial" w:eastAsia="Calibri" w:hAnsi="Arial" w:cs="Arial"/>
          <w:bCs/>
          <w:kern w:val="0"/>
          <w:sz w:val="20"/>
          <w:szCs w:val="20"/>
          <w14:ligatures w14:val="none"/>
        </w:rPr>
      </w:pPr>
      <w:r>
        <w:rPr>
          <w:rFonts w:ascii="Arial" w:hAnsi="Arial" w:cs="Arial"/>
          <w:sz w:val="20"/>
          <w:szCs w:val="20"/>
        </w:rPr>
        <w:t xml:space="preserve">Diabetes mellitus (DM) is a metabolic syndrome. Diabetes has become more common in recent years. Chemically generated drugs are used to lessen the effects of DM and its following repercussions due to unpleasant side effects such as weight gain, gastrointestinal issues, and heart failure. On the other hand, medicinal plants are considered </w:t>
      </w:r>
      <w:r>
        <w:rPr>
          <w:rFonts w:ascii="Arial" w:eastAsia="Times New Roman" w:hAnsi="Arial" w:cs="Arial"/>
          <w:kern w:val="0"/>
          <w:sz w:val="20"/>
          <w:szCs w:val="20"/>
          <w14:ligatures w14:val="none"/>
        </w:rPr>
        <w:t xml:space="preserve">safe, accessible, and affordable </w:t>
      </w:r>
      <w:r>
        <w:rPr>
          <w:rFonts w:ascii="Arial" w:hAnsi="Arial" w:cs="Arial"/>
          <w:sz w:val="20"/>
          <w:szCs w:val="20"/>
        </w:rPr>
        <w:t xml:space="preserve">anti-diabetic remedies. This research aims to determine the </w:t>
      </w:r>
      <w:r>
        <w:rPr>
          <w:rFonts w:ascii="Arial" w:eastAsia="Calibri" w:hAnsi="Arial" w:cs="Arial"/>
          <w:bCs/>
          <w:kern w:val="0"/>
          <w:sz w:val="20"/>
          <w:szCs w:val="20"/>
          <w14:ligatures w14:val="none"/>
        </w:rPr>
        <w:t xml:space="preserve">antidiabetic effects of the different solvent fractions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in streptozotocin (STZ)-induced diabetic rats. Twenty-eight (28) white albino rats weighing about 220–250g were used for this study and diabetes was induced by intraperitoneal injection of 55 mg/kg body weight of Streptozotocin feed with high fat diet. The albino rats were randomly divided into seven (7) groups which are as follows:  Groups; normal control, diabetic control groups, standard drug (metformin), diabetes treated, diabetes treated n-hexane, diabetes treated ethyl acetate, diabetes treated methanol, and diabetes treated aqueous with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extracts (100 mg/kg) was administered for 28 days. Biochemical parameters, including fasting blood glucose, lipid profile, bilirubin, electrolytes, liver enzymes, and antioxidant enzymes were assessed. The results showed that the methanol fraction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leaf significantly reduced blood glucose levels</w:t>
      </w:r>
      <w:commentRangeStart w:id="2"/>
      <w:r>
        <w:rPr>
          <w:rFonts w:ascii="Arial" w:eastAsia="Calibri" w:hAnsi="Arial" w:cs="Arial"/>
          <w:bCs/>
          <w:kern w:val="0"/>
          <w:sz w:val="20"/>
          <w:szCs w:val="20"/>
          <w14:ligatures w14:val="none"/>
        </w:rPr>
        <w:t xml:space="preserve"> with the protein and a</w:t>
      </w:r>
      <w:commentRangeEnd w:id="2"/>
      <w:r>
        <w:commentReference w:id="2"/>
      </w:r>
      <w:r>
        <w:rPr>
          <w:rFonts w:ascii="Arial" w:eastAsia="Calibri" w:hAnsi="Arial" w:cs="Arial"/>
          <w:bCs/>
          <w:kern w:val="0"/>
          <w:sz w:val="20"/>
          <w:szCs w:val="20"/>
          <w14:ligatures w14:val="none"/>
        </w:rPr>
        <w:t xml:space="preserve">lbumin biomarkers were significantly </w:t>
      </w:r>
      <w:commentRangeStart w:id="3"/>
      <w:r>
        <w:rPr>
          <w:rFonts w:ascii="Arial" w:eastAsia="Calibri" w:hAnsi="Arial" w:cs="Arial"/>
          <w:bCs/>
          <w:kern w:val="0"/>
          <w:sz w:val="20"/>
          <w:szCs w:val="20"/>
          <w14:ligatures w14:val="none"/>
        </w:rPr>
        <w:t>(P ≤0.005)</w:t>
      </w:r>
      <w:commentRangeEnd w:id="3"/>
      <w:r>
        <w:commentReference w:id="3"/>
      </w:r>
      <w:r>
        <w:rPr>
          <w:rFonts w:ascii="Arial" w:eastAsia="Calibri" w:hAnsi="Arial" w:cs="Arial"/>
          <w:bCs/>
          <w:kern w:val="0"/>
          <w:sz w:val="20"/>
          <w:szCs w:val="20"/>
          <w14:ligatures w14:val="none"/>
        </w:rPr>
        <w:t xml:space="preserve"> increased across groups. It also improved the lipid profiles, restored liver enzyme activity, and enhanced antioxidant defense mechanisms and at the same time a significant positive impact on hematological parameters. These findings support the traditional use of </w:t>
      </w:r>
      <w:proofErr w:type="spellStart"/>
      <w:r>
        <w:rPr>
          <w:rFonts w:ascii="Arial" w:eastAsia="Calibri" w:hAnsi="Arial" w:cs="Arial"/>
          <w:bCs/>
          <w:i/>
          <w:kern w:val="0"/>
          <w:sz w:val="20"/>
          <w:szCs w:val="20"/>
          <w14:ligatures w14:val="none"/>
        </w:rPr>
        <w:t>Azanza</w:t>
      </w:r>
      <w:proofErr w:type="spellEnd"/>
      <w:r>
        <w:rPr>
          <w:rFonts w:ascii="Arial" w:eastAsia="Calibri" w:hAnsi="Arial" w:cs="Arial"/>
          <w:bCs/>
          <w:i/>
          <w:kern w:val="0"/>
          <w:sz w:val="20"/>
          <w:szCs w:val="20"/>
          <w14:ligatures w14:val="none"/>
        </w:rPr>
        <w:t xml:space="preserve"> </w:t>
      </w:r>
      <w:proofErr w:type="spellStart"/>
      <w:r>
        <w:rPr>
          <w:rFonts w:ascii="Arial" w:eastAsia="Calibri" w:hAnsi="Arial" w:cs="Arial"/>
          <w:bCs/>
          <w:i/>
          <w:kern w:val="0"/>
          <w:sz w:val="20"/>
          <w:szCs w:val="20"/>
          <w14:ligatures w14:val="none"/>
        </w:rPr>
        <w:t>garckeana</w:t>
      </w:r>
      <w:proofErr w:type="spellEnd"/>
      <w:r>
        <w:rPr>
          <w:rFonts w:ascii="Arial" w:eastAsia="Calibri" w:hAnsi="Arial" w:cs="Arial"/>
          <w:bCs/>
          <w:kern w:val="0"/>
          <w:sz w:val="20"/>
          <w:szCs w:val="20"/>
          <w14:ligatures w14:val="none"/>
        </w:rPr>
        <w:t xml:space="preserve"> leaf in diabetes management and suggest its therapeutic potential for metabolic disorders.</w:t>
      </w:r>
    </w:p>
    <w:p w14:paraId="03A60E0D" w14:textId="77777777" w:rsidR="001C41BA" w:rsidRDefault="005454A7">
      <w:pPr>
        <w:suppressAutoHyphens/>
        <w:spacing w:after="0" w:line="276" w:lineRule="auto"/>
        <w:jc w:val="both"/>
        <w:rPr>
          <w:rFonts w:ascii="Arial" w:eastAsia="Calibri" w:hAnsi="Arial" w:cs="Arial"/>
          <w:bCs/>
          <w:i/>
          <w:iCs/>
          <w:kern w:val="0"/>
          <w:sz w:val="20"/>
          <w:szCs w:val="20"/>
          <w14:ligatures w14:val="none"/>
        </w:rPr>
      </w:pPr>
      <w:r>
        <w:rPr>
          <w:rFonts w:ascii="Arial" w:eastAsia="Calibri" w:hAnsi="Arial" w:cs="Arial"/>
          <w:bCs/>
          <w:kern w:val="0"/>
          <w:sz w:val="20"/>
          <w:szCs w:val="20"/>
          <w14:ligatures w14:val="none"/>
        </w:rPr>
        <w:t xml:space="preserve">Keywords: </w:t>
      </w:r>
      <w:r>
        <w:rPr>
          <w:rFonts w:ascii="Arial" w:eastAsia="Calibri" w:hAnsi="Arial" w:cs="Arial"/>
          <w:bCs/>
          <w:i/>
          <w:kern w:val="0"/>
          <w:sz w:val="20"/>
          <w:szCs w:val="20"/>
          <w14:ligatures w14:val="none"/>
        </w:rPr>
        <w:t xml:space="preserve">Type 2 Diabetes, Streptozotocin, Fractions, </w:t>
      </w:r>
      <w:proofErr w:type="spellStart"/>
      <w:r>
        <w:rPr>
          <w:rFonts w:ascii="Arial" w:eastAsia="Calibri" w:hAnsi="Arial" w:cs="Arial"/>
          <w:bCs/>
          <w:i/>
          <w:iCs/>
          <w:kern w:val="0"/>
          <w:sz w:val="20"/>
          <w:szCs w:val="20"/>
          <w14:ligatures w14:val="none"/>
        </w:rPr>
        <w:t>Azanza</w:t>
      </w:r>
      <w:proofErr w:type="spellEnd"/>
      <w:r>
        <w:rPr>
          <w:rFonts w:ascii="Arial" w:eastAsia="Calibri" w:hAnsi="Arial" w:cs="Arial"/>
          <w:bCs/>
          <w:i/>
          <w:iCs/>
          <w:kern w:val="0"/>
          <w:sz w:val="20"/>
          <w:szCs w:val="20"/>
          <w14:ligatures w14:val="none"/>
        </w:rPr>
        <w:t xml:space="preserve"> </w:t>
      </w:r>
      <w:proofErr w:type="spellStart"/>
      <w:r>
        <w:rPr>
          <w:rFonts w:ascii="Arial" w:eastAsia="Calibri" w:hAnsi="Arial" w:cs="Arial"/>
          <w:bCs/>
          <w:i/>
          <w:iCs/>
          <w:kern w:val="0"/>
          <w:sz w:val="20"/>
          <w:szCs w:val="20"/>
          <w14:ligatures w14:val="none"/>
        </w:rPr>
        <w:t>Garckeana</w:t>
      </w:r>
      <w:proofErr w:type="spellEnd"/>
    </w:p>
    <w:p w14:paraId="38E4BA5E" w14:textId="77777777" w:rsidR="001C41BA" w:rsidRDefault="005454A7">
      <w:pPr>
        <w:pStyle w:val="Default"/>
        <w:spacing w:line="276" w:lineRule="auto"/>
        <w:rPr>
          <w:rFonts w:ascii="Arial" w:hAnsi="Arial" w:cs="Arial"/>
          <w:i/>
          <w:iCs/>
        </w:rPr>
      </w:pPr>
      <w:r>
        <w:rPr>
          <w:rFonts w:ascii="Arial" w:hAnsi="Arial" w:cs="Arial"/>
          <w:i/>
          <w:iCs/>
        </w:rPr>
        <w:t xml:space="preserve"> </w:t>
      </w:r>
    </w:p>
    <w:p w14:paraId="77D3FEE5" w14:textId="77777777" w:rsidR="001C41BA" w:rsidRDefault="001C41BA">
      <w:pPr>
        <w:spacing w:line="276" w:lineRule="auto"/>
        <w:jc w:val="both"/>
        <w:rPr>
          <w:rFonts w:ascii="Arial" w:hAnsi="Arial" w:cs="Arial"/>
          <w:b/>
          <w:sz w:val="22"/>
          <w:szCs w:val="22"/>
        </w:rPr>
      </w:pPr>
    </w:p>
    <w:p w14:paraId="17B5D89F" w14:textId="77777777" w:rsidR="001C41BA" w:rsidRDefault="001C41BA">
      <w:pPr>
        <w:spacing w:line="276" w:lineRule="auto"/>
        <w:jc w:val="both"/>
        <w:rPr>
          <w:rFonts w:ascii="Arial" w:hAnsi="Arial" w:cs="Arial"/>
          <w:b/>
          <w:sz w:val="22"/>
          <w:szCs w:val="22"/>
        </w:rPr>
      </w:pPr>
    </w:p>
    <w:p w14:paraId="6B1C27E3" w14:textId="77777777" w:rsidR="001C41BA" w:rsidRDefault="001C41BA">
      <w:pPr>
        <w:spacing w:line="276" w:lineRule="auto"/>
        <w:jc w:val="both"/>
        <w:rPr>
          <w:rFonts w:ascii="Arial" w:hAnsi="Arial" w:cs="Arial"/>
          <w:b/>
          <w:sz w:val="22"/>
          <w:szCs w:val="22"/>
        </w:rPr>
      </w:pPr>
    </w:p>
    <w:p w14:paraId="61DD8D07" w14:textId="77777777" w:rsidR="001C41BA" w:rsidRDefault="005454A7">
      <w:pPr>
        <w:spacing w:line="276" w:lineRule="auto"/>
        <w:jc w:val="both"/>
        <w:rPr>
          <w:rFonts w:ascii="Arial" w:hAnsi="Arial" w:cs="Arial"/>
          <w:b/>
          <w:bCs/>
          <w:sz w:val="22"/>
          <w:szCs w:val="22"/>
        </w:rPr>
      </w:pPr>
      <w:r>
        <w:rPr>
          <w:rFonts w:ascii="Arial" w:hAnsi="Arial" w:cs="Arial"/>
          <w:b/>
          <w:sz w:val="22"/>
          <w:szCs w:val="22"/>
        </w:rPr>
        <w:t xml:space="preserve">1.0 </w:t>
      </w:r>
      <w:r>
        <w:rPr>
          <w:rFonts w:ascii="Arial" w:hAnsi="Arial" w:cs="Arial"/>
          <w:b/>
          <w:bCs/>
          <w:sz w:val="22"/>
          <w:szCs w:val="22"/>
        </w:rPr>
        <w:t xml:space="preserve">INTRODUCTION </w:t>
      </w:r>
    </w:p>
    <w:p w14:paraId="6A062575" w14:textId="77777777" w:rsidR="001C41BA" w:rsidRDefault="005454A7">
      <w:pPr>
        <w:autoSpaceDE w:val="0"/>
        <w:autoSpaceDN w:val="0"/>
        <w:adjustRightInd w:val="0"/>
        <w:spacing w:after="0" w:line="276" w:lineRule="auto"/>
        <w:jc w:val="both"/>
        <w:rPr>
          <w:rFonts w:ascii="Arial" w:hAnsi="Arial" w:cs="Arial"/>
          <w:color w:val="000000"/>
          <w:kern w:val="0"/>
          <w:sz w:val="20"/>
          <w:szCs w:val="20"/>
        </w:rPr>
      </w:pPr>
      <w:r>
        <w:rPr>
          <w:rFonts w:ascii="Arial" w:hAnsi="Arial" w:cs="Arial"/>
          <w:color w:val="000000"/>
          <w:kern w:val="0"/>
          <w:sz w:val="20"/>
          <w:szCs w:val="20"/>
        </w:rPr>
        <w:t>Diabetes mellitus (DM) is the most common progressive disease which is characterized as continuous hyperglycemia due to the impairment of insulin production by pancreatic cells and/or caused by peripheral insulin resistance</w:t>
      </w:r>
      <w:r>
        <w:rPr>
          <w:rFonts w:ascii="Arial" w:eastAsia="Calibri" w:hAnsi="Arial" w:cs="Arial"/>
          <w:bCs/>
          <w:color w:val="000000"/>
          <w:kern w:val="0"/>
          <w:sz w:val="20"/>
          <w:szCs w:val="20"/>
          <w14:ligatures w14:val="none"/>
        </w:rPr>
        <w:t xml:space="preserve"> (Luka et al., 2013)</w:t>
      </w:r>
      <w:r>
        <w:rPr>
          <w:rFonts w:ascii="Arial" w:hAnsi="Arial" w:cs="Arial"/>
          <w:color w:val="000000"/>
          <w:kern w:val="0"/>
          <w:sz w:val="20"/>
          <w:szCs w:val="20"/>
        </w:rPr>
        <w:t xml:space="preserve">. Long-term hyperglycemia is associated to increasing dyslipidemia, reactive oxygen species production, and declining antioxidant status. </w:t>
      </w:r>
    </w:p>
    <w:p w14:paraId="7AA87E5B" w14:textId="77777777" w:rsidR="001C41BA" w:rsidRDefault="001C41BA">
      <w:pPr>
        <w:autoSpaceDE w:val="0"/>
        <w:autoSpaceDN w:val="0"/>
        <w:adjustRightInd w:val="0"/>
        <w:spacing w:after="0" w:line="276" w:lineRule="auto"/>
        <w:jc w:val="both"/>
        <w:rPr>
          <w:rFonts w:ascii="Arial" w:hAnsi="Arial" w:cs="Arial"/>
          <w:color w:val="000000"/>
          <w:kern w:val="0"/>
          <w:sz w:val="20"/>
          <w:szCs w:val="20"/>
        </w:rPr>
      </w:pPr>
    </w:p>
    <w:p w14:paraId="66259EC8" w14:textId="77777777" w:rsidR="001C41BA" w:rsidRDefault="005454A7">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Pr>
          <w:rFonts w:ascii="Arial" w:eastAsia="Calibri" w:hAnsi="Arial" w:cs="Arial"/>
          <w:bCs/>
          <w:color w:val="000000"/>
          <w:kern w:val="0"/>
          <w:sz w:val="20"/>
          <w:szCs w:val="20"/>
          <w14:ligatures w14:val="none"/>
        </w:rPr>
        <w:t>According to the World Health Organization (WHO) Global Report on Diabetes, over 455 million people currently live with diabetes, with projections indicating an increase to 693 million by 2045 (Nathan, 1993).</w:t>
      </w:r>
      <w:r>
        <w:rPr>
          <w:rFonts w:ascii="Arial" w:hAnsi="Arial" w:cs="Arial"/>
          <w:color w:val="000000"/>
          <w:kern w:val="0"/>
          <w:sz w:val="20"/>
          <w:szCs w:val="20"/>
        </w:rPr>
        <w:t xml:space="preserve"> Oral hypoglycemic drugs available have side effects such as gastrointestinal discomfort, weight gain, and hepatic dysfunction. Hence the need for a new potential agent for prevent and treat DM. Plants are known </w:t>
      </w:r>
      <w:r>
        <w:rPr>
          <w:rFonts w:ascii="Arial" w:hAnsi="Arial" w:cs="Arial"/>
          <w:color w:val="000000"/>
          <w:kern w:val="0"/>
          <w:sz w:val="20"/>
          <w:szCs w:val="20"/>
        </w:rPr>
        <w:lastRenderedPageBreak/>
        <w:t>to possess a wide variety of pharmacological effects and extraordinary therapeutic possibilities.</w:t>
      </w:r>
      <w:r>
        <w:rPr>
          <w:rFonts w:ascii="Arial" w:eastAsia="Calibri" w:hAnsi="Arial" w:cs="Arial"/>
          <w:bCs/>
          <w:color w:val="000000"/>
          <w:kern w:val="0"/>
          <w:sz w:val="20"/>
          <w:szCs w:val="20"/>
          <w14:ligatures w14:val="none"/>
        </w:rPr>
        <w:t xml:space="preserve"> (</w:t>
      </w:r>
      <w:proofErr w:type="spellStart"/>
      <w:r>
        <w:rPr>
          <w:rFonts w:ascii="Arial" w:eastAsia="Calibri" w:hAnsi="Arial" w:cs="Arial"/>
          <w:bCs/>
          <w:color w:val="000000"/>
          <w:kern w:val="0"/>
          <w:sz w:val="20"/>
          <w:szCs w:val="20"/>
          <w14:ligatures w14:val="none"/>
        </w:rPr>
        <w:t>Kahksha</w:t>
      </w:r>
      <w:proofErr w:type="spellEnd"/>
      <w:r>
        <w:rPr>
          <w:rFonts w:ascii="Arial" w:eastAsia="Calibri" w:hAnsi="Arial" w:cs="Arial"/>
          <w:bCs/>
          <w:color w:val="000000"/>
          <w:kern w:val="0"/>
          <w:sz w:val="20"/>
          <w:szCs w:val="20"/>
          <w14:ligatures w14:val="none"/>
        </w:rPr>
        <w:t xml:space="preserve"> et al., 2023). </w:t>
      </w:r>
    </w:p>
    <w:p w14:paraId="32E350F6" w14:textId="77777777" w:rsidR="001C41BA" w:rsidRDefault="005454A7">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Pr>
          <w:rFonts w:ascii="Arial" w:eastAsia="Calibri" w:hAnsi="Arial" w:cs="Arial"/>
          <w:bCs/>
          <w:color w:val="000000"/>
          <w:kern w:val="0"/>
          <w:sz w:val="20"/>
          <w:szCs w:val="20"/>
          <w14:ligatures w14:val="none"/>
        </w:rPr>
        <w:t xml:space="preserve">Herbal medicines are often considered </w:t>
      </w:r>
      <w:proofErr w:type="gramStart"/>
      <w:r>
        <w:rPr>
          <w:rFonts w:ascii="Arial" w:eastAsia="Calibri" w:hAnsi="Arial" w:cs="Arial"/>
          <w:bCs/>
          <w:color w:val="000000"/>
          <w:kern w:val="0"/>
          <w:sz w:val="20"/>
          <w:szCs w:val="20"/>
          <w14:ligatures w14:val="none"/>
        </w:rPr>
        <w:t>more safer</w:t>
      </w:r>
      <w:proofErr w:type="gramEnd"/>
      <w:r>
        <w:rPr>
          <w:rFonts w:ascii="Arial" w:eastAsia="Calibri" w:hAnsi="Arial" w:cs="Arial"/>
          <w:bCs/>
          <w:color w:val="000000"/>
          <w:kern w:val="0"/>
          <w:sz w:val="20"/>
          <w:szCs w:val="20"/>
          <w14:ligatures w14:val="none"/>
        </w:rPr>
        <w:t>, effective, affordable, and widely available compared to synthetic drugs. Unlike conventional medicine, which isolates single active compounds, herbal therapy often utilizes the whole plant or its parts, which may provide synergistic effects that enhance efficacy and reduce toxicity (Abdul-Aziz et al., 2016). In recent years, natural products have gained attention as potential sources of antidiabetic agents.</w:t>
      </w:r>
    </w:p>
    <w:p w14:paraId="52D33E6D" w14:textId="77777777" w:rsidR="001C41BA" w:rsidRDefault="005454A7">
      <w:pPr>
        <w:autoSpaceDE w:val="0"/>
        <w:autoSpaceDN w:val="0"/>
        <w:adjustRightInd w:val="0"/>
        <w:spacing w:after="0" w:line="276" w:lineRule="auto"/>
        <w:jc w:val="both"/>
        <w:rPr>
          <w:rFonts w:ascii="Arial" w:hAnsi="Arial" w:cs="Arial"/>
          <w:color w:val="000000"/>
          <w:kern w:val="0"/>
          <w:sz w:val="20"/>
          <w:szCs w:val="20"/>
        </w:rPr>
      </w:pPr>
      <w:r>
        <w:rPr>
          <w:rFonts w:ascii="Arial" w:eastAsia="Calibri" w:hAnsi="Arial" w:cs="Arial"/>
          <w:bCs/>
          <w:color w:val="000000"/>
          <w:kern w:val="0"/>
          <w:sz w:val="20"/>
          <w:szCs w:val="20"/>
          <w14:ligatures w14:val="none"/>
        </w:rPr>
        <w:t xml:space="preserve"> </w:t>
      </w:r>
      <w:proofErr w:type="spellStart"/>
      <w:r>
        <w:rPr>
          <w:rFonts w:ascii="Arial" w:eastAsia="Calibri" w:hAnsi="Arial" w:cs="Arial"/>
          <w:bCs/>
          <w:i/>
          <w:color w:val="000000"/>
          <w:kern w:val="0"/>
          <w:sz w:val="20"/>
          <w:szCs w:val="20"/>
          <w14:ligatures w14:val="none"/>
        </w:rPr>
        <w:t>Azanza</w:t>
      </w:r>
      <w:proofErr w:type="spellEnd"/>
      <w:r>
        <w:rPr>
          <w:rFonts w:ascii="Arial" w:eastAsia="Calibri" w:hAnsi="Arial" w:cs="Arial"/>
          <w:bCs/>
          <w:i/>
          <w:color w:val="000000"/>
          <w:kern w:val="0"/>
          <w:sz w:val="20"/>
          <w:szCs w:val="20"/>
          <w14:ligatures w14:val="none"/>
        </w:rPr>
        <w:t xml:space="preserve"> </w:t>
      </w:r>
      <w:proofErr w:type="spellStart"/>
      <w:r>
        <w:rPr>
          <w:rFonts w:ascii="Arial" w:eastAsia="Calibri" w:hAnsi="Arial" w:cs="Arial"/>
          <w:bCs/>
          <w:i/>
          <w:color w:val="000000"/>
          <w:kern w:val="0"/>
          <w:sz w:val="20"/>
          <w:szCs w:val="20"/>
          <w14:ligatures w14:val="none"/>
        </w:rPr>
        <w:t>garckeana</w:t>
      </w:r>
      <w:proofErr w:type="spellEnd"/>
      <w:r>
        <w:rPr>
          <w:rFonts w:ascii="Arial" w:eastAsia="Calibri" w:hAnsi="Arial" w:cs="Arial"/>
          <w:bCs/>
          <w:i/>
          <w:color w:val="000000"/>
          <w:kern w:val="0"/>
          <w:sz w:val="20"/>
          <w:szCs w:val="20"/>
          <w14:ligatures w14:val="none"/>
        </w:rPr>
        <w:t>,</w:t>
      </w:r>
      <w:r>
        <w:rPr>
          <w:rFonts w:ascii="Arial" w:eastAsia="Calibri" w:hAnsi="Arial" w:cs="Arial"/>
          <w:bCs/>
          <w:color w:val="000000"/>
          <w:kern w:val="0"/>
          <w:sz w:val="20"/>
          <w:szCs w:val="20"/>
          <w14:ligatures w14:val="none"/>
        </w:rPr>
        <w:t xml:space="preserve"> commonly known as “snuff apple” or “</w:t>
      </w:r>
      <w:proofErr w:type="spellStart"/>
      <w:r>
        <w:rPr>
          <w:rFonts w:ascii="Arial" w:eastAsia="Calibri" w:hAnsi="Arial" w:cs="Arial"/>
          <w:bCs/>
          <w:color w:val="000000"/>
          <w:kern w:val="0"/>
          <w:sz w:val="20"/>
          <w:szCs w:val="20"/>
          <w14:ligatures w14:val="none"/>
        </w:rPr>
        <w:t>Goron</w:t>
      </w:r>
      <w:proofErr w:type="spellEnd"/>
      <w:r>
        <w:rPr>
          <w:rFonts w:ascii="Arial" w:eastAsia="Calibri" w:hAnsi="Arial" w:cs="Arial"/>
          <w:bCs/>
          <w:color w:val="000000"/>
          <w:kern w:val="0"/>
          <w:sz w:val="20"/>
          <w:szCs w:val="20"/>
          <w14:ligatures w14:val="none"/>
        </w:rPr>
        <w:t xml:space="preserve"> Tula,” is a fruit-bearing plant native to various African regions (</w:t>
      </w:r>
      <w:proofErr w:type="spellStart"/>
      <w:r>
        <w:rPr>
          <w:rFonts w:ascii="Arial" w:eastAsia="Calibri" w:hAnsi="Arial" w:cs="Arial"/>
          <w:bCs/>
          <w:color w:val="000000"/>
          <w:kern w:val="0"/>
          <w:sz w:val="20"/>
          <w:szCs w:val="20"/>
          <w14:ligatures w14:val="none"/>
        </w:rPr>
        <w:t>Mojeremane</w:t>
      </w:r>
      <w:proofErr w:type="spellEnd"/>
      <w:r>
        <w:rPr>
          <w:rFonts w:ascii="Arial" w:eastAsia="Calibri" w:hAnsi="Arial" w:cs="Arial"/>
          <w:bCs/>
          <w:color w:val="000000"/>
          <w:kern w:val="0"/>
          <w:sz w:val="20"/>
          <w:szCs w:val="20"/>
          <w14:ligatures w14:val="none"/>
        </w:rPr>
        <w:t>, 2004). Traditionally, it has been used in the treatment of chest pain, infertility, menstrual irregularities, cough, sexually transmitted infections, liver diseases, and diabetes (Yusuf et al., 2020).</w:t>
      </w:r>
      <w:r>
        <w:rPr>
          <w:rFonts w:ascii="Arial" w:hAnsi="Arial" w:cs="Arial"/>
          <w:kern w:val="0"/>
          <w:sz w:val="20"/>
          <w:szCs w:val="20"/>
        </w:rPr>
        <w:t xml:space="preserve"> Therefore, the aim of this study was to explore the effect of white tea extract on antioxidant enzyme activities. </w:t>
      </w:r>
    </w:p>
    <w:p w14:paraId="7FF9C4CA" w14:textId="77777777" w:rsidR="001C41BA" w:rsidRDefault="005454A7">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Pr>
          <w:rFonts w:ascii="Arial" w:eastAsia="Calibri" w:hAnsi="Arial" w:cs="Arial"/>
          <w:bCs/>
          <w:color w:val="000000"/>
          <w:kern w:val="0"/>
          <w:sz w:val="20"/>
          <w:szCs w:val="20"/>
          <w14:ligatures w14:val="none"/>
        </w:rPr>
        <w:t xml:space="preserve">          A widely accepted method for evaluating potential antidiabetic agents is the Streptozotocin (STZ)-induced diabetic rat model. STZ selectively destroys pancreatic beta cells, causing insulin deficiency and </w:t>
      </w:r>
      <w:proofErr w:type="spellStart"/>
      <w:r>
        <w:rPr>
          <w:rFonts w:ascii="Arial" w:eastAsia="Calibri" w:hAnsi="Arial" w:cs="Arial"/>
          <w:bCs/>
          <w:color w:val="000000"/>
          <w:kern w:val="0"/>
          <w:sz w:val="20"/>
          <w:szCs w:val="20"/>
          <w14:ligatures w14:val="none"/>
        </w:rPr>
        <w:t>hyperglycaemia</w:t>
      </w:r>
      <w:proofErr w:type="spellEnd"/>
      <w:r>
        <w:rPr>
          <w:rFonts w:ascii="Arial" w:eastAsia="Calibri" w:hAnsi="Arial" w:cs="Arial"/>
          <w:bCs/>
          <w:color w:val="000000"/>
          <w:kern w:val="0"/>
          <w:sz w:val="20"/>
          <w:szCs w:val="20"/>
          <w14:ligatures w14:val="none"/>
        </w:rPr>
        <w:t>, thereby mimicking type 2 diabetes pathophysiology. This model serves as a valuable tool for studying the efficacy of natural compounds in diabetes management (</w:t>
      </w:r>
      <w:proofErr w:type="spellStart"/>
      <w:r>
        <w:rPr>
          <w:rFonts w:ascii="Arial" w:eastAsia="Calibri" w:hAnsi="Arial" w:cs="Arial"/>
          <w:bCs/>
          <w:color w:val="000000"/>
          <w:kern w:val="0"/>
          <w:sz w:val="20"/>
          <w:szCs w:val="20"/>
          <w14:ligatures w14:val="none"/>
        </w:rPr>
        <w:t>Gadewar</w:t>
      </w:r>
      <w:proofErr w:type="spellEnd"/>
      <w:r>
        <w:rPr>
          <w:rFonts w:ascii="Arial" w:eastAsia="Calibri" w:hAnsi="Arial" w:cs="Arial"/>
          <w:bCs/>
          <w:color w:val="000000"/>
          <w:kern w:val="0"/>
          <w:sz w:val="20"/>
          <w:szCs w:val="20"/>
          <w14:ligatures w14:val="none"/>
        </w:rPr>
        <w:t xml:space="preserve"> et al., 2023).</w:t>
      </w:r>
      <w:r>
        <w:rPr>
          <w:rFonts w:ascii="Arial" w:hAnsi="Arial" w:cs="Arial"/>
          <w:kern w:val="0"/>
          <w:sz w:val="20"/>
          <w:szCs w:val="20"/>
        </w:rPr>
        <w:t xml:space="preserve"> </w:t>
      </w:r>
    </w:p>
    <w:p w14:paraId="64536F79" w14:textId="77777777" w:rsidR="001C41BA" w:rsidRDefault="001C41BA">
      <w:pPr>
        <w:spacing w:line="276" w:lineRule="auto"/>
        <w:rPr>
          <w:rFonts w:ascii="Arial" w:hAnsi="Arial" w:cs="Arial"/>
        </w:rPr>
      </w:pPr>
    </w:p>
    <w:p w14:paraId="0911FA92" w14:textId="77777777" w:rsidR="001C41BA" w:rsidRDefault="005454A7">
      <w:pPr>
        <w:tabs>
          <w:tab w:val="left" w:pos="4170"/>
        </w:tabs>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2.0 MATERIALS AND METHODS </w:t>
      </w:r>
      <w:r>
        <w:rPr>
          <w:rFonts w:ascii="Arial" w:eastAsia="Calibri" w:hAnsi="Arial" w:cs="Arial"/>
          <w:b/>
          <w:kern w:val="0"/>
          <w:sz w:val="22"/>
          <w:szCs w:val="22"/>
          <w14:ligatures w14:val="none"/>
        </w:rPr>
        <w:tab/>
      </w:r>
    </w:p>
    <w:p w14:paraId="11C6641F" w14:textId="77777777" w:rsidR="001C41BA" w:rsidRDefault="005454A7">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2.1 Procurement of Materials, Chemicals and Animals</w:t>
      </w:r>
    </w:p>
    <w:p w14:paraId="02FBABC4" w14:textId="77777777" w:rsidR="001C41BA" w:rsidRDefault="005454A7">
      <w:pPr>
        <w:spacing w:line="276" w:lineRule="auto"/>
        <w:jc w:val="both"/>
        <w:rPr>
          <w:rFonts w:ascii="Arial" w:eastAsia="Calibri" w:hAnsi="Arial" w:cs="Arial"/>
          <w:kern w:val="0"/>
          <w:sz w:val="20"/>
          <w:szCs w:val="20"/>
          <w14:ligatures w14:val="none"/>
        </w:rPr>
      </w:pPr>
      <w:proofErr w:type="gramStart"/>
      <w:r>
        <w:rPr>
          <w:rFonts w:ascii="Arial" w:eastAsia="Calibri" w:hAnsi="Arial" w:cs="Arial"/>
          <w:kern w:val="0"/>
          <w:sz w:val="20"/>
          <w:szCs w:val="20"/>
          <w14:ligatures w14:val="none"/>
        </w:rPr>
        <w:t>Twenty eight</w:t>
      </w:r>
      <w:proofErr w:type="gramEnd"/>
      <w:r>
        <w:rPr>
          <w:rFonts w:ascii="Arial" w:eastAsia="Calibri" w:hAnsi="Arial" w:cs="Arial"/>
          <w:kern w:val="0"/>
          <w:sz w:val="20"/>
          <w:szCs w:val="20"/>
          <w14:ligatures w14:val="none"/>
        </w:rPr>
        <w:t xml:space="preserve"> (28) male albino rats with 220-250 g body weight were purchased from the Animal house in the University of Jos, Nigeria, and ethical clearance was obtained with reference number: F17-00379, the rats were allowed free access to standard pellet feed. All chemicals used in this research work were of reagent grade and purchased from the Sigma Aldrich Company, Germany. Syringes for injections, glucometer to check blood glucose level, and commercial kits to analyze biochemical parameters were purchased from scientific stores and local pharmacies in Jos.  </w:t>
      </w:r>
    </w:p>
    <w:p w14:paraId="5E211F75" w14:textId="77777777" w:rsidR="001C41BA" w:rsidRDefault="005454A7">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2.2 </w:t>
      </w:r>
      <w:r>
        <w:rPr>
          <w:rFonts w:ascii="Arial" w:eastAsia="Times New Roman" w:hAnsi="Arial" w:cs="Arial"/>
          <w:b/>
          <w:color w:val="000000"/>
          <w:kern w:val="0"/>
          <w:sz w:val="22"/>
          <w:szCs w:val="22"/>
          <w14:ligatures w14:val="none"/>
        </w:rPr>
        <w:t>Solvent Fraction Extraction Procedure</w:t>
      </w:r>
    </w:p>
    <w:p w14:paraId="37C0C5CA" w14:textId="77777777" w:rsidR="001C41BA" w:rsidRDefault="005454A7">
      <w:pPr>
        <w:spacing w:after="0" w:line="276" w:lineRule="auto"/>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w:t>
      </w:r>
      <w:commentRangeStart w:id="4"/>
      <w:r>
        <w:rPr>
          <w:rFonts w:ascii="Arial" w:eastAsia="Times New Roman" w:hAnsi="Arial" w:cs="Arial"/>
          <w:color w:val="000000"/>
          <w:kern w:val="0"/>
          <w:sz w:val="20"/>
          <w:szCs w:val="20"/>
          <w14:ligatures w14:val="none"/>
        </w:rPr>
        <w:t xml:space="preserve">he drug powder (500g) was extracted by maceration with 70% methanol at room temperature for 72 hours. A rotatory evaporator was used to evaporate the extract to dryness to produce dried crude extract with yield of 49.5% (95.1g). Subsequently, successive sequential extractions were carried out to give n-hexane; ethyl acetate, methanol and aqueous fraction extracts, and the extracts were collected and allowed to dry at room temperature for 3-4 days. </w:t>
      </w:r>
      <w:commentRangeEnd w:id="4"/>
      <w:r>
        <w:commentReference w:id="4"/>
      </w:r>
    </w:p>
    <w:p w14:paraId="7D795189" w14:textId="77777777" w:rsidR="001C41BA" w:rsidRDefault="001C41BA">
      <w:pPr>
        <w:spacing w:line="276" w:lineRule="auto"/>
        <w:jc w:val="both"/>
        <w:rPr>
          <w:rFonts w:ascii="Arial" w:eastAsia="Calibri" w:hAnsi="Arial" w:cs="Arial"/>
          <w:kern w:val="0"/>
          <w:sz w:val="20"/>
          <w:szCs w:val="20"/>
          <w14:ligatures w14:val="none"/>
        </w:rPr>
      </w:pPr>
    </w:p>
    <w:p w14:paraId="55F8817B" w14:textId="77777777" w:rsidR="001C41BA" w:rsidRDefault="001C41BA">
      <w:pPr>
        <w:spacing w:line="276" w:lineRule="auto"/>
        <w:rPr>
          <w:rFonts w:ascii="Arial" w:eastAsia="Calibri" w:hAnsi="Arial" w:cs="Arial"/>
          <w:b/>
          <w:bCs/>
          <w:kern w:val="0"/>
          <w14:ligatures w14:val="none"/>
        </w:rPr>
      </w:pPr>
    </w:p>
    <w:p w14:paraId="2DB38CA3"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2.3 Experimental Design</w:t>
      </w:r>
    </w:p>
    <w:p w14:paraId="5C27212E" w14:textId="77777777" w:rsidR="001C41BA" w:rsidRDefault="005454A7">
      <w:pPr>
        <w:spacing w:line="276"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A total of twenty-eight male white albino rats (Wistar strain), weighing between 150–250 g, were obtained from the Animal House, University of Jos, Plateau State, Nigeria. They were distributed into seven (7) groups of four (4) rats each. Animal handling and experimentation were approved by the Ethical Committee of the University of Jos, Plateau State, Nigeria, in compliance with internationally accepted principles for the humane handling and use of laboratory animals, as outlined in the Canadian Council on Animal Care Guidelines and Protocol Review (Silva, 2021).</w:t>
      </w:r>
    </w:p>
    <w:p w14:paraId="3E02119A" w14:textId="77777777" w:rsidR="001C41BA" w:rsidRDefault="005454A7">
      <w:pPr>
        <w:spacing w:line="276"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 xml:space="preserve">2.4 Induction of Diabetes </w:t>
      </w:r>
    </w:p>
    <w:p w14:paraId="706A05CD" w14:textId="77777777" w:rsidR="001C41BA" w:rsidRDefault="005454A7">
      <w:pPr>
        <w:spacing w:line="276" w:lineRule="auto"/>
        <w:jc w:val="both"/>
        <w:rPr>
          <w:rFonts w:ascii="Arial" w:eastAsia="Calibri" w:hAnsi="Arial" w:cs="Arial"/>
          <w:kern w:val="0"/>
          <w:sz w:val="20"/>
          <w:szCs w:val="20"/>
          <w14:ligatures w14:val="none"/>
        </w:rPr>
      </w:pPr>
      <w:commentRangeStart w:id="5"/>
      <w:r>
        <w:rPr>
          <w:rFonts w:ascii="Arial" w:eastAsia="Calibri" w:hAnsi="Arial" w:cs="Arial"/>
          <w:kern w:val="0"/>
          <w:sz w:val="20"/>
          <w:szCs w:val="20"/>
          <w14:ligatures w14:val="none"/>
        </w:rPr>
        <w:lastRenderedPageBreak/>
        <w:t>The rats were intraperitoneally administered a freshly prepared solution of streptozotocin (STZ) (55 mg/kg) after overnight fasting. Diabetes was confirmed by a glucose level above 200 mg/kg body weight (</w:t>
      </w:r>
      <w:proofErr w:type="spellStart"/>
      <w:r>
        <w:rPr>
          <w:rFonts w:ascii="Arial" w:eastAsia="Calibri" w:hAnsi="Arial" w:cs="Arial"/>
          <w:kern w:val="0"/>
          <w:sz w:val="20"/>
          <w:szCs w:val="20"/>
          <w14:ligatures w14:val="none"/>
        </w:rPr>
        <w:t>Etuk</w:t>
      </w:r>
      <w:proofErr w:type="spellEnd"/>
      <w:r>
        <w:rPr>
          <w:rFonts w:ascii="Arial" w:eastAsia="Calibri" w:hAnsi="Arial" w:cs="Arial"/>
          <w:kern w:val="0"/>
          <w:sz w:val="20"/>
          <w:szCs w:val="20"/>
          <w14:ligatures w14:val="none"/>
        </w:rPr>
        <w:t xml:space="preserve"> et al., 2023). The rats were then treated with a methanol extract of </w:t>
      </w:r>
      <w:proofErr w:type="spellStart"/>
      <w:r>
        <w:rPr>
          <w:rFonts w:ascii="Arial" w:eastAsia="Calibri" w:hAnsi="Arial" w:cs="Arial"/>
          <w:i/>
          <w:iCs/>
          <w:kern w:val="0"/>
          <w:sz w:val="20"/>
          <w:szCs w:val="20"/>
          <w14:ligatures w14:val="none"/>
        </w:rPr>
        <w:t>Azanza</w:t>
      </w:r>
      <w:proofErr w:type="spellEnd"/>
      <w:r>
        <w:rPr>
          <w:rFonts w:ascii="Arial" w:eastAsia="Calibri" w:hAnsi="Arial" w:cs="Arial"/>
          <w:i/>
          <w:iCs/>
          <w:kern w:val="0"/>
          <w:sz w:val="20"/>
          <w:szCs w:val="20"/>
          <w14:ligatures w14:val="none"/>
        </w:rPr>
        <w:t xml:space="preserve"> </w:t>
      </w:r>
      <w:proofErr w:type="spellStart"/>
      <w:r>
        <w:rPr>
          <w:rFonts w:ascii="Arial" w:eastAsia="Calibri" w:hAnsi="Arial" w:cs="Arial"/>
          <w:i/>
          <w:iCs/>
          <w:kern w:val="0"/>
          <w:sz w:val="20"/>
          <w:szCs w:val="20"/>
          <w14:ligatures w14:val="none"/>
        </w:rPr>
        <w:t>garckeana</w:t>
      </w:r>
      <w:proofErr w:type="spellEnd"/>
      <w:r>
        <w:rPr>
          <w:rFonts w:ascii="Arial" w:eastAsia="Calibri" w:hAnsi="Arial" w:cs="Arial"/>
          <w:kern w:val="0"/>
          <w:sz w:val="20"/>
          <w:szCs w:val="20"/>
          <w14:ligatures w14:val="none"/>
        </w:rPr>
        <w:t xml:space="preserve"> parts at 100 mg/kg body weight, while the standard treatment group received metformin (100 mg/kg body weight). All treatments were administered daily for 28 days via the oral route using an esophageal cannula.</w:t>
      </w:r>
      <w:commentRangeEnd w:id="5"/>
      <w:r>
        <w:commentReference w:id="5"/>
      </w:r>
    </w:p>
    <w:p w14:paraId="2E6D86E7"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2.5 Sample collections</w:t>
      </w:r>
    </w:p>
    <w:p w14:paraId="3ADD2874" w14:textId="77777777" w:rsidR="001C41BA" w:rsidRDefault="005454A7">
      <w:pPr>
        <w:spacing w:line="276" w:lineRule="auto"/>
        <w:jc w:val="both"/>
        <w:rPr>
          <w:rFonts w:ascii="Arial" w:eastAsia="Calibri" w:hAnsi="Arial" w:cs="Arial"/>
          <w:b/>
          <w:bCs/>
          <w:kern w:val="0"/>
          <w:sz w:val="20"/>
          <w:szCs w:val="20"/>
          <w14:ligatures w14:val="none"/>
        </w:rPr>
      </w:pPr>
      <w:r>
        <w:rPr>
          <w:rFonts w:ascii="Arial" w:eastAsia="Calibri" w:hAnsi="Arial" w:cs="Arial"/>
          <w:bCs/>
          <w:kern w:val="0"/>
          <w:sz w:val="20"/>
          <w:szCs w:val="20"/>
          <w14:ligatures w14:val="none"/>
        </w:rPr>
        <w:t xml:space="preserve">Animals in all groups were euthanized under diethyl ether </w:t>
      </w:r>
      <w:proofErr w:type="spellStart"/>
      <w:r>
        <w:rPr>
          <w:rFonts w:ascii="Arial" w:eastAsia="Calibri" w:hAnsi="Arial" w:cs="Arial"/>
          <w:bCs/>
          <w:kern w:val="0"/>
          <w:sz w:val="20"/>
          <w:szCs w:val="20"/>
          <w14:ligatures w14:val="none"/>
        </w:rPr>
        <w:t>vapour</w:t>
      </w:r>
      <w:proofErr w:type="spellEnd"/>
      <w:r>
        <w:rPr>
          <w:rFonts w:ascii="Arial" w:eastAsia="Calibri" w:hAnsi="Arial" w:cs="Arial"/>
          <w:bCs/>
          <w:kern w:val="0"/>
          <w:sz w:val="20"/>
          <w:szCs w:val="20"/>
          <w14:ligatures w14:val="none"/>
        </w:rPr>
        <w:t xml:space="preserve"> and blood samples were collected by cardiac puncture into clean anticoagulant-free tubes. The blood was allowed to coagulate and then centrifuge at 3000 x g for 15 min, to separate the serum and stored at 4 ◦C to</w:t>
      </w:r>
      <w:r>
        <w:rPr>
          <w:rFonts w:ascii="Arial" w:eastAsia="Calibri" w:hAnsi="Arial" w:cs="Arial"/>
          <w:kern w:val="0"/>
          <w:sz w:val="20"/>
          <w:szCs w:val="20"/>
          <w14:ligatures w14:val="none"/>
        </w:rPr>
        <w:t xml:space="preserve"> be </w:t>
      </w:r>
      <w:r>
        <w:rPr>
          <w:rFonts w:ascii="Arial" w:eastAsia="Calibri" w:hAnsi="Arial" w:cs="Arial"/>
          <w:bCs/>
          <w:kern w:val="0"/>
          <w:sz w:val="20"/>
          <w:szCs w:val="20"/>
          <w14:ligatures w14:val="none"/>
        </w:rPr>
        <w:t>used for biochemical analysis.</w:t>
      </w:r>
      <w:r>
        <w:rPr>
          <w:rFonts w:ascii="Arial" w:eastAsia="Calibri" w:hAnsi="Arial" w:cs="Arial"/>
          <w:color w:val="222222"/>
          <w:kern w:val="0"/>
          <w:sz w:val="20"/>
          <w:szCs w:val="20"/>
          <w:shd w:val="clear" w:color="auto" w:fill="FFFFFF"/>
          <w14:ligatures w14:val="none"/>
        </w:rPr>
        <w:t xml:space="preserve"> (</w:t>
      </w:r>
      <w:proofErr w:type="spellStart"/>
      <w:r>
        <w:rPr>
          <w:rFonts w:ascii="Arial" w:eastAsia="Calibri" w:hAnsi="Arial" w:cs="Arial"/>
          <w:bCs/>
          <w:kern w:val="0"/>
          <w:sz w:val="20"/>
          <w:szCs w:val="20"/>
          <w14:ligatures w14:val="none"/>
        </w:rPr>
        <w:t>Yazdanbakhsh</w:t>
      </w:r>
      <w:proofErr w:type="spellEnd"/>
      <w:r>
        <w:rPr>
          <w:rFonts w:ascii="Arial" w:eastAsia="Calibri" w:hAnsi="Arial" w:cs="Arial"/>
          <w:bCs/>
          <w:kern w:val="0"/>
          <w:sz w:val="20"/>
          <w:szCs w:val="20"/>
          <w14:ligatures w14:val="none"/>
        </w:rPr>
        <w:t xml:space="preserve"> et al., 2023)</w:t>
      </w:r>
    </w:p>
    <w:p w14:paraId="5165D07E" w14:textId="77777777" w:rsidR="001C41BA" w:rsidRDefault="005454A7">
      <w:pPr>
        <w:spacing w:line="276"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2.6 Statistical Analysis</w:t>
      </w:r>
    </w:p>
    <w:p w14:paraId="0DE83B72" w14:textId="77777777" w:rsidR="001C41BA" w:rsidRDefault="005454A7">
      <w:pPr>
        <w:spacing w:line="276" w:lineRule="auto"/>
        <w:jc w:val="both"/>
        <w:rPr>
          <w:rFonts w:ascii="Arial" w:hAnsi="Arial" w:cs="Arial"/>
          <w:sz w:val="20"/>
          <w:szCs w:val="20"/>
        </w:rPr>
      </w:pPr>
      <w:r>
        <w:rPr>
          <w:rFonts w:ascii="Arial" w:eastAsia="Calibri" w:hAnsi="Arial" w:cs="Arial"/>
          <w:bCs/>
          <w:kern w:val="0"/>
          <w:sz w:val="20"/>
          <w:szCs w:val="20"/>
          <w:lang w:val="en"/>
          <w14:ligatures w14:val="none"/>
        </w:rPr>
        <w:t>The data collected were presented as Mean ± SEM of 4 replicates and were analyzed using the Duncan multiple range test following one-way Analysis of Variance (ANOVA) using IBM SPSS 23.0 computer software package (SPSS Inc., Chicago U.S.A). Differences at P&lt; 0.05 were considered significant</w:t>
      </w:r>
    </w:p>
    <w:p w14:paraId="2E0D9DBF" w14:textId="77777777" w:rsidR="001C41BA" w:rsidRDefault="001C41BA">
      <w:pPr>
        <w:spacing w:line="276" w:lineRule="auto"/>
        <w:jc w:val="both"/>
        <w:rPr>
          <w:rFonts w:ascii="Arial" w:hAnsi="Arial" w:cs="Arial"/>
        </w:rPr>
      </w:pPr>
    </w:p>
    <w:p w14:paraId="270CBA57" w14:textId="77777777" w:rsidR="001C41BA" w:rsidRDefault="005454A7">
      <w:pPr>
        <w:spacing w:line="276" w:lineRule="auto"/>
        <w:jc w:val="both"/>
        <w:rPr>
          <w:rFonts w:ascii="Arial" w:hAnsi="Arial" w:cs="Arial"/>
          <w:b/>
          <w:sz w:val="22"/>
          <w:szCs w:val="22"/>
        </w:rPr>
      </w:pPr>
      <w:r>
        <w:rPr>
          <w:rFonts w:ascii="Arial" w:hAnsi="Arial" w:cs="Arial"/>
          <w:b/>
          <w:sz w:val="22"/>
          <w:szCs w:val="22"/>
        </w:rPr>
        <w:t>3.0 RESULTS</w:t>
      </w:r>
    </w:p>
    <w:p w14:paraId="71D7C0FD" w14:textId="77777777" w:rsidR="001C41BA" w:rsidRDefault="005454A7">
      <w:pPr>
        <w:spacing w:line="276" w:lineRule="auto"/>
        <w:jc w:val="both"/>
        <w:rPr>
          <w:rFonts w:ascii="Arial" w:hAnsi="Arial" w:cs="Arial"/>
          <w:sz w:val="20"/>
          <w:szCs w:val="20"/>
        </w:rPr>
      </w:pPr>
      <w:commentRangeStart w:id="6"/>
      <w:r>
        <w:rPr>
          <w:rFonts w:ascii="Arial" w:hAnsi="Arial" w:cs="Arial"/>
          <w:sz w:val="20"/>
          <w:szCs w:val="20"/>
        </w:rPr>
        <w:t xml:space="preserve">The effects of solvent fractions of </w:t>
      </w:r>
      <w:proofErr w:type="spellStart"/>
      <w:r>
        <w:rPr>
          <w:rFonts w:ascii="Arial" w:hAnsi="Arial" w:cs="Arial"/>
          <w:i/>
          <w:iCs/>
          <w:sz w:val="20"/>
          <w:szCs w:val="20"/>
        </w:rPr>
        <w:t>Azanza</w:t>
      </w:r>
      <w:proofErr w:type="spellEnd"/>
      <w:r>
        <w:rPr>
          <w:rFonts w:ascii="Arial" w:hAnsi="Arial" w:cs="Arial"/>
          <w:i/>
          <w:iCs/>
          <w:sz w:val="20"/>
          <w:szCs w:val="20"/>
        </w:rPr>
        <w:t xml:space="preserve"> </w:t>
      </w:r>
      <w:proofErr w:type="spellStart"/>
      <w:r>
        <w:rPr>
          <w:rFonts w:ascii="Arial" w:hAnsi="Arial" w:cs="Arial"/>
          <w:i/>
          <w:iCs/>
          <w:sz w:val="20"/>
          <w:szCs w:val="20"/>
        </w:rPr>
        <w:t>garckeana</w:t>
      </w:r>
      <w:proofErr w:type="spellEnd"/>
      <w:r>
        <w:rPr>
          <w:rFonts w:ascii="Arial" w:hAnsi="Arial" w:cs="Arial"/>
          <w:sz w:val="20"/>
          <w:szCs w:val="20"/>
        </w:rPr>
        <w:t xml:space="preserve"> leaf on biochemical, metabolic, and antioxidant parameters in streptozotocin-induced diabetic rats are summarized in Tables 1–7. The diabetic control group exhibited a significant (p ≤ 0.05) increase in serum glucose levels, accompanied by marked reductions in total protein and albumin compared to the normal control. Treatment with all solvent fractions significantly reduced blood glucose levels and moderately restored protein and albumin concentrations, with the methanol fraction showing the most pronounced effects.</w:t>
      </w:r>
    </w:p>
    <w:p w14:paraId="7D138B8A" w14:textId="77777777" w:rsidR="001C41BA" w:rsidRDefault="005454A7">
      <w:pPr>
        <w:spacing w:line="276" w:lineRule="auto"/>
        <w:jc w:val="both"/>
        <w:rPr>
          <w:rFonts w:ascii="Arial" w:hAnsi="Arial" w:cs="Arial"/>
          <w:sz w:val="20"/>
          <w:szCs w:val="20"/>
        </w:rPr>
      </w:pPr>
      <w:r>
        <w:rPr>
          <w:rFonts w:ascii="Arial" w:hAnsi="Arial" w:cs="Arial"/>
          <w:sz w:val="20"/>
          <w:szCs w:val="20"/>
        </w:rPr>
        <w:t>Diabetes induction caused significant dyslipidemia, characterized by decreased total cholesterol, HDL, and LDL, alongside elevated triacylglycerol levels. Administration of the solvent fractions significantly improved lipid profiles relative to the diabetic control. Liver function markers (ALT, AST, and ALP) were significantly elevated in diabetic rats but were markedly reduced following treatment, indicating hepatoprotective effects. Similarly, elevated total and conjugated bilirubin levels in diabetic rats were significantly lowered by the solvent fractions.</w:t>
      </w:r>
    </w:p>
    <w:p w14:paraId="71DD210B" w14:textId="77777777" w:rsidR="001C41BA" w:rsidRDefault="005454A7">
      <w:pPr>
        <w:spacing w:line="276" w:lineRule="auto"/>
        <w:jc w:val="both"/>
        <w:rPr>
          <w:rFonts w:ascii="Arial" w:hAnsi="Arial" w:cs="Arial"/>
          <w:sz w:val="20"/>
          <w:szCs w:val="20"/>
        </w:rPr>
      </w:pPr>
      <w:r>
        <w:rPr>
          <w:rFonts w:ascii="Arial" w:hAnsi="Arial" w:cs="Arial"/>
          <w:sz w:val="20"/>
          <w:szCs w:val="20"/>
        </w:rPr>
        <w:t xml:space="preserve">Renal dysfunction evidenced by increased urea, uric acid, and creatinine levels was significantly ameliorated by all fractions except n-hexane. Electrolyte imbalance observed in diabetic rats was corrected, particularly by the methanol fraction, which significantly restored sodium levels and reduced potassium, bicarbonate, and chloride concentrations. Furthermore, antioxidant defense systems were significantly enhanced in treated groups, as shown by increased catalase, SOD, and GSH levels, alongside reduced lipid peroxidation, confirming strong antioxidative potential of </w:t>
      </w:r>
      <w:proofErr w:type="spellStart"/>
      <w:r>
        <w:rPr>
          <w:rFonts w:ascii="Arial" w:hAnsi="Arial" w:cs="Arial"/>
          <w:i/>
          <w:iCs/>
          <w:sz w:val="20"/>
          <w:szCs w:val="20"/>
        </w:rPr>
        <w:t>Azanza</w:t>
      </w:r>
      <w:proofErr w:type="spellEnd"/>
      <w:r>
        <w:rPr>
          <w:rFonts w:ascii="Arial" w:hAnsi="Arial" w:cs="Arial"/>
          <w:i/>
          <w:iCs/>
          <w:sz w:val="20"/>
          <w:szCs w:val="20"/>
        </w:rPr>
        <w:t xml:space="preserve"> </w:t>
      </w:r>
      <w:proofErr w:type="spellStart"/>
      <w:r>
        <w:rPr>
          <w:rFonts w:ascii="Arial" w:hAnsi="Arial" w:cs="Arial"/>
          <w:i/>
          <w:iCs/>
          <w:sz w:val="20"/>
          <w:szCs w:val="20"/>
        </w:rPr>
        <w:t>garckeana</w:t>
      </w:r>
      <w:proofErr w:type="spellEnd"/>
      <w:r>
        <w:rPr>
          <w:rFonts w:ascii="Arial" w:hAnsi="Arial" w:cs="Arial"/>
          <w:sz w:val="20"/>
          <w:szCs w:val="20"/>
        </w:rPr>
        <w:t xml:space="preserve"> leaf fractions.</w:t>
      </w:r>
    </w:p>
    <w:p w14:paraId="3BB6D814" w14:textId="77777777" w:rsidR="001C41BA" w:rsidRDefault="001C41BA">
      <w:pPr>
        <w:spacing w:line="276" w:lineRule="auto"/>
        <w:jc w:val="both"/>
        <w:rPr>
          <w:rFonts w:ascii="Arial" w:hAnsi="Arial" w:cs="Arial"/>
          <w:b/>
          <w:sz w:val="22"/>
          <w:szCs w:val="22"/>
        </w:rPr>
      </w:pPr>
    </w:p>
    <w:p w14:paraId="4340C7D8" w14:textId="77777777" w:rsidR="001C41BA" w:rsidRDefault="005454A7">
      <w:pPr>
        <w:suppressAutoHyphens/>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1. Effects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Glucose, Total Protein and Albumin in Streptozotocin-Induced Diabetic Rats</w:t>
      </w:r>
    </w:p>
    <w:tbl>
      <w:tblPr>
        <w:tblStyle w:val="TableGrid"/>
        <w:tblW w:w="0" w:type="auto"/>
        <w:tblLook w:val="04A0" w:firstRow="1" w:lastRow="0" w:firstColumn="1" w:lastColumn="0" w:noHBand="0" w:noVBand="1"/>
      </w:tblPr>
      <w:tblGrid>
        <w:gridCol w:w="2835"/>
        <w:gridCol w:w="1843"/>
        <w:gridCol w:w="2126"/>
        <w:gridCol w:w="1913"/>
      </w:tblGrid>
      <w:tr w:rsidR="001C41BA" w14:paraId="4869D8B8" w14:textId="77777777">
        <w:trPr>
          <w:trHeight w:val="70"/>
        </w:trPr>
        <w:tc>
          <w:tcPr>
            <w:tcW w:w="8717" w:type="dxa"/>
            <w:gridSpan w:val="4"/>
            <w:tcBorders>
              <w:left w:val="nil"/>
              <w:right w:val="nil"/>
            </w:tcBorders>
          </w:tcPr>
          <w:p w14:paraId="273F74A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Treatment Groups                    Glucose               Total Protein                 Albumin    </w:t>
            </w:r>
            <w:r>
              <w:rPr>
                <w:rFonts w:ascii="Arial" w:eastAsia="Calibri" w:hAnsi="Arial" w:cs="Arial"/>
                <w:b/>
                <w:color w:val="000000"/>
                <w:kern w:val="0"/>
                <w:sz w:val="20"/>
                <w:szCs w:val="20"/>
                <w14:ligatures w14:val="none"/>
              </w:rPr>
              <w:br/>
            </w:r>
            <w:r>
              <w:rPr>
                <w:rFonts w:ascii="Arial" w:eastAsia="Calibri" w:hAnsi="Arial" w:cs="Arial"/>
                <w:color w:val="000000"/>
                <w:kern w:val="0"/>
                <w:sz w:val="20"/>
                <w:szCs w:val="20"/>
                <w14:ligatures w14:val="none"/>
              </w:rPr>
              <w:t xml:space="preserve">                                              </w:t>
            </w:r>
            <w:proofErr w:type="gramStart"/>
            <w:r>
              <w:rPr>
                <w:rFonts w:ascii="Arial" w:eastAsia="Calibri" w:hAnsi="Arial" w:cs="Arial"/>
                <w:color w:val="000000"/>
                <w:kern w:val="0"/>
                <w:sz w:val="20"/>
                <w:szCs w:val="20"/>
                <w14:ligatures w14:val="none"/>
              </w:rPr>
              <w:t xml:space="preserve">   (</w:t>
            </w:r>
            <w:proofErr w:type="gramEnd"/>
            <w:r>
              <w:rPr>
                <w:rFonts w:ascii="Arial" w:eastAsia="Calibri" w:hAnsi="Arial" w:cs="Arial"/>
                <w:color w:val="000000"/>
                <w:kern w:val="0"/>
                <w:sz w:val="20"/>
                <w:szCs w:val="20"/>
                <w14:ligatures w14:val="none"/>
              </w:rPr>
              <w:t>mmol/L)                   (g/L)                           (g/L)</w:t>
            </w:r>
          </w:p>
        </w:tc>
      </w:tr>
      <w:tr w:rsidR="001C41BA" w14:paraId="51411CAA" w14:textId="77777777">
        <w:trPr>
          <w:trHeight w:val="2171"/>
        </w:trPr>
        <w:tc>
          <w:tcPr>
            <w:tcW w:w="2835" w:type="dxa"/>
            <w:tcBorders>
              <w:left w:val="nil"/>
              <w:right w:val="nil"/>
            </w:tcBorders>
          </w:tcPr>
          <w:p w14:paraId="1FABE65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Normal Control</w:t>
            </w:r>
          </w:p>
          <w:p w14:paraId="20B01C67" w14:textId="77777777" w:rsidR="001C41BA" w:rsidRDefault="001C41BA">
            <w:pPr>
              <w:spacing w:after="0" w:line="276" w:lineRule="auto"/>
              <w:rPr>
                <w:rFonts w:ascii="Arial" w:eastAsia="Calibri" w:hAnsi="Arial" w:cs="Arial"/>
                <w:color w:val="000000"/>
                <w:kern w:val="0"/>
                <w:sz w:val="20"/>
                <w:szCs w:val="20"/>
                <w14:ligatures w14:val="none"/>
              </w:rPr>
            </w:pPr>
          </w:p>
          <w:p w14:paraId="1F3E66E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37FD4F7B" w14:textId="77777777" w:rsidR="001C41BA" w:rsidRDefault="001C41BA">
            <w:pPr>
              <w:spacing w:after="0" w:line="276" w:lineRule="auto"/>
              <w:rPr>
                <w:rFonts w:ascii="Arial" w:eastAsia="Calibri" w:hAnsi="Arial" w:cs="Arial"/>
                <w:color w:val="000000"/>
                <w:kern w:val="0"/>
                <w:sz w:val="20"/>
                <w:szCs w:val="20"/>
                <w14:ligatures w14:val="none"/>
              </w:rPr>
            </w:pPr>
          </w:p>
          <w:p w14:paraId="0BDEECB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022AEEF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Drugs</w:t>
            </w:r>
          </w:p>
          <w:p w14:paraId="441E10BC" w14:textId="77777777" w:rsidR="001C41BA" w:rsidRDefault="001C41BA">
            <w:pPr>
              <w:spacing w:after="0" w:line="276" w:lineRule="auto"/>
              <w:rPr>
                <w:rFonts w:ascii="Arial" w:eastAsia="Calibri" w:hAnsi="Arial" w:cs="Arial"/>
                <w:color w:val="000000"/>
                <w:kern w:val="0"/>
                <w:sz w:val="20"/>
                <w:szCs w:val="20"/>
                <w14:ligatures w14:val="none"/>
              </w:rPr>
            </w:pPr>
          </w:p>
          <w:p w14:paraId="5074CD1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BEC15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1AEFF0E2" w14:textId="77777777" w:rsidR="001C41BA" w:rsidRDefault="001C41BA">
            <w:pPr>
              <w:spacing w:after="0" w:line="276" w:lineRule="auto"/>
              <w:rPr>
                <w:rFonts w:ascii="Arial" w:eastAsia="Calibri" w:hAnsi="Arial" w:cs="Arial"/>
                <w:color w:val="000000"/>
                <w:kern w:val="0"/>
                <w:sz w:val="20"/>
                <w:szCs w:val="20"/>
                <w14:ligatures w14:val="none"/>
              </w:rPr>
            </w:pPr>
          </w:p>
          <w:p w14:paraId="01F8D63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w:t>
            </w:r>
          </w:p>
          <w:p w14:paraId="423D98D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501E8E03" w14:textId="77777777" w:rsidR="001C41BA" w:rsidRDefault="001C41BA">
            <w:pPr>
              <w:spacing w:after="0" w:line="276" w:lineRule="auto"/>
              <w:rPr>
                <w:rFonts w:ascii="Arial" w:eastAsia="Calibri" w:hAnsi="Arial" w:cs="Arial"/>
                <w:color w:val="000000"/>
                <w:kern w:val="0"/>
                <w:sz w:val="20"/>
                <w:szCs w:val="20"/>
                <w14:ligatures w14:val="none"/>
              </w:rPr>
            </w:pPr>
          </w:p>
          <w:p w14:paraId="3F3AE24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w:t>
            </w:r>
          </w:p>
          <w:p w14:paraId="5106B74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Acetate 100 mg/kg</w:t>
            </w:r>
          </w:p>
          <w:p w14:paraId="09B2B6BB" w14:textId="77777777" w:rsidR="001C41BA" w:rsidRDefault="001C41BA">
            <w:pPr>
              <w:spacing w:after="0" w:line="276" w:lineRule="auto"/>
              <w:rPr>
                <w:rFonts w:ascii="Arial" w:eastAsia="Calibri" w:hAnsi="Arial" w:cs="Arial"/>
                <w:color w:val="000000"/>
                <w:kern w:val="0"/>
                <w:sz w:val="20"/>
                <w:szCs w:val="20"/>
                <w14:ligatures w14:val="none"/>
              </w:rPr>
            </w:pPr>
          </w:p>
          <w:p w14:paraId="2818C86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59CDC2A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45B2792F" w14:textId="77777777" w:rsidR="001C41BA" w:rsidRDefault="001C41BA">
            <w:pPr>
              <w:spacing w:after="0" w:line="276" w:lineRule="auto"/>
              <w:rPr>
                <w:rFonts w:ascii="Arial" w:eastAsia="Calibri" w:hAnsi="Arial" w:cs="Arial"/>
                <w:color w:val="000000"/>
                <w:kern w:val="0"/>
                <w:sz w:val="20"/>
                <w:szCs w:val="20"/>
                <w14:ligatures w14:val="none"/>
              </w:rPr>
            </w:pPr>
          </w:p>
          <w:p w14:paraId="6ADFD01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43" w:type="dxa"/>
            <w:tcBorders>
              <w:left w:val="nil"/>
              <w:right w:val="nil"/>
            </w:tcBorders>
          </w:tcPr>
          <w:p w14:paraId="273F28A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3.93 ± 0.05</w:t>
            </w:r>
          </w:p>
          <w:p w14:paraId="3D063800" w14:textId="77777777" w:rsidR="001C41BA" w:rsidRDefault="001C41BA">
            <w:pPr>
              <w:spacing w:after="0" w:line="276" w:lineRule="auto"/>
              <w:rPr>
                <w:rFonts w:ascii="Arial" w:eastAsia="Calibri" w:hAnsi="Arial" w:cs="Arial"/>
                <w:color w:val="000000"/>
                <w:kern w:val="0"/>
                <w:sz w:val="20"/>
                <w:szCs w:val="20"/>
                <w14:ligatures w14:val="none"/>
              </w:rPr>
            </w:pPr>
          </w:p>
          <w:p w14:paraId="329F227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18.45 ± 0.12</w:t>
            </w:r>
            <w:r>
              <w:rPr>
                <w:rFonts w:ascii="Arial" w:eastAsia="Calibri" w:hAnsi="Arial" w:cs="Arial"/>
                <w:color w:val="000000"/>
                <w:kern w:val="0"/>
                <w:sz w:val="20"/>
                <w:szCs w:val="20"/>
                <w:vertAlign w:val="superscript"/>
                <w14:ligatures w14:val="none"/>
              </w:rPr>
              <w:t>a</w:t>
            </w:r>
          </w:p>
          <w:p w14:paraId="1DFA914B" w14:textId="77777777" w:rsidR="001C41BA" w:rsidRDefault="001C41BA">
            <w:pPr>
              <w:spacing w:after="0" w:line="276" w:lineRule="auto"/>
              <w:rPr>
                <w:rFonts w:ascii="Arial" w:eastAsia="Calibri" w:hAnsi="Arial" w:cs="Arial"/>
                <w:color w:val="000000"/>
                <w:kern w:val="0"/>
                <w:sz w:val="20"/>
                <w:szCs w:val="20"/>
                <w14:ligatures w14:val="none"/>
              </w:rPr>
            </w:pPr>
          </w:p>
          <w:p w14:paraId="30A49E19"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3.95 ± 0.13</w:t>
            </w:r>
            <w:r>
              <w:rPr>
                <w:rFonts w:ascii="Arial" w:eastAsia="Calibri" w:hAnsi="Arial" w:cs="Arial"/>
                <w:color w:val="000000"/>
                <w:kern w:val="0"/>
                <w:sz w:val="20"/>
                <w:szCs w:val="20"/>
                <w:vertAlign w:val="superscript"/>
                <w14:ligatures w14:val="none"/>
              </w:rPr>
              <w:t>b</w:t>
            </w:r>
          </w:p>
          <w:p w14:paraId="3651F33C" w14:textId="77777777" w:rsidR="001C41BA" w:rsidRDefault="001C41BA">
            <w:pPr>
              <w:spacing w:after="0" w:line="276" w:lineRule="auto"/>
              <w:rPr>
                <w:rFonts w:ascii="Arial" w:eastAsia="Calibri" w:hAnsi="Arial" w:cs="Arial"/>
                <w:color w:val="000000"/>
                <w:kern w:val="0"/>
                <w:sz w:val="20"/>
                <w:szCs w:val="20"/>
                <w14:ligatures w14:val="none"/>
              </w:rPr>
            </w:pPr>
          </w:p>
          <w:p w14:paraId="00ED0996" w14:textId="77777777" w:rsidR="001C41BA" w:rsidRDefault="001C41BA">
            <w:pPr>
              <w:spacing w:after="0" w:line="276" w:lineRule="auto"/>
              <w:rPr>
                <w:rFonts w:ascii="Arial" w:eastAsia="Calibri" w:hAnsi="Arial" w:cs="Arial"/>
                <w:color w:val="000000"/>
                <w:kern w:val="0"/>
                <w:sz w:val="20"/>
                <w:szCs w:val="20"/>
                <w14:ligatures w14:val="none"/>
              </w:rPr>
            </w:pPr>
          </w:p>
          <w:p w14:paraId="2095693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4.20 ± 0.27</w:t>
            </w:r>
            <w:r>
              <w:rPr>
                <w:rFonts w:ascii="Arial" w:eastAsia="Calibri" w:hAnsi="Arial" w:cs="Arial"/>
                <w:color w:val="000000"/>
                <w:kern w:val="0"/>
                <w:sz w:val="20"/>
                <w:szCs w:val="20"/>
                <w:vertAlign w:val="superscript"/>
                <w14:ligatures w14:val="none"/>
              </w:rPr>
              <w:t>b</w:t>
            </w:r>
          </w:p>
          <w:p w14:paraId="1EF2B695" w14:textId="77777777" w:rsidR="001C41BA" w:rsidRDefault="001C41BA">
            <w:pPr>
              <w:spacing w:after="0" w:line="276" w:lineRule="auto"/>
              <w:rPr>
                <w:rFonts w:ascii="Arial" w:eastAsia="Calibri" w:hAnsi="Arial" w:cs="Arial"/>
                <w:color w:val="000000"/>
                <w:kern w:val="0"/>
                <w:sz w:val="20"/>
                <w:szCs w:val="20"/>
                <w14:ligatures w14:val="none"/>
              </w:rPr>
            </w:pPr>
          </w:p>
          <w:p w14:paraId="60532F4E" w14:textId="77777777" w:rsidR="001C41BA" w:rsidRDefault="001C41BA">
            <w:pPr>
              <w:spacing w:after="0" w:line="276" w:lineRule="auto"/>
              <w:rPr>
                <w:rFonts w:ascii="Arial" w:eastAsia="Calibri" w:hAnsi="Arial" w:cs="Arial"/>
                <w:color w:val="000000"/>
                <w:kern w:val="0"/>
                <w:sz w:val="20"/>
                <w:szCs w:val="20"/>
                <w14:ligatures w14:val="none"/>
              </w:rPr>
            </w:pPr>
          </w:p>
          <w:p w14:paraId="724ABC3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5.60 ± 0.62</w:t>
            </w:r>
            <w:r>
              <w:rPr>
                <w:rFonts w:ascii="Arial" w:eastAsia="Calibri" w:hAnsi="Arial" w:cs="Arial"/>
                <w:color w:val="000000"/>
                <w:kern w:val="0"/>
                <w:sz w:val="20"/>
                <w:szCs w:val="20"/>
                <w:vertAlign w:val="superscript"/>
                <w14:ligatures w14:val="none"/>
              </w:rPr>
              <w:t>b</w:t>
            </w:r>
          </w:p>
          <w:p w14:paraId="38241361" w14:textId="77777777" w:rsidR="001C41BA" w:rsidRDefault="001C41BA">
            <w:pPr>
              <w:spacing w:after="0" w:line="276" w:lineRule="auto"/>
              <w:rPr>
                <w:rFonts w:ascii="Arial" w:eastAsia="Calibri" w:hAnsi="Arial" w:cs="Arial"/>
                <w:color w:val="000000"/>
                <w:kern w:val="0"/>
                <w:sz w:val="20"/>
                <w:szCs w:val="20"/>
                <w14:ligatures w14:val="none"/>
              </w:rPr>
            </w:pPr>
          </w:p>
          <w:p w14:paraId="5B083219" w14:textId="77777777" w:rsidR="001C41BA" w:rsidRDefault="001C41BA">
            <w:pPr>
              <w:spacing w:after="0" w:line="276" w:lineRule="auto"/>
              <w:rPr>
                <w:rFonts w:ascii="Arial" w:eastAsia="Calibri" w:hAnsi="Arial" w:cs="Arial"/>
                <w:color w:val="000000"/>
                <w:kern w:val="0"/>
                <w:sz w:val="20"/>
                <w:szCs w:val="20"/>
                <w14:ligatures w14:val="none"/>
              </w:rPr>
            </w:pPr>
          </w:p>
          <w:p w14:paraId="6476DC5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4.58 ± 0.42</w:t>
            </w:r>
            <w:r>
              <w:rPr>
                <w:rFonts w:ascii="Arial" w:eastAsia="Calibri" w:hAnsi="Arial" w:cs="Arial"/>
                <w:color w:val="000000"/>
                <w:kern w:val="0"/>
                <w:sz w:val="20"/>
                <w:szCs w:val="20"/>
                <w:vertAlign w:val="superscript"/>
                <w14:ligatures w14:val="none"/>
              </w:rPr>
              <w:t>b</w:t>
            </w:r>
          </w:p>
          <w:p w14:paraId="3EEF1D91" w14:textId="77777777" w:rsidR="001C41BA" w:rsidRDefault="001C41BA">
            <w:pPr>
              <w:spacing w:after="0" w:line="276" w:lineRule="auto"/>
              <w:rPr>
                <w:rFonts w:ascii="Arial" w:eastAsia="Calibri" w:hAnsi="Arial" w:cs="Arial"/>
                <w:color w:val="000000"/>
                <w:kern w:val="0"/>
                <w:sz w:val="20"/>
                <w:szCs w:val="20"/>
                <w14:ligatures w14:val="none"/>
              </w:rPr>
            </w:pPr>
          </w:p>
          <w:p w14:paraId="764E0D1A" w14:textId="77777777" w:rsidR="001C41BA" w:rsidRDefault="001C41BA">
            <w:pPr>
              <w:spacing w:after="0" w:line="276" w:lineRule="auto"/>
              <w:rPr>
                <w:rFonts w:ascii="Arial" w:eastAsia="Calibri" w:hAnsi="Arial" w:cs="Arial"/>
                <w:color w:val="000000"/>
                <w:kern w:val="0"/>
                <w:sz w:val="20"/>
                <w:szCs w:val="20"/>
                <w14:ligatures w14:val="none"/>
              </w:rPr>
            </w:pPr>
          </w:p>
          <w:p w14:paraId="2B599EF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6.53 ± 0.51</w:t>
            </w:r>
            <w:r>
              <w:rPr>
                <w:rFonts w:ascii="Arial" w:eastAsia="Calibri" w:hAnsi="Arial" w:cs="Arial"/>
                <w:color w:val="000000"/>
                <w:kern w:val="0"/>
                <w:sz w:val="20"/>
                <w:szCs w:val="20"/>
                <w:vertAlign w:val="superscript"/>
                <w14:ligatures w14:val="none"/>
              </w:rPr>
              <w:t>ab</w:t>
            </w:r>
          </w:p>
          <w:p w14:paraId="28339789" w14:textId="77777777" w:rsidR="001C41BA" w:rsidRDefault="001C41BA">
            <w:pPr>
              <w:spacing w:after="0" w:line="276" w:lineRule="auto"/>
              <w:rPr>
                <w:rFonts w:ascii="Arial" w:eastAsia="Calibri" w:hAnsi="Arial" w:cs="Arial"/>
                <w:color w:val="000000"/>
                <w:kern w:val="0"/>
                <w:sz w:val="20"/>
                <w:szCs w:val="20"/>
                <w14:ligatures w14:val="none"/>
              </w:rPr>
            </w:pPr>
          </w:p>
          <w:p w14:paraId="5E4932A4" w14:textId="77777777" w:rsidR="001C41BA" w:rsidRDefault="001C41BA">
            <w:pPr>
              <w:spacing w:after="0" w:line="276" w:lineRule="auto"/>
              <w:rPr>
                <w:rFonts w:ascii="Arial" w:eastAsia="Calibri" w:hAnsi="Arial" w:cs="Arial"/>
                <w:color w:val="000000"/>
                <w:kern w:val="0"/>
                <w:sz w:val="20"/>
                <w:szCs w:val="20"/>
                <w14:ligatures w14:val="none"/>
              </w:rPr>
            </w:pPr>
          </w:p>
          <w:p w14:paraId="3928AF8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2126" w:type="dxa"/>
            <w:tcBorders>
              <w:left w:val="nil"/>
              <w:right w:val="nil"/>
            </w:tcBorders>
          </w:tcPr>
          <w:p w14:paraId="68E34BE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80.00 ± 0.41</w:t>
            </w:r>
          </w:p>
          <w:p w14:paraId="72E39FAD" w14:textId="77777777" w:rsidR="001C41BA" w:rsidRDefault="001C41BA">
            <w:pPr>
              <w:spacing w:after="0" w:line="276" w:lineRule="auto"/>
              <w:rPr>
                <w:rFonts w:ascii="Arial" w:eastAsia="Calibri" w:hAnsi="Arial" w:cs="Arial"/>
                <w:color w:val="000000"/>
                <w:kern w:val="0"/>
                <w:sz w:val="20"/>
                <w:szCs w:val="20"/>
                <w14:ligatures w14:val="none"/>
              </w:rPr>
            </w:pPr>
          </w:p>
          <w:p w14:paraId="2171A9F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60.30 ± 0.24</w:t>
            </w:r>
            <w:r>
              <w:rPr>
                <w:rFonts w:ascii="Arial" w:eastAsia="Calibri" w:hAnsi="Arial" w:cs="Arial"/>
                <w:color w:val="000000"/>
                <w:kern w:val="0"/>
                <w:sz w:val="20"/>
                <w:szCs w:val="20"/>
                <w:vertAlign w:val="superscript"/>
                <w14:ligatures w14:val="none"/>
              </w:rPr>
              <w:t>a</w:t>
            </w:r>
          </w:p>
          <w:p w14:paraId="2092DF06" w14:textId="77777777" w:rsidR="001C41BA" w:rsidRDefault="001C41BA">
            <w:pPr>
              <w:spacing w:after="0" w:line="276" w:lineRule="auto"/>
              <w:rPr>
                <w:rFonts w:ascii="Arial" w:eastAsia="Calibri" w:hAnsi="Arial" w:cs="Arial"/>
                <w:color w:val="000000"/>
                <w:kern w:val="0"/>
                <w:sz w:val="20"/>
                <w:szCs w:val="20"/>
                <w14:ligatures w14:val="none"/>
              </w:rPr>
            </w:pPr>
          </w:p>
          <w:p w14:paraId="3D829EAE"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69.00 ± 0.913</w:t>
            </w:r>
            <w:r>
              <w:rPr>
                <w:rFonts w:ascii="Arial" w:eastAsia="Calibri" w:hAnsi="Arial" w:cs="Arial"/>
                <w:color w:val="000000"/>
                <w:kern w:val="0"/>
                <w:sz w:val="20"/>
                <w:szCs w:val="20"/>
                <w:vertAlign w:val="superscript"/>
                <w14:ligatures w14:val="none"/>
              </w:rPr>
              <w:t>b</w:t>
            </w:r>
          </w:p>
          <w:p w14:paraId="570E4736" w14:textId="77777777" w:rsidR="001C41BA" w:rsidRDefault="001C41BA">
            <w:pPr>
              <w:spacing w:after="0" w:line="276" w:lineRule="auto"/>
              <w:rPr>
                <w:rFonts w:ascii="Arial" w:eastAsia="Calibri" w:hAnsi="Arial" w:cs="Arial"/>
                <w:color w:val="000000"/>
                <w:kern w:val="0"/>
                <w:sz w:val="20"/>
                <w:szCs w:val="20"/>
                <w14:ligatures w14:val="none"/>
              </w:rPr>
            </w:pPr>
          </w:p>
          <w:p w14:paraId="59CEBFD4" w14:textId="77777777" w:rsidR="001C41BA" w:rsidRDefault="001C41BA">
            <w:pPr>
              <w:spacing w:after="0" w:line="276" w:lineRule="auto"/>
              <w:rPr>
                <w:rFonts w:ascii="Arial" w:eastAsia="Calibri" w:hAnsi="Arial" w:cs="Arial"/>
                <w:color w:val="000000"/>
                <w:kern w:val="0"/>
                <w:sz w:val="20"/>
                <w:szCs w:val="20"/>
                <w14:ligatures w14:val="none"/>
              </w:rPr>
            </w:pPr>
          </w:p>
          <w:p w14:paraId="6BA2005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70.75 ± 2.96</w:t>
            </w:r>
            <w:r>
              <w:rPr>
                <w:rFonts w:ascii="Arial" w:eastAsia="Calibri" w:hAnsi="Arial" w:cs="Arial"/>
                <w:color w:val="000000"/>
                <w:kern w:val="0"/>
                <w:sz w:val="20"/>
                <w:szCs w:val="20"/>
                <w:vertAlign w:val="superscript"/>
                <w14:ligatures w14:val="none"/>
              </w:rPr>
              <w:t>b</w:t>
            </w:r>
          </w:p>
          <w:p w14:paraId="40F482D1" w14:textId="77777777" w:rsidR="001C41BA" w:rsidRDefault="001C41BA">
            <w:pPr>
              <w:spacing w:after="0" w:line="276" w:lineRule="auto"/>
              <w:rPr>
                <w:rFonts w:ascii="Arial" w:eastAsia="Calibri" w:hAnsi="Arial" w:cs="Arial"/>
                <w:color w:val="000000"/>
                <w:kern w:val="0"/>
                <w:sz w:val="20"/>
                <w:szCs w:val="20"/>
                <w14:ligatures w14:val="none"/>
              </w:rPr>
            </w:pPr>
          </w:p>
          <w:p w14:paraId="7F4B6B28" w14:textId="77777777" w:rsidR="001C41BA" w:rsidRDefault="001C41BA">
            <w:pPr>
              <w:spacing w:after="0" w:line="276" w:lineRule="auto"/>
              <w:rPr>
                <w:rFonts w:ascii="Arial" w:eastAsia="Calibri" w:hAnsi="Arial" w:cs="Arial"/>
                <w:color w:val="000000"/>
                <w:kern w:val="0"/>
                <w:sz w:val="20"/>
                <w:szCs w:val="20"/>
                <w14:ligatures w14:val="none"/>
              </w:rPr>
            </w:pPr>
          </w:p>
          <w:p w14:paraId="0B5AD89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65.00 ± 1.41</w:t>
            </w:r>
            <w:r>
              <w:rPr>
                <w:rFonts w:ascii="Arial" w:eastAsia="Calibri" w:hAnsi="Arial" w:cs="Arial"/>
                <w:color w:val="000000"/>
                <w:kern w:val="0"/>
                <w:sz w:val="20"/>
                <w:szCs w:val="20"/>
                <w:vertAlign w:val="superscript"/>
                <w14:ligatures w14:val="none"/>
              </w:rPr>
              <w:t>ab</w:t>
            </w:r>
          </w:p>
          <w:p w14:paraId="3732F00B" w14:textId="77777777" w:rsidR="001C41BA" w:rsidRDefault="001C41BA">
            <w:pPr>
              <w:spacing w:after="0" w:line="276" w:lineRule="auto"/>
              <w:rPr>
                <w:rFonts w:ascii="Arial" w:eastAsia="Calibri" w:hAnsi="Arial" w:cs="Arial"/>
                <w:color w:val="000000"/>
                <w:kern w:val="0"/>
                <w:sz w:val="20"/>
                <w:szCs w:val="20"/>
                <w14:ligatures w14:val="none"/>
              </w:rPr>
            </w:pPr>
          </w:p>
          <w:p w14:paraId="382FA6C5" w14:textId="77777777" w:rsidR="001C41BA" w:rsidRDefault="001C41BA">
            <w:pPr>
              <w:spacing w:after="0" w:line="276" w:lineRule="auto"/>
              <w:rPr>
                <w:rFonts w:ascii="Arial" w:eastAsia="Calibri" w:hAnsi="Arial" w:cs="Arial"/>
                <w:color w:val="000000"/>
                <w:kern w:val="0"/>
                <w:sz w:val="20"/>
                <w:szCs w:val="20"/>
                <w14:ligatures w14:val="none"/>
              </w:rPr>
            </w:pPr>
          </w:p>
          <w:p w14:paraId="171DA61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66.00 ± 2.04</w:t>
            </w:r>
            <w:r>
              <w:rPr>
                <w:rFonts w:ascii="Arial" w:eastAsia="Calibri" w:hAnsi="Arial" w:cs="Arial"/>
                <w:color w:val="000000"/>
                <w:kern w:val="0"/>
                <w:sz w:val="20"/>
                <w:szCs w:val="20"/>
                <w:vertAlign w:val="superscript"/>
                <w14:ligatures w14:val="none"/>
              </w:rPr>
              <w:t>ab</w:t>
            </w:r>
          </w:p>
          <w:p w14:paraId="67788D20" w14:textId="77777777" w:rsidR="001C41BA" w:rsidRDefault="001C41BA">
            <w:pPr>
              <w:spacing w:after="0" w:line="276" w:lineRule="auto"/>
              <w:rPr>
                <w:rFonts w:ascii="Arial" w:eastAsia="Calibri" w:hAnsi="Arial" w:cs="Arial"/>
                <w:color w:val="000000"/>
                <w:kern w:val="0"/>
                <w:sz w:val="20"/>
                <w:szCs w:val="20"/>
                <w14:ligatures w14:val="none"/>
              </w:rPr>
            </w:pPr>
          </w:p>
          <w:p w14:paraId="16CAF23F" w14:textId="77777777" w:rsidR="001C41BA" w:rsidRDefault="001C41BA">
            <w:pPr>
              <w:spacing w:after="0" w:line="276" w:lineRule="auto"/>
              <w:rPr>
                <w:rFonts w:ascii="Arial" w:eastAsia="Calibri" w:hAnsi="Arial" w:cs="Arial"/>
                <w:color w:val="000000"/>
                <w:kern w:val="0"/>
                <w:sz w:val="20"/>
                <w:szCs w:val="20"/>
                <w14:ligatures w14:val="none"/>
              </w:rPr>
            </w:pPr>
          </w:p>
          <w:p w14:paraId="02BC2AC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63.25 ± 1.49</w:t>
            </w:r>
            <w:r>
              <w:rPr>
                <w:rFonts w:ascii="Arial" w:eastAsia="Calibri" w:hAnsi="Arial" w:cs="Arial"/>
                <w:color w:val="000000"/>
                <w:kern w:val="0"/>
                <w:sz w:val="20"/>
                <w:szCs w:val="20"/>
                <w:vertAlign w:val="superscript"/>
                <w14:ligatures w14:val="none"/>
              </w:rPr>
              <w:t>ab</w:t>
            </w:r>
          </w:p>
          <w:p w14:paraId="07C14672" w14:textId="77777777" w:rsidR="001C41BA" w:rsidRDefault="001C41BA">
            <w:pPr>
              <w:spacing w:after="0" w:line="276" w:lineRule="auto"/>
              <w:rPr>
                <w:rFonts w:ascii="Arial" w:eastAsia="Calibri" w:hAnsi="Arial" w:cs="Arial"/>
                <w:color w:val="000000"/>
                <w:kern w:val="0"/>
                <w:sz w:val="20"/>
                <w:szCs w:val="20"/>
                <w14:ligatures w14:val="none"/>
              </w:rPr>
            </w:pPr>
          </w:p>
          <w:p w14:paraId="1CB84176" w14:textId="77777777" w:rsidR="001C41BA" w:rsidRDefault="001C41BA">
            <w:pPr>
              <w:spacing w:after="0" w:line="276" w:lineRule="auto"/>
              <w:rPr>
                <w:rFonts w:ascii="Arial" w:eastAsia="Calibri" w:hAnsi="Arial" w:cs="Arial"/>
                <w:color w:val="000000"/>
                <w:kern w:val="0"/>
                <w:sz w:val="20"/>
                <w:szCs w:val="20"/>
                <w14:ligatures w14:val="none"/>
              </w:rPr>
            </w:pPr>
          </w:p>
          <w:p w14:paraId="63B3FF4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913" w:type="dxa"/>
            <w:tcBorders>
              <w:left w:val="nil"/>
              <w:right w:val="nil"/>
            </w:tcBorders>
          </w:tcPr>
          <w:p w14:paraId="0B5468C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43.50 ± 0.65</w:t>
            </w:r>
          </w:p>
          <w:p w14:paraId="404525CA" w14:textId="77777777" w:rsidR="001C41BA" w:rsidRDefault="001C41BA">
            <w:pPr>
              <w:spacing w:after="0" w:line="276" w:lineRule="auto"/>
              <w:rPr>
                <w:rFonts w:ascii="Arial" w:eastAsia="Calibri" w:hAnsi="Arial" w:cs="Arial"/>
                <w:color w:val="000000"/>
                <w:kern w:val="0"/>
                <w:sz w:val="20"/>
                <w:szCs w:val="20"/>
                <w14:ligatures w14:val="none"/>
              </w:rPr>
            </w:pPr>
          </w:p>
          <w:p w14:paraId="37C77B6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30.25 ± 6.48</w:t>
            </w:r>
            <w:r>
              <w:rPr>
                <w:rFonts w:ascii="Arial" w:eastAsia="Calibri" w:hAnsi="Arial" w:cs="Arial"/>
                <w:color w:val="000000"/>
                <w:kern w:val="0"/>
                <w:sz w:val="20"/>
                <w:szCs w:val="20"/>
                <w:vertAlign w:val="superscript"/>
                <w14:ligatures w14:val="none"/>
              </w:rPr>
              <w:t>a</w:t>
            </w:r>
          </w:p>
          <w:p w14:paraId="7AD59054" w14:textId="77777777" w:rsidR="001C41BA" w:rsidRDefault="001C41BA">
            <w:pPr>
              <w:spacing w:after="0" w:line="276" w:lineRule="auto"/>
              <w:rPr>
                <w:rFonts w:ascii="Arial" w:eastAsia="Calibri" w:hAnsi="Arial" w:cs="Arial"/>
                <w:color w:val="000000"/>
                <w:kern w:val="0"/>
                <w:sz w:val="20"/>
                <w:szCs w:val="20"/>
                <w14:ligatures w14:val="none"/>
              </w:rPr>
            </w:pPr>
          </w:p>
          <w:p w14:paraId="6E0EE10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37.50 ± 1.19</w:t>
            </w:r>
            <w:r>
              <w:rPr>
                <w:rFonts w:ascii="Arial" w:eastAsia="Calibri" w:hAnsi="Arial" w:cs="Arial"/>
                <w:color w:val="000000"/>
                <w:kern w:val="0"/>
                <w:sz w:val="20"/>
                <w:szCs w:val="20"/>
                <w:vertAlign w:val="superscript"/>
                <w14:ligatures w14:val="none"/>
              </w:rPr>
              <w:t>b</w:t>
            </w:r>
          </w:p>
          <w:p w14:paraId="4BDB7C6B" w14:textId="77777777" w:rsidR="001C41BA" w:rsidRDefault="001C41BA">
            <w:pPr>
              <w:spacing w:after="0" w:line="276" w:lineRule="auto"/>
              <w:rPr>
                <w:rFonts w:ascii="Arial" w:eastAsia="Calibri" w:hAnsi="Arial" w:cs="Arial"/>
                <w:color w:val="000000"/>
                <w:kern w:val="0"/>
                <w:sz w:val="20"/>
                <w:szCs w:val="20"/>
                <w14:ligatures w14:val="none"/>
              </w:rPr>
            </w:pPr>
          </w:p>
          <w:p w14:paraId="3E40FB99" w14:textId="77777777" w:rsidR="001C41BA" w:rsidRDefault="001C41BA">
            <w:pPr>
              <w:spacing w:after="0" w:line="276" w:lineRule="auto"/>
              <w:rPr>
                <w:rFonts w:ascii="Arial" w:eastAsia="Calibri" w:hAnsi="Arial" w:cs="Arial"/>
                <w:color w:val="000000"/>
                <w:kern w:val="0"/>
                <w:sz w:val="20"/>
                <w:szCs w:val="20"/>
                <w14:ligatures w14:val="none"/>
              </w:rPr>
            </w:pPr>
          </w:p>
          <w:p w14:paraId="5E00F78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38.25 ± 0.85</w:t>
            </w:r>
            <w:r>
              <w:rPr>
                <w:rFonts w:ascii="Arial" w:eastAsia="Calibri" w:hAnsi="Arial" w:cs="Arial"/>
                <w:color w:val="000000"/>
                <w:kern w:val="0"/>
                <w:sz w:val="20"/>
                <w:szCs w:val="20"/>
                <w:vertAlign w:val="superscript"/>
                <w14:ligatures w14:val="none"/>
              </w:rPr>
              <w:t>b</w:t>
            </w:r>
          </w:p>
          <w:p w14:paraId="66257CF7" w14:textId="77777777" w:rsidR="001C41BA" w:rsidRDefault="001C41BA">
            <w:pPr>
              <w:spacing w:after="0" w:line="276" w:lineRule="auto"/>
              <w:rPr>
                <w:rFonts w:ascii="Arial" w:eastAsia="Calibri" w:hAnsi="Arial" w:cs="Arial"/>
                <w:color w:val="000000"/>
                <w:kern w:val="0"/>
                <w:sz w:val="20"/>
                <w:szCs w:val="20"/>
                <w14:ligatures w14:val="none"/>
              </w:rPr>
            </w:pPr>
          </w:p>
          <w:p w14:paraId="4737F808" w14:textId="77777777" w:rsidR="001C41BA" w:rsidRDefault="001C41BA">
            <w:pPr>
              <w:spacing w:after="0" w:line="276" w:lineRule="auto"/>
              <w:rPr>
                <w:rFonts w:ascii="Arial" w:eastAsia="Calibri" w:hAnsi="Arial" w:cs="Arial"/>
                <w:color w:val="000000"/>
                <w:kern w:val="0"/>
                <w:sz w:val="20"/>
                <w:szCs w:val="20"/>
                <w14:ligatures w14:val="none"/>
              </w:rPr>
            </w:pPr>
          </w:p>
          <w:p w14:paraId="49331EC0"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35.50 ±1.19</w:t>
            </w:r>
            <w:r>
              <w:rPr>
                <w:rFonts w:ascii="Arial" w:eastAsia="Calibri" w:hAnsi="Arial" w:cs="Arial"/>
                <w:color w:val="000000"/>
                <w:kern w:val="0"/>
                <w:sz w:val="20"/>
                <w:szCs w:val="20"/>
                <w:vertAlign w:val="superscript"/>
                <w14:ligatures w14:val="none"/>
              </w:rPr>
              <w:t>b</w:t>
            </w:r>
          </w:p>
          <w:p w14:paraId="492F8F68" w14:textId="77777777" w:rsidR="001C41BA" w:rsidRDefault="001C41BA">
            <w:pPr>
              <w:spacing w:after="0" w:line="276" w:lineRule="auto"/>
              <w:rPr>
                <w:rFonts w:ascii="Arial" w:eastAsia="Calibri" w:hAnsi="Arial" w:cs="Arial"/>
                <w:color w:val="000000"/>
                <w:kern w:val="0"/>
                <w:sz w:val="20"/>
                <w:szCs w:val="20"/>
                <w14:ligatures w14:val="none"/>
              </w:rPr>
            </w:pPr>
          </w:p>
          <w:p w14:paraId="409D5296" w14:textId="77777777" w:rsidR="001C41BA" w:rsidRDefault="001C41BA">
            <w:pPr>
              <w:spacing w:after="0" w:line="276" w:lineRule="auto"/>
              <w:rPr>
                <w:rFonts w:ascii="Arial" w:eastAsia="Calibri" w:hAnsi="Arial" w:cs="Arial"/>
                <w:color w:val="000000"/>
                <w:kern w:val="0"/>
                <w:sz w:val="20"/>
                <w:szCs w:val="20"/>
                <w14:ligatures w14:val="none"/>
              </w:rPr>
            </w:pPr>
          </w:p>
          <w:p w14:paraId="6E761B1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34.75 ± 1.25</w:t>
            </w:r>
            <w:r>
              <w:rPr>
                <w:rFonts w:ascii="Arial" w:eastAsia="Calibri" w:hAnsi="Arial" w:cs="Arial"/>
                <w:color w:val="000000"/>
                <w:kern w:val="0"/>
                <w:sz w:val="20"/>
                <w:szCs w:val="20"/>
                <w:vertAlign w:val="superscript"/>
                <w14:ligatures w14:val="none"/>
              </w:rPr>
              <w:t>b</w:t>
            </w:r>
          </w:p>
          <w:p w14:paraId="43FADA1D" w14:textId="77777777" w:rsidR="001C41BA" w:rsidRDefault="001C41BA">
            <w:pPr>
              <w:spacing w:after="0" w:line="276" w:lineRule="auto"/>
              <w:rPr>
                <w:rFonts w:ascii="Arial" w:eastAsia="Calibri" w:hAnsi="Arial" w:cs="Arial"/>
                <w:color w:val="000000"/>
                <w:kern w:val="0"/>
                <w:sz w:val="20"/>
                <w:szCs w:val="20"/>
                <w14:ligatures w14:val="none"/>
              </w:rPr>
            </w:pPr>
          </w:p>
          <w:p w14:paraId="098E5564" w14:textId="77777777" w:rsidR="001C41BA" w:rsidRDefault="001C41BA">
            <w:pPr>
              <w:spacing w:after="0" w:line="276" w:lineRule="auto"/>
              <w:rPr>
                <w:rFonts w:ascii="Arial" w:eastAsia="Calibri" w:hAnsi="Arial" w:cs="Arial"/>
                <w:color w:val="000000"/>
                <w:kern w:val="0"/>
                <w:sz w:val="20"/>
                <w:szCs w:val="20"/>
                <w14:ligatures w14:val="none"/>
              </w:rPr>
            </w:pPr>
          </w:p>
          <w:p w14:paraId="346EA26A"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 50 ± 1.19</w:t>
            </w:r>
            <w:r>
              <w:rPr>
                <w:rFonts w:ascii="Arial" w:eastAsia="Calibri" w:hAnsi="Arial" w:cs="Arial"/>
                <w:color w:val="000000"/>
                <w:kern w:val="0"/>
                <w:sz w:val="20"/>
                <w:szCs w:val="20"/>
                <w:vertAlign w:val="superscript"/>
                <w14:ligatures w14:val="none"/>
              </w:rPr>
              <w:t>b</w:t>
            </w:r>
          </w:p>
          <w:p w14:paraId="1359821F" w14:textId="77777777" w:rsidR="001C41BA" w:rsidRDefault="001C41BA">
            <w:pPr>
              <w:spacing w:after="0" w:line="276" w:lineRule="auto"/>
              <w:rPr>
                <w:rFonts w:ascii="Arial" w:eastAsia="Calibri" w:hAnsi="Arial" w:cs="Arial"/>
                <w:color w:val="000000"/>
                <w:kern w:val="0"/>
                <w:sz w:val="20"/>
                <w:szCs w:val="20"/>
                <w14:ligatures w14:val="none"/>
              </w:rPr>
            </w:pPr>
          </w:p>
          <w:p w14:paraId="6BE188EB" w14:textId="77777777" w:rsidR="001C41BA" w:rsidRDefault="001C41BA">
            <w:pPr>
              <w:spacing w:after="0" w:line="276" w:lineRule="auto"/>
              <w:rPr>
                <w:rFonts w:ascii="Arial" w:eastAsia="Calibri" w:hAnsi="Arial" w:cs="Arial"/>
                <w:color w:val="000000"/>
                <w:kern w:val="0"/>
                <w:sz w:val="20"/>
                <w:szCs w:val="20"/>
                <w14:ligatures w14:val="none"/>
              </w:rPr>
            </w:pPr>
          </w:p>
          <w:p w14:paraId="464E9F4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49F59699"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6D9F5A8C"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561AD70"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5F476FD6"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529A4FE4" w14:textId="77777777" w:rsidR="001C41BA" w:rsidRDefault="001C41BA">
      <w:pPr>
        <w:suppressAutoHyphens/>
        <w:spacing w:after="0" w:line="276" w:lineRule="auto"/>
        <w:rPr>
          <w:rFonts w:ascii="Arial" w:eastAsia="Calibri" w:hAnsi="Arial" w:cs="Arial"/>
          <w:color w:val="000000"/>
          <w:kern w:val="0"/>
          <w:sz w:val="18"/>
          <w:szCs w:val="18"/>
          <w14:ligatures w14:val="none"/>
        </w:rPr>
      </w:pPr>
    </w:p>
    <w:p w14:paraId="330A878B" w14:textId="77777777" w:rsidR="001C41BA" w:rsidRDefault="001C41BA">
      <w:pPr>
        <w:spacing w:line="276" w:lineRule="auto"/>
        <w:jc w:val="both"/>
        <w:rPr>
          <w:rFonts w:ascii="Arial" w:hAnsi="Arial" w:cs="Arial"/>
        </w:rPr>
      </w:pPr>
    </w:p>
    <w:p w14:paraId="657E8D2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Table 2. Effects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Lipid Profile in Streptozotocin-Induced Diabetic Rats</w:t>
      </w:r>
      <w:r>
        <w:rPr>
          <w:rFonts w:ascii="Arial" w:eastAsia="Calibri" w:hAnsi="Arial" w:cs="Arial"/>
          <w:color w:val="000000"/>
          <w:kern w:val="0"/>
          <w:sz w:val="20"/>
          <w:szCs w:val="20"/>
          <w14:ligatures w14:val="none"/>
        </w:rPr>
        <w:t>.</w:t>
      </w:r>
    </w:p>
    <w:tbl>
      <w:tblPr>
        <w:tblStyle w:val="TableGrid"/>
        <w:tblW w:w="8769" w:type="dxa"/>
        <w:tblLook w:val="04A0" w:firstRow="1" w:lastRow="0" w:firstColumn="1" w:lastColumn="0" w:noHBand="0" w:noVBand="1"/>
      </w:tblPr>
      <w:tblGrid>
        <w:gridCol w:w="2292"/>
        <w:gridCol w:w="1819"/>
        <w:gridCol w:w="1559"/>
        <w:gridCol w:w="1418"/>
        <w:gridCol w:w="1681"/>
      </w:tblGrid>
      <w:tr w:rsidR="001C41BA" w14:paraId="781E888F" w14:textId="77777777">
        <w:trPr>
          <w:trHeight w:val="500"/>
        </w:trPr>
        <w:tc>
          <w:tcPr>
            <w:tcW w:w="8769" w:type="dxa"/>
            <w:gridSpan w:val="5"/>
            <w:tcBorders>
              <w:left w:val="nil"/>
              <w:right w:val="nil"/>
            </w:tcBorders>
          </w:tcPr>
          <w:p w14:paraId="42FA9432"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Treatment Groups     Total Cholesterol     Triglyceride           HDL                  LDL                                        </w:t>
            </w:r>
          </w:p>
          <w:p w14:paraId="22141962"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              (mmol/L)           (mmol/L)</w:t>
            </w:r>
          </w:p>
        </w:tc>
      </w:tr>
      <w:tr w:rsidR="001C41BA" w14:paraId="26C1C1DC" w14:textId="77777777">
        <w:trPr>
          <w:trHeight w:val="3601"/>
        </w:trPr>
        <w:tc>
          <w:tcPr>
            <w:tcW w:w="2292" w:type="dxa"/>
            <w:tcBorders>
              <w:left w:val="nil"/>
              <w:right w:val="nil"/>
            </w:tcBorders>
          </w:tcPr>
          <w:p w14:paraId="4669CC7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63D698AC" w14:textId="77777777" w:rsidR="001C41BA" w:rsidRDefault="001C41BA">
            <w:pPr>
              <w:spacing w:after="0" w:line="276" w:lineRule="auto"/>
              <w:rPr>
                <w:rFonts w:ascii="Arial" w:eastAsia="Calibri" w:hAnsi="Arial" w:cs="Arial"/>
                <w:color w:val="000000"/>
                <w:kern w:val="0"/>
                <w:sz w:val="20"/>
                <w:szCs w:val="20"/>
                <w14:ligatures w14:val="none"/>
              </w:rPr>
            </w:pPr>
          </w:p>
          <w:p w14:paraId="3AABE05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6ECA4BFC" w14:textId="77777777" w:rsidR="001C41BA" w:rsidRDefault="001C41BA">
            <w:pPr>
              <w:spacing w:after="0" w:line="276" w:lineRule="auto"/>
              <w:rPr>
                <w:rFonts w:ascii="Arial" w:eastAsia="Calibri" w:hAnsi="Arial" w:cs="Arial"/>
                <w:color w:val="000000"/>
                <w:kern w:val="0"/>
                <w:sz w:val="20"/>
                <w:szCs w:val="20"/>
                <w14:ligatures w14:val="none"/>
              </w:rPr>
            </w:pPr>
          </w:p>
          <w:p w14:paraId="61D1EF5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DD7D2E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STD drugs</w:t>
            </w:r>
          </w:p>
          <w:p w14:paraId="6BC353F1" w14:textId="77777777" w:rsidR="001C41BA" w:rsidRDefault="001C41BA">
            <w:pPr>
              <w:spacing w:after="0" w:line="276" w:lineRule="auto"/>
              <w:rPr>
                <w:rFonts w:ascii="Arial" w:eastAsia="Calibri" w:hAnsi="Arial" w:cs="Arial"/>
                <w:color w:val="000000"/>
                <w:kern w:val="0"/>
                <w:sz w:val="20"/>
                <w:szCs w:val="20"/>
                <w14:ligatures w14:val="none"/>
              </w:rPr>
            </w:pPr>
          </w:p>
          <w:p w14:paraId="3F7824D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7F29E8F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05DAAFDC" w14:textId="77777777" w:rsidR="001C41BA" w:rsidRDefault="001C41BA">
            <w:pPr>
              <w:spacing w:after="0" w:line="276" w:lineRule="auto"/>
              <w:rPr>
                <w:rFonts w:ascii="Arial" w:eastAsia="Calibri" w:hAnsi="Arial" w:cs="Arial"/>
                <w:color w:val="000000"/>
                <w:kern w:val="0"/>
                <w:sz w:val="20"/>
                <w:szCs w:val="20"/>
                <w14:ligatures w14:val="none"/>
              </w:rPr>
            </w:pPr>
          </w:p>
          <w:p w14:paraId="31994EE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174044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3AD4D8E8" w14:textId="77777777" w:rsidR="001C41BA" w:rsidRDefault="001C41BA">
            <w:pPr>
              <w:spacing w:after="0" w:line="276" w:lineRule="auto"/>
              <w:rPr>
                <w:rFonts w:ascii="Arial" w:eastAsia="Calibri" w:hAnsi="Arial" w:cs="Arial"/>
                <w:color w:val="000000"/>
                <w:kern w:val="0"/>
                <w:sz w:val="20"/>
                <w:szCs w:val="20"/>
                <w14:ligatures w14:val="none"/>
              </w:rPr>
            </w:pPr>
          </w:p>
          <w:p w14:paraId="1292103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acetate </w:t>
            </w:r>
          </w:p>
          <w:p w14:paraId="08845F2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100 mg/kg</w:t>
            </w:r>
          </w:p>
          <w:p w14:paraId="594320DA" w14:textId="77777777" w:rsidR="001C41BA" w:rsidRDefault="001C41BA">
            <w:pPr>
              <w:spacing w:after="0" w:line="276" w:lineRule="auto"/>
              <w:rPr>
                <w:rFonts w:ascii="Arial" w:eastAsia="Calibri" w:hAnsi="Arial" w:cs="Arial"/>
                <w:color w:val="000000"/>
                <w:kern w:val="0"/>
                <w:sz w:val="20"/>
                <w:szCs w:val="20"/>
                <w14:ligatures w14:val="none"/>
              </w:rPr>
            </w:pPr>
          </w:p>
          <w:p w14:paraId="7F5022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 xml:space="preserve">Diabetic Treated </w:t>
            </w:r>
          </w:p>
          <w:p w14:paraId="403C60D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675C8E18" w14:textId="77777777" w:rsidR="001C41BA" w:rsidRDefault="001C41BA">
            <w:pPr>
              <w:spacing w:after="0" w:line="276" w:lineRule="auto"/>
              <w:rPr>
                <w:rFonts w:ascii="Arial" w:eastAsia="Calibri" w:hAnsi="Arial" w:cs="Arial"/>
                <w:color w:val="000000"/>
                <w:kern w:val="0"/>
                <w:sz w:val="20"/>
                <w:szCs w:val="20"/>
                <w14:ligatures w14:val="none"/>
              </w:rPr>
            </w:pPr>
          </w:p>
          <w:p w14:paraId="64C4151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19" w:type="dxa"/>
            <w:tcBorders>
              <w:left w:val="nil"/>
              <w:right w:val="nil"/>
            </w:tcBorders>
          </w:tcPr>
          <w:p w14:paraId="51693206"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3.75 ± 0.07</w:t>
            </w:r>
          </w:p>
          <w:p w14:paraId="4BB0EBE4" w14:textId="77777777" w:rsidR="001C41BA" w:rsidRDefault="001C41BA">
            <w:pPr>
              <w:spacing w:after="0" w:line="276" w:lineRule="auto"/>
              <w:rPr>
                <w:rFonts w:ascii="Arial" w:eastAsia="Calibri" w:hAnsi="Arial" w:cs="Arial"/>
                <w:color w:val="000000"/>
                <w:kern w:val="0"/>
                <w:sz w:val="20"/>
                <w:szCs w:val="20"/>
                <w14:ligatures w14:val="none"/>
              </w:rPr>
            </w:pPr>
          </w:p>
          <w:p w14:paraId="5D56704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1.83 ± 0.05</w:t>
            </w:r>
            <w:r>
              <w:rPr>
                <w:rFonts w:ascii="Arial" w:eastAsia="Calibri" w:hAnsi="Arial" w:cs="Arial"/>
                <w:color w:val="000000"/>
                <w:kern w:val="0"/>
                <w:sz w:val="20"/>
                <w:szCs w:val="20"/>
                <w:vertAlign w:val="superscript"/>
                <w14:ligatures w14:val="none"/>
              </w:rPr>
              <w:t>a</w:t>
            </w:r>
          </w:p>
          <w:p w14:paraId="581D5311" w14:textId="77777777" w:rsidR="001C41BA" w:rsidRDefault="001C41BA">
            <w:pPr>
              <w:spacing w:after="0" w:line="276" w:lineRule="auto"/>
              <w:rPr>
                <w:rFonts w:ascii="Arial" w:eastAsia="Calibri" w:hAnsi="Arial" w:cs="Arial"/>
                <w:color w:val="000000"/>
                <w:kern w:val="0"/>
                <w:sz w:val="20"/>
                <w:szCs w:val="20"/>
                <w14:ligatures w14:val="none"/>
              </w:rPr>
            </w:pPr>
          </w:p>
          <w:p w14:paraId="78088AC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3.25 ± 0.13</w:t>
            </w:r>
            <w:r>
              <w:rPr>
                <w:rFonts w:ascii="Arial" w:eastAsia="Calibri" w:hAnsi="Arial" w:cs="Arial"/>
                <w:color w:val="000000"/>
                <w:kern w:val="0"/>
                <w:sz w:val="20"/>
                <w:szCs w:val="20"/>
                <w:vertAlign w:val="superscript"/>
                <w14:ligatures w14:val="none"/>
              </w:rPr>
              <w:t>b</w:t>
            </w:r>
          </w:p>
          <w:p w14:paraId="7AC06800" w14:textId="77777777" w:rsidR="001C41BA" w:rsidRDefault="001C41BA">
            <w:pPr>
              <w:spacing w:after="0" w:line="276" w:lineRule="auto"/>
              <w:rPr>
                <w:rFonts w:ascii="Arial" w:eastAsia="Calibri" w:hAnsi="Arial" w:cs="Arial"/>
                <w:color w:val="000000"/>
                <w:kern w:val="0"/>
                <w:sz w:val="20"/>
                <w:szCs w:val="20"/>
                <w14:ligatures w14:val="none"/>
              </w:rPr>
            </w:pPr>
          </w:p>
          <w:p w14:paraId="4262D04B" w14:textId="77777777" w:rsidR="001C41BA" w:rsidRDefault="001C41BA">
            <w:pPr>
              <w:spacing w:after="0" w:line="276" w:lineRule="auto"/>
              <w:rPr>
                <w:rFonts w:ascii="Arial" w:eastAsia="Calibri" w:hAnsi="Arial" w:cs="Arial"/>
                <w:color w:val="000000"/>
                <w:kern w:val="0"/>
                <w:sz w:val="20"/>
                <w:szCs w:val="20"/>
                <w14:ligatures w14:val="none"/>
              </w:rPr>
            </w:pPr>
          </w:p>
          <w:p w14:paraId="63DDB6AB"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3.65 ± 0.16</w:t>
            </w:r>
            <w:r>
              <w:rPr>
                <w:rFonts w:ascii="Arial" w:eastAsia="Calibri" w:hAnsi="Arial" w:cs="Arial"/>
                <w:color w:val="000000"/>
                <w:kern w:val="0"/>
                <w:sz w:val="20"/>
                <w:szCs w:val="20"/>
                <w:vertAlign w:val="superscript"/>
                <w14:ligatures w14:val="none"/>
              </w:rPr>
              <w:t>b</w:t>
            </w:r>
          </w:p>
          <w:p w14:paraId="4BB5ADC4"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13D80469" w14:textId="77777777" w:rsidR="001C41BA" w:rsidRDefault="001C41BA">
            <w:pPr>
              <w:spacing w:after="0" w:line="276" w:lineRule="auto"/>
              <w:rPr>
                <w:rFonts w:ascii="Arial" w:eastAsia="Calibri" w:hAnsi="Arial" w:cs="Arial"/>
                <w:color w:val="000000"/>
                <w:kern w:val="0"/>
                <w:sz w:val="20"/>
                <w:szCs w:val="20"/>
                <w14:ligatures w14:val="none"/>
              </w:rPr>
            </w:pPr>
          </w:p>
          <w:p w14:paraId="612DD93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3.09 ± 0.17</w:t>
            </w:r>
            <w:r>
              <w:rPr>
                <w:rFonts w:ascii="Arial" w:eastAsia="Calibri" w:hAnsi="Arial" w:cs="Arial"/>
                <w:color w:val="000000"/>
                <w:kern w:val="0"/>
                <w:sz w:val="20"/>
                <w:szCs w:val="20"/>
                <w:vertAlign w:val="superscript"/>
                <w14:ligatures w14:val="none"/>
              </w:rPr>
              <w:t>b</w:t>
            </w:r>
          </w:p>
          <w:p w14:paraId="36F28E69" w14:textId="77777777" w:rsidR="001C41BA" w:rsidRDefault="001C41BA">
            <w:pPr>
              <w:spacing w:after="0" w:line="276" w:lineRule="auto"/>
              <w:rPr>
                <w:rFonts w:ascii="Arial" w:eastAsia="Calibri" w:hAnsi="Arial" w:cs="Arial"/>
                <w:color w:val="000000"/>
                <w:kern w:val="0"/>
                <w:sz w:val="20"/>
                <w:szCs w:val="20"/>
                <w14:ligatures w14:val="none"/>
              </w:rPr>
            </w:pPr>
          </w:p>
          <w:p w14:paraId="124E28EA" w14:textId="77777777" w:rsidR="001C41BA" w:rsidRDefault="001C41BA">
            <w:pPr>
              <w:spacing w:after="0" w:line="276" w:lineRule="auto"/>
              <w:rPr>
                <w:rFonts w:ascii="Arial" w:eastAsia="Calibri" w:hAnsi="Arial" w:cs="Arial"/>
                <w:color w:val="000000"/>
                <w:kern w:val="0"/>
                <w:sz w:val="20"/>
                <w:szCs w:val="20"/>
                <w14:ligatures w14:val="none"/>
              </w:rPr>
            </w:pPr>
          </w:p>
          <w:p w14:paraId="5B84598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2.79 ± 0.03</w:t>
            </w:r>
            <w:r>
              <w:rPr>
                <w:rFonts w:ascii="Arial" w:eastAsia="Calibri" w:hAnsi="Arial" w:cs="Arial"/>
                <w:color w:val="000000"/>
                <w:kern w:val="0"/>
                <w:sz w:val="20"/>
                <w:szCs w:val="20"/>
                <w:vertAlign w:val="superscript"/>
                <w14:ligatures w14:val="none"/>
              </w:rPr>
              <w:t>b</w:t>
            </w:r>
          </w:p>
          <w:p w14:paraId="7F6B2C36" w14:textId="77777777" w:rsidR="001C41BA" w:rsidRDefault="001C41BA">
            <w:pPr>
              <w:spacing w:after="0" w:line="276" w:lineRule="auto"/>
              <w:rPr>
                <w:rFonts w:ascii="Arial" w:eastAsia="Calibri" w:hAnsi="Arial" w:cs="Arial"/>
                <w:color w:val="000000"/>
                <w:kern w:val="0"/>
                <w:sz w:val="20"/>
                <w:szCs w:val="20"/>
                <w14:ligatures w14:val="none"/>
              </w:rPr>
            </w:pPr>
          </w:p>
          <w:p w14:paraId="4D8C1F35" w14:textId="77777777" w:rsidR="001C41BA" w:rsidRDefault="001C41BA">
            <w:pPr>
              <w:spacing w:after="0" w:line="276" w:lineRule="auto"/>
              <w:rPr>
                <w:rFonts w:ascii="Arial" w:eastAsia="Calibri" w:hAnsi="Arial" w:cs="Arial"/>
                <w:color w:val="000000"/>
                <w:kern w:val="0"/>
                <w:sz w:val="20"/>
                <w:szCs w:val="20"/>
                <w14:ligatures w14:val="none"/>
              </w:rPr>
            </w:pPr>
          </w:p>
          <w:p w14:paraId="13961D62" w14:textId="77777777" w:rsidR="001C41BA" w:rsidRDefault="001C41BA">
            <w:pPr>
              <w:spacing w:after="0" w:line="276" w:lineRule="auto"/>
              <w:rPr>
                <w:rFonts w:ascii="Arial" w:eastAsia="Calibri" w:hAnsi="Arial" w:cs="Arial"/>
                <w:color w:val="000000"/>
                <w:kern w:val="0"/>
                <w:sz w:val="20"/>
                <w:szCs w:val="20"/>
                <w14:ligatures w14:val="none"/>
              </w:rPr>
            </w:pPr>
          </w:p>
          <w:p w14:paraId="00F1E60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2.32 ± 0.17</w:t>
            </w:r>
            <w:r>
              <w:rPr>
                <w:rFonts w:ascii="Arial" w:eastAsia="Calibri" w:hAnsi="Arial" w:cs="Arial"/>
                <w:color w:val="000000"/>
                <w:kern w:val="0"/>
                <w:sz w:val="20"/>
                <w:szCs w:val="20"/>
                <w:vertAlign w:val="superscript"/>
                <w14:ligatures w14:val="none"/>
              </w:rPr>
              <w:t>ab</w:t>
            </w:r>
          </w:p>
          <w:p w14:paraId="5B11B769" w14:textId="77777777" w:rsidR="001C41BA" w:rsidRDefault="001C41BA">
            <w:pPr>
              <w:spacing w:after="0" w:line="276" w:lineRule="auto"/>
              <w:rPr>
                <w:rFonts w:ascii="Arial" w:eastAsia="Calibri" w:hAnsi="Arial" w:cs="Arial"/>
                <w:color w:val="000000"/>
                <w:kern w:val="0"/>
                <w:sz w:val="20"/>
                <w:szCs w:val="20"/>
                <w14:ligatures w14:val="none"/>
              </w:rPr>
            </w:pPr>
          </w:p>
          <w:p w14:paraId="51B62B6F" w14:textId="77777777" w:rsidR="001C41BA" w:rsidRDefault="001C41BA">
            <w:pPr>
              <w:spacing w:after="0" w:line="276" w:lineRule="auto"/>
              <w:rPr>
                <w:rFonts w:ascii="Arial" w:eastAsia="Calibri" w:hAnsi="Arial" w:cs="Arial"/>
                <w:color w:val="000000"/>
                <w:kern w:val="0"/>
                <w:sz w:val="20"/>
                <w:szCs w:val="20"/>
                <w14:ligatures w14:val="none"/>
              </w:rPr>
            </w:pPr>
          </w:p>
          <w:p w14:paraId="54AD2308" w14:textId="77777777" w:rsidR="001C41BA" w:rsidRDefault="001C41BA">
            <w:pPr>
              <w:spacing w:after="0" w:line="276" w:lineRule="auto"/>
              <w:rPr>
                <w:rFonts w:ascii="Arial" w:eastAsia="Calibri" w:hAnsi="Arial" w:cs="Arial"/>
                <w:color w:val="000000"/>
                <w:kern w:val="0"/>
                <w:sz w:val="20"/>
                <w:szCs w:val="20"/>
                <w14:ligatures w14:val="none"/>
              </w:rPr>
            </w:pPr>
          </w:p>
          <w:p w14:paraId="1125BE5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559" w:type="dxa"/>
            <w:tcBorders>
              <w:left w:val="nil"/>
              <w:right w:val="nil"/>
            </w:tcBorders>
          </w:tcPr>
          <w:p w14:paraId="7004515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0.59 ± 0.04</w:t>
            </w:r>
          </w:p>
          <w:p w14:paraId="70B278B5" w14:textId="77777777" w:rsidR="001C41BA" w:rsidRDefault="001C41BA">
            <w:pPr>
              <w:spacing w:after="0" w:line="276" w:lineRule="auto"/>
              <w:rPr>
                <w:rFonts w:ascii="Arial" w:eastAsia="Calibri" w:hAnsi="Arial" w:cs="Arial"/>
                <w:color w:val="000000"/>
                <w:kern w:val="0"/>
                <w:sz w:val="20"/>
                <w:szCs w:val="20"/>
                <w14:ligatures w14:val="none"/>
              </w:rPr>
            </w:pPr>
          </w:p>
          <w:p w14:paraId="09CDB7CF"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1.79 ± 0.56</w:t>
            </w:r>
            <w:r>
              <w:rPr>
                <w:rFonts w:ascii="Arial" w:eastAsia="Calibri" w:hAnsi="Arial" w:cs="Arial"/>
                <w:color w:val="000000"/>
                <w:kern w:val="0"/>
                <w:sz w:val="20"/>
                <w:szCs w:val="20"/>
                <w:vertAlign w:val="superscript"/>
                <w14:ligatures w14:val="none"/>
              </w:rPr>
              <w:t>a</w:t>
            </w:r>
          </w:p>
          <w:p w14:paraId="34114403" w14:textId="77777777" w:rsidR="001C41BA" w:rsidRDefault="001C41BA">
            <w:pPr>
              <w:spacing w:after="0" w:line="276" w:lineRule="auto"/>
              <w:rPr>
                <w:rFonts w:ascii="Arial" w:eastAsia="Calibri" w:hAnsi="Arial" w:cs="Arial"/>
                <w:color w:val="000000"/>
                <w:kern w:val="0"/>
                <w:sz w:val="20"/>
                <w:szCs w:val="20"/>
                <w14:ligatures w14:val="none"/>
              </w:rPr>
            </w:pPr>
          </w:p>
          <w:p w14:paraId="156AE9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1.28 ± 0.05</w:t>
            </w:r>
            <w:r>
              <w:rPr>
                <w:rFonts w:ascii="Arial" w:eastAsia="Calibri" w:hAnsi="Arial" w:cs="Arial"/>
                <w:color w:val="000000"/>
                <w:kern w:val="0"/>
                <w:sz w:val="20"/>
                <w:szCs w:val="20"/>
                <w:vertAlign w:val="superscript"/>
                <w14:ligatures w14:val="none"/>
              </w:rPr>
              <w:t>b</w:t>
            </w:r>
          </w:p>
          <w:p w14:paraId="418604DF" w14:textId="77777777" w:rsidR="001C41BA" w:rsidRDefault="001C41BA">
            <w:pPr>
              <w:spacing w:after="0" w:line="276" w:lineRule="auto"/>
              <w:rPr>
                <w:rFonts w:ascii="Arial" w:eastAsia="Calibri" w:hAnsi="Arial" w:cs="Arial"/>
                <w:color w:val="000000"/>
                <w:kern w:val="0"/>
                <w:sz w:val="20"/>
                <w:szCs w:val="20"/>
                <w14:ligatures w14:val="none"/>
              </w:rPr>
            </w:pPr>
          </w:p>
          <w:p w14:paraId="4D75B22E" w14:textId="77777777" w:rsidR="001C41BA" w:rsidRDefault="001C41BA">
            <w:pPr>
              <w:spacing w:after="0" w:line="276" w:lineRule="auto"/>
              <w:rPr>
                <w:rFonts w:ascii="Arial" w:eastAsia="Calibri" w:hAnsi="Arial" w:cs="Arial"/>
                <w:color w:val="000000"/>
                <w:kern w:val="0"/>
                <w:sz w:val="20"/>
                <w:szCs w:val="20"/>
                <w14:ligatures w14:val="none"/>
              </w:rPr>
            </w:pPr>
          </w:p>
          <w:p w14:paraId="37418061"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1.74 ± 0.16</w:t>
            </w:r>
            <w:r>
              <w:rPr>
                <w:rFonts w:ascii="Arial" w:eastAsia="Calibri" w:hAnsi="Arial" w:cs="Arial"/>
                <w:color w:val="000000"/>
                <w:kern w:val="0"/>
                <w:sz w:val="20"/>
                <w:szCs w:val="20"/>
                <w:vertAlign w:val="superscript"/>
                <w14:ligatures w14:val="none"/>
              </w:rPr>
              <w:t>ab</w:t>
            </w:r>
          </w:p>
          <w:p w14:paraId="66E6D1C4" w14:textId="77777777" w:rsidR="001C41BA" w:rsidRDefault="001C41BA">
            <w:pPr>
              <w:spacing w:after="0" w:line="276" w:lineRule="auto"/>
              <w:rPr>
                <w:rFonts w:ascii="Arial" w:eastAsia="Calibri" w:hAnsi="Arial" w:cs="Arial"/>
                <w:color w:val="000000"/>
                <w:kern w:val="0"/>
                <w:sz w:val="20"/>
                <w:szCs w:val="20"/>
                <w14:ligatures w14:val="none"/>
              </w:rPr>
            </w:pPr>
          </w:p>
          <w:p w14:paraId="400A45D0" w14:textId="77777777" w:rsidR="001C41BA" w:rsidRDefault="001C41BA">
            <w:pPr>
              <w:spacing w:after="0" w:line="276" w:lineRule="auto"/>
              <w:rPr>
                <w:rFonts w:ascii="Arial" w:eastAsia="Calibri" w:hAnsi="Arial" w:cs="Arial"/>
                <w:color w:val="000000"/>
                <w:kern w:val="0"/>
                <w:sz w:val="20"/>
                <w:szCs w:val="20"/>
                <w14:ligatures w14:val="none"/>
              </w:rPr>
            </w:pPr>
          </w:p>
          <w:p w14:paraId="65250ED5"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1.79 ± 0.05</w:t>
            </w:r>
            <w:r>
              <w:rPr>
                <w:rFonts w:ascii="Arial" w:eastAsia="Calibri" w:hAnsi="Arial" w:cs="Arial"/>
                <w:color w:val="000000"/>
                <w:kern w:val="0"/>
                <w:sz w:val="20"/>
                <w:szCs w:val="20"/>
                <w:vertAlign w:val="superscript"/>
                <w14:ligatures w14:val="none"/>
              </w:rPr>
              <w:t>a</w:t>
            </w:r>
          </w:p>
          <w:p w14:paraId="59B6EC27" w14:textId="77777777" w:rsidR="001C41BA" w:rsidRDefault="001C41BA">
            <w:pPr>
              <w:spacing w:after="0" w:line="276" w:lineRule="auto"/>
              <w:rPr>
                <w:rFonts w:ascii="Arial" w:eastAsia="Calibri" w:hAnsi="Arial" w:cs="Arial"/>
                <w:color w:val="000000"/>
                <w:kern w:val="0"/>
                <w:sz w:val="20"/>
                <w:szCs w:val="20"/>
                <w14:ligatures w14:val="none"/>
              </w:rPr>
            </w:pPr>
          </w:p>
          <w:p w14:paraId="598E67C9" w14:textId="77777777" w:rsidR="001C41BA" w:rsidRDefault="001C41BA">
            <w:pPr>
              <w:spacing w:after="0" w:line="276" w:lineRule="auto"/>
              <w:rPr>
                <w:rFonts w:ascii="Arial" w:eastAsia="Calibri" w:hAnsi="Arial" w:cs="Arial"/>
                <w:color w:val="000000"/>
                <w:kern w:val="0"/>
                <w:sz w:val="20"/>
                <w:szCs w:val="20"/>
                <w14:ligatures w14:val="none"/>
              </w:rPr>
            </w:pPr>
          </w:p>
          <w:p w14:paraId="47307F2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1.59 ± 0.22</w:t>
            </w:r>
            <w:r>
              <w:rPr>
                <w:rFonts w:ascii="Arial" w:eastAsia="Calibri" w:hAnsi="Arial" w:cs="Arial"/>
                <w:color w:val="000000"/>
                <w:kern w:val="0"/>
                <w:sz w:val="20"/>
                <w:szCs w:val="20"/>
                <w:vertAlign w:val="superscript"/>
                <w14:ligatures w14:val="none"/>
              </w:rPr>
              <w:t>b</w:t>
            </w:r>
          </w:p>
          <w:p w14:paraId="2A8A1185" w14:textId="77777777" w:rsidR="001C41BA" w:rsidRDefault="001C41BA">
            <w:pPr>
              <w:spacing w:after="0" w:line="276" w:lineRule="auto"/>
              <w:rPr>
                <w:rFonts w:ascii="Arial" w:eastAsia="Calibri" w:hAnsi="Arial" w:cs="Arial"/>
                <w:color w:val="000000"/>
                <w:kern w:val="0"/>
                <w:sz w:val="20"/>
                <w:szCs w:val="20"/>
                <w14:ligatures w14:val="none"/>
              </w:rPr>
            </w:pPr>
          </w:p>
          <w:p w14:paraId="0DCEF0D0" w14:textId="77777777" w:rsidR="001C41BA" w:rsidRDefault="001C41BA">
            <w:pPr>
              <w:spacing w:after="0" w:line="276" w:lineRule="auto"/>
              <w:rPr>
                <w:rFonts w:ascii="Arial" w:eastAsia="Calibri" w:hAnsi="Arial" w:cs="Arial"/>
                <w:color w:val="000000"/>
                <w:kern w:val="0"/>
                <w:sz w:val="20"/>
                <w:szCs w:val="20"/>
                <w14:ligatures w14:val="none"/>
              </w:rPr>
            </w:pPr>
          </w:p>
          <w:p w14:paraId="56F918B4" w14:textId="77777777" w:rsidR="001C41BA" w:rsidRDefault="001C41BA">
            <w:pPr>
              <w:spacing w:after="0" w:line="276" w:lineRule="auto"/>
              <w:rPr>
                <w:rFonts w:ascii="Arial" w:eastAsia="Calibri" w:hAnsi="Arial" w:cs="Arial"/>
                <w:color w:val="000000"/>
                <w:kern w:val="0"/>
                <w:sz w:val="20"/>
                <w:szCs w:val="20"/>
                <w14:ligatures w14:val="none"/>
              </w:rPr>
            </w:pPr>
          </w:p>
          <w:p w14:paraId="2D3593A0"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1.42 ± 0.14</w:t>
            </w:r>
            <w:r>
              <w:rPr>
                <w:rFonts w:ascii="Arial" w:eastAsia="Calibri" w:hAnsi="Arial" w:cs="Arial"/>
                <w:color w:val="000000"/>
                <w:kern w:val="0"/>
                <w:sz w:val="20"/>
                <w:szCs w:val="20"/>
                <w:vertAlign w:val="superscript"/>
                <w14:ligatures w14:val="none"/>
              </w:rPr>
              <w:t>b</w:t>
            </w:r>
          </w:p>
          <w:p w14:paraId="7B6D199E" w14:textId="77777777" w:rsidR="001C41BA" w:rsidRDefault="001C41BA">
            <w:pPr>
              <w:spacing w:after="0" w:line="276" w:lineRule="auto"/>
              <w:rPr>
                <w:rFonts w:ascii="Arial" w:eastAsia="Calibri" w:hAnsi="Arial" w:cs="Arial"/>
                <w:color w:val="000000"/>
                <w:kern w:val="0"/>
                <w:sz w:val="20"/>
                <w:szCs w:val="20"/>
                <w14:ligatures w14:val="none"/>
              </w:rPr>
            </w:pPr>
          </w:p>
          <w:p w14:paraId="237CC0F4" w14:textId="77777777" w:rsidR="001C41BA" w:rsidRDefault="001C41BA">
            <w:pPr>
              <w:spacing w:after="0" w:line="276" w:lineRule="auto"/>
              <w:rPr>
                <w:rFonts w:ascii="Arial" w:eastAsia="Calibri" w:hAnsi="Arial" w:cs="Arial"/>
                <w:color w:val="000000"/>
                <w:kern w:val="0"/>
                <w:sz w:val="20"/>
                <w:szCs w:val="20"/>
                <w14:ligatures w14:val="none"/>
              </w:rPr>
            </w:pPr>
          </w:p>
          <w:p w14:paraId="0403228B" w14:textId="77777777" w:rsidR="001C41BA" w:rsidRDefault="001C41BA">
            <w:pPr>
              <w:spacing w:after="0" w:line="276" w:lineRule="auto"/>
              <w:rPr>
                <w:rFonts w:ascii="Arial" w:eastAsia="Calibri" w:hAnsi="Arial" w:cs="Arial"/>
                <w:color w:val="000000"/>
                <w:kern w:val="0"/>
                <w:sz w:val="20"/>
                <w:szCs w:val="20"/>
                <w14:ligatures w14:val="none"/>
              </w:rPr>
            </w:pPr>
          </w:p>
          <w:p w14:paraId="0750D01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418" w:type="dxa"/>
            <w:tcBorders>
              <w:left w:val="nil"/>
              <w:right w:val="nil"/>
            </w:tcBorders>
          </w:tcPr>
          <w:p w14:paraId="424ADE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2.93 ± 0.40</w:t>
            </w:r>
          </w:p>
          <w:p w14:paraId="4D34F282" w14:textId="77777777" w:rsidR="001C41BA" w:rsidRDefault="001C41BA">
            <w:pPr>
              <w:spacing w:after="0" w:line="276" w:lineRule="auto"/>
              <w:rPr>
                <w:rFonts w:ascii="Arial" w:eastAsia="Calibri" w:hAnsi="Arial" w:cs="Arial"/>
                <w:color w:val="000000"/>
                <w:kern w:val="0"/>
                <w:sz w:val="20"/>
                <w:szCs w:val="20"/>
                <w14:ligatures w14:val="none"/>
              </w:rPr>
            </w:pPr>
          </w:p>
          <w:p w14:paraId="03484D0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1.29 ± 0.21</w:t>
            </w:r>
            <w:r>
              <w:rPr>
                <w:rFonts w:ascii="Arial" w:eastAsia="Calibri" w:hAnsi="Arial" w:cs="Arial"/>
                <w:color w:val="000000"/>
                <w:kern w:val="0"/>
                <w:sz w:val="20"/>
                <w:szCs w:val="20"/>
                <w:vertAlign w:val="superscript"/>
                <w14:ligatures w14:val="none"/>
              </w:rPr>
              <w:t>a</w:t>
            </w:r>
          </w:p>
          <w:p w14:paraId="07BEE8CC" w14:textId="77777777" w:rsidR="001C41BA" w:rsidRDefault="001C41BA">
            <w:pPr>
              <w:spacing w:after="0" w:line="276" w:lineRule="auto"/>
              <w:rPr>
                <w:rFonts w:ascii="Arial" w:eastAsia="Calibri" w:hAnsi="Arial" w:cs="Arial"/>
                <w:color w:val="000000"/>
                <w:kern w:val="0"/>
                <w:sz w:val="20"/>
                <w:szCs w:val="20"/>
                <w14:ligatures w14:val="none"/>
              </w:rPr>
            </w:pPr>
          </w:p>
          <w:p w14:paraId="41F58DE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2.58 ± 0.32</w:t>
            </w:r>
            <w:r>
              <w:rPr>
                <w:rFonts w:ascii="Arial" w:eastAsia="Calibri" w:hAnsi="Arial" w:cs="Arial"/>
                <w:color w:val="000000"/>
                <w:kern w:val="0"/>
                <w:sz w:val="20"/>
                <w:szCs w:val="20"/>
                <w:vertAlign w:val="superscript"/>
                <w14:ligatures w14:val="none"/>
              </w:rPr>
              <w:t>b</w:t>
            </w:r>
          </w:p>
          <w:p w14:paraId="04511BA5" w14:textId="77777777" w:rsidR="001C41BA" w:rsidRDefault="001C41BA">
            <w:pPr>
              <w:spacing w:after="0" w:line="276" w:lineRule="auto"/>
              <w:rPr>
                <w:rFonts w:ascii="Arial" w:eastAsia="Calibri" w:hAnsi="Arial" w:cs="Arial"/>
                <w:color w:val="000000"/>
                <w:kern w:val="0"/>
                <w:sz w:val="20"/>
                <w:szCs w:val="20"/>
                <w14:ligatures w14:val="none"/>
              </w:rPr>
            </w:pPr>
          </w:p>
          <w:p w14:paraId="369E397F" w14:textId="77777777" w:rsidR="001C41BA" w:rsidRDefault="001C41BA">
            <w:pPr>
              <w:spacing w:after="0" w:line="276" w:lineRule="auto"/>
              <w:rPr>
                <w:rFonts w:ascii="Arial" w:eastAsia="Calibri" w:hAnsi="Arial" w:cs="Arial"/>
                <w:color w:val="000000"/>
                <w:kern w:val="0"/>
                <w:sz w:val="20"/>
                <w:szCs w:val="20"/>
                <w14:ligatures w14:val="none"/>
              </w:rPr>
            </w:pPr>
          </w:p>
          <w:p w14:paraId="6F108B96"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3.47 ± 0.19</w:t>
            </w:r>
            <w:r>
              <w:rPr>
                <w:rFonts w:ascii="Arial" w:eastAsia="Calibri" w:hAnsi="Arial" w:cs="Arial"/>
                <w:color w:val="000000"/>
                <w:kern w:val="0"/>
                <w:sz w:val="20"/>
                <w:szCs w:val="20"/>
                <w:vertAlign w:val="superscript"/>
                <w14:ligatures w14:val="none"/>
              </w:rPr>
              <w:t>b</w:t>
            </w:r>
          </w:p>
          <w:p w14:paraId="68C7DA26" w14:textId="77777777" w:rsidR="001C41BA" w:rsidRDefault="001C41BA">
            <w:pPr>
              <w:spacing w:after="0" w:line="276" w:lineRule="auto"/>
              <w:rPr>
                <w:rFonts w:ascii="Arial" w:eastAsia="Calibri" w:hAnsi="Arial" w:cs="Arial"/>
                <w:color w:val="000000"/>
                <w:kern w:val="0"/>
                <w:sz w:val="20"/>
                <w:szCs w:val="20"/>
                <w14:ligatures w14:val="none"/>
              </w:rPr>
            </w:pPr>
          </w:p>
          <w:p w14:paraId="5608C9EE" w14:textId="77777777" w:rsidR="001C41BA" w:rsidRDefault="001C41BA">
            <w:pPr>
              <w:spacing w:after="0" w:line="276" w:lineRule="auto"/>
              <w:rPr>
                <w:rFonts w:ascii="Arial" w:eastAsia="Calibri" w:hAnsi="Arial" w:cs="Arial"/>
                <w:color w:val="000000"/>
                <w:kern w:val="0"/>
                <w:sz w:val="20"/>
                <w:szCs w:val="20"/>
                <w14:ligatures w14:val="none"/>
              </w:rPr>
            </w:pPr>
          </w:p>
          <w:p w14:paraId="2A379F68"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2.99 ± 0.25</w:t>
            </w:r>
            <w:r>
              <w:rPr>
                <w:rFonts w:ascii="Arial" w:eastAsia="Calibri" w:hAnsi="Arial" w:cs="Arial"/>
                <w:color w:val="000000"/>
                <w:kern w:val="0"/>
                <w:sz w:val="20"/>
                <w:szCs w:val="20"/>
                <w:vertAlign w:val="superscript"/>
                <w14:ligatures w14:val="none"/>
              </w:rPr>
              <w:t>b</w:t>
            </w:r>
          </w:p>
          <w:p w14:paraId="32EB1A7F" w14:textId="77777777" w:rsidR="001C41BA" w:rsidRDefault="001C41BA">
            <w:pPr>
              <w:spacing w:after="0" w:line="276" w:lineRule="auto"/>
              <w:rPr>
                <w:rFonts w:ascii="Arial" w:eastAsia="Calibri" w:hAnsi="Arial" w:cs="Arial"/>
                <w:color w:val="000000"/>
                <w:kern w:val="0"/>
                <w:sz w:val="20"/>
                <w:szCs w:val="20"/>
                <w14:ligatures w14:val="none"/>
              </w:rPr>
            </w:pPr>
          </w:p>
          <w:p w14:paraId="00643915" w14:textId="77777777" w:rsidR="001C41BA" w:rsidRDefault="001C41BA">
            <w:pPr>
              <w:spacing w:after="0" w:line="276" w:lineRule="auto"/>
              <w:rPr>
                <w:rFonts w:ascii="Arial" w:eastAsia="Calibri" w:hAnsi="Arial" w:cs="Arial"/>
                <w:color w:val="000000"/>
                <w:kern w:val="0"/>
                <w:sz w:val="20"/>
                <w:szCs w:val="20"/>
                <w14:ligatures w14:val="none"/>
              </w:rPr>
            </w:pPr>
          </w:p>
          <w:p w14:paraId="1FEE7DE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2.19 ± 0.50</w:t>
            </w:r>
            <w:r>
              <w:rPr>
                <w:rFonts w:ascii="Arial" w:eastAsia="Calibri" w:hAnsi="Arial" w:cs="Arial"/>
                <w:color w:val="000000"/>
                <w:kern w:val="0"/>
                <w:sz w:val="20"/>
                <w:szCs w:val="20"/>
                <w:vertAlign w:val="superscript"/>
                <w14:ligatures w14:val="none"/>
              </w:rPr>
              <w:t>b</w:t>
            </w:r>
          </w:p>
          <w:p w14:paraId="1B618F6B" w14:textId="77777777" w:rsidR="001C41BA" w:rsidRDefault="001C41BA">
            <w:pPr>
              <w:spacing w:after="0" w:line="276" w:lineRule="auto"/>
              <w:rPr>
                <w:rFonts w:ascii="Arial" w:eastAsia="Calibri" w:hAnsi="Arial" w:cs="Arial"/>
                <w:color w:val="000000"/>
                <w:kern w:val="0"/>
                <w:sz w:val="20"/>
                <w:szCs w:val="20"/>
                <w14:ligatures w14:val="none"/>
              </w:rPr>
            </w:pPr>
          </w:p>
          <w:p w14:paraId="08C7C514" w14:textId="77777777" w:rsidR="001C41BA" w:rsidRDefault="001C41BA">
            <w:pPr>
              <w:spacing w:after="0" w:line="276" w:lineRule="auto"/>
              <w:rPr>
                <w:rFonts w:ascii="Arial" w:eastAsia="Calibri" w:hAnsi="Arial" w:cs="Arial"/>
                <w:color w:val="000000"/>
                <w:kern w:val="0"/>
                <w:sz w:val="20"/>
                <w:szCs w:val="20"/>
                <w14:ligatures w14:val="none"/>
              </w:rPr>
            </w:pPr>
          </w:p>
          <w:p w14:paraId="72E0557F" w14:textId="77777777" w:rsidR="001C41BA" w:rsidRDefault="001C41BA">
            <w:pPr>
              <w:spacing w:after="0" w:line="276" w:lineRule="auto"/>
              <w:rPr>
                <w:rFonts w:ascii="Arial" w:eastAsia="Calibri" w:hAnsi="Arial" w:cs="Arial"/>
                <w:color w:val="000000"/>
                <w:kern w:val="0"/>
                <w:sz w:val="20"/>
                <w:szCs w:val="20"/>
                <w14:ligatures w14:val="none"/>
              </w:rPr>
            </w:pPr>
          </w:p>
          <w:p w14:paraId="233CE30C"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1.37 ± 0.03</w:t>
            </w:r>
            <w:r>
              <w:rPr>
                <w:rFonts w:ascii="Arial" w:eastAsia="Calibri" w:hAnsi="Arial" w:cs="Arial"/>
                <w:color w:val="000000"/>
                <w:kern w:val="0"/>
                <w:sz w:val="20"/>
                <w:szCs w:val="20"/>
                <w:vertAlign w:val="superscript"/>
                <w14:ligatures w14:val="none"/>
              </w:rPr>
              <w:t>b</w:t>
            </w:r>
          </w:p>
          <w:p w14:paraId="71DF0B37" w14:textId="77777777" w:rsidR="001C41BA" w:rsidRDefault="001C41BA">
            <w:pPr>
              <w:spacing w:after="0" w:line="276" w:lineRule="auto"/>
              <w:rPr>
                <w:rFonts w:ascii="Arial" w:eastAsia="Calibri" w:hAnsi="Arial" w:cs="Arial"/>
                <w:color w:val="000000"/>
                <w:kern w:val="0"/>
                <w:sz w:val="20"/>
                <w:szCs w:val="20"/>
                <w14:ligatures w14:val="none"/>
              </w:rPr>
            </w:pPr>
          </w:p>
          <w:p w14:paraId="14BE1E3E" w14:textId="77777777" w:rsidR="001C41BA" w:rsidRDefault="001C41BA">
            <w:pPr>
              <w:spacing w:after="0" w:line="276" w:lineRule="auto"/>
              <w:rPr>
                <w:rFonts w:ascii="Arial" w:eastAsia="Calibri" w:hAnsi="Arial" w:cs="Arial"/>
                <w:color w:val="000000"/>
                <w:kern w:val="0"/>
                <w:sz w:val="20"/>
                <w:szCs w:val="20"/>
                <w14:ligatures w14:val="none"/>
              </w:rPr>
            </w:pPr>
          </w:p>
          <w:p w14:paraId="5C9ADB4E" w14:textId="77777777" w:rsidR="001C41BA" w:rsidRDefault="001C41BA">
            <w:pPr>
              <w:spacing w:after="0" w:line="276" w:lineRule="auto"/>
              <w:rPr>
                <w:rFonts w:ascii="Arial" w:eastAsia="Calibri" w:hAnsi="Arial" w:cs="Arial"/>
                <w:color w:val="000000"/>
                <w:kern w:val="0"/>
                <w:sz w:val="20"/>
                <w:szCs w:val="20"/>
                <w14:ligatures w14:val="none"/>
              </w:rPr>
            </w:pPr>
          </w:p>
          <w:p w14:paraId="3BDC34A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81" w:type="dxa"/>
            <w:tcBorders>
              <w:left w:val="nil"/>
              <w:right w:val="nil"/>
            </w:tcBorders>
          </w:tcPr>
          <w:p w14:paraId="09DD958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1.59 ± 0.04</w:t>
            </w:r>
          </w:p>
          <w:p w14:paraId="14BF5815" w14:textId="77777777" w:rsidR="001C41BA" w:rsidRDefault="001C41BA">
            <w:pPr>
              <w:spacing w:after="0" w:line="276" w:lineRule="auto"/>
              <w:rPr>
                <w:rFonts w:ascii="Arial" w:eastAsia="Calibri" w:hAnsi="Arial" w:cs="Arial"/>
                <w:color w:val="000000"/>
                <w:kern w:val="0"/>
                <w:sz w:val="20"/>
                <w:szCs w:val="20"/>
                <w14:ligatures w14:val="none"/>
              </w:rPr>
            </w:pPr>
          </w:p>
          <w:p w14:paraId="0BA2DBE6"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1.02 ± 0.07</w:t>
            </w:r>
            <w:r>
              <w:rPr>
                <w:rFonts w:ascii="Arial" w:eastAsia="Calibri" w:hAnsi="Arial" w:cs="Arial"/>
                <w:color w:val="000000"/>
                <w:kern w:val="0"/>
                <w:sz w:val="20"/>
                <w:szCs w:val="20"/>
                <w:vertAlign w:val="superscript"/>
                <w14:ligatures w14:val="none"/>
              </w:rPr>
              <w:t>a</w:t>
            </w:r>
          </w:p>
          <w:p w14:paraId="01DAB7DD" w14:textId="77777777" w:rsidR="001C41BA" w:rsidRDefault="001C41BA">
            <w:pPr>
              <w:spacing w:after="0" w:line="276" w:lineRule="auto"/>
              <w:rPr>
                <w:rFonts w:ascii="Arial" w:eastAsia="Calibri" w:hAnsi="Arial" w:cs="Arial"/>
                <w:color w:val="000000"/>
                <w:kern w:val="0"/>
                <w:sz w:val="20"/>
                <w:szCs w:val="20"/>
                <w14:ligatures w14:val="none"/>
              </w:rPr>
            </w:pPr>
          </w:p>
          <w:p w14:paraId="3ECC3A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1.21 ± 0.03</w:t>
            </w:r>
            <w:r>
              <w:rPr>
                <w:rFonts w:ascii="Arial" w:eastAsia="Calibri" w:hAnsi="Arial" w:cs="Arial"/>
                <w:color w:val="000000"/>
                <w:kern w:val="0"/>
                <w:sz w:val="20"/>
                <w:szCs w:val="20"/>
                <w:vertAlign w:val="superscript"/>
                <w14:ligatures w14:val="none"/>
              </w:rPr>
              <w:t>b</w:t>
            </w:r>
          </w:p>
          <w:p w14:paraId="3BE68654" w14:textId="77777777" w:rsidR="001C41BA" w:rsidRDefault="001C41BA">
            <w:pPr>
              <w:spacing w:after="0" w:line="276" w:lineRule="auto"/>
              <w:rPr>
                <w:rFonts w:ascii="Arial" w:eastAsia="Calibri" w:hAnsi="Arial" w:cs="Arial"/>
                <w:color w:val="000000"/>
                <w:kern w:val="0"/>
                <w:sz w:val="20"/>
                <w:szCs w:val="20"/>
                <w14:ligatures w14:val="none"/>
              </w:rPr>
            </w:pPr>
          </w:p>
          <w:p w14:paraId="15BC1EE2" w14:textId="77777777" w:rsidR="001C41BA" w:rsidRDefault="001C41BA">
            <w:pPr>
              <w:spacing w:after="0" w:line="276" w:lineRule="auto"/>
              <w:rPr>
                <w:rFonts w:ascii="Arial" w:eastAsia="Calibri" w:hAnsi="Arial" w:cs="Arial"/>
                <w:color w:val="000000"/>
                <w:kern w:val="0"/>
                <w:sz w:val="20"/>
                <w:szCs w:val="20"/>
                <w14:ligatures w14:val="none"/>
              </w:rPr>
            </w:pPr>
          </w:p>
          <w:p w14:paraId="6CF979D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1.31 ± 0.12</w:t>
            </w:r>
            <w:r>
              <w:rPr>
                <w:rFonts w:ascii="Arial" w:eastAsia="Calibri" w:hAnsi="Arial" w:cs="Arial"/>
                <w:color w:val="000000"/>
                <w:kern w:val="0"/>
                <w:sz w:val="20"/>
                <w:szCs w:val="20"/>
                <w:vertAlign w:val="superscript"/>
                <w14:ligatures w14:val="none"/>
              </w:rPr>
              <w:t>b</w:t>
            </w:r>
          </w:p>
          <w:p w14:paraId="39C3768F" w14:textId="77777777" w:rsidR="001C41BA" w:rsidRDefault="001C41BA">
            <w:pPr>
              <w:spacing w:after="0" w:line="276" w:lineRule="auto"/>
              <w:rPr>
                <w:rFonts w:ascii="Arial" w:eastAsia="Calibri" w:hAnsi="Arial" w:cs="Arial"/>
                <w:color w:val="000000"/>
                <w:kern w:val="0"/>
                <w:sz w:val="20"/>
                <w:szCs w:val="20"/>
                <w14:ligatures w14:val="none"/>
              </w:rPr>
            </w:pPr>
          </w:p>
          <w:p w14:paraId="1AA81CCD" w14:textId="77777777" w:rsidR="001C41BA" w:rsidRDefault="001C41BA">
            <w:pPr>
              <w:spacing w:after="0" w:line="276" w:lineRule="auto"/>
              <w:rPr>
                <w:rFonts w:ascii="Arial" w:eastAsia="Calibri" w:hAnsi="Arial" w:cs="Arial"/>
                <w:color w:val="000000"/>
                <w:kern w:val="0"/>
                <w:sz w:val="20"/>
                <w:szCs w:val="20"/>
                <w14:ligatures w14:val="none"/>
              </w:rPr>
            </w:pPr>
          </w:p>
          <w:p w14:paraId="3E659793"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0.99 ± 0.01</w:t>
            </w:r>
            <w:r>
              <w:rPr>
                <w:rFonts w:ascii="Arial" w:eastAsia="Calibri" w:hAnsi="Arial" w:cs="Arial"/>
                <w:color w:val="000000"/>
                <w:kern w:val="0"/>
                <w:sz w:val="20"/>
                <w:szCs w:val="20"/>
                <w:vertAlign w:val="superscript"/>
                <w14:ligatures w14:val="none"/>
              </w:rPr>
              <w:t>ab</w:t>
            </w:r>
          </w:p>
          <w:p w14:paraId="5A74B798" w14:textId="77777777" w:rsidR="001C41BA" w:rsidRDefault="001C41BA">
            <w:pPr>
              <w:spacing w:after="0" w:line="276" w:lineRule="auto"/>
              <w:rPr>
                <w:rFonts w:ascii="Arial" w:eastAsia="Calibri" w:hAnsi="Arial" w:cs="Arial"/>
                <w:color w:val="000000"/>
                <w:kern w:val="0"/>
                <w:sz w:val="20"/>
                <w:szCs w:val="20"/>
                <w14:ligatures w14:val="none"/>
              </w:rPr>
            </w:pPr>
          </w:p>
          <w:p w14:paraId="4AB43037" w14:textId="77777777" w:rsidR="001C41BA" w:rsidRDefault="001C41BA">
            <w:pPr>
              <w:spacing w:after="0" w:line="276" w:lineRule="auto"/>
              <w:rPr>
                <w:rFonts w:ascii="Arial" w:eastAsia="Calibri" w:hAnsi="Arial" w:cs="Arial"/>
                <w:color w:val="000000"/>
                <w:kern w:val="0"/>
                <w:sz w:val="20"/>
                <w:szCs w:val="20"/>
                <w14:ligatures w14:val="none"/>
              </w:rPr>
            </w:pPr>
          </w:p>
          <w:p w14:paraId="7DAA7A54"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1.17 ± 0.03</w:t>
            </w:r>
            <w:r>
              <w:rPr>
                <w:rFonts w:ascii="Arial" w:eastAsia="Calibri" w:hAnsi="Arial" w:cs="Arial"/>
                <w:color w:val="000000"/>
                <w:kern w:val="0"/>
                <w:sz w:val="20"/>
                <w:szCs w:val="20"/>
                <w:vertAlign w:val="superscript"/>
                <w14:ligatures w14:val="none"/>
              </w:rPr>
              <w:t>b</w:t>
            </w:r>
          </w:p>
          <w:p w14:paraId="1023EC3E" w14:textId="77777777" w:rsidR="001C41BA" w:rsidRDefault="001C41BA">
            <w:pPr>
              <w:spacing w:after="0" w:line="276" w:lineRule="auto"/>
              <w:rPr>
                <w:rFonts w:ascii="Arial" w:eastAsia="Calibri" w:hAnsi="Arial" w:cs="Arial"/>
                <w:color w:val="000000"/>
                <w:kern w:val="0"/>
                <w:sz w:val="20"/>
                <w:szCs w:val="20"/>
                <w14:ligatures w14:val="none"/>
              </w:rPr>
            </w:pPr>
          </w:p>
          <w:p w14:paraId="4D2AC696" w14:textId="77777777" w:rsidR="001C41BA" w:rsidRDefault="001C41BA">
            <w:pPr>
              <w:spacing w:after="0" w:line="276" w:lineRule="auto"/>
              <w:rPr>
                <w:rFonts w:ascii="Arial" w:eastAsia="Calibri" w:hAnsi="Arial" w:cs="Arial"/>
                <w:color w:val="000000"/>
                <w:kern w:val="0"/>
                <w:sz w:val="20"/>
                <w:szCs w:val="20"/>
                <w14:ligatures w14:val="none"/>
              </w:rPr>
            </w:pPr>
          </w:p>
          <w:p w14:paraId="7D114DF1" w14:textId="77777777" w:rsidR="001C41BA" w:rsidRDefault="001C41BA">
            <w:pPr>
              <w:spacing w:after="0" w:line="276" w:lineRule="auto"/>
              <w:rPr>
                <w:rFonts w:ascii="Arial" w:eastAsia="Calibri" w:hAnsi="Arial" w:cs="Arial"/>
                <w:color w:val="000000"/>
                <w:kern w:val="0"/>
                <w:sz w:val="20"/>
                <w:szCs w:val="20"/>
                <w14:ligatures w14:val="none"/>
              </w:rPr>
            </w:pPr>
          </w:p>
          <w:p w14:paraId="1BE81482" w14:textId="77777777" w:rsidR="001C41BA" w:rsidRDefault="005454A7">
            <w:pPr>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1.17 ± 0.03</w:t>
            </w:r>
            <w:r>
              <w:rPr>
                <w:rFonts w:ascii="Arial" w:eastAsia="Calibri" w:hAnsi="Arial" w:cs="Arial"/>
                <w:color w:val="000000"/>
                <w:kern w:val="0"/>
                <w:sz w:val="20"/>
                <w:szCs w:val="20"/>
                <w:vertAlign w:val="superscript"/>
                <w14:ligatures w14:val="none"/>
              </w:rPr>
              <w:t>b</w:t>
            </w:r>
          </w:p>
          <w:p w14:paraId="31677FBE" w14:textId="77777777" w:rsidR="001C41BA" w:rsidRDefault="001C41BA">
            <w:pPr>
              <w:spacing w:after="0" w:line="276" w:lineRule="auto"/>
              <w:rPr>
                <w:rFonts w:ascii="Arial" w:eastAsia="Calibri" w:hAnsi="Arial" w:cs="Arial"/>
                <w:color w:val="000000"/>
                <w:kern w:val="0"/>
                <w:sz w:val="20"/>
                <w:szCs w:val="20"/>
                <w14:ligatures w14:val="none"/>
              </w:rPr>
            </w:pPr>
          </w:p>
          <w:p w14:paraId="6A9C5E8F" w14:textId="77777777" w:rsidR="001C41BA" w:rsidRDefault="001C41BA">
            <w:pPr>
              <w:spacing w:after="0" w:line="276" w:lineRule="auto"/>
              <w:rPr>
                <w:rFonts w:ascii="Arial" w:eastAsia="Calibri" w:hAnsi="Arial" w:cs="Arial"/>
                <w:color w:val="000000"/>
                <w:kern w:val="0"/>
                <w:sz w:val="20"/>
                <w:szCs w:val="20"/>
                <w14:ligatures w14:val="none"/>
              </w:rPr>
            </w:pPr>
          </w:p>
          <w:p w14:paraId="0BE4792E" w14:textId="77777777" w:rsidR="001C41BA" w:rsidRDefault="001C41BA">
            <w:pPr>
              <w:spacing w:after="0" w:line="276" w:lineRule="auto"/>
              <w:rPr>
                <w:rFonts w:ascii="Arial" w:eastAsia="Calibri" w:hAnsi="Arial" w:cs="Arial"/>
                <w:color w:val="000000"/>
                <w:kern w:val="0"/>
                <w:sz w:val="20"/>
                <w:szCs w:val="20"/>
                <w14:ligatures w14:val="none"/>
              </w:rPr>
            </w:pPr>
          </w:p>
          <w:p w14:paraId="57099C6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7236CF5D"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lastRenderedPageBreak/>
        <w:t>NC = Normal Control, DC = Diabetic Control, Values are expressed as mean ± SEM, n=4.</w:t>
      </w:r>
    </w:p>
    <w:p w14:paraId="3BBE16B3"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0679AADF"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49CD853"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04532691" w14:textId="77777777" w:rsidR="001C41BA" w:rsidRDefault="001C41BA">
      <w:pPr>
        <w:spacing w:after="0" w:line="276" w:lineRule="auto"/>
        <w:rPr>
          <w:rFonts w:ascii="Arial" w:eastAsia="Calibri" w:hAnsi="Arial" w:cs="Arial"/>
          <w:color w:val="000000"/>
          <w:kern w:val="0"/>
          <w14:ligatures w14:val="none"/>
        </w:rPr>
      </w:pPr>
    </w:p>
    <w:p w14:paraId="04FB3F27" w14:textId="77777777" w:rsidR="001C41BA" w:rsidRDefault="001C41BA">
      <w:pPr>
        <w:spacing w:after="0" w:line="276" w:lineRule="auto"/>
        <w:rPr>
          <w:rFonts w:ascii="Arial" w:eastAsia="Calibri" w:hAnsi="Arial" w:cs="Arial"/>
          <w:color w:val="000000"/>
          <w:kern w:val="0"/>
          <w14:ligatures w14:val="none"/>
        </w:rPr>
      </w:pPr>
    </w:p>
    <w:p w14:paraId="19991E20"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Pr>
          <w:rFonts w:ascii="Arial" w:eastAsia="Calibri" w:hAnsi="Arial" w:cs="Arial"/>
          <w:b/>
          <w:color w:val="000000"/>
          <w:kern w:val="0"/>
          <w:sz w:val="20"/>
          <w:szCs w:val="20"/>
          <w14:ligatures w14:val="none"/>
        </w:rPr>
        <w:t>3.Effects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some liver function Enzymes in Streptozotocin-Induced Diabetic Rats.</w:t>
      </w:r>
    </w:p>
    <w:tbl>
      <w:tblPr>
        <w:tblStyle w:val="TableGrid"/>
        <w:tblW w:w="8923" w:type="dxa"/>
        <w:tblLook w:val="04A0" w:firstRow="1" w:lastRow="0" w:firstColumn="1" w:lastColumn="0" w:noHBand="0" w:noVBand="1"/>
      </w:tblPr>
      <w:tblGrid>
        <w:gridCol w:w="3119"/>
        <w:gridCol w:w="1843"/>
        <w:gridCol w:w="1984"/>
        <w:gridCol w:w="1977"/>
      </w:tblGrid>
      <w:tr w:rsidR="001C41BA" w14:paraId="139BBD5F" w14:textId="77777777">
        <w:trPr>
          <w:trHeight w:val="520"/>
        </w:trPr>
        <w:tc>
          <w:tcPr>
            <w:tcW w:w="8923" w:type="dxa"/>
            <w:gridSpan w:val="4"/>
            <w:tcBorders>
              <w:left w:val="nil"/>
              <w:right w:val="nil"/>
            </w:tcBorders>
          </w:tcPr>
          <w:p w14:paraId="2225687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Treatment Groups                            AST                       ALT                       ALP </w:t>
            </w:r>
          </w:p>
          <w:p w14:paraId="1025C24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(u/l)                      </w:t>
            </w:r>
            <w:proofErr w:type="gramStart"/>
            <w:r>
              <w:rPr>
                <w:rFonts w:ascii="Arial" w:eastAsia="Calibri" w:hAnsi="Arial" w:cs="Arial"/>
                <w:color w:val="000000"/>
                <w:kern w:val="0"/>
                <w:sz w:val="20"/>
                <w:szCs w:val="20"/>
                <w14:ligatures w14:val="none"/>
              </w:rPr>
              <w:t xml:space="preserve">   (</w:t>
            </w:r>
            <w:proofErr w:type="gramEnd"/>
            <w:r>
              <w:rPr>
                <w:rFonts w:ascii="Arial" w:eastAsia="Calibri" w:hAnsi="Arial" w:cs="Arial"/>
                <w:color w:val="000000"/>
                <w:kern w:val="0"/>
                <w:sz w:val="20"/>
                <w:szCs w:val="20"/>
                <w14:ligatures w14:val="none"/>
              </w:rPr>
              <w:t>u/l)                        (u/l)</w:t>
            </w:r>
          </w:p>
        </w:tc>
      </w:tr>
      <w:tr w:rsidR="001C41BA" w14:paraId="63F3C8E3" w14:textId="77777777">
        <w:trPr>
          <w:trHeight w:val="3498"/>
        </w:trPr>
        <w:tc>
          <w:tcPr>
            <w:tcW w:w="3119" w:type="dxa"/>
            <w:tcBorders>
              <w:top w:val="nil"/>
              <w:left w:val="nil"/>
              <w:bottom w:val="single" w:sz="4" w:space="0" w:color="auto"/>
              <w:right w:val="nil"/>
            </w:tcBorders>
          </w:tcPr>
          <w:p w14:paraId="58BC9E3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570F2A87" w14:textId="77777777" w:rsidR="001C41BA" w:rsidRDefault="001C41BA">
            <w:pPr>
              <w:spacing w:after="0" w:line="276" w:lineRule="auto"/>
              <w:rPr>
                <w:rFonts w:ascii="Arial" w:eastAsia="Calibri" w:hAnsi="Arial" w:cs="Arial"/>
                <w:color w:val="000000"/>
                <w:kern w:val="0"/>
                <w:sz w:val="20"/>
                <w:szCs w:val="20"/>
                <w14:ligatures w14:val="none"/>
              </w:rPr>
            </w:pPr>
          </w:p>
          <w:p w14:paraId="7BDF68D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44C6CEBC" w14:textId="77777777" w:rsidR="001C41BA" w:rsidRDefault="001C41BA">
            <w:pPr>
              <w:spacing w:after="0" w:line="276" w:lineRule="auto"/>
              <w:rPr>
                <w:rFonts w:ascii="Arial" w:eastAsia="Calibri" w:hAnsi="Arial" w:cs="Arial"/>
                <w:color w:val="000000"/>
                <w:kern w:val="0"/>
                <w:sz w:val="20"/>
                <w:szCs w:val="20"/>
                <w14:ligatures w14:val="none"/>
              </w:rPr>
            </w:pPr>
          </w:p>
          <w:p w14:paraId="19F5E43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STD Drug</w:t>
            </w:r>
          </w:p>
          <w:p w14:paraId="09416E6C" w14:textId="77777777" w:rsidR="001C41BA" w:rsidRDefault="001C41BA">
            <w:pPr>
              <w:spacing w:after="0" w:line="276" w:lineRule="auto"/>
              <w:rPr>
                <w:rFonts w:ascii="Arial" w:eastAsia="Calibri" w:hAnsi="Arial" w:cs="Arial"/>
                <w:color w:val="000000"/>
                <w:kern w:val="0"/>
                <w:sz w:val="20"/>
                <w:szCs w:val="20"/>
                <w14:ligatures w14:val="none"/>
              </w:rPr>
            </w:pPr>
          </w:p>
          <w:p w14:paraId="2E35E78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500B62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6759F81F" w14:textId="77777777" w:rsidR="001C41BA" w:rsidRDefault="001C41BA">
            <w:pPr>
              <w:spacing w:after="0" w:line="276" w:lineRule="auto"/>
              <w:rPr>
                <w:rFonts w:ascii="Arial" w:eastAsia="Calibri" w:hAnsi="Arial" w:cs="Arial"/>
                <w:color w:val="000000"/>
                <w:kern w:val="0"/>
                <w:sz w:val="20"/>
                <w:szCs w:val="20"/>
                <w14:ligatures w14:val="none"/>
              </w:rPr>
            </w:pPr>
          </w:p>
          <w:p w14:paraId="0190AF4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6A2085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Aqueous 100 mg/kg </w:t>
            </w:r>
          </w:p>
          <w:p w14:paraId="3126FCF9" w14:textId="77777777" w:rsidR="001C41BA" w:rsidRDefault="001C41BA">
            <w:pPr>
              <w:spacing w:after="0" w:line="276" w:lineRule="auto"/>
              <w:rPr>
                <w:rFonts w:ascii="Arial" w:eastAsia="Calibri" w:hAnsi="Arial" w:cs="Arial"/>
                <w:color w:val="000000"/>
                <w:kern w:val="0"/>
                <w:sz w:val="20"/>
                <w:szCs w:val="20"/>
                <w14:ligatures w14:val="none"/>
              </w:rPr>
            </w:pPr>
          </w:p>
          <w:p w14:paraId="3FC3BC1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Ethyl acetate 100 mg/kg</w:t>
            </w:r>
          </w:p>
          <w:p w14:paraId="53141942" w14:textId="77777777" w:rsidR="001C41BA" w:rsidRDefault="001C41BA">
            <w:pPr>
              <w:spacing w:after="0" w:line="276" w:lineRule="auto"/>
              <w:rPr>
                <w:rFonts w:ascii="Arial" w:eastAsia="Calibri" w:hAnsi="Arial" w:cs="Arial"/>
                <w:color w:val="000000"/>
                <w:kern w:val="0"/>
                <w:sz w:val="20"/>
                <w:szCs w:val="20"/>
                <w14:ligatures w14:val="none"/>
              </w:rPr>
            </w:pPr>
          </w:p>
          <w:p w14:paraId="4519D90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0BA802D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 Hexane 100 mg/kg</w:t>
            </w:r>
          </w:p>
          <w:p w14:paraId="4782B4E5" w14:textId="77777777" w:rsidR="001C41BA" w:rsidRDefault="001C41BA">
            <w:pPr>
              <w:spacing w:after="0" w:line="276" w:lineRule="auto"/>
              <w:rPr>
                <w:rFonts w:ascii="Arial" w:eastAsia="Calibri" w:hAnsi="Arial" w:cs="Arial"/>
                <w:color w:val="000000"/>
                <w:kern w:val="0"/>
                <w:sz w:val="20"/>
                <w:szCs w:val="20"/>
                <w14:ligatures w14:val="none"/>
              </w:rPr>
            </w:pPr>
          </w:p>
          <w:p w14:paraId="7C62A28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843" w:type="dxa"/>
            <w:tcBorders>
              <w:left w:val="nil"/>
              <w:right w:val="nil"/>
            </w:tcBorders>
          </w:tcPr>
          <w:p w14:paraId="6F0155F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170.50 ± 0.61</w:t>
            </w:r>
          </w:p>
          <w:p w14:paraId="214B4DE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0F77B4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322.50 ± 44.08</w:t>
            </w:r>
            <w:r>
              <w:rPr>
                <w:rFonts w:ascii="Arial" w:eastAsia="Calibri" w:hAnsi="Arial" w:cs="Arial"/>
                <w:color w:val="000000"/>
                <w:kern w:val="0"/>
                <w:sz w:val="20"/>
                <w:szCs w:val="20"/>
                <w:vertAlign w:val="superscript"/>
                <w14:ligatures w14:val="none"/>
              </w:rPr>
              <w:t>a</w:t>
            </w:r>
          </w:p>
          <w:p w14:paraId="1141BBD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CF3D62"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174.25 ± 1.79</w:t>
            </w:r>
            <w:r>
              <w:rPr>
                <w:rFonts w:ascii="Arial" w:eastAsia="Calibri" w:hAnsi="Arial" w:cs="Arial"/>
                <w:color w:val="000000"/>
                <w:kern w:val="0"/>
                <w:sz w:val="20"/>
                <w:szCs w:val="20"/>
                <w:vertAlign w:val="superscript"/>
                <w14:ligatures w14:val="none"/>
              </w:rPr>
              <w:t>b</w:t>
            </w:r>
          </w:p>
          <w:p w14:paraId="2672A72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825E4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171.75 ± 0.98</w:t>
            </w:r>
            <w:r>
              <w:rPr>
                <w:rFonts w:ascii="Arial" w:eastAsia="Calibri" w:hAnsi="Arial" w:cs="Arial"/>
                <w:color w:val="000000"/>
                <w:kern w:val="0"/>
                <w:sz w:val="20"/>
                <w:szCs w:val="20"/>
                <w:vertAlign w:val="superscript"/>
                <w14:ligatures w14:val="none"/>
              </w:rPr>
              <w:t>b</w:t>
            </w:r>
          </w:p>
          <w:p w14:paraId="7F669F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EF2B13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F846B4F"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188.75 ± 43.12</w:t>
            </w:r>
            <w:r>
              <w:rPr>
                <w:rFonts w:ascii="Arial" w:eastAsia="Calibri" w:hAnsi="Arial" w:cs="Arial"/>
                <w:color w:val="000000"/>
                <w:kern w:val="0"/>
                <w:sz w:val="20"/>
                <w:szCs w:val="20"/>
                <w:vertAlign w:val="superscript"/>
                <w14:ligatures w14:val="none"/>
              </w:rPr>
              <w:t>ab</w:t>
            </w:r>
          </w:p>
          <w:p w14:paraId="76158C9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3C057D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F7009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155.00 ± 1.47</w:t>
            </w:r>
            <w:r>
              <w:rPr>
                <w:rFonts w:ascii="Arial" w:eastAsia="Calibri" w:hAnsi="Arial" w:cs="Arial"/>
                <w:color w:val="000000"/>
                <w:kern w:val="0"/>
                <w:sz w:val="20"/>
                <w:szCs w:val="20"/>
                <w:vertAlign w:val="superscript"/>
                <w14:ligatures w14:val="none"/>
              </w:rPr>
              <w:t>b</w:t>
            </w:r>
          </w:p>
          <w:p w14:paraId="42DD814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6B49F0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A450E5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230.75 ± 25.47</w:t>
            </w:r>
            <w:r>
              <w:rPr>
                <w:rFonts w:ascii="Arial" w:eastAsia="Calibri" w:hAnsi="Arial" w:cs="Arial"/>
                <w:color w:val="000000"/>
                <w:kern w:val="0"/>
                <w:sz w:val="20"/>
                <w:szCs w:val="20"/>
                <w:vertAlign w:val="superscript"/>
                <w14:ligatures w14:val="none"/>
              </w:rPr>
              <w:t>ab</w:t>
            </w:r>
          </w:p>
          <w:p w14:paraId="664491D9" w14:textId="77777777" w:rsidR="001C41BA" w:rsidRDefault="001C41BA">
            <w:pPr>
              <w:spacing w:after="0" w:line="276" w:lineRule="auto"/>
              <w:rPr>
                <w:rFonts w:ascii="Arial" w:eastAsia="Calibri" w:hAnsi="Arial" w:cs="Arial"/>
                <w:color w:val="000000"/>
                <w:kern w:val="0"/>
                <w:sz w:val="20"/>
                <w:szCs w:val="20"/>
                <w14:ligatures w14:val="none"/>
              </w:rPr>
            </w:pPr>
          </w:p>
          <w:p w14:paraId="6F9C1509" w14:textId="77777777" w:rsidR="001C41BA" w:rsidRDefault="001C41BA">
            <w:pPr>
              <w:spacing w:after="0" w:line="276" w:lineRule="auto"/>
              <w:rPr>
                <w:rFonts w:ascii="Arial" w:eastAsia="Calibri" w:hAnsi="Arial" w:cs="Arial"/>
                <w:color w:val="000000"/>
                <w:kern w:val="0"/>
                <w:sz w:val="20"/>
                <w:szCs w:val="20"/>
                <w14:ligatures w14:val="none"/>
              </w:rPr>
            </w:pPr>
          </w:p>
          <w:p w14:paraId="51DFE6F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984" w:type="dxa"/>
            <w:tcBorders>
              <w:left w:val="nil"/>
              <w:right w:val="nil"/>
            </w:tcBorders>
          </w:tcPr>
          <w:p w14:paraId="15AD675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98.25 ± 0.48</w:t>
            </w:r>
          </w:p>
          <w:p w14:paraId="3861DF2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BB9D2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289.25 ± 55.65</w:t>
            </w:r>
            <w:r>
              <w:rPr>
                <w:rFonts w:ascii="Arial" w:eastAsia="Calibri" w:hAnsi="Arial" w:cs="Arial"/>
                <w:color w:val="000000"/>
                <w:kern w:val="0"/>
                <w:sz w:val="20"/>
                <w:szCs w:val="20"/>
                <w:vertAlign w:val="superscript"/>
                <w14:ligatures w14:val="none"/>
              </w:rPr>
              <w:t>a</w:t>
            </w:r>
          </w:p>
          <w:p w14:paraId="41880E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BAA96B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125.00 ± 25.43</w:t>
            </w:r>
            <w:r>
              <w:rPr>
                <w:rFonts w:ascii="Arial" w:eastAsia="Calibri" w:hAnsi="Arial" w:cs="Arial"/>
                <w:color w:val="000000"/>
                <w:kern w:val="0"/>
                <w:sz w:val="20"/>
                <w:szCs w:val="20"/>
                <w:vertAlign w:val="superscript"/>
                <w14:ligatures w14:val="none"/>
              </w:rPr>
              <w:t>b</w:t>
            </w:r>
          </w:p>
          <w:p w14:paraId="7A64E8C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C44307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97.75 ± 0.57</w:t>
            </w:r>
            <w:r>
              <w:rPr>
                <w:rFonts w:ascii="Arial" w:eastAsia="Calibri" w:hAnsi="Arial" w:cs="Arial"/>
                <w:color w:val="000000"/>
                <w:kern w:val="0"/>
                <w:sz w:val="20"/>
                <w:szCs w:val="20"/>
                <w:vertAlign w:val="superscript"/>
                <w14:ligatures w14:val="none"/>
              </w:rPr>
              <w:t>b</w:t>
            </w:r>
          </w:p>
          <w:p w14:paraId="2F04AC1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14A93D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515B23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98.25 ± 28.49</w:t>
            </w:r>
            <w:r>
              <w:rPr>
                <w:rFonts w:ascii="Arial" w:eastAsia="Calibri" w:hAnsi="Arial" w:cs="Arial"/>
                <w:color w:val="000000"/>
                <w:kern w:val="0"/>
                <w:sz w:val="20"/>
                <w:szCs w:val="20"/>
                <w:vertAlign w:val="superscript"/>
                <w14:ligatures w14:val="none"/>
              </w:rPr>
              <w:t>b</w:t>
            </w:r>
          </w:p>
          <w:p w14:paraId="2C63848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0E136D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B01CE9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96.75 ± 0.85</w:t>
            </w:r>
            <w:r>
              <w:rPr>
                <w:rFonts w:ascii="Arial" w:eastAsia="Calibri" w:hAnsi="Arial" w:cs="Arial"/>
                <w:color w:val="000000"/>
                <w:kern w:val="0"/>
                <w:sz w:val="20"/>
                <w:szCs w:val="20"/>
                <w:vertAlign w:val="superscript"/>
                <w14:ligatures w14:val="none"/>
              </w:rPr>
              <w:t>b</w:t>
            </w:r>
          </w:p>
          <w:p w14:paraId="6F5F53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71A94A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1C4AA8D" w14:textId="77777777" w:rsidR="001C41BA" w:rsidRDefault="005454A7">
            <w:pPr>
              <w:tabs>
                <w:tab w:val="left" w:pos="510"/>
              </w:tabs>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 xml:space="preserve">  173.75 ± 53.16</w:t>
            </w:r>
            <w:r>
              <w:rPr>
                <w:rFonts w:ascii="Arial" w:eastAsia="Calibri" w:hAnsi="Arial" w:cs="Arial"/>
                <w:color w:val="000000"/>
                <w:kern w:val="0"/>
                <w:sz w:val="20"/>
                <w:szCs w:val="20"/>
                <w:vertAlign w:val="superscript"/>
                <w14:ligatures w14:val="none"/>
              </w:rPr>
              <w:t>ab</w:t>
            </w:r>
          </w:p>
          <w:p w14:paraId="40CF9054" w14:textId="77777777" w:rsidR="001C41BA" w:rsidRDefault="001C41BA">
            <w:pPr>
              <w:tabs>
                <w:tab w:val="left" w:pos="510"/>
              </w:tabs>
              <w:spacing w:after="0" w:line="276" w:lineRule="auto"/>
              <w:rPr>
                <w:rFonts w:ascii="Arial" w:eastAsia="Calibri" w:hAnsi="Arial" w:cs="Arial"/>
                <w:color w:val="000000"/>
                <w:kern w:val="0"/>
                <w:sz w:val="20"/>
                <w:szCs w:val="20"/>
                <w14:ligatures w14:val="none"/>
              </w:rPr>
            </w:pPr>
          </w:p>
          <w:p w14:paraId="75E0CDB0" w14:textId="77777777" w:rsidR="001C41BA" w:rsidRDefault="001C41BA">
            <w:pPr>
              <w:tabs>
                <w:tab w:val="left" w:pos="510"/>
              </w:tabs>
              <w:spacing w:after="0" w:line="276" w:lineRule="auto"/>
              <w:rPr>
                <w:rFonts w:ascii="Arial" w:eastAsia="Calibri" w:hAnsi="Arial" w:cs="Arial"/>
                <w:color w:val="000000"/>
                <w:kern w:val="0"/>
                <w:sz w:val="20"/>
                <w:szCs w:val="20"/>
                <w14:ligatures w14:val="none"/>
              </w:rPr>
            </w:pPr>
          </w:p>
          <w:p w14:paraId="4C3FDDB6" w14:textId="77777777" w:rsidR="001C41BA" w:rsidRDefault="005454A7">
            <w:pPr>
              <w:tabs>
                <w:tab w:val="left" w:pos="510"/>
              </w:tabs>
              <w:spacing w:after="0" w:line="276" w:lineRule="auto"/>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&lt;0.0001</w:t>
            </w:r>
          </w:p>
        </w:tc>
        <w:tc>
          <w:tcPr>
            <w:tcW w:w="1977" w:type="dxa"/>
            <w:tcBorders>
              <w:left w:val="nil"/>
              <w:right w:val="nil"/>
            </w:tcBorders>
          </w:tcPr>
          <w:p w14:paraId="492963DC"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222.75 ± 23.09</w:t>
            </w:r>
          </w:p>
          <w:p w14:paraId="53E8D97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6EBB5A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379.25 ± 32.02</w:t>
            </w:r>
            <w:r>
              <w:rPr>
                <w:rFonts w:ascii="Arial" w:eastAsia="Calibri" w:hAnsi="Arial" w:cs="Arial"/>
                <w:color w:val="000000"/>
                <w:kern w:val="0"/>
                <w:sz w:val="20"/>
                <w:szCs w:val="20"/>
                <w:vertAlign w:val="superscript"/>
                <w14:ligatures w14:val="none"/>
              </w:rPr>
              <w:t>a</w:t>
            </w:r>
          </w:p>
          <w:p w14:paraId="3BA5629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2C45CA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99.00 ± 9.70</w:t>
            </w:r>
            <w:r>
              <w:rPr>
                <w:rFonts w:ascii="Arial" w:eastAsia="Calibri" w:hAnsi="Arial" w:cs="Arial"/>
                <w:color w:val="000000"/>
                <w:kern w:val="0"/>
                <w:sz w:val="20"/>
                <w:szCs w:val="20"/>
                <w:vertAlign w:val="superscript"/>
                <w14:ligatures w14:val="none"/>
              </w:rPr>
              <w:t>b</w:t>
            </w:r>
          </w:p>
          <w:p w14:paraId="5222462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7EB4DA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91.00 ± 1.96</w:t>
            </w:r>
            <w:r>
              <w:rPr>
                <w:rFonts w:ascii="Arial" w:eastAsia="Calibri" w:hAnsi="Arial" w:cs="Arial"/>
                <w:color w:val="000000"/>
                <w:kern w:val="0"/>
                <w:sz w:val="20"/>
                <w:szCs w:val="20"/>
                <w:vertAlign w:val="superscript"/>
                <w14:ligatures w14:val="none"/>
              </w:rPr>
              <w:t>b</w:t>
            </w:r>
          </w:p>
          <w:p w14:paraId="690F75B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124744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8CBBF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96.00 ± 1.96</w:t>
            </w:r>
            <w:r>
              <w:rPr>
                <w:rFonts w:ascii="Arial" w:eastAsia="Calibri" w:hAnsi="Arial" w:cs="Arial"/>
                <w:color w:val="000000"/>
                <w:kern w:val="0"/>
                <w:sz w:val="20"/>
                <w:szCs w:val="20"/>
                <w:vertAlign w:val="superscript"/>
                <w14:ligatures w14:val="none"/>
              </w:rPr>
              <w:t>b</w:t>
            </w:r>
          </w:p>
          <w:p w14:paraId="381441E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C31442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11B64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100.00 ± 0.91</w:t>
            </w:r>
            <w:r>
              <w:rPr>
                <w:rFonts w:ascii="Arial" w:eastAsia="Calibri" w:hAnsi="Arial" w:cs="Arial"/>
                <w:color w:val="000000"/>
                <w:kern w:val="0"/>
                <w:sz w:val="20"/>
                <w:szCs w:val="20"/>
                <w:vertAlign w:val="superscript"/>
                <w14:ligatures w14:val="none"/>
              </w:rPr>
              <w:t>b</w:t>
            </w:r>
          </w:p>
          <w:p w14:paraId="078AE81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6F5639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FB418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216.00 ± 72.98</w:t>
            </w:r>
            <w:r>
              <w:rPr>
                <w:rFonts w:ascii="Arial" w:eastAsia="Calibri" w:hAnsi="Arial" w:cs="Arial"/>
                <w:color w:val="000000"/>
                <w:kern w:val="0"/>
                <w:sz w:val="20"/>
                <w:szCs w:val="20"/>
                <w:vertAlign w:val="superscript"/>
                <w14:ligatures w14:val="none"/>
              </w:rPr>
              <w:t>ab</w:t>
            </w:r>
          </w:p>
          <w:p w14:paraId="480E64A9"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6B388833" w14:textId="77777777" w:rsidR="001C41BA" w:rsidRDefault="001C41BA">
            <w:pPr>
              <w:spacing w:after="0" w:line="276" w:lineRule="auto"/>
              <w:rPr>
                <w:rFonts w:ascii="Arial" w:eastAsia="Calibri" w:hAnsi="Arial" w:cs="Arial"/>
                <w:color w:val="000000"/>
                <w:kern w:val="0"/>
                <w:sz w:val="20"/>
                <w:szCs w:val="20"/>
                <w:vertAlign w:val="superscript"/>
                <w14:ligatures w14:val="none"/>
              </w:rPr>
            </w:pPr>
          </w:p>
          <w:p w14:paraId="72CE007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1A6EA494"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21AC7BC3"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7114B1F1"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41FB5D0B"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632D3773" w14:textId="77777777" w:rsidR="001C41BA" w:rsidRDefault="001C41BA">
      <w:pPr>
        <w:spacing w:after="0" w:line="276" w:lineRule="auto"/>
        <w:jc w:val="both"/>
        <w:rPr>
          <w:rFonts w:ascii="Arial" w:eastAsia="Calibri" w:hAnsi="Arial" w:cs="Arial"/>
          <w:color w:val="000000"/>
          <w:kern w:val="0"/>
          <w:sz w:val="18"/>
          <w:szCs w:val="18"/>
          <w14:ligatures w14:val="none"/>
        </w:rPr>
      </w:pPr>
    </w:p>
    <w:p w14:paraId="58B5296B" w14:textId="77777777" w:rsidR="001C41BA" w:rsidRDefault="001C41BA">
      <w:pPr>
        <w:spacing w:after="0" w:line="276" w:lineRule="auto"/>
        <w:jc w:val="both"/>
        <w:rPr>
          <w:rFonts w:ascii="Arial" w:eastAsia="Calibri" w:hAnsi="Arial" w:cs="Arial"/>
          <w:bCs/>
          <w:iCs/>
          <w:color w:val="000000"/>
          <w:kern w:val="0"/>
          <w:lang w:val="en-GB"/>
          <w14:ligatures w14:val="none"/>
        </w:rPr>
      </w:pPr>
    </w:p>
    <w:p w14:paraId="4EFFF1F6" w14:textId="77777777" w:rsidR="001C41BA" w:rsidRDefault="001C41BA">
      <w:pPr>
        <w:spacing w:after="0" w:line="276" w:lineRule="auto"/>
        <w:rPr>
          <w:rFonts w:ascii="Arial" w:eastAsia="Calibri" w:hAnsi="Arial" w:cs="Arial"/>
          <w:color w:val="000000"/>
          <w:kern w:val="0"/>
          <w14:ligatures w14:val="none"/>
        </w:rPr>
      </w:pPr>
    </w:p>
    <w:p w14:paraId="29DBC3A8" w14:textId="77777777" w:rsidR="001C41BA" w:rsidRDefault="001C41BA">
      <w:pPr>
        <w:spacing w:after="0" w:line="276" w:lineRule="auto"/>
        <w:rPr>
          <w:rFonts w:ascii="Arial" w:eastAsia="Calibri" w:hAnsi="Arial" w:cs="Arial"/>
          <w:b/>
          <w:color w:val="000000"/>
          <w:kern w:val="0"/>
          <w:sz w:val="20"/>
          <w:szCs w:val="20"/>
          <w14:ligatures w14:val="none"/>
        </w:rPr>
      </w:pPr>
    </w:p>
    <w:p w14:paraId="740D170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Pr>
          <w:rFonts w:ascii="Arial" w:eastAsia="Calibri" w:hAnsi="Arial" w:cs="Arial"/>
          <w:b/>
          <w:color w:val="000000"/>
          <w:kern w:val="0"/>
          <w:sz w:val="20"/>
          <w:szCs w:val="20"/>
          <w14:ligatures w14:val="none"/>
        </w:rPr>
        <w:t>4.Effects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Total and Conjugated Bilirubin in Streptozotocin-Induced Diabetic Rats</w:t>
      </w:r>
      <w:r>
        <w:rPr>
          <w:rFonts w:ascii="Arial" w:eastAsia="Calibri" w:hAnsi="Arial" w:cs="Arial"/>
          <w:color w:val="000000"/>
          <w:kern w:val="0"/>
          <w:sz w:val="20"/>
          <w:szCs w:val="20"/>
          <w14:ligatures w14:val="none"/>
        </w:rPr>
        <w:t>.</w:t>
      </w:r>
    </w:p>
    <w:tbl>
      <w:tblPr>
        <w:tblStyle w:val="TableGrid"/>
        <w:tblW w:w="0" w:type="auto"/>
        <w:tblLook w:val="04A0" w:firstRow="1" w:lastRow="0" w:firstColumn="1" w:lastColumn="0" w:noHBand="0" w:noVBand="1"/>
      </w:tblPr>
      <w:tblGrid>
        <w:gridCol w:w="3618"/>
        <w:gridCol w:w="2880"/>
        <w:gridCol w:w="2852"/>
      </w:tblGrid>
      <w:tr w:rsidR="001C41BA" w14:paraId="14A9C739" w14:textId="77777777">
        <w:tc>
          <w:tcPr>
            <w:tcW w:w="9350" w:type="dxa"/>
            <w:gridSpan w:val="3"/>
            <w:tcBorders>
              <w:left w:val="nil"/>
              <w:right w:val="nil"/>
            </w:tcBorders>
          </w:tcPr>
          <w:p w14:paraId="3539570A"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Treatment Groups                                        Total Bilirubin                   Conjugated Bilirubin </w:t>
            </w:r>
          </w:p>
          <w:p w14:paraId="73CCD8E5"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                                                                       (</w:t>
            </w:r>
            <w:proofErr w:type="spellStart"/>
            <w:r>
              <w:rPr>
                <w:rFonts w:ascii="Arial" w:eastAsia="Calibri" w:hAnsi="Arial" w:cs="Arial"/>
                <w:b/>
                <w:color w:val="000000"/>
                <w:kern w:val="0"/>
                <w:sz w:val="20"/>
                <w:szCs w:val="20"/>
                <w14:ligatures w14:val="none"/>
              </w:rPr>
              <w:t>μmol</w:t>
            </w:r>
            <w:proofErr w:type="spellEnd"/>
            <w:r>
              <w:rPr>
                <w:rFonts w:ascii="Arial" w:eastAsia="Calibri" w:hAnsi="Arial" w:cs="Arial"/>
                <w:b/>
                <w:color w:val="000000"/>
                <w:kern w:val="0"/>
                <w:sz w:val="20"/>
                <w:szCs w:val="20"/>
                <w14:ligatures w14:val="none"/>
              </w:rPr>
              <w:t xml:space="preserve">/L)                                  </w:t>
            </w:r>
            <w:proofErr w:type="gramStart"/>
            <w:r>
              <w:rPr>
                <w:rFonts w:ascii="Arial" w:eastAsia="Calibri" w:hAnsi="Arial" w:cs="Arial"/>
                <w:b/>
                <w:color w:val="000000"/>
                <w:kern w:val="0"/>
                <w:sz w:val="20"/>
                <w:szCs w:val="20"/>
                <w14:ligatures w14:val="none"/>
              </w:rPr>
              <w:t xml:space="preserve">   (</w:t>
            </w:r>
            <w:proofErr w:type="spellStart"/>
            <w:proofErr w:type="gramEnd"/>
            <w:r>
              <w:rPr>
                <w:rFonts w:ascii="Arial" w:eastAsia="Calibri" w:hAnsi="Arial" w:cs="Arial"/>
                <w:b/>
                <w:color w:val="000000"/>
                <w:kern w:val="0"/>
                <w:sz w:val="20"/>
                <w:szCs w:val="20"/>
                <w14:ligatures w14:val="none"/>
              </w:rPr>
              <w:t>μmol</w:t>
            </w:r>
            <w:proofErr w:type="spellEnd"/>
            <w:r>
              <w:rPr>
                <w:rFonts w:ascii="Arial" w:eastAsia="Calibri" w:hAnsi="Arial" w:cs="Arial"/>
                <w:b/>
                <w:color w:val="000000"/>
                <w:kern w:val="0"/>
                <w:sz w:val="20"/>
                <w:szCs w:val="20"/>
                <w14:ligatures w14:val="none"/>
              </w:rPr>
              <w:t xml:space="preserve">/L)                         </w:t>
            </w:r>
          </w:p>
        </w:tc>
      </w:tr>
      <w:tr w:rsidR="001C41BA" w14:paraId="0FD2D276" w14:textId="77777777">
        <w:trPr>
          <w:trHeight w:val="2278"/>
        </w:trPr>
        <w:tc>
          <w:tcPr>
            <w:tcW w:w="3618" w:type="dxa"/>
            <w:tcBorders>
              <w:left w:val="nil"/>
              <w:right w:val="nil"/>
            </w:tcBorders>
          </w:tcPr>
          <w:p w14:paraId="504C9D4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2639FF1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9FBD07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6C7997D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FC3ADF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60F5848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 (metformin)</w:t>
            </w:r>
          </w:p>
          <w:p w14:paraId="45E9A7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BC608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68D0950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Methanol 100 mg/kg</w:t>
            </w:r>
          </w:p>
          <w:p w14:paraId="24F11F68" w14:textId="77777777" w:rsidR="001C41BA" w:rsidRDefault="001C41BA">
            <w:pPr>
              <w:spacing w:after="0" w:line="276" w:lineRule="auto"/>
              <w:rPr>
                <w:rFonts w:ascii="Arial" w:eastAsia="Calibri" w:hAnsi="Arial" w:cs="Arial"/>
                <w:color w:val="000000"/>
                <w:kern w:val="0"/>
                <w:sz w:val="20"/>
                <w:szCs w:val="20"/>
                <w14:ligatures w14:val="none"/>
              </w:rPr>
            </w:pPr>
          </w:p>
          <w:p w14:paraId="514E9CA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FDD155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Aqueous 100 mg/kg </w:t>
            </w:r>
          </w:p>
          <w:p w14:paraId="6F87FC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EF8254B"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w:t>
            </w:r>
          </w:p>
          <w:p w14:paraId="20BB9C7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acetate 100 mg/kg  </w:t>
            </w:r>
          </w:p>
          <w:p w14:paraId="586E627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C5266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2F5F4B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75D4170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4842FEC"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2880" w:type="dxa"/>
            <w:tcBorders>
              <w:left w:val="nil"/>
              <w:right w:val="nil"/>
            </w:tcBorders>
          </w:tcPr>
          <w:p w14:paraId="3E2F5C8E"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26.05 ± 7.42</w:t>
            </w:r>
          </w:p>
          <w:p w14:paraId="39FE9C0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7B4E70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32.08 ± 8.98</w:t>
            </w:r>
            <w:r>
              <w:rPr>
                <w:rFonts w:ascii="Arial" w:eastAsia="Calibri" w:hAnsi="Arial" w:cs="Arial"/>
                <w:color w:val="000000"/>
                <w:kern w:val="0"/>
                <w:sz w:val="20"/>
                <w:szCs w:val="20"/>
                <w:vertAlign w:val="superscript"/>
                <w14:ligatures w14:val="none"/>
              </w:rPr>
              <w:t>a</w:t>
            </w:r>
          </w:p>
          <w:p w14:paraId="7210B92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69B3E46"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12.15 ± 0.67</w:t>
            </w:r>
            <w:r>
              <w:rPr>
                <w:rFonts w:ascii="Arial" w:eastAsia="Calibri" w:hAnsi="Arial" w:cs="Arial"/>
                <w:color w:val="000000"/>
                <w:kern w:val="0"/>
                <w:sz w:val="20"/>
                <w:szCs w:val="20"/>
                <w:vertAlign w:val="superscript"/>
                <w14:ligatures w14:val="none"/>
              </w:rPr>
              <w:t>b</w:t>
            </w:r>
          </w:p>
          <w:p w14:paraId="0CB0ACB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0DEC58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D4D2FE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15.38 ± 1.29</w:t>
            </w:r>
            <w:r>
              <w:rPr>
                <w:rFonts w:ascii="Arial" w:eastAsia="Calibri" w:hAnsi="Arial" w:cs="Arial"/>
                <w:color w:val="000000"/>
                <w:kern w:val="0"/>
                <w:sz w:val="20"/>
                <w:szCs w:val="20"/>
                <w:vertAlign w:val="superscript"/>
                <w14:ligatures w14:val="none"/>
              </w:rPr>
              <w:t>b</w:t>
            </w:r>
          </w:p>
          <w:p w14:paraId="053372A2"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C16FC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4EA8867"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20.23 ± 2.60</w:t>
            </w:r>
            <w:r>
              <w:rPr>
                <w:rFonts w:ascii="Arial" w:eastAsia="Calibri" w:hAnsi="Arial" w:cs="Arial"/>
                <w:color w:val="000000"/>
                <w:kern w:val="0"/>
                <w:sz w:val="20"/>
                <w:szCs w:val="20"/>
                <w:vertAlign w:val="superscript"/>
                <w14:ligatures w14:val="none"/>
              </w:rPr>
              <w:t>ab</w:t>
            </w:r>
          </w:p>
          <w:p w14:paraId="047FA01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2DC04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35BAB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21.25 ± 0.85</w:t>
            </w:r>
            <w:r>
              <w:rPr>
                <w:rFonts w:ascii="Arial" w:eastAsia="Calibri" w:hAnsi="Arial" w:cs="Arial"/>
                <w:color w:val="000000"/>
                <w:kern w:val="0"/>
                <w:sz w:val="20"/>
                <w:szCs w:val="20"/>
                <w:vertAlign w:val="superscript"/>
                <w14:ligatures w14:val="none"/>
              </w:rPr>
              <w:t>ab</w:t>
            </w:r>
          </w:p>
          <w:p w14:paraId="6D49837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844EC1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21ADA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23.38 ± 2.50</w:t>
            </w:r>
            <w:r>
              <w:rPr>
                <w:rFonts w:ascii="Arial" w:eastAsia="Calibri" w:hAnsi="Arial" w:cs="Arial"/>
                <w:color w:val="000000"/>
                <w:kern w:val="0"/>
                <w:sz w:val="20"/>
                <w:szCs w:val="20"/>
                <w:vertAlign w:val="superscript"/>
                <w14:ligatures w14:val="none"/>
              </w:rPr>
              <w:t>ab</w:t>
            </w:r>
          </w:p>
          <w:p w14:paraId="7210D40F" w14:textId="77777777" w:rsidR="001C41BA" w:rsidRDefault="001C41BA">
            <w:pPr>
              <w:spacing w:after="0" w:line="276" w:lineRule="auto"/>
              <w:rPr>
                <w:rFonts w:ascii="Arial" w:eastAsia="Calibri" w:hAnsi="Arial" w:cs="Arial"/>
                <w:color w:val="000000"/>
                <w:kern w:val="0"/>
                <w:sz w:val="20"/>
                <w:szCs w:val="20"/>
                <w14:ligatures w14:val="none"/>
              </w:rPr>
            </w:pPr>
          </w:p>
          <w:p w14:paraId="0AA43A3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959FFB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2852" w:type="dxa"/>
            <w:tcBorders>
              <w:left w:val="nil"/>
              <w:right w:val="nil"/>
            </w:tcBorders>
          </w:tcPr>
          <w:p w14:paraId="6CB3B7A4"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10.28 ± 0.09</w:t>
            </w:r>
          </w:p>
          <w:p w14:paraId="4598F63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82A0AD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16.08 ±2.19</w:t>
            </w:r>
            <w:r>
              <w:rPr>
                <w:rFonts w:ascii="Arial" w:eastAsia="Calibri" w:hAnsi="Arial" w:cs="Arial"/>
                <w:color w:val="000000"/>
                <w:kern w:val="0"/>
                <w:sz w:val="20"/>
                <w:szCs w:val="20"/>
                <w:vertAlign w:val="superscript"/>
                <w14:ligatures w14:val="none"/>
              </w:rPr>
              <w:t>a</w:t>
            </w:r>
          </w:p>
          <w:p w14:paraId="1FEE03A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0E6CE5"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6.33 ± 0.39</w:t>
            </w:r>
            <w:r>
              <w:rPr>
                <w:rFonts w:ascii="Arial" w:eastAsia="Calibri" w:hAnsi="Arial" w:cs="Arial"/>
                <w:color w:val="000000"/>
                <w:kern w:val="0"/>
                <w:sz w:val="20"/>
                <w:szCs w:val="20"/>
                <w:vertAlign w:val="superscript"/>
                <w14:ligatures w14:val="none"/>
              </w:rPr>
              <w:t>b</w:t>
            </w:r>
          </w:p>
          <w:p w14:paraId="0974372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74A23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7800A05"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9.48 ± 0.48</w:t>
            </w:r>
            <w:r>
              <w:rPr>
                <w:rFonts w:ascii="Arial" w:eastAsia="Calibri" w:hAnsi="Arial" w:cs="Arial"/>
                <w:color w:val="000000"/>
                <w:kern w:val="0"/>
                <w:sz w:val="20"/>
                <w:szCs w:val="20"/>
                <w:vertAlign w:val="superscript"/>
                <w14:ligatures w14:val="none"/>
              </w:rPr>
              <w:t>b</w:t>
            </w:r>
          </w:p>
          <w:p w14:paraId="060D4D3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570F8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1FB161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27.78 ± 14.42</w:t>
            </w:r>
            <w:r>
              <w:rPr>
                <w:rFonts w:ascii="Arial" w:eastAsia="Calibri" w:hAnsi="Arial" w:cs="Arial"/>
                <w:color w:val="000000"/>
                <w:kern w:val="0"/>
                <w:sz w:val="20"/>
                <w:szCs w:val="20"/>
                <w:vertAlign w:val="superscript"/>
                <w14:ligatures w14:val="none"/>
              </w:rPr>
              <w:t>ab</w:t>
            </w:r>
          </w:p>
          <w:p w14:paraId="488A5F3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F73C77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B86EE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13.13 ± 0.77</w:t>
            </w:r>
            <w:r>
              <w:rPr>
                <w:rFonts w:ascii="Arial" w:eastAsia="Calibri" w:hAnsi="Arial" w:cs="Arial"/>
                <w:color w:val="000000"/>
                <w:kern w:val="0"/>
                <w:sz w:val="20"/>
                <w:szCs w:val="20"/>
                <w:vertAlign w:val="superscript"/>
                <w14:ligatures w14:val="none"/>
              </w:rPr>
              <w:t>b</w:t>
            </w:r>
          </w:p>
          <w:p w14:paraId="1982ACB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529CA4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F426DD8"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13.75 ± 0.67</w:t>
            </w:r>
            <w:r>
              <w:rPr>
                <w:rFonts w:ascii="Arial" w:eastAsia="Calibri" w:hAnsi="Arial" w:cs="Arial"/>
                <w:color w:val="000000"/>
                <w:kern w:val="0"/>
                <w:sz w:val="20"/>
                <w:szCs w:val="20"/>
                <w:vertAlign w:val="superscript"/>
                <w14:ligatures w14:val="none"/>
              </w:rPr>
              <w:t>b</w:t>
            </w:r>
          </w:p>
          <w:p w14:paraId="627CE610" w14:textId="77777777" w:rsidR="001C41BA" w:rsidRDefault="001C41BA">
            <w:pPr>
              <w:spacing w:after="0" w:line="276" w:lineRule="auto"/>
              <w:rPr>
                <w:rFonts w:ascii="Arial" w:eastAsia="Calibri" w:hAnsi="Arial" w:cs="Arial"/>
                <w:color w:val="000000"/>
                <w:kern w:val="0"/>
                <w:sz w:val="20"/>
                <w:szCs w:val="20"/>
                <w14:ligatures w14:val="none"/>
              </w:rPr>
            </w:pPr>
          </w:p>
          <w:p w14:paraId="6C92D18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77DCA9D"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25E0C226"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3A84F802"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A2B3427"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67C8454"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71ED3AEB" w14:textId="77777777" w:rsidR="001C41BA" w:rsidRDefault="001C41BA">
      <w:pPr>
        <w:spacing w:after="0" w:line="276" w:lineRule="auto"/>
        <w:jc w:val="both"/>
        <w:rPr>
          <w:rFonts w:ascii="Arial" w:eastAsia="Calibri" w:hAnsi="Arial" w:cs="Arial"/>
          <w:color w:val="000000"/>
          <w:kern w:val="0"/>
          <w14:ligatures w14:val="none"/>
        </w:rPr>
      </w:pPr>
    </w:p>
    <w:p w14:paraId="1D7DB8C0" w14:textId="77777777" w:rsidR="001C41BA" w:rsidRDefault="001C41BA">
      <w:pPr>
        <w:spacing w:after="0" w:line="276" w:lineRule="auto"/>
        <w:rPr>
          <w:rFonts w:ascii="Arial" w:eastAsia="Calibri" w:hAnsi="Arial" w:cs="Arial"/>
          <w:color w:val="000000"/>
          <w:kern w:val="0"/>
          <w14:ligatures w14:val="none"/>
        </w:rPr>
      </w:pPr>
    </w:p>
    <w:p w14:paraId="7B7F589B" w14:textId="77777777" w:rsidR="001C41BA" w:rsidRDefault="001C41BA">
      <w:pPr>
        <w:spacing w:after="0" w:line="276" w:lineRule="auto"/>
        <w:rPr>
          <w:rFonts w:ascii="Arial" w:eastAsia="Calibri" w:hAnsi="Arial" w:cs="Arial"/>
          <w:color w:val="000000"/>
          <w:kern w:val="0"/>
          <w14:ligatures w14:val="none"/>
        </w:rPr>
      </w:pPr>
    </w:p>
    <w:p w14:paraId="65478619"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Pr>
          <w:rFonts w:ascii="Arial" w:eastAsia="Calibri" w:hAnsi="Arial" w:cs="Arial"/>
          <w:b/>
          <w:color w:val="000000"/>
          <w:kern w:val="0"/>
          <w:sz w:val="20"/>
          <w:szCs w:val="20"/>
          <w14:ligatures w14:val="none"/>
        </w:rPr>
        <w:t>5.Effects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Urea, Uric acid, and Creatinine in Streptozotocin -Induced Diabetic Rats</w:t>
      </w:r>
    </w:p>
    <w:tbl>
      <w:tblPr>
        <w:tblStyle w:val="TableGrid"/>
        <w:tblW w:w="8772" w:type="dxa"/>
        <w:tblLook w:val="04A0" w:firstRow="1" w:lastRow="0" w:firstColumn="1" w:lastColumn="0" w:noHBand="0" w:noVBand="1"/>
      </w:tblPr>
      <w:tblGrid>
        <w:gridCol w:w="3026"/>
        <w:gridCol w:w="1744"/>
        <w:gridCol w:w="1962"/>
        <w:gridCol w:w="2040"/>
      </w:tblGrid>
      <w:tr w:rsidR="001C41BA" w14:paraId="3808D9DE" w14:textId="77777777">
        <w:trPr>
          <w:trHeight w:val="498"/>
        </w:trPr>
        <w:tc>
          <w:tcPr>
            <w:tcW w:w="8772" w:type="dxa"/>
            <w:gridSpan w:val="4"/>
            <w:tcBorders>
              <w:left w:val="nil"/>
              <w:right w:val="nil"/>
            </w:tcBorders>
          </w:tcPr>
          <w:p w14:paraId="03F05636"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Urea                       Uric Acid               Creatinine</w:t>
            </w:r>
          </w:p>
          <w:p w14:paraId="36280306" w14:textId="77777777" w:rsidR="001C41BA" w:rsidRDefault="005454A7">
            <w:pPr>
              <w:spacing w:after="0" w:line="276" w:lineRule="auto"/>
              <w:rPr>
                <w:rFonts w:ascii="Arial" w:eastAsia="Calibri" w:hAnsi="Arial" w:cs="Arial"/>
                <w:b/>
                <w:color w:val="000000"/>
                <w:kern w:val="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w:t>
            </w:r>
            <w:r>
              <w:rPr>
                <w:rFonts w:ascii="Arial" w:eastAsia="Calibri" w:hAnsi="Arial" w:cs="Arial"/>
                <w:b/>
                <w:color w:val="000000"/>
                <w:kern w:val="0"/>
                <w14:ligatures w14:val="none"/>
              </w:rPr>
              <w:t xml:space="preserve">                 (mmol/L)</w:t>
            </w:r>
          </w:p>
        </w:tc>
      </w:tr>
      <w:tr w:rsidR="001C41BA" w14:paraId="59E4F88C" w14:textId="77777777">
        <w:trPr>
          <w:trHeight w:val="5555"/>
        </w:trPr>
        <w:tc>
          <w:tcPr>
            <w:tcW w:w="3026" w:type="dxa"/>
            <w:tcBorders>
              <w:left w:val="nil"/>
              <w:right w:val="nil"/>
            </w:tcBorders>
          </w:tcPr>
          <w:p w14:paraId="469AE79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Normal Control</w:t>
            </w:r>
          </w:p>
          <w:p w14:paraId="3FB2C8A5" w14:textId="77777777" w:rsidR="001C41BA" w:rsidRDefault="001C41BA">
            <w:pPr>
              <w:spacing w:after="0" w:line="276" w:lineRule="auto"/>
              <w:rPr>
                <w:rFonts w:ascii="Arial" w:eastAsia="Calibri" w:hAnsi="Arial" w:cs="Arial"/>
                <w:color w:val="000000"/>
                <w:kern w:val="0"/>
                <w:sz w:val="20"/>
                <w:szCs w:val="20"/>
                <w14:ligatures w14:val="none"/>
              </w:rPr>
            </w:pPr>
          </w:p>
          <w:p w14:paraId="48C83E6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450ED4CD" w14:textId="77777777" w:rsidR="001C41BA" w:rsidRDefault="001C41BA">
            <w:pPr>
              <w:spacing w:after="0" w:line="276" w:lineRule="auto"/>
              <w:rPr>
                <w:rFonts w:ascii="Arial" w:eastAsia="Calibri" w:hAnsi="Arial" w:cs="Arial"/>
                <w:color w:val="000000"/>
                <w:kern w:val="0"/>
                <w:sz w:val="20"/>
                <w:szCs w:val="20"/>
                <w14:ligatures w14:val="none"/>
              </w:rPr>
            </w:pPr>
          </w:p>
          <w:p w14:paraId="65069F1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w:t>
            </w:r>
          </w:p>
          <w:p w14:paraId="4A119D9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Drug (metformin)</w:t>
            </w:r>
          </w:p>
          <w:p w14:paraId="20D806E5" w14:textId="77777777" w:rsidR="001C41BA" w:rsidRDefault="001C41BA">
            <w:pPr>
              <w:spacing w:after="0" w:line="276" w:lineRule="auto"/>
              <w:rPr>
                <w:rFonts w:ascii="Arial" w:eastAsia="Calibri" w:hAnsi="Arial" w:cs="Arial"/>
                <w:color w:val="000000"/>
                <w:kern w:val="0"/>
                <w:sz w:val="20"/>
                <w:szCs w:val="20"/>
                <w14:ligatures w14:val="none"/>
              </w:rPr>
            </w:pPr>
          </w:p>
          <w:p w14:paraId="1A8D52E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w:t>
            </w:r>
          </w:p>
          <w:p w14:paraId="3AB1A42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Methanol 100 mg/kg</w:t>
            </w:r>
          </w:p>
          <w:p w14:paraId="4BF4711F" w14:textId="77777777" w:rsidR="001C41BA" w:rsidRDefault="001C41BA">
            <w:pPr>
              <w:spacing w:after="0" w:line="276" w:lineRule="auto"/>
              <w:rPr>
                <w:rFonts w:ascii="Arial" w:eastAsia="Calibri" w:hAnsi="Arial" w:cs="Arial"/>
                <w:color w:val="000000"/>
                <w:kern w:val="0"/>
                <w:sz w:val="20"/>
                <w:szCs w:val="20"/>
                <w14:ligatures w14:val="none"/>
              </w:rPr>
            </w:pPr>
          </w:p>
          <w:p w14:paraId="7BA4882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720739F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1A47D329" w14:textId="77777777" w:rsidR="001C41BA" w:rsidRDefault="001C41BA">
            <w:pPr>
              <w:spacing w:after="0" w:line="276" w:lineRule="auto"/>
              <w:rPr>
                <w:rFonts w:ascii="Arial" w:eastAsia="Calibri" w:hAnsi="Arial" w:cs="Arial"/>
                <w:color w:val="000000"/>
                <w:kern w:val="0"/>
                <w:sz w:val="20"/>
                <w:szCs w:val="20"/>
                <w14:ligatures w14:val="none"/>
              </w:rPr>
            </w:pPr>
          </w:p>
          <w:p w14:paraId="507C8D4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5545D92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Ethyl acetate 100 mg/kg</w:t>
            </w:r>
          </w:p>
          <w:p w14:paraId="73A7A120" w14:textId="77777777" w:rsidR="001C41BA" w:rsidRDefault="001C41BA">
            <w:pPr>
              <w:spacing w:after="0" w:line="276" w:lineRule="auto"/>
              <w:rPr>
                <w:rFonts w:ascii="Arial" w:eastAsia="Calibri" w:hAnsi="Arial" w:cs="Arial"/>
                <w:color w:val="000000"/>
                <w:kern w:val="0"/>
                <w:sz w:val="20"/>
                <w:szCs w:val="20"/>
                <w14:ligatures w14:val="none"/>
              </w:rPr>
            </w:pPr>
          </w:p>
          <w:p w14:paraId="00DD362D"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173FF0A"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N-Hexane 100 mg/kg</w:t>
            </w:r>
          </w:p>
          <w:p w14:paraId="1A0C004C" w14:textId="77777777" w:rsidR="001C41BA" w:rsidRDefault="001C41BA">
            <w:pPr>
              <w:spacing w:after="0" w:line="276" w:lineRule="auto"/>
              <w:rPr>
                <w:rFonts w:ascii="Arial" w:eastAsia="Calibri" w:hAnsi="Arial" w:cs="Arial"/>
                <w:color w:val="000000"/>
                <w:kern w:val="0"/>
                <w:sz w:val="20"/>
                <w:szCs w:val="20"/>
                <w14:ligatures w14:val="none"/>
              </w:rPr>
            </w:pPr>
          </w:p>
          <w:p w14:paraId="5974247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744" w:type="dxa"/>
            <w:tcBorders>
              <w:left w:val="nil"/>
              <w:right w:val="nil"/>
            </w:tcBorders>
          </w:tcPr>
          <w:p w14:paraId="57A9018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4.28 ± 0.05</w:t>
            </w:r>
          </w:p>
          <w:p w14:paraId="09ABF5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4F8F354"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54.20 ± 3.87</w:t>
            </w:r>
            <w:r>
              <w:rPr>
                <w:rFonts w:ascii="Arial" w:eastAsia="Calibri" w:hAnsi="Arial" w:cs="Arial"/>
                <w:color w:val="000000"/>
                <w:kern w:val="0"/>
                <w:sz w:val="20"/>
                <w:szCs w:val="20"/>
                <w:vertAlign w:val="superscript"/>
                <w14:ligatures w14:val="none"/>
              </w:rPr>
              <w:t>a</w:t>
            </w:r>
          </w:p>
          <w:p w14:paraId="7D9B98B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53E44A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2.80 ± 0.04</w:t>
            </w:r>
            <w:r>
              <w:rPr>
                <w:rFonts w:ascii="Arial" w:eastAsia="Calibri" w:hAnsi="Arial" w:cs="Arial"/>
                <w:color w:val="000000"/>
                <w:kern w:val="0"/>
                <w:sz w:val="20"/>
                <w:szCs w:val="20"/>
                <w:vertAlign w:val="superscript"/>
                <w14:ligatures w14:val="none"/>
              </w:rPr>
              <w:t>ab</w:t>
            </w:r>
          </w:p>
          <w:p w14:paraId="50DB851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08EA552" w14:textId="77777777" w:rsidR="001C41BA" w:rsidRDefault="001C41BA">
            <w:pPr>
              <w:spacing w:after="0" w:line="276" w:lineRule="auto"/>
              <w:rPr>
                <w:rFonts w:ascii="Arial" w:eastAsia="Calibri" w:hAnsi="Arial" w:cs="Arial"/>
                <w:color w:val="000000"/>
                <w:kern w:val="0"/>
                <w:sz w:val="20"/>
                <w:szCs w:val="20"/>
                <w14:ligatures w14:val="none"/>
              </w:rPr>
            </w:pPr>
          </w:p>
          <w:p w14:paraId="4B68F0F6"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5.90 ± 0.41</w:t>
            </w:r>
            <w:r>
              <w:rPr>
                <w:rFonts w:ascii="Arial" w:eastAsia="Calibri" w:hAnsi="Arial" w:cs="Arial"/>
                <w:color w:val="000000"/>
                <w:kern w:val="0"/>
                <w:sz w:val="20"/>
                <w:szCs w:val="20"/>
                <w:vertAlign w:val="superscript"/>
                <w14:ligatures w14:val="none"/>
              </w:rPr>
              <w:t>b</w:t>
            </w:r>
          </w:p>
          <w:p w14:paraId="13F0F3B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DC2B85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2264A3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3.63 ± 0.45</w:t>
            </w:r>
            <w:r>
              <w:rPr>
                <w:rFonts w:ascii="Arial" w:eastAsia="Calibri" w:hAnsi="Arial" w:cs="Arial"/>
                <w:color w:val="000000"/>
                <w:kern w:val="0"/>
                <w:sz w:val="20"/>
                <w:szCs w:val="20"/>
                <w:vertAlign w:val="superscript"/>
                <w14:ligatures w14:val="none"/>
              </w:rPr>
              <w:t>b</w:t>
            </w:r>
          </w:p>
          <w:p w14:paraId="21FA798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13E29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2E8927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7.05 ± 0.39</w:t>
            </w:r>
            <w:r>
              <w:rPr>
                <w:rFonts w:ascii="Arial" w:eastAsia="Calibri" w:hAnsi="Arial" w:cs="Arial"/>
                <w:color w:val="000000"/>
                <w:kern w:val="0"/>
                <w:sz w:val="20"/>
                <w:szCs w:val="20"/>
                <w:vertAlign w:val="superscript"/>
                <w14:ligatures w14:val="none"/>
              </w:rPr>
              <w:t>ab</w:t>
            </w:r>
          </w:p>
          <w:p w14:paraId="7F47063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2C64DE9" w14:textId="77777777" w:rsidR="001C41BA" w:rsidRDefault="001C41BA">
            <w:pPr>
              <w:spacing w:after="0" w:line="276" w:lineRule="auto"/>
              <w:rPr>
                <w:rFonts w:ascii="Arial" w:eastAsia="Calibri" w:hAnsi="Arial" w:cs="Arial"/>
                <w:color w:val="000000"/>
                <w:kern w:val="0"/>
                <w:sz w:val="20"/>
                <w:szCs w:val="20"/>
                <w14:ligatures w14:val="none"/>
              </w:rPr>
            </w:pPr>
          </w:p>
          <w:p w14:paraId="6CA7CD1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23.95 ± 3.85</w:t>
            </w:r>
            <w:r>
              <w:rPr>
                <w:rFonts w:ascii="Arial" w:eastAsia="Calibri" w:hAnsi="Arial" w:cs="Arial"/>
                <w:color w:val="000000"/>
                <w:kern w:val="0"/>
                <w:sz w:val="20"/>
                <w:szCs w:val="20"/>
                <w:vertAlign w:val="superscript"/>
                <w14:ligatures w14:val="none"/>
              </w:rPr>
              <w:t>ab</w:t>
            </w:r>
          </w:p>
          <w:p w14:paraId="7C72F4D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126E8A4" w14:textId="77777777" w:rsidR="001C41BA" w:rsidRDefault="001C41BA">
            <w:pPr>
              <w:spacing w:after="0" w:line="276" w:lineRule="auto"/>
              <w:rPr>
                <w:rFonts w:ascii="Arial" w:eastAsia="Calibri" w:hAnsi="Arial" w:cs="Arial"/>
                <w:color w:val="000000"/>
                <w:kern w:val="0"/>
                <w:sz w:val="20"/>
                <w:szCs w:val="20"/>
                <w14:ligatures w14:val="none"/>
              </w:rPr>
            </w:pPr>
          </w:p>
          <w:p w14:paraId="2CB7B904"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962" w:type="dxa"/>
            <w:tcBorders>
              <w:left w:val="nil"/>
              <w:right w:val="nil"/>
            </w:tcBorders>
          </w:tcPr>
          <w:p w14:paraId="1F419556"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514.00 ± 22.99</w:t>
            </w:r>
          </w:p>
          <w:p w14:paraId="320AD7A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4FF686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879.25 ± 42.24</w:t>
            </w:r>
            <w:r>
              <w:rPr>
                <w:rFonts w:ascii="Arial" w:eastAsia="Calibri" w:hAnsi="Arial" w:cs="Arial"/>
                <w:color w:val="000000"/>
                <w:kern w:val="0"/>
                <w:sz w:val="20"/>
                <w:szCs w:val="20"/>
                <w:vertAlign w:val="superscript"/>
                <w14:ligatures w14:val="none"/>
              </w:rPr>
              <w:t>a</w:t>
            </w:r>
          </w:p>
          <w:p w14:paraId="3555D9C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9900893"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411.75 ± 15.35</w:t>
            </w:r>
            <w:r>
              <w:rPr>
                <w:rFonts w:ascii="Arial" w:eastAsia="Calibri" w:hAnsi="Arial" w:cs="Arial"/>
                <w:color w:val="000000"/>
                <w:kern w:val="0"/>
                <w:sz w:val="20"/>
                <w:szCs w:val="20"/>
                <w:vertAlign w:val="superscript"/>
                <w14:ligatures w14:val="none"/>
              </w:rPr>
              <w:t>b</w:t>
            </w:r>
          </w:p>
          <w:p w14:paraId="65A5B71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16E807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7443B04"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358.50 ± 31.79</w:t>
            </w:r>
            <w:r>
              <w:rPr>
                <w:rFonts w:ascii="Arial" w:eastAsia="Calibri" w:hAnsi="Arial" w:cs="Arial"/>
                <w:color w:val="000000"/>
                <w:kern w:val="0"/>
                <w:sz w:val="20"/>
                <w:szCs w:val="20"/>
                <w:vertAlign w:val="superscript"/>
                <w14:ligatures w14:val="none"/>
              </w:rPr>
              <w:t>b</w:t>
            </w:r>
          </w:p>
          <w:p w14:paraId="7F98C8B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359F505"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w:t>
            </w:r>
          </w:p>
          <w:p w14:paraId="4D198C1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335.50 ± 5.42</w:t>
            </w:r>
            <w:r>
              <w:rPr>
                <w:rFonts w:ascii="Arial" w:eastAsia="Calibri" w:hAnsi="Arial" w:cs="Arial"/>
                <w:color w:val="000000"/>
                <w:kern w:val="0"/>
                <w:sz w:val="20"/>
                <w:szCs w:val="20"/>
                <w:vertAlign w:val="superscript"/>
                <w14:ligatures w14:val="none"/>
              </w:rPr>
              <w:t>b</w:t>
            </w:r>
          </w:p>
          <w:p w14:paraId="682149C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018C3F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123B98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341.75 ± 9.03</w:t>
            </w:r>
            <w:r>
              <w:rPr>
                <w:rFonts w:ascii="Arial" w:eastAsia="Calibri" w:hAnsi="Arial" w:cs="Arial"/>
                <w:color w:val="000000"/>
                <w:kern w:val="0"/>
                <w:sz w:val="20"/>
                <w:szCs w:val="20"/>
                <w:vertAlign w:val="superscript"/>
                <w14:ligatures w14:val="none"/>
              </w:rPr>
              <w:t>b</w:t>
            </w:r>
          </w:p>
          <w:p w14:paraId="4291F445" w14:textId="77777777" w:rsidR="001C41BA" w:rsidRDefault="001C41BA">
            <w:pPr>
              <w:spacing w:after="0" w:line="276" w:lineRule="auto"/>
              <w:rPr>
                <w:rFonts w:ascii="Arial" w:eastAsia="Calibri" w:hAnsi="Arial" w:cs="Arial"/>
                <w:color w:val="000000"/>
                <w:kern w:val="0"/>
                <w:sz w:val="20"/>
                <w:szCs w:val="20"/>
                <w14:ligatures w14:val="none"/>
              </w:rPr>
            </w:pPr>
          </w:p>
          <w:p w14:paraId="7454CEA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8A04AF"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885.00 ± 47.23</w:t>
            </w:r>
            <w:r>
              <w:rPr>
                <w:rFonts w:ascii="Arial" w:eastAsia="Calibri" w:hAnsi="Arial" w:cs="Arial"/>
                <w:color w:val="000000"/>
                <w:kern w:val="0"/>
                <w:sz w:val="20"/>
                <w:szCs w:val="20"/>
                <w:vertAlign w:val="superscript"/>
                <w14:ligatures w14:val="none"/>
              </w:rPr>
              <w:t>a</w:t>
            </w:r>
          </w:p>
          <w:p w14:paraId="6DE2AA2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BA7834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462EE5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2039" w:type="dxa"/>
            <w:tcBorders>
              <w:left w:val="nil"/>
              <w:right w:val="nil"/>
            </w:tcBorders>
          </w:tcPr>
          <w:p w14:paraId="725D588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68.05 ± 0.03</w:t>
            </w:r>
          </w:p>
          <w:p w14:paraId="0219978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AD7966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375.30 ± 82.81</w:t>
            </w:r>
            <w:r>
              <w:rPr>
                <w:rFonts w:ascii="Arial" w:eastAsia="Calibri" w:hAnsi="Arial" w:cs="Arial"/>
                <w:color w:val="000000"/>
                <w:kern w:val="0"/>
                <w:sz w:val="20"/>
                <w:szCs w:val="20"/>
                <w:vertAlign w:val="superscript"/>
                <w14:ligatures w14:val="none"/>
              </w:rPr>
              <w:t>a</w:t>
            </w:r>
          </w:p>
          <w:p w14:paraId="2BB0A36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279EF6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47.31 ±0.48</w:t>
            </w:r>
            <w:r>
              <w:rPr>
                <w:rFonts w:ascii="Arial" w:eastAsia="Calibri" w:hAnsi="Arial" w:cs="Arial"/>
                <w:color w:val="000000"/>
                <w:kern w:val="0"/>
                <w:sz w:val="20"/>
                <w:szCs w:val="20"/>
                <w:vertAlign w:val="superscript"/>
                <w14:ligatures w14:val="none"/>
              </w:rPr>
              <w:t>b</w:t>
            </w:r>
          </w:p>
          <w:p w14:paraId="0AE115D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810668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3AE998"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153.00 ±15.64</w:t>
            </w:r>
            <w:r>
              <w:rPr>
                <w:rFonts w:ascii="Arial" w:eastAsia="Calibri" w:hAnsi="Arial" w:cs="Arial"/>
                <w:color w:val="000000"/>
                <w:kern w:val="0"/>
                <w:sz w:val="20"/>
                <w:szCs w:val="20"/>
                <w:vertAlign w:val="superscript"/>
                <w14:ligatures w14:val="none"/>
              </w:rPr>
              <w:t>ab</w:t>
            </w:r>
          </w:p>
          <w:p w14:paraId="772032E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94CA03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BABBDC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56.75 ± 0.48</w:t>
            </w:r>
            <w:r>
              <w:rPr>
                <w:rFonts w:ascii="Arial" w:eastAsia="Calibri" w:hAnsi="Arial" w:cs="Arial"/>
                <w:color w:val="000000"/>
                <w:kern w:val="0"/>
                <w:sz w:val="20"/>
                <w:szCs w:val="20"/>
                <w:vertAlign w:val="superscript"/>
                <w14:ligatures w14:val="none"/>
              </w:rPr>
              <w:t>b</w:t>
            </w:r>
          </w:p>
          <w:p w14:paraId="069CDDB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F2FF6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73D4CFD"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158. 25 ±7.23</w:t>
            </w:r>
            <w:r>
              <w:rPr>
                <w:rFonts w:ascii="Arial" w:eastAsia="Calibri" w:hAnsi="Arial" w:cs="Arial"/>
                <w:color w:val="000000"/>
                <w:kern w:val="0"/>
                <w:sz w:val="20"/>
                <w:szCs w:val="20"/>
                <w:vertAlign w:val="superscript"/>
                <w14:ligatures w14:val="none"/>
              </w:rPr>
              <w:t>ab</w:t>
            </w:r>
          </w:p>
          <w:p w14:paraId="35BF6A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B6CC78B" w14:textId="77777777" w:rsidR="001C41BA" w:rsidRDefault="001C41BA">
            <w:pPr>
              <w:spacing w:after="0" w:line="276" w:lineRule="auto"/>
              <w:rPr>
                <w:rFonts w:ascii="Arial" w:eastAsia="Calibri" w:hAnsi="Arial" w:cs="Arial"/>
                <w:color w:val="000000"/>
                <w:kern w:val="0"/>
                <w:sz w:val="20"/>
                <w:szCs w:val="20"/>
                <w14:ligatures w14:val="none"/>
              </w:rPr>
            </w:pPr>
          </w:p>
          <w:p w14:paraId="672FDEA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306.98 ± 81.94</w:t>
            </w:r>
            <w:r>
              <w:rPr>
                <w:rFonts w:ascii="Arial" w:eastAsia="Calibri" w:hAnsi="Arial" w:cs="Arial"/>
                <w:color w:val="000000"/>
                <w:kern w:val="0"/>
                <w:sz w:val="20"/>
                <w:szCs w:val="20"/>
                <w:vertAlign w:val="superscript"/>
                <w14:ligatures w14:val="none"/>
              </w:rPr>
              <w:t>ab</w:t>
            </w:r>
          </w:p>
          <w:p w14:paraId="327DD7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0D28E5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8AAC218"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r>
    </w:tbl>
    <w:p w14:paraId="401FE6EE"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22EB0AA9"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2E04B2D6"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054D937D"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0D940D43" w14:textId="77777777" w:rsidR="001C41BA" w:rsidRDefault="001C41BA">
      <w:pPr>
        <w:spacing w:after="0" w:line="276" w:lineRule="auto"/>
        <w:rPr>
          <w:rFonts w:ascii="Arial" w:eastAsia="Calibri" w:hAnsi="Arial" w:cs="Arial"/>
          <w:color w:val="000000"/>
          <w:kern w:val="0"/>
          <w14:ligatures w14:val="none"/>
        </w:rPr>
      </w:pPr>
    </w:p>
    <w:p w14:paraId="0138C2F0" w14:textId="77777777" w:rsidR="001C41BA" w:rsidRDefault="001C41BA">
      <w:pPr>
        <w:spacing w:after="0" w:line="276" w:lineRule="auto"/>
        <w:rPr>
          <w:rFonts w:ascii="Arial" w:eastAsia="Calibri" w:hAnsi="Arial" w:cs="Arial"/>
          <w:color w:val="000000"/>
          <w:kern w:val="0"/>
          <w14:ligatures w14:val="none"/>
        </w:rPr>
      </w:pPr>
    </w:p>
    <w:p w14:paraId="0E1D2AB2"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Pr>
          <w:rFonts w:ascii="Arial" w:eastAsia="Calibri" w:hAnsi="Arial" w:cs="Arial"/>
          <w:b/>
          <w:color w:val="000000"/>
          <w:kern w:val="0"/>
          <w:sz w:val="20"/>
          <w:szCs w:val="20"/>
          <w14:ligatures w14:val="none"/>
        </w:rPr>
        <w:t>6.Effects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Serum Electrolytes in Streptozotocin-Induced Diabetic Rats</w:t>
      </w:r>
    </w:p>
    <w:tbl>
      <w:tblPr>
        <w:tblStyle w:val="TableGrid"/>
        <w:tblW w:w="8697" w:type="dxa"/>
        <w:tblLook w:val="04A0" w:firstRow="1" w:lastRow="0" w:firstColumn="1" w:lastColumn="0" w:noHBand="0" w:noVBand="1"/>
      </w:tblPr>
      <w:tblGrid>
        <w:gridCol w:w="2268"/>
        <w:gridCol w:w="1604"/>
        <w:gridCol w:w="1657"/>
        <w:gridCol w:w="1559"/>
        <w:gridCol w:w="1609"/>
      </w:tblGrid>
      <w:tr w:rsidR="001C41BA" w14:paraId="307E41C0" w14:textId="77777777">
        <w:trPr>
          <w:trHeight w:val="510"/>
        </w:trPr>
        <w:tc>
          <w:tcPr>
            <w:tcW w:w="8697" w:type="dxa"/>
            <w:gridSpan w:val="5"/>
            <w:tcBorders>
              <w:left w:val="nil"/>
              <w:right w:val="nil"/>
            </w:tcBorders>
          </w:tcPr>
          <w:p w14:paraId="0FFBA477" w14:textId="77777777" w:rsidR="001C41BA" w:rsidRDefault="005454A7">
            <w:pPr>
              <w:spacing w:after="0" w:line="240"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Sodium                 Potassium              Bicarbonate    Chloride</w:t>
            </w:r>
          </w:p>
          <w:p w14:paraId="43E12CBE"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                                            (mmol/L)             </w:t>
            </w:r>
            <w:proofErr w:type="gramStart"/>
            <w:r>
              <w:rPr>
                <w:rFonts w:ascii="Arial" w:eastAsia="Calibri" w:hAnsi="Arial" w:cs="Arial"/>
                <w:b/>
                <w:color w:val="000000"/>
                <w:kern w:val="0"/>
                <w:sz w:val="20"/>
                <w:szCs w:val="20"/>
                <w14:ligatures w14:val="none"/>
              </w:rPr>
              <w:t xml:space="preserve">   (</w:t>
            </w:r>
            <w:proofErr w:type="gramEnd"/>
            <w:r>
              <w:rPr>
                <w:rFonts w:ascii="Arial" w:eastAsia="Calibri" w:hAnsi="Arial" w:cs="Arial"/>
                <w:b/>
                <w:color w:val="000000"/>
                <w:kern w:val="0"/>
                <w:sz w:val="20"/>
                <w:szCs w:val="20"/>
                <w14:ligatures w14:val="none"/>
              </w:rPr>
              <w:t>mmol/L)               (mmol/L)            (mmol/L)</w:t>
            </w:r>
          </w:p>
        </w:tc>
      </w:tr>
      <w:tr w:rsidR="001C41BA" w14:paraId="4F5266C3" w14:textId="77777777">
        <w:trPr>
          <w:trHeight w:val="2154"/>
        </w:trPr>
        <w:tc>
          <w:tcPr>
            <w:tcW w:w="2268" w:type="dxa"/>
            <w:tcBorders>
              <w:left w:val="nil"/>
              <w:right w:val="nil"/>
            </w:tcBorders>
          </w:tcPr>
          <w:p w14:paraId="76AD3C9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6EFA3E86" w14:textId="77777777" w:rsidR="001C41BA" w:rsidRDefault="001C41BA">
            <w:pPr>
              <w:spacing w:after="0" w:line="240" w:lineRule="auto"/>
              <w:rPr>
                <w:rFonts w:ascii="Arial" w:eastAsia="Calibri" w:hAnsi="Arial" w:cs="Arial"/>
                <w:color w:val="000000"/>
                <w:kern w:val="0"/>
                <w:sz w:val="20"/>
                <w:szCs w:val="20"/>
                <w14:ligatures w14:val="none"/>
              </w:rPr>
            </w:pPr>
          </w:p>
          <w:p w14:paraId="113D9A9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2CD35DA2" w14:textId="77777777" w:rsidR="001C41BA" w:rsidRDefault="001C41BA">
            <w:pPr>
              <w:spacing w:after="0" w:line="240" w:lineRule="auto"/>
              <w:rPr>
                <w:rFonts w:ascii="Arial" w:eastAsia="Calibri" w:hAnsi="Arial" w:cs="Arial"/>
                <w:color w:val="000000"/>
                <w:kern w:val="0"/>
                <w:sz w:val="20"/>
                <w:szCs w:val="20"/>
                <w14:ligatures w14:val="none"/>
              </w:rPr>
            </w:pPr>
          </w:p>
          <w:p w14:paraId="1A133AA1"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STD Drug </w:t>
            </w:r>
          </w:p>
          <w:p w14:paraId="187FF9D1" w14:textId="77777777" w:rsidR="001C41BA" w:rsidRDefault="001C41BA">
            <w:pPr>
              <w:spacing w:after="0" w:line="240" w:lineRule="auto"/>
              <w:rPr>
                <w:rFonts w:ascii="Arial" w:eastAsia="Calibri" w:hAnsi="Arial" w:cs="Arial"/>
                <w:color w:val="000000"/>
                <w:kern w:val="0"/>
                <w:sz w:val="20"/>
                <w:szCs w:val="20"/>
                <w14:ligatures w14:val="none"/>
              </w:rPr>
            </w:pPr>
          </w:p>
          <w:p w14:paraId="62F9A1EE"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Methanol 100 mg/kg</w:t>
            </w:r>
          </w:p>
          <w:p w14:paraId="1DC61BFA" w14:textId="77777777" w:rsidR="001C41BA" w:rsidRDefault="001C41BA">
            <w:pPr>
              <w:spacing w:after="0" w:line="240" w:lineRule="auto"/>
              <w:rPr>
                <w:rFonts w:ascii="Arial" w:eastAsia="Calibri" w:hAnsi="Arial" w:cs="Arial"/>
                <w:color w:val="000000"/>
                <w:kern w:val="0"/>
                <w:sz w:val="20"/>
                <w:szCs w:val="20"/>
                <w14:ligatures w14:val="none"/>
              </w:rPr>
            </w:pPr>
          </w:p>
          <w:p w14:paraId="542C0A9B"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Aqueous 100 mg/kg </w:t>
            </w:r>
          </w:p>
          <w:p w14:paraId="00D436D8" w14:textId="77777777" w:rsidR="001C41BA" w:rsidRDefault="001C41BA">
            <w:pPr>
              <w:spacing w:after="0" w:line="240" w:lineRule="auto"/>
              <w:rPr>
                <w:rFonts w:ascii="Arial" w:eastAsia="Calibri" w:hAnsi="Arial" w:cs="Arial"/>
                <w:color w:val="000000"/>
                <w:kern w:val="0"/>
                <w:sz w:val="20"/>
                <w:szCs w:val="20"/>
                <w14:ligatures w14:val="none"/>
              </w:rPr>
            </w:pPr>
          </w:p>
          <w:p w14:paraId="60A5F24A"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Ethyl acetate </w:t>
            </w:r>
          </w:p>
          <w:p w14:paraId="594CD8EC"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100 mg/kg</w:t>
            </w:r>
          </w:p>
          <w:p w14:paraId="742ABFFB" w14:textId="77777777" w:rsidR="001C41BA" w:rsidRDefault="001C41BA">
            <w:pPr>
              <w:spacing w:after="0" w:line="240" w:lineRule="auto"/>
              <w:rPr>
                <w:rFonts w:ascii="Arial" w:eastAsia="Calibri" w:hAnsi="Arial" w:cs="Arial"/>
                <w:color w:val="000000"/>
                <w:kern w:val="0"/>
                <w:sz w:val="20"/>
                <w:szCs w:val="20"/>
                <w14:ligatures w14:val="none"/>
              </w:rPr>
            </w:pPr>
          </w:p>
          <w:p w14:paraId="1AD71AD6" w14:textId="77777777" w:rsidR="001C41BA" w:rsidRDefault="001C41BA">
            <w:pPr>
              <w:spacing w:after="0" w:line="240" w:lineRule="auto"/>
              <w:rPr>
                <w:rFonts w:ascii="Arial" w:eastAsia="Calibri" w:hAnsi="Arial" w:cs="Arial"/>
                <w:color w:val="000000"/>
                <w:kern w:val="0"/>
                <w:sz w:val="20"/>
                <w:szCs w:val="20"/>
                <w14:ligatures w14:val="none"/>
              </w:rPr>
            </w:pPr>
          </w:p>
          <w:p w14:paraId="2713EFC1"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Diabetic Treated N-Hexane 100 mg/kg</w:t>
            </w:r>
          </w:p>
          <w:p w14:paraId="42E1846C" w14:textId="77777777" w:rsidR="001C41BA" w:rsidRDefault="001C41BA">
            <w:pPr>
              <w:spacing w:after="0" w:line="240" w:lineRule="auto"/>
              <w:rPr>
                <w:rFonts w:ascii="Arial" w:eastAsia="Calibri" w:hAnsi="Arial" w:cs="Arial"/>
                <w:color w:val="000000"/>
                <w:kern w:val="0"/>
                <w:sz w:val="20"/>
                <w:szCs w:val="20"/>
                <w14:ligatures w14:val="none"/>
              </w:rPr>
            </w:pPr>
          </w:p>
          <w:p w14:paraId="60A1FDBF"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604" w:type="dxa"/>
            <w:tcBorders>
              <w:left w:val="nil"/>
              <w:right w:val="nil"/>
            </w:tcBorders>
          </w:tcPr>
          <w:p w14:paraId="41907269"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192.15 ±0.19</w:t>
            </w:r>
          </w:p>
          <w:p w14:paraId="5D8200C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F65D6C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149.80 ± 0.51</w:t>
            </w:r>
            <w:r>
              <w:rPr>
                <w:rFonts w:ascii="Arial" w:eastAsia="Calibri" w:hAnsi="Arial" w:cs="Arial"/>
                <w:color w:val="000000"/>
                <w:kern w:val="0"/>
                <w:sz w:val="20"/>
                <w:szCs w:val="20"/>
                <w:vertAlign w:val="superscript"/>
                <w14:ligatures w14:val="none"/>
              </w:rPr>
              <w:t>a</w:t>
            </w:r>
          </w:p>
          <w:p w14:paraId="60EE228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AAF8DC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BDDF07E"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141.73 ± 0.31</w:t>
            </w:r>
            <w:r>
              <w:rPr>
                <w:rFonts w:ascii="Arial" w:eastAsia="Calibri" w:hAnsi="Arial" w:cs="Arial"/>
                <w:color w:val="000000"/>
                <w:kern w:val="0"/>
                <w:sz w:val="20"/>
                <w:szCs w:val="20"/>
                <w:vertAlign w:val="superscript"/>
                <w14:ligatures w14:val="none"/>
              </w:rPr>
              <w:t>ab</w:t>
            </w:r>
          </w:p>
          <w:p w14:paraId="7C5FE14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552098F"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37455F3C"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179.75 ± 0.85</w:t>
            </w:r>
            <w:r>
              <w:rPr>
                <w:rFonts w:ascii="Arial" w:eastAsia="Calibri" w:hAnsi="Arial" w:cs="Arial"/>
                <w:color w:val="000000"/>
                <w:kern w:val="0"/>
                <w:sz w:val="20"/>
                <w:szCs w:val="20"/>
                <w:vertAlign w:val="superscript"/>
                <w14:ligatures w14:val="none"/>
              </w:rPr>
              <w:t>b</w:t>
            </w:r>
          </w:p>
          <w:p w14:paraId="7B6341A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9DBBBF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DC6505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141.00 ± 2.65</w:t>
            </w:r>
            <w:r>
              <w:rPr>
                <w:rFonts w:ascii="Arial" w:eastAsia="Calibri" w:hAnsi="Arial" w:cs="Arial"/>
                <w:color w:val="000000"/>
                <w:kern w:val="0"/>
                <w:sz w:val="20"/>
                <w:szCs w:val="20"/>
                <w:vertAlign w:val="superscript"/>
                <w14:ligatures w14:val="none"/>
              </w:rPr>
              <w:t>ab</w:t>
            </w:r>
          </w:p>
          <w:p w14:paraId="6C04E52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2D726C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2F7DA5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98015F8"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142.75 ± 1.25</w:t>
            </w:r>
            <w:r>
              <w:rPr>
                <w:rFonts w:ascii="Arial" w:eastAsia="Calibri" w:hAnsi="Arial" w:cs="Arial"/>
                <w:color w:val="000000"/>
                <w:kern w:val="0"/>
                <w:sz w:val="20"/>
                <w:szCs w:val="20"/>
                <w:vertAlign w:val="superscript"/>
                <w14:ligatures w14:val="none"/>
              </w:rPr>
              <w:t>ab</w:t>
            </w:r>
          </w:p>
          <w:p w14:paraId="21D7A72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935729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27AE83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02C925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147.00 ± 2.04</w:t>
            </w:r>
            <w:r>
              <w:rPr>
                <w:rFonts w:ascii="Arial" w:eastAsia="Calibri" w:hAnsi="Arial" w:cs="Arial"/>
                <w:color w:val="000000"/>
                <w:kern w:val="0"/>
                <w:sz w:val="20"/>
                <w:szCs w:val="20"/>
                <w:vertAlign w:val="superscript"/>
                <w14:ligatures w14:val="none"/>
              </w:rPr>
              <w:t>ab</w:t>
            </w:r>
          </w:p>
          <w:p w14:paraId="46267D68" w14:textId="77777777" w:rsidR="001C41BA" w:rsidRDefault="001C41BA">
            <w:pPr>
              <w:spacing w:after="0" w:line="240" w:lineRule="auto"/>
              <w:rPr>
                <w:rFonts w:ascii="Arial" w:eastAsia="Calibri" w:hAnsi="Arial" w:cs="Arial"/>
                <w:color w:val="000000"/>
                <w:kern w:val="0"/>
                <w:sz w:val="20"/>
                <w:szCs w:val="20"/>
                <w14:ligatures w14:val="none"/>
              </w:rPr>
            </w:pPr>
          </w:p>
          <w:p w14:paraId="6C7D1410" w14:textId="77777777" w:rsidR="001C41BA" w:rsidRDefault="001C41BA">
            <w:pPr>
              <w:spacing w:after="0" w:line="240" w:lineRule="auto"/>
              <w:rPr>
                <w:rFonts w:ascii="Arial" w:eastAsia="Calibri" w:hAnsi="Arial" w:cs="Arial"/>
                <w:color w:val="000000"/>
                <w:kern w:val="0"/>
                <w:sz w:val="20"/>
                <w:szCs w:val="20"/>
                <w14:ligatures w14:val="none"/>
              </w:rPr>
            </w:pPr>
          </w:p>
          <w:p w14:paraId="407DE69B"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57" w:type="dxa"/>
            <w:tcBorders>
              <w:left w:val="nil"/>
              <w:right w:val="nil"/>
            </w:tcBorders>
          </w:tcPr>
          <w:p w14:paraId="3904A0E0"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4.93 ± 0.05</w:t>
            </w:r>
          </w:p>
          <w:p w14:paraId="019C7FA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BDAE291"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5.75 ± 0.07</w:t>
            </w:r>
            <w:r>
              <w:rPr>
                <w:rFonts w:ascii="Arial" w:eastAsia="Calibri" w:hAnsi="Arial" w:cs="Arial"/>
                <w:color w:val="000000"/>
                <w:kern w:val="0"/>
                <w:sz w:val="20"/>
                <w:szCs w:val="20"/>
                <w:vertAlign w:val="superscript"/>
                <w14:ligatures w14:val="none"/>
              </w:rPr>
              <w:t>a</w:t>
            </w:r>
          </w:p>
          <w:p w14:paraId="4732C2E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16BB81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C8114B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4.58 ± 0.11</w:t>
            </w:r>
            <w:r>
              <w:rPr>
                <w:rFonts w:ascii="Arial" w:eastAsia="Calibri" w:hAnsi="Arial" w:cs="Arial"/>
                <w:color w:val="000000"/>
                <w:kern w:val="0"/>
                <w:sz w:val="20"/>
                <w:szCs w:val="20"/>
                <w:vertAlign w:val="superscript"/>
                <w14:ligatures w14:val="none"/>
              </w:rPr>
              <w:t>b</w:t>
            </w:r>
          </w:p>
          <w:p w14:paraId="1F05186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18553C3"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12EB2E1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4.50 ± 0.16</w:t>
            </w:r>
            <w:r>
              <w:rPr>
                <w:rFonts w:ascii="Arial" w:eastAsia="Calibri" w:hAnsi="Arial" w:cs="Arial"/>
                <w:color w:val="000000"/>
                <w:kern w:val="0"/>
                <w:sz w:val="20"/>
                <w:szCs w:val="20"/>
                <w:vertAlign w:val="superscript"/>
                <w14:ligatures w14:val="none"/>
              </w:rPr>
              <w:t>b</w:t>
            </w:r>
          </w:p>
          <w:p w14:paraId="63547DD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B6D646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EB0E4B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4.55 ± 0.22</w:t>
            </w:r>
            <w:r>
              <w:rPr>
                <w:rFonts w:ascii="Arial" w:eastAsia="Calibri" w:hAnsi="Arial" w:cs="Arial"/>
                <w:color w:val="000000"/>
                <w:kern w:val="0"/>
                <w:sz w:val="20"/>
                <w:szCs w:val="20"/>
                <w:vertAlign w:val="superscript"/>
                <w14:ligatures w14:val="none"/>
              </w:rPr>
              <w:t>b</w:t>
            </w:r>
          </w:p>
          <w:p w14:paraId="1342DD2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72BF71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CB21A59"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7A993A3"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4.88 ± 0.10</w:t>
            </w:r>
            <w:r>
              <w:rPr>
                <w:rFonts w:ascii="Arial" w:eastAsia="Calibri" w:hAnsi="Arial" w:cs="Arial"/>
                <w:color w:val="000000"/>
                <w:kern w:val="0"/>
                <w:sz w:val="20"/>
                <w:szCs w:val="20"/>
                <w:vertAlign w:val="superscript"/>
                <w14:ligatures w14:val="none"/>
              </w:rPr>
              <w:t>b</w:t>
            </w:r>
          </w:p>
          <w:p w14:paraId="5F919CB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70371EA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D9EFF20"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7AE3330"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4.98 ± 0.05</w:t>
            </w:r>
            <w:r>
              <w:rPr>
                <w:rFonts w:ascii="Arial" w:eastAsia="Calibri" w:hAnsi="Arial" w:cs="Arial"/>
                <w:color w:val="000000"/>
                <w:kern w:val="0"/>
                <w:sz w:val="20"/>
                <w:szCs w:val="20"/>
                <w:vertAlign w:val="superscript"/>
                <w14:ligatures w14:val="none"/>
              </w:rPr>
              <w:t>b</w:t>
            </w:r>
          </w:p>
          <w:p w14:paraId="60EE73A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D6D45C" w14:textId="77777777" w:rsidR="001C41BA" w:rsidRDefault="001C41BA">
            <w:pPr>
              <w:spacing w:after="0" w:line="240" w:lineRule="auto"/>
              <w:rPr>
                <w:rFonts w:ascii="Arial" w:eastAsia="Calibri" w:hAnsi="Arial" w:cs="Arial"/>
                <w:color w:val="000000"/>
                <w:kern w:val="0"/>
                <w:sz w:val="20"/>
                <w:szCs w:val="20"/>
                <w14:ligatures w14:val="none"/>
              </w:rPr>
            </w:pPr>
          </w:p>
          <w:p w14:paraId="6A9DA456"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559" w:type="dxa"/>
            <w:tcBorders>
              <w:left w:val="nil"/>
              <w:right w:val="nil"/>
            </w:tcBorders>
          </w:tcPr>
          <w:p w14:paraId="3CB66C0E"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22.73 ± 0.21</w:t>
            </w:r>
          </w:p>
          <w:p w14:paraId="3D5C35B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586A001"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28.43 ± 0.36</w:t>
            </w:r>
            <w:r>
              <w:rPr>
                <w:rFonts w:ascii="Arial" w:eastAsia="Calibri" w:hAnsi="Arial" w:cs="Arial"/>
                <w:color w:val="000000"/>
                <w:kern w:val="0"/>
                <w:sz w:val="20"/>
                <w:szCs w:val="20"/>
                <w:vertAlign w:val="superscript"/>
                <w14:ligatures w14:val="none"/>
              </w:rPr>
              <w:t>a</w:t>
            </w:r>
          </w:p>
          <w:p w14:paraId="68B50201"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31AD0A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C487C4"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23.25 ± 0.10</w:t>
            </w:r>
            <w:r>
              <w:rPr>
                <w:rFonts w:ascii="Arial" w:eastAsia="Calibri" w:hAnsi="Arial" w:cs="Arial"/>
                <w:color w:val="000000"/>
                <w:kern w:val="0"/>
                <w:sz w:val="20"/>
                <w:szCs w:val="20"/>
                <w:vertAlign w:val="superscript"/>
                <w14:ligatures w14:val="none"/>
              </w:rPr>
              <w:t>b</w:t>
            </w:r>
          </w:p>
          <w:p w14:paraId="2C993AE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D759274"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72801A2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25.50 ± 1.44</w:t>
            </w:r>
            <w:r>
              <w:rPr>
                <w:rFonts w:ascii="Arial" w:eastAsia="Calibri" w:hAnsi="Arial" w:cs="Arial"/>
                <w:color w:val="000000"/>
                <w:kern w:val="0"/>
                <w:sz w:val="20"/>
                <w:szCs w:val="20"/>
                <w:vertAlign w:val="superscript"/>
                <w14:ligatures w14:val="none"/>
              </w:rPr>
              <w:t>ab</w:t>
            </w:r>
          </w:p>
          <w:p w14:paraId="3777EB8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0E92D3FD"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1DB4AC2"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25.50 ± 0.65</w:t>
            </w:r>
            <w:r>
              <w:rPr>
                <w:rFonts w:ascii="Arial" w:eastAsia="Calibri" w:hAnsi="Arial" w:cs="Arial"/>
                <w:color w:val="000000"/>
                <w:kern w:val="0"/>
                <w:sz w:val="20"/>
                <w:szCs w:val="20"/>
                <w:vertAlign w:val="superscript"/>
                <w14:ligatures w14:val="none"/>
              </w:rPr>
              <w:t>ab</w:t>
            </w:r>
          </w:p>
          <w:p w14:paraId="44CFB0A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EB87E4F"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6D28AC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6227AF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26.75 ± 0.63</w:t>
            </w:r>
            <w:r>
              <w:rPr>
                <w:rFonts w:ascii="Arial" w:eastAsia="Calibri" w:hAnsi="Arial" w:cs="Arial"/>
                <w:color w:val="000000"/>
                <w:kern w:val="0"/>
                <w:sz w:val="20"/>
                <w:szCs w:val="20"/>
                <w:vertAlign w:val="superscript"/>
                <w14:ligatures w14:val="none"/>
              </w:rPr>
              <w:t>ab</w:t>
            </w:r>
          </w:p>
          <w:p w14:paraId="33D40F9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9665CE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708113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B8872DF"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27.50 ± 0.29</w:t>
            </w:r>
            <w:r>
              <w:rPr>
                <w:rFonts w:ascii="Arial" w:eastAsia="Calibri" w:hAnsi="Arial" w:cs="Arial"/>
                <w:color w:val="000000"/>
                <w:kern w:val="0"/>
                <w:sz w:val="20"/>
                <w:szCs w:val="20"/>
                <w:vertAlign w:val="superscript"/>
                <w14:ligatures w14:val="none"/>
              </w:rPr>
              <w:t>ab</w:t>
            </w:r>
          </w:p>
          <w:p w14:paraId="2CABA855"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0659E1E" w14:textId="77777777" w:rsidR="001C41BA" w:rsidRDefault="001C41BA">
            <w:pPr>
              <w:spacing w:after="0" w:line="240" w:lineRule="auto"/>
              <w:rPr>
                <w:rFonts w:ascii="Arial" w:eastAsia="Calibri" w:hAnsi="Arial" w:cs="Arial"/>
                <w:color w:val="000000"/>
                <w:kern w:val="0"/>
                <w:sz w:val="20"/>
                <w:szCs w:val="20"/>
                <w14:ligatures w14:val="none"/>
              </w:rPr>
            </w:pPr>
          </w:p>
          <w:p w14:paraId="656FCB8C"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09" w:type="dxa"/>
            <w:tcBorders>
              <w:left w:val="nil"/>
              <w:right w:val="nil"/>
            </w:tcBorders>
          </w:tcPr>
          <w:p w14:paraId="0CE0B439" w14:textId="77777777" w:rsidR="001C41BA" w:rsidRDefault="005454A7">
            <w:pPr>
              <w:spacing w:after="0" w:line="240"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104.25 ± 0.21</w:t>
            </w:r>
          </w:p>
          <w:p w14:paraId="236E939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4202FF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123.13 ± 4.99</w:t>
            </w:r>
            <w:r>
              <w:rPr>
                <w:rFonts w:ascii="Arial" w:eastAsia="Calibri" w:hAnsi="Arial" w:cs="Arial"/>
                <w:color w:val="000000"/>
                <w:kern w:val="0"/>
                <w:sz w:val="20"/>
                <w:szCs w:val="20"/>
                <w:vertAlign w:val="superscript"/>
                <w14:ligatures w14:val="none"/>
              </w:rPr>
              <w:t>a</w:t>
            </w:r>
          </w:p>
          <w:p w14:paraId="41DCEE19"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3A706F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9C3931D"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101.80 ± 0.25</w:t>
            </w:r>
            <w:r>
              <w:rPr>
                <w:rFonts w:ascii="Arial" w:eastAsia="Calibri" w:hAnsi="Arial" w:cs="Arial"/>
                <w:color w:val="000000"/>
                <w:kern w:val="0"/>
                <w:sz w:val="20"/>
                <w:szCs w:val="20"/>
                <w:vertAlign w:val="superscript"/>
                <w14:ligatures w14:val="none"/>
              </w:rPr>
              <w:t>b</w:t>
            </w:r>
          </w:p>
          <w:p w14:paraId="6EEFA7C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7B03B0B7" w14:textId="77777777" w:rsidR="001C41BA" w:rsidRDefault="001C41BA">
            <w:pPr>
              <w:spacing w:after="0" w:line="360" w:lineRule="auto"/>
              <w:jc w:val="center"/>
              <w:rPr>
                <w:rFonts w:ascii="Arial" w:eastAsia="Calibri" w:hAnsi="Arial" w:cs="Arial"/>
                <w:color w:val="000000"/>
                <w:kern w:val="0"/>
                <w:sz w:val="20"/>
                <w:szCs w:val="20"/>
                <w14:ligatures w14:val="none"/>
              </w:rPr>
            </w:pPr>
          </w:p>
          <w:p w14:paraId="579F4468"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100.25 ± 0.63</w:t>
            </w:r>
            <w:r>
              <w:rPr>
                <w:rFonts w:ascii="Arial" w:eastAsia="Calibri" w:hAnsi="Arial" w:cs="Arial"/>
                <w:color w:val="000000"/>
                <w:kern w:val="0"/>
                <w:sz w:val="20"/>
                <w:szCs w:val="20"/>
                <w:vertAlign w:val="superscript"/>
                <w14:ligatures w14:val="none"/>
              </w:rPr>
              <w:t>b</w:t>
            </w:r>
          </w:p>
          <w:p w14:paraId="1410213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9D7609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66A0AB36"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103.25 ± 1.65</w:t>
            </w:r>
            <w:r>
              <w:rPr>
                <w:rFonts w:ascii="Arial" w:eastAsia="Calibri" w:hAnsi="Arial" w:cs="Arial"/>
                <w:color w:val="000000"/>
                <w:kern w:val="0"/>
                <w:sz w:val="20"/>
                <w:szCs w:val="20"/>
                <w:vertAlign w:val="superscript"/>
                <w14:ligatures w14:val="none"/>
              </w:rPr>
              <w:t>b</w:t>
            </w:r>
          </w:p>
          <w:p w14:paraId="3CD51F3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71B70B3"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2BF5632"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15AADD5"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104.25 ± 0.48</w:t>
            </w:r>
            <w:r>
              <w:rPr>
                <w:rFonts w:ascii="Arial" w:eastAsia="Calibri" w:hAnsi="Arial" w:cs="Arial"/>
                <w:color w:val="000000"/>
                <w:kern w:val="0"/>
                <w:sz w:val="20"/>
                <w:szCs w:val="20"/>
                <w:vertAlign w:val="superscript"/>
                <w14:ligatures w14:val="none"/>
              </w:rPr>
              <w:t>b</w:t>
            </w:r>
          </w:p>
          <w:p w14:paraId="5ECB8CE8"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41E999E4"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39C1921A"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520EB3DB" w14:textId="77777777" w:rsidR="001C41BA" w:rsidRDefault="005454A7">
            <w:pPr>
              <w:spacing w:after="0" w:line="240"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lastRenderedPageBreak/>
              <w:t>115.75 ± 4.66</w:t>
            </w:r>
            <w:r>
              <w:rPr>
                <w:rFonts w:ascii="Arial" w:eastAsia="Calibri" w:hAnsi="Arial" w:cs="Arial"/>
                <w:color w:val="000000"/>
                <w:kern w:val="0"/>
                <w:sz w:val="20"/>
                <w:szCs w:val="20"/>
                <w:vertAlign w:val="superscript"/>
                <w14:ligatures w14:val="none"/>
              </w:rPr>
              <w:t>ab</w:t>
            </w:r>
          </w:p>
          <w:p w14:paraId="1916AC2E"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15D82F77" w14:textId="77777777" w:rsidR="001C41BA" w:rsidRDefault="001C41BA">
            <w:pPr>
              <w:spacing w:after="0" w:line="240" w:lineRule="auto"/>
              <w:jc w:val="center"/>
              <w:rPr>
                <w:rFonts w:ascii="Arial" w:eastAsia="Calibri" w:hAnsi="Arial" w:cs="Arial"/>
                <w:color w:val="000000"/>
                <w:kern w:val="0"/>
                <w:sz w:val="20"/>
                <w:szCs w:val="20"/>
                <w14:ligatures w14:val="none"/>
              </w:rPr>
            </w:pPr>
          </w:p>
          <w:p w14:paraId="21A19809" w14:textId="77777777" w:rsidR="001C41BA" w:rsidRDefault="005454A7">
            <w:pPr>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r>
    </w:tbl>
    <w:p w14:paraId="273D2A59" w14:textId="77777777" w:rsidR="001C41BA" w:rsidRDefault="005454A7">
      <w:pPr>
        <w:spacing w:after="0" w:line="259"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lastRenderedPageBreak/>
        <w:t>NC = Normal Control, DC = Diabetic Control, Values are expressed as mean ± SEM, n=4.</w:t>
      </w:r>
    </w:p>
    <w:p w14:paraId="708E5432" w14:textId="77777777" w:rsidR="001C41BA" w:rsidRDefault="005454A7">
      <w:pPr>
        <w:spacing w:after="0" w:line="240"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1F410764" w14:textId="77777777" w:rsidR="001C41BA" w:rsidRDefault="005454A7">
      <w:pPr>
        <w:spacing w:after="0" w:line="240"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1CC5394F" w14:textId="77777777" w:rsidR="001C41BA" w:rsidRDefault="005454A7">
      <w:pPr>
        <w:spacing w:after="0" w:line="240"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p>
    <w:p w14:paraId="7326388B" w14:textId="77777777" w:rsidR="001C41BA" w:rsidRDefault="001C41BA">
      <w:pPr>
        <w:suppressAutoHyphens/>
        <w:spacing w:after="0" w:line="276" w:lineRule="auto"/>
        <w:rPr>
          <w:rFonts w:ascii="Arial" w:eastAsia="Calibri" w:hAnsi="Arial" w:cs="Arial"/>
          <w:color w:val="000000"/>
          <w:kern w:val="0"/>
          <w14:ligatures w14:val="none"/>
        </w:rPr>
      </w:pPr>
    </w:p>
    <w:p w14:paraId="1C5419BE" w14:textId="77777777" w:rsidR="001C41BA" w:rsidRDefault="001C41BA">
      <w:pPr>
        <w:suppressAutoHyphens/>
        <w:spacing w:after="0" w:line="276" w:lineRule="auto"/>
        <w:rPr>
          <w:rFonts w:ascii="Arial" w:eastAsia="Calibri" w:hAnsi="Arial" w:cs="Arial"/>
          <w:color w:val="000000"/>
          <w:kern w:val="0"/>
          <w14:ligatures w14:val="none"/>
        </w:rPr>
      </w:pPr>
    </w:p>
    <w:p w14:paraId="15E7E5D3" w14:textId="77777777" w:rsidR="001C41BA" w:rsidRDefault="005454A7">
      <w:pPr>
        <w:suppressAutoHyphens/>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 xml:space="preserve">Table </w:t>
      </w:r>
      <w:proofErr w:type="gramStart"/>
      <w:r>
        <w:rPr>
          <w:rFonts w:ascii="Arial" w:eastAsia="Calibri" w:hAnsi="Arial" w:cs="Arial"/>
          <w:b/>
          <w:color w:val="000000"/>
          <w:kern w:val="0"/>
          <w:sz w:val="20"/>
          <w:szCs w:val="20"/>
          <w14:ligatures w14:val="none"/>
        </w:rPr>
        <w:t>7.Effects</w:t>
      </w:r>
      <w:proofErr w:type="gramEnd"/>
      <w:r>
        <w:rPr>
          <w:rFonts w:ascii="Arial" w:eastAsia="Calibri" w:hAnsi="Arial" w:cs="Arial"/>
          <w:b/>
          <w:color w:val="000000"/>
          <w:kern w:val="0"/>
          <w:sz w:val="20"/>
          <w:szCs w:val="20"/>
          <w14:ligatures w14:val="none"/>
        </w:rPr>
        <w:t xml:space="preserve"> of Solvent Fractions of </w:t>
      </w:r>
      <w:proofErr w:type="spellStart"/>
      <w:r>
        <w:rPr>
          <w:rFonts w:ascii="Arial" w:eastAsia="Calibri" w:hAnsi="Arial" w:cs="Arial"/>
          <w:b/>
          <w:i/>
          <w:color w:val="000000"/>
          <w:kern w:val="0"/>
          <w:sz w:val="20"/>
          <w:szCs w:val="20"/>
          <w14:ligatures w14:val="none"/>
        </w:rPr>
        <w:t>Azanza</w:t>
      </w:r>
      <w:proofErr w:type="spellEnd"/>
      <w:r>
        <w:rPr>
          <w:rFonts w:ascii="Arial" w:eastAsia="Calibri" w:hAnsi="Arial" w:cs="Arial"/>
          <w:b/>
          <w:i/>
          <w:color w:val="000000"/>
          <w:kern w:val="0"/>
          <w:sz w:val="20"/>
          <w:szCs w:val="20"/>
          <w14:ligatures w14:val="none"/>
        </w:rPr>
        <w:t xml:space="preserve"> </w:t>
      </w:r>
      <w:proofErr w:type="spellStart"/>
      <w:r>
        <w:rPr>
          <w:rFonts w:ascii="Arial" w:eastAsia="Calibri" w:hAnsi="Arial" w:cs="Arial"/>
          <w:b/>
          <w:i/>
          <w:color w:val="000000"/>
          <w:kern w:val="0"/>
          <w:sz w:val="20"/>
          <w:szCs w:val="20"/>
          <w14:ligatures w14:val="none"/>
        </w:rPr>
        <w:t>garckeana</w:t>
      </w:r>
      <w:proofErr w:type="spellEnd"/>
      <w:r>
        <w:rPr>
          <w:rFonts w:ascii="Arial" w:eastAsia="Calibri" w:hAnsi="Arial" w:cs="Arial"/>
          <w:b/>
          <w:color w:val="000000"/>
          <w:kern w:val="0"/>
          <w:sz w:val="20"/>
          <w:szCs w:val="20"/>
          <w14:ligatures w14:val="none"/>
        </w:rPr>
        <w:t xml:space="preserve"> Leaf on Some Oxidative Stress Makers in Streptozotocin-Induced Diabetic Rats</w:t>
      </w:r>
    </w:p>
    <w:tbl>
      <w:tblPr>
        <w:tblStyle w:val="TableGrid"/>
        <w:tblW w:w="9990" w:type="dxa"/>
        <w:tblLook w:val="04A0" w:firstRow="1" w:lastRow="0" w:firstColumn="1" w:lastColumn="0" w:noHBand="0" w:noVBand="1"/>
      </w:tblPr>
      <w:tblGrid>
        <w:gridCol w:w="3128"/>
        <w:gridCol w:w="1695"/>
        <w:gridCol w:w="1695"/>
        <w:gridCol w:w="1789"/>
        <w:gridCol w:w="1683"/>
      </w:tblGrid>
      <w:tr w:rsidR="001C41BA" w14:paraId="3CF85A21" w14:textId="77777777">
        <w:trPr>
          <w:trHeight w:val="553"/>
        </w:trPr>
        <w:tc>
          <w:tcPr>
            <w:tcW w:w="9990" w:type="dxa"/>
            <w:gridSpan w:val="5"/>
            <w:tcBorders>
              <w:left w:val="nil"/>
              <w:right w:val="nil"/>
            </w:tcBorders>
          </w:tcPr>
          <w:p w14:paraId="7C688393" w14:textId="77777777" w:rsidR="001C41BA" w:rsidRDefault="005454A7">
            <w:pPr>
              <w:spacing w:after="0" w:line="276" w:lineRule="auto"/>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Treatment Groups                       LPO/MDA              GSH                    CATALASE                       SOD</w:t>
            </w:r>
          </w:p>
          <w:p w14:paraId="508C99E2"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b/>
                <w:color w:val="000000"/>
                <w:kern w:val="0"/>
                <w:sz w:val="20"/>
                <w:szCs w:val="20"/>
                <w14:ligatures w14:val="none"/>
              </w:rPr>
              <w:t xml:space="preserve">                                                       (mm/</w:t>
            </w:r>
            <w:proofErr w:type="gramStart"/>
            <w:r>
              <w:rPr>
                <w:rFonts w:ascii="Arial" w:eastAsia="Calibri" w:hAnsi="Arial" w:cs="Arial"/>
                <w:b/>
                <w:color w:val="000000"/>
                <w:kern w:val="0"/>
                <w:sz w:val="20"/>
                <w:szCs w:val="20"/>
                <w14:ligatures w14:val="none"/>
              </w:rPr>
              <w:t xml:space="preserve">mg)   </w:t>
            </w:r>
            <w:proofErr w:type="gramEnd"/>
            <w:r>
              <w:rPr>
                <w:rFonts w:ascii="Arial" w:eastAsia="Calibri" w:hAnsi="Arial" w:cs="Arial"/>
                <w:b/>
                <w:color w:val="000000"/>
                <w:kern w:val="0"/>
                <w:sz w:val="20"/>
                <w:szCs w:val="20"/>
                <w14:ligatures w14:val="none"/>
              </w:rPr>
              <w:t xml:space="preserve">           (</w:t>
            </w:r>
            <w:proofErr w:type="spellStart"/>
            <w:r>
              <w:rPr>
                <w:rFonts w:ascii="Arial" w:eastAsia="Calibri" w:hAnsi="Arial" w:cs="Arial"/>
                <w:b/>
                <w:color w:val="000000"/>
                <w:kern w:val="0"/>
                <w:sz w:val="20"/>
                <w:szCs w:val="20"/>
                <w14:ligatures w14:val="none"/>
              </w:rPr>
              <w:t>μg</w:t>
            </w:r>
            <w:proofErr w:type="spellEnd"/>
            <w:r>
              <w:rPr>
                <w:rFonts w:ascii="Arial" w:eastAsia="Calibri" w:hAnsi="Arial" w:cs="Arial"/>
                <w:b/>
                <w:color w:val="000000"/>
                <w:kern w:val="0"/>
                <w:sz w:val="20"/>
                <w:szCs w:val="20"/>
                <w14:ligatures w14:val="none"/>
              </w:rPr>
              <w:t>/mg)               (</w:t>
            </w:r>
            <w:proofErr w:type="spellStart"/>
            <w:r>
              <w:rPr>
                <w:rFonts w:ascii="Arial" w:eastAsia="Calibri" w:hAnsi="Arial" w:cs="Arial"/>
                <w:b/>
                <w:color w:val="000000"/>
                <w:kern w:val="0"/>
                <w:sz w:val="20"/>
                <w:szCs w:val="20"/>
                <w14:ligatures w14:val="none"/>
              </w:rPr>
              <w:t>umol</w:t>
            </w:r>
            <w:proofErr w:type="spellEnd"/>
            <w:r>
              <w:rPr>
                <w:rFonts w:ascii="Arial" w:eastAsia="Calibri" w:hAnsi="Arial" w:cs="Arial"/>
                <w:b/>
                <w:color w:val="000000"/>
                <w:kern w:val="0"/>
                <w:sz w:val="20"/>
                <w:szCs w:val="20"/>
                <w14:ligatures w14:val="none"/>
              </w:rPr>
              <w:t>/mg)                      (</w:t>
            </w:r>
            <w:proofErr w:type="spellStart"/>
            <w:r>
              <w:rPr>
                <w:rFonts w:ascii="Arial" w:eastAsia="Calibri" w:hAnsi="Arial" w:cs="Arial"/>
                <w:b/>
                <w:color w:val="000000"/>
                <w:kern w:val="0"/>
                <w:sz w:val="20"/>
                <w:szCs w:val="20"/>
                <w14:ligatures w14:val="none"/>
              </w:rPr>
              <w:t>umol</w:t>
            </w:r>
            <w:proofErr w:type="spellEnd"/>
            <w:r>
              <w:rPr>
                <w:rFonts w:ascii="Arial" w:eastAsia="Calibri" w:hAnsi="Arial" w:cs="Arial"/>
                <w:b/>
                <w:color w:val="000000"/>
                <w:kern w:val="0"/>
                <w:sz w:val="20"/>
                <w:szCs w:val="20"/>
                <w14:ligatures w14:val="none"/>
              </w:rPr>
              <w:t>/mg)</w:t>
            </w:r>
          </w:p>
        </w:tc>
      </w:tr>
      <w:tr w:rsidR="001C41BA" w14:paraId="6D32E3BC" w14:textId="77777777">
        <w:trPr>
          <w:trHeight w:val="3749"/>
        </w:trPr>
        <w:tc>
          <w:tcPr>
            <w:tcW w:w="3128" w:type="dxa"/>
            <w:tcBorders>
              <w:left w:val="nil"/>
              <w:right w:val="nil"/>
            </w:tcBorders>
          </w:tcPr>
          <w:p w14:paraId="1EA67477"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Normal control</w:t>
            </w:r>
          </w:p>
          <w:p w14:paraId="72CEAFDA" w14:textId="77777777" w:rsidR="001C41BA" w:rsidRDefault="001C41BA">
            <w:pPr>
              <w:spacing w:after="0" w:line="276" w:lineRule="auto"/>
              <w:rPr>
                <w:rFonts w:ascii="Arial" w:eastAsia="Calibri" w:hAnsi="Arial" w:cs="Arial"/>
                <w:color w:val="000000"/>
                <w:kern w:val="0"/>
                <w:sz w:val="20"/>
                <w:szCs w:val="20"/>
                <w14:ligatures w14:val="none"/>
              </w:rPr>
            </w:pPr>
          </w:p>
          <w:p w14:paraId="7E3D27F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control</w:t>
            </w:r>
          </w:p>
          <w:p w14:paraId="0B342766" w14:textId="77777777" w:rsidR="001C41BA" w:rsidRDefault="001C41BA">
            <w:pPr>
              <w:spacing w:after="0" w:line="276" w:lineRule="auto"/>
              <w:rPr>
                <w:rFonts w:ascii="Arial" w:eastAsia="Calibri" w:hAnsi="Arial" w:cs="Arial"/>
                <w:color w:val="000000"/>
                <w:kern w:val="0"/>
                <w:sz w:val="20"/>
                <w:szCs w:val="20"/>
                <w14:ligatures w14:val="none"/>
              </w:rPr>
            </w:pPr>
          </w:p>
          <w:p w14:paraId="6AD82BB9"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STD Drug (metformin)</w:t>
            </w:r>
          </w:p>
          <w:p w14:paraId="021256D7" w14:textId="77777777" w:rsidR="001C41BA" w:rsidRDefault="001C41BA">
            <w:pPr>
              <w:spacing w:after="0" w:line="276" w:lineRule="auto"/>
              <w:rPr>
                <w:rFonts w:ascii="Arial" w:eastAsia="Calibri" w:hAnsi="Arial" w:cs="Arial"/>
                <w:color w:val="000000"/>
                <w:kern w:val="0"/>
                <w:sz w:val="20"/>
                <w:szCs w:val="20"/>
                <w14:ligatures w14:val="none"/>
              </w:rPr>
            </w:pPr>
          </w:p>
          <w:p w14:paraId="149A28AF"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Methanol 100 mg/kg</w:t>
            </w:r>
          </w:p>
          <w:p w14:paraId="79178C5A" w14:textId="77777777" w:rsidR="001C41BA" w:rsidRDefault="001C41BA">
            <w:pPr>
              <w:spacing w:after="0" w:line="276" w:lineRule="auto"/>
              <w:rPr>
                <w:rFonts w:ascii="Arial" w:eastAsia="Calibri" w:hAnsi="Arial" w:cs="Arial"/>
                <w:color w:val="000000"/>
                <w:kern w:val="0"/>
                <w:sz w:val="20"/>
                <w:szCs w:val="20"/>
                <w14:ligatures w14:val="none"/>
              </w:rPr>
            </w:pPr>
          </w:p>
          <w:p w14:paraId="1770542E"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Diabetic Treated </w:t>
            </w:r>
          </w:p>
          <w:p w14:paraId="4B5A2960"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Aqueous 100 mg/kg</w:t>
            </w:r>
          </w:p>
          <w:p w14:paraId="5CF21859" w14:textId="77777777" w:rsidR="001C41BA" w:rsidRDefault="001C41BA">
            <w:pPr>
              <w:spacing w:after="0" w:line="276" w:lineRule="auto"/>
              <w:rPr>
                <w:rFonts w:ascii="Arial" w:eastAsia="Calibri" w:hAnsi="Arial" w:cs="Arial"/>
                <w:color w:val="000000"/>
                <w:kern w:val="0"/>
                <w:sz w:val="20"/>
                <w:szCs w:val="20"/>
                <w14:ligatures w14:val="none"/>
              </w:rPr>
            </w:pPr>
          </w:p>
          <w:p w14:paraId="4E9CEB51"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Diabetic Treated Ethyl acetate 100 mg/kg</w:t>
            </w:r>
          </w:p>
          <w:p w14:paraId="74FC6C39" w14:textId="77777777" w:rsidR="001C41BA" w:rsidRDefault="001C41BA">
            <w:pPr>
              <w:spacing w:after="0" w:line="276" w:lineRule="auto"/>
              <w:rPr>
                <w:rFonts w:ascii="Arial" w:eastAsia="Calibri" w:hAnsi="Arial" w:cs="Arial"/>
                <w:color w:val="000000"/>
                <w:kern w:val="0"/>
                <w:sz w:val="20"/>
                <w:szCs w:val="20"/>
                <w14:ligatures w14:val="none"/>
              </w:rPr>
            </w:pPr>
          </w:p>
          <w:p w14:paraId="12D0B2D5"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p-values</w:t>
            </w:r>
          </w:p>
        </w:tc>
        <w:tc>
          <w:tcPr>
            <w:tcW w:w="1695" w:type="dxa"/>
            <w:tcBorders>
              <w:left w:val="nil"/>
              <w:right w:val="nil"/>
            </w:tcBorders>
          </w:tcPr>
          <w:p w14:paraId="6B694D0C"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8.92 ± 0.25</w:t>
            </w:r>
          </w:p>
          <w:p w14:paraId="41BDC3FD"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1499D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15.89 ± 0.65</w:t>
            </w:r>
            <w:r>
              <w:rPr>
                <w:rFonts w:ascii="Arial" w:eastAsia="Calibri" w:hAnsi="Arial" w:cs="Arial"/>
                <w:color w:val="000000"/>
                <w:kern w:val="0"/>
                <w:sz w:val="20"/>
                <w:szCs w:val="20"/>
                <w:vertAlign w:val="superscript"/>
                <w14:ligatures w14:val="none"/>
              </w:rPr>
              <w:t>a</w:t>
            </w:r>
          </w:p>
          <w:p w14:paraId="395F0AF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E34D6F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8.16 ± 0.29</w:t>
            </w:r>
            <w:r>
              <w:rPr>
                <w:rFonts w:ascii="Arial" w:eastAsia="Calibri" w:hAnsi="Arial" w:cs="Arial"/>
                <w:color w:val="000000"/>
                <w:kern w:val="0"/>
                <w:sz w:val="20"/>
                <w:szCs w:val="20"/>
                <w:vertAlign w:val="superscript"/>
                <w14:ligatures w14:val="none"/>
              </w:rPr>
              <w:t>b</w:t>
            </w:r>
          </w:p>
          <w:p w14:paraId="1C267EE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BDFCD0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3C915E1"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9.13 ± 0.30</w:t>
            </w:r>
            <w:r>
              <w:rPr>
                <w:rFonts w:ascii="Arial" w:eastAsia="Calibri" w:hAnsi="Arial" w:cs="Arial"/>
                <w:color w:val="000000"/>
                <w:kern w:val="0"/>
                <w:sz w:val="20"/>
                <w:szCs w:val="20"/>
                <w:vertAlign w:val="superscript"/>
                <w14:ligatures w14:val="none"/>
              </w:rPr>
              <w:t>b</w:t>
            </w:r>
          </w:p>
          <w:p w14:paraId="7459232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AA6041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DF7519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7.74 ± 0.70</w:t>
            </w:r>
            <w:r>
              <w:rPr>
                <w:rFonts w:ascii="Arial" w:eastAsia="Calibri" w:hAnsi="Arial" w:cs="Arial"/>
                <w:color w:val="000000"/>
                <w:kern w:val="0"/>
                <w:sz w:val="20"/>
                <w:szCs w:val="20"/>
                <w:vertAlign w:val="superscript"/>
                <w14:ligatures w14:val="none"/>
              </w:rPr>
              <w:t>b</w:t>
            </w:r>
          </w:p>
          <w:p w14:paraId="44024EB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792D7A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7686109"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6.85 ±0.64</w:t>
            </w:r>
            <w:r>
              <w:rPr>
                <w:rFonts w:ascii="Arial" w:eastAsia="Calibri" w:hAnsi="Arial" w:cs="Arial"/>
                <w:color w:val="000000"/>
                <w:kern w:val="0"/>
                <w:sz w:val="20"/>
                <w:szCs w:val="20"/>
                <w:vertAlign w:val="superscript"/>
                <w14:ligatures w14:val="none"/>
              </w:rPr>
              <w:t>b</w:t>
            </w:r>
          </w:p>
          <w:p w14:paraId="0A5F6CA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D879CC"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0C537E3" w14:textId="77777777" w:rsidR="001C41BA" w:rsidRDefault="005454A7">
            <w:pPr>
              <w:spacing w:after="0" w:line="276"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    &lt;0.0001</w:t>
            </w:r>
          </w:p>
        </w:tc>
        <w:tc>
          <w:tcPr>
            <w:tcW w:w="1695" w:type="dxa"/>
            <w:tcBorders>
              <w:left w:val="nil"/>
              <w:right w:val="nil"/>
            </w:tcBorders>
          </w:tcPr>
          <w:p w14:paraId="38FDE2D2"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8.02 ± 0.01 </w:t>
            </w:r>
          </w:p>
          <w:p w14:paraId="7EF366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AB3493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4.11 ± 0.39</w:t>
            </w:r>
            <w:r>
              <w:rPr>
                <w:rFonts w:ascii="Arial" w:eastAsia="Calibri" w:hAnsi="Arial" w:cs="Arial"/>
                <w:color w:val="000000"/>
                <w:kern w:val="0"/>
                <w:sz w:val="20"/>
                <w:szCs w:val="20"/>
                <w:vertAlign w:val="superscript"/>
                <w14:ligatures w14:val="none"/>
              </w:rPr>
              <w:t>a</w:t>
            </w:r>
          </w:p>
          <w:p w14:paraId="2B0D33E0"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48BF13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7.50 ± 0.61</w:t>
            </w:r>
            <w:r>
              <w:rPr>
                <w:rFonts w:ascii="Arial" w:eastAsia="Calibri" w:hAnsi="Arial" w:cs="Arial"/>
                <w:color w:val="000000"/>
                <w:kern w:val="0"/>
                <w:sz w:val="20"/>
                <w:szCs w:val="20"/>
                <w:vertAlign w:val="superscript"/>
                <w14:ligatures w14:val="none"/>
              </w:rPr>
              <w:t>b</w:t>
            </w:r>
          </w:p>
          <w:p w14:paraId="77B29B5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9FDF47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E98DC0A"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8.78 ± 0.45</w:t>
            </w:r>
            <w:r>
              <w:rPr>
                <w:rFonts w:ascii="Arial" w:eastAsia="Calibri" w:hAnsi="Arial" w:cs="Arial"/>
                <w:color w:val="000000"/>
                <w:kern w:val="0"/>
                <w:sz w:val="20"/>
                <w:szCs w:val="20"/>
                <w:vertAlign w:val="superscript"/>
                <w14:ligatures w14:val="none"/>
              </w:rPr>
              <w:t>b</w:t>
            </w:r>
          </w:p>
          <w:p w14:paraId="093E3ECF"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3FC302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CCF9D9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8.60 ± 0.92</w:t>
            </w:r>
            <w:r>
              <w:rPr>
                <w:rFonts w:ascii="Arial" w:eastAsia="Calibri" w:hAnsi="Arial" w:cs="Arial"/>
                <w:color w:val="000000"/>
                <w:kern w:val="0"/>
                <w:sz w:val="20"/>
                <w:szCs w:val="20"/>
                <w:vertAlign w:val="superscript"/>
                <w14:ligatures w14:val="none"/>
              </w:rPr>
              <w:t>b</w:t>
            </w:r>
          </w:p>
          <w:p w14:paraId="73DE3CE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FD3D5B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CBABF4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4.87 ± 1.03</w:t>
            </w:r>
            <w:r>
              <w:rPr>
                <w:rFonts w:ascii="Arial" w:eastAsia="Calibri" w:hAnsi="Arial" w:cs="Arial"/>
                <w:color w:val="000000"/>
                <w:kern w:val="0"/>
                <w:sz w:val="20"/>
                <w:szCs w:val="20"/>
                <w:vertAlign w:val="superscript"/>
                <w14:ligatures w14:val="none"/>
              </w:rPr>
              <w:t>ab</w:t>
            </w:r>
          </w:p>
          <w:p w14:paraId="53499D1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A1BD36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88A90D4"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789" w:type="dxa"/>
            <w:tcBorders>
              <w:left w:val="nil"/>
              <w:right w:val="nil"/>
            </w:tcBorders>
          </w:tcPr>
          <w:p w14:paraId="66E2F080"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27.63 ± 3.54</w:t>
            </w:r>
          </w:p>
          <w:p w14:paraId="2B315663"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ECBDF6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12.64 ± 0.65</w:t>
            </w:r>
            <w:r>
              <w:rPr>
                <w:rFonts w:ascii="Arial" w:eastAsia="Calibri" w:hAnsi="Arial" w:cs="Arial"/>
                <w:color w:val="000000"/>
                <w:kern w:val="0"/>
                <w:sz w:val="20"/>
                <w:szCs w:val="20"/>
                <w:vertAlign w:val="superscript"/>
                <w14:ligatures w14:val="none"/>
              </w:rPr>
              <w:t>a</w:t>
            </w:r>
          </w:p>
          <w:p w14:paraId="0E46E25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065EE9C"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26.55 ± 2.01</w:t>
            </w:r>
            <w:r>
              <w:rPr>
                <w:rFonts w:ascii="Arial" w:eastAsia="Calibri" w:hAnsi="Arial" w:cs="Arial"/>
                <w:color w:val="000000"/>
                <w:kern w:val="0"/>
                <w:sz w:val="20"/>
                <w:szCs w:val="20"/>
                <w:vertAlign w:val="superscript"/>
                <w14:ligatures w14:val="none"/>
              </w:rPr>
              <w:t>b</w:t>
            </w:r>
          </w:p>
          <w:p w14:paraId="717FA9B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99DCF0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61C36C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26.53 ± 2.03</w:t>
            </w:r>
            <w:r>
              <w:rPr>
                <w:rFonts w:ascii="Arial" w:eastAsia="Calibri" w:hAnsi="Arial" w:cs="Arial"/>
                <w:color w:val="000000"/>
                <w:kern w:val="0"/>
                <w:sz w:val="20"/>
                <w:szCs w:val="20"/>
                <w:vertAlign w:val="superscript"/>
                <w14:ligatures w14:val="none"/>
              </w:rPr>
              <w:t>b</w:t>
            </w:r>
          </w:p>
          <w:p w14:paraId="436D6394"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691F9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92F1A00"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19.78 ± 2.31</w:t>
            </w:r>
            <w:r>
              <w:rPr>
                <w:rFonts w:ascii="Arial" w:eastAsia="Calibri" w:hAnsi="Arial" w:cs="Arial"/>
                <w:color w:val="000000"/>
                <w:kern w:val="0"/>
                <w:sz w:val="20"/>
                <w:szCs w:val="20"/>
                <w:vertAlign w:val="superscript"/>
                <w14:ligatures w14:val="none"/>
              </w:rPr>
              <w:t>ab</w:t>
            </w:r>
          </w:p>
          <w:p w14:paraId="5F053E5A"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735E00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8E15F5E"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28.06 ± 5.98</w:t>
            </w:r>
            <w:r>
              <w:rPr>
                <w:rFonts w:ascii="Arial" w:eastAsia="Calibri" w:hAnsi="Arial" w:cs="Arial"/>
                <w:color w:val="000000"/>
                <w:kern w:val="0"/>
                <w:sz w:val="20"/>
                <w:szCs w:val="20"/>
                <w:vertAlign w:val="superscript"/>
                <w14:ligatures w14:val="none"/>
              </w:rPr>
              <w:t>b</w:t>
            </w:r>
          </w:p>
          <w:p w14:paraId="19144A4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A734BC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43003E3"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c>
          <w:tcPr>
            <w:tcW w:w="1681" w:type="dxa"/>
            <w:tcBorders>
              <w:left w:val="nil"/>
              <w:right w:val="nil"/>
            </w:tcBorders>
          </w:tcPr>
          <w:p w14:paraId="71120470"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9.15 ± 0.25</w:t>
            </w:r>
          </w:p>
          <w:p w14:paraId="5B4128F5"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6DCD2AF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5.31 ± 0.53</w:t>
            </w:r>
            <w:r>
              <w:rPr>
                <w:rFonts w:ascii="Arial" w:eastAsia="Calibri" w:hAnsi="Arial" w:cs="Arial"/>
                <w:color w:val="000000"/>
                <w:kern w:val="0"/>
                <w:sz w:val="20"/>
                <w:szCs w:val="20"/>
                <w:vertAlign w:val="superscript"/>
                <w14:ligatures w14:val="none"/>
              </w:rPr>
              <w:t>a</w:t>
            </w:r>
          </w:p>
          <w:p w14:paraId="72F688D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76ECA001"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8.27 ± 0.58</w:t>
            </w:r>
            <w:r>
              <w:rPr>
                <w:rFonts w:ascii="Arial" w:eastAsia="Calibri" w:hAnsi="Arial" w:cs="Arial"/>
                <w:color w:val="000000"/>
                <w:kern w:val="0"/>
                <w:sz w:val="20"/>
                <w:szCs w:val="20"/>
                <w:vertAlign w:val="superscript"/>
                <w14:ligatures w14:val="none"/>
              </w:rPr>
              <w:t>b</w:t>
            </w:r>
          </w:p>
          <w:p w14:paraId="6EC348F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4D2F648"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3C3F1E2B"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8.96 ± 0.64</w:t>
            </w:r>
            <w:r>
              <w:rPr>
                <w:rFonts w:ascii="Arial" w:eastAsia="Calibri" w:hAnsi="Arial" w:cs="Arial"/>
                <w:color w:val="000000"/>
                <w:kern w:val="0"/>
                <w:sz w:val="20"/>
                <w:szCs w:val="20"/>
                <w:vertAlign w:val="superscript"/>
                <w14:ligatures w14:val="none"/>
              </w:rPr>
              <w:t>b</w:t>
            </w:r>
          </w:p>
          <w:p w14:paraId="5C7534AE"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1772E7FB"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2E3A49D2"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8.49 ± 0.48</w:t>
            </w:r>
            <w:r>
              <w:rPr>
                <w:rFonts w:ascii="Arial" w:eastAsia="Calibri" w:hAnsi="Arial" w:cs="Arial"/>
                <w:color w:val="000000"/>
                <w:kern w:val="0"/>
                <w:sz w:val="20"/>
                <w:szCs w:val="20"/>
                <w:vertAlign w:val="superscript"/>
                <w14:ligatures w14:val="none"/>
              </w:rPr>
              <w:t>b</w:t>
            </w:r>
          </w:p>
          <w:p w14:paraId="0D2EDBA1"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9AC56E6"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438EA439" w14:textId="77777777" w:rsidR="001C41BA" w:rsidRDefault="005454A7">
            <w:pPr>
              <w:spacing w:after="0" w:line="276" w:lineRule="auto"/>
              <w:jc w:val="center"/>
              <w:rPr>
                <w:rFonts w:ascii="Arial" w:eastAsia="Calibri" w:hAnsi="Arial" w:cs="Arial"/>
                <w:color w:val="000000"/>
                <w:kern w:val="0"/>
                <w:sz w:val="20"/>
                <w:szCs w:val="20"/>
                <w:vertAlign w:val="superscript"/>
                <w14:ligatures w14:val="none"/>
              </w:rPr>
            </w:pPr>
            <w:r>
              <w:rPr>
                <w:rFonts w:ascii="Arial" w:eastAsia="Calibri" w:hAnsi="Arial" w:cs="Arial"/>
                <w:color w:val="000000"/>
                <w:kern w:val="0"/>
                <w:sz w:val="20"/>
                <w:szCs w:val="20"/>
                <w14:ligatures w14:val="none"/>
              </w:rPr>
              <w:t>6.27 ± 0.68</w:t>
            </w:r>
            <w:r>
              <w:rPr>
                <w:rFonts w:ascii="Arial" w:eastAsia="Calibri" w:hAnsi="Arial" w:cs="Arial"/>
                <w:color w:val="000000"/>
                <w:kern w:val="0"/>
                <w:sz w:val="20"/>
                <w:szCs w:val="20"/>
                <w:vertAlign w:val="superscript"/>
                <w14:ligatures w14:val="none"/>
              </w:rPr>
              <w:t>ab</w:t>
            </w:r>
          </w:p>
          <w:p w14:paraId="523F0369"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5672B1C7" w14:textId="77777777" w:rsidR="001C41BA" w:rsidRDefault="001C41BA">
            <w:pPr>
              <w:spacing w:after="0" w:line="276" w:lineRule="auto"/>
              <w:jc w:val="center"/>
              <w:rPr>
                <w:rFonts w:ascii="Arial" w:eastAsia="Calibri" w:hAnsi="Arial" w:cs="Arial"/>
                <w:color w:val="000000"/>
                <w:kern w:val="0"/>
                <w:sz w:val="20"/>
                <w:szCs w:val="20"/>
                <w14:ligatures w14:val="none"/>
              </w:rPr>
            </w:pPr>
          </w:p>
          <w:p w14:paraId="091B08F2" w14:textId="77777777" w:rsidR="001C41BA" w:rsidRDefault="005454A7">
            <w:pPr>
              <w:spacing w:after="0" w:line="276" w:lineRule="auto"/>
              <w:jc w:val="center"/>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&lt;0.0001</w:t>
            </w:r>
          </w:p>
        </w:tc>
      </w:tr>
    </w:tbl>
    <w:p w14:paraId="54578980" w14:textId="77777777" w:rsidR="001C41BA" w:rsidRDefault="005454A7">
      <w:pPr>
        <w:spacing w:after="0" w:line="276" w:lineRule="auto"/>
        <w:rPr>
          <w:rFonts w:ascii="Arial" w:eastAsia="Calibri" w:hAnsi="Arial" w:cs="Arial"/>
          <w:color w:val="000000"/>
          <w:kern w:val="0"/>
          <w:sz w:val="18"/>
          <w:szCs w:val="18"/>
          <w14:ligatures w14:val="none"/>
        </w:rPr>
      </w:pPr>
      <w:r>
        <w:rPr>
          <w:rFonts w:ascii="Arial" w:eastAsia="Calibri" w:hAnsi="Arial" w:cs="Arial"/>
          <w:color w:val="000000"/>
          <w:kern w:val="0"/>
          <w:sz w:val="18"/>
          <w:szCs w:val="18"/>
          <w14:ligatures w14:val="none"/>
        </w:rPr>
        <w:t>NC = Normal Control, DC = Diabetic Control, Values are expressed as mean ± SEM, n=4.</w:t>
      </w:r>
    </w:p>
    <w:p w14:paraId="3D42C40C" w14:textId="77777777" w:rsidR="001C41BA" w:rsidRDefault="005454A7">
      <w:pPr>
        <w:spacing w:after="0" w:line="276" w:lineRule="auto"/>
        <w:jc w:val="both"/>
        <w:rPr>
          <w:rFonts w:ascii="Arial" w:eastAsia="Calibri" w:hAnsi="Arial" w:cs="Arial"/>
          <w:color w:val="000000"/>
          <w:kern w:val="0"/>
          <w:sz w:val="18"/>
          <w:szCs w:val="18"/>
          <w14:ligatures w14:val="none"/>
        </w:rPr>
      </w:pPr>
      <w:r>
        <w:rPr>
          <w:rFonts w:ascii="Arial" w:eastAsia="Calibri" w:hAnsi="Arial" w:cs="Arial"/>
          <w:bCs/>
          <w:color w:val="000000"/>
          <w:kern w:val="0"/>
          <w:sz w:val="18"/>
          <w:szCs w:val="18"/>
          <w14:ligatures w14:val="none"/>
        </w:rPr>
        <w:t xml:space="preserve">Statistical analysis was performed using one-way ANOVA followed by Duncan’s Multiple Range Test. </w:t>
      </w:r>
      <w:r>
        <w:rPr>
          <w:rFonts w:ascii="Arial" w:eastAsia="Calibri" w:hAnsi="Arial" w:cs="Arial"/>
          <w:color w:val="000000"/>
          <w:kern w:val="0"/>
          <w:sz w:val="18"/>
          <w:szCs w:val="18"/>
          <w14:ligatures w14:val="none"/>
        </w:rPr>
        <w:t xml:space="preserve">If p-value is less than 0.05, there is significant difference in mean values   </w:t>
      </w:r>
    </w:p>
    <w:p w14:paraId="4567E450"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a</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normal control (p ≤ 0.05)</w:t>
      </w:r>
    </w:p>
    <w:p w14:paraId="3DAEB6BE" w14:textId="77777777" w:rsidR="001C41BA" w:rsidRDefault="005454A7">
      <w:pPr>
        <w:spacing w:after="0" w:line="276" w:lineRule="auto"/>
        <w:rPr>
          <w:rFonts w:ascii="Arial" w:eastAsia="Calibri" w:hAnsi="Arial" w:cs="Arial"/>
          <w:color w:val="000000"/>
          <w:kern w:val="0"/>
          <w:sz w:val="18"/>
          <w:szCs w:val="18"/>
          <w14:ligatures w14:val="none"/>
        </w:rPr>
      </w:pPr>
      <w:proofErr w:type="spellStart"/>
      <w:r>
        <w:rPr>
          <w:rFonts w:ascii="Arial" w:eastAsia="Calibri" w:hAnsi="Arial" w:cs="Arial"/>
          <w:color w:val="000000"/>
          <w:kern w:val="0"/>
          <w:sz w:val="18"/>
          <w:szCs w:val="18"/>
          <w:vertAlign w:val="superscript"/>
          <w14:ligatures w14:val="none"/>
        </w:rPr>
        <w:t>b</w:t>
      </w:r>
      <w:r>
        <w:rPr>
          <w:rFonts w:ascii="Arial" w:eastAsia="Calibri" w:hAnsi="Arial" w:cs="Arial"/>
          <w:color w:val="000000"/>
          <w:kern w:val="0"/>
          <w:sz w:val="18"/>
          <w:szCs w:val="18"/>
          <w14:ligatures w14:val="none"/>
        </w:rPr>
        <w:t>Value</w:t>
      </w:r>
      <w:proofErr w:type="spellEnd"/>
      <w:r>
        <w:rPr>
          <w:rFonts w:ascii="Arial" w:eastAsia="Calibri" w:hAnsi="Arial" w:cs="Arial"/>
          <w:color w:val="000000"/>
          <w:kern w:val="0"/>
          <w:sz w:val="18"/>
          <w:szCs w:val="18"/>
          <w14:ligatures w14:val="none"/>
        </w:rPr>
        <w:t xml:space="preserve"> are statistically significant when compared to diabetic control (p ≤ 0.05)   </w:t>
      </w:r>
      <w:commentRangeEnd w:id="6"/>
      <w:r>
        <w:commentReference w:id="6"/>
      </w:r>
      <w:r>
        <w:rPr>
          <w:rFonts w:ascii="Arial" w:eastAsia="Calibri" w:hAnsi="Arial" w:cs="Arial"/>
          <w:color w:val="000000"/>
          <w:kern w:val="0"/>
          <w:sz w:val="18"/>
          <w:szCs w:val="18"/>
          <w14:ligatures w14:val="none"/>
        </w:rPr>
        <w:t xml:space="preserve">                                                                                                                                         </w:t>
      </w:r>
    </w:p>
    <w:p w14:paraId="72A55D27" w14:textId="77777777" w:rsidR="001C41BA" w:rsidRDefault="001C41BA">
      <w:pPr>
        <w:spacing w:after="0" w:line="276" w:lineRule="auto"/>
        <w:rPr>
          <w:rFonts w:ascii="Arial" w:eastAsia="Calibri" w:hAnsi="Arial" w:cs="Arial"/>
          <w:color w:val="000000"/>
          <w:kern w:val="0"/>
          <w:sz w:val="18"/>
          <w:szCs w:val="18"/>
          <w14:ligatures w14:val="none"/>
        </w:rPr>
      </w:pPr>
    </w:p>
    <w:p w14:paraId="27181279" w14:textId="77777777" w:rsidR="001C41BA" w:rsidRDefault="005454A7">
      <w:pPr>
        <w:spacing w:after="0" w:line="276" w:lineRule="auto"/>
        <w:jc w:val="both"/>
        <w:rPr>
          <w:rFonts w:ascii="Arial" w:eastAsia="Calibri" w:hAnsi="Arial" w:cs="Arial"/>
          <w:b/>
          <w:color w:val="000000"/>
          <w:kern w:val="0"/>
          <w:sz w:val="22"/>
          <w:szCs w:val="22"/>
          <w14:ligatures w14:val="none"/>
        </w:rPr>
      </w:pPr>
      <w:r>
        <w:rPr>
          <w:rFonts w:ascii="Arial" w:eastAsia="Calibri" w:hAnsi="Arial" w:cs="Arial"/>
          <w:b/>
          <w:color w:val="000000"/>
          <w:kern w:val="0"/>
          <w:sz w:val="22"/>
          <w:szCs w:val="22"/>
          <w14:ligatures w14:val="none"/>
        </w:rPr>
        <w:t>4.DISCUSSION</w:t>
      </w:r>
    </w:p>
    <w:p w14:paraId="61896700" w14:textId="77777777" w:rsidR="001C41BA" w:rsidRDefault="005454A7">
      <w:pPr>
        <w:spacing w:after="0" w:line="276" w:lineRule="auto"/>
        <w:jc w:val="both"/>
        <w:rPr>
          <w:rFonts w:ascii="Arial" w:eastAsia="Calibri" w:hAnsi="Arial" w:cs="Arial"/>
          <w:color w:val="000000"/>
          <w:kern w:val="0"/>
          <w:sz w:val="20"/>
          <w:szCs w:val="20"/>
          <w14:ligatures w14:val="none"/>
        </w:rPr>
      </w:pPr>
      <w:commentRangeStart w:id="8"/>
      <w:r>
        <w:rPr>
          <w:rFonts w:ascii="Arial" w:eastAsia="Calibri" w:hAnsi="Arial" w:cs="Arial"/>
          <w:color w:val="000000"/>
          <w:kern w:val="0"/>
          <w:sz w:val="20"/>
          <w:szCs w:val="20"/>
          <w14:ligatures w14:val="none"/>
        </w:rPr>
        <w:t xml:space="preserve">The present study confirms that streptozotocin (STZ)-induced diabetes resulted in significant </w:t>
      </w:r>
      <w:proofErr w:type="spellStart"/>
      <w:r>
        <w:rPr>
          <w:rFonts w:ascii="Arial" w:eastAsia="Calibri" w:hAnsi="Arial" w:cs="Arial"/>
          <w:color w:val="000000"/>
          <w:kern w:val="0"/>
          <w:sz w:val="20"/>
          <w:szCs w:val="20"/>
          <w14:ligatures w14:val="none"/>
        </w:rPr>
        <w:t>hyperglycaemia</w:t>
      </w:r>
      <w:proofErr w:type="spellEnd"/>
      <w:r>
        <w:rPr>
          <w:rFonts w:ascii="Arial" w:eastAsia="Calibri" w:hAnsi="Arial" w:cs="Arial"/>
          <w:color w:val="000000"/>
          <w:kern w:val="0"/>
          <w:sz w:val="20"/>
          <w:szCs w:val="20"/>
          <w14:ligatures w14:val="none"/>
        </w:rPr>
        <w:t xml:space="preserve"> in rats, in agreement with established reports on STZ-mediated pancreatic β-cell toxicity. Streptozotocin induces diabetes primarily through nitric oxide–mediated oxidative damage, depletion of intracellular pyridine nucleotides, and subsequent β-cell necrosis, leading to impaired insulin secretion and persistent </w:t>
      </w:r>
      <w:proofErr w:type="spellStart"/>
      <w:r>
        <w:rPr>
          <w:rFonts w:ascii="Arial" w:eastAsia="Calibri" w:hAnsi="Arial" w:cs="Arial"/>
          <w:color w:val="000000"/>
          <w:kern w:val="0"/>
          <w:sz w:val="20"/>
          <w:szCs w:val="20"/>
          <w14:ligatures w14:val="none"/>
        </w:rPr>
        <w:t>hyperglycaemia</w:t>
      </w:r>
      <w:proofErr w:type="spellEnd"/>
      <w:r>
        <w:rPr>
          <w:rFonts w:ascii="Arial" w:eastAsia="Calibri" w:hAnsi="Arial" w:cs="Arial"/>
          <w:color w:val="000000"/>
          <w:kern w:val="0"/>
          <w:sz w:val="20"/>
          <w:szCs w:val="20"/>
          <w14:ligatures w14:val="none"/>
        </w:rPr>
        <w:t xml:space="preserve"> (</w:t>
      </w:r>
      <w:proofErr w:type="spellStart"/>
      <w:r>
        <w:rPr>
          <w:rFonts w:ascii="Arial" w:eastAsia="Calibri" w:hAnsi="Arial" w:cs="Arial"/>
          <w:color w:val="000000"/>
          <w:kern w:val="0"/>
          <w:sz w:val="20"/>
          <w:szCs w:val="20"/>
          <w14:ligatures w14:val="none"/>
        </w:rPr>
        <w:t>Arain</w:t>
      </w:r>
      <w:proofErr w:type="spellEnd"/>
      <w:r>
        <w:rPr>
          <w:rFonts w:ascii="Arial" w:eastAsia="Calibri" w:hAnsi="Arial" w:cs="Arial"/>
          <w:color w:val="000000"/>
          <w:kern w:val="0"/>
          <w:sz w:val="20"/>
          <w:szCs w:val="20"/>
          <w14:ligatures w14:val="none"/>
        </w:rPr>
        <w:t xml:space="preserve"> et al., 2025; Chen et al., 2022; </w:t>
      </w:r>
      <w:proofErr w:type="spellStart"/>
      <w:r>
        <w:rPr>
          <w:rFonts w:ascii="Arial" w:eastAsia="Calibri" w:hAnsi="Arial" w:cs="Arial"/>
          <w:color w:val="000000"/>
          <w:kern w:val="0"/>
          <w:sz w:val="20"/>
          <w:szCs w:val="20"/>
          <w14:ligatures w14:val="none"/>
        </w:rPr>
        <w:t>Gadewar</w:t>
      </w:r>
      <w:proofErr w:type="spellEnd"/>
      <w:r>
        <w:rPr>
          <w:rFonts w:ascii="Arial" w:eastAsia="Calibri" w:hAnsi="Arial" w:cs="Arial"/>
          <w:color w:val="000000"/>
          <w:kern w:val="0"/>
          <w:sz w:val="20"/>
          <w:szCs w:val="20"/>
          <w14:ligatures w14:val="none"/>
        </w:rPr>
        <w:t xml:space="preserve"> et al., 2023).</w:t>
      </w:r>
    </w:p>
    <w:p w14:paraId="6F4149EE" w14:textId="77777777" w:rsidR="001C41BA" w:rsidRDefault="005454A7">
      <w:pPr>
        <w:spacing w:after="0" w:line="276" w:lineRule="auto"/>
        <w:jc w:val="both"/>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lastRenderedPageBreak/>
        <w:t xml:space="preserve">Treatment with </w:t>
      </w:r>
      <w:proofErr w:type="spellStart"/>
      <w:r>
        <w:rPr>
          <w:rFonts w:ascii="Arial" w:eastAsia="Calibri" w:hAnsi="Arial" w:cs="Arial"/>
          <w:i/>
          <w:iCs/>
          <w:color w:val="000000"/>
          <w:kern w:val="0"/>
          <w:sz w:val="20"/>
          <w:szCs w:val="20"/>
          <w14:ligatures w14:val="none"/>
        </w:rPr>
        <w:t>Azanza</w:t>
      </w:r>
      <w:proofErr w:type="spellEnd"/>
      <w:r>
        <w:rPr>
          <w:rFonts w:ascii="Arial" w:eastAsia="Calibri" w:hAnsi="Arial" w:cs="Arial"/>
          <w:i/>
          <w:iCs/>
          <w:color w:val="000000"/>
          <w:kern w:val="0"/>
          <w:sz w:val="20"/>
          <w:szCs w:val="20"/>
          <w14:ligatures w14:val="none"/>
        </w:rPr>
        <w:t xml:space="preserve">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extracts, particularly the crude methanol extract and methanol leaf solvent fraction administered at 100 mg/kg, significantly reduced serum glucose levels compared to the diabetic control. The enhanced </w:t>
      </w:r>
      <w:proofErr w:type="spellStart"/>
      <w:r>
        <w:rPr>
          <w:rFonts w:ascii="Arial" w:eastAsia="Calibri" w:hAnsi="Arial" w:cs="Arial"/>
          <w:color w:val="000000"/>
          <w:kern w:val="0"/>
          <w:sz w:val="20"/>
          <w:szCs w:val="20"/>
          <w14:ligatures w14:val="none"/>
        </w:rPr>
        <w:t>antihyperglycaemic</w:t>
      </w:r>
      <w:proofErr w:type="spellEnd"/>
      <w:r>
        <w:rPr>
          <w:rFonts w:ascii="Arial" w:eastAsia="Calibri" w:hAnsi="Arial" w:cs="Arial"/>
          <w:color w:val="000000"/>
          <w:kern w:val="0"/>
          <w:sz w:val="20"/>
          <w:szCs w:val="20"/>
          <w14:ligatures w14:val="none"/>
        </w:rPr>
        <w:t xml:space="preserve"> activity of the methanol fraction may be attributed to its high concentration of polar bioactive compounds, including flavonoids, phenolics, and saponins, which are known to improve insulin sensitivity, stimulate residual pancreatic β-cell activity, and suppress intestinal glucose absorption. These findings suggest that </w:t>
      </w:r>
      <w:r>
        <w:rPr>
          <w:rFonts w:ascii="Arial" w:eastAsia="Calibri" w:hAnsi="Arial" w:cs="Arial"/>
          <w:i/>
          <w:iCs/>
          <w:color w:val="000000"/>
          <w:kern w:val="0"/>
          <w:sz w:val="20"/>
          <w:szCs w:val="20"/>
          <w14:ligatures w14:val="none"/>
        </w:rPr>
        <w:t xml:space="preserve">A.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may exert both insulinotropic and insulin-mimetic actions.</w:t>
      </w:r>
    </w:p>
    <w:p w14:paraId="36BE34FC" w14:textId="77777777" w:rsidR="001C41BA" w:rsidRDefault="005454A7">
      <w:pPr>
        <w:spacing w:after="0" w:line="276" w:lineRule="auto"/>
        <w:jc w:val="both"/>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 xml:space="preserve">Beyond </w:t>
      </w:r>
      <w:proofErr w:type="spellStart"/>
      <w:r>
        <w:rPr>
          <w:rFonts w:ascii="Arial" w:eastAsia="Calibri" w:hAnsi="Arial" w:cs="Arial"/>
          <w:color w:val="000000"/>
          <w:kern w:val="0"/>
          <w:sz w:val="20"/>
          <w:szCs w:val="20"/>
          <w14:ligatures w14:val="none"/>
        </w:rPr>
        <w:t>glycaemic</w:t>
      </w:r>
      <w:proofErr w:type="spellEnd"/>
      <w:r>
        <w:rPr>
          <w:rFonts w:ascii="Arial" w:eastAsia="Calibri" w:hAnsi="Arial" w:cs="Arial"/>
          <w:color w:val="000000"/>
          <w:kern w:val="0"/>
          <w:sz w:val="20"/>
          <w:szCs w:val="20"/>
          <w14:ligatures w14:val="none"/>
        </w:rPr>
        <w:t xml:space="preserve"> control, the solvent fractions of </w:t>
      </w:r>
      <w:r>
        <w:rPr>
          <w:rFonts w:ascii="Arial" w:eastAsia="Calibri" w:hAnsi="Arial" w:cs="Arial"/>
          <w:i/>
          <w:iCs/>
          <w:color w:val="000000"/>
          <w:kern w:val="0"/>
          <w:sz w:val="20"/>
          <w:szCs w:val="20"/>
          <w14:ligatures w14:val="none"/>
        </w:rPr>
        <w:t xml:space="preserve">A.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significantly improved lipid profile abnormalities, hepatic and renal function indices, electrolyte imbalance, and antioxidant enzyme activities. The restoration of endogenous antioxidants and reduction in lipid peroxidation indicate that attenuation of oxidative stress plays a key role in the observed therapeutic effects. These results align with previous studies by Yusuf et al. (2023) and Lawal et al. (2022), reinforcing the pharmacological relevance of </w:t>
      </w:r>
      <w:r>
        <w:rPr>
          <w:rFonts w:ascii="Arial" w:eastAsia="Calibri" w:hAnsi="Arial" w:cs="Arial"/>
          <w:i/>
          <w:iCs/>
          <w:color w:val="000000"/>
          <w:kern w:val="0"/>
          <w:sz w:val="20"/>
          <w:szCs w:val="20"/>
          <w14:ligatures w14:val="none"/>
        </w:rPr>
        <w:t xml:space="preserve">A.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in diabetes management.</w:t>
      </w:r>
      <w:commentRangeEnd w:id="8"/>
      <w:r>
        <w:commentReference w:id="8"/>
      </w:r>
    </w:p>
    <w:p w14:paraId="5C25C167" w14:textId="77777777" w:rsidR="001C41BA" w:rsidRDefault="001C41BA">
      <w:pPr>
        <w:spacing w:after="0" w:line="276" w:lineRule="auto"/>
        <w:jc w:val="both"/>
        <w:rPr>
          <w:rFonts w:ascii="Arial" w:eastAsia="Calibri" w:hAnsi="Arial" w:cs="Arial"/>
          <w:color w:val="000000"/>
          <w:kern w:val="0"/>
          <w:sz w:val="20"/>
          <w:szCs w:val="20"/>
          <w14:ligatures w14:val="none"/>
        </w:rPr>
      </w:pPr>
    </w:p>
    <w:p w14:paraId="3A037566" w14:textId="77777777" w:rsidR="001C41BA" w:rsidRDefault="005454A7">
      <w:pPr>
        <w:spacing w:after="0" w:line="276" w:lineRule="auto"/>
        <w:jc w:val="both"/>
        <w:rPr>
          <w:rFonts w:ascii="Arial" w:eastAsia="Calibri" w:hAnsi="Arial" w:cs="Arial"/>
          <w:b/>
          <w:color w:val="000000"/>
          <w:kern w:val="0"/>
          <w:sz w:val="20"/>
          <w:szCs w:val="20"/>
          <w14:ligatures w14:val="none"/>
        </w:rPr>
      </w:pPr>
      <w:r>
        <w:rPr>
          <w:rFonts w:ascii="Arial" w:eastAsia="Calibri" w:hAnsi="Arial" w:cs="Arial"/>
          <w:b/>
          <w:color w:val="000000"/>
          <w:kern w:val="0"/>
          <w:sz w:val="20"/>
          <w:szCs w:val="20"/>
          <w14:ligatures w14:val="none"/>
        </w:rPr>
        <w:t>5. CONCLUSION</w:t>
      </w:r>
    </w:p>
    <w:p w14:paraId="31BB9954" w14:textId="77777777" w:rsidR="001C41BA" w:rsidRDefault="005454A7">
      <w:pPr>
        <w:spacing w:after="0" w:line="276" w:lineRule="auto"/>
        <w:jc w:val="both"/>
        <w:rPr>
          <w:rFonts w:ascii="Arial" w:eastAsia="Calibri" w:hAnsi="Arial" w:cs="Arial"/>
          <w:color w:val="000000"/>
          <w:kern w:val="0"/>
          <w:sz w:val="20"/>
          <w:szCs w:val="20"/>
          <w14:ligatures w14:val="none"/>
        </w:rPr>
      </w:pPr>
      <w:commentRangeStart w:id="9"/>
      <w:r>
        <w:rPr>
          <w:rFonts w:ascii="Arial" w:eastAsia="Calibri" w:hAnsi="Arial" w:cs="Arial"/>
          <w:color w:val="000000"/>
          <w:kern w:val="0"/>
          <w:sz w:val="20"/>
          <w:szCs w:val="20"/>
          <w14:ligatures w14:val="none"/>
        </w:rPr>
        <w:t xml:space="preserve">This study demonstrates that solvent fractions of </w:t>
      </w:r>
      <w:proofErr w:type="spellStart"/>
      <w:r>
        <w:rPr>
          <w:rFonts w:ascii="Arial" w:eastAsia="Calibri" w:hAnsi="Arial" w:cs="Arial"/>
          <w:i/>
          <w:iCs/>
          <w:color w:val="000000"/>
          <w:kern w:val="0"/>
          <w:sz w:val="20"/>
          <w:szCs w:val="20"/>
          <w14:ligatures w14:val="none"/>
        </w:rPr>
        <w:t>Azanza</w:t>
      </w:r>
      <w:proofErr w:type="spellEnd"/>
      <w:r>
        <w:rPr>
          <w:rFonts w:ascii="Arial" w:eastAsia="Calibri" w:hAnsi="Arial" w:cs="Arial"/>
          <w:i/>
          <w:iCs/>
          <w:color w:val="000000"/>
          <w:kern w:val="0"/>
          <w:sz w:val="20"/>
          <w:szCs w:val="20"/>
          <w14:ligatures w14:val="none"/>
        </w:rPr>
        <w:t xml:space="preserve">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leaf possess marked antidiabetic, antioxidant, and organ-protective properties in streptozotocin-induced diabetic rats. The methanol crude extract and methanol solvent fraction showed superior efficacy in lowering blood glucose levels, correcting </w:t>
      </w:r>
      <w:proofErr w:type="spellStart"/>
      <w:r>
        <w:rPr>
          <w:rFonts w:ascii="Arial" w:eastAsia="Calibri" w:hAnsi="Arial" w:cs="Arial"/>
          <w:color w:val="000000"/>
          <w:kern w:val="0"/>
          <w:sz w:val="20"/>
          <w:szCs w:val="20"/>
          <w14:ligatures w14:val="none"/>
        </w:rPr>
        <w:t>dyslipidaemia</w:t>
      </w:r>
      <w:proofErr w:type="spellEnd"/>
      <w:r>
        <w:rPr>
          <w:rFonts w:ascii="Arial" w:eastAsia="Calibri" w:hAnsi="Arial" w:cs="Arial"/>
          <w:color w:val="000000"/>
          <w:kern w:val="0"/>
          <w:sz w:val="20"/>
          <w:szCs w:val="20"/>
          <w14:ligatures w14:val="none"/>
        </w:rPr>
        <w:t xml:space="preserve">, restoring hepatic and renal function, improving electrolyte balance, and enhancing antioxidant defense systems. These effects are likely mediated by bioactive phytochemicals with insulin-sensitizing and antioxidative properties. Overall, the findings provide strong scientific validation for the traditional use of </w:t>
      </w:r>
      <w:proofErr w:type="spellStart"/>
      <w:r>
        <w:rPr>
          <w:rFonts w:ascii="Arial" w:eastAsia="Calibri" w:hAnsi="Arial" w:cs="Arial"/>
          <w:i/>
          <w:iCs/>
          <w:color w:val="000000"/>
          <w:kern w:val="0"/>
          <w:sz w:val="20"/>
          <w:szCs w:val="20"/>
          <w14:ligatures w14:val="none"/>
        </w:rPr>
        <w:t>Azanza</w:t>
      </w:r>
      <w:proofErr w:type="spellEnd"/>
      <w:r>
        <w:rPr>
          <w:rFonts w:ascii="Arial" w:eastAsia="Calibri" w:hAnsi="Arial" w:cs="Arial"/>
          <w:i/>
          <w:iCs/>
          <w:color w:val="000000"/>
          <w:kern w:val="0"/>
          <w:sz w:val="20"/>
          <w:szCs w:val="20"/>
          <w14:ligatures w14:val="none"/>
        </w:rPr>
        <w:t xml:space="preserve"> </w:t>
      </w:r>
      <w:proofErr w:type="spellStart"/>
      <w:r>
        <w:rPr>
          <w:rFonts w:ascii="Arial" w:eastAsia="Calibri" w:hAnsi="Arial" w:cs="Arial"/>
          <w:i/>
          <w:iCs/>
          <w:color w:val="000000"/>
          <w:kern w:val="0"/>
          <w:sz w:val="20"/>
          <w:szCs w:val="20"/>
          <w14:ligatures w14:val="none"/>
        </w:rPr>
        <w:t>garckeana</w:t>
      </w:r>
      <w:proofErr w:type="spellEnd"/>
      <w:r>
        <w:rPr>
          <w:rFonts w:ascii="Arial" w:eastAsia="Calibri" w:hAnsi="Arial" w:cs="Arial"/>
          <w:color w:val="000000"/>
          <w:kern w:val="0"/>
          <w:sz w:val="20"/>
          <w:szCs w:val="20"/>
          <w14:ligatures w14:val="none"/>
        </w:rPr>
        <w:t xml:space="preserve"> in diabetes management and support its potential development as a natural therapeutic agent for diabetes mellitus.</w:t>
      </w:r>
    </w:p>
    <w:commentRangeEnd w:id="9"/>
    <w:p w14:paraId="04F60C1A" w14:textId="77777777" w:rsidR="001C41BA" w:rsidRDefault="005454A7">
      <w:pPr>
        <w:spacing w:after="0" w:line="276" w:lineRule="auto"/>
        <w:jc w:val="both"/>
        <w:rPr>
          <w:rFonts w:ascii="Arial" w:eastAsia="Calibri" w:hAnsi="Arial" w:cs="Arial"/>
          <w:bCs/>
          <w:iCs/>
          <w:color w:val="000000"/>
          <w:kern w:val="0"/>
          <w:sz w:val="20"/>
          <w:szCs w:val="20"/>
          <w14:ligatures w14:val="none"/>
        </w:rPr>
      </w:pPr>
      <w:r>
        <w:commentReference w:id="9"/>
      </w:r>
    </w:p>
    <w:p w14:paraId="3477309D" w14:textId="77777777" w:rsidR="001C41BA" w:rsidRDefault="001C41BA">
      <w:pPr>
        <w:pStyle w:val="ReferHead"/>
        <w:spacing w:after="0"/>
        <w:jc w:val="both"/>
        <w:rPr>
          <w:rFonts w:ascii="Arial" w:hAnsi="Arial" w:cs="Arial"/>
          <w:b w:val="0"/>
          <w:caps w:val="0"/>
          <w:sz w:val="20"/>
        </w:rPr>
      </w:pPr>
    </w:p>
    <w:p w14:paraId="7F73AC3E" w14:textId="77777777" w:rsidR="001C41BA" w:rsidRDefault="005454A7">
      <w:pPr>
        <w:pStyle w:val="ReferHead"/>
        <w:spacing w:after="0"/>
        <w:jc w:val="both"/>
        <w:rPr>
          <w:rFonts w:ascii="Arial" w:hAnsi="Arial" w:cs="Arial"/>
          <w:b w:val="0"/>
          <w:caps w:val="0"/>
          <w:sz w:val="20"/>
        </w:rPr>
      </w:pPr>
      <w:r>
        <w:rPr>
          <w:rFonts w:ascii="Arial" w:hAnsi="Arial" w:cs="Arial"/>
          <w:b w:val="0"/>
          <w:caps w:val="0"/>
          <w:sz w:val="20"/>
        </w:rPr>
        <w:t>COMPETING INTERESTS DISCLAIMER:</w:t>
      </w:r>
    </w:p>
    <w:p w14:paraId="13A3D471" w14:textId="77777777" w:rsidR="001C41BA" w:rsidRDefault="005454A7">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19A7BB" w14:textId="77777777" w:rsidR="001C41BA" w:rsidRDefault="001C41BA">
      <w:pPr>
        <w:pStyle w:val="ReferHead"/>
        <w:spacing w:after="0"/>
        <w:jc w:val="both"/>
        <w:rPr>
          <w:rFonts w:ascii="Arial" w:hAnsi="Arial" w:cs="Arial"/>
          <w:b w:val="0"/>
          <w:caps w:val="0"/>
          <w:sz w:val="20"/>
        </w:rPr>
      </w:pPr>
    </w:p>
    <w:p w14:paraId="5B93621A" w14:textId="77777777" w:rsidR="001C41BA" w:rsidRDefault="001C41BA">
      <w:pPr>
        <w:pStyle w:val="ReferHead"/>
        <w:spacing w:after="0"/>
        <w:jc w:val="both"/>
        <w:rPr>
          <w:rFonts w:ascii="Arial" w:hAnsi="Arial" w:cs="Arial"/>
          <w:b w:val="0"/>
          <w:caps w:val="0"/>
          <w:sz w:val="20"/>
        </w:rPr>
      </w:pPr>
    </w:p>
    <w:p w14:paraId="64AD909D" w14:textId="77777777" w:rsidR="001C41BA" w:rsidRDefault="001C41BA">
      <w:pPr>
        <w:pStyle w:val="ReferHead"/>
        <w:spacing w:after="0"/>
        <w:jc w:val="both"/>
        <w:rPr>
          <w:rFonts w:ascii="Arial" w:hAnsi="Arial" w:cs="Arial"/>
          <w:bCs/>
        </w:rPr>
      </w:pPr>
    </w:p>
    <w:p w14:paraId="2AF785F8" w14:textId="77777777" w:rsidR="001C41BA" w:rsidRDefault="001C41BA">
      <w:pPr>
        <w:spacing w:after="0" w:line="276" w:lineRule="auto"/>
        <w:rPr>
          <w:rFonts w:ascii="Arial" w:eastAsia="Calibri" w:hAnsi="Arial" w:cs="Arial"/>
          <w:color w:val="000000"/>
          <w:kern w:val="0"/>
          <w14:ligatures w14:val="none"/>
        </w:rPr>
      </w:pPr>
    </w:p>
    <w:p w14:paraId="74DB5169" w14:textId="77777777" w:rsidR="001C41BA" w:rsidRDefault="001C41BA">
      <w:pPr>
        <w:spacing w:after="0" w:line="276" w:lineRule="auto"/>
        <w:rPr>
          <w:rFonts w:ascii="Arial" w:eastAsia="Calibri" w:hAnsi="Arial" w:cs="Arial"/>
          <w:color w:val="000000"/>
          <w:kern w:val="0"/>
          <w14:ligatures w14:val="none"/>
        </w:rPr>
      </w:pPr>
    </w:p>
    <w:p w14:paraId="4E223EBD" w14:textId="77777777" w:rsidR="001C41BA" w:rsidRDefault="001C41BA">
      <w:pPr>
        <w:spacing w:after="0" w:line="276" w:lineRule="auto"/>
        <w:rPr>
          <w:rFonts w:ascii="Arial" w:eastAsia="Calibri" w:hAnsi="Arial" w:cs="Arial"/>
          <w:color w:val="000000"/>
          <w:kern w:val="0"/>
          <w:sz w:val="22"/>
          <w:szCs w:val="22"/>
          <w14:ligatures w14:val="none"/>
        </w:rPr>
      </w:pPr>
    </w:p>
    <w:p w14:paraId="220C9DC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49338EC2"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2C112198"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AF9423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5B0EB65F"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925498C"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322A1DDB"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5D41B93D"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7AFBB806"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1F48450D"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0149D63F"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6C7A6FB0"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21EDB211" w14:textId="77777777" w:rsidR="001C41BA" w:rsidRDefault="005454A7">
      <w:pPr>
        <w:spacing w:line="240" w:lineRule="auto"/>
        <w:jc w:val="center"/>
        <w:rPr>
          <w:rFonts w:ascii="Arial" w:eastAsia="Calibri" w:hAnsi="Arial" w:cs="Arial"/>
          <w:bCs/>
          <w:kern w:val="0"/>
          <w14:ligatures w14:val="none"/>
        </w:rPr>
      </w:pPr>
      <w:r>
        <w:rPr>
          <w:rFonts w:ascii="Arial" w:eastAsia="Calibri" w:hAnsi="Arial" w:cs="Arial"/>
          <w:bCs/>
          <w:kern w:val="0"/>
          <w14:ligatures w14:val="none"/>
        </w:rPr>
        <w:lastRenderedPageBreak/>
        <w:t>REFFERENCE</w:t>
      </w:r>
    </w:p>
    <w:p w14:paraId="56F4E288"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t>Arain</w:t>
      </w:r>
      <w:proofErr w:type="spellEnd"/>
      <w:r>
        <w:rPr>
          <w:rFonts w:ascii="Arial" w:eastAsia="Calibri" w:hAnsi="Arial" w:cs="Arial"/>
          <w:color w:val="000000"/>
          <w:kern w:val="0"/>
          <w:shd w:val="clear" w:color="auto" w:fill="FFFFFF"/>
          <w14:ligatures w14:val="none"/>
        </w:rPr>
        <w:t xml:space="preserve">, M. A., </w:t>
      </w:r>
      <w:proofErr w:type="spellStart"/>
      <w:r>
        <w:rPr>
          <w:rFonts w:ascii="Arial" w:eastAsia="Calibri" w:hAnsi="Arial" w:cs="Arial"/>
          <w:color w:val="000000"/>
          <w:kern w:val="0"/>
          <w:shd w:val="clear" w:color="auto" w:fill="FFFFFF"/>
          <w14:ligatures w14:val="none"/>
        </w:rPr>
        <w:t>Khaskheli</w:t>
      </w:r>
      <w:proofErr w:type="spellEnd"/>
      <w:r>
        <w:rPr>
          <w:rFonts w:ascii="Arial" w:eastAsia="Calibri" w:hAnsi="Arial" w:cs="Arial"/>
          <w:color w:val="000000"/>
          <w:kern w:val="0"/>
          <w:shd w:val="clear" w:color="auto" w:fill="FFFFFF"/>
          <w14:ligatures w14:val="none"/>
        </w:rPr>
        <w:t xml:space="preserve">, G. B., Barham, G. S., Shah, Q. A., Nabi, F., Almutairi, M. H., &amp; </w:t>
      </w:r>
      <w:proofErr w:type="spellStart"/>
      <w:r>
        <w:rPr>
          <w:rFonts w:ascii="Arial" w:eastAsia="Calibri" w:hAnsi="Arial" w:cs="Arial"/>
          <w:color w:val="000000"/>
          <w:kern w:val="0"/>
          <w:shd w:val="clear" w:color="auto" w:fill="FFFFFF"/>
          <w14:ligatures w14:val="none"/>
        </w:rPr>
        <w:t>Marghazani</w:t>
      </w:r>
      <w:proofErr w:type="spellEnd"/>
      <w:r>
        <w:rPr>
          <w:rFonts w:ascii="Arial" w:eastAsia="Calibri" w:hAnsi="Arial" w:cs="Arial"/>
          <w:color w:val="000000"/>
          <w:kern w:val="0"/>
          <w:shd w:val="clear" w:color="auto" w:fill="FFFFFF"/>
          <w14:ligatures w14:val="none"/>
        </w:rPr>
        <w:t xml:space="preserve">, I. B. (2025). Exploring the antidiabetic properties of camel milk: Effects on blood glucose, antioxidant defense, and organ </w:t>
      </w:r>
      <w:proofErr w:type="spellStart"/>
      <w:r>
        <w:rPr>
          <w:rFonts w:ascii="Arial" w:eastAsia="Calibri" w:hAnsi="Arial" w:cs="Arial"/>
          <w:color w:val="000000"/>
          <w:kern w:val="0"/>
          <w:shd w:val="clear" w:color="auto" w:fill="FFFFFF"/>
          <w14:ligatures w14:val="none"/>
        </w:rPr>
        <w:t>histomorphological</w:t>
      </w:r>
      <w:proofErr w:type="spellEnd"/>
      <w:r>
        <w:rPr>
          <w:rFonts w:ascii="Arial" w:eastAsia="Calibri" w:hAnsi="Arial" w:cs="Arial"/>
          <w:color w:val="000000"/>
          <w:kern w:val="0"/>
          <w:shd w:val="clear" w:color="auto" w:fill="FFFFFF"/>
          <w14:ligatures w14:val="none"/>
        </w:rPr>
        <w:t xml:space="preserve"> features in rabbits. </w:t>
      </w:r>
      <w:r>
        <w:rPr>
          <w:rFonts w:ascii="Arial" w:eastAsia="Calibri" w:hAnsi="Arial" w:cs="Arial"/>
          <w:i/>
          <w:iCs/>
          <w:color w:val="000000"/>
          <w:kern w:val="0"/>
          <w:shd w:val="clear" w:color="auto" w:fill="FFFFFF"/>
          <w14:ligatures w14:val="none"/>
        </w:rPr>
        <w:t>Journal of Molecular Histology, 56</w:t>
      </w:r>
      <w:r>
        <w:rPr>
          <w:rFonts w:ascii="Arial" w:eastAsia="Calibri" w:hAnsi="Arial" w:cs="Arial"/>
          <w:color w:val="000000"/>
          <w:kern w:val="0"/>
          <w:shd w:val="clear" w:color="auto" w:fill="FFFFFF"/>
          <w14:ligatures w14:val="none"/>
        </w:rPr>
        <w:t xml:space="preserve">(2), 92. </w:t>
      </w:r>
      <w:hyperlink r:id="rId10" w:history="1">
        <w:r>
          <w:rPr>
            <w:rStyle w:val="Hyperlink"/>
            <w:rFonts w:ascii="Arial" w:eastAsia="Calibri" w:hAnsi="Arial" w:cs="Arial"/>
            <w:kern w:val="0"/>
            <w:shd w:val="clear" w:color="auto" w:fill="FFFFFF"/>
            <w14:ligatures w14:val="none"/>
          </w:rPr>
          <w:t>https://doi.org/10.1007/s10735-025-10371-0</w:t>
        </w:r>
      </w:hyperlink>
    </w:p>
    <w:p w14:paraId="0BA3638F"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Chen, H. Y., Hong, Y. H., Chiang, Y. F., Wang, K. L., Huang, T. C., Ali, M., &amp; Hsia, S. M. (2022). Effects of rice-husk silica liquid in streptozotocin-induced diabetic mice. </w:t>
      </w:r>
      <w:r>
        <w:rPr>
          <w:rFonts w:ascii="Arial" w:eastAsia="Calibri" w:hAnsi="Arial" w:cs="Arial"/>
          <w:i/>
          <w:iCs/>
          <w:color w:val="000000"/>
          <w:kern w:val="0"/>
          <w:shd w:val="clear" w:color="auto" w:fill="FFFFFF"/>
          <w14:ligatures w14:val="none"/>
        </w:rPr>
        <w:t>Metabolites, 12</w:t>
      </w:r>
      <w:r>
        <w:rPr>
          <w:rFonts w:ascii="Arial" w:eastAsia="Calibri" w:hAnsi="Arial" w:cs="Arial"/>
          <w:color w:val="000000"/>
          <w:kern w:val="0"/>
          <w:shd w:val="clear" w:color="auto" w:fill="FFFFFF"/>
          <w14:ligatures w14:val="none"/>
        </w:rPr>
        <w:t xml:space="preserve">(10), 964. </w:t>
      </w:r>
      <w:hyperlink r:id="rId11" w:history="1">
        <w:r>
          <w:rPr>
            <w:rStyle w:val="Hyperlink"/>
            <w:rFonts w:ascii="Arial" w:eastAsia="Calibri" w:hAnsi="Arial" w:cs="Arial"/>
            <w:kern w:val="0"/>
            <w:shd w:val="clear" w:color="auto" w:fill="FFFFFF"/>
            <w14:ligatures w14:val="none"/>
          </w:rPr>
          <w:t>https://doi.org/10.3390/metabo12100964</w:t>
        </w:r>
      </w:hyperlink>
    </w:p>
    <w:p w14:paraId="162F2ADC"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t>Etuk</w:t>
      </w:r>
      <w:proofErr w:type="spellEnd"/>
      <w:r>
        <w:rPr>
          <w:rFonts w:ascii="Arial" w:eastAsia="Calibri" w:hAnsi="Arial" w:cs="Arial"/>
          <w:color w:val="000000"/>
          <w:kern w:val="0"/>
          <w:shd w:val="clear" w:color="auto" w:fill="FFFFFF"/>
          <w14:ligatures w14:val="none"/>
        </w:rPr>
        <w:t xml:space="preserve">, I. C., </w:t>
      </w:r>
      <w:proofErr w:type="spellStart"/>
      <w:r>
        <w:rPr>
          <w:rFonts w:ascii="Arial" w:eastAsia="Calibri" w:hAnsi="Arial" w:cs="Arial"/>
          <w:color w:val="000000"/>
          <w:kern w:val="0"/>
          <w:shd w:val="clear" w:color="auto" w:fill="FFFFFF"/>
          <w14:ligatures w14:val="none"/>
        </w:rPr>
        <w:t>Udobang</w:t>
      </w:r>
      <w:proofErr w:type="spellEnd"/>
      <w:r>
        <w:rPr>
          <w:rFonts w:ascii="Arial" w:eastAsia="Calibri" w:hAnsi="Arial" w:cs="Arial"/>
          <w:color w:val="000000"/>
          <w:kern w:val="0"/>
          <w:shd w:val="clear" w:color="auto" w:fill="FFFFFF"/>
          <w14:ligatures w14:val="none"/>
        </w:rPr>
        <w:t xml:space="preserve">, J. A., </w:t>
      </w:r>
      <w:proofErr w:type="spellStart"/>
      <w:r>
        <w:rPr>
          <w:rFonts w:ascii="Arial" w:eastAsia="Calibri" w:hAnsi="Arial" w:cs="Arial"/>
          <w:color w:val="000000"/>
          <w:kern w:val="0"/>
          <w:shd w:val="clear" w:color="auto" w:fill="FFFFFF"/>
          <w14:ligatures w14:val="none"/>
        </w:rPr>
        <w:t>Ebong</w:t>
      </w:r>
      <w:proofErr w:type="spellEnd"/>
      <w:r>
        <w:rPr>
          <w:rFonts w:ascii="Arial" w:eastAsia="Calibri" w:hAnsi="Arial" w:cs="Arial"/>
          <w:color w:val="000000"/>
          <w:kern w:val="0"/>
          <w:shd w:val="clear" w:color="auto" w:fill="FFFFFF"/>
          <w14:ligatures w14:val="none"/>
        </w:rPr>
        <w:t xml:space="preserve">, N. O., &amp; </w:t>
      </w:r>
      <w:proofErr w:type="spellStart"/>
      <w:r>
        <w:rPr>
          <w:rFonts w:ascii="Arial" w:eastAsia="Calibri" w:hAnsi="Arial" w:cs="Arial"/>
          <w:color w:val="000000"/>
          <w:kern w:val="0"/>
          <w:shd w:val="clear" w:color="auto" w:fill="FFFFFF"/>
          <w14:ligatures w14:val="none"/>
        </w:rPr>
        <w:t>Okokon</w:t>
      </w:r>
      <w:proofErr w:type="spellEnd"/>
      <w:r>
        <w:rPr>
          <w:rFonts w:ascii="Arial" w:eastAsia="Calibri" w:hAnsi="Arial" w:cs="Arial"/>
          <w:color w:val="000000"/>
          <w:kern w:val="0"/>
          <w:shd w:val="clear" w:color="auto" w:fill="FFFFFF"/>
          <w14:ligatures w14:val="none"/>
        </w:rPr>
        <w:t xml:space="preserve">, J. E. (2023). </w:t>
      </w:r>
      <w:r>
        <w:rPr>
          <w:rFonts w:ascii="Arial" w:eastAsia="Calibri" w:hAnsi="Arial" w:cs="Arial"/>
          <w:i/>
          <w:iCs/>
          <w:color w:val="000000"/>
          <w:kern w:val="0"/>
          <w:shd w:val="clear" w:color="auto" w:fill="FFFFFF"/>
          <w14:ligatures w14:val="none"/>
        </w:rPr>
        <w:t xml:space="preserve">Solanum </w:t>
      </w:r>
      <w:proofErr w:type="spellStart"/>
      <w:r>
        <w:rPr>
          <w:rFonts w:ascii="Arial" w:eastAsia="Calibri" w:hAnsi="Arial" w:cs="Arial"/>
          <w:i/>
          <w:iCs/>
          <w:color w:val="000000"/>
          <w:kern w:val="0"/>
          <w:shd w:val="clear" w:color="auto" w:fill="FFFFFF"/>
          <w14:ligatures w14:val="none"/>
        </w:rPr>
        <w:t>anomalum</w:t>
      </w:r>
      <w:proofErr w:type="spellEnd"/>
      <w:r>
        <w:rPr>
          <w:rFonts w:ascii="Arial" w:eastAsia="Calibri" w:hAnsi="Arial" w:cs="Arial"/>
          <w:color w:val="000000"/>
          <w:kern w:val="0"/>
          <w:shd w:val="clear" w:color="auto" w:fill="FFFFFF"/>
          <w14:ligatures w14:val="none"/>
        </w:rPr>
        <w:t xml:space="preserve"> leaf extract and fractions attenuate oxidative stress and liver injuries in alloxan-induced diabetic rats. </w:t>
      </w:r>
      <w:r>
        <w:rPr>
          <w:rFonts w:ascii="Arial" w:eastAsia="Calibri" w:hAnsi="Arial" w:cs="Arial"/>
          <w:i/>
          <w:iCs/>
          <w:color w:val="000000"/>
          <w:kern w:val="0"/>
          <w:shd w:val="clear" w:color="auto" w:fill="FFFFFF"/>
          <w14:ligatures w14:val="none"/>
        </w:rPr>
        <w:t>Biology, Medicine, &amp; Natural Product Chemistry, 12</w:t>
      </w:r>
      <w:r>
        <w:rPr>
          <w:rFonts w:ascii="Arial" w:eastAsia="Calibri" w:hAnsi="Arial" w:cs="Arial"/>
          <w:color w:val="000000"/>
          <w:kern w:val="0"/>
          <w:shd w:val="clear" w:color="auto" w:fill="FFFFFF"/>
          <w14:ligatures w14:val="none"/>
        </w:rPr>
        <w:t>(1), 33–44.</w:t>
      </w:r>
    </w:p>
    <w:p w14:paraId="2A8BFF75"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t>Gadewar</w:t>
      </w:r>
      <w:proofErr w:type="spellEnd"/>
      <w:r>
        <w:rPr>
          <w:rFonts w:ascii="Arial" w:eastAsia="Calibri" w:hAnsi="Arial" w:cs="Arial"/>
          <w:color w:val="000000"/>
          <w:kern w:val="0"/>
          <w:shd w:val="clear" w:color="auto" w:fill="FFFFFF"/>
          <w14:ligatures w14:val="none"/>
        </w:rPr>
        <w:t xml:space="preserve">, M. M., GK, P., Mishra, P. C., Ashraf, G. M., </w:t>
      </w:r>
      <w:proofErr w:type="spellStart"/>
      <w:r>
        <w:rPr>
          <w:rFonts w:ascii="Arial" w:eastAsia="Calibri" w:hAnsi="Arial" w:cs="Arial"/>
          <w:color w:val="000000"/>
          <w:kern w:val="0"/>
          <w:shd w:val="clear" w:color="auto" w:fill="FFFFFF"/>
          <w14:ligatures w14:val="none"/>
        </w:rPr>
        <w:t>Almashjary</w:t>
      </w:r>
      <w:proofErr w:type="spellEnd"/>
      <w:r>
        <w:rPr>
          <w:rFonts w:ascii="Arial" w:eastAsia="Calibri" w:hAnsi="Arial" w:cs="Arial"/>
          <w:color w:val="000000"/>
          <w:kern w:val="0"/>
          <w:shd w:val="clear" w:color="auto" w:fill="FFFFFF"/>
          <w14:ligatures w14:val="none"/>
        </w:rPr>
        <w:t xml:space="preserve">, M. N., </w:t>
      </w:r>
      <w:proofErr w:type="spellStart"/>
      <w:r>
        <w:rPr>
          <w:rFonts w:ascii="Arial" w:eastAsia="Calibri" w:hAnsi="Arial" w:cs="Arial"/>
          <w:color w:val="000000"/>
          <w:kern w:val="0"/>
          <w:shd w:val="clear" w:color="auto" w:fill="FFFFFF"/>
          <w14:ligatures w14:val="none"/>
        </w:rPr>
        <w:t>Harakeh</w:t>
      </w:r>
      <w:proofErr w:type="spellEnd"/>
      <w:r>
        <w:rPr>
          <w:rFonts w:ascii="Arial" w:eastAsia="Calibri" w:hAnsi="Arial" w:cs="Arial"/>
          <w:color w:val="000000"/>
          <w:kern w:val="0"/>
          <w:shd w:val="clear" w:color="auto" w:fill="FFFFFF"/>
          <w14:ligatures w14:val="none"/>
        </w:rPr>
        <w:t xml:space="preserve">, S., &amp; Jha, S. K. (2023). Evaluation of antidiabetic, antioxidant and anti-hyperlipidemic effects of </w:t>
      </w:r>
      <w:r>
        <w:rPr>
          <w:rFonts w:ascii="Arial" w:eastAsia="Calibri" w:hAnsi="Arial" w:cs="Arial"/>
          <w:i/>
          <w:iCs/>
          <w:color w:val="000000"/>
          <w:kern w:val="0"/>
          <w:shd w:val="clear" w:color="auto" w:fill="FFFFFF"/>
          <w14:ligatures w14:val="none"/>
        </w:rPr>
        <w:t xml:space="preserve">Solanum </w:t>
      </w:r>
      <w:proofErr w:type="spellStart"/>
      <w:r>
        <w:rPr>
          <w:rFonts w:ascii="Arial" w:eastAsia="Calibri" w:hAnsi="Arial" w:cs="Arial"/>
          <w:i/>
          <w:iCs/>
          <w:color w:val="000000"/>
          <w:kern w:val="0"/>
          <w:shd w:val="clear" w:color="auto" w:fill="FFFFFF"/>
          <w14:ligatures w14:val="none"/>
        </w:rPr>
        <w:t>indicum</w:t>
      </w:r>
      <w:proofErr w:type="spellEnd"/>
      <w:r>
        <w:rPr>
          <w:rFonts w:ascii="Arial" w:eastAsia="Calibri" w:hAnsi="Arial" w:cs="Arial"/>
          <w:color w:val="000000"/>
          <w:kern w:val="0"/>
          <w:shd w:val="clear" w:color="auto" w:fill="FFFFFF"/>
          <w14:ligatures w14:val="none"/>
        </w:rPr>
        <w:t xml:space="preserve"> fruit extract in streptozotocin-induced diabetic rats. </w:t>
      </w:r>
      <w:r>
        <w:rPr>
          <w:rFonts w:ascii="Arial" w:eastAsia="Calibri" w:hAnsi="Arial" w:cs="Arial"/>
          <w:i/>
          <w:iCs/>
          <w:color w:val="000000"/>
          <w:kern w:val="0"/>
          <w:shd w:val="clear" w:color="auto" w:fill="FFFFFF"/>
          <w14:ligatures w14:val="none"/>
        </w:rPr>
        <w:t>Current Issues in Molecular Biology, 45</w:t>
      </w:r>
      <w:r>
        <w:rPr>
          <w:rFonts w:ascii="Arial" w:eastAsia="Calibri" w:hAnsi="Arial" w:cs="Arial"/>
          <w:color w:val="000000"/>
          <w:kern w:val="0"/>
          <w:shd w:val="clear" w:color="auto" w:fill="FFFFFF"/>
          <w14:ligatures w14:val="none"/>
        </w:rPr>
        <w:t>(2), 903–917.</w:t>
      </w:r>
    </w:p>
    <w:p w14:paraId="57D3F48F"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t>Kahksha</w:t>
      </w:r>
      <w:proofErr w:type="spellEnd"/>
      <w:r>
        <w:rPr>
          <w:rFonts w:ascii="Arial" w:eastAsia="Calibri" w:hAnsi="Arial" w:cs="Arial"/>
          <w:color w:val="000000"/>
          <w:kern w:val="0"/>
          <w:shd w:val="clear" w:color="auto" w:fill="FFFFFF"/>
          <w14:ligatures w14:val="none"/>
        </w:rPr>
        <w:t xml:space="preserve">, </w:t>
      </w:r>
      <w:proofErr w:type="spellStart"/>
      <w:r>
        <w:rPr>
          <w:rFonts w:ascii="Arial" w:eastAsia="Calibri" w:hAnsi="Arial" w:cs="Arial"/>
          <w:color w:val="000000"/>
          <w:kern w:val="0"/>
          <w:shd w:val="clear" w:color="auto" w:fill="FFFFFF"/>
          <w14:ligatures w14:val="none"/>
        </w:rPr>
        <w:t>Alam</w:t>
      </w:r>
      <w:proofErr w:type="spellEnd"/>
      <w:r>
        <w:rPr>
          <w:rFonts w:ascii="Arial" w:eastAsia="Calibri" w:hAnsi="Arial" w:cs="Arial"/>
          <w:color w:val="000000"/>
          <w:kern w:val="0"/>
          <w:shd w:val="clear" w:color="auto" w:fill="FFFFFF"/>
          <w14:ligatures w14:val="none"/>
        </w:rPr>
        <w:t>, O., Al-</w:t>
      </w:r>
      <w:proofErr w:type="spellStart"/>
      <w:r>
        <w:rPr>
          <w:rFonts w:ascii="Arial" w:eastAsia="Calibri" w:hAnsi="Arial" w:cs="Arial"/>
          <w:color w:val="000000"/>
          <w:kern w:val="0"/>
          <w:shd w:val="clear" w:color="auto" w:fill="FFFFFF"/>
          <w14:ligatures w14:val="none"/>
        </w:rPr>
        <w:t>Keridis</w:t>
      </w:r>
      <w:proofErr w:type="spellEnd"/>
      <w:r>
        <w:rPr>
          <w:rFonts w:ascii="Arial" w:eastAsia="Calibri" w:hAnsi="Arial" w:cs="Arial"/>
          <w:color w:val="000000"/>
          <w:kern w:val="0"/>
          <w:shd w:val="clear" w:color="auto" w:fill="FFFFFF"/>
          <w14:ligatures w14:val="none"/>
        </w:rPr>
        <w:t xml:space="preserve">, L. A., Khan, J., </w:t>
      </w:r>
      <w:proofErr w:type="spellStart"/>
      <w:r>
        <w:rPr>
          <w:rFonts w:ascii="Arial" w:eastAsia="Calibri" w:hAnsi="Arial" w:cs="Arial"/>
          <w:color w:val="000000"/>
          <w:kern w:val="0"/>
          <w:shd w:val="clear" w:color="auto" w:fill="FFFFFF"/>
          <w14:ligatures w14:val="none"/>
        </w:rPr>
        <w:t>Naaz</w:t>
      </w:r>
      <w:proofErr w:type="spellEnd"/>
      <w:r>
        <w:rPr>
          <w:rFonts w:ascii="Arial" w:eastAsia="Calibri" w:hAnsi="Arial" w:cs="Arial"/>
          <w:color w:val="000000"/>
          <w:kern w:val="0"/>
          <w:shd w:val="clear" w:color="auto" w:fill="FFFFFF"/>
          <w14:ligatures w14:val="none"/>
        </w:rPr>
        <w:t xml:space="preserve">, S., </w:t>
      </w:r>
      <w:proofErr w:type="spellStart"/>
      <w:r>
        <w:rPr>
          <w:rFonts w:ascii="Arial" w:eastAsia="Calibri" w:hAnsi="Arial" w:cs="Arial"/>
          <w:color w:val="000000"/>
          <w:kern w:val="0"/>
          <w:shd w:val="clear" w:color="auto" w:fill="FFFFFF"/>
          <w14:ligatures w14:val="none"/>
        </w:rPr>
        <w:t>Alam</w:t>
      </w:r>
      <w:proofErr w:type="spellEnd"/>
      <w:r>
        <w:rPr>
          <w:rFonts w:ascii="Arial" w:eastAsia="Calibri" w:hAnsi="Arial" w:cs="Arial"/>
          <w:color w:val="000000"/>
          <w:kern w:val="0"/>
          <w:shd w:val="clear" w:color="auto" w:fill="FFFFFF"/>
          <w14:ligatures w14:val="none"/>
        </w:rPr>
        <w:t xml:space="preserve">, A., &amp; Beg, M. A. (2023). Evaluation of antidiabetic effect of luteolin in STZ-induced diabetic rats: Molecular docking, molecular dynamics, in vitro and in vivo studies. </w:t>
      </w:r>
      <w:r>
        <w:rPr>
          <w:rFonts w:ascii="Arial" w:eastAsia="Calibri" w:hAnsi="Arial" w:cs="Arial"/>
          <w:i/>
          <w:iCs/>
          <w:color w:val="000000"/>
          <w:kern w:val="0"/>
          <w:shd w:val="clear" w:color="auto" w:fill="FFFFFF"/>
          <w14:ligatures w14:val="none"/>
        </w:rPr>
        <w:t>Journal of Functional Biomaterials, 14</w:t>
      </w:r>
      <w:r>
        <w:rPr>
          <w:rFonts w:ascii="Arial" w:eastAsia="Calibri" w:hAnsi="Arial" w:cs="Arial"/>
          <w:color w:val="000000"/>
          <w:kern w:val="0"/>
          <w:shd w:val="clear" w:color="auto" w:fill="FFFFFF"/>
          <w14:ligatures w14:val="none"/>
        </w:rPr>
        <w:t>(3), 126.</w:t>
      </w:r>
    </w:p>
    <w:p w14:paraId="7959EF9B"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Lawal, B., Sani, S., </w:t>
      </w:r>
      <w:proofErr w:type="spellStart"/>
      <w:r>
        <w:rPr>
          <w:rFonts w:ascii="Arial" w:eastAsia="Calibri" w:hAnsi="Arial" w:cs="Arial"/>
          <w:color w:val="000000"/>
          <w:kern w:val="0"/>
          <w:shd w:val="clear" w:color="auto" w:fill="FFFFFF"/>
          <w14:ligatures w14:val="none"/>
        </w:rPr>
        <w:t>Onikanni</w:t>
      </w:r>
      <w:proofErr w:type="spellEnd"/>
      <w:r>
        <w:rPr>
          <w:rFonts w:ascii="Arial" w:eastAsia="Calibri" w:hAnsi="Arial" w:cs="Arial"/>
          <w:color w:val="000000"/>
          <w:kern w:val="0"/>
          <w:shd w:val="clear" w:color="auto" w:fill="FFFFFF"/>
          <w14:ligatures w14:val="none"/>
        </w:rPr>
        <w:t xml:space="preserve">, A. S., Ibrahim, Y. O., </w:t>
      </w:r>
      <w:proofErr w:type="spellStart"/>
      <w:r>
        <w:rPr>
          <w:rFonts w:ascii="Arial" w:eastAsia="Calibri" w:hAnsi="Arial" w:cs="Arial"/>
          <w:color w:val="000000"/>
          <w:kern w:val="0"/>
          <w:shd w:val="clear" w:color="auto" w:fill="FFFFFF"/>
          <w14:ligatures w14:val="none"/>
        </w:rPr>
        <w:t>Agboola</w:t>
      </w:r>
      <w:proofErr w:type="spellEnd"/>
      <w:r>
        <w:rPr>
          <w:rFonts w:ascii="Arial" w:eastAsia="Calibri" w:hAnsi="Arial" w:cs="Arial"/>
          <w:color w:val="000000"/>
          <w:kern w:val="0"/>
          <w:shd w:val="clear" w:color="auto" w:fill="FFFFFF"/>
          <w14:ligatures w14:val="none"/>
        </w:rPr>
        <w:t xml:space="preserve">, A. R., Lukman, H. Y., &amp; Conte-Junior, C. A. (2022). Preclinical anti-inflammatory and antioxidant effects of </w:t>
      </w:r>
      <w:proofErr w:type="spellStart"/>
      <w:r>
        <w:rPr>
          <w:rFonts w:ascii="Arial" w:eastAsia="Calibri" w:hAnsi="Arial" w:cs="Arial"/>
          <w:i/>
          <w:iCs/>
          <w:color w:val="000000"/>
          <w:kern w:val="0"/>
          <w:shd w:val="clear" w:color="auto" w:fill="FFFFFF"/>
          <w14:ligatures w14:val="none"/>
        </w:rPr>
        <w:t>Azanza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garckeana</w:t>
      </w:r>
      <w:proofErr w:type="spellEnd"/>
      <w:r>
        <w:rPr>
          <w:rFonts w:ascii="Arial" w:eastAsia="Calibri" w:hAnsi="Arial" w:cs="Arial"/>
          <w:color w:val="000000"/>
          <w:kern w:val="0"/>
          <w:shd w:val="clear" w:color="auto" w:fill="FFFFFF"/>
          <w14:ligatures w14:val="none"/>
        </w:rPr>
        <w:t xml:space="preserve"> in STZ-induced glycemic-impaired rats, and </w:t>
      </w:r>
      <w:proofErr w:type="spellStart"/>
      <w:r>
        <w:rPr>
          <w:rFonts w:ascii="Arial" w:eastAsia="Calibri" w:hAnsi="Arial" w:cs="Arial"/>
          <w:color w:val="000000"/>
          <w:kern w:val="0"/>
          <w:shd w:val="clear" w:color="auto" w:fill="FFFFFF"/>
          <w14:ligatures w14:val="none"/>
        </w:rPr>
        <w:t>pharmacoinformatics</w:t>
      </w:r>
      <w:proofErr w:type="spellEnd"/>
      <w:r>
        <w:rPr>
          <w:rFonts w:ascii="Arial" w:eastAsia="Calibri" w:hAnsi="Arial" w:cs="Arial"/>
          <w:color w:val="000000"/>
          <w:kern w:val="0"/>
          <w:shd w:val="clear" w:color="auto" w:fill="FFFFFF"/>
          <w14:ligatures w14:val="none"/>
        </w:rPr>
        <w:t xml:space="preserve"> of its major phytoconstituents. </w:t>
      </w:r>
      <w:r>
        <w:rPr>
          <w:rFonts w:ascii="Arial" w:eastAsia="Calibri" w:hAnsi="Arial" w:cs="Arial"/>
          <w:i/>
          <w:iCs/>
          <w:color w:val="000000"/>
          <w:kern w:val="0"/>
          <w:shd w:val="clear" w:color="auto" w:fill="FFFFFF"/>
          <w14:ligatures w14:val="none"/>
        </w:rPr>
        <w:t>Biomedicine &amp; Pharmacotherapy, 152</w:t>
      </w:r>
      <w:r>
        <w:rPr>
          <w:rFonts w:ascii="Arial" w:eastAsia="Calibri" w:hAnsi="Arial" w:cs="Arial"/>
          <w:color w:val="000000"/>
          <w:kern w:val="0"/>
          <w:shd w:val="clear" w:color="auto" w:fill="FFFFFF"/>
          <w14:ligatures w14:val="none"/>
        </w:rPr>
        <w:t xml:space="preserve">, 113196. </w:t>
      </w:r>
      <w:hyperlink r:id="rId12" w:history="1">
        <w:r>
          <w:rPr>
            <w:rStyle w:val="Hyperlink"/>
            <w:rFonts w:ascii="Arial" w:eastAsia="Calibri" w:hAnsi="Arial" w:cs="Arial"/>
            <w:kern w:val="0"/>
            <w:shd w:val="clear" w:color="auto" w:fill="FFFFFF"/>
            <w14:ligatures w14:val="none"/>
          </w:rPr>
          <w:t>https://doi.org/10.1016/j.biopha.2022.113196</w:t>
        </w:r>
      </w:hyperlink>
    </w:p>
    <w:p w14:paraId="0A4A0F76"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Luka, C. D., </w:t>
      </w:r>
      <w:proofErr w:type="spellStart"/>
      <w:r>
        <w:rPr>
          <w:rFonts w:ascii="Arial" w:eastAsia="Calibri" w:hAnsi="Arial" w:cs="Arial"/>
          <w:color w:val="000000"/>
          <w:kern w:val="0"/>
          <w:shd w:val="clear" w:color="auto" w:fill="FFFFFF"/>
          <w14:ligatures w14:val="none"/>
        </w:rPr>
        <w:t>Olatunde</w:t>
      </w:r>
      <w:proofErr w:type="spellEnd"/>
      <w:r>
        <w:rPr>
          <w:rFonts w:ascii="Arial" w:eastAsia="Calibri" w:hAnsi="Arial" w:cs="Arial"/>
          <w:color w:val="000000"/>
          <w:kern w:val="0"/>
          <w:shd w:val="clear" w:color="auto" w:fill="FFFFFF"/>
          <w14:ligatures w14:val="none"/>
        </w:rPr>
        <w:t xml:space="preserve">, A., </w:t>
      </w:r>
      <w:proofErr w:type="spellStart"/>
      <w:r>
        <w:rPr>
          <w:rFonts w:ascii="Arial" w:eastAsia="Calibri" w:hAnsi="Arial" w:cs="Arial"/>
          <w:color w:val="000000"/>
          <w:kern w:val="0"/>
          <w:shd w:val="clear" w:color="auto" w:fill="FFFFFF"/>
          <w14:ligatures w14:val="none"/>
        </w:rPr>
        <w:t>Tijjani</w:t>
      </w:r>
      <w:proofErr w:type="spellEnd"/>
      <w:r>
        <w:rPr>
          <w:rFonts w:ascii="Arial" w:eastAsia="Calibri" w:hAnsi="Arial" w:cs="Arial"/>
          <w:color w:val="000000"/>
          <w:kern w:val="0"/>
          <w:shd w:val="clear" w:color="auto" w:fill="FFFFFF"/>
          <w14:ligatures w14:val="none"/>
        </w:rPr>
        <w:t xml:space="preserve">, H., &amp; </w:t>
      </w:r>
      <w:proofErr w:type="spellStart"/>
      <w:r>
        <w:rPr>
          <w:rFonts w:ascii="Arial" w:eastAsia="Calibri" w:hAnsi="Arial" w:cs="Arial"/>
          <w:color w:val="000000"/>
          <w:kern w:val="0"/>
          <w:shd w:val="clear" w:color="auto" w:fill="FFFFFF"/>
          <w14:ligatures w14:val="none"/>
        </w:rPr>
        <w:t>Olisa-Enewe</w:t>
      </w:r>
      <w:proofErr w:type="spellEnd"/>
      <w:r>
        <w:rPr>
          <w:rFonts w:ascii="Arial" w:eastAsia="Calibri" w:hAnsi="Arial" w:cs="Arial"/>
          <w:color w:val="000000"/>
          <w:kern w:val="0"/>
          <w:shd w:val="clear" w:color="auto" w:fill="FFFFFF"/>
          <w14:ligatures w14:val="none"/>
        </w:rPr>
        <w:t xml:space="preserve">, I. A. (2013). Effect of aqueous extract of </w:t>
      </w:r>
      <w:r>
        <w:rPr>
          <w:rFonts w:ascii="Arial" w:eastAsia="Calibri" w:hAnsi="Arial" w:cs="Arial"/>
          <w:i/>
          <w:iCs/>
          <w:color w:val="000000"/>
          <w:kern w:val="0"/>
          <w:shd w:val="clear" w:color="auto" w:fill="FFFFFF"/>
          <w14:ligatures w14:val="none"/>
        </w:rPr>
        <w:t>Phaseolus vulgaris</w:t>
      </w:r>
      <w:r>
        <w:rPr>
          <w:rFonts w:ascii="Arial" w:eastAsia="Calibri" w:hAnsi="Arial" w:cs="Arial"/>
          <w:color w:val="000000"/>
          <w:kern w:val="0"/>
          <w:shd w:val="clear" w:color="auto" w:fill="FFFFFF"/>
          <w14:ligatures w14:val="none"/>
        </w:rPr>
        <w:t xml:space="preserve"> L. (red kidney beans) on alloxan-induced diabetic Wistar rats. </w:t>
      </w:r>
      <w:r>
        <w:rPr>
          <w:rFonts w:ascii="Arial" w:eastAsia="Calibri" w:hAnsi="Arial" w:cs="Arial"/>
          <w:i/>
          <w:iCs/>
          <w:color w:val="000000"/>
          <w:kern w:val="0"/>
          <w:shd w:val="clear" w:color="auto" w:fill="FFFFFF"/>
          <w14:ligatures w14:val="none"/>
        </w:rPr>
        <w:t>International Journal of Science Invention Today, 2</w:t>
      </w:r>
      <w:r>
        <w:rPr>
          <w:rFonts w:ascii="Arial" w:eastAsia="Calibri" w:hAnsi="Arial" w:cs="Arial"/>
          <w:color w:val="000000"/>
          <w:kern w:val="0"/>
          <w:shd w:val="clear" w:color="auto" w:fill="FFFFFF"/>
          <w14:ligatures w14:val="none"/>
        </w:rPr>
        <w:t>(4), 292–301.</w:t>
      </w:r>
    </w:p>
    <w:p w14:paraId="563FE8F9"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t>Mojeremane</w:t>
      </w:r>
      <w:proofErr w:type="spellEnd"/>
      <w:r>
        <w:rPr>
          <w:rFonts w:ascii="Arial" w:eastAsia="Calibri" w:hAnsi="Arial" w:cs="Arial"/>
          <w:color w:val="000000"/>
          <w:kern w:val="0"/>
          <w:shd w:val="clear" w:color="auto" w:fill="FFFFFF"/>
          <w14:ligatures w14:val="none"/>
        </w:rPr>
        <w:t xml:space="preserve">, W., &amp; </w:t>
      </w:r>
      <w:proofErr w:type="spellStart"/>
      <w:r>
        <w:rPr>
          <w:rFonts w:ascii="Arial" w:eastAsia="Calibri" w:hAnsi="Arial" w:cs="Arial"/>
          <w:color w:val="000000"/>
          <w:kern w:val="0"/>
          <w:shd w:val="clear" w:color="auto" w:fill="FFFFFF"/>
          <w14:ligatures w14:val="none"/>
        </w:rPr>
        <w:t>Tshwenyane</w:t>
      </w:r>
      <w:proofErr w:type="spellEnd"/>
      <w:r>
        <w:rPr>
          <w:rFonts w:ascii="Arial" w:eastAsia="Calibri" w:hAnsi="Arial" w:cs="Arial"/>
          <w:color w:val="000000"/>
          <w:kern w:val="0"/>
          <w:shd w:val="clear" w:color="auto" w:fill="FFFFFF"/>
          <w14:ligatures w14:val="none"/>
        </w:rPr>
        <w:t xml:space="preserve">, S. O. (2004). </w:t>
      </w:r>
      <w:proofErr w:type="spellStart"/>
      <w:r>
        <w:rPr>
          <w:rFonts w:ascii="Arial" w:eastAsia="Calibri" w:hAnsi="Arial" w:cs="Arial"/>
          <w:i/>
          <w:iCs/>
          <w:color w:val="000000"/>
          <w:kern w:val="0"/>
          <w:shd w:val="clear" w:color="auto" w:fill="FFFFFF"/>
          <w14:ligatures w14:val="none"/>
        </w:rPr>
        <w:t>Azanza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garckeana</w:t>
      </w:r>
      <w:proofErr w:type="spellEnd"/>
      <w:r>
        <w:rPr>
          <w:rFonts w:ascii="Arial" w:eastAsia="Calibri" w:hAnsi="Arial" w:cs="Arial"/>
          <w:color w:val="000000"/>
          <w:kern w:val="0"/>
          <w:shd w:val="clear" w:color="auto" w:fill="FFFFFF"/>
          <w14:ligatures w14:val="none"/>
        </w:rPr>
        <w:t xml:space="preserve">: A valuable edible indigenous fruit tree of Botswana. </w:t>
      </w:r>
      <w:r>
        <w:rPr>
          <w:rFonts w:ascii="Arial" w:eastAsia="Calibri" w:hAnsi="Arial" w:cs="Arial"/>
          <w:i/>
          <w:iCs/>
          <w:color w:val="000000"/>
          <w:kern w:val="0"/>
          <w:shd w:val="clear" w:color="auto" w:fill="FFFFFF"/>
          <w14:ligatures w14:val="none"/>
        </w:rPr>
        <w:t>Pakistan Journal of Nutrition, 3</w:t>
      </w:r>
      <w:r>
        <w:rPr>
          <w:rFonts w:ascii="Arial" w:eastAsia="Calibri" w:hAnsi="Arial" w:cs="Arial"/>
          <w:color w:val="000000"/>
          <w:kern w:val="0"/>
          <w:shd w:val="clear" w:color="auto" w:fill="FFFFFF"/>
          <w14:ligatures w14:val="none"/>
        </w:rPr>
        <w:t>(5), 264–267.</w:t>
      </w:r>
    </w:p>
    <w:p w14:paraId="6CD980C1"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Nathan, D. M. (1993). Long-term complications of diabetes mellitus. </w:t>
      </w:r>
      <w:r>
        <w:rPr>
          <w:rFonts w:ascii="Arial" w:eastAsia="Calibri" w:hAnsi="Arial" w:cs="Arial"/>
          <w:i/>
          <w:iCs/>
          <w:color w:val="000000"/>
          <w:kern w:val="0"/>
          <w:shd w:val="clear" w:color="auto" w:fill="FFFFFF"/>
          <w14:ligatures w14:val="none"/>
        </w:rPr>
        <w:t>The New England Journal of Medicine, 328</w:t>
      </w:r>
      <w:r>
        <w:rPr>
          <w:rFonts w:ascii="Arial" w:eastAsia="Calibri" w:hAnsi="Arial" w:cs="Arial"/>
          <w:color w:val="000000"/>
          <w:kern w:val="0"/>
          <w:shd w:val="clear" w:color="auto" w:fill="FFFFFF"/>
          <w14:ligatures w14:val="none"/>
        </w:rPr>
        <w:t xml:space="preserve">(23), 1676–1685. </w:t>
      </w:r>
      <w:hyperlink r:id="rId13" w:history="1">
        <w:r>
          <w:rPr>
            <w:rStyle w:val="Hyperlink"/>
            <w:rFonts w:ascii="Arial" w:eastAsia="Calibri" w:hAnsi="Arial" w:cs="Arial"/>
            <w:kern w:val="0"/>
            <w:shd w:val="clear" w:color="auto" w:fill="FFFFFF"/>
            <w14:ligatures w14:val="none"/>
          </w:rPr>
          <w:t>https://doi.org/10.1056/NEJM199306103282306</w:t>
        </w:r>
      </w:hyperlink>
    </w:p>
    <w:p w14:paraId="6F2D6652"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Silva </w:t>
      </w:r>
      <w:proofErr w:type="spellStart"/>
      <w:r>
        <w:rPr>
          <w:rFonts w:ascii="Arial" w:eastAsia="Calibri" w:hAnsi="Arial" w:cs="Arial"/>
          <w:color w:val="000000"/>
          <w:kern w:val="0"/>
          <w:shd w:val="clear" w:color="auto" w:fill="FFFFFF"/>
          <w14:ligatures w14:val="none"/>
        </w:rPr>
        <w:t>Sobrinho</w:t>
      </w:r>
      <w:proofErr w:type="spellEnd"/>
      <w:r>
        <w:rPr>
          <w:rFonts w:ascii="Arial" w:eastAsia="Calibri" w:hAnsi="Arial" w:cs="Arial"/>
          <w:color w:val="000000"/>
          <w:kern w:val="0"/>
          <w:shd w:val="clear" w:color="auto" w:fill="FFFFFF"/>
          <w14:ligatures w14:val="none"/>
        </w:rPr>
        <w:t xml:space="preserve">, F. B. D. (2021). </w:t>
      </w:r>
      <w:proofErr w:type="spellStart"/>
      <w:r>
        <w:rPr>
          <w:rFonts w:ascii="Arial" w:eastAsia="Calibri" w:hAnsi="Arial" w:cs="Arial"/>
          <w:i/>
          <w:iCs/>
          <w:color w:val="000000"/>
          <w:kern w:val="0"/>
          <w:shd w:val="clear" w:color="auto" w:fill="FFFFFF"/>
          <w14:ligatures w14:val="none"/>
        </w:rPr>
        <w:t>Análise</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mecânica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comparativa</w:t>
      </w:r>
      <w:proofErr w:type="spellEnd"/>
      <w:r>
        <w:rPr>
          <w:rFonts w:ascii="Arial" w:eastAsia="Calibri" w:hAnsi="Arial" w:cs="Arial"/>
          <w:i/>
          <w:iCs/>
          <w:color w:val="000000"/>
          <w:kern w:val="0"/>
          <w:shd w:val="clear" w:color="auto" w:fill="FFFFFF"/>
          <w14:ligatures w14:val="none"/>
        </w:rPr>
        <w:t xml:space="preserve"> de </w:t>
      </w:r>
      <w:proofErr w:type="spellStart"/>
      <w:r>
        <w:rPr>
          <w:rFonts w:ascii="Arial" w:eastAsia="Calibri" w:hAnsi="Arial" w:cs="Arial"/>
          <w:i/>
          <w:iCs/>
          <w:color w:val="000000"/>
          <w:kern w:val="0"/>
          <w:shd w:val="clear" w:color="auto" w:fill="FFFFFF"/>
          <w14:ligatures w14:val="none"/>
        </w:rPr>
        <w:t>diferentes</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métodos</w:t>
      </w:r>
      <w:proofErr w:type="spellEnd"/>
      <w:r>
        <w:rPr>
          <w:rFonts w:ascii="Arial" w:eastAsia="Calibri" w:hAnsi="Arial" w:cs="Arial"/>
          <w:i/>
          <w:iCs/>
          <w:color w:val="000000"/>
          <w:kern w:val="0"/>
          <w:shd w:val="clear" w:color="auto" w:fill="FFFFFF"/>
          <w14:ligatures w14:val="none"/>
        </w:rPr>
        <w:t xml:space="preserve"> de </w:t>
      </w:r>
      <w:proofErr w:type="spellStart"/>
      <w:r>
        <w:rPr>
          <w:rFonts w:ascii="Arial" w:eastAsia="Calibri" w:hAnsi="Arial" w:cs="Arial"/>
          <w:i/>
          <w:iCs/>
          <w:color w:val="000000"/>
          <w:kern w:val="0"/>
          <w:shd w:val="clear" w:color="auto" w:fill="FFFFFF"/>
          <w14:ligatures w14:val="none"/>
        </w:rPr>
        <w:t>estabilização</w:t>
      </w:r>
      <w:proofErr w:type="spellEnd"/>
      <w:r>
        <w:rPr>
          <w:rFonts w:ascii="Arial" w:eastAsia="Calibri" w:hAnsi="Arial" w:cs="Arial"/>
          <w:i/>
          <w:iCs/>
          <w:color w:val="000000"/>
          <w:kern w:val="0"/>
          <w:shd w:val="clear" w:color="auto" w:fill="FFFFFF"/>
          <w14:ligatures w14:val="none"/>
        </w:rPr>
        <w:t xml:space="preserve"> de </w:t>
      </w:r>
      <w:proofErr w:type="spellStart"/>
      <w:r>
        <w:rPr>
          <w:rFonts w:ascii="Arial" w:eastAsia="Calibri" w:hAnsi="Arial" w:cs="Arial"/>
          <w:i/>
          <w:iCs/>
          <w:color w:val="000000"/>
          <w:kern w:val="0"/>
          <w:shd w:val="clear" w:color="auto" w:fill="FFFFFF"/>
          <w14:ligatures w14:val="none"/>
        </w:rPr>
        <w:t>osteotomia</w:t>
      </w:r>
      <w:proofErr w:type="spellEnd"/>
      <w:r>
        <w:rPr>
          <w:rFonts w:ascii="Arial" w:eastAsia="Calibri" w:hAnsi="Arial" w:cs="Arial"/>
          <w:i/>
          <w:iCs/>
          <w:color w:val="000000"/>
          <w:kern w:val="0"/>
          <w:shd w:val="clear" w:color="auto" w:fill="FFFFFF"/>
          <w14:ligatures w14:val="none"/>
        </w:rPr>
        <w:t xml:space="preserve"> do </w:t>
      </w:r>
      <w:proofErr w:type="spellStart"/>
      <w:r>
        <w:rPr>
          <w:rFonts w:ascii="Arial" w:eastAsia="Calibri" w:hAnsi="Arial" w:cs="Arial"/>
          <w:i/>
          <w:iCs/>
          <w:color w:val="000000"/>
          <w:kern w:val="0"/>
          <w:shd w:val="clear" w:color="auto" w:fill="FFFFFF"/>
          <w14:ligatures w14:val="none"/>
        </w:rPr>
        <w:t>olécrano</w:t>
      </w:r>
      <w:proofErr w:type="spellEnd"/>
      <w:r>
        <w:rPr>
          <w:rFonts w:ascii="Arial" w:eastAsia="Calibri" w:hAnsi="Arial" w:cs="Arial"/>
          <w:i/>
          <w:iCs/>
          <w:color w:val="000000"/>
          <w:kern w:val="0"/>
          <w:shd w:val="clear" w:color="auto" w:fill="FFFFFF"/>
          <w14:ligatures w14:val="none"/>
        </w:rPr>
        <w:t xml:space="preserve"> de </w:t>
      </w:r>
      <w:proofErr w:type="spellStart"/>
      <w:r>
        <w:rPr>
          <w:rFonts w:ascii="Arial" w:eastAsia="Calibri" w:hAnsi="Arial" w:cs="Arial"/>
          <w:i/>
          <w:iCs/>
          <w:color w:val="000000"/>
          <w:kern w:val="0"/>
          <w:shd w:val="clear" w:color="auto" w:fill="FFFFFF"/>
          <w14:ligatures w14:val="none"/>
        </w:rPr>
        <w:t>cão</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utilizando</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corpos</w:t>
      </w:r>
      <w:proofErr w:type="spellEnd"/>
      <w:r>
        <w:rPr>
          <w:rFonts w:ascii="Arial" w:eastAsia="Calibri" w:hAnsi="Arial" w:cs="Arial"/>
          <w:i/>
          <w:iCs/>
          <w:color w:val="000000"/>
          <w:kern w:val="0"/>
          <w:shd w:val="clear" w:color="auto" w:fill="FFFFFF"/>
          <w14:ligatures w14:val="none"/>
        </w:rPr>
        <w:t xml:space="preserve"> de </w:t>
      </w:r>
      <w:proofErr w:type="spellStart"/>
      <w:r>
        <w:rPr>
          <w:rFonts w:ascii="Arial" w:eastAsia="Calibri" w:hAnsi="Arial" w:cs="Arial"/>
          <w:i/>
          <w:iCs/>
          <w:color w:val="000000"/>
          <w:kern w:val="0"/>
          <w:shd w:val="clear" w:color="auto" w:fill="FFFFFF"/>
          <w14:ligatures w14:val="none"/>
        </w:rPr>
        <w:t>prova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impressos</w:t>
      </w:r>
      <w:proofErr w:type="spellEnd"/>
      <w:r>
        <w:rPr>
          <w:rFonts w:ascii="Arial" w:eastAsia="Calibri" w:hAnsi="Arial" w:cs="Arial"/>
          <w:i/>
          <w:iCs/>
          <w:color w:val="000000"/>
          <w:kern w:val="0"/>
          <w:shd w:val="clear" w:color="auto" w:fill="FFFFFF"/>
          <w14:ligatures w14:val="none"/>
        </w:rPr>
        <w:t xml:space="preserve"> 3D</w:t>
      </w:r>
      <w:r>
        <w:rPr>
          <w:rFonts w:ascii="Arial" w:eastAsia="Calibri" w:hAnsi="Arial" w:cs="Arial"/>
          <w:color w:val="000000"/>
          <w:kern w:val="0"/>
          <w:shd w:val="clear" w:color="auto" w:fill="FFFFFF"/>
          <w14:ligatures w14:val="none"/>
        </w:rPr>
        <w:t xml:space="preserve"> [Doctoral dissertation].</w:t>
      </w:r>
    </w:p>
    <w:p w14:paraId="3BBB3B85"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Pr>
          <w:rFonts w:ascii="Arial" w:eastAsia="Calibri" w:hAnsi="Arial" w:cs="Arial"/>
          <w:color w:val="000000"/>
          <w:kern w:val="0"/>
          <w:shd w:val="clear" w:color="auto" w:fill="FFFFFF"/>
          <w14:ligatures w14:val="none"/>
        </w:rPr>
        <w:lastRenderedPageBreak/>
        <w:t>Yazdanbakhsh</w:t>
      </w:r>
      <w:proofErr w:type="spellEnd"/>
      <w:r>
        <w:rPr>
          <w:rFonts w:ascii="Arial" w:eastAsia="Calibri" w:hAnsi="Arial" w:cs="Arial"/>
          <w:color w:val="000000"/>
          <w:kern w:val="0"/>
          <w:shd w:val="clear" w:color="auto" w:fill="FFFFFF"/>
          <w14:ligatures w14:val="none"/>
        </w:rPr>
        <w:t xml:space="preserve">, M., </w:t>
      </w:r>
      <w:proofErr w:type="spellStart"/>
      <w:r>
        <w:rPr>
          <w:rFonts w:ascii="Arial" w:eastAsia="Calibri" w:hAnsi="Arial" w:cs="Arial"/>
          <w:color w:val="000000"/>
          <w:kern w:val="0"/>
          <w:shd w:val="clear" w:color="auto" w:fill="FFFFFF"/>
          <w14:ligatures w14:val="none"/>
        </w:rPr>
        <w:t>Deyhim</w:t>
      </w:r>
      <w:proofErr w:type="spellEnd"/>
      <w:r>
        <w:rPr>
          <w:rFonts w:ascii="Arial" w:eastAsia="Calibri" w:hAnsi="Arial" w:cs="Arial"/>
          <w:color w:val="000000"/>
          <w:kern w:val="0"/>
          <w:shd w:val="clear" w:color="auto" w:fill="FFFFFF"/>
          <w14:ligatures w14:val="none"/>
        </w:rPr>
        <w:t xml:space="preserve">, M. R., </w:t>
      </w:r>
      <w:proofErr w:type="spellStart"/>
      <w:r>
        <w:rPr>
          <w:rFonts w:ascii="Arial" w:eastAsia="Calibri" w:hAnsi="Arial" w:cs="Arial"/>
          <w:color w:val="000000"/>
          <w:kern w:val="0"/>
          <w:shd w:val="clear" w:color="auto" w:fill="FFFFFF"/>
          <w14:ligatures w14:val="none"/>
        </w:rPr>
        <w:t>Jafary</w:t>
      </w:r>
      <w:proofErr w:type="spellEnd"/>
      <w:r>
        <w:rPr>
          <w:rFonts w:ascii="Arial" w:eastAsia="Calibri" w:hAnsi="Arial" w:cs="Arial"/>
          <w:color w:val="000000"/>
          <w:kern w:val="0"/>
          <w:shd w:val="clear" w:color="auto" w:fill="FFFFFF"/>
          <w14:ligatures w14:val="none"/>
        </w:rPr>
        <w:t xml:space="preserve">, H., </w:t>
      </w:r>
      <w:proofErr w:type="spellStart"/>
      <w:r>
        <w:rPr>
          <w:rFonts w:ascii="Arial" w:eastAsia="Calibri" w:hAnsi="Arial" w:cs="Arial"/>
          <w:color w:val="000000"/>
          <w:kern w:val="0"/>
          <w:shd w:val="clear" w:color="auto" w:fill="FFFFFF"/>
          <w14:ligatures w14:val="none"/>
        </w:rPr>
        <w:t>Rafiee</w:t>
      </w:r>
      <w:proofErr w:type="spellEnd"/>
      <w:r>
        <w:rPr>
          <w:rFonts w:ascii="Arial" w:eastAsia="Calibri" w:hAnsi="Arial" w:cs="Arial"/>
          <w:color w:val="000000"/>
          <w:kern w:val="0"/>
          <w:shd w:val="clear" w:color="auto" w:fill="FFFFFF"/>
          <w14:ligatures w14:val="none"/>
        </w:rPr>
        <w:t xml:space="preserve">, M. H., &amp; Moradi, M. (2023). Biochemical analytes in centrifuged blood samples: Effects of age and storage temperature. </w:t>
      </w:r>
      <w:r>
        <w:rPr>
          <w:rFonts w:ascii="Arial" w:eastAsia="Calibri" w:hAnsi="Arial" w:cs="Arial"/>
          <w:i/>
          <w:iCs/>
          <w:color w:val="000000"/>
          <w:kern w:val="0"/>
          <w:shd w:val="clear" w:color="auto" w:fill="FFFFFF"/>
          <w14:ligatures w14:val="none"/>
        </w:rPr>
        <w:t>Asian Journal of Transfusion Science</w:t>
      </w:r>
      <w:r>
        <w:rPr>
          <w:rFonts w:ascii="Arial" w:eastAsia="Calibri" w:hAnsi="Arial" w:cs="Arial"/>
          <w:color w:val="000000"/>
          <w:kern w:val="0"/>
          <w:shd w:val="clear" w:color="auto" w:fill="FFFFFF"/>
          <w14:ligatures w14:val="none"/>
        </w:rPr>
        <w:t>.</w:t>
      </w:r>
    </w:p>
    <w:p w14:paraId="18E72E2B"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Yusuf, A. A., Lawal, B., Sani, S., </w:t>
      </w:r>
      <w:proofErr w:type="spellStart"/>
      <w:r>
        <w:rPr>
          <w:rFonts w:ascii="Arial" w:eastAsia="Calibri" w:hAnsi="Arial" w:cs="Arial"/>
          <w:color w:val="000000"/>
          <w:kern w:val="0"/>
          <w:shd w:val="clear" w:color="auto" w:fill="FFFFFF"/>
          <w14:ligatures w14:val="none"/>
        </w:rPr>
        <w:t>Garba</w:t>
      </w:r>
      <w:proofErr w:type="spellEnd"/>
      <w:r>
        <w:rPr>
          <w:rFonts w:ascii="Arial" w:eastAsia="Calibri" w:hAnsi="Arial" w:cs="Arial"/>
          <w:color w:val="000000"/>
          <w:kern w:val="0"/>
          <w:shd w:val="clear" w:color="auto" w:fill="FFFFFF"/>
          <w14:ligatures w14:val="none"/>
        </w:rPr>
        <w:t xml:space="preserve">, R., Mohammed, B. A., </w:t>
      </w:r>
      <w:proofErr w:type="spellStart"/>
      <w:r>
        <w:rPr>
          <w:rFonts w:ascii="Arial" w:eastAsia="Calibri" w:hAnsi="Arial" w:cs="Arial"/>
          <w:color w:val="000000"/>
          <w:kern w:val="0"/>
          <w:shd w:val="clear" w:color="auto" w:fill="FFFFFF"/>
          <w14:ligatures w14:val="none"/>
        </w:rPr>
        <w:t>Oshevire</w:t>
      </w:r>
      <w:proofErr w:type="spellEnd"/>
      <w:r>
        <w:rPr>
          <w:rFonts w:ascii="Arial" w:eastAsia="Calibri" w:hAnsi="Arial" w:cs="Arial"/>
          <w:color w:val="000000"/>
          <w:kern w:val="0"/>
          <w:shd w:val="clear" w:color="auto" w:fill="FFFFFF"/>
          <w14:ligatures w14:val="none"/>
        </w:rPr>
        <w:t xml:space="preserve">, D. B., &amp; Adesina, D. A. (2020). Pharmacological activities of </w:t>
      </w:r>
      <w:proofErr w:type="spellStart"/>
      <w:r>
        <w:rPr>
          <w:rFonts w:ascii="Arial" w:eastAsia="Calibri" w:hAnsi="Arial" w:cs="Arial"/>
          <w:i/>
          <w:iCs/>
          <w:color w:val="000000"/>
          <w:kern w:val="0"/>
          <w:shd w:val="clear" w:color="auto" w:fill="FFFFFF"/>
          <w14:ligatures w14:val="none"/>
        </w:rPr>
        <w:t>Azanza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garckeana</w:t>
      </w:r>
      <w:proofErr w:type="spellEnd"/>
      <w:r>
        <w:rPr>
          <w:rFonts w:ascii="Arial" w:eastAsia="Calibri" w:hAnsi="Arial" w:cs="Arial"/>
          <w:color w:val="000000"/>
          <w:kern w:val="0"/>
          <w:shd w:val="clear" w:color="auto" w:fill="FFFFFF"/>
          <w14:ligatures w14:val="none"/>
        </w:rPr>
        <w:t xml:space="preserve"> (</w:t>
      </w:r>
      <w:proofErr w:type="spellStart"/>
      <w:r>
        <w:rPr>
          <w:rFonts w:ascii="Arial" w:eastAsia="Calibri" w:hAnsi="Arial" w:cs="Arial"/>
          <w:color w:val="000000"/>
          <w:kern w:val="0"/>
          <w:shd w:val="clear" w:color="auto" w:fill="FFFFFF"/>
          <w14:ligatures w14:val="none"/>
        </w:rPr>
        <w:t>Goron</w:t>
      </w:r>
      <w:proofErr w:type="spellEnd"/>
      <w:r>
        <w:rPr>
          <w:rFonts w:ascii="Arial" w:eastAsia="Calibri" w:hAnsi="Arial" w:cs="Arial"/>
          <w:color w:val="000000"/>
          <w:kern w:val="0"/>
          <w:shd w:val="clear" w:color="auto" w:fill="FFFFFF"/>
          <w14:ligatures w14:val="none"/>
        </w:rPr>
        <w:t xml:space="preserve"> Tula) grown in Nigeria. </w:t>
      </w:r>
      <w:r>
        <w:rPr>
          <w:rFonts w:ascii="Arial" w:eastAsia="Calibri" w:hAnsi="Arial" w:cs="Arial"/>
          <w:i/>
          <w:iCs/>
          <w:color w:val="000000"/>
          <w:kern w:val="0"/>
          <w:shd w:val="clear" w:color="auto" w:fill="FFFFFF"/>
          <w14:ligatures w14:val="none"/>
        </w:rPr>
        <w:t xml:space="preserve">Clinical </w:t>
      </w:r>
      <w:proofErr w:type="spellStart"/>
      <w:r>
        <w:rPr>
          <w:rFonts w:ascii="Arial" w:eastAsia="Calibri" w:hAnsi="Arial" w:cs="Arial"/>
          <w:i/>
          <w:iCs/>
          <w:color w:val="000000"/>
          <w:kern w:val="0"/>
          <w:shd w:val="clear" w:color="auto" w:fill="FFFFFF"/>
          <w14:ligatures w14:val="none"/>
        </w:rPr>
        <w:t>Phytoscience</w:t>
      </w:r>
      <w:proofErr w:type="spellEnd"/>
      <w:r>
        <w:rPr>
          <w:rFonts w:ascii="Arial" w:eastAsia="Calibri" w:hAnsi="Arial" w:cs="Arial"/>
          <w:i/>
          <w:iCs/>
          <w:color w:val="000000"/>
          <w:kern w:val="0"/>
          <w:shd w:val="clear" w:color="auto" w:fill="FFFFFF"/>
          <w14:ligatures w14:val="none"/>
        </w:rPr>
        <w:t>, 6</w:t>
      </w:r>
      <w:r>
        <w:rPr>
          <w:rFonts w:ascii="Arial" w:eastAsia="Calibri" w:hAnsi="Arial" w:cs="Arial"/>
          <w:color w:val="000000"/>
          <w:kern w:val="0"/>
          <w:shd w:val="clear" w:color="auto" w:fill="FFFFFF"/>
          <w14:ligatures w14:val="none"/>
        </w:rPr>
        <w:t>, 1–8.</w:t>
      </w:r>
    </w:p>
    <w:p w14:paraId="77E2DAB8" w14:textId="77777777" w:rsidR="001C41BA" w:rsidRDefault="005454A7">
      <w:pPr>
        <w:spacing w:after="240" w:line="240" w:lineRule="auto"/>
        <w:ind w:left="709" w:hanging="709"/>
        <w:jc w:val="both"/>
        <w:rPr>
          <w:rFonts w:ascii="Arial" w:eastAsia="Calibri" w:hAnsi="Arial" w:cs="Arial"/>
          <w:color w:val="000000"/>
          <w:kern w:val="0"/>
          <w:shd w:val="clear" w:color="auto" w:fill="FFFFFF"/>
          <w14:ligatures w14:val="none"/>
        </w:rPr>
      </w:pPr>
      <w:r>
        <w:rPr>
          <w:rFonts w:ascii="Arial" w:eastAsia="Calibri" w:hAnsi="Arial" w:cs="Arial"/>
          <w:color w:val="000000"/>
          <w:kern w:val="0"/>
          <w:shd w:val="clear" w:color="auto" w:fill="FFFFFF"/>
          <w14:ligatures w14:val="none"/>
        </w:rPr>
        <w:t xml:space="preserve">Yusuf, A. A., Lawal, B., &amp; Sani, S. (2023). </w:t>
      </w:r>
      <w:proofErr w:type="spellStart"/>
      <w:r>
        <w:rPr>
          <w:rFonts w:ascii="Arial" w:eastAsia="Calibri" w:hAnsi="Arial" w:cs="Arial"/>
          <w:color w:val="000000"/>
          <w:kern w:val="0"/>
          <w:shd w:val="clear" w:color="auto" w:fill="FFFFFF"/>
          <w14:ligatures w14:val="none"/>
        </w:rPr>
        <w:t>Hypoglycaemic</w:t>
      </w:r>
      <w:proofErr w:type="spellEnd"/>
      <w:r>
        <w:rPr>
          <w:rFonts w:ascii="Arial" w:eastAsia="Calibri" w:hAnsi="Arial" w:cs="Arial"/>
          <w:color w:val="000000"/>
          <w:kern w:val="0"/>
          <w:shd w:val="clear" w:color="auto" w:fill="FFFFFF"/>
          <w14:ligatures w14:val="none"/>
        </w:rPr>
        <w:t xml:space="preserve"> and antioxidant effects of </w:t>
      </w:r>
      <w:proofErr w:type="spellStart"/>
      <w:r>
        <w:rPr>
          <w:rFonts w:ascii="Arial" w:eastAsia="Calibri" w:hAnsi="Arial" w:cs="Arial"/>
          <w:i/>
          <w:iCs/>
          <w:color w:val="000000"/>
          <w:kern w:val="0"/>
          <w:shd w:val="clear" w:color="auto" w:fill="FFFFFF"/>
          <w14:ligatures w14:val="none"/>
        </w:rPr>
        <w:t>Azanza</w:t>
      </w:r>
      <w:proofErr w:type="spellEnd"/>
      <w:r>
        <w:rPr>
          <w:rFonts w:ascii="Arial" w:eastAsia="Calibri" w:hAnsi="Arial" w:cs="Arial"/>
          <w:i/>
          <w:iCs/>
          <w:color w:val="000000"/>
          <w:kern w:val="0"/>
          <w:shd w:val="clear" w:color="auto" w:fill="FFFFFF"/>
          <w14:ligatures w14:val="none"/>
        </w:rPr>
        <w:t xml:space="preserve"> </w:t>
      </w:r>
      <w:proofErr w:type="spellStart"/>
      <w:r>
        <w:rPr>
          <w:rFonts w:ascii="Arial" w:eastAsia="Calibri" w:hAnsi="Arial" w:cs="Arial"/>
          <w:i/>
          <w:iCs/>
          <w:color w:val="000000"/>
          <w:kern w:val="0"/>
          <w:shd w:val="clear" w:color="auto" w:fill="FFFFFF"/>
          <w14:ligatures w14:val="none"/>
        </w:rPr>
        <w:t>garckeana</w:t>
      </w:r>
      <w:proofErr w:type="spellEnd"/>
      <w:r>
        <w:rPr>
          <w:rFonts w:ascii="Arial" w:eastAsia="Calibri" w:hAnsi="Arial" w:cs="Arial"/>
          <w:color w:val="000000"/>
          <w:kern w:val="0"/>
          <w:shd w:val="clear" w:color="auto" w:fill="FFFFFF"/>
          <w14:ligatures w14:val="none"/>
        </w:rPr>
        <w:t xml:space="preserve"> extracts in experimental diabetic models. </w:t>
      </w:r>
      <w:r>
        <w:rPr>
          <w:rFonts w:ascii="Arial" w:eastAsia="Calibri" w:hAnsi="Arial" w:cs="Arial"/>
          <w:i/>
          <w:iCs/>
          <w:color w:val="000000"/>
          <w:kern w:val="0"/>
          <w:shd w:val="clear" w:color="auto" w:fill="FFFFFF"/>
          <w14:ligatures w14:val="none"/>
        </w:rPr>
        <w:t>Journal of Ethnopharmacology</w:t>
      </w:r>
      <w:r>
        <w:rPr>
          <w:rFonts w:ascii="Arial" w:eastAsia="Calibri" w:hAnsi="Arial" w:cs="Arial"/>
          <w:color w:val="000000"/>
          <w:kern w:val="0"/>
          <w:shd w:val="clear" w:color="auto" w:fill="FFFFFF"/>
          <w14:ligatures w14:val="none"/>
        </w:rPr>
        <w:t>.</w:t>
      </w:r>
    </w:p>
    <w:p w14:paraId="3DB2E6C1" w14:textId="77777777" w:rsidR="001C41BA" w:rsidRDefault="001C41BA">
      <w:pPr>
        <w:spacing w:after="240" w:line="240" w:lineRule="auto"/>
        <w:ind w:left="709" w:hanging="709"/>
        <w:jc w:val="both"/>
        <w:rPr>
          <w:rFonts w:ascii="Arial" w:eastAsia="Calibri" w:hAnsi="Arial" w:cs="Arial"/>
          <w:color w:val="000000"/>
          <w:kern w:val="0"/>
          <w:shd w:val="clear" w:color="auto" w:fill="FFFFFF"/>
          <w14:ligatures w14:val="none"/>
        </w:rPr>
      </w:pPr>
    </w:p>
    <w:p w14:paraId="134B5E4C" w14:textId="77777777" w:rsidR="001C41BA" w:rsidRDefault="001C41BA">
      <w:pPr>
        <w:spacing w:line="240" w:lineRule="auto"/>
        <w:rPr>
          <w:rFonts w:ascii="Arial" w:eastAsia="Calibri" w:hAnsi="Arial" w:cs="Arial"/>
          <w:bCs/>
          <w:kern w:val="0"/>
          <w14:ligatures w14:val="none"/>
        </w:rPr>
      </w:pPr>
    </w:p>
    <w:p w14:paraId="4D6D3777" w14:textId="77777777" w:rsidR="001C41BA" w:rsidRDefault="001C41BA">
      <w:pPr>
        <w:spacing w:after="180" w:line="240" w:lineRule="auto"/>
        <w:ind w:left="709" w:hanging="709"/>
        <w:jc w:val="both"/>
        <w:rPr>
          <w:rFonts w:ascii="Arial" w:eastAsia="Calibri" w:hAnsi="Arial" w:cs="Arial"/>
          <w:color w:val="000000"/>
          <w:kern w:val="0"/>
          <w14:ligatures w14:val="none"/>
        </w:rPr>
      </w:pPr>
    </w:p>
    <w:p w14:paraId="71F5B05C" w14:textId="77777777" w:rsidR="001C41BA" w:rsidRDefault="001C41BA">
      <w:pPr>
        <w:spacing w:line="240" w:lineRule="auto"/>
        <w:jc w:val="center"/>
        <w:rPr>
          <w:rFonts w:ascii="Arial" w:eastAsia="Calibri" w:hAnsi="Arial" w:cs="Arial"/>
          <w:bCs/>
          <w:kern w:val="0"/>
          <w14:ligatures w14:val="none"/>
        </w:rPr>
      </w:pPr>
    </w:p>
    <w:p w14:paraId="2D01ADC9" w14:textId="77777777" w:rsidR="001C41BA" w:rsidRDefault="001C41BA"/>
    <w:p w14:paraId="797BBB58" w14:textId="77777777" w:rsidR="001C41BA" w:rsidRDefault="001C41BA">
      <w:pPr>
        <w:spacing w:line="240" w:lineRule="auto"/>
        <w:jc w:val="center"/>
        <w:rPr>
          <w:rFonts w:ascii="Arial" w:eastAsia="Calibri" w:hAnsi="Arial" w:cs="Arial"/>
          <w:bCs/>
          <w:kern w:val="0"/>
          <w14:ligatures w14:val="none"/>
        </w:rPr>
      </w:pPr>
    </w:p>
    <w:p w14:paraId="51E3C61C"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2821EA38"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38E6D954"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p w14:paraId="427EFD7B" w14:textId="77777777" w:rsidR="001C41BA" w:rsidRDefault="001C41BA">
      <w:pPr>
        <w:suppressAutoHyphens/>
        <w:spacing w:after="0" w:line="276" w:lineRule="auto"/>
        <w:ind w:firstLine="720"/>
        <w:contextualSpacing/>
        <w:jc w:val="both"/>
        <w:rPr>
          <w:rFonts w:ascii="Arial" w:eastAsia="Calibri" w:hAnsi="Arial" w:cs="Arial"/>
          <w:bCs/>
          <w:iCs/>
          <w:color w:val="000000"/>
          <w:kern w:val="0"/>
          <w14:ligatures w14:val="none"/>
        </w:rPr>
      </w:pPr>
    </w:p>
    <w:sectPr w:rsidR="001C41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bdulkarim Abba" w:date="2026-01-16T07:32:00Z" w:initials="">
    <w:p w14:paraId="0B65C5C3" w14:textId="77777777" w:rsidR="005454A7" w:rsidRDefault="005454A7">
      <w:pPr>
        <w:pStyle w:val="CommentText"/>
        <w:rPr>
          <w:b/>
          <w:sz w:val="32"/>
          <w:szCs w:val="32"/>
        </w:rPr>
      </w:pPr>
      <w:r>
        <w:rPr>
          <w:b/>
          <w:sz w:val="32"/>
          <w:szCs w:val="32"/>
        </w:rPr>
        <w:t xml:space="preserve">This manuscript title can be rewrite as antihyperglycemic and antioxidant activities of Solvent Fractions of </w:t>
      </w:r>
      <w:proofErr w:type="spellStart"/>
      <w:r>
        <w:rPr>
          <w:rStyle w:val="Emphasis"/>
          <w:b/>
          <w:sz w:val="32"/>
          <w:szCs w:val="32"/>
        </w:rPr>
        <w:t>Azanza</w:t>
      </w:r>
      <w:proofErr w:type="spellEnd"/>
      <w:r>
        <w:rPr>
          <w:rStyle w:val="Emphasis"/>
          <w:b/>
          <w:sz w:val="32"/>
          <w:szCs w:val="32"/>
        </w:rPr>
        <w:t xml:space="preserve"> </w:t>
      </w:r>
      <w:proofErr w:type="spellStart"/>
      <w:r>
        <w:rPr>
          <w:rStyle w:val="Emphasis"/>
          <w:b/>
          <w:sz w:val="32"/>
          <w:szCs w:val="32"/>
        </w:rPr>
        <w:t>garckeana</w:t>
      </w:r>
      <w:proofErr w:type="spellEnd"/>
      <w:r>
        <w:rPr>
          <w:b/>
          <w:sz w:val="32"/>
          <w:szCs w:val="32"/>
        </w:rPr>
        <w:t xml:space="preserve"> Leaf Extract </w:t>
      </w:r>
      <w:r>
        <w:rPr>
          <w:rFonts w:ascii="Arial" w:hAnsi="Arial" w:cs="Arial"/>
          <w:b/>
          <w:sz w:val="32"/>
          <w:szCs w:val="32"/>
        </w:rPr>
        <w:t xml:space="preserve">in Streptozotocin-Induced Diabetic Rats </w:t>
      </w:r>
    </w:p>
    <w:p w14:paraId="58151B74" w14:textId="77777777" w:rsidR="005454A7" w:rsidRDefault="005454A7">
      <w:pPr>
        <w:pStyle w:val="CommentText"/>
        <w:rPr>
          <w:b/>
          <w:sz w:val="32"/>
          <w:szCs w:val="32"/>
        </w:rPr>
      </w:pPr>
    </w:p>
    <w:p w14:paraId="496ED5B1" w14:textId="77777777" w:rsidR="005454A7" w:rsidRDefault="005454A7">
      <w:pPr>
        <w:pStyle w:val="CommentText"/>
        <w:rPr>
          <w:b/>
          <w:sz w:val="32"/>
          <w:szCs w:val="32"/>
        </w:rPr>
      </w:pPr>
    </w:p>
    <w:p w14:paraId="75A2F9BF" w14:textId="77777777" w:rsidR="005454A7" w:rsidRDefault="005454A7">
      <w:pPr>
        <w:pStyle w:val="CommentText"/>
        <w:rPr>
          <w:rFonts w:ascii="Arial" w:hAnsi="Arial" w:cs="Arial"/>
          <w:b/>
          <w:sz w:val="32"/>
          <w:szCs w:val="32"/>
        </w:rPr>
      </w:pPr>
      <w:r>
        <w:rPr>
          <w:b/>
          <w:sz w:val="32"/>
          <w:szCs w:val="32"/>
        </w:rPr>
        <w:t xml:space="preserve">Biochemical and Antioxidant Modulation by Solvent Fractions of </w:t>
      </w:r>
      <w:proofErr w:type="spellStart"/>
      <w:r>
        <w:rPr>
          <w:rStyle w:val="Emphasis"/>
          <w:b/>
          <w:sz w:val="32"/>
          <w:szCs w:val="32"/>
        </w:rPr>
        <w:t>Azanza</w:t>
      </w:r>
      <w:proofErr w:type="spellEnd"/>
      <w:r>
        <w:rPr>
          <w:rStyle w:val="Emphasis"/>
          <w:b/>
          <w:sz w:val="32"/>
          <w:szCs w:val="32"/>
        </w:rPr>
        <w:t xml:space="preserve"> </w:t>
      </w:r>
      <w:proofErr w:type="spellStart"/>
      <w:r>
        <w:rPr>
          <w:rStyle w:val="Emphasis"/>
          <w:b/>
          <w:sz w:val="32"/>
          <w:szCs w:val="32"/>
        </w:rPr>
        <w:t>garckeana</w:t>
      </w:r>
      <w:proofErr w:type="spellEnd"/>
      <w:r>
        <w:rPr>
          <w:b/>
          <w:sz w:val="32"/>
          <w:szCs w:val="32"/>
        </w:rPr>
        <w:t xml:space="preserve"> </w:t>
      </w:r>
      <w:proofErr w:type="gramStart"/>
      <w:r>
        <w:rPr>
          <w:b/>
          <w:sz w:val="32"/>
          <w:szCs w:val="32"/>
        </w:rPr>
        <w:t>Leaf  Extract</w:t>
      </w:r>
      <w:proofErr w:type="gramEnd"/>
      <w:r>
        <w:rPr>
          <w:b/>
          <w:sz w:val="32"/>
          <w:szCs w:val="32"/>
        </w:rPr>
        <w:t xml:space="preserve"> </w:t>
      </w:r>
      <w:r>
        <w:rPr>
          <w:rFonts w:ascii="Arial" w:hAnsi="Arial" w:cs="Arial"/>
          <w:b/>
          <w:sz w:val="32"/>
          <w:szCs w:val="32"/>
        </w:rPr>
        <w:t>in Streptozotocin-Induced Diabetic Rats</w:t>
      </w:r>
    </w:p>
  </w:comment>
  <w:comment w:id="2" w:author="Abdulkarim Abba" w:date="2026-01-16T07:38:00Z" w:initials="">
    <w:p w14:paraId="1339227D" w14:textId="77777777" w:rsidR="005454A7" w:rsidRDefault="005454A7">
      <w:pPr>
        <w:pStyle w:val="CommentText"/>
      </w:pPr>
      <w:r>
        <w:t xml:space="preserve">He/she should remove with the and replace the words with </w:t>
      </w:r>
      <w:proofErr w:type="gramStart"/>
      <w:r>
        <w:t>while  proteins</w:t>
      </w:r>
      <w:proofErr w:type="gramEnd"/>
      <w:r>
        <w:t xml:space="preserve"> and albumin ……………………</w:t>
      </w:r>
    </w:p>
  </w:comment>
  <w:comment w:id="3" w:author="Abdulkarim Abba" w:date="2026-01-16T08:05:00Z" w:initials="">
    <w:p w14:paraId="56E56E23" w14:textId="77777777" w:rsidR="005454A7" w:rsidRDefault="005454A7">
      <w:pPr>
        <w:pStyle w:val="CommentText"/>
      </w:pPr>
      <w:r>
        <w:t xml:space="preserve">0.05 or 0.005 </w:t>
      </w:r>
    </w:p>
    <w:p w14:paraId="34A9F81E" w14:textId="77777777" w:rsidR="005454A7" w:rsidRDefault="005454A7">
      <w:pPr>
        <w:pStyle w:val="CommentText"/>
      </w:pPr>
      <w:r>
        <w:t>The authors should re-summarize the abstract. Also, the check, there some sentences that require full-stop or comma</w:t>
      </w:r>
    </w:p>
  </w:comment>
  <w:comment w:id="4" w:author="Abdulkarim Abba" w:date="2026-01-16T07:44:00Z" w:initials="">
    <w:p w14:paraId="66F7ABD1" w14:textId="77777777" w:rsidR="005454A7" w:rsidRDefault="005454A7">
      <w:pPr>
        <w:pStyle w:val="CommentText"/>
      </w:pPr>
      <w:r>
        <w:t xml:space="preserve">There </w:t>
      </w:r>
      <w:proofErr w:type="gramStart"/>
      <w:r>
        <w:t>is</w:t>
      </w:r>
      <w:proofErr w:type="gramEnd"/>
      <w:r>
        <w:t xml:space="preserve"> no sample collection details and do they extract the drug or the plant sample. </w:t>
      </w:r>
    </w:p>
  </w:comment>
  <w:comment w:id="5" w:author="Abdulkarim Abba" w:date="2026-01-16T07:48:00Z" w:initials="">
    <w:p w14:paraId="04FBAEE6" w14:textId="38F5B049" w:rsidR="005454A7" w:rsidRDefault="005454A7">
      <w:pPr>
        <w:pStyle w:val="CommentText"/>
      </w:pPr>
      <w:r>
        <w:t>Authors should make a provision of treatment table with details required of each fraction dose</w:t>
      </w:r>
    </w:p>
  </w:comment>
  <w:comment w:id="6" w:author="Abdulkarim Abba" w:date="2026-01-16T07:56:00Z" w:initials="">
    <w:p w14:paraId="435DA725" w14:textId="77777777" w:rsidR="005454A7" w:rsidRDefault="005454A7">
      <w:pPr>
        <w:pStyle w:val="CommentText"/>
      </w:pPr>
      <w:r>
        <w:t xml:space="preserve">Authors should rearrange their results by describing each </w:t>
      </w:r>
      <w:proofErr w:type="gramStart"/>
      <w:r>
        <w:t>res</w:t>
      </w:r>
      <w:bookmarkStart w:id="7" w:name="_GoBack"/>
      <w:bookmarkEnd w:id="7"/>
      <w:r>
        <w:t>ults</w:t>
      </w:r>
      <w:proofErr w:type="gramEnd"/>
      <w:r>
        <w:t xml:space="preserve"> with required title as heading. Then, the table below each description </w:t>
      </w:r>
    </w:p>
  </w:comment>
  <w:comment w:id="8" w:author="Abdulkarim Abba" w:date="2026-01-16T08:01:00Z" w:initials="">
    <w:p w14:paraId="0D6DBDCF" w14:textId="77777777" w:rsidR="005454A7" w:rsidRDefault="005454A7">
      <w:pPr>
        <w:pStyle w:val="CommentText"/>
      </w:pPr>
      <w:r>
        <w:t xml:space="preserve">Authors should rewrite the discussion, because there </w:t>
      </w:r>
      <w:proofErr w:type="gramStart"/>
      <w:r>
        <w:t>is</w:t>
      </w:r>
      <w:proofErr w:type="gramEnd"/>
      <w:r>
        <w:t xml:space="preserve"> grammatical errors</w:t>
      </w:r>
    </w:p>
  </w:comment>
  <w:comment w:id="9" w:author="Abdulkarim Abba" w:date="2026-01-16T08:03:00Z" w:initials="">
    <w:p w14:paraId="75A18E1C" w14:textId="77777777" w:rsidR="005454A7" w:rsidRDefault="005454A7">
      <w:pPr>
        <w:pStyle w:val="CommentText"/>
      </w:pPr>
      <w:r>
        <w:t>Authors should recast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A2F9BF" w15:done="0"/>
  <w15:commentEx w15:paraId="1339227D" w15:done="0"/>
  <w15:commentEx w15:paraId="34A9F81E" w15:done="0"/>
  <w15:commentEx w15:paraId="66F7ABD1" w15:done="0"/>
  <w15:commentEx w15:paraId="04FBAEE6" w15:done="0"/>
  <w15:commentEx w15:paraId="435DA725" w15:done="0"/>
  <w15:commentEx w15:paraId="0D6DBDCF" w15:done="0"/>
  <w15:commentEx w15:paraId="75A18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2F9BF" w16cid:durableId="2D15FE4A"/>
  <w16cid:commentId w16cid:paraId="1339227D" w16cid:durableId="2D15FE4B"/>
  <w16cid:commentId w16cid:paraId="34A9F81E" w16cid:durableId="2D15FE4C"/>
  <w16cid:commentId w16cid:paraId="66F7ABD1" w16cid:durableId="2D15FE4D"/>
  <w16cid:commentId w16cid:paraId="04FBAEE6" w16cid:durableId="2D15FE4E"/>
  <w16cid:commentId w16cid:paraId="435DA725" w16cid:durableId="2D15FE4F"/>
  <w16cid:commentId w16cid:paraId="0D6DBDCF" w16cid:durableId="2D15FE50"/>
  <w16cid:commentId w16cid:paraId="75A18E1C" w16cid:durableId="2D15F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C421" w14:textId="77777777" w:rsidR="000A66E0" w:rsidRDefault="000A66E0">
      <w:pPr>
        <w:spacing w:line="240" w:lineRule="auto"/>
      </w:pPr>
      <w:r>
        <w:separator/>
      </w:r>
    </w:p>
  </w:endnote>
  <w:endnote w:type="continuationSeparator" w:id="0">
    <w:p w14:paraId="145724D4" w14:textId="77777777" w:rsidR="000A66E0" w:rsidRDefault="000A6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haris SIL">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4302" w14:textId="77777777" w:rsidR="005454A7" w:rsidRDefault="00545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C9F8" w14:textId="77777777" w:rsidR="005454A7" w:rsidRDefault="00545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82D" w14:textId="77777777" w:rsidR="005454A7" w:rsidRDefault="0054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B741" w14:textId="77777777" w:rsidR="000A66E0" w:rsidRDefault="000A66E0">
      <w:pPr>
        <w:spacing w:after="0"/>
      </w:pPr>
      <w:r>
        <w:separator/>
      </w:r>
    </w:p>
  </w:footnote>
  <w:footnote w:type="continuationSeparator" w:id="0">
    <w:p w14:paraId="0870A2F9" w14:textId="77777777" w:rsidR="000A66E0" w:rsidRDefault="000A66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23D7" w14:textId="77777777" w:rsidR="005454A7" w:rsidRDefault="005454A7">
    <w:pPr>
      <w:pStyle w:val="Header"/>
    </w:pPr>
    <w:r>
      <w:pict w14:anchorId="36A1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7" o:spid="_x0000_s2050"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BFD8" w14:textId="77777777" w:rsidR="005454A7" w:rsidRDefault="005454A7">
    <w:pPr>
      <w:pStyle w:val="Header"/>
    </w:pPr>
    <w:r>
      <w:pict w14:anchorId="3AA3A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8" o:spid="_x0000_s2051"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A573" w14:textId="77777777" w:rsidR="005454A7" w:rsidRDefault="005454A7">
    <w:pPr>
      <w:pStyle w:val="Header"/>
    </w:pPr>
    <w:r>
      <w:pict w14:anchorId="6737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6" o:spid="_x0000_s2049"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29"/>
    <w:rsid w:val="00050E09"/>
    <w:rsid w:val="00060FDE"/>
    <w:rsid w:val="00071849"/>
    <w:rsid w:val="000A66E0"/>
    <w:rsid w:val="000C5486"/>
    <w:rsid w:val="000C77CA"/>
    <w:rsid w:val="00161672"/>
    <w:rsid w:val="001B2EE6"/>
    <w:rsid w:val="001C41BA"/>
    <w:rsid w:val="002306CC"/>
    <w:rsid w:val="00254B0B"/>
    <w:rsid w:val="002B0A78"/>
    <w:rsid w:val="002D4991"/>
    <w:rsid w:val="00367182"/>
    <w:rsid w:val="003E4900"/>
    <w:rsid w:val="00413486"/>
    <w:rsid w:val="00452254"/>
    <w:rsid w:val="00452913"/>
    <w:rsid w:val="00460B66"/>
    <w:rsid w:val="004D63FF"/>
    <w:rsid w:val="004F66BE"/>
    <w:rsid w:val="005016A7"/>
    <w:rsid w:val="005454A7"/>
    <w:rsid w:val="00574929"/>
    <w:rsid w:val="006304BB"/>
    <w:rsid w:val="006818B0"/>
    <w:rsid w:val="006B47C5"/>
    <w:rsid w:val="006B7C8E"/>
    <w:rsid w:val="006C062E"/>
    <w:rsid w:val="006C134A"/>
    <w:rsid w:val="00765FC9"/>
    <w:rsid w:val="007C6429"/>
    <w:rsid w:val="00854B6F"/>
    <w:rsid w:val="008B4068"/>
    <w:rsid w:val="008D256B"/>
    <w:rsid w:val="00900203"/>
    <w:rsid w:val="0093354A"/>
    <w:rsid w:val="00953225"/>
    <w:rsid w:val="00981485"/>
    <w:rsid w:val="009A2B7A"/>
    <w:rsid w:val="00A8410A"/>
    <w:rsid w:val="00AA2000"/>
    <w:rsid w:val="00B33822"/>
    <w:rsid w:val="00C87041"/>
    <w:rsid w:val="00CA24A5"/>
    <w:rsid w:val="00CB3D6A"/>
    <w:rsid w:val="00D83D0D"/>
    <w:rsid w:val="00D9220A"/>
    <w:rsid w:val="00DA6CB0"/>
    <w:rsid w:val="00DF5283"/>
    <w:rsid w:val="00E21058"/>
    <w:rsid w:val="00E7445F"/>
    <w:rsid w:val="00ED43B9"/>
    <w:rsid w:val="00EE7536"/>
    <w:rsid w:val="00F92E05"/>
    <w:rsid w:val="00FA3E14"/>
    <w:rsid w:val="00FC0A45"/>
    <w:rsid w:val="00FE7897"/>
    <w:rsid w:val="00FF0111"/>
    <w:rsid w:val="1523533D"/>
    <w:rsid w:val="20A05790"/>
    <w:rsid w:val="55517A88"/>
    <w:rsid w:val="5C1C5EAD"/>
    <w:rsid w:val="7FC1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BF8195-A64E-48EB-B611-F986B49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kern w:val="0"/>
      <w:sz w:val="22"/>
      <w:szCs w:val="22"/>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kern w:val="0"/>
      <w:sz w:val="22"/>
      <w:szCs w:val="22"/>
      <w14:ligatures w14:val="none"/>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line="259"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ascii="Charis SIL" w:hAnsi="Charis SIL" w:cs="Charis SIL"/>
      <w:color w:val="000000"/>
      <w:sz w:val="24"/>
      <w:szCs w:val="24"/>
      <w:lang w:val="en-US" w:eastAsia="en-US"/>
      <w14:ligatures w14:val="standardContextual"/>
    </w:rPr>
  </w:style>
  <w:style w:type="table" w:customStyle="1" w:styleId="PlainTable21">
    <w:name w:val="Plain Table 21"/>
    <w:basedOn w:val="TableNormal"/>
    <w:uiPriority w:val="42"/>
    <w:rPr>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Pr>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Pr>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customStyle="1" w:styleId="CommentSubjectChar">
    <w:name w:val="Comment Subject Char"/>
    <w:basedOn w:val="CommentTextChar"/>
    <w:link w:val="CommentSubject"/>
    <w:uiPriority w:val="99"/>
    <w:semiHidden/>
    <w:rPr>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HeaderChar">
    <w:name w:val="Header Char"/>
    <w:basedOn w:val="DefaultParagraphFont"/>
    <w:link w:val="Header"/>
    <w:uiPriority w:val="99"/>
    <w:rPr>
      <w:kern w:val="0"/>
      <w:sz w:val="22"/>
      <w:szCs w:val="22"/>
      <w14:ligatures w14:val="none"/>
    </w:rPr>
  </w:style>
  <w:style w:type="character" w:customStyle="1" w:styleId="FooterChar">
    <w:name w:val="Footer Char"/>
    <w:basedOn w:val="DefaultParagraphFont"/>
    <w:link w:val="Footer"/>
    <w:uiPriority w:val="99"/>
    <w:rPr>
      <w:kern w:val="0"/>
      <w:sz w:val="22"/>
      <w:szCs w:val="22"/>
      <w14:ligatures w14:val="none"/>
    </w:rPr>
  </w:style>
  <w:style w:type="character" w:customStyle="1" w:styleId="Hyperlink1">
    <w:name w:val="Hyperlink1"/>
    <w:basedOn w:val="DefaultParagraphFont"/>
    <w:uiPriority w:val="99"/>
    <w:unhideWhenUsed/>
    <w:rPr>
      <w:color w:val="0563C1"/>
      <w:u w:val="single"/>
    </w:rPr>
  </w:style>
  <w:style w:type="character" w:styleId="PlaceholderText">
    <w:name w:val="Placeholder Text"/>
    <w:basedOn w:val="DefaultParagraphFont"/>
    <w:uiPriority w:val="99"/>
    <w:semiHidden/>
    <w:qFormat/>
    <w:rPr>
      <w:color w:val="808080"/>
    </w:rPr>
  </w:style>
  <w:style w:type="character" w:customStyle="1" w:styleId="relative">
    <w:name w:val="relative"/>
    <w:basedOn w:val="DefaultParagraphFont"/>
    <w:qFormat/>
  </w:style>
  <w:style w:type="character" w:customStyle="1" w:styleId="ms-1">
    <w:name w:val="ms-1"/>
    <w:basedOn w:val="DefaultParagraphFont"/>
  </w:style>
  <w:style w:type="character" w:customStyle="1" w:styleId="max-w-full">
    <w:name w:val="max-w-full"/>
    <w:basedOn w:val="DefaultParagraphFont"/>
  </w:style>
  <w:style w:type="character" w:customStyle="1" w:styleId="-me-1">
    <w:name w:val="-me-1"/>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Heading11">
    <w:name w:val="Heading 1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14:ligatures w14:val="none"/>
    </w:rPr>
  </w:style>
  <w:style w:type="paragraph" w:customStyle="1" w:styleId="Heading21">
    <w:name w:val="Heading 21"/>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14:ligatures w14:val="none"/>
    </w:rPr>
  </w:style>
  <w:style w:type="paragraph" w:customStyle="1" w:styleId="Heading41">
    <w:name w:val="Heading 41"/>
    <w:basedOn w:val="Normal"/>
    <w:next w:val="Normal"/>
    <w:uiPriority w:val="9"/>
    <w:semiHidden/>
    <w:unhideWhenUsed/>
    <w:qFormat/>
    <w:pPr>
      <w:keepNext/>
      <w:keepLines/>
      <w:spacing w:before="80" w:after="40"/>
      <w:outlineLvl w:val="3"/>
    </w:pPr>
    <w:rPr>
      <w:rFonts w:eastAsia="Times New Roman" w:cs="Times New Roman"/>
      <w:i/>
      <w:iCs/>
      <w:color w:val="0F4761"/>
      <w14:ligatures w14:val="none"/>
    </w:rPr>
  </w:style>
  <w:style w:type="paragraph" w:customStyle="1" w:styleId="Heading51">
    <w:name w:val="Heading 51"/>
    <w:basedOn w:val="Normal"/>
    <w:next w:val="Normal"/>
    <w:uiPriority w:val="9"/>
    <w:semiHidden/>
    <w:unhideWhenUsed/>
    <w:qFormat/>
    <w:pPr>
      <w:keepNext/>
      <w:keepLines/>
      <w:spacing w:before="80" w:after="40"/>
      <w:outlineLvl w:val="4"/>
    </w:pPr>
    <w:rPr>
      <w:rFonts w:eastAsia="Times New Roman" w:cs="Times New Roman"/>
      <w:color w:val="0F4761"/>
      <w14:ligatures w14:val="none"/>
    </w:rPr>
  </w:style>
  <w:style w:type="paragraph" w:customStyle="1" w:styleId="Heading61">
    <w:name w:val="Heading 61"/>
    <w:basedOn w:val="Normal"/>
    <w:next w:val="Normal"/>
    <w:uiPriority w:val="9"/>
    <w:semiHidden/>
    <w:unhideWhenUsed/>
    <w:qFormat/>
    <w:pPr>
      <w:keepNext/>
      <w:keepLines/>
      <w:spacing w:before="40" w:after="0"/>
      <w:outlineLvl w:val="5"/>
    </w:pPr>
    <w:rPr>
      <w:rFonts w:eastAsia="Times New Roman" w:cs="Times New Roman"/>
      <w:i/>
      <w:iCs/>
      <w:color w:val="595959"/>
      <w14:ligatures w14:val="none"/>
    </w:rPr>
  </w:style>
  <w:style w:type="paragraph" w:customStyle="1" w:styleId="Heading71">
    <w:name w:val="Heading 71"/>
    <w:basedOn w:val="Normal"/>
    <w:next w:val="Normal"/>
    <w:uiPriority w:val="9"/>
    <w:semiHidden/>
    <w:unhideWhenUsed/>
    <w:qFormat/>
    <w:pPr>
      <w:keepNext/>
      <w:keepLines/>
      <w:spacing w:before="40" w:after="0"/>
      <w:outlineLvl w:val="6"/>
    </w:pPr>
    <w:rPr>
      <w:rFonts w:eastAsia="Times New Roman" w:cs="Times New Roman"/>
      <w:color w:val="595959"/>
      <w14:ligatures w14:val="none"/>
    </w:rPr>
  </w:style>
  <w:style w:type="paragraph" w:customStyle="1" w:styleId="Heading81">
    <w:name w:val="Heading 81"/>
    <w:basedOn w:val="Normal"/>
    <w:next w:val="Normal"/>
    <w:uiPriority w:val="9"/>
    <w:semiHidden/>
    <w:unhideWhenUsed/>
    <w:qFormat/>
    <w:pPr>
      <w:keepNext/>
      <w:keepLines/>
      <w:spacing w:after="0"/>
      <w:outlineLvl w:val="7"/>
    </w:pPr>
    <w:rPr>
      <w:rFonts w:eastAsia="Times New Roman" w:cs="Times New Roman"/>
      <w:i/>
      <w:iCs/>
      <w:color w:val="272727"/>
      <w14:ligatures w14:val="none"/>
    </w:rPr>
  </w:style>
  <w:style w:type="paragraph" w:customStyle="1" w:styleId="Heading91">
    <w:name w:val="Heading 91"/>
    <w:basedOn w:val="Normal"/>
    <w:next w:val="Normal"/>
    <w:uiPriority w:val="9"/>
    <w:semiHidden/>
    <w:unhideWhenUsed/>
    <w:qFormat/>
    <w:pPr>
      <w:keepNext/>
      <w:keepLines/>
      <w:spacing w:after="0"/>
      <w:outlineLvl w:val="8"/>
    </w:pPr>
    <w:rPr>
      <w:rFonts w:eastAsia="Times New Roman" w:cs="Times New Roman"/>
      <w:color w:val="272727"/>
      <w14:ligatures w14:val="none"/>
    </w:rPr>
  </w:style>
  <w:style w:type="paragraph" w:customStyle="1" w:styleId="Title1">
    <w:name w:val="Title1"/>
    <w:basedOn w:val="Normal"/>
    <w:next w:val="Normal"/>
    <w:uiPriority w:val="10"/>
    <w:qFormat/>
    <w:pPr>
      <w:spacing w:after="80" w:line="240" w:lineRule="auto"/>
      <w:contextualSpacing/>
    </w:pPr>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Pr>
      <w:rFonts w:eastAsia="Times New Roman" w:cs="Times New Roman"/>
      <w:color w:val="595959"/>
      <w:spacing w:val="15"/>
      <w:sz w:val="28"/>
      <w:szCs w:val="28"/>
      <w14:ligatures w14:val="none"/>
    </w:rPr>
  </w:style>
  <w:style w:type="paragraph" w:customStyle="1" w:styleId="Quote1">
    <w:name w:val="Quote1"/>
    <w:basedOn w:val="Normal"/>
    <w:next w:val="Normal"/>
    <w:uiPriority w:val="29"/>
    <w:qFormat/>
    <w:pPr>
      <w:spacing w:before="160"/>
      <w:jc w:val="center"/>
    </w:pPr>
    <w:rPr>
      <w:i/>
      <w:iCs/>
      <w:color w:val="404040"/>
      <w14:ligatures w14:val="none"/>
    </w:rPr>
  </w:style>
  <w:style w:type="character" w:customStyle="1" w:styleId="IntenseEmphasis10">
    <w:name w:val="Intense Emphasis1"/>
    <w:basedOn w:val="DefaultParagraphFont"/>
    <w:uiPriority w:val="21"/>
    <w:qFormat/>
    <w:rPr>
      <w:i/>
      <w:iCs/>
      <w:color w:val="0F4761"/>
    </w:rPr>
  </w:style>
  <w:style w:type="paragraph" w:customStyle="1" w:styleId="IntenseQuote1">
    <w:name w:val="Intense Quote1"/>
    <w:basedOn w:val="Normal"/>
    <w:next w:val="Normal"/>
    <w:uiPriority w:val="30"/>
    <w:qFormat/>
    <w:pPr>
      <w:pBdr>
        <w:top w:val="single" w:sz="4" w:space="10" w:color="0F4761"/>
        <w:bottom w:val="single" w:sz="4" w:space="10" w:color="0F4761"/>
      </w:pBdr>
      <w:spacing w:before="360" w:after="360"/>
      <w:ind w:left="864" w:right="864"/>
      <w:jc w:val="center"/>
    </w:pPr>
    <w:rPr>
      <w:i/>
      <w:iCs/>
      <w:color w:val="0F4761"/>
      <w14:ligatures w14:val="none"/>
    </w:rPr>
  </w:style>
  <w:style w:type="character" w:customStyle="1" w:styleId="IntenseReference10">
    <w:name w:val="Intense Reference1"/>
    <w:basedOn w:val="DefaultParagraphFont"/>
    <w:uiPriority w:val="32"/>
    <w:qFormat/>
    <w:rPr>
      <w:b/>
      <w:bCs/>
      <w:smallCaps/>
      <w:color w:val="0F4761"/>
      <w:spacing w:val="5"/>
    </w:rPr>
  </w:style>
  <w:style w:type="table" w:customStyle="1" w:styleId="TableGrid1">
    <w:name w:val="Table Grid1"/>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qFormat/>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Pr>
      <w:rFonts w:ascii="Calibri Light" w:eastAsia="Times New Roman" w:hAnsi="Calibri Light" w:cs="Times New Roman"/>
      <w:color w:val="2E74B5"/>
      <w:sz w:val="26"/>
      <w:szCs w:val="26"/>
    </w:rPr>
  </w:style>
  <w:style w:type="character" w:customStyle="1" w:styleId="Heading4Char1">
    <w:name w:val="Heading 4 Char1"/>
    <w:basedOn w:val="DefaultParagraphFont"/>
    <w:uiPriority w:val="9"/>
    <w:semiHidden/>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qFormat/>
    <w:rPr>
      <w:rFonts w:ascii="Calibri Light" w:eastAsia="Times New Roman" w:hAnsi="Calibri Light" w:cs="Times New Roman"/>
      <w:color w:val="2E74B5"/>
    </w:rPr>
  </w:style>
  <w:style w:type="character" w:customStyle="1" w:styleId="Heading6Char1">
    <w:name w:val="Heading 6 Char1"/>
    <w:basedOn w:val="DefaultParagraphFont"/>
    <w:uiPriority w:val="9"/>
    <w:semiHidden/>
    <w:rPr>
      <w:rFonts w:ascii="Calibri Light" w:eastAsia="Times New Roman" w:hAnsi="Calibri Light" w:cs="Times New Roman"/>
      <w:color w:val="1F4D78"/>
    </w:rPr>
  </w:style>
  <w:style w:type="character" w:customStyle="1" w:styleId="Heading7Char1">
    <w:name w:val="Heading 7 Char1"/>
    <w:basedOn w:val="DefaultParagraphFont"/>
    <w:uiPriority w:val="9"/>
    <w:semiHidden/>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Pr>
      <w:rFonts w:eastAsia="Times New Roman"/>
      <w:color w:val="5A5A5A"/>
      <w:spacing w:val="15"/>
    </w:rPr>
  </w:style>
  <w:style w:type="character" w:customStyle="1" w:styleId="QuoteChar1">
    <w:name w:val="Quote Char1"/>
    <w:basedOn w:val="DefaultParagraphFont"/>
    <w:uiPriority w:val="29"/>
    <w:rPr>
      <w:i/>
      <w:iCs/>
      <w:color w:val="404040"/>
    </w:rPr>
  </w:style>
  <w:style w:type="character" w:customStyle="1" w:styleId="IntenseQuoteChar1">
    <w:name w:val="Intense Quote Char1"/>
    <w:basedOn w:val="DefaultParagraphFont"/>
    <w:uiPriority w:val="30"/>
    <w:rPr>
      <w:i/>
      <w:iCs/>
      <w:color w:val="5B9BD5"/>
    </w:r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pPr>
      <w:keepNext/>
      <w:spacing w:after="240" w:line="240" w:lineRule="auto"/>
    </w:pPr>
    <w:rPr>
      <w:rFonts w:ascii="Helvetica" w:eastAsia="Times New Roman" w:hAnsi="Helvetica" w:cs="Times New Roman"/>
      <w:b/>
      <w:caps/>
      <w:kern w:val="0"/>
      <w:sz w:val="22"/>
      <w:szCs w:val="20"/>
      <w14:ligatures w14:val="none"/>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56/NEJM19930610328230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biopha.2022.11319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metabo1210096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0735-025-10371-0" TargetMode="Externa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Comfort Philip Japhet</dc:creator>
  <cp:lastModifiedBy>SDI 1167</cp:lastModifiedBy>
  <cp:revision>13</cp:revision>
  <dcterms:created xsi:type="dcterms:W3CDTF">2026-01-09T19:20:00Z</dcterms:created>
  <dcterms:modified xsi:type="dcterms:W3CDTF">2026-01-17T07:10:00Z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5534036C903C4C0A8EC11CB2FB759D02_13</vt:lpwstr>
  </property>
</Properties>
</file>