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5F1B" w14:textId="77777777" w:rsidR="00E54843" w:rsidRPr="004E019A" w:rsidRDefault="00E54843">
      <w:pPr>
        <w:spacing w:before="10" w:after="1"/>
        <w:rPr>
          <w:rFonts w:ascii="Arial" w:hAnsi="Arial" w:cs="Arial"/>
          <w:sz w:val="14"/>
        </w:rPr>
      </w:pPr>
    </w:p>
    <w:tbl>
      <w:tblPr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8"/>
      </w:tblGrid>
      <w:tr w:rsidR="00E54843" w:rsidRPr="004E019A" w14:paraId="27F6AA2D" w14:textId="77777777">
        <w:trPr>
          <w:trHeight w:val="289"/>
        </w:trPr>
        <w:tc>
          <w:tcPr>
            <w:tcW w:w="5167" w:type="dxa"/>
          </w:tcPr>
          <w:p w14:paraId="1B274E0D" w14:textId="77777777" w:rsidR="00E54843" w:rsidRPr="004E019A" w:rsidRDefault="0000000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</w:rPr>
            </w:pPr>
            <w:r w:rsidRPr="004E019A">
              <w:rPr>
                <w:rFonts w:ascii="Arial" w:hAnsi="Arial" w:cs="Arial"/>
                <w:sz w:val="20"/>
              </w:rPr>
              <w:t>Journal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pacing w:val="-2"/>
                <w:sz w:val="20"/>
              </w:rPr>
              <w:t>Name:</w:t>
            </w:r>
          </w:p>
        </w:tc>
        <w:tc>
          <w:tcPr>
            <w:tcW w:w="15768" w:type="dxa"/>
          </w:tcPr>
          <w:p w14:paraId="4DEA1363" w14:textId="77777777" w:rsidR="00E54843" w:rsidRPr="004E019A" w:rsidRDefault="00000000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</w:rPr>
            </w:pPr>
            <w:r w:rsidRPr="004E019A">
              <w:rPr>
                <w:rFonts w:ascii="Arial" w:hAnsi="Arial" w:cs="Arial"/>
                <w:b/>
                <w:color w:val="0000FF"/>
                <w:sz w:val="20"/>
                <w:u w:val="thick" w:color="0000FF"/>
              </w:rPr>
              <w:t>Asian</w:t>
            </w:r>
            <w:r w:rsidRPr="004E019A">
              <w:rPr>
                <w:rFonts w:ascii="Arial" w:hAnsi="Arial" w:cs="Arial"/>
                <w:color w:val="0000FF"/>
                <w:spacing w:val="-4"/>
                <w:sz w:val="20"/>
                <w:u w:val="thick" w:color="0000FF"/>
              </w:rPr>
              <w:t xml:space="preserve"> </w:t>
            </w:r>
            <w:r w:rsidRPr="004E019A">
              <w:rPr>
                <w:rFonts w:ascii="Arial" w:hAnsi="Arial" w:cs="Arial"/>
                <w:b/>
                <w:color w:val="0000FF"/>
                <w:sz w:val="20"/>
                <w:u w:val="thick" w:color="0000FF"/>
              </w:rPr>
              <w:t>Journal</w:t>
            </w:r>
            <w:r w:rsidRPr="004E019A">
              <w:rPr>
                <w:rFonts w:ascii="Arial" w:hAnsi="Arial" w:cs="Arial"/>
                <w:color w:val="0000FF"/>
                <w:spacing w:val="-3"/>
                <w:sz w:val="20"/>
                <w:u w:val="thick" w:color="0000FF"/>
              </w:rPr>
              <w:t xml:space="preserve"> </w:t>
            </w:r>
            <w:r w:rsidRPr="004E019A">
              <w:rPr>
                <w:rFonts w:ascii="Arial" w:hAnsi="Arial" w:cs="Arial"/>
                <w:b/>
                <w:color w:val="0000FF"/>
                <w:sz w:val="20"/>
                <w:u w:val="thick" w:color="0000FF"/>
              </w:rPr>
              <w:t>of</w:t>
            </w:r>
            <w:r w:rsidRPr="004E019A">
              <w:rPr>
                <w:rFonts w:ascii="Arial" w:hAnsi="Arial" w:cs="Arial"/>
                <w:color w:val="0000FF"/>
                <w:spacing w:val="-2"/>
                <w:sz w:val="20"/>
                <w:u w:val="thick" w:color="0000FF"/>
              </w:rPr>
              <w:t xml:space="preserve"> </w:t>
            </w:r>
            <w:r w:rsidRPr="004E019A">
              <w:rPr>
                <w:rFonts w:ascii="Arial" w:hAnsi="Arial" w:cs="Arial"/>
                <w:b/>
                <w:color w:val="0000FF"/>
                <w:sz w:val="20"/>
                <w:u w:val="thick" w:color="0000FF"/>
              </w:rPr>
              <w:t>Agricultural</w:t>
            </w:r>
            <w:r w:rsidRPr="004E019A">
              <w:rPr>
                <w:rFonts w:ascii="Arial" w:hAnsi="Arial" w:cs="Arial"/>
                <w:color w:val="0000FF"/>
                <w:spacing w:val="-3"/>
                <w:sz w:val="20"/>
                <w:u w:val="thick" w:color="0000FF"/>
              </w:rPr>
              <w:t xml:space="preserve"> </w:t>
            </w:r>
            <w:r w:rsidRPr="004E019A">
              <w:rPr>
                <w:rFonts w:ascii="Arial" w:hAnsi="Arial" w:cs="Arial"/>
                <w:b/>
                <w:color w:val="0000FF"/>
                <w:sz w:val="20"/>
                <w:u w:val="thick" w:color="0000FF"/>
              </w:rPr>
              <w:t>and</w:t>
            </w:r>
            <w:r w:rsidRPr="004E019A">
              <w:rPr>
                <w:rFonts w:ascii="Arial" w:hAnsi="Arial" w:cs="Arial"/>
                <w:color w:val="0000FF"/>
                <w:spacing w:val="-1"/>
                <w:sz w:val="20"/>
                <w:u w:val="thick" w:color="0000FF"/>
              </w:rPr>
              <w:t xml:space="preserve"> </w:t>
            </w:r>
            <w:r w:rsidRPr="004E019A">
              <w:rPr>
                <w:rFonts w:ascii="Arial" w:hAnsi="Arial" w:cs="Arial"/>
                <w:b/>
                <w:color w:val="0000FF"/>
                <w:sz w:val="20"/>
                <w:u w:val="thick" w:color="0000FF"/>
              </w:rPr>
              <w:t>Horticultural</w:t>
            </w:r>
            <w:r w:rsidRPr="004E019A">
              <w:rPr>
                <w:rFonts w:ascii="Arial" w:hAnsi="Arial" w:cs="Arial"/>
                <w:color w:val="0000FF"/>
                <w:spacing w:val="-3"/>
                <w:sz w:val="20"/>
                <w:u w:val="thick" w:color="0000FF"/>
              </w:rPr>
              <w:t xml:space="preserve"> </w:t>
            </w:r>
            <w:r w:rsidRPr="004E019A">
              <w:rPr>
                <w:rFonts w:ascii="Arial" w:hAnsi="Arial" w:cs="Arial"/>
                <w:b/>
                <w:color w:val="0000FF"/>
                <w:spacing w:val="-2"/>
                <w:sz w:val="20"/>
                <w:u w:val="thick" w:color="0000FF"/>
              </w:rPr>
              <w:t>Research</w:t>
            </w:r>
          </w:p>
        </w:tc>
      </w:tr>
      <w:tr w:rsidR="00E54843" w:rsidRPr="004E019A" w14:paraId="1504E519" w14:textId="77777777">
        <w:trPr>
          <w:trHeight w:val="289"/>
        </w:trPr>
        <w:tc>
          <w:tcPr>
            <w:tcW w:w="5167" w:type="dxa"/>
          </w:tcPr>
          <w:p w14:paraId="3CEB3D0A" w14:textId="77777777" w:rsidR="00E54843" w:rsidRPr="004E019A" w:rsidRDefault="0000000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</w:rPr>
            </w:pPr>
            <w:r w:rsidRPr="004E019A">
              <w:rPr>
                <w:rFonts w:ascii="Arial" w:hAnsi="Arial" w:cs="Arial"/>
                <w:sz w:val="20"/>
              </w:rPr>
              <w:t>Manuscript</w:t>
            </w:r>
            <w:r w:rsidRPr="004E019A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pacing w:val="-2"/>
                <w:sz w:val="20"/>
              </w:rPr>
              <w:t>Number:</w:t>
            </w:r>
          </w:p>
        </w:tc>
        <w:tc>
          <w:tcPr>
            <w:tcW w:w="15768" w:type="dxa"/>
          </w:tcPr>
          <w:p w14:paraId="2791876B" w14:textId="77777777" w:rsidR="00E54843" w:rsidRPr="004E019A" w:rsidRDefault="00000000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</w:rPr>
            </w:pPr>
            <w:r w:rsidRPr="004E019A">
              <w:rPr>
                <w:rFonts w:ascii="Arial" w:hAnsi="Arial" w:cs="Arial"/>
                <w:b/>
                <w:spacing w:val="-2"/>
                <w:sz w:val="20"/>
              </w:rPr>
              <w:t>Ms_AJAHR_150343</w:t>
            </w:r>
          </w:p>
        </w:tc>
      </w:tr>
      <w:tr w:rsidR="00E54843" w:rsidRPr="004E019A" w14:paraId="12B608FD" w14:textId="77777777">
        <w:trPr>
          <w:trHeight w:val="649"/>
        </w:trPr>
        <w:tc>
          <w:tcPr>
            <w:tcW w:w="5167" w:type="dxa"/>
          </w:tcPr>
          <w:p w14:paraId="77D59FA9" w14:textId="77777777" w:rsidR="00E54843" w:rsidRPr="004E019A" w:rsidRDefault="0000000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</w:rPr>
            </w:pPr>
            <w:r w:rsidRPr="004E019A">
              <w:rPr>
                <w:rFonts w:ascii="Arial" w:hAnsi="Arial" w:cs="Arial"/>
                <w:sz w:val="20"/>
              </w:rPr>
              <w:t>Title</w:t>
            </w:r>
            <w:r w:rsidRPr="004E019A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of</w:t>
            </w:r>
            <w:r w:rsidRPr="004E01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the</w:t>
            </w:r>
            <w:r w:rsidRPr="004E019A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pacing w:val="-2"/>
                <w:sz w:val="20"/>
              </w:rPr>
              <w:t>Manuscript:</w:t>
            </w:r>
          </w:p>
        </w:tc>
        <w:tc>
          <w:tcPr>
            <w:tcW w:w="15768" w:type="dxa"/>
          </w:tcPr>
          <w:p w14:paraId="595AFD58" w14:textId="77777777" w:rsidR="00E54843" w:rsidRPr="004E019A" w:rsidRDefault="00000000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</w:rPr>
            </w:pPr>
            <w:r w:rsidRPr="004E019A">
              <w:rPr>
                <w:rFonts w:ascii="Arial" w:hAnsi="Arial" w:cs="Arial"/>
                <w:b/>
                <w:sz w:val="20"/>
              </w:rPr>
              <w:t>Vegetative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Compatibility</w:t>
            </w:r>
            <w:r w:rsidRPr="004E01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Groups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within</w:t>
            </w:r>
            <w:r w:rsidRPr="004E01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Populations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of</w:t>
            </w:r>
            <w:r w:rsidRPr="004E01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Fusarium</w:t>
            </w:r>
            <w:r w:rsidRPr="004E01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4E019A">
              <w:rPr>
                <w:rFonts w:ascii="Arial" w:hAnsi="Arial" w:cs="Arial"/>
                <w:b/>
                <w:sz w:val="20"/>
              </w:rPr>
              <w:t>oxysporum</w:t>
            </w:r>
            <w:proofErr w:type="spellEnd"/>
            <w:r w:rsidRPr="004E01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f.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sp.</w:t>
            </w:r>
            <w:r w:rsidRPr="004E01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4E019A">
              <w:rPr>
                <w:rFonts w:ascii="Arial" w:hAnsi="Arial" w:cs="Arial"/>
                <w:b/>
                <w:sz w:val="20"/>
              </w:rPr>
              <w:t>cubense</w:t>
            </w:r>
            <w:proofErr w:type="spellEnd"/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Causing</w:t>
            </w:r>
            <w:r w:rsidRPr="004E01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Banana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Fusarium</w:t>
            </w:r>
            <w:r w:rsidRPr="004E01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pacing w:val="-4"/>
                <w:sz w:val="20"/>
              </w:rPr>
              <w:t>Wilt</w:t>
            </w:r>
          </w:p>
        </w:tc>
      </w:tr>
      <w:tr w:rsidR="00E54843" w:rsidRPr="004E019A" w14:paraId="7E466DBC" w14:textId="77777777">
        <w:trPr>
          <w:trHeight w:val="333"/>
        </w:trPr>
        <w:tc>
          <w:tcPr>
            <w:tcW w:w="5167" w:type="dxa"/>
          </w:tcPr>
          <w:p w14:paraId="6C839A97" w14:textId="77777777" w:rsidR="00E54843" w:rsidRPr="004E019A" w:rsidRDefault="0000000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</w:rPr>
            </w:pPr>
            <w:r w:rsidRPr="004E019A">
              <w:rPr>
                <w:rFonts w:ascii="Arial" w:hAnsi="Arial" w:cs="Arial"/>
                <w:sz w:val="20"/>
              </w:rPr>
              <w:t>Type</w:t>
            </w:r>
            <w:r w:rsidRPr="004E01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of</w:t>
            </w:r>
            <w:r w:rsidRPr="004E019A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the</w:t>
            </w:r>
            <w:r w:rsidRPr="004E019A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pacing w:val="-2"/>
                <w:sz w:val="20"/>
              </w:rPr>
              <w:t>Article</w:t>
            </w:r>
          </w:p>
        </w:tc>
        <w:tc>
          <w:tcPr>
            <w:tcW w:w="15768" w:type="dxa"/>
          </w:tcPr>
          <w:p w14:paraId="0FCE740A" w14:textId="77777777" w:rsidR="00E54843" w:rsidRPr="004E019A" w:rsidRDefault="00000000">
            <w:pPr>
              <w:pStyle w:val="TableParagraph"/>
              <w:spacing w:before="52"/>
              <w:ind w:left="108"/>
              <w:rPr>
                <w:rFonts w:ascii="Arial" w:hAnsi="Arial" w:cs="Arial"/>
                <w:b/>
                <w:sz w:val="20"/>
              </w:rPr>
            </w:pPr>
            <w:r w:rsidRPr="004E019A">
              <w:rPr>
                <w:rFonts w:ascii="Arial" w:hAnsi="Arial" w:cs="Arial"/>
                <w:b/>
                <w:sz w:val="20"/>
              </w:rPr>
              <w:t>Original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Research</w:t>
            </w:r>
            <w:r w:rsidRPr="004E01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pacing w:val="-2"/>
                <w:sz w:val="20"/>
              </w:rPr>
              <w:t>Article</w:t>
            </w:r>
          </w:p>
        </w:tc>
      </w:tr>
    </w:tbl>
    <w:p w14:paraId="6EECB7C9" w14:textId="77777777" w:rsidR="00E54843" w:rsidRPr="004E019A" w:rsidRDefault="00E54843">
      <w:pPr>
        <w:rPr>
          <w:rFonts w:ascii="Arial" w:hAnsi="Arial" w:cs="Arial"/>
          <w:sz w:val="20"/>
        </w:rPr>
      </w:pPr>
    </w:p>
    <w:p w14:paraId="0A5388D8" w14:textId="77777777" w:rsidR="00E54843" w:rsidRPr="004E019A" w:rsidRDefault="00000000">
      <w:pPr>
        <w:pStyle w:val="BodyText"/>
        <w:spacing w:before="80"/>
        <w:ind w:left="164"/>
        <w:rPr>
          <w:rFonts w:ascii="Arial" w:hAnsi="Arial" w:cs="Arial"/>
        </w:rPr>
      </w:pPr>
      <w:r w:rsidRPr="004E019A">
        <w:rPr>
          <w:rFonts w:ascii="Arial" w:hAnsi="Arial" w:cs="Arial"/>
          <w:color w:val="000000"/>
          <w:highlight w:val="yellow"/>
        </w:rPr>
        <w:t>PART</w:t>
      </w:r>
      <w:r w:rsidRPr="004E019A">
        <w:rPr>
          <w:rFonts w:ascii="Arial" w:hAnsi="Arial" w:cs="Arial"/>
          <w:b w:val="0"/>
          <w:color w:val="000000"/>
          <w:spacing w:val="44"/>
          <w:highlight w:val="yellow"/>
        </w:rPr>
        <w:t xml:space="preserve"> </w:t>
      </w:r>
      <w:r w:rsidRPr="004E019A">
        <w:rPr>
          <w:rFonts w:ascii="Arial" w:hAnsi="Arial" w:cs="Arial"/>
          <w:color w:val="000000"/>
          <w:highlight w:val="yellow"/>
        </w:rPr>
        <w:t>1:</w:t>
      </w:r>
      <w:r w:rsidRPr="004E019A">
        <w:rPr>
          <w:rFonts w:ascii="Arial" w:hAnsi="Arial" w:cs="Arial"/>
          <w:b w:val="0"/>
          <w:color w:val="000000"/>
          <w:spacing w:val="-1"/>
        </w:rPr>
        <w:t xml:space="preserve"> </w:t>
      </w:r>
      <w:r w:rsidRPr="004E019A">
        <w:rPr>
          <w:rFonts w:ascii="Arial" w:hAnsi="Arial" w:cs="Arial"/>
          <w:color w:val="000000"/>
          <w:spacing w:val="-2"/>
        </w:rPr>
        <w:t>Comments</w:t>
      </w:r>
    </w:p>
    <w:p w14:paraId="41B56C75" w14:textId="77777777" w:rsidR="00E54843" w:rsidRPr="004E019A" w:rsidRDefault="00E54843">
      <w:pPr>
        <w:spacing w:before="1"/>
        <w:rPr>
          <w:rFonts w:ascii="Arial" w:hAnsi="Arial" w:cs="Arial"/>
          <w:b/>
          <w:sz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E54843" w:rsidRPr="004E019A" w14:paraId="648086F5" w14:textId="77777777">
        <w:trPr>
          <w:trHeight w:val="964"/>
        </w:trPr>
        <w:tc>
          <w:tcPr>
            <w:tcW w:w="5352" w:type="dxa"/>
          </w:tcPr>
          <w:p w14:paraId="680EA1DD" w14:textId="77777777" w:rsidR="00E54843" w:rsidRPr="004E019A" w:rsidRDefault="00E5484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9355" w:type="dxa"/>
          </w:tcPr>
          <w:p w14:paraId="14648191" w14:textId="77777777" w:rsidR="00E54843" w:rsidRPr="004E019A" w:rsidRDefault="00000000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4E019A">
              <w:rPr>
                <w:rFonts w:ascii="Arial" w:hAnsi="Arial" w:cs="Arial"/>
                <w:b/>
                <w:sz w:val="20"/>
              </w:rPr>
              <w:t>Reviewer’s</w:t>
            </w:r>
            <w:r w:rsidRPr="004E019A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pacing w:val="-2"/>
                <w:sz w:val="20"/>
              </w:rPr>
              <w:t>comment</w:t>
            </w:r>
          </w:p>
          <w:p w14:paraId="6ECB48D4" w14:textId="77777777" w:rsidR="00E54843" w:rsidRPr="004E019A" w:rsidRDefault="00000000">
            <w:pPr>
              <w:pStyle w:val="TableParagraph"/>
              <w:ind w:right="127"/>
              <w:rPr>
                <w:rFonts w:ascii="Arial" w:hAnsi="Arial" w:cs="Arial"/>
                <w:b/>
                <w:sz w:val="20"/>
              </w:rPr>
            </w:pPr>
            <w:r w:rsidRPr="004E019A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Artificial</w:t>
            </w:r>
            <w:r w:rsidRPr="004E019A">
              <w:rPr>
                <w:rFonts w:ascii="Arial" w:hAnsi="Arial" w:cs="Arial"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4E019A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Intelligence</w:t>
            </w:r>
            <w:r w:rsidRPr="004E019A">
              <w:rPr>
                <w:rFonts w:ascii="Arial" w:hAnsi="Arial" w:cs="Arial"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4E019A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(AI)</w:t>
            </w:r>
            <w:r w:rsidRPr="004E019A">
              <w:rPr>
                <w:rFonts w:ascii="Arial" w:hAnsi="Arial" w:cs="Arial"/>
                <w:color w:val="000000"/>
                <w:spacing w:val="-3"/>
                <w:sz w:val="20"/>
                <w:highlight w:val="yellow"/>
              </w:rPr>
              <w:t xml:space="preserve"> </w:t>
            </w:r>
            <w:r w:rsidRPr="004E019A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generated</w:t>
            </w:r>
            <w:r w:rsidRPr="004E019A">
              <w:rPr>
                <w:rFonts w:ascii="Arial" w:hAnsi="Arial" w:cs="Arial"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4E019A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or</w:t>
            </w:r>
            <w:r w:rsidRPr="004E019A">
              <w:rPr>
                <w:rFonts w:ascii="Arial" w:hAnsi="Arial" w:cs="Arial"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4E019A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assisted</w:t>
            </w:r>
            <w:r w:rsidRPr="004E019A">
              <w:rPr>
                <w:rFonts w:ascii="Arial" w:hAnsi="Arial" w:cs="Arial"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4E019A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review</w:t>
            </w:r>
            <w:r w:rsidRPr="004E019A">
              <w:rPr>
                <w:rFonts w:ascii="Arial" w:hAnsi="Arial" w:cs="Arial"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4E019A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comments</w:t>
            </w:r>
            <w:r w:rsidRPr="004E019A">
              <w:rPr>
                <w:rFonts w:ascii="Arial" w:hAnsi="Arial" w:cs="Arial"/>
                <w:color w:val="000000"/>
                <w:spacing w:val="-5"/>
                <w:sz w:val="20"/>
                <w:highlight w:val="yellow"/>
              </w:rPr>
              <w:t xml:space="preserve"> </w:t>
            </w:r>
            <w:r w:rsidRPr="004E019A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are</w:t>
            </w:r>
            <w:r w:rsidRPr="004E019A">
              <w:rPr>
                <w:rFonts w:ascii="Arial" w:hAnsi="Arial" w:cs="Arial"/>
                <w:color w:val="000000"/>
                <w:spacing w:val="-6"/>
                <w:sz w:val="20"/>
                <w:highlight w:val="yellow"/>
              </w:rPr>
              <w:t xml:space="preserve"> </w:t>
            </w:r>
            <w:r w:rsidRPr="004E019A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strictly</w:t>
            </w:r>
            <w:r w:rsidRPr="004E019A">
              <w:rPr>
                <w:rFonts w:ascii="Arial" w:hAnsi="Arial" w:cs="Arial"/>
                <w:color w:val="000000"/>
                <w:spacing w:val="-3"/>
                <w:sz w:val="20"/>
                <w:highlight w:val="yellow"/>
              </w:rPr>
              <w:t xml:space="preserve"> </w:t>
            </w:r>
            <w:r w:rsidRPr="004E019A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prohibited</w:t>
            </w:r>
            <w:r w:rsidRPr="004E019A">
              <w:rPr>
                <w:rFonts w:ascii="Arial" w:hAnsi="Arial" w:cs="Arial"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4E019A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during</w:t>
            </w:r>
            <w:r w:rsidRPr="004E019A">
              <w:rPr>
                <w:rFonts w:ascii="Arial" w:hAnsi="Arial" w:cs="Arial"/>
                <w:color w:val="000000"/>
                <w:spacing w:val="-3"/>
                <w:sz w:val="20"/>
                <w:highlight w:val="yellow"/>
              </w:rPr>
              <w:t xml:space="preserve"> </w:t>
            </w:r>
            <w:r w:rsidRPr="004E019A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peer</w:t>
            </w:r>
            <w:r w:rsidRPr="004E019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07B5CCDA" w14:textId="77777777" w:rsidR="00E54843" w:rsidRPr="004E019A" w:rsidRDefault="00000000">
            <w:pPr>
              <w:pStyle w:val="TableParagraph"/>
              <w:spacing w:line="254" w:lineRule="auto"/>
              <w:ind w:right="732"/>
              <w:rPr>
                <w:rFonts w:ascii="Arial" w:hAnsi="Arial" w:cs="Arial"/>
                <w:sz w:val="20"/>
              </w:rPr>
            </w:pPr>
            <w:r w:rsidRPr="004E019A">
              <w:rPr>
                <w:rFonts w:ascii="Arial" w:hAnsi="Arial" w:cs="Arial"/>
                <w:b/>
                <w:sz w:val="20"/>
              </w:rPr>
              <w:t>Author’s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Feedback</w:t>
            </w:r>
            <w:r w:rsidRPr="004E01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(It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is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mandatory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that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authors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should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write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his/her feedback here)</w:t>
            </w:r>
          </w:p>
        </w:tc>
      </w:tr>
      <w:tr w:rsidR="00E54843" w:rsidRPr="004E019A" w14:paraId="04B4BC3F" w14:textId="77777777">
        <w:trPr>
          <w:trHeight w:val="2473"/>
        </w:trPr>
        <w:tc>
          <w:tcPr>
            <w:tcW w:w="5352" w:type="dxa"/>
          </w:tcPr>
          <w:p w14:paraId="31C654F3" w14:textId="77777777" w:rsidR="00E54843" w:rsidRPr="004E019A" w:rsidRDefault="00000000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</w:rPr>
            </w:pPr>
            <w:r w:rsidRPr="004E019A">
              <w:rPr>
                <w:rFonts w:ascii="Arial" w:hAnsi="Arial" w:cs="Arial"/>
                <w:b/>
                <w:sz w:val="20"/>
              </w:rPr>
              <w:t>Please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write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a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few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sentences</w:t>
            </w:r>
            <w:r w:rsidRPr="004E019A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regarding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the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importance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of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this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manuscript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for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the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scientific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community.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A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minimum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of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3-4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sentences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may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be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required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for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this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pacing w:val="-2"/>
                <w:sz w:val="20"/>
              </w:rPr>
              <w:t>part.</w:t>
            </w:r>
          </w:p>
        </w:tc>
        <w:tc>
          <w:tcPr>
            <w:tcW w:w="9355" w:type="dxa"/>
          </w:tcPr>
          <w:p w14:paraId="20B5AFFE" w14:textId="77777777" w:rsidR="00E54843" w:rsidRPr="004E019A" w:rsidRDefault="00000000">
            <w:pPr>
              <w:pStyle w:val="TableParagraph"/>
              <w:ind w:right="127"/>
              <w:rPr>
                <w:rFonts w:ascii="Arial" w:hAnsi="Arial" w:cs="Arial"/>
                <w:sz w:val="20"/>
              </w:rPr>
            </w:pPr>
            <w:r w:rsidRPr="004E019A">
              <w:rPr>
                <w:rFonts w:ascii="Arial" w:hAnsi="Arial" w:cs="Arial"/>
                <w:sz w:val="20"/>
              </w:rPr>
              <w:t xml:space="preserve">This manuscript reports the analysis of Vegetative Compatibility Groups (VCGs) in 20 isolates of </w:t>
            </w:r>
            <w:r w:rsidRPr="004E019A">
              <w:rPr>
                <w:rFonts w:ascii="Arial" w:hAnsi="Arial" w:cs="Arial"/>
                <w:i/>
                <w:sz w:val="20"/>
              </w:rPr>
              <w:t>Fusarium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E019A">
              <w:rPr>
                <w:rFonts w:ascii="Arial" w:hAnsi="Arial" w:cs="Arial"/>
                <w:i/>
                <w:sz w:val="20"/>
              </w:rPr>
              <w:t>oxysporum</w:t>
            </w:r>
            <w:proofErr w:type="spellEnd"/>
            <w:r w:rsidRPr="004E019A">
              <w:rPr>
                <w:rFonts w:ascii="Arial" w:hAnsi="Arial" w:cs="Arial"/>
                <w:sz w:val="20"/>
              </w:rPr>
              <w:t xml:space="preserve"> f. sp. </w:t>
            </w:r>
            <w:proofErr w:type="spellStart"/>
            <w:r w:rsidRPr="004E019A">
              <w:rPr>
                <w:rFonts w:ascii="Arial" w:hAnsi="Arial" w:cs="Arial"/>
                <w:sz w:val="20"/>
              </w:rPr>
              <w:t>cubense</w:t>
            </w:r>
            <w:proofErr w:type="spellEnd"/>
            <w:r w:rsidRPr="004E019A"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 w:rsidRPr="004E019A">
              <w:rPr>
                <w:rFonts w:ascii="Arial" w:hAnsi="Arial" w:cs="Arial"/>
                <w:sz w:val="20"/>
              </w:rPr>
              <w:t>Foc</w:t>
            </w:r>
            <w:proofErr w:type="spellEnd"/>
            <w:r w:rsidRPr="004E019A">
              <w:rPr>
                <w:rFonts w:ascii="Arial" w:hAnsi="Arial" w:cs="Arial"/>
                <w:sz w:val="20"/>
              </w:rPr>
              <w:t>), the causative agent of Fusarium wilt of banana in Myanmar. The study was conducted using the classic nit-mutant induction method and vegetative compatibility testing with 15 standard VCG</w:t>
            </w:r>
            <w:r w:rsidRPr="004E01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testers.</w:t>
            </w:r>
            <w:r w:rsidRPr="004E01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The</w:t>
            </w:r>
            <w:r w:rsidRPr="004E01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results</w:t>
            </w:r>
            <w:r w:rsidRPr="004E01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indicate</w:t>
            </w:r>
            <w:r w:rsidRPr="004E01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that</w:t>
            </w:r>
            <w:r w:rsidRPr="004E01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the</w:t>
            </w:r>
            <w:r w:rsidRPr="004E01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4E019A">
              <w:rPr>
                <w:rFonts w:ascii="Arial" w:hAnsi="Arial" w:cs="Arial"/>
                <w:sz w:val="20"/>
              </w:rPr>
              <w:t>Foc</w:t>
            </w:r>
            <w:proofErr w:type="spellEnd"/>
            <w:r w:rsidRPr="004E01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population</w:t>
            </w:r>
            <w:r w:rsidRPr="004E01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in</w:t>
            </w:r>
            <w:r w:rsidRPr="004E01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the</w:t>
            </w:r>
            <w:r w:rsidRPr="004E01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study</w:t>
            </w:r>
            <w:r w:rsidRPr="004E01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area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is</w:t>
            </w:r>
            <w:r w:rsidRPr="004E01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dominated</w:t>
            </w:r>
            <w:r w:rsidRPr="004E01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by</w:t>
            </w:r>
            <w:r w:rsidRPr="004E01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VCG</w:t>
            </w:r>
            <w:r w:rsidRPr="004E01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0124,</w:t>
            </w:r>
            <w:r w:rsidRPr="004E01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 xml:space="preserve">followed by the VCG 0124/0125 complex, and a small number of VCG 0125, all associated with race 1. This study is claimed to be the first comprehensive VCG report for </w:t>
            </w:r>
            <w:proofErr w:type="spellStart"/>
            <w:r w:rsidRPr="004E019A">
              <w:rPr>
                <w:rFonts w:ascii="Arial" w:hAnsi="Arial" w:cs="Arial"/>
                <w:sz w:val="20"/>
              </w:rPr>
              <w:t>Foc</w:t>
            </w:r>
            <w:proofErr w:type="spellEnd"/>
            <w:r w:rsidRPr="004E019A">
              <w:rPr>
                <w:rFonts w:ascii="Arial" w:hAnsi="Arial" w:cs="Arial"/>
                <w:sz w:val="20"/>
              </w:rPr>
              <w:t xml:space="preserve"> in Myanmar, thus providing clear regional contributions to the epidemiology and management of banana Fusarium wilt.</w:t>
            </w:r>
          </w:p>
          <w:p w14:paraId="752D6236" w14:textId="77777777" w:rsidR="00E54843" w:rsidRPr="004E019A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</w:rPr>
            </w:pPr>
            <w:r w:rsidRPr="004E019A">
              <w:rPr>
                <w:rFonts w:ascii="Arial" w:hAnsi="Arial" w:cs="Arial"/>
                <w:sz w:val="20"/>
              </w:rPr>
              <w:t>Also,</w:t>
            </w:r>
            <w:r w:rsidRPr="004E01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gramStart"/>
            <w:r w:rsidRPr="004E019A">
              <w:rPr>
                <w:rFonts w:ascii="Arial" w:hAnsi="Arial" w:cs="Arial"/>
                <w:sz w:val="20"/>
              </w:rPr>
              <w:t>The</w:t>
            </w:r>
            <w:proofErr w:type="gramEnd"/>
            <w:r w:rsidRPr="004E01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use</w:t>
            </w:r>
            <w:r w:rsidRPr="004E01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of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nit-mutant</w:t>
            </w:r>
            <w:r w:rsidRPr="004E01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techniques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and</w:t>
            </w:r>
            <w:r w:rsidRPr="004E01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pairing</w:t>
            </w:r>
            <w:r w:rsidRPr="004E01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with</w:t>
            </w:r>
            <w:r w:rsidRPr="004E01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international</w:t>
            </w:r>
            <w:r w:rsidRPr="004E01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VCG</w:t>
            </w:r>
            <w:r w:rsidRPr="004E01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testers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follows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standard</w:t>
            </w:r>
            <w:r w:rsidRPr="004E01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protocols (Puhalla, Leslie, Correll), so that results can be directly compared with global studies.</w:t>
            </w:r>
          </w:p>
          <w:p w14:paraId="691DA1A2" w14:textId="77777777" w:rsidR="00E54843" w:rsidRPr="004E019A" w:rsidRDefault="00000000">
            <w:pPr>
              <w:pStyle w:val="TableParagraph"/>
              <w:rPr>
                <w:rFonts w:ascii="Arial" w:hAnsi="Arial" w:cs="Arial"/>
                <w:sz w:val="20"/>
              </w:rPr>
            </w:pPr>
            <w:r w:rsidRPr="004E019A">
              <w:rPr>
                <w:rFonts w:ascii="Arial" w:hAnsi="Arial" w:cs="Arial"/>
                <w:sz w:val="20"/>
              </w:rPr>
              <w:t>This</w:t>
            </w:r>
            <w:r w:rsidRPr="004E019A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manuscript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is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suitable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for</w:t>
            </w:r>
            <w:r w:rsidRPr="004E019A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publication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after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being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revised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in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several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pacing w:val="-2"/>
                <w:sz w:val="20"/>
              </w:rPr>
              <w:t>parts.</w:t>
            </w:r>
          </w:p>
        </w:tc>
        <w:tc>
          <w:tcPr>
            <w:tcW w:w="6444" w:type="dxa"/>
          </w:tcPr>
          <w:p w14:paraId="30CEB2F9" w14:textId="77777777" w:rsidR="00E54843" w:rsidRPr="004E019A" w:rsidRDefault="00E5484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E54843" w:rsidRPr="004E019A" w14:paraId="541A6A65" w14:textId="77777777">
        <w:trPr>
          <w:trHeight w:val="917"/>
        </w:trPr>
        <w:tc>
          <w:tcPr>
            <w:tcW w:w="5352" w:type="dxa"/>
          </w:tcPr>
          <w:p w14:paraId="24A682CC" w14:textId="77777777" w:rsidR="00E54843" w:rsidRPr="004E019A" w:rsidRDefault="00000000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</w:rPr>
            </w:pPr>
            <w:r w:rsidRPr="004E019A">
              <w:rPr>
                <w:rFonts w:ascii="Arial" w:hAnsi="Arial" w:cs="Arial"/>
                <w:b/>
                <w:sz w:val="20"/>
              </w:rPr>
              <w:t>Is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the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title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of</w:t>
            </w:r>
            <w:r w:rsidRPr="004E01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the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article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pacing w:val="-2"/>
                <w:sz w:val="20"/>
              </w:rPr>
              <w:t>suitable?</w:t>
            </w:r>
          </w:p>
          <w:p w14:paraId="22F491A5" w14:textId="77777777" w:rsidR="00E54843" w:rsidRPr="004E019A" w:rsidRDefault="00000000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</w:rPr>
            </w:pPr>
            <w:r w:rsidRPr="004E019A">
              <w:rPr>
                <w:rFonts w:ascii="Arial" w:hAnsi="Arial" w:cs="Arial"/>
                <w:b/>
                <w:sz w:val="20"/>
              </w:rPr>
              <w:t>(If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not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please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suggest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an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alternative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pacing w:val="-2"/>
                <w:sz w:val="20"/>
              </w:rPr>
              <w:t>title)</w:t>
            </w:r>
          </w:p>
        </w:tc>
        <w:tc>
          <w:tcPr>
            <w:tcW w:w="9355" w:type="dxa"/>
          </w:tcPr>
          <w:p w14:paraId="1B843000" w14:textId="77777777" w:rsidR="00E54843" w:rsidRPr="004E019A" w:rsidRDefault="00000000">
            <w:pPr>
              <w:pStyle w:val="TableParagraph"/>
              <w:tabs>
                <w:tab w:val="left" w:leader="dot" w:pos="7454"/>
              </w:tabs>
              <w:ind w:left="467"/>
              <w:rPr>
                <w:rFonts w:ascii="Arial" w:hAnsi="Arial" w:cs="Arial"/>
                <w:b/>
                <w:sz w:val="20"/>
              </w:rPr>
            </w:pPr>
            <w:r w:rsidRPr="004E019A">
              <w:rPr>
                <w:rFonts w:ascii="Arial" w:hAnsi="Arial" w:cs="Arial"/>
                <w:b/>
                <w:sz w:val="20"/>
              </w:rPr>
              <w:t>Yes.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However,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it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would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be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better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if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location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context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was</w:t>
            </w:r>
            <w:r w:rsidRPr="004E019A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added.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4E019A">
              <w:rPr>
                <w:rFonts w:ascii="Arial" w:hAnsi="Arial" w:cs="Arial"/>
                <w:b/>
                <w:sz w:val="20"/>
              </w:rPr>
              <w:t>Misalnya</w:t>
            </w:r>
            <w:proofErr w:type="spellEnd"/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pacing w:val="-10"/>
                <w:sz w:val="20"/>
              </w:rPr>
              <w:t>“</w:t>
            </w:r>
            <w:r w:rsidRPr="004E019A">
              <w:rPr>
                <w:rFonts w:ascii="Arial" w:hAnsi="Arial" w:cs="Arial"/>
                <w:sz w:val="20"/>
              </w:rPr>
              <w:tab/>
            </w:r>
            <w:r w:rsidRPr="004E019A">
              <w:rPr>
                <w:rFonts w:ascii="Arial" w:hAnsi="Arial" w:cs="Arial"/>
                <w:b/>
                <w:sz w:val="20"/>
              </w:rPr>
              <w:t>in</w:t>
            </w:r>
            <w:r w:rsidRPr="004E01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pacing w:val="-2"/>
                <w:sz w:val="20"/>
              </w:rPr>
              <w:t>Myanmar”.</w:t>
            </w:r>
          </w:p>
        </w:tc>
        <w:tc>
          <w:tcPr>
            <w:tcW w:w="6444" w:type="dxa"/>
          </w:tcPr>
          <w:p w14:paraId="3932274C" w14:textId="77777777" w:rsidR="00E54843" w:rsidRPr="004E019A" w:rsidRDefault="00E5484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E54843" w:rsidRPr="004E019A" w14:paraId="261FB92E" w14:textId="77777777">
        <w:trPr>
          <w:trHeight w:val="1219"/>
        </w:trPr>
        <w:tc>
          <w:tcPr>
            <w:tcW w:w="5352" w:type="dxa"/>
          </w:tcPr>
          <w:p w14:paraId="14709217" w14:textId="77777777" w:rsidR="00E54843" w:rsidRPr="004E019A" w:rsidRDefault="00000000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</w:rPr>
            </w:pPr>
            <w:r w:rsidRPr="004E019A">
              <w:rPr>
                <w:rFonts w:ascii="Arial" w:hAnsi="Arial" w:cs="Arial"/>
                <w:b/>
                <w:sz w:val="20"/>
              </w:rPr>
              <w:t>Is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the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abstract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of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the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article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comprehensive?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Do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you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suggest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the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addition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(or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deletion)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of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some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points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in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this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section?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Please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write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your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suggestions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here.</w:t>
            </w:r>
          </w:p>
        </w:tc>
        <w:tc>
          <w:tcPr>
            <w:tcW w:w="9355" w:type="dxa"/>
          </w:tcPr>
          <w:p w14:paraId="3DA13753" w14:textId="77777777" w:rsidR="00E54843" w:rsidRPr="004E019A" w:rsidRDefault="00000000">
            <w:pPr>
              <w:pStyle w:val="TableParagraph"/>
              <w:ind w:left="467"/>
              <w:rPr>
                <w:rFonts w:ascii="Arial" w:hAnsi="Arial" w:cs="Arial"/>
                <w:b/>
                <w:sz w:val="20"/>
              </w:rPr>
            </w:pPr>
            <w:r w:rsidRPr="004E019A">
              <w:rPr>
                <w:rFonts w:ascii="Arial" w:hAnsi="Arial" w:cs="Arial"/>
                <w:b/>
                <w:spacing w:val="-4"/>
                <w:sz w:val="20"/>
              </w:rPr>
              <w:t>Yes.</w:t>
            </w:r>
          </w:p>
        </w:tc>
        <w:tc>
          <w:tcPr>
            <w:tcW w:w="6444" w:type="dxa"/>
          </w:tcPr>
          <w:p w14:paraId="6CD4431E" w14:textId="77777777" w:rsidR="00E54843" w:rsidRPr="004E019A" w:rsidRDefault="00E5484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E54843" w:rsidRPr="004E019A" w14:paraId="4A59E5A9" w14:textId="77777777">
        <w:trPr>
          <w:trHeight w:val="2068"/>
        </w:trPr>
        <w:tc>
          <w:tcPr>
            <w:tcW w:w="5352" w:type="dxa"/>
          </w:tcPr>
          <w:p w14:paraId="2A0FE71D" w14:textId="77777777" w:rsidR="00E54843" w:rsidRPr="004E019A" w:rsidRDefault="00000000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</w:rPr>
            </w:pPr>
            <w:r w:rsidRPr="004E019A">
              <w:rPr>
                <w:rFonts w:ascii="Arial" w:hAnsi="Arial" w:cs="Arial"/>
                <w:b/>
                <w:sz w:val="20"/>
              </w:rPr>
              <w:t>Is</w:t>
            </w:r>
            <w:r w:rsidRPr="004E019A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the</w:t>
            </w:r>
            <w:r w:rsidRPr="004E019A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manuscript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scientifically,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correct?</w:t>
            </w:r>
            <w:r w:rsidRPr="004E019A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Please</w:t>
            </w:r>
            <w:r w:rsidRPr="004E019A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write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pacing w:val="-2"/>
                <w:sz w:val="20"/>
              </w:rPr>
              <w:t>here.</w:t>
            </w:r>
          </w:p>
        </w:tc>
        <w:tc>
          <w:tcPr>
            <w:tcW w:w="9355" w:type="dxa"/>
          </w:tcPr>
          <w:p w14:paraId="3F220F5D" w14:textId="77777777" w:rsidR="00E54843" w:rsidRPr="004E019A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</w:rPr>
            </w:pPr>
            <w:r w:rsidRPr="004E019A">
              <w:rPr>
                <w:rFonts w:ascii="Arial" w:hAnsi="Arial" w:cs="Arial"/>
                <w:sz w:val="20"/>
              </w:rPr>
              <w:t>This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manuscript</w:t>
            </w:r>
            <w:r w:rsidRPr="004E019A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needs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serious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revision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in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several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pacing w:val="-2"/>
                <w:sz w:val="20"/>
              </w:rPr>
              <w:t>areas.</w:t>
            </w:r>
          </w:p>
          <w:p w14:paraId="18B435BC" w14:textId="77777777" w:rsidR="00E54843" w:rsidRPr="004E019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816"/>
              <w:rPr>
                <w:rFonts w:ascii="Arial" w:hAnsi="Arial" w:cs="Arial"/>
                <w:sz w:val="20"/>
              </w:rPr>
            </w:pPr>
            <w:r w:rsidRPr="004E019A">
              <w:rPr>
                <w:rFonts w:ascii="Arial" w:hAnsi="Arial" w:cs="Arial"/>
                <w:sz w:val="20"/>
              </w:rPr>
              <w:t>The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timing</w:t>
            </w:r>
            <w:r w:rsidRPr="004E01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of</w:t>
            </w:r>
            <w:r w:rsidRPr="004E01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the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research</w:t>
            </w:r>
            <w:r w:rsidRPr="004E01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implementation</w:t>
            </w:r>
            <w:r w:rsidRPr="004E01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is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inconsistent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between</w:t>
            </w:r>
            <w:r w:rsidRPr="004E01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the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methods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and</w:t>
            </w:r>
            <w:r w:rsidRPr="004E01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the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abstract. (Abstract: August 2024 – February 2025, VCG Methods text: August 2023 – July 2024).</w:t>
            </w:r>
          </w:p>
          <w:p w14:paraId="547E23B2" w14:textId="77777777" w:rsidR="00E54843" w:rsidRPr="004E019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rFonts w:ascii="Arial" w:hAnsi="Arial" w:cs="Arial"/>
                <w:sz w:val="20"/>
              </w:rPr>
            </w:pPr>
            <w:r w:rsidRPr="004E019A">
              <w:rPr>
                <w:rFonts w:ascii="Arial" w:hAnsi="Arial" w:cs="Arial"/>
                <w:sz w:val="20"/>
              </w:rPr>
              <w:t>The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grammar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needs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serious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pacing w:val="-2"/>
                <w:sz w:val="20"/>
              </w:rPr>
              <w:t>improvement.</w:t>
            </w:r>
          </w:p>
          <w:p w14:paraId="062C3890" w14:textId="77777777" w:rsidR="00E54843" w:rsidRPr="004E019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09"/>
              <w:rPr>
                <w:rFonts w:ascii="Arial" w:hAnsi="Arial" w:cs="Arial"/>
                <w:sz w:val="20"/>
              </w:rPr>
            </w:pPr>
            <w:r w:rsidRPr="004E019A">
              <w:rPr>
                <w:rFonts w:ascii="Arial" w:hAnsi="Arial" w:cs="Arial"/>
                <w:sz w:val="20"/>
              </w:rPr>
              <w:t>The</w:t>
            </w:r>
            <w:r w:rsidRPr="004E01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method</w:t>
            </w:r>
            <w:r w:rsidRPr="004E01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states</w:t>
            </w:r>
            <w:r w:rsidRPr="004E01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that</w:t>
            </w:r>
            <w:r w:rsidRPr="004E01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"All</w:t>
            </w:r>
            <w:r w:rsidRPr="004E01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isolates</w:t>
            </w:r>
            <w:r w:rsidRPr="004E01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except</w:t>
            </w:r>
            <w:r w:rsidRPr="004E01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two</w:t>
            </w:r>
            <w:r w:rsidRPr="004E01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had</w:t>
            </w:r>
            <w:r w:rsidRPr="004E01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been</w:t>
            </w:r>
            <w:r w:rsidRPr="004E01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previously</w:t>
            </w:r>
            <w:r w:rsidRPr="004E01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identified</w:t>
            </w:r>
            <w:r w:rsidRPr="004E01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as</w:t>
            </w:r>
            <w:r w:rsidRPr="004E01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4E019A">
              <w:rPr>
                <w:rFonts w:ascii="Arial" w:hAnsi="Arial" w:cs="Arial"/>
                <w:sz w:val="20"/>
              </w:rPr>
              <w:t>Foc</w:t>
            </w:r>
            <w:proofErr w:type="spellEnd"/>
            <w:r w:rsidRPr="004E01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race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1."</w:t>
            </w:r>
            <w:r w:rsidRPr="004E01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The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results claim all isolates were race 1. There is no explanation of how these two isolates were finally confirmed.</w:t>
            </w:r>
          </w:p>
          <w:p w14:paraId="69829812" w14:textId="77777777" w:rsidR="00E54843" w:rsidRPr="004E019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 w:line="229" w:lineRule="exact"/>
              <w:rPr>
                <w:rFonts w:ascii="Arial" w:hAnsi="Arial" w:cs="Arial"/>
                <w:sz w:val="20"/>
              </w:rPr>
            </w:pPr>
            <w:r w:rsidRPr="004E019A">
              <w:rPr>
                <w:rFonts w:ascii="Arial" w:hAnsi="Arial" w:cs="Arial"/>
                <w:sz w:val="20"/>
              </w:rPr>
              <w:t>Media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naming: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KPS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is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a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less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common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name;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it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is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better</w:t>
            </w:r>
            <w:r w:rsidRPr="004E01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described</w:t>
            </w:r>
            <w:r w:rsidRPr="004E01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as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PDA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amended</w:t>
            </w:r>
            <w:r w:rsidRPr="004E01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with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1.5%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4E019A">
              <w:rPr>
                <w:rFonts w:ascii="Arial" w:hAnsi="Arial" w:cs="Arial"/>
                <w:spacing w:val="-2"/>
                <w:sz w:val="20"/>
              </w:rPr>
              <w:t>KClO</w:t>
            </w:r>
            <w:proofErr w:type="spellEnd"/>
            <w:r w:rsidRPr="004E019A">
              <w:rPr>
                <w:rFonts w:ascii="Cambria Math" w:hAnsi="Cambria Math" w:cs="Cambria Math"/>
                <w:spacing w:val="-2"/>
                <w:sz w:val="20"/>
              </w:rPr>
              <w:t>₃</w:t>
            </w:r>
            <w:r w:rsidRPr="004E019A">
              <w:rPr>
                <w:rFonts w:ascii="Arial" w:hAnsi="Arial" w:cs="Arial"/>
                <w:spacing w:val="-2"/>
                <w:sz w:val="20"/>
              </w:rPr>
              <w:t>.</w:t>
            </w:r>
          </w:p>
          <w:p w14:paraId="5210C760" w14:textId="77777777" w:rsidR="00E54843" w:rsidRPr="004E019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30" w:lineRule="exact"/>
              <w:ind w:right="221"/>
              <w:rPr>
                <w:rFonts w:ascii="Arial" w:hAnsi="Arial" w:cs="Arial"/>
                <w:sz w:val="20"/>
              </w:rPr>
            </w:pPr>
            <w:r w:rsidRPr="004E019A">
              <w:rPr>
                <w:rFonts w:ascii="Arial" w:hAnsi="Arial" w:cs="Arial"/>
                <w:sz w:val="20"/>
              </w:rPr>
              <w:t>A</w:t>
            </w:r>
            <w:r w:rsidRPr="004E01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more</w:t>
            </w:r>
            <w:r w:rsidRPr="004E01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in-depth</w:t>
            </w:r>
            <w:r w:rsidRPr="004E01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discussion</w:t>
            </w:r>
            <w:r w:rsidRPr="004E01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is</w:t>
            </w:r>
            <w:r w:rsidRPr="004E01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needed,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for</w:t>
            </w:r>
            <w:r w:rsidRPr="004E01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example,</w:t>
            </w:r>
            <w:r w:rsidRPr="004E01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why</w:t>
            </w:r>
            <w:r w:rsidRPr="004E01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the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dominant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findings</w:t>
            </w:r>
            <w:r w:rsidRPr="004E01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are</w:t>
            </w:r>
            <w:r w:rsidRPr="004E01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Race</w:t>
            </w:r>
            <w:r w:rsidRPr="004E01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1</w:t>
            </w:r>
            <w:r w:rsidRPr="004E01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in</w:t>
            </w:r>
            <w:r w:rsidRPr="004E01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 xml:space="preserve">Myanmar, is it due to environmental </w:t>
            </w:r>
            <w:proofErr w:type="gramStart"/>
            <w:r w:rsidRPr="004E019A">
              <w:rPr>
                <w:rFonts w:ascii="Arial" w:hAnsi="Arial" w:cs="Arial"/>
                <w:sz w:val="20"/>
              </w:rPr>
              <w:t>similarities?,</w:t>
            </w:r>
            <w:proofErr w:type="gramEnd"/>
            <w:r w:rsidRPr="004E019A">
              <w:rPr>
                <w:rFonts w:ascii="Arial" w:hAnsi="Arial" w:cs="Arial"/>
                <w:sz w:val="20"/>
              </w:rPr>
              <w:t xml:space="preserve"> and so on.</w:t>
            </w:r>
          </w:p>
        </w:tc>
        <w:tc>
          <w:tcPr>
            <w:tcW w:w="6444" w:type="dxa"/>
          </w:tcPr>
          <w:p w14:paraId="68BD89BC" w14:textId="77777777" w:rsidR="00E54843" w:rsidRPr="004E019A" w:rsidRDefault="00E5484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E54843" w:rsidRPr="004E019A" w14:paraId="5CAAEBC4" w14:textId="77777777">
        <w:trPr>
          <w:trHeight w:val="702"/>
        </w:trPr>
        <w:tc>
          <w:tcPr>
            <w:tcW w:w="5352" w:type="dxa"/>
          </w:tcPr>
          <w:p w14:paraId="75CC619A" w14:textId="77777777" w:rsidR="00E54843" w:rsidRPr="004E019A" w:rsidRDefault="00000000">
            <w:pPr>
              <w:pStyle w:val="TableParagraph"/>
              <w:spacing w:line="230" w:lineRule="exact"/>
              <w:ind w:left="467" w:right="198"/>
              <w:rPr>
                <w:rFonts w:ascii="Arial" w:hAnsi="Arial" w:cs="Arial"/>
                <w:b/>
                <w:sz w:val="20"/>
              </w:rPr>
            </w:pPr>
            <w:r w:rsidRPr="004E019A">
              <w:rPr>
                <w:rFonts w:ascii="Arial" w:hAnsi="Arial" w:cs="Arial"/>
                <w:b/>
                <w:sz w:val="20"/>
              </w:rPr>
              <w:t>Are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the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references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sufficient</w:t>
            </w:r>
            <w:r w:rsidRPr="004E01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and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recent?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If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you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have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suggestions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of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additional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references,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please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mention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them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in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the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review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form.</w:t>
            </w:r>
          </w:p>
        </w:tc>
        <w:tc>
          <w:tcPr>
            <w:tcW w:w="9355" w:type="dxa"/>
          </w:tcPr>
          <w:p w14:paraId="3CC94FA6" w14:textId="77777777" w:rsidR="00E54843" w:rsidRPr="004E019A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</w:rPr>
            </w:pPr>
            <w:r w:rsidRPr="004E019A">
              <w:rPr>
                <w:rFonts w:ascii="Arial" w:hAnsi="Arial" w:cs="Arial"/>
                <w:spacing w:val="-5"/>
                <w:sz w:val="20"/>
              </w:rPr>
              <w:t>Yes</w:t>
            </w:r>
          </w:p>
        </w:tc>
        <w:tc>
          <w:tcPr>
            <w:tcW w:w="6444" w:type="dxa"/>
          </w:tcPr>
          <w:p w14:paraId="12017324" w14:textId="77777777" w:rsidR="00E54843" w:rsidRPr="004E019A" w:rsidRDefault="00E5484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E54843" w:rsidRPr="004E019A" w14:paraId="48F014C6" w14:textId="77777777">
        <w:trPr>
          <w:trHeight w:val="690"/>
        </w:trPr>
        <w:tc>
          <w:tcPr>
            <w:tcW w:w="5352" w:type="dxa"/>
          </w:tcPr>
          <w:p w14:paraId="2423A72E" w14:textId="77777777" w:rsidR="00E54843" w:rsidRPr="004E019A" w:rsidRDefault="00000000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</w:rPr>
            </w:pPr>
            <w:r w:rsidRPr="004E019A">
              <w:rPr>
                <w:rFonts w:ascii="Arial" w:hAnsi="Arial" w:cs="Arial"/>
                <w:b/>
                <w:sz w:val="20"/>
              </w:rPr>
              <w:t>Is</w:t>
            </w:r>
            <w:r w:rsidRPr="004E019A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the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language/English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quality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of</w:t>
            </w:r>
            <w:r w:rsidRPr="004E019A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the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article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suitable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for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scholarly</w:t>
            </w:r>
            <w:r w:rsidRPr="004E019A">
              <w:rPr>
                <w:rFonts w:ascii="Arial" w:hAnsi="Arial" w:cs="Arial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communications?</w:t>
            </w:r>
          </w:p>
        </w:tc>
        <w:tc>
          <w:tcPr>
            <w:tcW w:w="9355" w:type="dxa"/>
          </w:tcPr>
          <w:p w14:paraId="06D1558C" w14:textId="77777777" w:rsidR="00E54843" w:rsidRPr="004E019A" w:rsidRDefault="00000000">
            <w:pPr>
              <w:pStyle w:val="TableParagraph"/>
              <w:rPr>
                <w:rFonts w:ascii="Arial" w:hAnsi="Arial" w:cs="Arial"/>
                <w:sz w:val="20"/>
              </w:rPr>
            </w:pPr>
            <w:r w:rsidRPr="004E019A">
              <w:rPr>
                <w:rFonts w:ascii="Arial" w:hAnsi="Arial" w:cs="Arial"/>
                <w:sz w:val="20"/>
              </w:rPr>
              <w:t>Yes,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but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it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needs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grammar</w:t>
            </w:r>
            <w:r w:rsidRPr="004E01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improvement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in</w:t>
            </w:r>
            <w:r w:rsidRPr="004E01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some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pacing w:val="-2"/>
                <w:sz w:val="20"/>
              </w:rPr>
              <w:t>parts.</w:t>
            </w:r>
          </w:p>
        </w:tc>
        <w:tc>
          <w:tcPr>
            <w:tcW w:w="6444" w:type="dxa"/>
          </w:tcPr>
          <w:p w14:paraId="27CB9A6D" w14:textId="77777777" w:rsidR="00E54843" w:rsidRPr="004E019A" w:rsidRDefault="00E5484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E54843" w:rsidRPr="004E019A" w14:paraId="4FA57DC6" w14:textId="77777777">
        <w:trPr>
          <w:trHeight w:val="1177"/>
        </w:trPr>
        <w:tc>
          <w:tcPr>
            <w:tcW w:w="5352" w:type="dxa"/>
          </w:tcPr>
          <w:p w14:paraId="3D59CD37" w14:textId="77777777" w:rsidR="00E54843" w:rsidRPr="004E019A" w:rsidRDefault="00000000">
            <w:pPr>
              <w:pStyle w:val="TableParagraph"/>
              <w:rPr>
                <w:rFonts w:ascii="Arial" w:hAnsi="Arial" w:cs="Arial"/>
                <w:sz w:val="20"/>
              </w:rPr>
            </w:pPr>
            <w:r w:rsidRPr="004E019A">
              <w:rPr>
                <w:rFonts w:ascii="Arial" w:hAnsi="Arial" w:cs="Arial"/>
                <w:b/>
                <w:spacing w:val="-2"/>
                <w:sz w:val="20"/>
                <w:u w:val="single"/>
              </w:rPr>
              <w:t>Optional/General</w:t>
            </w:r>
            <w:r w:rsidRPr="004E019A">
              <w:rPr>
                <w:rFonts w:ascii="Arial" w:hAnsi="Arial" w:cs="Arial"/>
                <w:spacing w:val="1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pacing w:val="-2"/>
                <w:sz w:val="20"/>
              </w:rPr>
              <w:t>comments</w:t>
            </w:r>
          </w:p>
        </w:tc>
        <w:tc>
          <w:tcPr>
            <w:tcW w:w="9355" w:type="dxa"/>
          </w:tcPr>
          <w:p w14:paraId="3922964A" w14:textId="77777777" w:rsidR="00E54843" w:rsidRPr="004E019A" w:rsidRDefault="00000000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  <w:r w:rsidRPr="004E019A">
              <w:rPr>
                <w:rFonts w:ascii="Arial" w:hAnsi="Arial" w:cs="Arial"/>
                <w:sz w:val="20"/>
              </w:rPr>
              <w:t>This</w:t>
            </w:r>
            <w:r w:rsidRPr="004E019A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manuscript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is</w:t>
            </w:r>
            <w:r w:rsidRPr="004E019A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interesting</w:t>
            </w:r>
            <w:r w:rsidRPr="004E019A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and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worthy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of</w:t>
            </w:r>
            <w:r w:rsidRPr="004E019A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publication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after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several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revisions.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This</w:t>
            </w:r>
            <w:r w:rsidRPr="004E019A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includes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several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structural,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linguistic,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and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analytical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weaknesses</w:t>
            </w:r>
            <w:r w:rsidRPr="004E019A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that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need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to</w:t>
            </w:r>
            <w:r w:rsidRPr="004E019A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be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addressed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to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make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it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pacing w:val="-2"/>
                <w:sz w:val="20"/>
              </w:rPr>
              <w:t>publishable.</w:t>
            </w:r>
          </w:p>
        </w:tc>
        <w:tc>
          <w:tcPr>
            <w:tcW w:w="6444" w:type="dxa"/>
          </w:tcPr>
          <w:p w14:paraId="7EEC7084" w14:textId="77777777" w:rsidR="00E54843" w:rsidRPr="004E019A" w:rsidRDefault="00E5484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</w:tbl>
    <w:p w14:paraId="1AD6FEA8" w14:textId="77777777" w:rsidR="00E54843" w:rsidRPr="004E019A" w:rsidRDefault="00E54843">
      <w:pPr>
        <w:pStyle w:val="TableParagraph"/>
        <w:rPr>
          <w:rFonts w:ascii="Arial" w:hAnsi="Arial" w:cs="Arial"/>
          <w:sz w:val="18"/>
        </w:rPr>
        <w:sectPr w:rsidR="00E54843" w:rsidRPr="004E019A">
          <w:headerReference w:type="default" r:id="rId7"/>
          <w:footerReference w:type="default" r:id="rId8"/>
          <w:pgSz w:w="23820" w:h="16840" w:orient="landscape"/>
          <w:pgMar w:top="1980" w:right="1275" w:bottom="880" w:left="1275" w:header="1285" w:footer="698" w:gutter="0"/>
          <w:cols w:space="720"/>
        </w:sectPr>
      </w:pPr>
    </w:p>
    <w:p w14:paraId="44F431D2" w14:textId="77777777" w:rsidR="00E54843" w:rsidRPr="004E019A" w:rsidRDefault="00000000">
      <w:pPr>
        <w:pStyle w:val="BodyText"/>
        <w:ind w:left="164"/>
        <w:rPr>
          <w:rFonts w:ascii="Arial" w:hAnsi="Arial" w:cs="Arial"/>
        </w:rPr>
      </w:pPr>
      <w:r w:rsidRPr="004E019A">
        <w:rPr>
          <w:rFonts w:ascii="Arial" w:hAnsi="Arial" w:cs="Arial"/>
          <w:color w:val="000000"/>
          <w:highlight w:val="yellow"/>
          <w:u w:val="single"/>
        </w:rPr>
        <w:lastRenderedPageBreak/>
        <w:t>PART</w:t>
      </w:r>
      <w:r w:rsidRPr="004E019A">
        <w:rPr>
          <w:rFonts w:ascii="Arial" w:hAnsi="Arial" w:cs="Arial"/>
          <w:b w:val="0"/>
          <w:color w:val="000000"/>
          <w:spacing w:val="43"/>
          <w:highlight w:val="yellow"/>
          <w:u w:val="single"/>
        </w:rPr>
        <w:t xml:space="preserve"> </w:t>
      </w:r>
      <w:r w:rsidRPr="004E019A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14:paraId="6728275E" w14:textId="77777777" w:rsidR="00E54843" w:rsidRPr="004E019A" w:rsidRDefault="00E54843">
      <w:pPr>
        <w:spacing w:before="1"/>
        <w:rPr>
          <w:rFonts w:ascii="Arial" w:hAnsi="Arial" w:cs="Arial"/>
          <w:b/>
          <w:sz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0"/>
        <w:gridCol w:w="8642"/>
        <w:gridCol w:w="5678"/>
      </w:tblGrid>
      <w:tr w:rsidR="00E54843" w:rsidRPr="004E019A" w14:paraId="62588A3A" w14:textId="77777777">
        <w:trPr>
          <w:trHeight w:val="935"/>
        </w:trPr>
        <w:tc>
          <w:tcPr>
            <w:tcW w:w="6830" w:type="dxa"/>
          </w:tcPr>
          <w:p w14:paraId="0A7B3870" w14:textId="77777777" w:rsidR="00E54843" w:rsidRPr="004E019A" w:rsidRDefault="00E5484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8642" w:type="dxa"/>
          </w:tcPr>
          <w:p w14:paraId="3430DAC2" w14:textId="77777777" w:rsidR="00E54843" w:rsidRPr="004E019A" w:rsidRDefault="00000000">
            <w:pPr>
              <w:pStyle w:val="TableParagraph"/>
              <w:ind w:left="108"/>
              <w:rPr>
                <w:rFonts w:ascii="Arial" w:hAnsi="Arial" w:cs="Arial"/>
                <w:b/>
                <w:sz w:val="20"/>
              </w:rPr>
            </w:pPr>
            <w:r w:rsidRPr="004E019A">
              <w:rPr>
                <w:rFonts w:ascii="Arial" w:hAnsi="Arial" w:cs="Arial"/>
                <w:b/>
                <w:sz w:val="20"/>
              </w:rPr>
              <w:t>Reviewer’s</w:t>
            </w:r>
            <w:r w:rsidRPr="004E019A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14:paraId="5145158C" w14:textId="77777777" w:rsidR="00E54843" w:rsidRPr="004E019A" w:rsidRDefault="00000000">
            <w:pPr>
              <w:pStyle w:val="TableParagraph"/>
              <w:spacing w:line="256" w:lineRule="auto"/>
              <w:ind w:left="5" w:right="69"/>
              <w:rPr>
                <w:rFonts w:ascii="Arial" w:hAnsi="Arial" w:cs="Arial"/>
                <w:sz w:val="20"/>
              </w:rPr>
            </w:pPr>
            <w:r w:rsidRPr="004E019A">
              <w:rPr>
                <w:rFonts w:ascii="Arial" w:hAnsi="Arial" w:cs="Arial"/>
                <w:b/>
                <w:sz w:val="20"/>
              </w:rPr>
              <w:t>Author’s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Feedback</w:t>
            </w:r>
            <w:r w:rsidRPr="004E01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(It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is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mandatory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that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authors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should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write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sz w:val="20"/>
              </w:rPr>
              <w:t>his/her feedback here)</w:t>
            </w:r>
          </w:p>
        </w:tc>
      </w:tr>
      <w:tr w:rsidR="00E54843" w:rsidRPr="004E019A" w14:paraId="2F98F154" w14:textId="77777777">
        <w:trPr>
          <w:trHeight w:val="918"/>
        </w:trPr>
        <w:tc>
          <w:tcPr>
            <w:tcW w:w="6830" w:type="dxa"/>
          </w:tcPr>
          <w:p w14:paraId="79BBC243" w14:textId="77777777" w:rsidR="00E54843" w:rsidRPr="004E019A" w:rsidRDefault="00E54843">
            <w:pPr>
              <w:pStyle w:val="TableParagraph"/>
              <w:ind w:left="0"/>
              <w:rPr>
                <w:rFonts w:ascii="Arial" w:hAnsi="Arial" w:cs="Arial"/>
                <w:b/>
                <w:sz w:val="20"/>
              </w:rPr>
            </w:pPr>
          </w:p>
          <w:p w14:paraId="33187376" w14:textId="77777777" w:rsidR="00E54843" w:rsidRPr="004E019A" w:rsidRDefault="00000000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4E019A">
              <w:rPr>
                <w:rFonts w:ascii="Arial" w:hAnsi="Arial" w:cs="Arial"/>
                <w:b/>
                <w:sz w:val="20"/>
              </w:rPr>
              <w:t>Are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there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ethical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issues</w:t>
            </w:r>
            <w:r w:rsidRPr="004E019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in</w:t>
            </w:r>
            <w:r w:rsidRPr="004E01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z w:val="20"/>
              </w:rPr>
              <w:t>this</w:t>
            </w:r>
            <w:r w:rsidRPr="004E019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E019A">
              <w:rPr>
                <w:rFonts w:ascii="Arial" w:hAnsi="Arial" w:cs="Arial"/>
                <w:b/>
                <w:spacing w:val="-2"/>
                <w:sz w:val="20"/>
              </w:rPr>
              <w:t>manuscript?</w:t>
            </w:r>
          </w:p>
        </w:tc>
        <w:tc>
          <w:tcPr>
            <w:tcW w:w="8642" w:type="dxa"/>
          </w:tcPr>
          <w:p w14:paraId="4C1237BB" w14:textId="77777777" w:rsidR="00E54843" w:rsidRPr="004E019A" w:rsidRDefault="00000000">
            <w:pPr>
              <w:pStyle w:val="TableParagraph"/>
              <w:spacing w:before="115"/>
              <w:ind w:left="108"/>
              <w:rPr>
                <w:rFonts w:ascii="Arial" w:hAnsi="Arial" w:cs="Arial"/>
                <w:i/>
                <w:sz w:val="20"/>
              </w:rPr>
            </w:pPr>
            <w:r w:rsidRPr="004E019A">
              <w:rPr>
                <w:rFonts w:ascii="Arial" w:hAnsi="Arial" w:cs="Arial"/>
                <w:i/>
                <w:sz w:val="20"/>
                <w:u w:val="single"/>
              </w:rPr>
              <w:t>(If</w:t>
            </w:r>
            <w:r w:rsidRPr="004E019A">
              <w:rPr>
                <w:rFonts w:ascii="Arial" w:hAnsi="Arial" w:cs="Arial"/>
                <w:spacing w:val="-5"/>
                <w:sz w:val="20"/>
                <w:u w:val="single"/>
              </w:rPr>
              <w:t xml:space="preserve"> </w:t>
            </w:r>
            <w:r w:rsidRPr="004E019A">
              <w:rPr>
                <w:rFonts w:ascii="Arial" w:hAnsi="Arial" w:cs="Arial"/>
                <w:i/>
                <w:sz w:val="20"/>
                <w:u w:val="single"/>
              </w:rPr>
              <w:t>yes,</w:t>
            </w:r>
            <w:r w:rsidRPr="004E019A">
              <w:rPr>
                <w:rFonts w:ascii="Arial" w:hAnsi="Arial" w:cs="Arial"/>
                <w:spacing w:val="-4"/>
                <w:sz w:val="20"/>
                <w:u w:val="single"/>
              </w:rPr>
              <w:t xml:space="preserve"> </w:t>
            </w:r>
            <w:proofErr w:type="gramStart"/>
            <w:r w:rsidRPr="004E019A">
              <w:rPr>
                <w:rFonts w:ascii="Arial" w:hAnsi="Arial" w:cs="Arial"/>
                <w:i/>
                <w:sz w:val="20"/>
                <w:u w:val="single"/>
              </w:rPr>
              <w:t>Kindly</w:t>
            </w:r>
            <w:proofErr w:type="gramEnd"/>
            <w:r w:rsidRPr="004E019A">
              <w:rPr>
                <w:rFonts w:ascii="Arial" w:hAnsi="Arial" w:cs="Arial"/>
                <w:spacing w:val="-4"/>
                <w:sz w:val="20"/>
                <w:u w:val="single"/>
              </w:rPr>
              <w:t xml:space="preserve"> </w:t>
            </w:r>
            <w:r w:rsidRPr="004E019A">
              <w:rPr>
                <w:rFonts w:ascii="Arial" w:hAnsi="Arial" w:cs="Arial"/>
                <w:i/>
                <w:sz w:val="20"/>
                <w:u w:val="single"/>
              </w:rPr>
              <w:t>please</w:t>
            </w:r>
            <w:r w:rsidRPr="004E019A">
              <w:rPr>
                <w:rFonts w:ascii="Arial" w:hAnsi="Arial" w:cs="Arial"/>
                <w:spacing w:val="-5"/>
                <w:sz w:val="20"/>
                <w:u w:val="single"/>
              </w:rPr>
              <w:t xml:space="preserve"> </w:t>
            </w:r>
            <w:r w:rsidRPr="004E019A">
              <w:rPr>
                <w:rFonts w:ascii="Arial" w:hAnsi="Arial" w:cs="Arial"/>
                <w:i/>
                <w:sz w:val="20"/>
                <w:u w:val="single"/>
              </w:rPr>
              <w:t>write</w:t>
            </w:r>
            <w:r w:rsidRPr="004E019A">
              <w:rPr>
                <w:rFonts w:ascii="Arial" w:hAnsi="Arial" w:cs="Arial"/>
                <w:spacing w:val="-4"/>
                <w:sz w:val="20"/>
                <w:u w:val="single"/>
              </w:rPr>
              <w:t xml:space="preserve"> </w:t>
            </w:r>
            <w:r w:rsidRPr="004E019A">
              <w:rPr>
                <w:rFonts w:ascii="Arial" w:hAnsi="Arial" w:cs="Arial"/>
                <w:i/>
                <w:sz w:val="20"/>
                <w:u w:val="single"/>
              </w:rPr>
              <w:t>down</w:t>
            </w:r>
            <w:r w:rsidRPr="004E019A">
              <w:rPr>
                <w:rFonts w:ascii="Arial" w:hAnsi="Arial" w:cs="Arial"/>
                <w:spacing w:val="-4"/>
                <w:sz w:val="20"/>
                <w:u w:val="single"/>
              </w:rPr>
              <w:t xml:space="preserve"> </w:t>
            </w:r>
            <w:r w:rsidRPr="004E019A">
              <w:rPr>
                <w:rFonts w:ascii="Arial" w:hAnsi="Arial" w:cs="Arial"/>
                <w:i/>
                <w:sz w:val="20"/>
                <w:u w:val="single"/>
              </w:rPr>
              <w:t>the</w:t>
            </w:r>
            <w:r w:rsidRPr="004E019A">
              <w:rPr>
                <w:rFonts w:ascii="Arial" w:hAnsi="Arial" w:cs="Arial"/>
                <w:spacing w:val="-4"/>
                <w:sz w:val="20"/>
                <w:u w:val="single"/>
              </w:rPr>
              <w:t xml:space="preserve"> </w:t>
            </w:r>
            <w:r w:rsidRPr="004E019A">
              <w:rPr>
                <w:rFonts w:ascii="Arial" w:hAnsi="Arial" w:cs="Arial"/>
                <w:i/>
                <w:sz w:val="20"/>
                <w:u w:val="single"/>
              </w:rPr>
              <w:t>ethical</w:t>
            </w:r>
            <w:r w:rsidRPr="004E019A">
              <w:rPr>
                <w:rFonts w:ascii="Arial" w:hAnsi="Arial" w:cs="Arial"/>
                <w:spacing w:val="-5"/>
                <w:sz w:val="20"/>
                <w:u w:val="single"/>
              </w:rPr>
              <w:t xml:space="preserve"> </w:t>
            </w:r>
            <w:r w:rsidRPr="004E019A">
              <w:rPr>
                <w:rFonts w:ascii="Arial" w:hAnsi="Arial" w:cs="Arial"/>
                <w:i/>
                <w:sz w:val="20"/>
                <w:u w:val="single"/>
              </w:rPr>
              <w:t>issues</w:t>
            </w:r>
            <w:r w:rsidRPr="004E019A">
              <w:rPr>
                <w:rFonts w:ascii="Arial" w:hAnsi="Arial" w:cs="Arial"/>
                <w:spacing w:val="-5"/>
                <w:sz w:val="20"/>
                <w:u w:val="single"/>
              </w:rPr>
              <w:t xml:space="preserve"> </w:t>
            </w:r>
            <w:r w:rsidRPr="004E019A">
              <w:rPr>
                <w:rFonts w:ascii="Arial" w:hAnsi="Arial" w:cs="Arial"/>
                <w:i/>
                <w:sz w:val="20"/>
                <w:u w:val="single"/>
              </w:rPr>
              <w:t>here</w:t>
            </w:r>
            <w:r w:rsidRPr="004E019A">
              <w:rPr>
                <w:rFonts w:ascii="Arial" w:hAnsi="Arial" w:cs="Arial"/>
                <w:spacing w:val="-5"/>
                <w:sz w:val="20"/>
                <w:u w:val="single"/>
              </w:rPr>
              <w:t xml:space="preserve"> </w:t>
            </w:r>
            <w:r w:rsidRPr="004E019A">
              <w:rPr>
                <w:rFonts w:ascii="Arial" w:hAnsi="Arial" w:cs="Arial"/>
                <w:i/>
                <w:sz w:val="20"/>
                <w:u w:val="single"/>
              </w:rPr>
              <w:t>in</w:t>
            </w:r>
            <w:r w:rsidRPr="004E019A">
              <w:rPr>
                <w:rFonts w:ascii="Arial" w:hAnsi="Arial" w:cs="Arial"/>
                <w:spacing w:val="-3"/>
                <w:sz w:val="20"/>
                <w:u w:val="single"/>
              </w:rPr>
              <w:t xml:space="preserve"> </w:t>
            </w:r>
            <w:r w:rsidRPr="004E019A">
              <w:rPr>
                <w:rFonts w:ascii="Arial" w:hAnsi="Arial" w:cs="Arial"/>
                <w:i/>
                <w:spacing w:val="-2"/>
                <w:sz w:val="20"/>
                <w:u w:val="single"/>
              </w:rPr>
              <w:t>detail)</w:t>
            </w:r>
          </w:p>
          <w:p w14:paraId="71F0CDCF" w14:textId="77777777" w:rsidR="00E54843" w:rsidRPr="004E019A" w:rsidRDefault="00000000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</w:rPr>
            </w:pPr>
            <w:r w:rsidRPr="004E019A">
              <w:rPr>
                <w:rFonts w:ascii="Arial" w:hAnsi="Arial" w:cs="Arial"/>
                <w:spacing w:val="-5"/>
                <w:sz w:val="20"/>
              </w:rPr>
              <w:t>No.</w:t>
            </w:r>
          </w:p>
        </w:tc>
        <w:tc>
          <w:tcPr>
            <w:tcW w:w="5678" w:type="dxa"/>
          </w:tcPr>
          <w:p w14:paraId="3E1465FA" w14:textId="77777777" w:rsidR="00E54843" w:rsidRPr="004E019A" w:rsidRDefault="00E5484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</w:tbl>
    <w:p w14:paraId="196EDE43" w14:textId="77777777" w:rsidR="00E54843" w:rsidRDefault="00E54843">
      <w:pPr>
        <w:rPr>
          <w:rFonts w:ascii="Arial" w:hAnsi="Arial" w:cs="Arial"/>
        </w:rPr>
      </w:pPr>
    </w:p>
    <w:p w14:paraId="3659DC5F" w14:textId="77777777" w:rsidR="004E019A" w:rsidRPr="00167516" w:rsidRDefault="004E019A" w:rsidP="004E019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</w:rPr>
        <w:t xml:space="preserve">  </w:t>
      </w:r>
      <w:r w:rsidRPr="00167516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0680AAB" w14:textId="77777777" w:rsidR="004E019A" w:rsidRDefault="004E019A" w:rsidP="004E019A">
      <w:r w:rsidRPr="00167516">
        <w:rPr>
          <w:rFonts w:ascii="Arial" w:hAnsi="Arial" w:cs="Arial"/>
          <w:b/>
          <w:color w:val="000000"/>
        </w:rPr>
        <w:t xml:space="preserve">Supriyanto, Universitas </w:t>
      </w:r>
      <w:proofErr w:type="spellStart"/>
      <w:r w:rsidRPr="00167516">
        <w:rPr>
          <w:rFonts w:ascii="Arial" w:hAnsi="Arial" w:cs="Arial"/>
          <w:b/>
          <w:color w:val="000000"/>
        </w:rPr>
        <w:t>Tanjungpura</w:t>
      </w:r>
      <w:proofErr w:type="spellEnd"/>
      <w:r w:rsidRPr="00167516">
        <w:rPr>
          <w:rFonts w:ascii="Arial" w:hAnsi="Arial" w:cs="Arial"/>
          <w:b/>
          <w:color w:val="000000"/>
        </w:rPr>
        <w:t>, Indonesia</w:t>
      </w:r>
      <w:r w:rsidRPr="00167516">
        <w:rPr>
          <w:rFonts w:ascii="Arial" w:hAnsi="Arial" w:cs="Arial"/>
          <w:b/>
          <w:color w:val="000000"/>
        </w:rPr>
        <w:br/>
      </w:r>
    </w:p>
    <w:p w14:paraId="688236F2" w14:textId="226E1A04" w:rsidR="004E019A" w:rsidRPr="004E019A" w:rsidRDefault="004E019A">
      <w:pPr>
        <w:rPr>
          <w:rFonts w:ascii="Arial" w:hAnsi="Arial" w:cs="Arial"/>
        </w:rPr>
      </w:pPr>
    </w:p>
    <w:sectPr w:rsidR="004E019A" w:rsidRPr="004E019A">
      <w:pgSz w:w="23820" w:h="16840" w:orient="landscape"/>
      <w:pgMar w:top="1980" w:right="1275" w:bottom="880" w:left="1275" w:header="1285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122B7" w14:textId="77777777" w:rsidR="00F604A1" w:rsidRDefault="00F604A1">
      <w:r>
        <w:separator/>
      </w:r>
    </w:p>
  </w:endnote>
  <w:endnote w:type="continuationSeparator" w:id="0">
    <w:p w14:paraId="674FF922" w14:textId="77777777" w:rsidR="00F604A1" w:rsidRDefault="00F6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29CEC" w14:textId="77777777" w:rsidR="00E54843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47D93201" wp14:editId="72601871">
              <wp:simplePos x="0" y="0"/>
              <wp:positionH relativeFrom="page">
                <wp:posOffset>901289</wp:posOffset>
              </wp:positionH>
              <wp:positionV relativeFrom="page">
                <wp:posOffset>10110154</wp:posOffset>
              </wp:positionV>
              <wp:extent cx="66357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08D058" w14:textId="77777777" w:rsidR="00E5484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D9320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0.95pt;margin-top:796.1pt;width:52.25pt;height:10.9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" filled="f" stroked="f">
              <v:textbox inset="0,0,0,0">
                <w:txbxContent>
                  <w:p w14:paraId="3F08D058" w14:textId="77777777" w:rsidR="00E5484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5808" behindDoc="1" locked="0" layoutInCell="1" allowOverlap="1" wp14:anchorId="6B969D36" wp14:editId="0C1A0BB1">
              <wp:simplePos x="0" y="0"/>
              <wp:positionH relativeFrom="page">
                <wp:posOffset>2640172</wp:posOffset>
              </wp:positionH>
              <wp:positionV relativeFrom="page">
                <wp:posOffset>10110154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6D0325" w14:textId="77777777" w:rsidR="00E5484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969D36" id="Textbox 3" o:spid="_x0000_s1028" type="#_x0000_t202" style="position:absolute;margin-left:207.9pt;margin-top:796.1pt;width:55.75pt;height:10.95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" filled="f" stroked="f">
              <v:textbox inset="0,0,0,0">
                <w:txbxContent>
                  <w:p w14:paraId="7E6D0325" w14:textId="77777777" w:rsidR="00E5484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6320" behindDoc="1" locked="0" layoutInCell="1" allowOverlap="1" wp14:anchorId="5E3F4E81" wp14:editId="3DB39676">
              <wp:simplePos x="0" y="0"/>
              <wp:positionH relativeFrom="page">
                <wp:posOffset>4415635</wp:posOffset>
              </wp:positionH>
              <wp:positionV relativeFrom="page">
                <wp:posOffset>10110154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F9039" w14:textId="77777777" w:rsidR="00E5484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3F4E81" id="Textbox 4" o:spid="_x0000_s1029" type="#_x0000_t202" style="position:absolute;margin-left:347.7pt;margin-top:796.1pt;width:67.85pt;height:10.95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" filled="f" stroked="f">
              <v:textbox inset="0,0,0,0">
                <w:txbxContent>
                  <w:p w14:paraId="2F2F9039" w14:textId="77777777" w:rsidR="00E5484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6832" behindDoc="1" locked="0" layoutInCell="1" allowOverlap="1" wp14:anchorId="2DA0006A" wp14:editId="6E3CAA49">
              <wp:simplePos x="0" y="0"/>
              <wp:positionH relativeFrom="page">
                <wp:posOffset>6844887</wp:posOffset>
              </wp:positionH>
              <wp:positionV relativeFrom="page">
                <wp:posOffset>10110154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98BC60" w14:textId="77777777" w:rsidR="00E5484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A0006A" id="Textbox 5" o:spid="_x0000_s1030" type="#_x0000_t202" style="position:absolute;margin-left:538.95pt;margin-top:796.1pt;width:80.4pt;height:10.95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" filled="f" stroked="f">
              <v:textbox inset="0,0,0,0">
                <w:txbxContent>
                  <w:p w14:paraId="3498BC60" w14:textId="77777777" w:rsidR="00E5484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C27CC" w14:textId="77777777" w:rsidR="00F604A1" w:rsidRDefault="00F604A1">
      <w:r>
        <w:separator/>
      </w:r>
    </w:p>
  </w:footnote>
  <w:footnote w:type="continuationSeparator" w:id="0">
    <w:p w14:paraId="53EE120F" w14:textId="77777777" w:rsidR="00F604A1" w:rsidRDefault="00F60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B682" w14:textId="77777777" w:rsidR="00E54843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4784" behindDoc="1" locked="0" layoutInCell="1" allowOverlap="1" wp14:anchorId="48E328B9" wp14:editId="4D9E2AB5">
              <wp:simplePos x="0" y="0"/>
              <wp:positionH relativeFrom="page">
                <wp:posOffset>901291</wp:posOffset>
              </wp:positionH>
              <wp:positionV relativeFrom="page">
                <wp:posOffset>803360</wp:posOffset>
              </wp:positionV>
              <wp:extent cx="110236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3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5DB32C" w14:textId="77777777" w:rsidR="00E54843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5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2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328B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0.95pt;margin-top:63.25pt;width:86.8pt;height:15.45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" filled="f" stroked="f">
              <v:textbox inset="0,0,0,0">
                <w:txbxContent>
                  <w:p w14:paraId="285DB32C" w14:textId="77777777" w:rsidR="00E54843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</w:t>
                    </w:r>
                    <w:r>
                      <w:rPr>
                        <w:color w:val="003399"/>
                        <w:spacing w:val="-5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Form</w:t>
                    </w:r>
                    <w:r>
                      <w:rPr>
                        <w:color w:val="003399"/>
                        <w:spacing w:val="-2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B3C19"/>
    <w:multiLevelType w:val="hybridMultilevel"/>
    <w:tmpl w:val="81F4D894"/>
    <w:lvl w:ilvl="0" w:tplc="1FB8235A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BAA0D4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5D1EC83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BA450EA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A0208E7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45761508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1A9E6372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8C02C32A">
      <w:numFmt w:val="bullet"/>
      <w:lvlText w:val="•"/>
      <w:lvlJc w:val="left"/>
      <w:pPr>
        <w:ind w:left="6787" w:hanging="360"/>
      </w:pPr>
      <w:rPr>
        <w:rFonts w:hint="default"/>
        <w:lang w:val="en-US" w:eastAsia="en-US" w:bidi="ar-SA"/>
      </w:rPr>
    </w:lvl>
    <w:lvl w:ilvl="8" w:tplc="952C51D0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 w16cid:durableId="266550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4843"/>
    <w:rsid w:val="004E019A"/>
    <w:rsid w:val="006A4D2E"/>
    <w:rsid w:val="00E54843"/>
    <w:rsid w:val="00F6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35155"/>
  <w15:docId w15:val="{79AF191C-C2B4-436C-8D1F-C03C4346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Affiliation">
    <w:name w:val="Affiliation"/>
    <w:basedOn w:val="Normal"/>
    <w:rsid w:val="004E019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f771-a9e1-0e0e-a9ce</dc:title>
  <dc:creator>anonymous</dc:creator>
  <cp:lastModifiedBy>Editor-90</cp:lastModifiedBy>
  <cp:revision>8</cp:revision>
  <dcterms:created xsi:type="dcterms:W3CDTF">2025-12-26T05:14:00Z</dcterms:created>
  <dcterms:modified xsi:type="dcterms:W3CDTF">2025-12-29T09:44:00Z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Creator">
    <vt:lpwstr>Nitro Pro</vt:lpwstr>
  </property>
  <property fmtid="{D5CDD505-2E9C-101B-9397-08002B2CF9AE}" pid="4" name="LastSaved">
    <vt:filetime>2025-12-26T00:00:00Z</vt:filetime>
  </property>
  <property fmtid="{D5CDD505-2E9C-101B-9397-08002B2CF9AE}" pid="5" name="Producer">
    <vt:lpwstr>Nitro Pro 12 (12.1.0.195)</vt:lpwstr>
  </property>
</Properties>
</file>