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177D" w14:textId="77777777" w:rsidR="000C0569" w:rsidRPr="006D641C" w:rsidRDefault="000C0569" w:rsidP="000C0569">
      <w:pPr>
        <w:pStyle w:val="Author"/>
        <w:spacing w:line="240" w:lineRule="auto"/>
        <w:outlineLvl w:val="0"/>
        <w:rPr>
          <w:rFonts w:ascii="Arial" w:hAnsi="Arial" w:cs="Arial"/>
          <w:bCs/>
          <w:i/>
          <w:iCs/>
          <w:kern w:val="28"/>
          <w:sz w:val="36"/>
          <w:u w:val="single"/>
        </w:rPr>
      </w:pPr>
      <w:bookmarkStart w:id="0" w:name="_Hlk21377269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DE3EB8F" w14:textId="77777777" w:rsidR="000C0569" w:rsidRDefault="000C0569" w:rsidP="000331A5">
      <w:pPr>
        <w:jc w:val="right"/>
        <w:rPr>
          <w:rFonts w:ascii="Arial" w:hAnsi="Arial" w:cs="Arial"/>
          <w:sz w:val="20"/>
          <w:szCs w:val="20"/>
        </w:rPr>
      </w:pPr>
    </w:p>
    <w:p w14:paraId="06651167" w14:textId="6B93BDC4" w:rsidR="00DF73E2" w:rsidRPr="000D3C10" w:rsidRDefault="00DF73E2" w:rsidP="000331A5">
      <w:pPr>
        <w:jc w:val="right"/>
        <w:rPr>
          <w:rFonts w:ascii="Arial" w:hAnsi="Arial" w:cs="Arial"/>
          <w:sz w:val="20"/>
          <w:szCs w:val="20"/>
        </w:rPr>
      </w:pPr>
      <w:r w:rsidRPr="000D3C10">
        <w:rPr>
          <w:rFonts w:ascii="Arial" w:hAnsi="Arial" w:cs="Arial"/>
          <w:sz w:val="20"/>
          <w:szCs w:val="20"/>
        </w:rPr>
        <w:t>Assessment of Mosquito Larval Breeding Sites in Open Habitats within the University of Abuja Main Campus</w:t>
      </w:r>
    </w:p>
    <w:bookmarkEnd w:id="0"/>
    <w:p w14:paraId="76687E09" w14:textId="236AC8F0" w:rsidR="00EB5F22" w:rsidRDefault="00EB5F22" w:rsidP="000331A5">
      <w:pPr>
        <w:jc w:val="right"/>
        <w:rPr>
          <w:rFonts w:ascii="Arial" w:hAnsi="Arial" w:cs="Arial"/>
          <w:b/>
          <w:bCs/>
          <w:color w:val="000000" w:themeColor="text1"/>
          <w:sz w:val="20"/>
          <w:szCs w:val="20"/>
        </w:rPr>
      </w:pPr>
    </w:p>
    <w:p w14:paraId="52AB688B" w14:textId="77777777" w:rsidR="001F0791" w:rsidRPr="000D3C10" w:rsidRDefault="001F0791" w:rsidP="000331A5">
      <w:pPr>
        <w:jc w:val="right"/>
        <w:rPr>
          <w:rFonts w:ascii="Arial" w:hAnsi="Arial" w:cs="Arial"/>
          <w:b/>
          <w:bCs/>
          <w:color w:val="000000" w:themeColor="text1"/>
          <w:sz w:val="20"/>
          <w:szCs w:val="20"/>
        </w:rPr>
      </w:pPr>
      <w:bookmarkStart w:id="1" w:name="_GoBack"/>
      <w:bookmarkEnd w:id="1"/>
    </w:p>
    <w:p w14:paraId="30407530" w14:textId="77777777" w:rsidR="00EB5F22" w:rsidRPr="000D3C10" w:rsidRDefault="00EB5F22" w:rsidP="00CB1CA3">
      <w:pPr>
        <w:pStyle w:val="NormalWeb"/>
        <w:rPr>
          <w:rFonts w:ascii="Arial" w:hAnsi="Arial" w:cs="Arial"/>
          <w:b/>
          <w:color w:val="000000" w:themeColor="text1"/>
          <w:sz w:val="20"/>
          <w:szCs w:val="20"/>
        </w:rPr>
      </w:pPr>
      <w:r w:rsidRPr="000D3C10">
        <w:rPr>
          <w:rFonts w:ascii="Arial" w:hAnsi="Arial" w:cs="Arial"/>
          <w:b/>
          <w:color w:val="000000" w:themeColor="text1"/>
          <w:sz w:val="20"/>
          <w:szCs w:val="20"/>
        </w:rPr>
        <w:t>Abstract:</w:t>
      </w:r>
    </w:p>
    <w:p w14:paraId="157F700C" w14:textId="77777777" w:rsidR="00D60832" w:rsidRPr="000D3C10" w:rsidRDefault="00D60832" w:rsidP="00D60832">
      <w:pPr>
        <w:pStyle w:val="NormalWeb"/>
        <w:spacing w:before="0" w:beforeAutospacing="0" w:after="0" w:afterAutospacing="0"/>
        <w:jc w:val="both"/>
        <w:rPr>
          <w:rFonts w:ascii="Arial" w:hAnsi="Arial" w:cs="Arial"/>
          <w:color w:val="000000" w:themeColor="text1"/>
          <w:sz w:val="20"/>
          <w:szCs w:val="20"/>
        </w:rPr>
      </w:pPr>
      <w:r w:rsidRPr="000D3C10">
        <w:rPr>
          <w:rFonts w:ascii="Arial" w:hAnsi="Arial" w:cs="Arial"/>
          <w:b/>
          <w:bCs/>
          <w:color w:val="000000" w:themeColor="text1"/>
          <w:sz w:val="20"/>
          <w:szCs w:val="20"/>
        </w:rPr>
        <w:t xml:space="preserve">Introduction: </w:t>
      </w:r>
      <w:r w:rsidR="00EB5F22" w:rsidRPr="000D3C10">
        <w:rPr>
          <w:rFonts w:ascii="Arial" w:hAnsi="Arial" w:cs="Arial"/>
          <w:color w:val="000000" w:themeColor="text1"/>
          <w:sz w:val="20"/>
          <w:szCs w:val="20"/>
        </w:rPr>
        <w:t xml:space="preserve">A survey of mosquito larval habitats was conducted at the University of Abuja main campus, Federal Capital Territory (FCT), Nigeria, during the wet season in August 2019. </w:t>
      </w:r>
      <w:r w:rsidRPr="000D3C10">
        <w:rPr>
          <w:rFonts w:ascii="Arial" w:hAnsi="Arial" w:cs="Arial"/>
          <w:b/>
          <w:bCs/>
          <w:color w:val="000000" w:themeColor="text1"/>
          <w:sz w:val="20"/>
          <w:szCs w:val="20"/>
        </w:rPr>
        <w:t>Methods:</w:t>
      </w:r>
      <w:r w:rsidRPr="000D3C10">
        <w:rPr>
          <w:rFonts w:ascii="Arial" w:hAnsi="Arial" w:cs="Arial"/>
          <w:color w:val="000000" w:themeColor="text1"/>
          <w:sz w:val="20"/>
          <w:szCs w:val="20"/>
        </w:rPr>
        <w:t xml:space="preserve"> </w:t>
      </w:r>
      <w:r w:rsidR="00EB5F22" w:rsidRPr="000D3C10">
        <w:rPr>
          <w:rFonts w:ascii="Arial" w:hAnsi="Arial" w:cs="Arial"/>
          <w:color w:val="000000" w:themeColor="text1"/>
          <w:sz w:val="20"/>
          <w:szCs w:val="20"/>
        </w:rPr>
        <w:t xml:space="preserve">Larvae were collected using a dropper from various aquatic habitats including ground pools, gutters, stagnant water bodies, and discarded containers. A total of 133 larvae were sampled and identified, representing three genera and five mosquito species. </w:t>
      </w:r>
    </w:p>
    <w:p w14:paraId="4476E354" w14:textId="77777777" w:rsidR="00D60832" w:rsidRPr="000D3C10" w:rsidRDefault="00D60832" w:rsidP="00D60832">
      <w:pPr>
        <w:pStyle w:val="NormalWeb"/>
        <w:spacing w:before="0" w:beforeAutospacing="0" w:after="0" w:afterAutospacing="0"/>
        <w:jc w:val="both"/>
        <w:rPr>
          <w:rFonts w:ascii="Arial" w:hAnsi="Arial" w:cs="Arial"/>
          <w:color w:val="000000" w:themeColor="text1"/>
          <w:sz w:val="20"/>
          <w:szCs w:val="20"/>
        </w:rPr>
      </w:pPr>
      <w:r w:rsidRPr="000D3C10">
        <w:rPr>
          <w:rFonts w:ascii="Arial" w:hAnsi="Arial" w:cs="Arial"/>
          <w:b/>
          <w:bCs/>
          <w:color w:val="000000" w:themeColor="text1"/>
          <w:sz w:val="20"/>
          <w:szCs w:val="20"/>
        </w:rPr>
        <w:t>Result:</w:t>
      </w:r>
      <w:r w:rsidRPr="000D3C10">
        <w:rPr>
          <w:rFonts w:ascii="Arial" w:hAnsi="Arial" w:cs="Arial"/>
          <w:color w:val="000000" w:themeColor="text1"/>
          <w:sz w:val="20"/>
          <w:szCs w:val="20"/>
        </w:rPr>
        <w:t xml:space="preserve"> </w:t>
      </w:r>
      <w:r w:rsidR="00EB5F22" w:rsidRPr="000D3C10">
        <w:rPr>
          <w:rFonts w:ascii="Arial" w:hAnsi="Arial" w:cs="Arial"/>
          <w:color w:val="000000" w:themeColor="text1"/>
          <w:sz w:val="20"/>
          <w:szCs w:val="20"/>
        </w:rPr>
        <w:t xml:space="preserve">The species composition was as follows: </w:t>
      </w:r>
      <w:r w:rsidR="00EB5F22" w:rsidRPr="000D3C10">
        <w:rPr>
          <w:rFonts w:ascii="Arial" w:hAnsi="Arial" w:cs="Arial"/>
          <w:i/>
          <w:color w:val="000000" w:themeColor="text1"/>
          <w:sz w:val="20"/>
          <w:szCs w:val="20"/>
        </w:rPr>
        <w:t>Aedes aegypti</w:t>
      </w:r>
      <w:r w:rsidR="00EB5F22" w:rsidRPr="000D3C10">
        <w:rPr>
          <w:rFonts w:ascii="Arial" w:hAnsi="Arial" w:cs="Arial"/>
          <w:color w:val="000000" w:themeColor="text1"/>
          <w:sz w:val="20"/>
          <w:szCs w:val="20"/>
        </w:rPr>
        <w:t xml:space="preserve"> (15%), </w:t>
      </w:r>
      <w:r w:rsidR="00EB5F22" w:rsidRPr="000D3C10">
        <w:rPr>
          <w:rFonts w:ascii="Arial" w:hAnsi="Arial" w:cs="Arial"/>
          <w:i/>
          <w:color w:val="000000" w:themeColor="text1"/>
          <w:sz w:val="20"/>
          <w:szCs w:val="20"/>
        </w:rPr>
        <w:t xml:space="preserve">Culex </w:t>
      </w:r>
      <w:proofErr w:type="spellStart"/>
      <w:r w:rsidR="00EB5F22" w:rsidRPr="000D3C10">
        <w:rPr>
          <w:rFonts w:ascii="Arial" w:hAnsi="Arial" w:cs="Arial"/>
          <w:i/>
          <w:color w:val="000000" w:themeColor="text1"/>
          <w:sz w:val="20"/>
          <w:szCs w:val="20"/>
        </w:rPr>
        <w:t>quinquefasciatus</w:t>
      </w:r>
      <w:proofErr w:type="spellEnd"/>
      <w:r w:rsidR="00EB5F22" w:rsidRPr="000D3C10">
        <w:rPr>
          <w:rFonts w:ascii="Arial" w:hAnsi="Arial" w:cs="Arial"/>
          <w:color w:val="000000" w:themeColor="text1"/>
          <w:sz w:val="20"/>
          <w:szCs w:val="20"/>
        </w:rPr>
        <w:t xml:space="preserve"> (24%), </w:t>
      </w:r>
      <w:r w:rsidR="00EB5F22" w:rsidRPr="000D3C10">
        <w:rPr>
          <w:rFonts w:ascii="Arial" w:hAnsi="Arial" w:cs="Arial"/>
          <w:i/>
          <w:color w:val="000000" w:themeColor="text1"/>
          <w:sz w:val="20"/>
          <w:szCs w:val="20"/>
        </w:rPr>
        <w:t xml:space="preserve">Culex </w:t>
      </w:r>
      <w:proofErr w:type="spellStart"/>
      <w:r w:rsidR="00EB5F22" w:rsidRPr="000D3C10">
        <w:rPr>
          <w:rFonts w:ascii="Arial" w:hAnsi="Arial" w:cs="Arial"/>
          <w:i/>
          <w:color w:val="000000" w:themeColor="text1"/>
          <w:sz w:val="20"/>
          <w:szCs w:val="20"/>
        </w:rPr>
        <w:t>pipiens</w:t>
      </w:r>
      <w:proofErr w:type="spellEnd"/>
      <w:r w:rsidR="00EB5F22" w:rsidRPr="000D3C10">
        <w:rPr>
          <w:rFonts w:ascii="Arial" w:hAnsi="Arial" w:cs="Arial"/>
          <w:color w:val="000000" w:themeColor="text1"/>
          <w:sz w:val="20"/>
          <w:szCs w:val="20"/>
        </w:rPr>
        <w:t xml:space="preserve"> (3%), </w:t>
      </w:r>
      <w:r w:rsidR="00EB5F22" w:rsidRPr="000D3C10">
        <w:rPr>
          <w:rFonts w:ascii="Arial" w:hAnsi="Arial" w:cs="Arial"/>
          <w:i/>
          <w:color w:val="000000" w:themeColor="text1"/>
          <w:sz w:val="20"/>
          <w:szCs w:val="20"/>
        </w:rPr>
        <w:t>Anopheles gambiae</w:t>
      </w:r>
      <w:r w:rsidR="00EB5F22" w:rsidRPr="000D3C10">
        <w:rPr>
          <w:rFonts w:ascii="Arial" w:hAnsi="Arial" w:cs="Arial"/>
          <w:color w:val="000000" w:themeColor="text1"/>
          <w:sz w:val="20"/>
          <w:szCs w:val="20"/>
        </w:rPr>
        <w:t xml:space="preserve"> (36.8%), Anopheles species (8.3%), and </w:t>
      </w:r>
      <w:r w:rsidR="00EB5F22" w:rsidRPr="000D3C10">
        <w:rPr>
          <w:rFonts w:ascii="Arial" w:hAnsi="Arial" w:cs="Arial"/>
          <w:i/>
          <w:color w:val="000000" w:themeColor="text1"/>
          <w:sz w:val="20"/>
          <w:szCs w:val="20"/>
        </w:rPr>
        <w:t>Aedes albopictus</w:t>
      </w:r>
      <w:r w:rsidR="00EB5F22" w:rsidRPr="000D3C10">
        <w:rPr>
          <w:rFonts w:ascii="Arial" w:hAnsi="Arial" w:cs="Arial"/>
          <w:color w:val="000000" w:themeColor="text1"/>
          <w:sz w:val="20"/>
          <w:szCs w:val="20"/>
        </w:rPr>
        <w:t xml:space="preserve"> (12.8%). Statistical analysis revealed a non-significant difference (p &gt; 0.05) in the distribution of mosquito species across the identified larval habitats. These findings highlight the ecological diversity of mosquito breeding sites within the study area and underscore the importance of larval habitat characterization in vector control efforts. </w:t>
      </w:r>
    </w:p>
    <w:p w14:paraId="33DC6DEE" w14:textId="69FDB0DC" w:rsidR="00EB5F22" w:rsidRPr="000D3C10" w:rsidRDefault="00D60832" w:rsidP="00D60832">
      <w:pPr>
        <w:pStyle w:val="NormalWeb"/>
        <w:spacing w:before="0" w:beforeAutospacing="0" w:after="0" w:afterAutospacing="0"/>
        <w:jc w:val="both"/>
        <w:rPr>
          <w:rFonts w:ascii="Arial" w:hAnsi="Arial" w:cs="Arial"/>
          <w:color w:val="000000" w:themeColor="text1"/>
          <w:sz w:val="20"/>
          <w:szCs w:val="20"/>
        </w:rPr>
      </w:pPr>
      <w:r w:rsidRPr="000D3C10">
        <w:rPr>
          <w:rFonts w:ascii="Arial" w:hAnsi="Arial" w:cs="Arial"/>
          <w:b/>
          <w:bCs/>
          <w:color w:val="000000" w:themeColor="text1"/>
          <w:sz w:val="20"/>
          <w:szCs w:val="20"/>
        </w:rPr>
        <w:t>Conclusion and Recommendation:</w:t>
      </w:r>
      <w:r w:rsidRPr="000D3C10">
        <w:rPr>
          <w:rFonts w:ascii="Arial" w:hAnsi="Arial" w:cs="Arial"/>
          <w:color w:val="000000" w:themeColor="text1"/>
          <w:sz w:val="20"/>
          <w:szCs w:val="20"/>
        </w:rPr>
        <w:t xml:space="preserve"> </w:t>
      </w:r>
      <w:r w:rsidR="00EB5F22" w:rsidRPr="000D3C10">
        <w:rPr>
          <w:rFonts w:ascii="Arial" w:hAnsi="Arial" w:cs="Arial"/>
          <w:color w:val="000000" w:themeColor="text1"/>
          <w:sz w:val="20"/>
          <w:szCs w:val="20"/>
        </w:rPr>
        <w:t>Improved understanding of the distribution and habitat preferences of mosquito larvae can inform more effective environmental management strategies to combat mosquito-borne diseases.</w:t>
      </w:r>
    </w:p>
    <w:p w14:paraId="03FCD704" w14:textId="77777777" w:rsidR="008A117A" w:rsidRPr="000D3C10" w:rsidRDefault="008A117A" w:rsidP="00EB5F22">
      <w:pPr>
        <w:pStyle w:val="NormalWeb"/>
        <w:jc w:val="both"/>
        <w:rPr>
          <w:rFonts w:ascii="Arial" w:hAnsi="Arial" w:cs="Arial"/>
          <w:color w:val="000000" w:themeColor="text1"/>
          <w:sz w:val="20"/>
          <w:szCs w:val="20"/>
        </w:rPr>
      </w:pPr>
    </w:p>
    <w:p w14:paraId="15D16815" w14:textId="71ABE2A1" w:rsidR="008A117A" w:rsidRPr="000D3C10" w:rsidRDefault="008A117A" w:rsidP="00EB5F22">
      <w:pPr>
        <w:pStyle w:val="NormalWeb"/>
        <w:jc w:val="both"/>
        <w:rPr>
          <w:rFonts w:ascii="Arial" w:hAnsi="Arial" w:cs="Arial"/>
          <w:color w:val="000000" w:themeColor="text1"/>
          <w:sz w:val="20"/>
          <w:szCs w:val="20"/>
        </w:rPr>
      </w:pPr>
      <w:r w:rsidRPr="000D3C10">
        <w:rPr>
          <w:rFonts w:ascii="Arial" w:hAnsi="Arial" w:cs="Arial"/>
          <w:b/>
          <w:bCs/>
          <w:color w:val="000000" w:themeColor="text1"/>
          <w:sz w:val="20"/>
          <w:szCs w:val="20"/>
        </w:rPr>
        <w:t>Keywords:</w:t>
      </w:r>
      <w:r w:rsidRPr="000D3C10">
        <w:rPr>
          <w:rFonts w:ascii="Arial" w:hAnsi="Arial" w:cs="Arial"/>
          <w:color w:val="000000" w:themeColor="text1"/>
          <w:sz w:val="20"/>
          <w:szCs w:val="20"/>
        </w:rPr>
        <w:t xml:space="preserve"> Aquatic Habitat, Mosquitos species, Larvae, wet season, University of Abuja.</w:t>
      </w:r>
    </w:p>
    <w:p w14:paraId="21B81535" w14:textId="77777777" w:rsidR="00EB5F22" w:rsidRPr="000D3C10" w:rsidRDefault="00EB5F22" w:rsidP="000817C3">
      <w:pPr>
        <w:rPr>
          <w:rFonts w:ascii="Arial" w:hAnsi="Arial" w:cs="Arial"/>
          <w:bCs/>
          <w:color w:val="000000" w:themeColor="text1"/>
          <w:sz w:val="20"/>
          <w:szCs w:val="20"/>
        </w:rPr>
      </w:pPr>
    </w:p>
    <w:p w14:paraId="3F176070" w14:textId="525374CD" w:rsidR="00E07194" w:rsidRPr="000D3C10" w:rsidRDefault="00E07194" w:rsidP="000817C3">
      <w:pPr>
        <w:rPr>
          <w:rFonts w:ascii="Arial" w:hAnsi="Arial" w:cs="Arial"/>
          <w:b/>
          <w:bCs/>
          <w:color w:val="000000" w:themeColor="text1"/>
          <w:sz w:val="20"/>
          <w:szCs w:val="20"/>
        </w:rPr>
      </w:pPr>
    </w:p>
    <w:p w14:paraId="4C017B39" w14:textId="77777777" w:rsidR="00E15F91" w:rsidRPr="000D3C10" w:rsidRDefault="00E15F91" w:rsidP="008A117A">
      <w:pPr>
        <w:rPr>
          <w:rFonts w:ascii="Arial" w:hAnsi="Arial" w:cs="Arial"/>
          <w:bCs/>
          <w:color w:val="000000" w:themeColor="text1"/>
          <w:sz w:val="20"/>
          <w:szCs w:val="20"/>
        </w:rPr>
      </w:pPr>
    </w:p>
    <w:p w14:paraId="6FE1059B" w14:textId="77777777" w:rsidR="00E15F91" w:rsidRPr="000D3C10" w:rsidRDefault="00E15F91" w:rsidP="008A117A">
      <w:pPr>
        <w:rPr>
          <w:rFonts w:ascii="Arial" w:hAnsi="Arial" w:cs="Arial"/>
          <w:bCs/>
          <w:color w:val="000000" w:themeColor="text1"/>
          <w:sz w:val="20"/>
          <w:szCs w:val="20"/>
        </w:rPr>
      </w:pPr>
    </w:p>
    <w:p w14:paraId="26A10B96" w14:textId="77777777" w:rsidR="00E15F91" w:rsidRPr="000D3C10" w:rsidRDefault="00E15F91" w:rsidP="008A117A">
      <w:pPr>
        <w:rPr>
          <w:rFonts w:ascii="Arial" w:hAnsi="Arial" w:cs="Arial"/>
          <w:bCs/>
          <w:color w:val="000000" w:themeColor="text1"/>
          <w:sz w:val="20"/>
          <w:szCs w:val="20"/>
        </w:rPr>
      </w:pPr>
    </w:p>
    <w:p w14:paraId="0B465223" w14:textId="77777777" w:rsidR="00E15F91" w:rsidRPr="000D3C10" w:rsidRDefault="00E15F91" w:rsidP="008A117A">
      <w:pPr>
        <w:rPr>
          <w:rFonts w:ascii="Arial" w:hAnsi="Arial" w:cs="Arial"/>
          <w:bCs/>
          <w:color w:val="000000" w:themeColor="text1"/>
          <w:sz w:val="20"/>
          <w:szCs w:val="20"/>
        </w:rPr>
      </w:pPr>
    </w:p>
    <w:p w14:paraId="23C9B79F" w14:textId="77777777" w:rsidR="00E15F91" w:rsidRPr="000D3C10" w:rsidRDefault="00E15F91" w:rsidP="008A117A">
      <w:pPr>
        <w:rPr>
          <w:rFonts w:ascii="Arial" w:hAnsi="Arial" w:cs="Arial"/>
          <w:bCs/>
          <w:color w:val="000000" w:themeColor="text1"/>
          <w:sz w:val="20"/>
          <w:szCs w:val="20"/>
        </w:rPr>
      </w:pPr>
    </w:p>
    <w:p w14:paraId="0C961D5D" w14:textId="77777777" w:rsidR="00E15F91" w:rsidRPr="000D3C10" w:rsidRDefault="00E15F91" w:rsidP="008A117A">
      <w:pPr>
        <w:rPr>
          <w:rFonts w:ascii="Arial" w:hAnsi="Arial" w:cs="Arial"/>
          <w:bCs/>
          <w:color w:val="000000" w:themeColor="text1"/>
          <w:sz w:val="20"/>
          <w:szCs w:val="20"/>
        </w:rPr>
      </w:pPr>
    </w:p>
    <w:p w14:paraId="75F14103" w14:textId="77777777" w:rsidR="00E15F91" w:rsidRPr="000D3C10" w:rsidRDefault="00E15F91" w:rsidP="008A117A">
      <w:pPr>
        <w:rPr>
          <w:rFonts w:ascii="Arial" w:hAnsi="Arial" w:cs="Arial"/>
          <w:bCs/>
          <w:color w:val="000000" w:themeColor="text1"/>
          <w:sz w:val="20"/>
          <w:szCs w:val="20"/>
        </w:rPr>
      </w:pPr>
    </w:p>
    <w:p w14:paraId="250B5845" w14:textId="77777777" w:rsidR="00E15F91" w:rsidRDefault="00E15F91" w:rsidP="008A117A">
      <w:pPr>
        <w:rPr>
          <w:rFonts w:ascii="Arial" w:hAnsi="Arial" w:cs="Arial"/>
          <w:bCs/>
          <w:color w:val="000000" w:themeColor="text1"/>
          <w:sz w:val="20"/>
          <w:szCs w:val="20"/>
        </w:rPr>
      </w:pPr>
    </w:p>
    <w:p w14:paraId="39CCBF11" w14:textId="77777777" w:rsidR="00A761B9" w:rsidRDefault="00A761B9" w:rsidP="008A117A">
      <w:pPr>
        <w:rPr>
          <w:rFonts w:ascii="Arial" w:hAnsi="Arial" w:cs="Arial"/>
          <w:bCs/>
          <w:color w:val="000000" w:themeColor="text1"/>
          <w:sz w:val="20"/>
          <w:szCs w:val="20"/>
        </w:rPr>
      </w:pPr>
    </w:p>
    <w:p w14:paraId="40D41B10" w14:textId="77777777" w:rsidR="00A761B9" w:rsidRDefault="00A761B9" w:rsidP="008A117A">
      <w:pPr>
        <w:rPr>
          <w:rFonts w:ascii="Arial" w:hAnsi="Arial" w:cs="Arial"/>
          <w:bCs/>
          <w:color w:val="000000" w:themeColor="text1"/>
          <w:sz w:val="20"/>
          <w:szCs w:val="20"/>
        </w:rPr>
      </w:pPr>
    </w:p>
    <w:p w14:paraId="5488051A" w14:textId="77777777" w:rsidR="00A761B9" w:rsidRDefault="00A761B9" w:rsidP="008A117A">
      <w:pPr>
        <w:rPr>
          <w:rFonts w:ascii="Arial" w:hAnsi="Arial" w:cs="Arial"/>
          <w:bCs/>
          <w:color w:val="000000" w:themeColor="text1"/>
          <w:sz w:val="20"/>
          <w:szCs w:val="20"/>
        </w:rPr>
      </w:pPr>
    </w:p>
    <w:p w14:paraId="7168D92C" w14:textId="77777777" w:rsidR="00A761B9" w:rsidRDefault="00A761B9" w:rsidP="008A117A">
      <w:pPr>
        <w:rPr>
          <w:rFonts w:ascii="Arial" w:hAnsi="Arial" w:cs="Arial"/>
          <w:bCs/>
          <w:color w:val="000000" w:themeColor="text1"/>
          <w:sz w:val="20"/>
          <w:szCs w:val="20"/>
        </w:rPr>
      </w:pPr>
    </w:p>
    <w:p w14:paraId="331335B1" w14:textId="77777777" w:rsidR="00A761B9" w:rsidRPr="000D3C10" w:rsidRDefault="00A761B9" w:rsidP="008A117A">
      <w:pPr>
        <w:rPr>
          <w:rFonts w:ascii="Arial" w:hAnsi="Arial" w:cs="Arial"/>
          <w:bCs/>
          <w:color w:val="000000" w:themeColor="text1"/>
          <w:sz w:val="20"/>
          <w:szCs w:val="20"/>
        </w:rPr>
      </w:pPr>
    </w:p>
    <w:p w14:paraId="0B263669" w14:textId="77777777" w:rsidR="00CB1CA3" w:rsidRPr="000D3C10" w:rsidRDefault="00CB1CA3" w:rsidP="008A117A">
      <w:pPr>
        <w:rPr>
          <w:rFonts w:ascii="Arial" w:hAnsi="Arial" w:cs="Arial"/>
          <w:bCs/>
          <w:color w:val="000000" w:themeColor="text1"/>
          <w:sz w:val="20"/>
          <w:szCs w:val="20"/>
        </w:rPr>
      </w:pPr>
    </w:p>
    <w:p w14:paraId="45D22AB9" w14:textId="21418612" w:rsidR="00E07194" w:rsidRPr="000D3C10" w:rsidRDefault="008A117A" w:rsidP="00FA2923">
      <w:pPr>
        <w:spacing w:line="360" w:lineRule="auto"/>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Introduction</w:t>
      </w:r>
    </w:p>
    <w:p w14:paraId="2ABDE156" w14:textId="6AEF817F"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Surveys of mosquito larvae are performed to determine the distribution of the various disease-transmitting mosquitoes in a given environment. The collection of data on mosquito larva habitus overtime will notify vector control operations, this will improve public health questions such as what kind of mosquitoes are targeted by vector control operations, when, where and how to target them, can be   addressed after an accurate survey of mosquito larval (</w:t>
      </w:r>
      <w:proofErr w:type="spellStart"/>
      <w:r w:rsidRPr="000D3C10">
        <w:rPr>
          <w:rFonts w:ascii="Arial" w:hAnsi="Arial" w:cs="Arial"/>
          <w:color w:val="000000" w:themeColor="text1"/>
          <w:sz w:val="20"/>
          <w:szCs w:val="20"/>
        </w:rPr>
        <w:t>Aribodor</w:t>
      </w:r>
      <w:proofErr w:type="spellEnd"/>
      <w:r w:rsidRPr="000D3C10">
        <w:rPr>
          <w:rFonts w:ascii="Arial" w:hAnsi="Arial" w:cs="Arial"/>
          <w:color w:val="000000" w:themeColor="text1"/>
          <w:sz w:val="20"/>
          <w:szCs w:val="20"/>
        </w:rPr>
        <w:t xml:space="preserv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2013)</w:t>
      </w:r>
    </w:p>
    <w:p w14:paraId="517A69D2" w14:textId="09C50403"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Mosquitoes are very important to the health and economic development of humans. They transmit diseases to humans and animals. Mosquitoes are ranked first among the public health and veterinary important arthropods that spread diseases such as malaria, yellow fever, filariasis, dengue fever, encephalitis, and other viral and bacterial diseases (</w:t>
      </w:r>
      <w:proofErr w:type="spellStart"/>
      <w:r w:rsidRPr="000D3C10">
        <w:rPr>
          <w:rFonts w:ascii="Arial" w:hAnsi="Arial" w:cs="Arial"/>
          <w:color w:val="000000" w:themeColor="text1"/>
          <w:sz w:val="20"/>
          <w:szCs w:val="20"/>
        </w:rPr>
        <w:t>Imbahale</w:t>
      </w:r>
      <w:proofErr w:type="spellEnd"/>
      <w:r w:rsidRPr="000D3C10">
        <w:rPr>
          <w:rFonts w:ascii="Arial" w:hAnsi="Arial" w:cs="Arial"/>
          <w:color w:val="000000" w:themeColor="text1"/>
          <w:sz w:val="20"/>
          <w:szCs w:val="20"/>
        </w:rPr>
        <w:t xml:space="preserv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2013).</w:t>
      </w:r>
    </w:p>
    <w:p w14:paraId="603A855D" w14:textId="77777777"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Apart from the transmission of diseases, mosquitoes can be considered a public enemy because of the noise they make, the way they bite, and the outcome of their bites -sickness. (</w:t>
      </w:r>
      <w:proofErr w:type="spellStart"/>
      <w:r w:rsidRPr="000D3C10">
        <w:rPr>
          <w:rFonts w:ascii="Arial" w:hAnsi="Arial" w:cs="Arial"/>
          <w:color w:val="000000" w:themeColor="text1"/>
          <w:sz w:val="20"/>
          <w:szCs w:val="20"/>
        </w:rPr>
        <w:t>Oyindo</w:t>
      </w:r>
      <w:proofErr w:type="spellEnd"/>
      <w:r w:rsidRPr="000D3C10">
        <w:rPr>
          <w:rFonts w:ascii="Arial" w:hAnsi="Arial" w:cs="Arial"/>
          <w:color w:val="000000" w:themeColor="text1"/>
          <w:sz w:val="20"/>
          <w:szCs w:val="20"/>
        </w:rPr>
        <w:t xml:space="preserve">, 2010). According to the World Malaria Report, WHO, 2012, malaria is transmitted by female </w:t>
      </w:r>
      <w:proofErr w:type="gramStart"/>
      <w:r w:rsidRPr="000D3C10">
        <w:rPr>
          <w:rFonts w:ascii="Arial" w:hAnsi="Arial" w:cs="Arial"/>
          <w:color w:val="000000" w:themeColor="text1"/>
          <w:sz w:val="20"/>
          <w:szCs w:val="20"/>
        </w:rPr>
        <w:t>anopheles</w:t>
      </w:r>
      <w:proofErr w:type="gramEnd"/>
      <w:r w:rsidRPr="000D3C10">
        <w:rPr>
          <w:rFonts w:ascii="Arial" w:hAnsi="Arial" w:cs="Arial"/>
          <w:color w:val="000000" w:themeColor="text1"/>
          <w:sz w:val="20"/>
          <w:szCs w:val="20"/>
        </w:rPr>
        <w:t xml:space="preserve"> mosquitoes and has infected more than 200 million people. It is also the cause of the death of up to 800,000 people all over the world, and 90% of the deaths in sub-Saharan Africa.</w:t>
      </w:r>
    </w:p>
    <w:p w14:paraId="401B2617" w14:textId="6DCDD07C"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Malaria is a very common disease in Nigeria, and over 90% of the population is at risk of getting infected (FMOH, 2011). Almost 50% of the Nigerian population suffers from malaria at least once every year, and 11% of deaths of pregnant women and infants are related to malaria. (FMOH, 2011). About 132 billion naira is spent on the treatment and prevention of malaria. Malaria is the cause of some deformities in some children. For example, our children who suffered cerebral malaria, if they are not properly treated early, will end up not functioning well even after recovery.</w:t>
      </w:r>
    </w:p>
    <w:p w14:paraId="6C910A02" w14:textId="79E5F30B"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Mosquitoes breed in habitats where there are water bodies, because water supports the life cycle of mosquitoes from egg to larva to pupa to adult. The adult mosquitoes lay their egg in different types of water bodies. Which mosquito species have environmental requirements to enable them to lay their eggs? Mosquito habitat type can be divided into open and closed habitats. Open habitats are defined as water bodies that are open to air and light; that is, in the open habitat, light can reach the water surface and plants. One of the problems that is limiting the effective control of mosquitoes and the disease they transmit is that mosquitoes breed in different habitats that occur naturally and are affected by human activities. (Sinka </w:t>
      </w:r>
      <w:r w:rsidRPr="000D3C10">
        <w:rPr>
          <w:rFonts w:ascii="Arial" w:hAnsi="Arial" w:cs="Arial"/>
          <w:i/>
          <w:iCs/>
          <w:color w:val="000000" w:themeColor="text1"/>
          <w:sz w:val="20"/>
          <w:szCs w:val="20"/>
        </w:rPr>
        <w:t>et al</w:t>
      </w:r>
      <w:r w:rsidR="00B5148E" w:rsidRPr="000D3C10">
        <w:rPr>
          <w:rFonts w:ascii="Arial" w:hAnsi="Arial" w:cs="Arial"/>
          <w:color w:val="000000" w:themeColor="text1"/>
          <w:sz w:val="20"/>
          <w:szCs w:val="20"/>
        </w:rPr>
        <w:t>., 201</w:t>
      </w:r>
      <w:r w:rsidR="001C6065" w:rsidRPr="000D3C10">
        <w:rPr>
          <w:rFonts w:ascii="Arial" w:hAnsi="Arial" w:cs="Arial"/>
          <w:color w:val="000000" w:themeColor="text1"/>
          <w:sz w:val="20"/>
          <w:szCs w:val="20"/>
        </w:rPr>
        <w:t>1).</w:t>
      </w:r>
      <w:r w:rsidR="00B5148E" w:rsidRPr="000D3C10">
        <w:rPr>
          <w:rFonts w:ascii="Arial" w:hAnsi="Arial" w:cs="Arial"/>
          <w:color w:val="000000" w:themeColor="text1"/>
          <w:sz w:val="20"/>
          <w:szCs w:val="20"/>
        </w:rPr>
        <w:t xml:space="preserve"> </w:t>
      </w:r>
      <w:r w:rsidRPr="000D3C10">
        <w:rPr>
          <w:rFonts w:ascii="Arial" w:hAnsi="Arial" w:cs="Arial"/>
          <w:color w:val="000000" w:themeColor="text1"/>
          <w:sz w:val="20"/>
          <w:szCs w:val="20"/>
        </w:rPr>
        <w:t>This study is focused on investigating the open larval habitats of mosquitoes in the University of Abuja, main campus, FCT, Abuja. Nigeria.</w:t>
      </w:r>
    </w:p>
    <w:p w14:paraId="718D7910" w14:textId="77777777" w:rsidR="00A940E0" w:rsidRPr="000D3C10" w:rsidRDefault="00A940E0" w:rsidP="00FA2923">
      <w:pPr>
        <w:spacing w:line="360" w:lineRule="auto"/>
        <w:rPr>
          <w:rFonts w:ascii="Arial" w:hAnsi="Arial" w:cs="Arial"/>
          <w:b/>
          <w:bCs/>
          <w:color w:val="000000" w:themeColor="text1"/>
          <w:sz w:val="20"/>
          <w:szCs w:val="20"/>
        </w:rPr>
      </w:pPr>
      <w:r w:rsidRPr="000D3C10">
        <w:rPr>
          <w:rFonts w:ascii="Arial" w:hAnsi="Arial" w:cs="Arial"/>
          <w:b/>
          <w:bCs/>
          <w:color w:val="000000" w:themeColor="text1"/>
          <w:sz w:val="20"/>
          <w:szCs w:val="20"/>
        </w:rPr>
        <w:t>Materials and Methods</w:t>
      </w:r>
    </w:p>
    <w:p w14:paraId="2E63CBF1" w14:textId="33522A67" w:rsidR="00E07194" w:rsidRDefault="00E07194" w:rsidP="00FA2923">
      <w:pPr>
        <w:spacing w:line="360" w:lineRule="auto"/>
        <w:rPr>
          <w:rFonts w:ascii="Arial" w:hAnsi="Arial" w:cs="Arial"/>
          <w:color w:val="000000" w:themeColor="text1"/>
          <w:sz w:val="20"/>
          <w:szCs w:val="20"/>
        </w:rPr>
      </w:pPr>
      <w:r w:rsidRPr="000D3C10">
        <w:rPr>
          <w:rFonts w:ascii="Arial" w:hAnsi="Arial" w:cs="Arial"/>
          <w:color w:val="000000" w:themeColor="text1"/>
          <w:sz w:val="20"/>
          <w:szCs w:val="20"/>
        </w:rPr>
        <w:t xml:space="preserve">The chapter consists of a map of the study area and the location, research design and population </w:t>
      </w:r>
      <w:r w:rsidR="0077131F" w:rsidRPr="000D3C10">
        <w:rPr>
          <w:rFonts w:ascii="Arial" w:hAnsi="Arial" w:cs="Arial"/>
          <w:color w:val="000000" w:themeColor="text1"/>
          <w:sz w:val="20"/>
          <w:szCs w:val="20"/>
        </w:rPr>
        <w:t>of</w:t>
      </w:r>
      <w:r w:rsidRPr="000D3C10">
        <w:rPr>
          <w:rFonts w:ascii="Arial" w:hAnsi="Arial" w:cs="Arial"/>
          <w:color w:val="000000" w:themeColor="text1"/>
          <w:sz w:val="20"/>
          <w:szCs w:val="20"/>
        </w:rPr>
        <w:t xml:space="preserve"> the study, sample</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and sampling procedures for data collection, method of data collection, and method of data analysis</w:t>
      </w:r>
      <w:r w:rsidR="00947769" w:rsidRPr="000D3C10">
        <w:rPr>
          <w:rFonts w:ascii="Arial" w:hAnsi="Arial" w:cs="Arial"/>
          <w:color w:val="000000" w:themeColor="text1"/>
          <w:sz w:val="20"/>
          <w:szCs w:val="20"/>
        </w:rPr>
        <w:t>:</w:t>
      </w:r>
    </w:p>
    <w:p w14:paraId="225D24B2" w14:textId="77777777" w:rsidR="00A761B9" w:rsidRDefault="00A761B9" w:rsidP="00FA2923">
      <w:pPr>
        <w:spacing w:line="360" w:lineRule="auto"/>
        <w:rPr>
          <w:rFonts w:ascii="Arial" w:hAnsi="Arial" w:cs="Arial"/>
          <w:color w:val="000000" w:themeColor="text1"/>
          <w:sz w:val="20"/>
          <w:szCs w:val="20"/>
        </w:rPr>
      </w:pPr>
    </w:p>
    <w:p w14:paraId="6BAE8DBE" w14:textId="77777777" w:rsidR="00A761B9" w:rsidRPr="000D3C10" w:rsidRDefault="00A761B9" w:rsidP="00FA2923">
      <w:pPr>
        <w:spacing w:line="360" w:lineRule="auto"/>
        <w:rPr>
          <w:rFonts w:ascii="Arial" w:hAnsi="Arial" w:cs="Arial"/>
          <w:b/>
          <w:bCs/>
          <w:color w:val="000000" w:themeColor="text1"/>
          <w:sz w:val="20"/>
          <w:szCs w:val="20"/>
        </w:rPr>
      </w:pPr>
    </w:p>
    <w:p w14:paraId="4593A096" w14:textId="3297B963" w:rsidR="00E07194" w:rsidRPr="000D3C10" w:rsidRDefault="00A940E0"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 xml:space="preserve">Geography of the </w:t>
      </w:r>
      <w:r w:rsidR="00E07194" w:rsidRPr="000D3C10">
        <w:rPr>
          <w:rFonts w:ascii="Arial" w:hAnsi="Arial" w:cs="Arial"/>
          <w:b/>
          <w:bCs/>
          <w:color w:val="000000" w:themeColor="text1"/>
          <w:sz w:val="20"/>
          <w:szCs w:val="20"/>
        </w:rPr>
        <w:t>Study Area</w:t>
      </w:r>
    </w:p>
    <w:p w14:paraId="4B8471A2" w14:textId="52809C62"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study was undertaken in the University of Abuja, Gwagwalada</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Abuja-Nigeria. The </w:t>
      </w:r>
      <w:r w:rsidR="0077131F" w:rsidRPr="000D3C10">
        <w:rPr>
          <w:rFonts w:ascii="Arial" w:hAnsi="Arial" w:cs="Arial"/>
          <w:color w:val="000000" w:themeColor="text1"/>
          <w:sz w:val="20"/>
          <w:szCs w:val="20"/>
        </w:rPr>
        <w:t>University</w:t>
      </w:r>
      <w:r w:rsidRPr="000D3C10">
        <w:rPr>
          <w:rFonts w:ascii="Arial" w:hAnsi="Arial" w:cs="Arial"/>
          <w:color w:val="000000" w:themeColor="text1"/>
          <w:sz w:val="20"/>
          <w:szCs w:val="20"/>
        </w:rPr>
        <w:t xml:space="preserve"> of Abuja is located about 50km away from the federal capital city. It lies between </w:t>
      </w:r>
      <w:r w:rsidR="0077131F" w:rsidRPr="000D3C10">
        <w:rPr>
          <w:rFonts w:ascii="Arial" w:hAnsi="Arial" w:cs="Arial"/>
          <w:color w:val="000000" w:themeColor="text1"/>
          <w:sz w:val="20"/>
          <w:szCs w:val="20"/>
        </w:rPr>
        <w:t>latitudes</w:t>
      </w:r>
      <w:r w:rsidRPr="000D3C10">
        <w:rPr>
          <w:rFonts w:ascii="Arial" w:hAnsi="Arial" w:cs="Arial"/>
          <w:color w:val="000000" w:themeColor="text1"/>
          <w:sz w:val="20"/>
          <w:szCs w:val="20"/>
        </w:rPr>
        <w:t xml:space="preserve"> 8.9817⁰N and 7.1811⁰E, covering an area of about 11,800 hectares of land.</w:t>
      </w:r>
    </w:p>
    <w:p w14:paraId="5D3AC08C" w14:textId="40D3A242"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 </w:t>
      </w:r>
      <w:r w:rsidR="0077131F" w:rsidRPr="000D3C10">
        <w:rPr>
          <w:rFonts w:ascii="Arial" w:hAnsi="Arial" w:cs="Arial"/>
          <w:noProof/>
          <w:color w:val="000000" w:themeColor="text1"/>
          <w:sz w:val="20"/>
          <w:szCs w:val="20"/>
          <w:lang w:eastAsia="en-GB"/>
        </w:rPr>
        <w:drawing>
          <wp:inline distT="0" distB="0" distL="0" distR="0" wp14:anchorId="4E58CDD6" wp14:editId="7BDAAF6C">
            <wp:extent cx="5719870" cy="38619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69854"/>
                    </a:xfrm>
                    <a:prstGeom prst="rect">
                      <a:avLst/>
                    </a:prstGeom>
                    <a:noFill/>
                    <a:ln>
                      <a:noFill/>
                    </a:ln>
                  </pic:spPr>
                </pic:pic>
              </a:graphicData>
            </a:graphic>
          </wp:inline>
        </w:drawing>
      </w:r>
    </w:p>
    <w:p w14:paraId="31F9A1F6" w14:textId="22595BCC" w:rsidR="00E07194" w:rsidRPr="000D3C10" w:rsidRDefault="00B5148E"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Figure 1. </w:t>
      </w:r>
      <w:r w:rsidR="00E07194" w:rsidRPr="000D3C10">
        <w:rPr>
          <w:rFonts w:ascii="Arial" w:hAnsi="Arial" w:cs="Arial"/>
          <w:color w:val="000000" w:themeColor="text1"/>
          <w:sz w:val="20"/>
          <w:szCs w:val="20"/>
        </w:rPr>
        <w:t xml:space="preserve">Map of the </w:t>
      </w:r>
      <w:r w:rsidRPr="000D3C10">
        <w:rPr>
          <w:rFonts w:ascii="Arial" w:hAnsi="Arial" w:cs="Arial"/>
          <w:color w:val="000000" w:themeColor="text1"/>
          <w:sz w:val="20"/>
          <w:szCs w:val="20"/>
        </w:rPr>
        <w:t xml:space="preserve">study area </w:t>
      </w:r>
      <w:r w:rsidR="00E07194" w:rsidRPr="000D3C10">
        <w:rPr>
          <w:rFonts w:ascii="Arial" w:hAnsi="Arial" w:cs="Arial"/>
          <w:color w:val="000000" w:themeColor="text1"/>
          <w:sz w:val="20"/>
          <w:szCs w:val="20"/>
        </w:rPr>
        <w:t>University of Abuja</w:t>
      </w:r>
    </w:p>
    <w:p w14:paraId="24FFA226" w14:textId="25B4DF15" w:rsidR="00E07194" w:rsidRPr="000D3C10" w:rsidRDefault="00A940E0"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w:t>
      </w:r>
      <w:r w:rsidR="00E07194" w:rsidRPr="000D3C10">
        <w:rPr>
          <w:rFonts w:ascii="Arial" w:hAnsi="Arial" w:cs="Arial"/>
          <w:color w:val="000000" w:themeColor="text1"/>
          <w:sz w:val="20"/>
          <w:szCs w:val="20"/>
        </w:rPr>
        <w:t xml:space="preserve"> study area falls in the Guinea savanna vegetation of FCT, which is the broadest of all vegetation types, constituting about 50% of the lan</w:t>
      </w:r>
      <w:r w:rsidR="00B5148E" w:rsidRPr="000D3C10">
        <w:rPr>
          <w:rFonts w:ascii="Arial" w:hAnsi="Arial" w:cs="Arial"/>
          <w:color w:val="000000" w:themeColor="text1"/>
          <w:sz w:val="20"/>
          <w:szCs w:val="20"/>
        </w:rPr>
        <w:t>d area of Nigeria</w:t>
      </w:r>
      <w:r w:rsidR="00E07194" w:rsidRPr="000D3C10">
        <w:rPr>
          <w:rFonts w:ascii="Arial" w:hAnsi="Arial" w:cs="Arial"/>
          <w:color w:val="000000" w:themeColor="text1"/>
          <w:sz w:val="20"/>
          <w:szCs w:val="20"/>
        </w:rPr>
        <w:t>. Two seasons last between four to five months. The rainfall ranges between 1016 mm and 1524 mm, with relative humidity levels of 60% to 80%. The Guinea savanna is divided into two vegetation zones: the northern and southern Guinea savannas (Ishaya, 2013). The study area is mainly surrounded by mountains, which serve as habitat for numerous living organisms and in turn regulate the temperature of the area.</w:t>
      </w:r>
    </w:p>
    <w:p w14:paraId="7DFC5528" w14:textId="4A4CBADF"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northern guinea savanna is characterized mainly by grasses like </w:t>
      </w:r>
      <w:proofErr w:type="spellStart"/>
      <w:r w:rsidRPr="000D3C10">
        <w:rPr>
          <w:rFonts w:ascii="Arial" w:hAnsi="Arial" w:cs="Arial"/>
          <w:i/>
          <w:color w:val="000000" w:themeColor="text1"/>
          <w:sz w:val="20"/>
          <w:szCs w:val="20"/>
        </w:rPr>
        <w:t>Hyparrhenia</w:t>
      </w:r>
      <w:proofErr w:type="spellEnd"/>
      <w:r w:rsidRPr="000D3C10">
        <w:rPr>
          <w:rFonts w:ascii="Arial" w:hAnsi="Arial" w:cs="Arial"/>
          <w:i/>
          <w:color w:val="000000" w:themeColor="text1"/>
          <w:sz w:val="20"/>
          <w:szCs w:val="20"/>
        </w:rPr>
        <w:t xml:space="preserve"> </w:t>
      </w:r>
      <w:proofErr w:type="spellStart"/>
      <w:r w:rsidRPr="000D3C10">
        <w:rPr>
          <w:rFonts w:ascii="Arial" w:hAnsi="Arial" w:cs="Arial"/>
          <w:i/>
          <w:color w:val="000000" w:themeColor="text1"/>
          <w:sz w:val="20"/>
          <w:szCs w:val="20"/>
        </w:rPr>
        <w:t>andropogon</w:t>
      </w:r>
      <w:proofErr w:type="spellEnd"/>
      <w:r w:rsidRPr="000D3C10">
        <w:rPr>
          <w:rFonts w:ascii="Arial" w:hAnsi="Arial" w:cs="Arial"/>
          <w:color w:val="000000" w:themeColor="text1"/>
          <w:sz w:val="20"/>
          <w:szCs w:val="20"/>
        </w:rPr>
        <w:t xml:space="preserve">, </w:t>
      </w:r>
      <w:proofErr w:type="spellStart"/>
      <w:r w:rsidRPr="000D3C10">
        <w:rPr>
          <w:rFonts w:ascii="Arial" w:hAnsi="Arial" w:cs="Arial"/>
          <w:i/>
          <w:color w:val="000000" w:themeColor="text1"/>
          <w:sz w:val="20"/>
          <w:szCs w:val="20"/>
        </w:rPr>
        <w:t>Schizachyrium</w:t>
      </w:r>
      <w:proofErr w:type="spellEnd"/>
      <w:r w:rsidRPr="000D3C10">
        <w:rPr>
          <w:rFonts w:ascii="Arial" w:hAnsi="Arial" w:cs="Arial"/>
          <w:i/>
          <w:color w:val="000000" w:themeColor="text1"/>
          <w:sz w:val="20"/>
          <w:szCs w:val="20"/>
        </w:rPr>
        <w:t xml:space="preserve"> species</w:t>
      </w:r>
      <w:r w:rsidRPr="000D3C10">
        <w:rPr>
          <w:rFonts w:ascii="Arial" w:hAnsi="Arial" w:cs="Arial"/>
          <w:color w:val="000000" w:themeColor="text1"/>
          <w:sz w:val="20"/>
          <w:szCs w:val="20"/>
        </w:rPr>
        <w:t xml:space="preserve">, with interspersed trees of </w:t>
      </w:r>
      <w:proofErr w:type="spellStart"/>
      <w:r w:rsidRPr="000D3C10">
        <w:rPr>
          <w:rFonts w:ascii="Arial" w:hAnsi="Arial" w:cs="Arial"/>
          <w:i/>
          <w:color w:val="000000" w:themeColor="text1"/>
          <w:sz w:val="20"/>
          <w:szCs w:val="20"/>
        </w:rPr>
        <w:t>Isobelina</w:t>
      </w:r>
      <w:proofErr w:type="spellEnd"/>
      <w:r w:rsidRPr="000D3C10">
        <w:rPr>
          <w:rFonts w:ascii="Arial" w:hAnsi="Arial" w:cs="Arial"/>
          <w:i/>
          <w:color w:val="000000" w:themeColor="text1"/>
          <w:sz w:val="20"/>
          <w:szCs w:val="20"/>
        </w:rPr>
        <w:t xml:space="preserve"> </w:t>
      </w:r>
      <w:proofErr w:type="spellStart"/>
      <w:r w:rsidRPr="000D3C10">
        <w:rPr>
          <w:rFonts w:ascii="Arial" w:hAnsi="Arial" w:cs="Arial"/>
          <w:i/>
          <w:color w:val="000000" w:themeColor="text1"/>
          <w:sz w:val="20"/>
          <w:szCs w:val="20"/>
        </w:rPr>
        <w:t>doka</w:t>
      </w:r>
      <w:proofErr w:type="spellEnd"/>
      <w:r w:rsidRPr="000D3C10">
        <w:rPr>
          <w:rFonts w:ascii="Arial" w:hAnsi="Arial" w:cs="Arial"/>
          <w:color w:val="000000" w:themeColor="text1"/>
          <w:sz w:val="20"/>
          <w:szCs w:val="20"/>
        </w:rPr>
        <w:t xml:space="preserve">, </w:t>
      </w:r>
      <w:proofErr w:type="spellStart"/>
      <w:r w:rsidRPr="000D3C10">
        <w:rPr>
          <w:rFonts w:ascii="Arial" w:hAnsi="Arial" w:cs="Arial"/>
          <w:i/>
          <w:color w:val="000000" w:themeColor="text1"/>
          <w:sz w:val="20"/>
          <w:szCs w:val="20"/>
        </w:rPr>
        <w:t>Alhizia</w:t>
      </w:r>
      <w:proofErr w:type="spellEnd"/>
      <w:r w:rsidRPr="000D3C10">
        <w:rPr>
          <w:rFonts w:ascii="Arial" w:hAnsi="Arial" w:cs="Arial"/>
          <w:i/>
          <w:color w:val="000000" w:themeColor="text1"/>
          <w:sz w:val="20"/>
          <w:szCs w:val="20"/>
        </w:rPr>
        <w:t xml:space="preserve"> </w:t>
      </w:r>
      <w:proofErr w:type="spellStart"/>
      <w:r w:rsidRPr="000D3C10">
        <w:rPr>
          <w:rFonts w:ascii="Arial" w:hAnsi="Arial" w:cs="Arial"/>
          <w:i/>
          <w:color w:val="000000" w:themeColor="text1"/>
          <w:sz w:val="20"/>
          <w:szCs w:val="20"/>
        </w:rPr>
        <w:t>Zygai</w:t>
      </w:r>
      <w:proofErr w:type="spellEnd"/>
      <w:r w:rsidRPr="000D3C10">
        <w:rPr>
          <w:rFonts w:ascii="Arial" w:hAnsi="Arial" w:cs="Arial"/>
          <w:color w:val="000000" w:themeColor="text1"/>
          <w:sz w:val="20"/>
          <w:szCs w:val="20"/>
        </w:rPr>
        <w:t xml:space="preserve">, </w:t>
      </w:r>
      <w:proofErr w:type="spellStart"/>
      <w:r w:rsidRPr="000D3C10">
        <w:rPr>
          <w:rFonts w:ascii="Arial" w:hAnsi="Arial" w:cs="Arial"/>
          <w:i/>
          <w:color w:val="000000" w:themeColor="text1"/>
          <w:sz w:val="20"/>
          <w:szCs w:val="20"/>
        </w:rPr>
        <w:t>Anthoesta</w:t>
      </w:r>
      <w:proofErr w:type="spellEnd"/>
      <w:r w:rsidRPr="000D3C10">
        <w:rPr>
          <w:rFonts w:ascii="Arial" w:hAnsi="Arial" w:cs="Arial"/>
          <w:i/>
          <w:color w:val="000000" w:themeColor="text1"/>
          <w:sz w:val="20"/>
          <w:szCs w:val="20"/>
        </w:rPr>
        <w:t xml:space="preserve"> </w:t>
      </w:r>
      <w:proofErr w:type="spellStart"/>
      <w:r w:rsidRPr="000D3C10">
        <w:rPr>
          <w:rFonts w:ascii="Arial" w:hAnsi="Arial" w:cs="Arial"/>
          <w:i/>
          <w:color w:val="000000" w:themeColor="text1"/>
          <w:sz w:val="20"/>
          <w:szCs w:val="20"/>
        </w:rPr>
        <w:t>virgelli</w:t>
      </w:r>
      <w:proofErr w:type="spellEnd"/>
      <w:r w:rsidRPr="000D3C10">
        <w:rPr>
          <w:rFonts w:ascii="Arial" w:hAnsi="Arial" w:cs="Arial"/>
          <w:color w:val="000000" w:themeColor="text1"/>
          <w:sz w:val="20"/>
          <w:szCs w:val="20"/>
        </w:rPr>
        <w:t xml:space="preserve">, </w:t>
      </w:r>
      <w:r w:rsidRPr="000D3C10">
        <w:rPr>
          <w:rFonts w:ascii="Arial" w:hAnsi="Arial" w:cs="Arial"/>
          <w:i/>
          <w:color w:val="000000" w:themeColor="text1"/>
          <w:sz w:val="20"/>
          <w:szCs w:val="20"/>
        </w:rPr>
        <w:t>Annona senegalensis</w:t>
      </w:r>
      <w:r w:rsidRPr="000D3C10">
        <w:rPr>
          <w:rFonts w:ascii="Arial" w:hAnsi="Arial" w:cs="Arial"/>
          <w:color w:val="000000" w:themeColor="text1"/>
          <w:sz w:val="20"/>
          <w:szCs w:val="20"/>
        </w:rPr>
        <w:t xml:space="preserve">. High fall grasses of about 5-10m (e.g., </w:t>
      </w:r>
      <w:proofErr w:type="spellStart"/>
      <w:r w:rsidRPr="000D3C10">
        <w:rPr>
          <w:rFonts w:ascii="Arial" w:hAnsi="Arial" w:cs="Arial"/>
          <w:i/>
          <w:color w:val="000000" w:themeColor="text1"/>
          <w:sz w:val="20"/>
          <w:szCs w:val="20"/>
        </w:rPr>
        <w:t>Andropogon</w:t>
      </w:r>
      <w:proofErr w:type="spellEnd"/>
      <w:r w:rsidRPr="000D3C10">
        <w:rPr>
          <w:rFonts w:ascii="Arial" w:hAnsi="Arial" w:cs="Arial"/>
          <w:i/>
          <w:color w:val="000000" w:themeColor="text1"/>
          <w:sz w:val="20"/>
          <w:szCs w:val="20"/>
        </w:rPr>
        <w:t xml:space="preserve"> </w:t>
      </w:r>
      <w:proofErr w:type="spellStart"/>
      <w:r w:rsidRPr="000D3C10">
        <w:rPr>
          <w:rFonts w:ascii="Arial" w:hAnsi="Arial" w:cs="Arial"/>
          <w:i/>
          <w:color w:val="000000" w:themeColor="text1"/>
          <w:sz w:val="20"/>
          <w:szCs w:val="20"/>
        </w:rPr>
        <w:t>gayanus</w:t>
      </w:r>
      <w:proofErr w:type="spellEnd"/>
      <w:r w:rsidRPr="000D3C10">
        <w:rPr>
          <w:rFonts w:ascii="Arial" w:hAnsi="Arial" w:cs="Arial"/>
          <w:color w:val="000000" w:themeColor="text1"/>
          <w:sz w:val="20"/>
          <w:szCs w:val="20"/>
        </w:rPr>
        <w:t xml:space="preserve">, </w:t>
      </w:r>
      <w:r w:rsidRPr="000D3C10">
        <w:rPr>
          <w:rFonts w:ascii="Arial" w:hAnsi="Arial" w:cs="Arial"/>
          <w:i/>
          <w:color w:val="000000" w:themeColor="text1"/>
          <w:sz w:val="20"/>
          <w:szCs w:val="20"/>
        </w:rPr>
        <w:t>Tectorum species</w:t>
      </w:r>
      <w:r w:rsidR="00B5148E" w:rsidRPr="000D3C10">
        <w:rPr>
          <w:rFonts w:ascii="Arial" w:hAnsi="Arial" w:cs="Arial"/>
          <w:color w:val="000000" w:themeColor="text1"/>
          <w:sz w:val="20"/>
          <w:szCs w:val="20"/>
        </w:rPr>
        <w:t xml:space="preserve">) </w:t>
      </w:r>
      <w:r w:rsidRPr="000D3C10">
        <w:rPr>
          <w:rFonts w:ascii="Arial" w:hAnsi="Arial" w:cs="Arial"/>
          <w:color w:val="000000" w:themeColor="text1"/>
          <w:sz w:val="20"/>
          <w:szCs w:val="20"/>
        </w:rPr>
        <w:t>and more dense trees characterize the southern guinea savanna. Hence, the name transitioned to woodland. The trees are thick-barked of up to 40 -50 feet.</w:t>
      </w:r>
    </w:p>
    <w:p w14:paraId="545BD910" w14:textId="1B1DFEDD"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temperature of this area is highly influenced by the Niger-Benue trough, where heat is trapped. The highest diurnal temperature ranges between 27⁰C and 37⁰C in the months of November–April (dry </w:t>
      </w:r>
      <w:r w:rsidRPr="000D3C10">
        <w:rPr>
          <w:rFonts w:ascii="Arial" w:hAnsi="Arial" w:cs="Arial"/>
          <w:color w:val="000000" w:themeColor="text1"/>
          <w:sz w:val="20"/>
          <w:szCs w:val="20"/>
        </w:rPr>
        <w:lastRenderedPageBreak/>
        <w:t>season). The rainy season comes between the months of April to October</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with the temperature range of 23⁰C and 27⁰C. (Ishaya, 2013). </w:t>
      </w:r>
    </w:p>
    <w:p w14:paraId="62A32CA0" w14:textId="47C19DB7" w:rsidR="00E07194" w:rsidRPr="000D3C10" w:rsidRDefault="00E07194" w:rsidP="00FA2923">
      <w:pPr>
        <w:spacing w:line="276" w:lineRule="auto"/>
        <w:jc w:val="both"/>
        <w:rPr>
          <w:rFonts w:ascii="Arial" w:hAnsi="Arial" w:cs="Arial"/>
          <w:color w:val="000000" w:themeColor="text1"/>
          <w:sz w:val="20"/>
          <w:szCs w:val="20"/>
        </w:rPr>
      </w:pPr>
      <w:r w:rsidRPr="000D3C10">
        <w:rPr>
          <w:rFonts w:ascii="Arial" w:hAnsi="Arial" w:cs="Arial"/>
          <w:b/>
          <w:color w:val="000000" w:themeColor="text1"/>
          <w:sz w:val="20"/>
          <w:szCs w:val="20"/>
        </w:rPr>
        <w:t>Selection of Breeding Sites</w:t>
      </w:r>
    </w:p>
    <w:p w14:paraId="28F3F2F5" w14:textId="77777777" w:rsidR="00E07194" w:rsidRPr="000D3C10" w:rsidRDefault="00E07194" w:rsidP="00FA2923">
      <w:pPr>
        <w:spacing w:line="276" w:lineRule="auto"/>
        <w:jc w:val="both"/>
        <w:rPr>
          <w:rFonts w:ascii="Arial" w:hAnsi="Arial" w:cs="Arial"/>
          <w:color w:val="000000" w:themeColor="text1"/>
          <w:sz w:val="20"/>
          <w:szCs w:val="20"/>
        </w:rPr>
      </w:pPr>
      <w:r w:rsidRPr="000D3C10">
        <w:rPr>
          <w:rFonts w:ascii="Arial" w:hAnsi="Arial" w:cs="Arial"/>
          <w:color w:val="000000" w:themeColor="text1"/>
          <w:sz w:val="20"/>
          <w:szCs w:val="20"/>
        </w:rPr>
        <w:t>Three communities (Girls Hostel, Boys Hostel, and Adelabu Market) were randomly selected, and every container with water or water bodies was identified and considered a potential breeding site. The breeding sites were those that had at least one larva in the habitat. The major habitat that was surveyed was open habitats.</w:t>
      </w:r>
    </w:p>
    <w:p w14:paraId="31BC6C02" w14:textId="5EC756B6"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 </w:t>
      </w:r>
      <w:r w:rsidR="0077131F" w:rsidRPr="000D3C10">
        <w:rPr>
          <w:rFonts w:ascii="Arial" w:hAnsi="Arial" w:cs="Arial"/>
          <w:noProof/>
          <w:color w:val="000000" w:themeColor="text1"/>
          <w:sz w:val="20"/>
          <w:szCs w:val="20"/>
          <w:lang w:eastAsia="en-GB"/>
        </w:rPr>
        <w:drawing>
          <wp:inline distT="0" distB="0" distL="0" distR="0" wp14:anchorId="20566D65" wp14:editId="0E20B38D">
            <wp:extent cx="5731510" cy="2204656"/>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204656"/>
                    </a:xfrm>
                    <a:prstGeom prst="rect">
                      <a:avLst/>
                    </a:prstGeom>
                    <a:noFill/>
                    <a:ln>
                      <a:noFill/>
                    </a:ln>
                  </pic:spPr>
                </pic:pic>
              </a:graphicData>
            </a:graphic>
          </wp:inline>
        </w:drawing>
      </w:r>
    </w:p>
    <w:p w14:paraId="72CA6F26" w14:textId="7737474E" w:rsidR="00A940E0" w:rsidRPr="000D3C10" w:rsidRDefault="00610411"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Figure 2, </w:t>
      </w:r>
      <w:r w:rsidR="00450CC2" w:rsidRPr="000D3C10">
        <w:rPr>
          <w:rFonts w:ascii="Arial" w:hAnsi="Arial" w:cs="Arial"/>
          <w:color w:val="000000" w:themeColor="text1"/>
          <w:sz w:val="20"/>
          <w:szCs w:val="20"/>
        </w:rPr>
        <w:t>Girls</w:t>
      </w:r>
      <w:r w:rsidRPr="000D3C10">
        <w:rPr>
          <w:rFonts w:ascii="Arial" w:hAnsi="Arial" w:cs="Arial"/>
          <w:color w:val="000000" w:themeColor="text1"/>
          <w:sz w:val="20"/>
          <w:szCs w:val="20"/>
        </w:rPr>
        <w:t xml:space="preserve"> Hostel site</w:t>
      </w:r>
    </w:p>
    <w:p w14:paraId="26D61055" w14:textId="77777777" w:rsidR="00FA2923" w:rsidRPr="000D3C10" w:rsidRDefault="00FA2923" w:rsidP="00E07194">
      <w:pPr>
        <w:jc w:val="both"/>
        <w:rPr>
          <w:rFonts w:ascii="Arial" w:hAnsi="Arial" w:cs="Arial"/>
          <w:color w:val="000000" w:themeColor="text1"/>
          <w:sz w:val="20"/>
          <w:szCs w:val="20"/>
        </w:rPr>
      </w:pPr>
    </w:p>
    <w:p w14:paraId="7D3D4F7D" w14:textId="77777777" w:rsidR="00FA2923" w:rsidRPr="000D3C10" w:rsidRDefault="00FA2923" w:rsidP="00E07194">
      <w:pPr>
        <w:jc w:val="both"/>
        <w:rPr>
          <w:rFonts w:ascii="Arial" w:hAnsi="Arial" w:cs="Arial"/>
          <w:color w:val="000000" w:themeColor="text1"/>
          <w:sz w:val="20"/>
          <w:szCs w:val="20"/>
        </w:rPr>
      </w:pPr>
    </w:p>
    <w:p w14:paraId="07C158EC" w14:textId="77777777" w:rsidR="00BB7E60" w:rsidRPr="000D3C10" w:rsidRDefault="00BB7E60" w:rsidP="00E07194">
      <w:pPr>
        <w:jc w:val="both"/>
        <w:rPr>
          <w:rFonts w:ascii="Arial" w:hAnsi="Arial" w:cs="Arial"/>
          <w:color w:val="000000" w:themeColor="text1"/>
          <w:sz w:val="20"/>
          <w:szCs w:val="20"/>
        </w:rPr>
      </w:pPr>
    </w:p>
    <w:p w14:paraId="1C02BCAB" w14:textId="77777777" w:rsidR="00A940E0" w:rsidRPr="000D3C10" w:rsidRDefault="00A940E0" w:rsidP="00E07194">
      <w:pPr>
        <w:jc w:val="both"/>
        <w:rPr>
          <w:rFonts w:ascii="Arial" w:hAnsi="Arial" w:cs="Arial"/>
          <w:color w:val="000000" w:themeColor="text1"/>
          <w:sz w:val="20"/>
          <w:szCs w:val="20"/>
        </w:rPr>
      </w:pPr>
    </w:p>
    <w:p w14:paraId="70C99F61" w14:textId="77777777" w:rsidR="00947769" w:rsidRPr="000D3C10" w:rsidRDefault="00947769" w:rsidP="00E07194">
      <w:pPr>
        <w:jc w:val="both"/>
        <w:rPr>
          <w:rFonts w:ascii="Arial" w:hAnsi="Arial" w:cs="Arial"/>
          <w:color w:val="000000" w:themeColor="text1"/>
          <w:sz w:val="20"/>
          <w:szCs w:val="20"/>
        </w:rPr>
      </w:pPr>
    </w:p>
    <w:p w14:paraId="1E34921E" w14:textId="5B16FD5D"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b/>
          <w:bCs/>
          <w:color w:val="000000" w:themeColor="text1"/>
          <w:sz w:val="20"/>
          <w:szCs w:val="20"/>
        </w:rPr>
        <w:t>Collection of Mosquito Larvae</w:t>
      </w:r>
    </w:p>
    <w:p w14:paraId="341F5A9C" w14:textId="1F7D06D1" w:rsidR="00FA2923"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Mosquito larvae were collected randomly from three sites within the university. The sites were Adelabu market, the Boys and Girls hostel of the University of Abuja. In each of these sites, mosquito larvae were sampled from three locations, making a total of nine locations. The breeding sites sampled were stagnant water pools, gutters, ground pools, and discarded containers. The vector sampling was concentrated on areas around human dwellings. </w:t>
      </w:r>
    </w:p>
    <w:p w14:paraId="773AEDFA" w14:textId="1000B42A" w:rsidR="00E07194" w:rsidRPr="000D3C10" w:rsidRDefault="00E07194"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 xml:space="preserve">Methods of larval collections </w:t>
      </w:r>
    </w:p>
    <w:p w14:paraId="2AC88F80" w14:textId="25C85680"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Samples were collected during the rainy season, August 2019. Mosquito larvae were collected using dipper and pipettes as described by Adeleke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(2010). The larvae in a discarded container were collected with a pipette while those in other breeding sites were collected by using a standard dipper (400mI) recommended by WHO (2010</w:t>
      </w:r>
      <w:r w:rsidR="007E62D8" w:rsidRPr="000D3C10">
        <w:rPr>
          <w:rFonts w:ascii="Arial" w:hAnsi="Arial" w:cs="Arial"/>
          <w:color w:val="000000" w:themeColor="text1"/>
          <w:sz w:val="20"/>
          <w:szCs w:val="20"/>
        </w:rPr>
        <w:t>; 2005</w:t>
      </w:r>
      <w:r w:rsidRPr="000D3C10">
        <w:rPr>
          <w:rFonts w:ascii="Arial" w:hAnsi="Arial" w:cs="Arial"/>
          <w:color w:val="000000" w:themeColor="text1"/>
          <w:sz w:val="20"/>
          <w:szCs w:val="20"/>
        </w:rPr>
        <w:t xml:space="preserve">). Ten dips were collected from each of the breeding sites. The samples collected from each breeding habitat were poured into a plastic container and transported to the Biological Laboratory of the University of Abuja. In the laboratory, the mosquito larvae were </w:t>
      </w:r>
      <w:r w:rsidRPr="000D3C10">
        <w:rPr>
          <w:rFonts w:ascii="Arial" w:hAnsi="Arial" w:cs="Arial"/>
          <w:color w:val="000000" w:themeColor="text1"/>
          <w:sz w:val="20"/>
          <w:szCs w:val="20"/>
        </w:rPr>
        <w:lastRenderedPageBreak/>
        <w:t xml:space="preserve">transferred into a Specimen bottle containing 75% ethanol and 15% formalin for preservation. Identification of mosquito larvae was done with the aid of a dissecting microscope using the identification keys by Wilke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(2016).</w:t>
      </w:r>
    </w:p>
    <w:p w14:paraId="6B35E8C1" w14:textId="16D0FF74" w:rsidR="00E07194" w:rsidRPr="000D3C10" w:rsidRDefault="00E07194" w:rsidP="00FA2923">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Identification of Mosquitoes</w:t>
      </w:r>
    </w:p>
    <w:p w14:paraId="0E2F2A5A" w14:textId="2A04CB9E"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Identification of the mosquito larvae was carried out microscopically using morphological keys. The identification was based on gross external morphological features, appearance of the antennae, compound eyes, siphon, tracheal gills, palps</w:t>
      </w:r>
      <w:r w:rsidR="0077131F"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thorax, abdominal segment, etc. (Wi</w:t>
      </w:r>
      <w:r w:rsidR="00BB3745" w:rsidRPr="000D3C10">
        <w:rPr>
          <w:rFonts w:ascii="Arial" w:hAnsi="Arial" w:cs="Arial"/>
          <w:color w:val="000000" w:themeColor="text1"/>
          <w:sz w:val="20"/>
          <w:szCs w:val="20"/>
        </w:rPr>
        <w:t>l</w:t>
      </w:r>
      <w:r w:rsidRPr="000D3C10">
        <w:rPr>
          <w:rFonts w:ascii="Arial" w:hAnsi="Arial" w:cs="Arial"/>
          <w:color w:val="000000" w:themeColor="text1"/>
          <w:sz w:val="20"/>
          <w:szCs w:val="20"/>
        </w:rPr>
        <w:t xml:space="preserve">ke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2016). </w:t>
      </w:r>
    </w:p>
    <w:p w14:paraId="42788A73" w14:textId="1E487C64" w:rsidR="00E07194" w:rsidRPr="000D3C10" w:rsidRDefault="00E07194" w:rsidP="00FA2923">
      <w:pPr>
        <w:spacing w:line="360" w:lineRule="auto"/>
        <w:jc w:val="both"/>
        <w:rPr>
          <w:rFonts w:ascii="Arial" w:hAnsi="Arial" w:cs="Arial"/>
          <w:b/>
          <w:color w:val="000000" w:themeColor="text1"/>
          <w:sz w:val="20"/>
          <w:szCs w:val="20"/>
        </w:rPr>
      </w:pPr>
      <w:r w:rsidRPr="000D3C10">
        <w:rPr>
          <w:rFonts w:ascii="Arial" w:hAnsi="Arial" w:cs="Arial"/>
          <w:b/>
          <w:color w:val="000000" w:themeColor="text1"/>
          <w:sz w:val="20"/>
          <w:szCs w:val="20"/>
        </w:rPr>
        <w:t>Statistical Analysis</w:t>
      </w:r>
    </w:p>
    <w:p w14:paraId="256429C2" w14:textId="77777777" w:rsidR="00E07194" w:rsidRPr="000D3C10" w:rsidRDefault="00E07194" w:rsidP="00FA2923">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statistical tools used were chi-square and Simpson's index of diversity (ED).  </w:t>
      </w:r>
    </w:p>
    <w:p w14:paraId="374246EE"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2935829" w14:textId="7B791B50" w:rsidR="00E07194" w:rsidRPr="000D3C10" w:rsidRDefault="00E07194" w:rsidP="00A940E0">
      <w:pPr>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R</w:t>
      </w:r>
      <w:r w:rsidR="00610411" w:rsidRPr="000D3C10">
        <w:rPr>
          <w:rFonts w:ascii="Arial" w:hAnsi="Arial" w:cs="Arial"/>
          <w:b/>
          <w:bCs/>
          <w:color w:val="000000" w:themeColor="text1"/>
          <w:sz w:val="20"/>
          <w:szCs w:val="20"/>
        </w:rPr>
        <w:t>esults</w:t>
      </w:r>
    </w:p>
    <w:p w14:paraId="39A9CC2D" w14:textId="23A68199"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A total of 133 mosquitoes (Table 1) comprising three genera (Anopheles, </w:t>
      </w:r>
      <w:proofErr w:type="spellStart"/>
      <w:r w:rsidRPr="000D3C10">
        <w:rPr>
          <w:rFonts w:ascii="Arial" w:hAnsi="Arial" w:cs="Arial"/>
          <w:color w:val="000000" w:themeColor="text1"/>
          <w:sz w:val="20"/>
          <w:szCs w:val="20"/>
        </w:rPr>
        <w:t>Aedesand</w:t>
      </w:r>
      <w:proofErr w:type="spellEnd"/>
      <w:r w:rsidRPr="000D3C10">
        <w:rPr>
          <w:rFonts w:ascii="Arial" w:hAnsi="Arial" w:cs="Arial"/>
          <w:color w:val="000000" w:themeColor="text1"/>
          <w:sz w:val="20"/>
          <w:szCs w:val="20"/>
        </w:rPr>
        <w:t xml:space="preserve"> Culex) </w:t>
      </w:r>
      <w:r w:rsidR="00450CC2" w:rsidRPr="000D3C10">
        <w:rPr>
          <w:rFonts w:ascii="Arial" w:hAnsi="Arial" w:cs="Arial"/>
          <w:color w:val="000000" w:themeColor="text1"/>
          <w:sz w:val="20"/>
          <w:szCs w:val="20"/>
        </w:rPr>
        <w:t xml:space="preserve">and six species were obtained, </w:t>
      </w:r>
      <w:r w:rsidRPr="000D3C10">
        <w:rPr>
          <w:rFonts w:ascii="Arial" w:hAnsi="Arial" w:cs="Arial"/>
          <w:color w:val="000000" w:themeColor="text1"/>
          <w:sz w:val="20"/>
          <w:szCs w:val="20"/>
        </w:rPr>
        <w:t>18.0% (N=24) were sampled from Ground pools, 28.7% (N=33) from stagnant water pools, 16.5% (N=22) from discarded containers, and 42.6% (N=54) from gutters.</w:t>
      </w:r>
    </w:p>
    <w:p w14:paraId="420AA56D" w14:textId="200F7227" w:rsidR="00E07194" w:rsidRPr="000D3C10" w:rsidRDefault="00E07194"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t xml:space="preserve">Table </w:t>
      </w:r>
      <w:r w:rsidR="00A940E0" w:rsidRPr="000D3C10">
        <w:rPr>
          <w:rFonts w:ascii="Arial" w:hAnsi="Arial" w:cs="Arial"/>
          <w:bCs/>
          <w:color w:val="000000" w:themeColor="text1"/>
          <w:sz w:val="20"/>
          <w:szCs w:val="20"/>
        </w:rPr>
        <w:t xml:space="preserve">1: </w:t>
      </w:r>
      <w:r w:rsidRPr="000D3C10">
        <w:rPr>
          <w:rFonts w:ascii="Arial" w:hAnsi="Arial" w:cs="Arial"/>
          <w:bCs/>
          <w:color w:val="000000" w:themeColor="text1"/>
          <w:sz w:val="20"/>
          <w:szCs w:val="20"/>
        </w:rPr>
        <w:t xml:space="preserve">Total Mosquito Abundance </w:t>
      </w:r>
      <w:proofErr w:type="gramStart"/>
      <w:r w:rsidR="00A940E0" w:rsidRPr="000D3C10">
        <w:rPr>
          <w:rFonts w:ascii="Arial" w:hAnsi="Arial" w:cs="Arial"/>
          <w:bCs/>
          <w:color w:val="000000" w:themeColor="text1"/>
          <w:sz w:val="20"/>
          <w:szCs w:val="20"/>
        </w:rPr>
        <w:t>And</w:t>
      </w:r>
      <w:proofErr w:type="gramEnd"/>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Diversi</w:t>
      </w:r>
      <w:r w:rsidR="001C6065" w:rsidRPr="000D3C10">
        <w:rPr>
          <w:rFonts w:ascii="Arial" w:hAnsi="Arial" w:cs="Arial"/>
          <w:bCs/>
          <w:color w:val="000000" w:themeColor="text1"/>
          <w:sz w:val="20"/>
          <w:szCs w:val="20"/>
        </w:rPr>
        <w:t xml:space="preserve">ty in </w:t>
      </w:r>
      <w:r w:rsidR="00A940E0" w:rsidRPr="000D3C10">
        <w:rPr>
          <w:rFonts w:ascii="Arial" w:hAnsi="Arial" w:cs="Arial"/>
          <w:bCs/>
          <w:color w:val="000000" w:themeColor="text1"/>
          <w:sz w:val="20"/>
          <w:szCs w:val="20"/>
        </w:rPr>
        <w:t xml:space="preserve">University </w:t>
      </w:r>
      <w:r w:rsidRPr="000D3C10">
        <w:rPr>
          <w:rFonts w:ascii="Arial" w:hAnsi="Arial" w:cs="Arial"/>
          <w:bCs/>
          <w:color w:val="000000" w:themeColor="text1"/>
          <w:sz w:val="20"/>
          <w:szCs w:val="20"/>
        </w:rPr>
        <w:t>A</w:t>
      </w:r>
      <w:r w:rsidR="00A940E0" w:rsidRPr="000D3C10">
        <w:rPr>
          <w:rFonts w:ascii="Arial" w:hAnsi="Arial" w:cs="Arial"/>
          <w:bCs/>
          <w:color w:val="000000" w:themeColor="text1"/>
          <w:sz w:val="20"/>
          <w:szCs w:val="20"/>
        </w:rPr>
        <w:t>buja</w:t>
      </w:r>
      <w:r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w:t>
      </w:r>
      <w:r w:rsidRPr="000D3C10">
        <w:rPr>
          <w:rFonts w:ascii="Arial" w:hAnsi="Arial" w:cs="Arial"/>
          <w:bCs/>
          <w:color w:val="000000" w:themeColor="text1"/>
          <w:sz w:val="20"/>
          <w:szCs w:val="20"/>
        </w:rPr>
        <w:t xml:space="preserve">Permanent </w:t>
      </w:r>
      <w:r w:rsidR="00A940E0" w:rsidRPr="000D3C10">
        <w:rPr>
          <w:rFonts w:ascii="Arial" w:hAnsi="Arial" w:cs="Arial"/>
          <w:bCs/>
          <w:color w:val="000000" w:themeColor="text1"/>
          <w:sz w:val="20"/>
          <w:szCs w:val="20"/>
        </w:rPr>
        <w:t xml:space="preserve">Site) </w:t>
      </w:r>
      <w:r w:rsidRPr="000D3C10">
        <w:rPr>
          <w:rFonts w:ascii="Arial" w:hAnsi="Arial" w:cs="Arial"/>
          <w:bCs/>
          <w:color w:val="000000" w:themeColor="text1"/>
          <w:sz w:val="20"/>
          <w:szCs w:val="20"/>
        </w:rPr>
        <w:t>Oct</w:t>
      </w:r>
      <w:r w:rsidR="00A940E0" w:rsidRPr="000D3C10">
        <w:rPr>
          <w:rFonts w:ascii="Arial" w:hAnsi="Arial" w:cs="Arial"/>
          <w:bCs/>
          <w:color w:val="000000" w:themeColor="text1"/>
          <w:sz w:val="20"/>
          <w:szCs w:val="20"/>
        </w:rPr>
        <w:t>, 2019</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1214"/>
        <w:gridCol w:w="1324"/>
        <w:gridCol w:w="1277"/>
        <w:gridCol w:w="1169"/>
        <w:gridCol w:w="1111"/>
        <w:gridCol w:w="1169"/>
      </w:tblGrid>
      <w:tr w:rsidR="00CE7CA2" w:rsidRPr="000D3C10" w14:paraId="47078171" w14:textId="77777777" w:rsidTr="00A940E0">
        <w:tc>
          <w:tcPr>
            <w:tcW w:w="1502" w:type="dxa"/>
            <w:vMerge w:val="restart"/>
            <w:tcBorders>
              <w:top w:val="single" w:sz="4" w:space="0" w:color="auto"/>
              <w:bottom w:val="nil"/>
            </w:tcBorders>
          </w:tcPr>
          <w:p w14:paraId="7E34778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Mosquito Species</w:t>
            </w:r>
          </w:p>
        </w:tc>
        <w:tc>
          <w:tcPr>
            <w:tcW w:w="6011" w:type="dxa"/>
            <w:gridSpan w:val="4"/>
            <w:tcBorders>
              <w:top w:val="single" w:sz="4" w:space="0" w:color="auto"/>
              <w:bottom w:val="nil"/>
            </w:tcBorders>
          </w:tcPr>
          <w:p w14:paraId="3DDB0BC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Breeding Sites</w:t>
            </w:r>
          </w:p>
        </w:tc>
        <w:tc>
          <w:tcPr>
            <w:tcW w:w="1503" w:type="dxa"/>
            <w:tcBorders>
              <w:top w:val="single" w:sz="4" w:space="0" w:color="auto"/>
              <w:bottom w:val="nil"/>
            </w:tcBorders>
          </w:tcPr>
          <w:p w14:paraId="17609E80" w14:textId="77777777" w:rsidR="0077131F" w:rsidRPr="000D3C10" w:rsidRDefault="0077131F" w:rsidP="00A940E0">
            <w:pPr>
              <w:spacing w:line="276" w:lineRule="auto"/>
              <w:rPr>
                <w:rFonts w:ascii="Arial" w:hAnsi="Arial" w:cs="Arial"/>
                <w:color w:val="000000" w:themeColor="text1"/>
                <w:sz w:val="20"/>
                <w:szCs w:val="20"/>
              </w:rPr>
            </w:pPr>
            <w:r w:rsidRPr="000D3C10">
              <w:rPr>
                <w:rFonts w:ascii="Arial" w:hAnsi="Arial" w:cs="Arial"/>
                <w:color w:val="000000" w:themeColor="text1"/>
                <w:sz w:val="20"/>
                <w:szCs w:val="20"/>
                <w:lang w:val="en-US"/>
              </w:rPr>
              <w:t>Total</w:t>
            </w:r>
          </w:p>
        </w:tc>
        <w:tc>
          <w:tcPr>
            <w:tcW w:w="1503" w:type="dxa"/>
            <w:tcBorders>
              <w:top w:val="single" w:sz="4" w:space="0" w:color="auto"/>
              <w:bottom w:val="nil"/>
            </w:tcBorders>
          </w:tcPr>
          <w:p w14:paraId="70AD64F8" w14:textId="77777777" w:rsidR="0077131F" w:rsidRPr="000D3C10" w:rsidRDefault="0077131F" w:rsidP="00A940E0">
            <w:pPr>
              <w:spacing w:line="276" w:lineRule="auto"/>
              <w:rPr>
                <w:rFonts w:ascii="Arial" w:hAnsi="Arial" w:cs="Arial"/>
                <w:color w:val="000000" w:themeColor="text1"/>
                <w:sz w:val="20"/>
                <w:szCs w:val="20"/>
              </w:rPr>
            </w:pPr>
          </w:p>
        </w:tc>
      </w:tr>
      <w:tr w:rsidR="00CE7CA2" w:rsidRPr="000D3C10" w14:paraId="59AB8A05" w14:textId="77777777" w:rsidTr="00A940E0">
        <w:tc>
          <w:tcPr>
            <w:tcW w:w="1502" w:type="dxa"/>
            <w:vMerge/>
            <w:tcBorders>
              <w:top w:val="nil"/>
              <w:bottom w:val="single" w:sz="4" w:space="0" w:color="auto"/>
            </w:tcBorders>
          </w:tcPr>
          <w:p w14:paraId="05FDB5EE" w14:textId="77777777" w:rsidR="0077131F" w:rsidRPr="000D3C10" w:rsidRDefault="0077131F" w:rsidP="00A940E0">
            <w:pPr>
              <w:spacing w:line="276" w:lineRule="auto"/>
              <w:rPr>
                <w:rFonts w:ascii="Arial" w:hAnsi="Arial" w:cs="Arial"/>
                <w:color w:val="000000" w:themeColor="text1"/>
                <w:sz w:val="20"/>
                <w:szCs w:val="20"/>
              </w:rPr>
            </w:pPr>
          </w:p>
        </w:tc>
        <w:tc>
          <w:tcPr>
            <w:tcW w:w="1502" w:type="dxa"/>
            <w:tcBorders>
              <w:top w:val="nil"/>
              <w:bottom w:val="single" w:sz="4" w:space="0" w:color="auto"/>
            </w:tcBorders>
          </w:tcPr>
          <w:p w14:paraId="713911D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Ground Pools</w:t>
            </w:r>
          </w:p>
        </w:tc>
        <w:tc>
          <w:tcPr>
            <w:tcW w:w="1503" w:type="dxa"/>
            <w:tcBorders>
              <w:top w:val="nil"/>
              <w:bottom w:val="single" w:sz="4" w:space="0" w:color="auto"/>
            </w:tcBorders>
          </w:tcPr>
          <w:p w14:paraId="356DA57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Discarded Container</w:t>
            </w:r>
          </w:p>
        </w:tc>
        <w:tc>
          <w:tcPr>
            <w:tcW w:w="1503" w:type="dxa"/>
            <w:tcBorders>
              <w:top w:val="nil"/>
              <w:bottom w:val="single" w:sz="4" w:space="0" w:color="auto"/>
            </w:tcBorders>
          </w:tcPr>
          <w:p w14:paraId="4A72A48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Stagnant Water</w:t>
            </w:r>
          </w:p>
        </w:tc>
        <w:tc>
          <w:tcPr>
            <w:tcW w:w="1503" w:type="dxa"/>
            <w:tcBorders>
              <w:top w:val="nil"/>
              <w:bottom w:val="single" w:sz="4" w:space="0" w:color="auto"/>
            </w:tcBorders>
          </w:tcPr>
          <w:p w14:paraId="2B1E62A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Gutter</w:t>
            </w:r>
          </w:p>
        </w:tc>
        <w:tc>
          <w:tcPr>
            <w:tcW w:w="1503" w:type="dxa"/>
            <w:tcBorders>
              <w:top w:val="nil"/>
              <w:bottom w:val="single" w:sz="4" w:space="0" w:color="auto"/>
            </w:tcBorders>
          </w:tcPr>
          <w:p w14:paraId="47BC50F4" w14:textId="77777777" w:rsidR="0077131F" w:rsidRPr="000D3C10" w:rsidRDefault="0077131F" w:rsidP="00A940E0">
            <w:pPr>
              <w:spacing w:line="276" w:lineRule="auto"/>
              <w:rPr>
                <w:rFonts w:ascii="Arial" w:hAnsi="Arial" w:cs="Arial"/>
                <w:color w:val="000000" w:themeColor="text1"/>
                <w:sz w:val="20"/>
                <w:szCs w:val="20"/>
              </w:rPr>
            </w:pPr>
          </w:p>
        </w:tc>
        <w:tc>
          <w:tcPr>
            <w:tcW w:w="1503" w:type="dxa"/>
            <w:tcBorders>
              <w:top w:val="nil"/>
              <w:bottom w:val="single" w:sz="4" w:space="0" w:color="auto"/>
            </w:tcBorders>
          </w:tcPr>
          <w:p w14:paraId="1E7A6CC5" w14:textId="77777777" w:rsidR="0077131F" w:rsidRPr="000D3C10" w:rsidRDefault="0077131F" w:rsidP="00A940E0">
            <w:pPr>
              <w:spacing w:line="276" w:lineRule="auto"/>
              <w:rPr>
                <w:rFonts w:ascii="Arial" w:hAnsi="Arial" w:cs="Arial"/>
                <w:color w:val="000000" w:themeColor="text1"/>
                <w:sz w:val="20"/>
                <w:szCs w:val="20"/>
              </w:rPr>
            </w:pPr>
          </w:p>
        </w:tc>
      </w:tr>
      <w:tr w:rsidR="00CE7CA2" w:rsidRPr="000D3C10" w14:paraId="290EFFBC" w14:textId="77777777" w:rsidTr="00A940E0">
        <w:tc>
          <w:tcPr>
            <w:tcW w:w="1502" w:type="dxa"/>
            <w:tcBorders>
              <w:top w:val="single" w:sz="4" w:space="0" w:color="auto"/>
            </w:tcBorders>
          </w:tcPr>
          <w:p w14:paraId="24DAD475"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Aedes Aegypti</w:t>
            </w:r>
          </w:p>
        </w:tc>
        <w:tc>
          <w:tcPr>
            <w:tcW w:w="1502" w:type="dxa"/>
            <w:tcBorders>
              <w:top w:val="single" w:sz="4" w:space="0" w:color="auto"/>
            </w:tcBorders>
          </w:tcPr>
          <w:p w14:paraId="7A1562E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Borders>
              <w:top w:val="single" w:sz="4" w:space="0" w:color="auto"/>
            </w:tcBorders>
          </w:tcPr>
          <w:p w14:paraId="217FD59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Borders>
              <w:top w:val="single" w:sz="4" w:space="0" w:color="auto"/>
            </w:tcBorders>
          </w:tcPr>
          <w:p w14:paraId="4031D8F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w:t>
            </w:r>
          </w:p>
        </w:tc>
        <w:tc>
          <w:tcPr>
            <w:tcW w:w="1503" w:type="dxa"/>
            <w:tcBorders>
              <w:top w:val="single" w:sz="4" w:space="0" w:color="auto"/>
            </w:tcBorders>
          </w:tcPr>
          <w:p w14:paraId="535E91F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Borders>
              <w:top w:val="single" w:sz="4" w:space="0" w:color="auto"/>
            </w:tcBorders>
          </w:tcPr>
          <w:p w14:paraId="6E13919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20</w:t>
            </w:r>
          </w:p>
        </w:tc>
        <w:tc>
          <w:tcPr>
            <w:tcW w:w="1503" w:type="dxa"/>
            <w:tcBorders>
              <w:top w:val="single" w:sz="4" w:space="0" w:color="auto"/>
            </w:tcBorders>
          </w:tcPr>
          <w:p w14:paraId="7FC44EC6"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15.0%</w:t>
            </w:r>
          </w:p>
        </w:tc>
      </w:tr>
      <w:tr w:rsidR="00CE7CA2" w:rsidRPr="000D3C10" w14:paraId="05927F05" w14:textId="77777777" w:rsidTr="00A940E0">
        <w:tc>
          <w:tcPr>
            <w:tcW w:w="1502" w:type="dxa"/>
          </w:tcPr>
          <w:p w14:paraId="3F75A83D" w14:textId="77777777" w:rsidR="0077131F" w:rsidRPr="000D3C10" w:rsidRDefault="0077131F" w:rsidP="00A940E0">
            <w:pPr>
              <w:spacing w:line="276" w:lineRule="auto"/>
              <w:rPr>
                <w:rFonts w:ascii="Arial" w:hAnsi="Arial" w:cs="Arial"/>
                <w:i/>
                <w:color w:val="000000" w:themeColor="text1"/>
                <w:sz w:val="20"/>
                <w:szCs w:val="20"/>
                <w:lang w:val="en-US"/>
              </w:rPr>
            </w:pPr>
            <w:proofErr w:type="spellStart"/>
            <w:r w:rsidRPr="000D3C10">
              <w:rPr>
                <w:rFonts w:ascii="Arial" w:hAnsi="Arial" w:cs="Arial"/>
                <w:i/>
                <w:color w:val="000000" w:themeColor="text1"/>
                <w:sz w:val="20"/>
                <w:szCs w:val="20"/>
                <w:lang w:val="en-US"/>
              </w:rPr>
              <w:t>Aealbopictus</w:t>
            </w:r>
            <w:proofErr w:type="spellEnd"/>
          </w:p>
        </w:tc>
        <w:tc>
          <w:tcPr>
            <w:tcW w:w="1502" w:type="dxa"/>
          </w:tcPr>
          <w:p w14:paraId="1FC3F6F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w:t>
            </w:r>
          </w:p>
        </w:tc>
        <w:tc>
          <w:tcPr>
            <w:tcW w:w="1503" w:type="dxa"/>
          </w:tcPr>
          <w:p w14:paraId="3BE539A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w:t>
            </w:r>
          </w:p>
        </w:tc>
        <w:tc>
          <w:tcPr>
            <w:tcW w:w="1503" w:type="dxa"/>
          </w:tcPr>
          <w:p w14:paraId="63E21ED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Pr>
          <w:p w14:paraId="74C660D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Pr>
          <w:p w14:paraId="797E1B8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75F2FAF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12.8%</w:t>
            </w:r>
          </w:p>
        </w:tc>
      </w:tr>
      <w:tr w:rsidR="00CE7CA2" w:rsidRPr="000D3C10" w14:paraId="0B1A5F2E" w14:textId="77777777" w:rsidTr="00A940E0">
        <w:tc>
          <w:tcPr>
            <w:tcW w:w="1502" w:type="dxa"/>
          </w:tcPr>
          <w:p w14:paraId="601F9996"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Anopheles Gambiae</w:t>
            </w:r>
          </w:p>
        </w:tc>
        <w:tc>
          <w:tcPr>
            <w:tcW w:w="1502" w:type="dxa"/>
          </w:tcPr>
          <w:p w14:paraId="3754073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2DA61FF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9</w:t>
            </w:r>
          </w:p>
        </w:tc>
        <w:tc>
          <w:tcPr>
            <w:tcW w:w="1503" w:type="dxa"/>
          </w:tcPr>
          <w:p w14:paraId="59248BFC"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w:t>
            </w:r>
          </w:p>
        </w:tc>
        <w:tc>
          <w:tcPr>
            <w:tcW w:w="1503" w:type="dxa"/>
          </w:tcPr>
          <w:p w14:paraId="6A1B332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3086AC5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49</w:t>
            </w:r>
          </w:p>
        </w:tc>
        <w:tc>
          <w:tcPr>
            <w:tcW w:w="1503" w:type="dxa"/>
          </w:tcPr>
          <w:p w14:paraId="398DAC5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36.8%</w:t>
            </w:r>
          </w:p>
        </w:tc>
      </w:tr>
      <w:tr w:rsidR="00CE7CA2" w:rsidRPr="000D3C10" w14:paraId="1CADA71D" w14:textId="77777777" w:rsidTr="00A940E0">
        <w:tc>
          <w:tcPr>
            <w:tcW w:w="1502" w:type="dxa"/>
          </w:tcPr>
          <w:p w14:paraId="0DC210B3"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 xml:space="preserve">An. </w:t>
            </w:r>
            <w:proofErr w:type="spellStart"/>
            <w:r w:rsidRPr="000D3C10">
              <w:rPr>
                <w:rFonts w:ascii="Arial" w:hAnsi="Arial" w:cs="Arial"/>
                <w:i/>
                <w:color w:val="000000" w:themeColor="text1"/>
                <w:sz w:val="20"/>
                <w:szCs w:val="20"/>
                <w:lang w:val="en-US"/>
              </w:rPr>
              <w:t>Funestus</w:t>
            </w:r>
            <w:proofErr w:type="spellEnd"/>
          </w:p>
        </w:tc>
        <w:tc>
          <w:tcPr>
            <w:tcW w:w="1502" w:type="dxa"/>
          </w:tcPr>
          <w:p w14:paraId="69076436"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5B9C6CD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1B096727"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52C7093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38B9C98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4A759A4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3.0%</w:t>
            </w:r>
          </w:p>
        </w:tc>
      </w:tr>
      <w:tr w:rsidR="00CE7CA2" w:rsidRPr="000D3C10" w14:paraId="00386B12" w14:textId="77777777" w:rsidTr="00A940E0">
        <w:tc>
          <w:tcPr>
            <w:tcW w:w="1502" w:type="dxa"/>
          </w:tcPr>
          <w:p w14:paraId="4CF0B1EA" w14:textId="77777777" w:rsidR="0077131F" w:rsidRPr="000D3C10" w:rsidRDefault="0077131F" w:rsidP="00A940E0">
            <w:pPr>
              <w:spacing w:line="276" w:lineRule="auto"/>
              <w:rPr>
                <w:rFonts w:ascii="Arial" w:hAnsi="Arial" w:cs="Arial"/>
                <w:i/>
                <w:color w:val="000000" w:themeColor="text1"/>
                <w:sz w:val="20"/>
                <w:szCs w:val="20"/>
                <w:lang w:val="en-US"/>
              </w:rPr>
            </w:pPr>
            <w:r w:rsidRPr="000D3C10">
              <w:rPr>
                <w:rFonts w:ascii="Arial" w:hAnsi="Arial" w:cs="Arial"/>
                <w:i/>
                <w:color w:val="000000" w:themeColor="text1"/>
                <w:sz w:val="20"/>
                <w:szCs w:val="20"/>
                <w:lang w:val="en-US"/>
              </w:rPr>
              <w:t xml:space="preserve">Culex </w:t>
            </w:r>
            <w:proofErr w:type="spellStart"/>
            <w:r w:rsidRPr="000D3C10">
              <w:rPr>
                <w:rFonts w:ascii="Arial" w:hAnsi="Arial" w:cs="Arial"/>
                <w:i/>
                <w:color w:val="000000" w:themeColor="text1"/>
                <w:sz w:val="20"/>
                <w:szCs w:val="20"/>
                <w:lang w:val="en-US"/>
              </w:rPr>
              <w:t>Quinquefasciatus</w:t>
            </w:r>
            <w:proofErr w:type="spellEnd"/>
          </w:p>
        </w:tc>
        <w:tc>
          <w:tcPr>
            <w:tcW w:w="1502" w:type="dxa"/>
          </w:tcPr>
          <w:p w14:paraId="48E6488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457A54A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w:t>
            </w:r>
          </w:p>
        </w:tc>
        <w:tc>
          <w:tcPr>
            <w:tcW w:w="1503" w:type="dxa"/>
          </w:tcPr>
          <w:p w14:paraId="010ED8E0"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9</w:t>
            </w:r>
          </w:p>
        </w:tc>
        <w:tc>
          <w:tcPr>
            <w:tcW w:w="1503" w:type="dxa"/>
          </w:tcPr>
          <w:p w14:paraId="31A2B80E"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18</w:t>
            </w:r>
          </w:p>
        </w:tc>
        <w:tc>
          <w:tcPr>
            <w:tcW w:w="1503" w:type="dxa"/>
          </w:tcPr>
          <w:p w14:paraId="4A7BD12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32</w:t>
            </w:r>
          </w:p>
        </w:tc>
        <w:tc>
          <w:tcPr>
            <w:tcW w:w="1503" w:type="dxa"/>
          </w:tcPr>
          <w:p w14:paraId="0B13588A"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24.1%</w:t>
            </w:r>
          </w:p>
        </w:tc>
      </w:tr>
      <w:tr w:rsidR="00CE7CA2" w:rsidRPr="000D3C10" w14:paraId="11239974" w14:textId="77777777" w:rsidTr="00A940E0">
        <w:tc>
          <w:tcPr>
            <w:tcW w:w="1502" w:type="dxa"/>
          </w:tcPr>
          <w:p w14:paraId="0F704937" w14:textId="77777777" w:rsidR="0077131F" w:rsidRPr="000D3C10" w:rsidRDefault="0077131F" w:rsidP="00A940E0">
            <w:pPr>
              <w:spacing w:line="276" w:lineRule="auto"/>
              <w:rPr>
                <w:rFonts w:ascii="Arial" w:hAnsi="Arial" w:cs="Arial"/>
                <w:i/>
                <w:color w:val="000000" w:themeColor="text1"/>
                <w:sz w:val="20"/>
                <w:szCs w:val="20"/>
                <w:lang w:val="en-US"/>
              </w:rPr>
            </w:pPr>
            <w:proofErr w:type="spellStart"/>
            <w:r w:rsidRPr="000D3C10">
              <w:rPr>
                <w:rFonts w:ascii="Arial" w:hAnsi="Arial" w:cs="Arial"/>
                <w:i/>
                <w:color w:val="000000" w:themeColor="text1"/>
                <w:sz w:val="20"/>
                <w:szCs w:val="20"/>
                <w:lang w:val="en-US"/>
              </w:rPr>
              <w:t>Cx</w:t>
            </w:r>
            <w:proofErr w:type="spellEnd"/>
            <w:r w:rsidRPr="000D3C10">
              <w:rPr>
                <w:rFonts w:ascii="Arial" w:hAnsi="Arial" w:cs="Arial"/>
                <w:i/>
                <w:color w:val="000000" w:themeColor="text1"/>
                <w:sz w:val="20"/>
                <w:szCs w:val="20"/>
                <w:lang w:val="en-US"/>
              </w:rPr>
              <w:t xml:space="preserve">. </w:t>
            </w:r>
            <w:proofErr w:type="spellStart"/>
            <w:r w:rsidRPr="000D3C10">
              <w:rPr>
                <w:rFonts w:ascii="Arial" w:hAnsi="Arial" w:cs="Arial"/>
                <w:i/>
                <w:color w:val="000000" w:themeColor="text1"/>
                <w:sz w:val="20"/>
                <w:szCs w:val="20"/>
                <w:lang w:val="en-US"/>
              </w:rPr>
              <w:t>Pipens</w:t>
            </w:r>
            <w:proofErr w:type="spellEnd"/>
          </w:p>
        </w:tc>
        <w:tc>
          <w:tcPr>
            <w:tcW w:w="1502" w:type="dxa"/>
          </w:tcPr>
          <w:p w14:paraId="61B574E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0951E94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0</w:t>
            </w:r>
          </w:p>
        </w:tc>
        <w:tc>
          <w:tcPr>
            <w:tcW w:w="1503" w:type="dxa"/>
          </w:tcPr>
          <w:p w14:paraId="266E6F41"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75AEE820"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7</w:t>
            </w:r>
          </w:p>
        </w:tc>
        <w:tc>
          <w:tcPr>
            <w:tcW w:w="1503" w:type="dxa"/>
          </w:tcPr>
          <w:p w14:paraId="520C19D2"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3547736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8.3%</w:t>
            </w:r>
          </w:p>
        </w:tc>
      </w:tr>
      <w:tr w:rsidR="00CE7CA2" w:rsidRPr="000D3C10" w14:paraId="1E77AFA6" w14:textId="77777777" w:rsidTr="00A940E0">
        <w:tc>
          <w:tcPr>
            <w:tcW w:w="1502" w:type="dxa"/>
          </w:tcPr>
          <w:p w14:paraId="1DC2B8DB"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Total</w:t>
            </w:r>
          </w:p>
        </w:tc>
        <w:tc>
          <w:tcPr>
            <w:tcW w:w="1502" w:type="dxa"/>
          </w:tcPr>
          <w:p w14:paraId="523A687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24</w:t>
            </w:r>
          </w:p>
        </w:tc>
        <w:tc>
          <w:tcPr>
            <w:tcW w:w="1503" w:type="dxa"/>
          </w:tcPr>
          <w:p w14:paraId="25C7C028"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w:t>
            </w:r>
          </w:p>
        </w:tc>
        <w:tc>
          <w:tcPr>
            <w:tcW w:w="1503" w:type="dxa"/>
          </w:tcPr>
          <w:p w14:paraId="7B23873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33</w:t>
            </w:r>
          </w:p>
        </w:tc>
        <w:tc>
          <w:tcPr>
            <w:tcW w:w="1503" w:type="dxa"/>
          </w:tcPr>
          <w:p w14:paraId="1D0703CD"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54</w:t>
            </w:r>
          </w:p>
        </w:tc>
        <w:tc>
          <w:tcPr>
            <w:tcW w:w="1503" w:type="dxa"/>
          </w:tcPr>
          <w:p w14:paraId="31299994"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133</w:t>
            </w:r>
          </w:p>
        </w:tc>
        <w:tc>
          <w:tcPr>
            <w:tcW w:w="1503" w:type="dxa"/>
          </w:tcPr>
          <w:p w14:paraId="23F58EE5" w14:textId="77777777" w:rsidR="0077131F" w:rsidRPr="000D3C10" w:rsidRDefault="0077131F" w:rsidP="00A940E0">
            <w:pPr>
              <w:spacing w:line="276" w:lineRule="auto"/>
              <w:rPr>
                <w:rFonts w:ascii="Arial" w:hAnsi="Arial" w:cs="Arial"/>
                <w:color w:val="000000" w:themeColor="text1"/>
                <w:sz w:val="20"/>
                <w:szCs w:val="20"/>
                <w:lang w:val="en-US"/>
              </w:rPr>
            </w:pPr>
          </w:p>
        </w:tc>
      </w:tr>
      <w:tr w:rsidR="0077131F" w:rsidRPr="000D3C10" w14:paraId="6A37EC43" w14:textId="77777777" w:rsidTr="00A940E0">
        <w:tc>
          <w:tcPr>
            <w:tcW w:w="1502" w:type="dxa"/>
          </w:tcPr>
          <w:p w14:paraId="709A3F94"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Percentage Total</w:t>
            </w:r>
          </w:p>
        </w:tc>
        <w:tc>
          <w:tcPr>
            <w:tcW w:w="1502" w:type="dxa"/>
          </w:tcPr>
          <w:p w14:paraId="68860D85"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18.0%</w:t>
            </w:r>
          </w:p>
        </w:tc>
        <w:tc>
          <w:tcPr>
            <w:tcW w:w="1503" w:type="dxa"/>
          </w:tcPr>
          <w:p w14:paraId="79C191C9"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16.5%</w:t>
            </w:r>
          </w:p>
        </w:tc>
        <w:tc>
          <w:tcPr>
            <w:tcW w:w="1503" w:type="dxa"/>
          </w:tcPr>
          <w:p w14:paraId="1202D07F"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28.7%</w:t>
            </w:r>
          </w:p>
        </w:tc>
        <w:tc>
          <w:tcPr>
            <w:tcW w:w="1503" w:type="dxa"/>
          </w:tcPr>
          <w:p w14:paraId="11055103" w14:textId="77777777" w:rsidR="0077131F" w:rsidRPr="000D3C10" w:rsidRDefault="0077131F" w:rsidP="00A940E0">
            <w:pPr>
              <w:spacing w:line="276" w:lineRule="auto"/>
              <w:rPr>
                <w:rFonts w:ascii="Arial" w:hAnsi="Arial" w:cs="Arial"/>
                <w:color w:val="000000" w:themeColor="text1"/>
                <w:sz w:val="20"/>
                <w:szCs w:val="20"/>
                <w:lang w:val="en-US"/>
              </w:rPr>
            </w:pPr>
            <w:r w:rsidRPr="000D3C10">
              <w:rPr>
                <w:rFonts w:ascii="Arial" w:hAnsi="Arial" w:cs="Arial"/>
                <w:color w:val="000000" w:themeColor="text1"/>
                <w:sz w:val="20"/>
                <w:szCs w:val="20"/>
                <w:lang w:val="en-US"/>
              </w:rPr>
              <w:t>42.6%</w:t>
            </w:r>
          </w:p>
        </w:tc>
        <w:tc>
          <w:tcPr>
            <w:tcW w:w="1503" w:type="dxa"/>
          </w:tcPr>
          <w:p w14:paraId="14018E66" w14:textId="77777777" w:rsidR="0077131F" w:rsidRPr="000D3C10" w:rsidRDefault="0077131F" w:rsidP="00A940E0">
            <w:pPr>
              <w:spacing w:line="276" w:lineRule="auto"/>
              <w:rPr>
                <w:rFonts w:ascii="Arial" w:hAnsi="Arial" w:cs="Arial"/>
                <w:color w:val="000000" w:themeColor="text1"/>
                <w:sz w:val="20"/>
                <w:szCs w:val="20"/>
                <w:lang w:val="en-US"/>
              </w:rPr>
            </w:pPr>
          </w:p>
        </w:tc>
        <w:tc>
          <w:tcPr>
            <w:tcW w:w="1503" w:type="dxa"/>
          </w:tcPr>
          <w:p w14:paraId="1AC09C46" w14:textId="77777777" w:rsidR="0077131F" w:rsidRPr="000D3C10" w:rsidRDefault="0077131F" w:rsidP="00A940E0">
            <w:pPr>
              <w:spacing w:line="276" w:lineRule="auto"/>
              <w:rPr>
                <w:rFonts w:ascii="Arial" w:hAnsi="Arial" w:cs="Arial"/>
                <w:color w:val="000000" w:themeColor="text1"/>
                <w:sz w:val="20"/>
                <w:szCs w:val="20"/>
                <w:lang w:val="en-US"/>
              </w:rPr>
            </w:pPr>
          </w:p>
        </w:tc>
      </w:tr>
    </w:tbl>
    <w:p w14:paraId="6B99CD8A" w14:textId="77777777" w:rsidR="00E07194" w:rsidRPr="000D3C10" w:rsidRDefault="00E07194" w:rsidP="00E07194">
      <w:pPr>
        <w:jc w:val="both"/>
        <w:rPr>
          <w:rFonts w:ascii="Arial" w:hAnsi="Arial" w:cs="Arial"/>
          <w:color w:val="000000" w:themeColor="text1"/>
          <w:sz w:val="20"/>
          <w:szCs w:val="20"/>
        </w:rPr>
      </w:pPr>
    </w:p>
    <w:p w14:paraId="066F1AFA" w14:textId="1EAAC9BC"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Mosquito species identified include two species of Anopheles, An. gambiae and An. </w:t>
      </w:r>
      <w:proofErr w:type="spellStart"/>
      <w:proofErr w:type="gramStart"/>
      <w:r w:rsidRPr="000D3C10">
        <w:rPr>
          <w:rFonts w:ascii="Arial" w:hAnsi="Arial" w:cs="Arial"/>
          <w:color w:val="000000" w:themeColor="text1"/>
          <w:sz w:val="20"/>
          <w:szCs w:val="20"/>
        </w:rPr>
        <w:t>Funestus</w:t>
      </w:r>
      <w:proofErr w:type="spellEnd"/>
      <w:r w:rsidRPr="000D3C10">
        <w:rPr>
          <w:rFonts w:ascii="Arial" w:hAnsi="Arial" w:cs="Arial"/>
          <w:color w:val="000000" w:themeColor="text1"/>
          <w:sz w:val="20"/>
          <w:szCs w:val="20"/>
        </w:rPr>
        <w:t xml:space="preserve">  two</w:t>
      </w:r>
      <w:proofErr w:type="gramEnd"/>
      <w:r w:rsidRPr="000D3C10">
        <w:rPr>
          <w:rFonts w:ascii="Arial" w:hAnsi="Arial" w:cs="Arial"/>
          <w:color w:val="000000" w:themeColor="text1"/>
          <w:sz w:val="20"/>
          <w:szCs w:val="20"/>
        </w:rPr>
        <w:t xml:space="preserve"> species of Culex,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quinquifasciatus</w:t>
      </w:r>
      <w:proofErr w:type="spellEnd"/>
      <w:r w:rsidRPr="000D3C10">
        <w:rPr>
          <w:rFonts w:ascii="Arial" w:hAnsi="Arial" w:cs="Arial"/>
          <w:color w:val="000000" w:themeColor="text1"/>
          <w:sz w:val="20"/>
          <w:szCs w:val="20"/>
        </w:rPr>
        <w:t xml:space="preserve"> and Cr. </w:t>
      </w:r>
      <w:proofErr w:type="spellStart"/>
      <w:r w:rsidRPr="000D3C10">
        <w:rPr>
          <w:rFonts w:ascii="Arial" w:hAnsi="Arial" w:cs="Arial"/>
          <w:color w:val="000000" w:themeColor="text1"/>
          <w:sz w:val="20"/>
          <w:szCs w:val="20"/>
        </w:rPr>
        <w:t>pipensand</w:t>
      </w:r>
      <w:proofErr w:type="spellEnd"/>
      <w:r w:rsidRPr="000D3C10">
        <w:rPr>
          <w:rFonts w:ascii="Arial" w:hAnsi="Arial" w:cs="Arial"/>
          <w:color w:val="000000" w:themeColor="text1"/>
          <w:sz w:val="20"/>
          <w:szCs w:val="20"/>
        </w:rPr>
        <w:t xml:space="preserve"> two species of Aedes, </w:t>
      </w:r>
      <w:proofErr w:type="spellStart"/>
      <w:r w:rsidRPr="000D3C10">
        <w:rPr>
          <w:rFonts w:ascii="Arial" w:hAnsi="Arial" w:cs="Arial"/>
          <w:color w:val="000000" w:themeColor="text1"/>
          <w:sz w:val="20"/>
          <w:szCs w:val="20"/>
        </w:rPr>
        <w:t>Aedesaegvpti</w:t>
      </w:r>
      <w:proofErr w:type="spellEnd"/>
      <w:r w:rsidRPr="000D3C10">
        <w:rPr>
          <w:rFonts w:ascii="Arial" w:hAnsi="Arial" w:cs="Arial"/>
          <w:color w:val="000000" w:themeColor="text1"/>
          <w:sz w:val="20"/>
          <w:szCs w:val="20"/>
        </w:rPr>
        <w:t xml:space="preserve"> and Ae. Albopictus. ln the open larval habitat, 18.0 % (24/133) were collected from the Ground pool, 28.7% (33/133) were collected from stagnant water, 16.5 % (22/133) were collected from discarded containers, and 42.6 % (54/133) were collected from the Gutter. The most abundant species collected from the gutter, stagnant water, Ground pool, and discarded containers were An. Gambiae,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Quinquefasciatus</w:t>
      </w:r>
      <w:proofErr w:type="spellEnd"/>
      <w:r w:rsidRPr="000D3C10">
        <w:rPr>
          <w:rFonts w:ascii="Arial" w:hAnsi="Arial" w:cs="Arial"/>
          <w:color w:val="000000" w:themeColor="text1"/>
          <w:sz w:val="20"/>
          <w:szCs w:val="20"/>
        </w:rPr>
        <w:t>,</w:t>
      </w:r>
      <w:r w:rsidR="00610411" w:rsidRPr="000D3C10">
        <w:rPr>
          <w:rFonts w:ascii="Arial" w:hAnsi="Arial" w:cs="Arial"/>
          <w:color w:val="000000" w:themeColor="text1"/>
          <w:sz w:val="20"/>
          <w:szCs w:val="20"/>
        </w:rPr>
        <w:t xml:space="preserve"> Ae. </w:t>
      </w:r>
      <w:proofErr w:type="spellStart"/>
      <w:r w:rsidR="00610411" w:rsidRPr="000D3C10">
        <w:rPr>
          <w:rFonts w:ascii="Arial" w:hAnsi="Arial" w:cs="Arial"/>
          <w:color w:val="000000" w:themeColor="text1"/>
          <w:sz w:val="20"/>
          <w:szCs w:val="20"/>
        </w:rPr>
        <w:t>Aegvpti</w:t>
      </w:r>
      <w:proofErr w:type="spellEnd"/>
      <w:r w:rsidR="00610411" w:rsidRPr="000D3C10">
        <w:rPr>
          <w:rFonts w:ascii="Arial" w:hAnsi="Arial" w:cs="Arial"/>
          <w:color w:val="000000" w:themeColor="text1"/>
          <w:sz w:val="20"/>
          <w:szCs w:val="20"/>
        </w:rPr>
        <w:t xml:space="preserve">, and Ae. </w:t>
      </w:r>
      <w:proofErr w:type="spellStart"/>
      <w:r w:rsidR="00610411" w:rsidRPr="000D3C10">
        <w:rPr>
          <w:rFonts w:ascii="Arial" w:hAnsi="Arial" w:cs="Arial"/>
          <w:color w:val="000000" w:themeColor="text1"/>
          <w:sz w:val="20"/>
          <w:szCs w:val="20"/>
        </w:rPr>
        <w:t>Alpobitus</w:t>
      </w:r>
      <w:proofErr w:type="spellEnd"/>
      <w:r w:rsidR="00610411" w:rsidRPr="000D3C10">
        <w:rPr>
          <w:rFonts w:ascii="Arial" w:hAnsi="Arial" w:cs="Arial"/>
          <w:color w:val="000000" w:themeColor="text1"/>
          <w:sz w:val="20"/>
          <w:szCs w:val="20"/>
        </w:rPr>
        <w:t xml:space="preserve"> </w:t>
      </w:r>
      <w:r w:rsidRPr="000D3C10">
        <w:rPr>
          <w:rFonts w:ascii="Arial" w:hAnsi="Arial" w:cs="Arial"/>
          <w:color w:val="000000" w:themeColor="text1"/>
          <w:sz w:val="20"/>
          <w:szCs w:val="20"/>
        </w:rPr>
        <w:t>respectively. Overall, the most abundant genus of mosquito collected was Anopheles, while the most abundant species collected was An. Gambiae.</w:t>
      </w:r>
    </w:p>
    <w:p w14:paraId="6F6A9566"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distribution of the genera (Fig. l) shows that Anopheles are the most widely distributed (39.8%) in the area, followed by Culex (32.3%) and Aedes (27.8%). </w:t>
      </w:r>
    </w:p>
    <w:p w14:paraId="66F26D2D" w14:textId="59BF4FF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 </w:t>
      </w:r>
      <w:r w:rsidR="0077131F" w:rsidRPr="000D3C10">
        <w:rPr>
          <w:rFonts w:ascii="Arial" w:hAnsi="Arial" w:cs="Arial"/>
          <w:noProof/>
          <w:color w:val="000000" w:themeColor="text1"/>
          <w:sz w:val="20"/>
          <w:szCs w:val="20"/>
          <w:lang w:eastAsia="en-GB"/>
        </w:rPr>
        <w:drawing>
          <wp:inline distT="0" distB="0" distL="0" distR="0" wp14:anchorId="1B6BA421" wp14:editId="7F4F35BF">
            <wp:extent cx="4985804" cy="2398955"/>
            <wp:effectExtent l="0" t="0" r="5715" b="1905"/>
            <wp:docPr id="100553" name="Picture 100553"/>
            <wp:cNvGraphicFramePr/>
            <a:graphic xmlns:a="http://schemas.openxmlformats.org/drawingml/2006/main">
              <a:graphicData uri="http://schemas.openxmlformats.org/drawingml/2006/picture">
                <pic:pic xmlns:pic="http://schemas.openxmlformats.org/drawingml/2006/picture">
                  <pic:nvPicPr>
                    <pic:cNvPr id="100553" name="Picture 100553"/>
                    <pic:cNvPicPr/>
                  </pic:nvPicPr>
                  <pic:blipFill>
                    <a:blip r:embed="rId10"/>
                    <a:stretch>
                      <a:fillRect/>
                    </a:stretch>
                  </pic:blipFill>
                  <pic:spPr>
                    <a:xfrm>
                      <a:off x="0" y="0"/>
                      <a:ext cx="5006791" cy="2409053"/>
                    </a:xfrm>
                    <a:prstGeom prst="rect">
                      <a:avLst/>
                    </a:prstGeom>
                  </pic:spPr>
                </pic:pic>
              </a:graphicData>
            </a:graphic>
          </wp:inline>
        </w:drawing>
      </w:r>
    </w:p>
    <w:p w14:paraId="7D5352C0" w14:textId="7DF1A6FC" w:rsidR="00E07194" w:rsidRPr="000D3C10" w:rsidRDefault="00E07194"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lastRenderedPageBreak/>
        <w:t xml:space="preserve">Figure </w:t>
      </w:r>
      <w:r w:rsidR="00610411" w:rsidRPr="000D3C10">
        <w:rPr>
          <w:rFonts w:ascii="Arial" w:hAnsi="Arial" w:cs="Arial"/>
          <w:bCs/>
          <w:color w:val="000000" w:themeColor="text1"/>
          <w:sz w:val="20"/>
          <w:szCs w:val="20"/>
        </w:rPr>
        <w:t>3</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 xml:space="preserve">Distribution </w:t>
      </w:r>
      <w:r w:rsidR="00A940E0" w:rsidRPr="000D3C10">
        <w:rPr>
          <w:rFonts w:ascii="Arial" w:hAnsi="Arial" w:cs="Arial"/>
          <w:bCs/>
          <w:color w:val="000000" w:themeColor="text1"/>
          <w:sz w:val="20"/>
          <w:szCs w:val="20"/>
        </w:rPr>
        <w:t>of Mosquito Genera in the Various Breeding Habitats in University of Abuja</w:t>
      </w:r>
      <w:r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w:t>
      </w:r>
      <w:r w:rsidRPr="000D3C10">
        <w:rPr>
          <w:rFonts w:ascii="Arial" w:hAnsi="Arial" w:cs="Arial"/>
          <w:bCs/>
          <w:color w:val="000000" w:themeColor="text1"/>
          <w:sz w:val="20"/>
          <w:szCs w:val="20"/>
        </w:rPr>
        <w:t>Perm</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Site</w:t>
      </w:r>
      <w:r w:rsidR="00A940E0" w:rsidRPr="000D3C10">
        <w:rPr>
          <w:rFonts w:ascii="Arial" w:hAnsi="Arial" w:cs="Arial"/>
          <w:bCs/>
          <w:color w:val="000000" w:themeColor="text1"/>
          <w:sz w:val="20"/>
          <w:szCs w:val="20"/>
        </w:rPr>
        <w:t xml:space="preserve">) </w:t>
      </w:r>
      <w:r w:rsidRPr="000D3C10">
        <w:rPr>
          <w:rFonts w:ascii="Arial" w:hAnsi="Arial" w:cs="Arial"/>
          <w:bCs/>
          <w:color w:val="000000" w:themeColor="text1"/>
          <w:sz w:val="20"/>
          <w:szCs w:val="20"/>
        </w:rPr>
        <w:t>Source</w:t>
      </w:r>
      <w:r w:rsidR="00A940E0" w:rsidRPr="000D3C10">
        <w:rPr>
          <w:rFonts w:ascii="Arial" w:hAnsi="Arial" w:cs="Arial"/>
          <w:bCs/>
          <w:color w:val="000000" w:themeColor="text1"/>
          <w:sz w:val="20"/>
          <w:szCs w:val="20"/>
        </w:rPr>
        <w:t>: Field Work 2019</w:t>
      </w:r>
    </w:p>
    <w:p w14:paraId="009A962D" w14:textId="5D62BE6C"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distribution of mosquito species in the breeding sites indicates that more species were found in the gutter, followed by stagnant water and ground pools. The least population was obtained in the discarded container. Among the mosquito larval species identified, An. gambiae (36.8%) was the most abundant and well distributed in all the breed</w:t>
      </w:r>
      <w:r w:rsidR="00A940E0" w:rsidRPr="000D3C10">
        <w:rPr>
          <w:rFonts w:ascii="Arial" w:hAnsi="Arial" w:cs="Arial"/>
          <w:color w:val="000000" w:themeColor="text1"/>
          <w:sz w:val="20"/>
          <w:szCs w:val="20"/>
        </w:rPr>
        <w:t>ing sites, this was followed by</w:t>
      </w:r>
      <w:r w:rsidRPr="000D3C10">
        <w:rPr>
          <w:rFonts w:ascii="Arial" w:hAnsi="Arial" w:cs="Arial"/>
          <w:color w:val="000000" w:themeColor="text1"/>
          <w:sz w:val="20"/>
          <w:szCs w:val="20"/>
        </w:rPr>
        <w:t xml:space="preserve"> Culex </w:t>
      </w:r>
      <w:proofErr w:type="spellStart"/>
      <w:r w:rsidRPr="000D3C10">
        <w:rPr>
          <w:rFonts w:ascii="Arial" w:hAnsi="Arial" w:cs="Arial"/>
          <w:color w:val="000000" w:themeColor="text1"/>
          <w:sz w:val="20"/>
          <w:szCs w:val="20"/>
        </w:rPr>
        <w:t>quinquefacciatus</w:t>
      </w:r>
      <w:proofErr w:type="spellEnd"/>
      <w:r w:rsidRPr="000D3C10">
        <w:rPr>
          <w:rFonts w:ascii="Arial" w:hAnsi="Arial" w:cs="Arial"/>
          <w:color w:val="000000" w:themeColor="text1"/>
          <w:sz w:val="20"/>
          <w:szCs w:val="20"/>
        </w:rPr>
        <w:t xml:space="preserve"> (24.1%), </w:t>
      </w:r>
      <w:proofErr w:type="spellStart"/>
      <w:proofErr w:type="gramStart"/>
      <w:r w:rsidRPr="000D3C10">
        <w:rPr>
          <w:rFonts w:ascii="Arial" w:hAnsi="Arial" w:cs="Arial"/>
          <w:color w:val="000000" w:themeColor="text1"/>
          <w:sz w:val="20"/>
          <w:szCs w:val="20"/>
        </w:rPr>
        <w:t>Aedesaegypti</w:t>
      </w:r>
      <w:proofErr w:type="spellEnd"/>
      <w:r w:rsidRPr="000D3C10">
        <w:rPr>
          <w:rFonts w:ascii="Arial" w:hAnsi="Arial" w:cs="Arial"/>
          <w:color w:val="000000" w:themeColor="text1"/>
          <w:sz w:val="20"/>
          <w:szCs w:val="20"/>
        </w:rPr>
        <w:t>(</w:t>
      </w:r>
      <w:proofErr w:type="gramEnd"/>
      <w:r w:rsidRPr="000D3C10">
        <w:rPr>
          <w:rFonts w:ascii="Arial" w:hAnsi="Arial" w:cs="Arial"/>
          <w:color w:val="000000" w:themeColor="text1"/>
          <w:sz w:val="20"/>
          <w:szCs w:val="20"/>
        </w:rPr>
        <w:t xml:space="preserve">15.0%), and Ae. Albopictus, An. </w:t>
      </w:r>
      <w:proofErr w:type="spellStart"/>
      <w:r w:rsidRPr="000D3C10">
        <w:rPr>
          <w:rFonts w:ascii="Arial" w:hAnsi="Arial" w:cs="Arial"/>
          <w:color w:val="000000" w:themeColor="text1"/>
          <w:sz w:val="20"/>
          <w:szCs w:val="20"/>
        </w:rPr>
        <w:t>Funestus</w:t>
      </w:r>
      <w:proofErr w:type="spellEnd"/>
      <w:r w:rsidRPr="000D3C10">
        <w:rPr>
          <w:rFonts w:ascii="Arial" w:hAnsi="Arial" w:cs="Arial"/>
          <w:color w:val="000000" w:themeColor="text1"/>
          <w:sz w:val="20"/>
          <w:szCs w:val="20"/>
        </w:rPr>
        <w:t xml:space="preserve">, An. </w:t>
      </w:r>
      <w:proofErr w:type="spellStart"/>
      <w:r w:rsidR="00610411" w:rsidRPr="000D3C10">
        <w:rPr>
          <w:rFonts w:ascii="Arial" w:hAnsi="Arial" w:cs="Arial"/>
          <w:color w:val="000000" w:themeColor="text1"/>
          <w:sz w:val="20"/>
          <w:szCs w:val="20"/>
        </w:rPr>
        <w:t>Funestus</w:t>
      </w:r>
      <w:proofErr w:type="spellEnd"/>
      <w:r w:rsidR="00610411" w:rsidRPr="000D3C10">
        <w:rPr>
          <w:rFonts w:ascii="Arial" w:hAnsi="Arial" w:cs="Arial"/>
          <w:color w:val="000000" w:themeColor="text1"/>
          <w:sz w:val="20"/>
          <w:szCs w:val="20"/>
        </w:rPr>
        <w:t xml:space="preserve">, </w:t>
      </w:r>
      <w:proofErr w:type="spellStart"/>
      <w:r w:rsidR="00610411" w:rsidRPr="000D3C10">
        <w:rPr>
          <w:rFonts w:ascii="Arial" w:hAnsi="Arial" w:cs="Arial"/>
          <w:color w:val="000000" w:themeColor="text1"/>
          <w:sz w:val="20"/>
          <w:szCs w:val="20"/>
        </w:rPr>
        <w:t>Cx</w:t>
      </w:r>
      <w:proofErr w:type="spellEnd"/>
      <w:r w:rsidR="00610411" w:rsidRPr="000D3C10">
        <w:rPr>
          <w:rFonts w:ascii="Arial" w:hAnsi="Arial" w:cs="Arial"/>
          <w:color w:val="000000" w:themeColor="text1"/>
          <w:sz w:val="20"/>
          <w:szCs w:val="20"/>
        </w:rPr>
        <w:t xml:space="preserve">. </w:t>
      </w:r>
      <w:proofErr w:type="spellStart"/>
      <w:r w:rsidR="00610411" w:rsidRPr="000D3C10">
        <w:rPr>
          <w:rFonts w:ascii="Arial" w:hAnsi="Arial" w:cs="Arial"/>
          <w:color w:val="000000" w:themeColor="text1"/>
          <w:sz w:val="20"/>
          <w:szCs w:val="20"/>
        </w:rPr>
        <w:t>pipens</w:t>
      </w:r>
      <w:proofErr w:type="spellEnd"/>
      <w:r w:rsidR="00610411" w:rsidRPr="000D3C10">
        <w:rPr>
          <w:rFonts w:ascii="Arial" w:hAnsi="Arial" w:cs="Arial"/>
          <w:color w:val="000000" w:themeColor="text1"/>
          <w:sz w:val="20"/>
          <w:szCs w:val="20"/>
        </w:rPr>
        <w:t xml:space="preserve"> has</w:t>
      </w:r>
      <w:r w:rsidRPr="000D3C10">
        <w:rPr>
          <w:rFonts w:ascii="Arial" w:hAnsi="Arial" w:cs="Arial"/>
          <w:color w:val="000000" w:themeColor="text1"/>
          <w:sz w:val="20"/>
          <w:szCs w:val="20"/>
        </w:rPr>
        <w:t xml:space="preserve"> (12.8%, 8.3%, and 3.0%) respectively as shown in Figure 2 below.</w:t>
      </w:r>
    </w:p>
    <w:p w14:paraId="457FEABA" w14:textId="0024A879"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 xml:space="preserve"> </w:t>
      </w:r>
      <w:r w:rsidR="0077131F" w:rsidRPr="000D3C10">
        <w:rPr>
          <w:rFonts w:ascii="Arial" w:hAnsi="Arial" w:cs="Arial"/>
          <w:noProof/>
          <w:color w:val="000000" w:themeColor="text1"/>
          <w:sz w:val="20"/>
          <w:szCs w:val="20"/>
          <w:lang w:eastAsia="en-GB"/>
        </w:rPr>
        <mc:AlternateContent>
          <mc:Choice Requires="wpg">
            <w:drawing>
              <wp:inline distT="0" distB="0" distL="0" distR="0" wp14:anchorId="195FEB99" wp14:editId="79812F76">
                <wp:extent cx="4870332" cy="2933198"/>
                <wp:effectExtent l="0" t="0" r="6985" b="635"/>
                <wp:docPr id="97695" name="Group 97695"/>
                <wp:cNvGraphicFramePr/>
                <a:graphic xmlns:a="http://schemas.openxmlformats.org/drawingml/2006/main">
                  <a:graphicData uri="http://schemas.microsoft.com/office/word/2010/wordprocessingGroup">
                    <wpg:wgp>
                      <wpg:cNvGrpSpPr/>
                      <wpg:grpSpPr>
                        <a:xfrm>
                          <a:off x="0" y="0"/>
                          <a:ext cx="4870332" cy="2933198"/>
                          <a:chOff x="0" y="0"/>
                          <a:chExt cx="4870332" cy="2933198"/>
                        </a:xfrm>
                      </wpg:grpSpPr>
                      <pic:pic xmlns:pic="http://schemas.openxmlformats.org/drawingml/2006/picture">
                        <pic:nvPicPr>
                          <pic:cNvPr id="100557" name="Picture 100557"/>
                          <pic:cNvPicPr/>
                        </pic:nvPicPr>
                        <pic:blipFill>
                          <a:blip r:embed="rId11"/>
                          <a:stretch>
                            <a:fillRect/>
                          </a:stretch>
                        </pic:blipFill>
                        <pic:spPr>
                          <a:xfrm>
                            <a:off x="0" y="281869"/>
                            <a:ext cx="4870332" cy="2651329"/>
                          </a:xfrm>
                          <a:prstGeom prst="rect">
                            <a:avLst/>
                          </a:prstGeom>
                        </pic:spPr>
                      </pic:pic>
                      <wps:wsp>
                        <wps:cNvPr id="39018" name="Rectangle 39018"/>
                        <wps:cNvSpPr/>
                        <wps:spPr>
                          <a:xfrm>
                            <a:off x="1479594" y="0"/>
                            <a:ext cx="199129" cy="199158"/>
                          </a:xfrm>
                          <a:prstGeom prst="rect">
                            <a:avLst/>
                          </a:prstGeom>
                          <a:ln>
                            <a:noFill/>
                          </a:ln>
                        </wps:spPr>
                        <wps:txbx>
                          <w:txbxContent>
                            <w:p w14:paraId="0A7D3346" w14:textId="75B3DAE0" w:rsidR="0077131F" w:rsidRDefault="0077131F" w:rsidP="0077131F"/>
                          </w:txbxContent>
                        </wps:txbx>
                        <wps:bodyPr horzOverflow="overflow" vert="horz" lIns="0" tIns="0" rIns="0" bIns="0" rtlCol="0">
                          <a:noAutofit/>
                        </wps:bodyPr>
                      </wps:wsp>
                    </wpg:wgp>
                  </a:graphicData>
                </a:graphic>
              </wp:inline>
            </w:drawing>
          </mc:Choice>
          <mc:Fallback>
            <w:pict>
              <v:group w14:anchorId="195FEB99" id="Group 97695" o:spid="_x0000_s1026" style="width:383.5pt;height:230.95pt;mso-position-horizontal-relative:char;mso-position-vertical-relative:line" coordsize="48703,293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557" o:spid="_x0000_s1027" type="#_x0000_t75" style="position:absolute;top:2818;width:48703;height:26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">
                  <v:imagedata r:id="rId12" o:title=""/>
                </v:shape>
                <v:rect id="Rectangle 39018" o:spid="_x0000_s1028" style="position:absolute;left:14795;width:1992;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" filled="f" stroked="f">
                  <v:textbox inset="0,0,0,0">
                    <w:txbxContent>
                      <w:p w14:paraId="0A7D3346" w14:textId="75B3DAE0" w:rsidR="0077131F" w:rsidRDefault="0077131F" w:rsidP="0077131F"/>
                    </w:txbxContent>
                  </v:textbox>
                </v:rect>
                <w10:anchorlock/>
              </v:group>
            </w:pict>
          </mc:Fallback>
        </mc:AlternateContent>
      </w:r>
    </w:p>
    <w:p w14:paraId="575CCC1E" w14:textId="139B6302" w:rsidR="00E07194" w:rsidRPr="000D3C10" w:rsidRDefault="00610411" w:rsidP="00E07194">
      <w:pPr>
        <w:jc w:val="both"/>
        <w:rPr>
          <w:rFonts w:ascii="Arial" w:hAnsi="Arial" w:cs="Arial"/>
          <w:bCs/>
          <w:color w:val="000000" w:themeColor="text1"/>
          <w:sz w:val="20"/>
          <w:szCs w:val="20"/>
        </w:rPr>
      </w:pPr>
      <w:r w:rsidRPr="000D3C10">
        <w:rPr>
          <w:rFonts w:ascii="Arial" w:hAnsi="Arial" w:cs="Arial"/>
          <w:bCs/>
          <w:color w:val="000000" w:themeColor="text1"/>
          <w:sz w:val="20"/>
          <w:szCs w:val="20"/>
        </w:rPr>
        <w:t xml:space="preserve">Figure 4, </w:t>
      </w:r>
      <w:r w:rsidR="00E07194" w:rsidRPr="000D3C10">
        <w:rPr>
          <w:rFonts w:ascii="Arial" w:hAnsi="Arial" w:cs="Arial"/>
          <w:bCs/>
          <w:color w:val="000000" w:themeColor="text1"/>
          <w:sz w:val="20"/>
          <w:szCs w:val="20"/>
        </w:rPr>
        <w:t xml:space="preserve">Mosquito </w:t>
      </w:r>
      <w:r w:rsidR="00A940E0" w:rsidRPr="000D3C10">
        <w:rPr>
          <w:rFonts w:ascii="Arial" w:hAnsi="Arial" w:cs="Arial"/>
          <w:bCs/>
          <w:color w:val="000000" w:themeColor="text1"/>
          <w:sz w:val="20"/>
          <w:szCs w:val="20"/>
        </w:rPr>
        <w:t xml:space="preserve">Species Distribution </w:t>
      </w:r>
      <w:r w:rsidR="00947769" w:rsidRPr="000D3C10">
        <w:rPr>
          <w:rFonts w:ascii="Arial" w:hAnsi="Arial" w:cs="Arial"/>
          <w:bCs/>
          <w:color w:val="000000" w:themeColor="text1"/>
          <w:sz w:val="20"/>
          <w:szCs w:val="20"/>
        </w:rPr>
        <w:t>in</w:t>
      </w:r>
      <w:r w:rsidR="00A940E0" w:rsidRPr="000D3C10">
        <w:rPr>
          <w:rFonts w:ascii="Arial" w:hAnsi="Arial" w:cs="Arial"/>
          <w:bCs/>
          <w:color w:val="000000" w:themeColor="text1"/>
          <w:sz w:val="20"/>
          <w:szCs w:val="20"/>
        </w:rPr>
        <w:t xml:space="preserve"> University of </w:t>
      </w:r>
      <w:r w:rsidR="00E07194" w:rsidRPr="000D3C10">
        <w:rPr>
          <w:rFonts w:ascii="Arial" w:hAnsi="Arial" w:cs="Arial"/>
          <w:bCs/>
          <w:color w:val="000000" w:themeColor="text1"/>
          <w:sz w:val="20"/>
          <w:szCs w:val="20"/>
        </w:rPr>
        <w:t>A</w:t>
      </w:r>
      <w:r w:rsidR="00A940E0" w:rsidRPr="000D3C10">
        <w:rPr>
          <w:rFonts w:ascii="Arial" w:hAnsi="Arial" w:cs="Arial"/>
          <w:bCs/>
          <w:color w:val="000000" w:themeColor="text1"/>
          <w:sz w:val="20"/>
          <w:szCs w:val="20"/>
        </w:rPr>
        <w:t>buja</w:t>
      </w:r>
      <w:r w:rsidR="00E07194" w:rsidRPr="000D3C10">
        <w:rPr>
          <w:rFonts w:ascii="Arial" w:hAnsi="Arial" w:cs="Arial"/>
          <w:bCs/>
          <w:color w:val="000000" w:themeColor="text1"/>
          <w:sz w:val="20"/>
          <w:szCs w:val="20"/>
        </w:rPr>
        <w:t xml:space="preserve"> </w:t>
      </w:r>
      <w:r w:rsidR="00A940E0" w:rsidRPr="000D3C10">
        <w:rPr>
          <w:rFonts w:ascii="Arial" w:hAnsi="Arial" w:cs="Arial"/>
          <w:bCs/>
          <w:color w:val="000000" w:themeColor="text1"/>
          <w:sz w:val="20"/>
          <w:szCs w:val="20"/>
        </w:rPr>
        <w:t xml:space="preserve">(Permanent </w:t>
      </w:r>
      <w:r w:rsidR="00E07194" w:rsidRPr="000D3C10">
        <w:rPr>
          <w:rFonts w:ascii="Arial" w:hAnsi="Arial" w:cs="Arial"/>
          <w:bCs/>
          <w:color w:val="000000" w:themeColor="text1"/>
          <w:sz w:val="20"/>
          <w:szCs w:val="20"/>
        </w:rPr>
        <w:t>Site</w:t>
      </w:r>
      <w:r w:rsidR="00A940E0" w:rsidRPr="000D3C10">
        <w:rPr>
          <w:rFonts w:ascii="Arial" w:hAnsi="Arial" w:cs="Arial"/>
          <w:bCs/>
          <w:color w:val="000000" w:themeColor="text1"/>
          <w:sz w:val="20"/>
          <w:szCs w:val="20"/>
        </w:rPr>
        <w:t xml:space="preserve">), </w:t>
      </w:r>
      <w:r w:rsidR="00E07194" w:rsidRPr="000D3C10">
        <w:rPr>
          <w:rFonts w:ascii="Arial" w:hAnsi="Arial" w:cs="Arial"/>
          <w:bCs/>
          <w:color w:val="000000" w:themeColor="text1"/>
          <w:sz w:val="20"/>
          <w:szCs w:val="20"/>
        </w:rPr>
        <w:t>Source</w:t>
      </w:r>
      <w:r w:rsidR="00A940E0" w:rsidRPr="000D3C10">
        <w:rPr>
          <w:rFonts w:ascii="Arial" w:hAnsi="Arial" w:cs="Arial"/>
          <w:bCs/>
          <w:color w:val="000000" w:themeColor="text1"/>
          <w:sz w:val="20"/>
          <w:szCs w:val="20"/>
        </w:rPr>
        <w:t>: Field Work 2019.</w:t>
      </w:r>
    </w:p>
    <w:p w14:paraId="4A8DDFA2"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1E504C8" w14:textId="049B1B3D" w:rsidR="00E07194" w:rsidRPr="000D3C10" w:rsidRDefault="00A940E0"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lastRenderedPageBreak/>
        <w:t xml:space="preserve">Table 2. </w:t>
      </w:r>
      <w:r w:rsidR="00DB35B3" w:rsidRPr="000D3C10">
        <w:rPr>
          <w:rFonts w:ascii="Arial" w:hAnsi="Arial" w:cs="Arial"/>
          <w:color w:val="000000" w:themeColor="text1"/>
          <w:sz w:val="20"/>
          <w:szCs w:val="20"/>
        </w:rPr>
        <w:t xml:space="preserve">The </w:t>
      </w:r>
      <w:r w:rsidR="00E07194" w:rsidRPr="000D3C10">
        <w:rPr>
          <w:rFonts w:ascii="Arial" w:hAnsi="Arial" w:cs="Arial"/>
          <w:color w:val="000000" w:themeColor="text1"/>
          <w:sz w:val="20"/>
          <w:szCs w:val="20"/>
        </w:rPr>
        <w:t>calculated</w:t>
      </w:r>
      <w:r w:rsidR="00DB35B3" w:rsidRPr="000D3C10">
        <w:rPr>
          <w:rFonts w:ascii="Arial" w:hAnsi="Arial" w:cs="Arial"/>
          <w:color w:val="000000" w:themeColor="text1"/>
          <w:sz w:val="20"/>
          <w:szCs w:val="20"/>
        </w:rPr>
        <w:t xml:space="preserve"> X</w:t>
      </w:r>
      <w:r w:rsidR="00DB35B3" w:rsidRPr="000D3C10">
        <w:rPr>
          <w:rFonts w:ascii="Arial" w:hAnsi="Arial" w:cs="Arial"/>
          <w:color w:val="000000" w:themeColor="text1"/>
          <w:sz w:val="20"/>
          <w:szCs w:val="20"/>
          <w:vertAlign w:val="superscript"/>
        </w:rPr>
        <w:t>2</w:t>
      </w:r>
      <w:r w:rsidR="00E07194" w:rsidRPr="000D3C10">
        <w:rPr>
          <w:rFonts w:ascii="Arial" w:hAnsi="Arial" w:cs="Arial"/>
          <w:color w:val="000000" w:themeColor="text1"/>
          <w:sz w:val="20"/>
          <w:szCs w:val="20"/>
        </w:rPr>
        <w:t xml:space="preserve"> to determine the difference in the distribution of mosquito species in the study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472"/>
        <w:gridCol w:w="1470"/>
        <w:gridCol w:w="1446"/>
        <w:gridCol w:w="1446"/>
        <w:gridCol w:w="1474"/>
      </w:tblGrid>
      <w:tr w:rsidR="00CE7CA2" w:rsidRPr="000D3C10" w14:paraId="4095ADF3" w14:textId="77777777" w:rsidTr="00DB35B3">
        <w:tc>
          <w:tcPr>
            <w:tcW w:w="1502" w:type="dxa"/>
            <w:tcBorders>
              <w:top w:val="single" w:sz="4" w:space="0" w:color="auto"/>
              <w:bottom w:val="single" w:sz="4" w:space="0" w:color="auto"/>
            </w:tcBorders>
          </w:tcPr>
          <w:p w14:paraId="2B90E46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Category</w:t>
            </w:r>
          </w:p>
        </w:tc>
        <w:tc>
          <w:tcPr>
            <w:tcW w:w="1502" w:type="dxa"/>
            <w:tcBorders>
              <w:top w:val="single" w:sz="4" w:space="0" w:color="auto"/>
              <w:bottom w:val="single" w:sz="4" w:space="0" w:color="auto"/>
            </w:tcBorders>
          </w:tcPr>
          <w:p w14:paraId="70966BC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Observed Value</w:t>
            </w:r>
          </w:p>
        </w:tc>
        <w:tc>
          <w:tcPr>
            <w:tcW w:w="1503" w:type="dxa"/>
            <w:tcBorders>
              <w:top w:val="single" w:sz="4" w:space="0" w:color="auto"/>
              <w:bottom w:val="single" w:sz="4" w:space="0" w:color="auto"/>
            </w:tcBorders>
          </w:tcPr>
          <w:p w14:paraId="55B09105"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Expected Value</w:t>
            </w:r>
          </w:p>
        </w:tc>
        <w:tc>
          <w:tcPr>
            <w:tcW w:w="1503" w:type="dxa"/>
            <w:tcBorders>
              <w:top w:val="single" w:sz="4" w:space="0" w:color="auto"/>
              <w:bottom w:val="single" w:sz="4" w:space="0" w:color="auto"/>
            </w:tcBorders>
          </w:tcPr>
          <w:p w14:paraId="71B858C9" w14:textId="77777777" w:rsidR="0077131F" w:rsidRPr="000D3C10" w:rsidRDefault="0077131F" w:rsidP="00AE5284">
            <w:pPr>
              <w:rPr>
                <w:rFonts w:ascii="Arial" w:hAnsi="Arial" w:cs="Arial"/>
                <w:color w:val="000000" w:themeColor="text1"/>
                <w:sz w:val="20"/>
                <w:szCs w:val="20"/>
                <w:lang w:val="en-US"/>
              </w:rPr>
            </w:pP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 Exp</w:t>
            </w:r>
          </w:p>
        </w:tc>
        <w:tc>
          <w:tcPr>
            <w:tcW w:w="1503" w:type="dxa"/>
            <w:tcBorders>
              <w:top w:val="single" w:sz="4" w:space="0" w:color="auto"/>
              <w:bottom w:val="single" w:sz="4" w:space="0" w:color="auto"/>
            </w:tcBorders>
          </w:tcPr>
          <w:p w14:paraId="48330D68"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w:t>
            </w: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-Exp)</w:t>
            </w:r>
            <w:r w:rsidRPr="000D3C10">
              <w:rPr>
                <w:rFonts w:ascii="Arial" w:hAnsi="Arial" w:cs="Arial"/>
                <w:color w:val="000000" w:themeColor="text1"/>
                <w:sz w:val="20"/>
                <w:szCs w:val="20"/>
                <w:vertAlign w:val="superscript"/>
                <w:lang w:val="en-US"/>
              </w:rPr>
              <w:t>2</w:t>
            </w:r>
          </w:p>
        </w:tc>
        <w:tc>
          <w:tcPr>
            <w:tcW w:w="1503" w:type="dxa"/>
            <w:tcBorders>
              <w:top w:val="single" w:sz="4" w:space="0" w:color="auto"/>
              <w:bottom w:val="single" w:sz="4" w:space="0" w:color="auto"/>
            </w:tcBorders>
          </w:tcPr>
          <w:p w14:paraId="69962851" w14:textId="77777777" w:rsidR="0077131F" w:rsidRPr="000D3C10" w:rsidRDefault="0077131F" w:rsidP="00AE5284">
            <w:pPr>
              <w:rPr>
                <w:rFonts w:ascii="Arial" w:hAnsi="Arial" w:cs="Arial"/>
                <w:color w:val="000000" w:themeColor="text1"/>
                <w:sz w:val="20"/>
                <w:szCs w:val="20"/>
              </w:rPr>
            </w:pPr>
            <w:r w:rsidRPr="000D3C10">
              <w:rPr>
                <w:rFonts w:ascii="Arial" w:hAnsi="Arial" w:cs="Arial"/>
                <w:color w:val="000000" w:themeColor="text1"/>
                <w:sz w:val="20"/>
                <w:szCs w:val="20"/>
                <w:lang w:val="en-US"/>
              </w:rPr>
              <w:t>(</w:t>
            </w:r>
            <w:proofErr w:type="spellStart"/>
            <w:r w:rsidRPr="000D3C10">
              <w:rPr>
                <w:rFonts w:ascii="Arial" w:hAnsi="Arial" w:cs="Arial"/>
                <w:color w:val="000000" w:themeColor="text1"/>
                <w:sz w:val="20"/>
                <w:szCs w:val="20"/>
                <w:lang w:val="en-US"/>
              </w:rPr>
              <w:t>Obs</w:t>
            </w:r>
            <w:proofErr w:type="spellEnd"/>
            <w:r w:rsidRPr="000D3C10">
              <w:rPr>
                <w:rFonts w:ascii="Arial" w:hAnsi="Arial" w:cs="Arial"/>
                <w:color w:val="000000" w:themeColor="text1"/>
                <w:sz w:val="20"/>
                <w:szCs w:val="20"/>
                <w:lang w:val="en-US"/>
              </w:rPr>
              <w:t>-Exp)</w:t>
            </w:r>
            <w:r w:rsidRPr="000D3C10">
              <w:rPr>
                <w:rFonts w:ascii="Arial" w:hAnsi="Arial" w:cs="Arial"/>
                <w:color w:val="000000" w:themeColor="text1"/>
                <w:sz w:val="20"/>
                <w:szCs w:val="20"/>
                <w:vertAlign w:val="superscript"/>
                <w:lang w:val="en-US"/>
              </w:rPr>
              <w:t>2</w:t>
            </w:r>
            <w:r w:rsidRPr="000D3C10">
              <w:rPr>
                <w:rFonts w:ascii="Arial" w:hAnsi="Arial" w:cs="Arial"/>
                <w:color w:val="000000" w:themeColor="text1"/>
                <w:sz w:val="20"/>
                <w:szCs w:val="20"/>
                <w:lang w:val="en-US"/>
              </w:rPr>
              <w:t>/Exp</w:t>
            </w:r>
          </w:p>
        </w:tc>
      </w:tr>
      <w:tr w:rsidR="00CE7CA2" w:rsidRPr="000D3C10" w14:paraId="6320B502" w14:textId="77777777" w:rsidTr="00DB35B3">
        <w:tc>
          <w:tcPr>
            <w:tcW w:w="1502" w:type="dxa"/>
            <w:tcBorders>
              <w:top w:val="single" w:sz="4" w:space="0" w:color="auto"/>
            </w:tcBorders>
          </w:tcPr>
          <w:p w14:paraId="493F2D2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Aedes </w:t>
            </w:r>
            <w:proofErr w:type="spellStart"/>
            <w:r w:rsidRPr="000D3C10">
              <w:rPr>
                <w:rFonts w:ascii="Arial" w:hAnsi="Arial" w:cs="Arial"/>
                <w:color w:val="000000" w:themeColor="text1"/>
                <w:sz w:val="20"/>
                <w:szCs w:val="20"/>
                <w:lang w:val="en-US"/>
              </w:rPr>
              <w:t>aegypi</w:t>
            </w:r>
            <w:proofErr w:type="spellEnd"/>
          </w:p>
        </w:tc>
        <w:tc>
          <w:tcPr>
            <w:tcW w:w="1502" w:type="dxa"/>
            <w:tcBorders>
              <w:top w:val="single" w:sz="4" w:space="0" w:color="auto"/>
            </w:tcBorders>
          </w:tcPr>
          <w:p w14:paraId="17B3FDE6"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20</w:t>
            </w:r>
          </w:p>
        </w:tc>
        <w:tc>
          <w:tcPr>
            <w:tcW w:w="1503" w:type="dxa"/>
            <w:tcBorders>
              <w:top w:val="single" w:sz="4" w:space="0" w:color="auto"/>
            </w:tcBorders>
          </w:tcPr>
          <w:p w14:paraId="6F20140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21.17</w:t>
            </w:r>
          </w:p>
        </w:tc>
        <w:tc>
          <w:tcPr>
            <w:tcW w:w="1503" w:type="dxa"/>
            <w:tcBorders>
              <w:top w:val="single" w:sz="4" w:space="0" w:color="auto"/>
            </w:tcBorders>
          </w:tcPr>
          <w:p w14:paraId="3CAD489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-2.17</w:t>
            </w:r>
          </w:p>
        </w:tc>
        <w:tc>
          <w:tcPr>
            <w:tcW w:w="1503" w:type="dxa"/>
            <w:tcBorders>
              <w:top w:val="single" w:sz="4" w:space="0" w:color="auto"/>
            </w:tcBorders>
          </w:tcPr>
          <w:p w14:paraId="5EC62F4E"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4.71</w:t>
            </w:r>
          </w:p>
        </w:tc>
        <w:tc>
          <w:tcPr>
            <w:tcW w:w="1503" w:type="dxa"/>
            <w:tcBorders>
              <w:top w:val="single" w:sz="4" w:space="0" w:color="auto"/>
            </w:tcBorders>
          </w:tcPr>
          <w:p w14:paraId="74119F7F"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0.21</w:t>
            </w:r>
          </w:p>
        </w:tc>
      </w:tr>
      <w:tr w:rsidR="00CE7CA2" w:rsidRPr="000D3C10" w14:paraId="210812AE" w14:textId="77777777" w:rsidTr="00DB35B3">
        <w:tc>
          <w:tcPr>
            <w:tcW w:w="1502" w:type="dxa"/>
          </w:tcPr>
          <w:p w14:paraId="78CD00E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Ae. </w:t>
            </w:r>
            <w:proofErr w:type="spellStart"/>
            <w:r w:rsidRPr="000D3C10">
              <w:rPr>
                <w:rFonts w:ascii="Arial" w:hAnsi="Arial" w:cs="Arial"/>
                <w:color w:val="000000" w:themeColor="text1"/>
                <w:sz w:val="20"/>
                <w:szCs w:val="20"/>
                <w:lang w:val="en-US"/>
              </w:rPr>
              <w:t>Alpobictus</w:t>
            </w:r>
            <w:proofErr w:type="spellEnd"/>
          </w:p>
        </w:tc>
        <w:tc>
          <w:tcPr>
            <w:tcW w:w="1502" w:type="dxa"/>
          </w:tcPr>
          <w:p w14:paraId="6BA80BA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17</w:t>
            </w:r>
          </w:p>
        </w:tc>
        <w:tc>
          <w:tcPr>
            <w:tcW w:w="1503" w:type="dxa"/>
          </w:tcPr>
          <w:p w14:paraId="28D339C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4A5BEE0B"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-5.17</w:t>
            </w:r>
          </w:p>
        </w:tc>
        <w:tc>
          <w:tcPr>
            <w:tcW w:w="1503" w:type="dxa"/>
          </w:tcPr>
          <w:p w14:paraId="43C7EDAB"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26.73</w:t>
            </w:r>
          </w:p>
        </w:tc>
        <w:tc>
          <w:tcPr>
            <w:tcW w:w="1503" w:type="dxa"/>
          </w:tcPr>
          <w:p w14:paraId="67F5928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1.21</w:t>
            </w:r>
          </w:p>
          <w:p w14:paraId="530279D0" w14:textId="77777777" w:rsidR="0077131F" w:rsidRPr="000D3C10" w:rsidRDefault="0077131F" w:rsidP="00AE5284">
            <w:pPr>
              <w:rPr>
                <w:rFonts w:ascii="Arial" w:hAnsi="Arial" w:cs="Arial"/>
                <w:color w:val="000000" w:themeColor="text1"/>
                <w:sz w:val="20"/>
                <w:szCs w:val="20"/>
                <w:lang w:val="en-US"/>
              </w:rPr>
            </w:pPr>
          </w:p>
        </w:tc>
      </w:tr>
      <w:tr w:rsidR="00CE7CA2" w:rsidRPr="000D3C10" w14:paraId="38345BF1" w14:textId="77777777" w:rsidTr="00DB35B3">
        <w:tc>
          <w:tcPr>
            <w:tcW w:w="1502" w:type="dxa"/>
          </w:tcPr>
          <w:p w14:paraId="4DC1693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Anopheles gambiae</w:t>
            </w:r>
          </w:p>
        </w:tc>
        <w:tc>
          <w:tcPr>
            <w:tcW w:w="1502" w:type="dxa"/>
          </w:tcPr>
          <w:p w14:paraId="0FED375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49</w:t>
            </w:r>
          </w:p>
        </w:tc>
        <w:tc>
          <w:tcPr>
            <w:tcW w:w="1503" w:type="dxa"/>
          </w:tcPr>
          <w:p w14:paraId="1A70195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5987C15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27.17</w:t>
            </w:r>
          </w:p>
        </w:tc>
        <w:tc>
          <w:tcPr>
            <w:tcW w:w="1503" w:type="dxa"/>
          </w:tcPr>
          <w:p w14:paraId="4811180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738.2</w:t>
            </w:r>
          </w:p>
        </w:tc>
        <w:tc>
          <w:tcPr>
            <w:tcW w:w="1503" w:type="dxa"/>
          </w:tcPr>
          <w:p w14:paraId="52D45E59"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33.30</w:t>
            </w:r>
          </w:p>
        </w:tc>
      </w:tr>
      <w:tr w:rsidR="00CE7CA2" w:rsidRPr="000D3C10" w14:paraId="55D6264C" w14:textId="77777777" w:rsidTr="00DB35B3">
        <w:tc>
          <w:tcPr>
            <w:tcW w:w="1502" w:type="dxa"/>
          </w:tcPr>
          <w:p w14:paraId="4BB7FDB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An. </w:t>
            </w:r>
            <w:proofErr w:type="spellStart"/>
            <w:r w:rsidRPr="000D3C10">
              <w:rPr>
                <w:rFonts w:ascii="Arial" w:hAnsi="Arial" w:cs="Arial"/>
                <w:color w:val="000000" w:themeColor="text1"/>
                <w:sz w:val="20"/>
                <w:szCs w:val="20"/>
                <w:lang w:val="en-US"/>
              </w:rPr>
              <w:t>Funestus</w:t>
            </w:r>
            <w:proofErr w:type="spellEnd"/>
          </w:p>
        </w:tc>
        <w:tc>
          <w:tcPr>
            <w:tcW w:w="1502" w:type="dxa"/>
          </w:tcPr>
          <w:p w14:paraId="6C8C8B0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w:t>
            </w:r>
          </w:p>
        </w:tc>
        <w:tc>
          <w:tcPr>
            <w:tcW w:w="1503" w:type="dxa"/>
          </w:tcPr>
          <w:p w14:paraId="66BD6A1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0B9B241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10.17</w:t>
            </w:r>
          </w:p>
        </w:tc>
        <w:tc>
          <w:tcPr>
            <w:tcW w:w="1503" w:type="dxa"/>
          </w:tcPr>
          <w:p w14:paraId="59C50B68"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103.4</w:t>
            </w:r>
          </w:p>
        </w:tc>
        <w:tc>
          <w:tcPr>
            <w:tcW w:w="1503" w:type="dxa"/>
          </w:tcPr>
          <w:p w14:paraId="7753685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4.66</w:t>
            </w:r>
          </w:p>
        </w:tc>
      </w:tr>
      <w:tr w:rsidR="00CE7CA2" w:rsidRPr="000D3C10" w14:paraId="0CD177A9" w14:textId="77777777" w:rsidTr="00DB35B3">
        <w:tc>
          <w:tcPr>
            <w:tcW w:w="1502" w:type="dxa"/>
          </w:tcPr>
          <w:p w14:paraId="13880C0D"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 xml:space="preserve">Culex </w:t>
            </w:r>
            <w:proofErr w:type="spellStart"/>
            <w:r w:rsidRPr="000D3C10">
              <w:rPr>
                <w:rFonts w:ascii="Arial" w:hAnsi="Arial" w:cs="Arial"/>
                <w:color w:val="000000" w:themeColor="text1"/>
                <w:sz w:val="20"/>
                <w:szCs w:val="20"/>
                <w:lang w:val="en-US"/>
              </w:rPr>
              <w:t>quinquefasciatus</w:t>
            </w:r>
            <w:proofErr w:type="spellEnd"/>
            <w:r w:rsidRPr="000D3C10">
              <w:rPr>
                <w:rFonts w:ascii="Arial" w:hAnsi="Arial" w:cs="Arial"/>
                <w:color w:val="000000" w:themeColor="text1"/>
                <w:sz w:val="20"/>
                <w:szCs w:val="20"/>
                <w:lang w:val="en-US"/>
              </w:rPr>
              <w:t xml:space="preserve"> </w:t>
            </w:r>
          </w:p>
        </w:tc>
        <w:tc>
          <w:tcPr>
            <w:tcW w:w="1502" w:type="dxa"/>
          </w:tcPr>
          <w:p w14:paraId="65430B6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32</w:t>
            </w:r>
          </w:p>
        </w:tc>
        <w:tc>
          <w:tcPr>
            <w:tcW w:w="1503" w:type="dxa"/>
          </w:tcPr>
          <w:p w14:paraId="5819C04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6EF2CE77"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10.17</w:t>
            </w:r>
          </w:p>
        </w:tc>
        <w:tc>
          <w:tcPr>
            <w:tcW w:w="1503" w:type="dxa"/>
          </w:tcPr>
          <w:p w14:paraId="73E7A789"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103.4</w:t>
            </w:r>
          </w:p>
        </w:tc>
        <w:tc>
          <w:tcPr>
            <w:tcW w:w="1503" w:type="dxa"/>
          </w:tcPr>
          <w:p w14:paraId="191319CC"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4.66</w:t>
            </w:r>
          </w:p>
        </w:tc>
      </w:tr>
      <w:tr w:rsidR="00CE7CA2" w:rsidRPr="000D3C10" w14:paraId="16D2FBE1" w14:textId="77777777" w:rsidTr="00DB35B3">
        <w:tc>
          <w:tcPr>
            <w:tcW w:w="1502" w:type="dxa"/>
          </w:tcPr>
          <w:p w14:paraId="5AE84BFC" w14:textId="77777777" w:rsidR="0077131F" w:rsidRPr="000D3C10" w:rsidRDefault="0077131F" w:rsidP="00AE5284">
            <w:pPr>
              <w:rPr>
                <w:rFonts w:ascii="Arial" w:hAnsi="Arial" w:cs="Arial"/>
                <w:color w:val="000000" w:themeColor="text1"/>
                <w:sz w:val="20"/>
                <w:szCs w:val="20"/>
                <w:lang w:val="en-US"/>
              </w:rPr>
            </w:pPr>
            <w:proofErr w:type="spellStart"/>
            <w:r w:rsidRPr="000D3C10">
              <w:rPr>
                <w:rFonts w:ascii="Arial" w:hAnsi="Arial" w:cs="Arial"/>
                <w:color w:val="000000" w:themeColor="text1"/>
                <w:sz w:val="20"/>
                <w:szCs w:val="20"/>
                <w:lang w:val="en-US"/>
              </w:rPr>
              <w:t>Cx</w:t>
            </w:r>
            <w:proofErr w:type="spellEnd"/>
            <w:r w:rsidRPr="000D3C10">
              <w:rPr>
                <w:rFonts w:ascii="Arial" w:hAnsi="Arial" w:cs="Arial"/>
                <w:color w:val="000000" w:themeColor="text1"/>
                <w:sz w:val="20"/>
                <w:szCs w:val="20"/>
                <w:lang w:val="en-US"/>
              </w:rPr>
              <w:t xml:space="preserve">. </w:t>
            </w:r>
            <w:proofErr w:type="spellStart"/>
            <w:r w:rsidRPr="000D3C10">
              <w:rPr>
                <w:rFonts w:ascii="Arial" w:hAnsi="Arial" w:cs="Arial"/>
                <w:color w:val="000000" w:themeColor="text1"/>
                <w:sz w:val="20"/>
                <w:szCs w:val="20"/>
                <w:lang w:val="en-US"/>
              </w:rPr>
              <w:t>Pipens</w:t>
            </w:r>
            <w:proofErr w:type="spellEnd"/>
          </w:p>
        </w:tc>
        <w:tc>
          <w:tcPr>
            <w:tcW w:w="1502" w:type="dxa"/>
          </w:tcPr>
          <w:p w14:paraId="1CB7E83A"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w:t>
            </w:r>
          </w:p>
        </w:tc>
        <w:tc>
          <w:tcPr>
            <w:tcW w:w="1503" w:type="dxa"/>
          </w:tcPr>
          <w:p w14:paraId="5654BF34"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22.17</w:t>
            </w:r>
          </w:p>
        </w:tc>
        <w:tc>
          <w:tcPr>
            <w:tcW w:w="1503" w:type="dxa"/>
          </w:tcPr>
          <w:p w14:paraId="0C380855"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-11.17</w:t>
            </w:r>
          </w:p>
        </w:tc>
        <w:tc>
          <w:tcPr>
            <w:tcW w:w="1503" w:type="dxa"/>
          </w:tcPr>
          <w:p w14:paraId="5CA4619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124.8</w:t>
            </w:r>
          </w:p>
        </w:tc>
        <w:tc>
          <w:tcPr>
            <w:tcW w:w="1503" w:type="dxa"/>
          </w:tcPr>
          <w:p w14:paraId="293FFCD3"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5.63</w:t>
            </w:r>
          </w:p>
        </w:tc>
      </w:tr>
      <w:tr w:rsidR="0077131F" w:rsidRPr="000D3C10" w14:paraId="0C97BFBD" w14:textId="77777777" w:rsidTr="00DB35B3">
        <w:tc>
          <w:tcPr>
            <w:tcW w:w="1502" w:type="dxa"/>
          </w:tcPr>
          <w:p w14:paraId="37159652"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Total</w:t>
            </w:r>
          </w:p>
        </w:tc>
        <w:tc>
          <w:tcPr>
            <w:tcW w:w="1502" w:type="dxa"/>
          </w:tcPr>
          <w:p w14:paraId="52348860"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133</w:t>
            </w:r>
          </w:p>
        </w:tc>
        <w:tc>
          <w:tcPr>
            <w:tcW w:w="1503" w:type="dxa"/>
          </w:tcPr>
          <w:p w14:paraId="4460BABE" w14:textId="77777777" w:rsidR="0077131F" w:rsidRPr="000D3C10" w:rsidRDefault="0077131F" w:rsidP="00AE5284">
            <w:pPr>
              <w:rPr>
                <w:rFonts w:ascii="Arial" w:hAnsi="Arial" w:cs="Arial"/>
                <w:color w:val="000000" w:themeColor="text1"/>
                <w:sz w:val="20"/>
                <w:szCs w:val="20"/>
                <w:lang w:val="en-US"/>
              </w:rPr>
            </w:pPr>
            <w:r w:rsidRPr="000D3C10">
              <w:rPr>
                <w:rFonts w:ascii="Arial" w:hAnsi="Arial" w:cs="Arial"/>
                <w:color w:val="000000" w:themeColor="text1"/>
                <w:sz w:val="20"/>
                <w:szCs w:val="20"/>
                <w:lang w:val="en-US"/>
              </w:rPr>
              <w:t>60.17</w:t>
            </w:r>
          </w:p>
        </w:tc>
        <w:tc>
          <w:tcPr>
            <w:tcW w:w="1503" w:type="dxa"/>
          </w:tcPr>
          <w:p w14:paraId="4DE8EC21" w14:textId="77777777" w:rsidR="0077131F" w:rsidRPr="000D3C10" w:rsidRDefault="0077131F" w:rsidP="00AE5284">
            <w:pPr>
              <w:rPr>
                <w:rFonts w:ascii="Arial" w:hAnsi="Arial" w:cs="Arial"/>
                <w:color w:val="000000" w:themeColor="text1"/>
                <w:sz w:val="20"/>
                <w:szCs w:val="20"/>
                <w:lang w:val="en-US"/>
              </w:rPr>
            </w:pPr>
          </w:p>
        </w:tc>
        <w:tc>
          <w:tcPr>
            <w:tcW w:w="1503" w:type="dxa"/>
          </w:tcPr>
          <w:p w14:paraId="7BB79769" w14:textId="77777777" w:rsidR="0077131F" w:rsidRPr="000D3C10" w:rsidRDefault="0077131F" w:rsidP="00AE5284">
            <w:pPr>
              <w:rPr>
                <w:rFonts w:ascii="Arial" w:hAnsi="Arial" w:cs="Arial"/>
                <w:color w:val="000000" w:themeColor="text1"/>
                <w:sz w:val="20"/>
                <w:szCs w:val="20"/>
                <w:lang w:val="en-US"/>
              </w:rPr>
            </w:pPr>
          </w:p>
        </w:tc>
        <w:tc>
          <w:tcPr>
            <w:tcW w:w="1503" w:type="dxa"/>
          </w:tcPr>
          <w:p w14:paraId="4D3886CA" w14:textId="77777777" w:rsidR="0077131F" w:rsidRPr="000D3C10" w:rsidRDefault="0077131F" w:rsidP="00AE5284">
            <w:pPr>
              <w:rPr>
                <w:rFonts w:ascii="Arial" w:hAnsi="Arial" w:cs="Arial"/>
                <w:color w:val="000000" w:themeColor="text1"/>
                <w:sz w:val="20"/>
                <w:szCs w:val="20"/>
                <w:lang w:val="en-US"/>
              </w:rPr>
            </w:pPr>
          </w:p>
        </w:tc>
      </w:tr>
    </w:tbl>
    <w:p w14:paraId="7619FC9F" w14:textId="77777777" w:rsidR="00E07194" w:rsidRPr="000D3C10" w:rsidRDefault="00E07194" w:rsidP="00E07194">
      <w:pPr>
        <w:jc w:val="both"/>
        <w:rPr>
          <w:rFonts w:ascii="Arial" w:hAnsi="Arial" w:cs="Arial"/>
          <w:color w:val="000000" w:themeColor="text1"/>
          <w:sz w:val="20"/>
          <w:szCs w:val="20"/>
        </w:rPr>
      </w:pPr>
    </w:p>
    <w:p w14:paraId="5DFD5699"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 60</w:t>
      </w:r>
    </w:p>
    <w:p w14:paraId="5AF008B7"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Df = 6-1 = 5</w:t>
      </w:r>
    </w:p>
    <w:p w14:paraId="458B4C37"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At a 5% significance level = 11.061</w:t>
      </w:r>
    </w:p>
    <w:p w14:paraId="0BF7BDDD"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P value= 11.061</w:t>
      </w:r>
    </w:p>
    <w:p w14:paraId="3A3B7FA2"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Decision rule</w:t>
      </w:r>
    </w:p>
    <w:p w14:paraId="179C341C" w14:textId="77777777" w:rsidR="00E07194" w:rsidRPr="000D3C10" w:rsidRDefault="00E07194"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t>We reject HO, because the 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calculated is greater than the X</w:t>
      </w:r>
      <w:r w:rsidRPr="000D3C10">
        <w:rPr>
          <w:rFonts w:ascii="Arial" w:hAnsi="Arial" w:cs="Arial"/>
          <w:color w:val="000000" w:themeColor="text1"/>
          <w:sz w:val="20"/>
          <w:szCs w:val="20"/>
          <w:vertAlign w:val="superscript"/>
        </w:rPr>
        <w:t>2</w:t>
      </w:r>
      <w:r w:rsidRPr="000D3C10">
        <w:rPr>
          <w:rFonts w:ascii="Arial" w:hAnsi="Arial" w:cs="Arial"/>
          <w:color w:val="000000" w:themeColor="text1"/>
          <w:sz w:val="20"/>
          <w:szCs w:val="20"/>
        </w:rPr>
        <w:t xml:space="preserve"> tabulated value at 5% (p &lt; 0.05). Therefore, we accept HI, which says there is a significant difference in the distribution of mosquito species in the University of Abuja. </w:t>
      </w:r>
    </w:p>
    <w:p w14:paraId="54822238" w14:textId="77777777" w:rsidR="0077131F" w:rsidRPr="000D3C10" w:rsidRDefault="0077131F">
      <w:pPr>
        <w:rPr>
          <w:rFonts w:ascii="Arial" w:hAnsi="Arial" w:cs="Arial"/>
          <w:color w:val="000000" w:themeColor="text1"/>
          <w:sz w:val="20"/>
          <w:szCs w:val="20"/>
        </w:rPr>
      </w:pPr>
      <w:r w:rsidRPr="000D3C10">
        <w:rPr>
          <w:rFonts w:ascii="Arial" w:hAnsi="Arial" w:cs="Arial"/>
          <w:color w:val="000000" w:themeColor="text1"/>
          <w:sz w:val="20"/>
          <w:szCs w:val="20"/>
        </w:rPr>
        <w:br w:type="page"/>
      </w:r>
    </w:p>
    <w:p w14:paraId="1A585697" w14:textId="44B5C969" w:rsidR="00E07194" w:rsidRPr="000D3C10" w:rsidRDefault="00DB35B3" w:rsidP="00DB35B3">
      <w:pPr>
        <w:rPr>
          <w:rFonts w:ascii="Arial" w:hAnsi="Arial" w:cs="Arial"/>
          <w:b/>
          <w:bCs/>
          <w:color w:val="000000" w:themeColor="text1"/>
          <w:sz w:val="20"/>
          <w:szCs w:val="20"/>
        </w:rPr>
      </w:pPr>
      <w:r w:rsidRPr="000D3C10">
        <w:rPr>
          <w:rFonts w:ascii="Arial" w:hAnsi="Arial" w:cs="Arial"/>
          <w:b/>
          <w:bCs/>
          <w:color w:val="000000" w:themeColor="text1"/>
          <w:sz w:val="20"/>
          <w:szCs w:val="20"/>
        </w:rPr>
        <w:lastRenderedPageBreak/>
        <w:t>DISCUSSION</w:t>
      </w:r>
    </w:p>
    <w:p w14:paraId="49FEABE2"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project was carried out to identify the mosquito species breeding in the University of Abuja Main Campus. The three genera of mosquitoes encountered were well distributed in the study area (ED = 0.22). Larval survey revealed the co-breeding of Aedes, Culex, and Anopheles in a variety of habitats. Generally, the mosquitoes showed a preference for different breeding habitats. The distribution of these genera of mosquitoes in open larval habitats was statistically significant (P &lt; 0.05) in the distribution of mosquito genera in the various breeding sites encountered.  It then means that the type of larval habitat obtainable in any place would determine the mosquito genera that would be encountered in such a place.</w:t>
      </w:r>
    </w:p>
    <w:p w14:paraId="4A14CC73" w14:textId="5D1DBBF2"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This shows that the mosquito genera have their preferred choice of larval habitat. The study reveals gutter habitats to be the most favourable and successful habitat for the breeding of mosquitoes, followed closely by stagnant water habitats in the study area. This could be due to the fact that these habitats had the necessary requirements for the growth of mosquito larvae, such as </w:t>
      </w:r>
      <w:proofErr w:type="spellStart"/>
      <w:r w:rsidRPr="000D3C10">
        <w:rPr>
          <w:rFonts w:ascii="Arial" w:hAnsi="Arial" w:cs="Arial"/>
          <w:color w:val="000000" w:themeColor="text1"/>
          <w:sz w:val="20"/>
          <w:szCs w:val="20"/>
        </w:rPr>
        <w:t>favorable</w:t>
      </w:r>
      <w:proofErr w:type="spellEnd"/>
      <w:r w:rsidRPr="000D3C10">
        <w:rPr>
          <w:rFonts w:ascii="Arial" w:hAnsi="Arial" w:cs="Arial"/>
          <w:color w:val="000000" w:themeColor="text1"/>
          <w:sz w:val="20"/>
          <w:szCs w:val="20"/>
        </w:rPr>
        <w:t xml:space="preserve"> temperature, availability of adequate food, water, and other essential substances for their growth. Discarded container was observed to be a favourable habitat for mosquito breeding in the study area compared to the ground pool. This could have been influenced by the high rate of indiscriminate disposal of waste, especially of tins, plastics in the security village, which could retain enough water for the breeding of mosquitoes. The overall rich population of mosquitoes in the gutter/drains could be a result of the bad drainage system in the university, made of concrete, which makes it </w:t>
      </w:r>
      <w:proofErr w:type="spellStart"/>
      <w:r w:rsidRPr="000D3C10">
        <w:rPr>
          <w:rFonts w:ascii="Arial" w:hAnsi="Arial" w:cs="Arial"/>
          <w:color w:val="000000" w:themeColor="text1"/>
          <w:sz w:val="20"/>
          <w:szCs w:val="20"/>
        </w:rPr>
        <w:t>favorable</w:t>
      </w:r>
      <w:proofErr w:type="spellEnd"/>
      <w:r w:rsidRPr="000D3C10">
        <w:rPr>
          <w:rFonts w:ascii="Arial" w:hAnsi="Arial" w:cs="Arial"/>
          <w:color w:val="000000" w:themeColor="text1"/>
          <w:sz w:val="20"/>
          <w:szCs w:val="20"/>
        </w:rPr>
        <w:t xml:space="preserve"> for mosquito breeding. In </w:t>
      </w:r>
      <w:proofErr w:type="gramStart"/>
      <w:r w:rsidRPr="000D3C10">
        <w:rPr>
          <w:rFonts w:ascii="Arial" w:hAnsi="Arial" w:cs="Arial"/>
          <w:color w:val="000000" w:themeColor="text1"/>
          <w:sz w:val="20"/>
          <w:szCs w:val="20"/>
        </w:rPr>
        <w:t xml:space="preserve">general,   </w:t>
      </w:r>
      <w:proofErr w:type="gramEnd"/>
      <w:r w:rsidRPr="000D3C10">
        <w:rPr>
          <w:rFonts w:ascii="Arial" w:hAnsi="Arial" w:cs="Arial"/>
          <w:color w:val="000000" w:themeColor="text1"/>
          <w:sz w:val="20"/>
          <w:szCs w:val="20"/>
        </w:rPr>
        <w:t>the total abundance of mosquitoes in the habitats surveyed was slightly poor. This could be attributed to severe rainfall that characterized the period. Rainfall washes out larvae from their breeding habitats, leading to a reduction in their density. The disparity in the abundance and distribution of the mosquito species in the different locations could be due to different environmental conditions or microclimatic variations, as well as the availability of suitable preferred breeding sites. The most dominant specie observed from the study was Anopheles gambiae. The present result is in partial agreement with that reported elsewhere in Nigeria (</w:t>
      </w:r>
      <w:proofErr w:type="spellStart"/>
      <w:r w:rsidRPr="000D3C10">
        <w:rPr>
          <w:rFonts w:ascii="Arial" w:hAnsi="Arial" w:cs="Arial"/>
          <w:color w:val="000000" w:themeColor="text1"/>
          <w:sz w:val="20"/>
          <w:szCs w:val="20"/>
        </w:rPr>
        <w:t>Egbuche</w:t>
      </w:r>
      <w:proofErr w:type="spellEnd"/>
      <w:r w:rsidRPr="000D3C10">
        <w:rPr>
          <w:rFonts w:ascii="Arial" w:hAnsi="Arial" w:cs="Arial"/>
          <w:color w:val="000000" w:themeColor="text1"/>
          <w:sz w:val="20"/>
          <w:szCs w:val="20"/>
        </w:rPr>
        <w:t xml:space="preserve">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2016). The wide geographical distribution of Anopheles gambiae is likely to be associated with variations in its biology, enabling it to survive in a variety of different environmental conditions. However, the distribution of the mosquito species in the study area was not uniform (ED = 0.15%); An. Gambiae and </w:t>
      </w:r>
      <w:proofErr w:type="spellStart"/>
      <w:r w:rsidRPr="000D3C10">
        <w:rPr>
          <w:rFonts w:ascii="Arial" w:hAnsi="Arial" w:cs="Arial"/>
          <w:color w:val="000000" w:themeColor="text1"/>
          <w:sz w:val="20"/>
          <w:szCs w:val="20"/>
        </w:rPr>
        <w:t>Cx</w:t>
      </w:r>
      <w:proofErr w:type="spellEnd"/>
      <w:r w:rsidRPr="000D3C10">
        <w:rPr>
          <w:rFonts w:ascii="Arial" w:hAnsi="Arial" w:cs="Arial"/>
          <w:color w:val="000000" w:themeColor="text1"/>
          <w:sz w:val="20"/>
          <w:szCs w:val="20"/>
        </w:rPr>
        <w:t xml:space="preserve">. </w:t>
      </w:r>
      <w:proofErr w:type="spellStart"/>
      <w:r w:rsidRPr="000D3C10">
        <w:rPr>
          <w:rFonts w:ascii="Arial" w:hAnsi="Arial" w:cs="Arial"/>
          <w:color w:val="000000" w:themeColor="text1"/>
          <w:sz w:val="20"/>
          <w:szCs w:val="20"/>
        </w:rPr>
        <w:t>Quiguefaciatus</w:t>
      </w:r>
      <w:proofErr w:type="spellEnd"/>
      <w:r w:rsidRPr="000D3C10">
        <w:rPr>
          <w:rFonts w:ascii="Arial" w:hAnsi="Arial" w:cs="Arial"/>
          <w:color w:val="000000" w:themeColor="text1"/>
          <w:sz w:val="20"/>
          <w:szCs w:val="20"/>
        </w:rPr>
        <w:t xml:space="preserve"> tend to be more abundant and use almost all the breeding sites encountered than other species. Anopheles mosquitoes in general breed in clean and oxygenated water (WHO, 2012).</w:t>
      </w:r>
    </w:p>
    <w:p w14:paraId="1AF43F55" w14:textId="751599F8"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The abundance of such habitats on campus creates a favourable environment for the breeding of the mosquito species. This mosquito species shows breeding preferences for domestic water containers. Stored water in the container for a long period</w:t>
      </w:r>
      <w:r w:rsidR="003F7A79" w:rsidRPr="000D3C10">
        <w:rPr>
          <w:rFonts w:ascii="Arial" w:hAnsi="Arial" w:cs="Arial"/>
          <w:color w:val="000000" w:themeColor="text1"/>
          <w:sz w:val="20"/>
          <w:szCs w:val="20"/>
        </w:rPr>
        <w:t>,</w:t>
      </w:r>
      <w:r w:rsidRPr="000D3C10">
        <w:rPr>
          <w:rFonts w:ascii="Arial" w:hAnsi="Arial" w:cs="Arial"/>
          <w:color w:val="000000" w:themeColor="text1"/>
          <w:sz w:val="20"/>
          <w:szCs w:val="20"/>
        </w:rPr>
        <w:t xml:space="preserve"> and ambient relative humidity and temperature may favour the breeding of Ae. </w:t>
      </w:r>
      <w:r w:rsidR="003F7A79" w:rsidRPr="000D3C10">
        <w:rPr>
          <w:rFonts w:ascii="Arial" w:hAnsi="Arial" w:cs="Arial"/>
          <w:color w:val="000000" w:themeColor="text1"/>
          <w:sz w:val="20"/>
          <w:szCs w:val="20"/>
          <w:lang w:val="en-US"/>
        </w:rPr>
        <w:t>a</w:t>
      </w:r>
      <w:proofErr w:type="spellStart"/>
      <w:r w:rsidR="0077131F" w:rsidRPr="000D3C10">
        <w:rPr>
          <w:rFonts w:ascii="Arial" w:hAnsi="Arial" w:cs="Arial"/>
          <w:color w:val="000000" w:themeColor="text1"/>
          <w:sz w:val="20"/>
          <w:szCs w:val="20"/>
        </w:rPr>
        <w:t>egypti</w:t>
      </w:r>
      <w:proofErr w:type="spellEnd"/>
      <w:r w:rsidRPr="000D3C10">
        <w:rPr>
          <w:rFonts w:ascii="Arial" w:hAnsi="Arial" w:cs="Arial"/>
          <w:color w:val="000000" w:themeColor="text1"/>
          <w:sz w:val="20"/>
          <w:szCs w:val="20"/>
        </w:rPr>
        <w:t xml:space="preserve"> and other aedine mosquitoes (Getachew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2015). The types of containers, water quality, and conditions of water containers are important for breeding (Chen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2011). </w:t>
      </w:r>
      <w:r w:rsidRPr="000D3C10">
        <w:rPr>
          <w:rFonts w:ascii="Arial" w:hAnsi="Arial" w:cs="Arial"/>
          <w:i/>
          <w:iCs/>
          <w:color w:val="000000" w:themeColor="text1"/>
          <w:sz w:val="20"/>
          <w:szCs w:val="20"/>
        </w:rPr>
        <w:t xml:space="preserve">Culex </w:t>
      </w:r>
      <w:proofErr w:type="spellStart"/>
      <w:r w:rsidRPr="000D3C10">
        <w:rPr>
          <w:rFonts w:ascii="Arial" w:hAnsi="Arial" w:cs="Arial"/>
          <w:i/>
          <w:iCs/>
          <w:color w:val="000000" w:themeColor="text1"/>
          <w:sz w:val="20"/>
          <w:szCs w:val="20"/>
        </w:rPr>
        <w:t>quiquefasciatus</w:t>
      </w:r>
      <w:proofErr w:type="spellEnd"/>
      <w:r w:rsidRPr="000D3C10">
        <w:rPr>
          <w:rFonts w:ascii="Arial" w:hAnsi="Arial" w:cs="Arial"/>
          <w:color w:val="000000" w:themeColor="text1"/>
          <w:sz w:val="20"/>
          <w:szCs w:val="20"/>
        </w:rPr>
        <w:t xml:space="preserve"> </w:t>
      </w:r>
      <w:r w:rsidR="003F7A79" w:rsidRPr="000D3C10">
        <w:rPr>
          <w:rFonts w:ascii="Arial" w:hAnsi="Arial" w:cs="Arial"/>
          <w:color w:val="000000" w:themeColor="text1"/>
          <w:sz w:val="20"/>
          <w:szCs w:val="20"/>
        </w:rPr>
        <w:t>was</w:t>
      </w:r>
      <w:r w:rsidRPr="000D3C10">
        <w:rPr>
          <w:rFonts w:ascii="Arial" w:hAnsi="Arial" w:cs="Arial"/>
          <w:color w:val="000000" w:themeColor="text1"/>
          <w:sz w:val="20"/>
          <w:szCs w:val="20"/>
        </w:rPr>
        <w:t xml:space="preserve"> the second dominant species in the studied habitat and was well distributed. Aedes was one of the most frequently encountered genera in the present survey. This mosquito species shows breeding preferences for domestic water containers. Stored water in the </w:t>
      </w:r>
      <w:r w:rsidRPr="000D3C10">
        <w:rPr>
          <w:rFonts w:ascii="Arial" w:hAnsi="Arial" w:cs="Arial"/>
          <w:color w:val="000000" w:themeColor="text1"/>
          <w:sz w:val="20"/>
          <w:szCs w:val="20"/>
        </w:rPr>
        <w:lastRenderedPageBreak/>
        <w:t xml:space="preserve">container for a long period, and ambient relative humidity and temperature may favour the breeding of Ae. </w:t>
      </w:r>
      <w:proofErr w:type="spellStart"/>
      <w:r w:rsidRPr="000D3C10">
        <w:rPr>
          <w:rFonts w:ascii="Arial" w:hAnsi="Arial" w:cs="Arial"/>
          <w:color w:val="000000" w:themeColor="text1"/>
          <w:sz w:val="20"/>
          <w:szCs w:val="20"/>
        </w:rPr>
        <w:t>aegvpti</w:t>
      </w:r>
      <w:proofErr w:type="spellEnd"/>
      <w:r w:rsidRPr="000D3C10">
        <w:rPr>
          <w:rFonts w:ascii="Arial" w:hAnsi="Arial" w:cs="Arial"/>
          <w:color w:val="000000" w:themeColor="text1"/>
          <w:sz w:val="20"/>
          <w:szCs w:val="20"/>
        </w:rPr>
        <w:t xml:space="preserve"> and other aedine mosquitoes (Getachew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2015). Larvae belonging to this genus were present in quite high numbers throughout the survey period. The presence of Aedes, Culex, and Anopheles, which are known vectors of urban yellow fever, lymphatic filariasis, and malaria (Service, 2010). Suggest that the residents within the study area are at risk of mosquito-borne diseases. Mosquito-borne diseases infect more than 700 million people around the world each year, and they result in as many as two million deaths annually. </w:t>
      </w:r>
      <w:r w:rsidRPr="000D3C10">
        <w:rPr>
          <w:rFonts w:ascii="Arial" w:hAnsi="Arial" w:cs="Arial"/>
          <w:i/>
          <w:iCs/>
          <w:color w:val="000000" w:themeColor="text1"/>
          <w:sz w:val="20"/>
          <w:szCs w:val="20"/>
        </w:rPr>
        <w:t>Aedes aegypti</w:t>
      </w:r>
      <w:r w:rsidRPr="000D3C10">
        <w:rPr>
          <w:rFonts w:ascii="Arial" w:hAnsi="Arial" w:cs="Arial"/>
          <w:color w:val="000000" w:themeColor="text1"/>
          <w:sz w:val="20"/>
          <w:szCs w:val="20"/>
        </w:rPr>
        <w:t xml:space="preserve"> is the most efficient vector for arboviruses because it is highly anthropophilic, frequently bites, and thrives in proximity to humans. It is the principal vector of dengue and dengue </w:t>
      </w:r>
      <w:proofErr w:type="spellStart"/>
      <w:r w:rsidRPr="000D3C10">
        <w:rPr>
          <w:rFonts w:ascii="Arial" w:hAnsi="Arial" w:cs="Arial"/>
          <w:color w:val="000000" w:themeColor="text1"/>
          <w:sz w:val="20"/>
          <w:szCs w:val="20"/>
        </w:rPr>
        <w:t>hemorrhagic</w:t>
      </w:r>
      <w:proofErr w:type="spellEnd"/>
      <w:r w:rsidRPr="000D3C10">
        <w:rPr>
          <w:rFonts w:ascii="Arial" w:hAnsi="Arial" w:cs="Arial"/>
          <w:color w:val="000000" w:themeColor="text1"/>
          <w:sz w:val="20"/>
          <w:szCs w:val="20"/>
        </w:rPr>
        <w:t xml:space="preserve"> fever in almost all countries. (WHO, 2012). </w:t>
      </w:r>
    </w:p>
    <w:p w14:paraId="272E5468" w14:textId="078F5E08"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Ae. aegypti have also been implicated in large outbreaks of Zika virus disease. This is one mosquito species likely to give rise to an immediate public health problem if the authority fails to act appropriately within the study area. Culex </w:t>
      </w:r>
      <w:proofErr w:type="spellStart"/>
      <w:r w:rsidRPr="000D3C10">
        <w:rPr>
          <w:rFonts w:ascii="Arial" w:hAnsi="Arial" w:cs="Arial"/>
          <w:color w:val="000000" w:themeColor="text1"/>
          <w:sz w:val="20"/>
          <w:szCs w:val="20"/>
        </w:rPr>
        <w:t>quinquefasciatus</w:t>
      </w:r>
      <w:proofErr w:type="spellEnd"/>
      <w:r w:rsidRPr="000D3C10">
        <w:rPr>
          <w:rFonts w:ascii="Arial" w:hAnsi="Arial" w:cs="Arial"/>
          <w:color w:val="000000" w:themeColor="text1"/>
          <w:sz w:val="20"/>
          <w:szCs w:val="20"/>
        </w:rPr>
        <w:t xml:space="preserve"> is of great concern to public health as diseases such as lymphatic filariasis have been traced to this particular species in various parts of the country. Culex spp. are known to be the most important vectors of West Nile Virus (WNV), of which infections are increasingly occurring in many parts of the world. (Diaz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2011). Mosquitoes of the An. gambiae complex have been reported as important vectors of malaria and lymphatic filariasis (LF), which are major public health diseases in Nigeria. The abundance of the species in this area could be associated with the </w:t>
      </w:r>
      <w:proofErr w:type="spellStart"/>
      <w:r w:rsidRPr="000D3C10">
        <w:rPr>
          <w:rFonts w:ascii="Arial" w:hAnsi="Arial" w:cs="Arial"/>
          <w:color w:val="000000" w:themeColor="text1"/>
          <w:sz w:val="20"/>
          <w:szCs w:val="20"/>
        </w:rPr>
        <w:t>favorable</w:t>
      </w:r>
      <w:proofErr w:type="spellEnd"/>
      <w:r w:rsidRPr="000D3C10">
        <w:rPr>
          <w:rFonts w:ascii="Arial" w:hAnsi="Arial" w:cs="Arial"/>
          <w:color w:val="000000" w:themeColor="text1"/>
          <w:sz w:val="20"/>
          <w:szCs w:val="20"/>
        </w:rPr>
        <w:t xml:space="preserve"> climatic conditions characteristic of the zone and the abundance of breeding habitats. Anopheles Gambiae is a widespread, efficient vector of Plasmodium parasites in sub-Saharan Africa (Sinka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xml:space="preserve">., 2012). Anopheles Gambiae is usually responsible for a nuisance to humans in villages along rivers, and its abundance rapidly decreases within a few </w:t>
      </w:r>
      <w:proofErr w:type="spellStart"/>
      <w:r w:rsidRPr="000D3C10">
        <w:rPr>
          <w:rFonts w:ascii="Arial" w:hAnsi="Arial" w:cs="Arial"/>
          <w:color w:val="000000" w:themeColor="text1"/>
          <w:sz w:val="20"/>
          <w:szCs w:val="20"/>
        </w:rPr>
        <w:t>kilometers</w:t>
      </w:r>
      <w:proofErr w:type="spellEnd"/>
      <w:r w:rsidRPr="000D3C10">
        <w:rPr>
          <w:rFonts w:ascii="Arial" w:hAnsi="Arial" w:cs="Arial"/>
          <w:color w:val="000000" w:themeColor="text1"/>
          <w:sz w:val="20"/>
          <w:szCs w:val="20"/>
        </w:rPr>
        <w:t xml:space="preserve"> of the breeding sites. It is considered a secondary malaria vector in Nigeria (Montoya </w:t>
      </w:r>
      <w:r w:rsidRPr="000D3C10">
        <w:rPr>
          <w:rFonts w:ascii="Arial" w:hAnsi="Arial" w:cs="Arial"/>
          <w:i/>
          <w:iCs/>
          <w:color w:val="000000" w:themeColor="text1"/>
          <w:sz w:val="20"/>
          <w:szCs w:val="20"/>
        </w:rPr>
        <w:t>et al</w:t>
      </w:r>
      <w:r w:rsidRPr="000D3C10">
        <w:rPr>
          <w:rFonts w:ascii="Arial" w:hAnsi="Arial" w:cs="Arial"/>
          <w:color w:val="000000" w:themeColor="text1"/>
          <w:sz w:val="20"/>
          <w:szCs w:val="20"/>
        </w:rPr>
        <w:t>., 2011). The flesh-eating habits of these vectors are a major contributing factor to their public health impact. It is possible that the Anopheles gambiae recorded in the study may be of local importance in disease transmission.</w:t>
      </w:r>
    </w:p>
    <w:p w14:paraId="3768D9EC" w14:textId="64F74BA7" w:rsidR="00E07194" w:rsidRPr="000D3C10" w:rsidRDefault="00E07194" w:rsidP="00610411">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Conclusion</w:t>
      </w:r>
    </w:p>
    <w:p w14:paraId="4C7CF8CB"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This study has provided important information on the types of mosquito larval breeding habitats in the university community. It has also created awareness about the vectors and the need for the university community to be protected. Furthermore, this study calls for regular spraying of the breeding sites and the residential houses using WHO-approved insecticides. The study recommends proper environmental management, health education, a good drainage system, and proper hygiene within the university community, which will reduce the breeding of these </w:t>
      </w:r>
      <w:proofErr w:type="gramStart"/>
      <w:r w:rsidRPr="000D3C10">
        <w:rPr>
          <w:rFonts w:ascii="Arial" w:hAnsi="Arial" w:cs="Arial"/>
          <w:color w:val="000000" w:themeColor="text1"/>
          <w:sz w:val="20"/>
          <w:szCs w:val="20"/>
        </w:rPr>
        <w:t>mosquitoes</w:t>
      </w:r>
      <w:proofErr w:type="gramEnd"/>
      <w:r w:rsidRPr="000D3C10">
        <w:rPr>
          <w:rFonts w:ascii="Arial" w:hAnsi="Arial" w:cs="Arial"/>
          <w:color w:val="000000" w:themeColor="text1"/>
          <w:sz w:val="20"/>
          <w:szCs w:val="20"/>
        </w:rPr>
        <w:t xml:space="preserve"> transmission.</w:t>
      </w:r>
    </w:p>
    <w:p w14:paraId="71615737" w14:textId="487200E0" w:rsidR="00E07194" w:rsidRPr="000D3C10" w:rsidRDefault="00E07194" w:rsidP="00610411">
      <w:pPr>
        <w:spacing w:line="360" w:lineRule="auto"/>
        <w:jc w:val="both"/>
        <w:rPr>
          <w:rFonts w:ascii="Arial" w:hAnsi="Arial" w:cs="Arial"/>
          <w:b/>
          <w:bCs/>
          <w:color w:val="000000" w:themeColor="text1"/>
          <w:sz w:val="20"/>
          <w:szCs w:val="20"/>
        </w:rPr>
      </w:pPr>
      <w:r w:rsidRPr="000D3C10">
        <w:rPr>
          <w:rFonts w:ascii="Arial" w:hAnsi="Arial" w:cs="Arial"/>
          <w:b/>
          <w:bCs/>
          <w:color w:val="000000" w:themeColor="text1"/>
          <w:sz w:val="20"/>
          <w:szCs w:val="20"/>
        </w:rPr>
        <w:t>Recommendation</w:t>
      </w:r>
    </w:p>
    <w:p w14:paraId="3E5BC028"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xml:space="preserve">The finding that mosquito larval species cohabitate in the different habitats, which are mostly man-made, suggested that larval control in the study area could be targeted to the breeding sites, and source reduction is the most effective. Furthermore, this study calls for regular spraying of the breeding sites using WHO-approved insecticides. The study recommends proper environmental management, health education, a good drainage system, and proper hygiene within the university community, which will </w:t>
      </w:r>
      <w:r w:rsidRPr="000D3C10">
        <w:rPr>
          <w:rFonts w:ascii="Arial" w:hAnsi="Arial" w:cs="Arial"/>
          <w:color w:val="000000" w:themeColor="text1"/>
          <w:sz w:val="20"/>
          <w:szCs w:val="20"/>
        </w:rPr>
        <w:lastRenderedPageBreak/>
        <w:t>reduce the breeding of these mosquitoes. Regular surveillance is also needed to monitor the increase of larval populations in the area in order to reduce disease transmission.</w:t>
      </w:r>
    </w:p>
    <w:p w14:paraId="0085DA08" w14:textId="77777777" w:rsidR="00E07194" w:rsidRPr="000D3C10" w:rsidRDefault="00E07194" w:rsidP="00610411">
      <w:pPr>
        <w:spacing w:line="360" w:lineRule="auto"/>
        <w:jc w:val="both"/>
        <w:rPr>
          <w:rFonts w:ascii="Arial" w:hAnsi="Arial" w:cs="Arial"/>
          <w:color w:val="000000" w:themeColor="text1"/>
          <w:sz w:val="20"/>
          <w:szCs w:val="20"/>
        </w:rPr>
      </w:pPr>
      <w:r w:rsidRPr="000D3C10">
        <w:rPr>
          <w:rFonts w:ascii="Arial" w:hAnsi="Arial" w:cs="Arial"/>
          <w:color w:val="000000" w:themeColor="text1"/>
          <w:sz w:val="20"/>
          <w:szCs w:val="20"/>
        </w:rPr>
        <w:t> </w:t>
      </w:r>
    </w:p>
    <w:p w14:paraId="4D74E460" w14:textId="77777777" w:rsidR="003F7A79" w:rsidRPr="000D3C10" w:rsidRDefault="003F7A79" w:rsidP="00E07194">
      <w:pPr>
        <w:jc w:val="both"/>
        <w:rPr>
          <w:rFonts w:ascii="Arial" w:hAnsi="Arial" w:cs="Arial"/>
          <w:color w:val="000000" w:themeColor="text1"/>
          <w:sz w:val="20"/>
          <w:szCs w:val="20"/>
        </w:rPr>
      </w:pPr>
      <w:r w:rsidRPr="000D3C10">
        <w:rPr>
          <w:rFonts w:ascii="Arial" w:hAnsi="Arial" w:cs="Arial"/>
          <w:color w:val="000000" w:themeColor="text1"/>
          <w:sz w:val="20"/>
          <w:szCs w:val="20"/>
        </w:rPr>
        <w:br/>
      </w:r>
    </w:p>
    <w:p w14:paraId="462D7FA0" w14:textId="69E5D3B2" w:rsidR="00A72B36" w:rsidRPr="000D3C10" w:rsidRDefault="003F7A79" w:rsidP="00DB35B3">
      <w:pPr>
        <w:rPr>
          <w:rFonts w:ascii="Arial" w:hAnsi="Arial" w:cs="Arial"/>
          <w:color w:val="000000" w:themeColor="text1"/>
          <w:sz w:val="20"/>
          <w:szCs w:val="20"/>
        </w:rPr>
      </w:pPr>
      <w:r w:rsidRPr="000D3C10">
        <w:rPr>
          <w:rFonts w:ascii="Arial" w:hAnsi="Arial" w:cs="Arial"/>
          <w:color w:val="000000" w:themeColor="text1"/>
          <w:sz w:val="20"/>
          <w:szCs w:val="20"/>
        </w:rPr>
        <w:br w:type="page"/>
      </w:r>
      <w:r w:rsidR="00E07194" w:rsidRPr="000D3C10">
        <w:rPr>
          <w:rFonts w:ascii="Arial" w:hAnsi="Arial" w:cs="Arial"/>
          <w:b/>
          <w:bCs/>
          <w:color w:val="000000" w:themeColor="text1"/>
          <w:sz w:val="20"/>
          <w:szCs w:val="20"/>
        </w:rPr>
        <w:lastRenderedPageBreak/>
        <w:t>REFERENCES</w:t>
      </w:r>
    </w:p>
    <w:p w14:paraId="77D53DF2"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Adeleke, M. A., </w:t>
      </w:r>
      <w:proofErr w:type="spellStart"/>
      <w:r w:rsidRPr="000D3C10">
        <w:rPr>
          <w:rFonts w:ascii="Arial" w:eastAsia="Times New Roman" w:hAnsi="Arial" w:cs="Arial"/>
          <w:color w:val="000000" w:themeColor="text1"/>
          <w:sz w:val="20"/>
          <w:szCs w:val="20"/>
          <w:lang w:eastAsia="en-GB"/>
        </w:rPr>
        <w:t>Mafiana</w:t>
      </w:r>
      <w:proofErr w:type="spellEnd"/>
      <w:r w:rsidRPr="000D3C10">
        <w:rPr>
          <w:rFonts w:ascii="Arial" w:eastAsia="Times New Roman" w:hAnsi="Arial" w:cs="Arial"/>
          <w:color w:val="000000" w:themeColor="text1"/>
          <w:sz w:val="20"/>
          <w:szCs w:val="20"/>
          <w:lang w:eastAsia="en-GB"/>
        </w:rPr>
        <w:t>, C. F., Idowu, A. B., Sam-Wobo, S. O., &amp; Idowu, O. A. (2010). Population dynamics of indoor sampled mosquitoes and their implication in disease transmission in Abeokuta, south-western Nigeria. Journal of Vector Borne Diseases, 47(1), 33–38.</w:t>
      </w:r>
    </w:p>
    <w:p w14:paraId="4AB651C4"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Aribodor</w:t>
      </w:r>
      <w:proofErr w:type="spellEnd"/>
      <w:r w:rsidRPr="000D3C10">
        <w:rPr>
          <w:rFonts w:ascii="Arial" w:eastAsia="Times New Roman" w:hAnsi="Arial" w:cs="Arial"/>
          <w:color w:val="000000" w:themeColor="text1"/>
          <w:sz w:val="20"/>
          <w:szCs w:val="20"/>
          <w:lang w:eastAsia="en-GB"/>
        </w:rPr>
        <w:t xml:space="preserve">, D. N., </w:t>
      </w:r>
      <w:proofErr w:type="spellStart"/>
      <w:r w:rsidRPr="000D3C10">
        <w:rPr>
          <w:rFonts w:ascii="Arial" w:eastAsia="Times New Roman" w:hAnsi="Arial" w:cs="Arial"/>
          <w:color w:val="000000" w:themeColor="text1"/>
          <w:sz w:val="20"/>
          <w:szCs w:val="20"/>
          <w:lang w:eastAsia="en-GB"/>
        </w:rPr>
        <w:t>Aribodor</w:t>
      </w:r>
      <w:proofErr w:type="spellEnd"/>
      <w:r w:rsidRPr="000D3C10">
        <w:rPr>
          <w:rFonts w:ascii="Arial" w:eastAsia="Times New Roman" w:hAnsi="Arial" w:cs="Arial"/>
          <w:color w:val="000000" w:themeColor="text1"/>
          <w:sz w:val="20"/>
          <w:szCs w:val="20"/>
          <w:lang w:eastAsia="en-GB"/>
        </w:rPr>
        <w:t xml:space="preserve">, O. B., </w:t>
      </w:r>
      <w:proofErr w:type="spellStart"/>
      <w:r w:rsidRPr="000D3C10">
        <w:rPr>
          <w:rFonts w:ascii="Arial" w:eastAsia="Times New Roman" w:hAnsi="Arial" w:cs="Arial"/>
          <w:color w:val="000000" w:themeColor="text1"/>
          <w:sz w:val="20"/>
          <w:szCs w:val="20"/>
          <w:lang w:eastAsia="en-GB"/>
        </w:rPr>
        <w:t>Eneanya</w:t>
      </w:r>
      <w:proofErr w:type="spellEnd"/>
      <w:r w:rsidRPr="000D3C10">
        <w:rPr>
          <w:rFonts w:ascii="Arial" w:eastAsia="Times New Roman" w:hAnsi="Arial" w:cs="Arial"/>
          <w:color w:val="000000" w:themeColor="text1"/>
          <w:sz w:val="20"/>
          <w:szCs w:val="20"/>
          <w:lang w:eastAsia="en-GB"/>
        </w:rPr>
        <w:t xml:space="preserve">, C. I., &amp; </w:t>
      </w:r>
      <w:proofErr w:type="spellStart"/>
      <w:r w:rsidRPr="000D3C10">
        <w:rPr>
          <w:rFonts w:ascii="Arial" w:eastAsia="Times New Roman" w:hAnsi="Arial" w:cs="Arial"/>
          <w:color w:val="000000" w:themeColor="text1"/>
          <w:sz w:val="20"/>
          <w:szCs w:val="20"/>
          <w:lang w:eastAsia="en-GB"/>
        </w:rPr>
        <w:t>Onyido</w:t>
      </w:r>
      <w:proofErr w:type="spellEnd"/>
      <w:r w:rsidRPr="000D3C10">
        <w:rPr>
          <w:rFonts w:ascii="Arial" w:eastAsia="Times New Roman" w:hAnsi="Arial" w:cs="Arial"/>
          <w:color w:val="000000" w:themeColor="text1"/>
          <w:sz w:val="20"/>
          <w:szCs w:val="20"/>
          <w:lang w:eastAsia="en-GB"/>
        </w:rPr>
        <w:t xml:space="preserve">, A. E. (2013). Survey of open larval habitats of mosquitoes in four communities in </w:t>
      </w:r>
      <w:proofErr w:type="spellStart"/>
      <w:r w:rsidRPr="000D3C10">
        <w:rPr>
          <w:rFonts w:ascii="Arial" w:eastAsia="Times New Roman" w:hAnsi="Arial" w:cs="Arial"/>
          <w:color w:val="000000" w:themeColor="text1"/>
          <w:sz w:val="20"/>
          <w:szCs w:val="20"/>
          <w:lang w:eastAsia="en-GB"/>
        </w:rPr>
        <w:t>Awka</w:t>
      </w:r>
      <w:proofErr w:type="spellEnd"/>
      <w:r w:rsidRPr="000D3C10">
        <w:rPr>
          <w:rFonts w:ascii="Arial" w:eastAsia="Times New Roman" w:hAnsi="Arial" w:cs="Arial"/>
          <w:color w:val="000000" w:themeColor="text1"/>
          <w:sz w:val="20"/>
          <w:szCs w:val="20"/>
          <w:lang w:eastAsia="en-GB"/>
        </w:rPr>
        <w:t xml:space="preserve"> South Local Government Area, Anambra State, Nigeria. The </w:t>
      </w:r>
      <w:proofErr w:type="spellStart"/>
      <w:r w:rsidRPr="000D3C10">
        <w:rPr>
          <w:rFonts w:ascii="Arial" w:eastAsia="Times New Roman" w:hAnsi="Arial" w:cs="Arial"/>
          <w:color w:val="000000" w:themeColor="text1"/>
          <w:sz w:val="20"/>
          <w:szCs w:val="20"/>
          <w:lang w:eastAsia="en-GB"/>
        </w:rPr>
        <w:t>Bioscientist</w:t>
      </w:r>
      <w:proofErr w:type="spellEnd"/>
      <w:r w:rsidRPr="000D3C10">
        <w:rPr>
          <w:rFonts w:ascii="Arial" w:eastAsia="Times New Roman" w:hAnsi="Arial" w:cs="Arial"/>
          <w:color w:val="000000" w:themeColor="text1"/>
          <w:sz w:val="20"/>
          <w:szCs w:val="20"/>
          <w:lang w:eastAsia="en-GB"/>
        </w:rPr>
        <w:t xml:space="preserve"> Journal, 1(2), 132–139.</w:t>
      </w:r>
    </w:p>
    <w:p w14:paraId="69BF5F78" w14:textId="65DD2A82" w:rsidR="00343072" w:rsidRPr="000D3C10" w:rsidRDefault="00343072" w:rsidP="00291787">
      <w:pPr>
        <w:pStyle w:val="PuceRoseDtail"/>
        <w:tabs>
          <w:tab w:val="clear" w:pos="360"/>
          <w:tab w:val="left" w:pos="720"/>
        </w:tabs>
        <w:ind w:left="0" w:firstLine="0"/>
        <w:jc w:val="both"/>
        <w:rPr>
          <w:rFonts w:cs="Arial"/>
          <w:sz w:val="20"/>
        </w:rPr>
      </w:pPr>
      <w:r w:rsidRPr="000D3C10">
        <w:rPr>
          <w:rFonts w:cs="Arial"/>
          <w:sz w:val="20"/>
        </w:rPr>
        <w:t xml:space="preserve">Balarabe M.B. Muhammad, H.R, Idris, H.S, and Emiri, J. (2012). Prevalence of Malaria among Blood Donors at General Hospital Suleja, Niger state, Nigeria. </w:t>
      </w:r>
      <w:proofErr w:type="spellStart"/>
      <w:r w:rsidRPr="000D3C10">
        <w:rPr>
          <w:rFonts w:cs="Arial"/>
          <w:i/>
          <w:sz w:val="20"/>
        </w:rPr>
        <w:t>Instasci</w:t>
      </w:r>
      <w:proofErr w:type="spellEnd"/>
      <w:r w:rsidRPr="000D3C10">
        <w:rPr>
          <w:rFonts w:cs="Arial"/>
          <w:i/>
          <w:sz w:val="20"/>
        </w:rPr>
        <w:t xml:space="preserve"> Journal of Medical Sciences and Clinical research</w:t>
      </w:r>
      <w:r w:rsidRPr="000D3C10">
        <w:rPr>
          <w:rFonts w:cs="Arial"/>
          <w:sz w:val="20"/>
        </w:rPr>
        <w:t>. 2(1):46-49.</w:t>
      </w:r>
    </w:p>
    <w:p w14:paraId="4F6BB8C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Chen, C. D., Lee, H. L., Stella-Wong, S. P., Lau, K. W., &amp; Sofian-</w:t>
      </w:r>
      <w:proofErr w:type="spellStart"/>
      <w:r w:rsidRPr="000D3C10">
        <w:rPr>
          <w:rFonts w:ascii="Arial" w:eastAsia="Times New Roman" w:hAnsi="Arial" w:cs="Arial"/>
          <w:color w:val="000000" w:themeColor="text1"/>
          <w:sz w:val="20"/>
          <w:szCs w:val="20"/>
          <w:lang w:eastAsia="en-GB"/>
        </w:rPr>
        <w:t>Azirun</w:t>
      </w:r>
      <w:proofErr w:type="spellEnd"/>
      <w:r w:rsidRPr="000D3C10">
        <w:rPr>
          <w:rFonts w:ascii="Arial" w:eastAsia="Times New Roman" w:hAnsi="Arial" w:cs="Arial"/>
          <w:color w:val="000000" w:themeColor="text1"/>
          <w:sz w:val="20"/>
          <w:szCs w:val="20"/>
          <w:lang w:eastAsia="en-GB"/>
        </w:rPr>
        <w:t>, M. (2011). Container survey of mosquito breeding sites in a university campus in Kuala Lumpur, Malaysia. Tropical Biomedicine, 28(3), 531–539.</w:t>
      </w:r>
    </w:p>
    <w:p w14:paraId="729C6555"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Diaz-Badillo, A., Bolling, B. G., Perez-Ramirez, G., Moore, C. G., Martinez-Munoz, J. P., Padilla-Viveros, A. A., &amp; de Lourdes Munoz, M. (2010). The distribution of potential West Nile virus vectors, Culex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and Culex </w:t>
      </w:r>
      <w:proofErr w:type="spellStart"/>
      <w:r w:rsidRPr="000D3C10">
        <w:rPr>
          <w:rFonts w:ascii="Arial" w:eastAsia="Times New Roman" w:hAnsi="Arial" w:cs="Arial"/>
          <w:color w:val="000000" w:themeColor="text1"/>
          <w:sz w:val="20"/>
          <w:szCs w:val="20"/>
          <w:lang w:eastAsia="en-GB"/>
        </w:rPr>
        <w:t>pipiens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quinquefasciatus</w:t>
      </w:r>
      <w:proofErr w:type="spellEnd"/>
      <w:r w:rsidRPr="000D3C10">
        <w:rPr>
          <w:rFonts w:ascii="Arial" w:eastAsia="Times New Roman" w:hAnsi="Arial" w:cs="Arial"/>
          <w:color w:val="000000" w:themeColor="text1"/>
          <w:sz w:val="20"/>
          <w:szCs w:val="20"/>
          <w:lang w:eastAsia="en-GB"/>
        </w:rPr>
        <w:t xml:space="preserve"> (</w:t>
      </w:r>
      <w:proofErr w:type="spellStart"/>
      <w:r w:rsidRPr="000D3C10">
        <w:rPr>
          <w:rFonts w:ascii="Arial" w:eastAsia="Times New Roman" w:hAnsi="Arial" w:cs="Arial"/>
          <w:color w:val="000000" w:themeColor="text1"/>
          <w:sz w:val="20"/>
          <w:szCs w:val="20"/>
          <w:lang w:eastAsia="en-GB"/>
        </w:rPr>
        <w:t>Diptera</w:t>
      </w:r>
      <w:proofErr w:type="spellEnd"/>
      <w:r w:rsidRPr="000D3C10">
        <w:rPr>
          <w:rFonts w:ascii="Arial" w:eastAsia="Times New Roman" w:hAnsi="Arial" w:cs="Arial"/>
          <w:color w:val="000000" w:themeColor="text1"/>
          <w:sz w:val="20"/>
          <w:szCs w:val="20"/>
          <w:lang w:eastAsia="en-GB"/>
        </w:rPr>
        <w:t>: Culicidae), in Mexico City. Parasites &amp; Vectors, 4(1), 1–12. https://doi.org/10.1186/1756-3305-4-70</w:t>
      </w:r>
    </w:p>
    <w:p w14:paraId="74E8732C"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Egbuche</w:t>
      </w:r>
      <w:proofErr w:type="spellEnd"/>
      <w:r w:rsidRPr="000D3C10">
        <w:rPr>
          <w:rFonts w:ascii="Arial" w:eastAsia="Times New Roman" w:hAnsi="Arial" w:cs="Arial"/>
          <w:color w:val="000000" w:themeColor="text1"/>
          <w:sz w:val="20"/>
          <w:szCs w:val="20"/>
          <w:lang w:eastAsia="en-GB"/>
        </w:rPr>
        <w:t xml:space="preserve">, C. M., Ejezie, G. C., </w:t>
      </w:r>
      <w:proofErr w:type="spellStart"/>
      <w:r w:rsidRPr="000D3C10">
        <w:rPr>
          <w:rFonts w:ascii="Arial" w:eastAsia="Times New Roman" w:hAnsi="Arial" w:cs="Arial"/>
          <w:color w:val="000000" w:themeColor="text1"/>
          <w:sz w:val="20"/>
          <w:szCs w:val="20"/>
          <w:lang w:eastAsia="en-GB"/>
        </w:rPr>
        <w:t>Obiezue</w:t>
      </w:r>
      <w:proofErr w:type="spellEnd"/>
      <w:r w:rsidRPr="000D3C10">
        <w:rPr>
          <w:rFonts w:ascii="Arial" w:eastAsia="Times New Roman" w:hAnsi="Arial" w:cs="Arial"/>
          <w:color w:val="000000" w:themeColor="text1"/>
          <w:sz w:val="20"/>
          <w:szCs w:val="20"/>
          <w:lang w:eastAsia="en-GB"/>
        </w:rPr>
        <w:t>, R. N. N., &amp; Okoye, I. C. (2016). A study on mosquito vector abundance and malaria infection rate in Enugu Metropolis, Enugu State, Nigeria. Nigerian Journal of Parasitology, 37(1), 47–53.</w:t>
      </w:r>
    </w:p>
    <w:p w14:paraId="1497649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Getachew, D., Tekie, H., Gebre-Michael, T., </w:t>
      </w:r>
      <w:proofErr w:type="spellStart"/>
      <w:r w:rsidRPr="000D3C10">
        <w:rPr>
          <w:rFonts w:ascii="Arial" w:eastAsia="Times New Roman" w:hAnsi="Arial" w:cs="Arial"/>
          <w:color w:val="000000" w:themeColor="text1"/>
          <w:sz w:val="20"/>
          <w:szCs w:val="20"/>
          <w:lang w:eastAsia="en-GB"/>
        </w:rPr>
        <w:t>Balkew</w:t>
      </w:r>
      <w:proofErr w:type="spellEnd"/>
      <w:r w:rsidRPr="000D3C10">
        <w:rPr>
          <w:rFonts w:ascii="Arial" w:eastAsia="Times New Roman" w:hAnsi="Arial" w:cs="Arial"/>
          <w:color w:val="000000" w:themeColor="text1"/>
          <w:sz w:val="20"/>
          <w:szCs w:val="20"/>
          <w:lang w:eastAsia="en-GB"/>
        </w:rPr>
        <w:t>, M., &amp; Mesfin, A. (2015). Breeding sites of Aedes aegypti: Potential dengue vectors in Dire Dawa, East Ethiopia. Interdisciplinary Perspectives on Infectious Diseases, 2015, Article ID 706276. https://doi.org/10.1155/2015/706276</w:t>
      </w:r>
    </w:p>
    <w:p w14:paraId="0EFA7CE0"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Ishaya, S. (2013). Vegetation and climate of the Federal Capital Territory: An overview. Journal of Geography and Environmental Management, 3(2), 25–31.</w:t>
      </w:r>
    </w:p>
    <w:p w14:paraId="3A95618F"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Montoya, M., Hemingway, J., &amp; Simmons, C. P. (2011). Malaria, dengue and lymphatic filariasis elimination: Is integration possible? Trends in Parasitology, 27(10), 433–440. https://doi.org/10.1016/j.pt.2011.07.003</w:t>
      </w:r>
    </w:p>
    <w:p w14:paraId="0FCC9008"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proofErr w:type="spellStart"/>
      <w:r w:rsidRPr="000D3C10">
        <w:rPr>
          <w:rFonts w:ascii="Arial" w:eastAsia="Times New Roman" w:hAnsi="Arial" w:cs="Arial"/>
          <w:color w:val="000000" w:themeColor="text1"/>
          <w:sz w:val="20"/>
          <w:szCs w:val="20"/>
          <w:lang w:eastAsia="en-GB"/>
        </w:rPr>
        <w:t>Onyido</w:t>
      </w:r>
      <w:proofErr w:type="spellEnd"/>
      <w:r w:rsidRPr="000D3C10">
        <w:rPr>
          <w:rFonts w:ascii="Arial" w:eastAsia="Times New Roman" w:hAnsi="Arial" w:cs="Arial"/>
          <w:color w:val="000000" w:themeColor="text1"/>
          <w:sz w:val="20"/>
          <w:szCs w:val="20"/>
          <w:lang w:eastAsia="en-GB"/>
        </w:rPr>
        <w:t xml:space="preserve">, A. E., </w:t>
      </w:r>
      <w:proofErr w:type="spellStart"/>
      <w:r w:rsidRPr="000D3C10">
        <w:rPr>
          <w:rFonts w:ascii="Arial" w:eastAsia="Times New Roman" w:hAnsi="Arial" w:cs="Arial"/>
          <w:color w:val="000000" w:themeColor="text1"/>
          <w:sz w:val="20"/>
          <w:szCs w:val="20"/>
          <w:lang w:eastAsia="en-GB"/>
        </w:rPr>
        <w:t>Agbata</w:t>
      </w:r>
      <w:proofErr w:type="spellEnd"/>
      <w:r w:rsidRPr="000D3C10">
        <w:rPr>
          <w:rFonts w:ascii="Arial" w:eastAsia="Times New Roman" w:hAnsi="Arial" w:cs="Arial"/>
          <w:color w:val="000000" w:themeColor="text1"/>
          <w:sz w:val="20"/>
          <w:szCs w:val="20"/>
          <w:lang w:eastAsia="en-GB"/>
        </w:rPr>
        <w:t xml:space="preserve">, V. O., </w:t>
      </w:r>
      <w:proofErr w:type="spellStart"/>
      <w:r w:rsidRPr="000D3C10">
        <w:rPr>
          <w:rFonts w:ascii="Arial" w:eastAsia="Times New Roman" w:hAnsi="Arial" w:cs="Arial"/>
          <w:color w:val="000000" w:themeColor="text1"/>
          <w:sz w:val="20"/>
          <w:szCs w:val="20"/>
          <w:lang w:eastAsia="en-GB"/>
        </w:rPr>
        <w:t>Umeanaeto</w:t>
      </w:r>
      <w:proofErr w:type="spellEnd"/>
      <w:r w:rsidRPr="000D3C10">
        <w:rPr>
          <w:rFonts w:ascii="Arial" w:eastAsia="Times New Roman" w:hAnsi="Arial" w:cs="Arial"/>
          <w:color w:val="000000" w:themeColor="text1"/>
          <w:sz w:val="20"/>
          <w:szCs w:val="20"/>
          <w:lang w:eastAsia="en-GB"/>
        </w:rPr>
        <w:t xml:space="preserve">, P. U., </w:t>
      </w:r>
      <w:proofErr w:type="spellStart"/>
      <w:r w:rsidRPr="000D3C10">
        <w:rPr>
          <w:rFonts w:ascii="Arial" w:eastAsia="Times New Roman" w:hAnsi="Arial" w:cs="Arial"/>
          <w:color w:val="000000" w:themeColor="text1"/>
          <w:sz w:val="20"/>
          <w:szCs w:val="20"/>
          <w:lang w:eastAsia="en-GB"/>
        </w:rPr>
        <w:t>Obiukwu</w:t>
      </w:r>
      <w:proofErr w:type="spellEnd"/>
      <w:r w:rsidRPr="000D3C10">
        <w:rPr>
          <w:rFonts w:ascii="Arial" w:eastAsia="Times New Roman" w:hAnsi="Arial" w:cs="Arial"/>
          <w:color w:val="000000" w:themeColor="text1"/>
          <w:sz w:val="20"/>
          <w:szCs w:val="20"/>
          <w:lang w:eastAsia="en-GB"/>
        </w:rPr>
        <w:t>, M. O., &amp; Amadi, E. S. (2010). Malaria burden and vector abundance in a sub-urban community in the rainforest zone of Nigeria. Nigerian Journal of Microbiology, 24(1), 2224–2230.</w:t>
      </w:r>
    </w:p>
    <w:p w14:paraId="31C8A833" w14:textId="0C72E09B" w:rsidR="00343072" w:rsidRPr="000D3C10" w:rsidRDefault="00343072" w:rsidP="00B12BA4">
      <w:pPr>
        <w:pStyle w:val="PuceRoseDtail"/>
        <w:tabs>
          <w:tab w:val="clear" w:pos="360"/>
          <w:tab w:val="left" w:pos="720"/>
        </w:tabs>
        <w:ind w:left="0" w:firstLine="0"/>
        <w:rPr>
          <w:rFonts w:cs="Arial"/>
          <w:sz w:val="20"/>
        </w:rPr>
      </w:pPr>
      <w:proofErr w:type="spellStart"/>
      <w:r w:rsidRPr="000D3C10">
        <w:rPr>
          <w:rFonts w:cs="Arial"/>
          <w:sz w:val="20"/>
        </w:rPr>
        <w:t>Ruqayyah</w:t>
      </w:r>
      <w:proofErr w:type="spellEnd"/>
      <w:r w:rsidRPr="000D3C10">
        <w:rPr>
          <w:rFonts w:cs="Arial"/>
          <w:sz w:val="20"/>
        </w:rPr>
        <w:t xml:space="preserve"> </w:t>
      </w:r>
      <w:proofErr w:type="spellStart"/>
      <w:r w:rsidRPr="000D3C10">
        <w:rPr>
          <w:rFonts w:cs="Arial"/>
          <w:sz w:val="20"/>
        </w:rPr>
        <w:t>Hamidu</w:t>
      </w:r>
      <w:proofErr w:type="spellEnd"/>
      <w:r w:rsidRPr="000D3C10">
        <w:rPr>
          <w:rFonts w:cs="Arial"/>
          <w:sz w:val="20"/>
        </w:rPr>
        <w:t xml:space="preserve"> Muhammad, </w:t>
      </w:r>
      <w:proofErr w:type="spellStart"/>
      <w:r w:rsidRPr="000D3C10">
        <w:rPr>
          <w:rFonts w:cs="Arial"/>
          <w:sz w:val="20"/>
        </w:rPr>
        <w:t>Bichi</w:t>
      </w:r>
      <w:proofErr w:type="spellEnd"/>
      <w:r w:rsidRPr="000D3C10">
        <w:rPr>
          <w:rFonts w:cs="Arial"/>
          <w:sz w:val="20"/>
        </w:rPr>
        <w:t xml:space="preserve"> </w:t>
      </w:r>
      <w:proofErr w:type="spellStart"/>
      <w:r w:rsidRPr="000D3C10">
        <w:rPr>
          <w:rFonts w:cs="Arial"/>
          <w:sz w:val="20"/>
        </w:rPr>
        <w:t>Armayau</w:t>
      </w:r>
      <w:proofErr w:type="spellEnd"/>
      <w:r w:rsidRPr="000D3C10">
        <w:rPr>
          <w:rFonts w:cs="Arial"/>
          <w:sz w:val="20"/>
        </w:rPr>
        <w:t xml:space="preserve"> </w:t>
      </w:r>
      <w:proofErr w:type="spellStart"/>
      <w:r w:rsidRPr="000D3C10">
        <w:rPr>
          <w:rFonts w:cs="Arial"/>
          <w:sz w:val="20"/>
        </w:rPr>
        <w:t>Hamisu</w:t>
      </w:r>
      <w:proofErr w:type="spellEnd"/>
      <w:r w:rsidRPr="000D3C10">
        <w:rPr>
          <w:rFonts w:cs="Arial"/>
          <w:sz w:val="20"/>
        </w:rPr>
        <w:t xml:space="preserve">, and </w:t>
      </w:r>
      <w:proofErr w:type="spellStart"/>
      <w:r w:rsidRPr="000D3C10">
        <w:rPr>
          <w:rFonts w:cs="Arial"/>
          <w:sz w:val="20"/>
        </w:rPr>
        <w:t>BalarabeMusa</w:t>
      </w:r>
      <w:proofErr w:type="spellEnd"/>
      <w:r w:rsidRPr="000D3C10">
        <w:rPr>
          <w:rFonts w:cs="Arial"/>
          <w:sz w:val="20"/>
        </w:rPr>
        <w:t xml:space="preserve"> </w:t>
      </w:r>
      <w:proofErr w:type="spellStart"/>
      <w:r w:rsidRPr="000D3C10">
        <w:rPr>
          <w:rFonts w:cs="Arial"/>
          <w:sz w:val="20"/>
        </w:rPr>
        <w:t>Binta</w:t>
      </w:r>
      <w:proofErr w:type="spellEnd"/>
      <w:r w:rsidRPr="000D3C10">
        <w:rPr>
          <w:rFonts w:cs="Arial"/>
          <w:sz w:val="20"/>
        </w:rPr>
        <w:t xml:space="preserve"> (2011). Knowledge, Attitude and Practices on Malaria in Kano Metropolis. </w:t>
      </w:r>
      <w:r w:rsidRPr="000D3C10">
        <w:rPr>
          <w:rFonts w:cs="Arial"/>
          <w:i/>
          <w:sz w:val="20"/>
        </w:rPr>
        <w:t>World Journal of Life Sciences and Medical Research</w:t>
      </w:r>
      <w:r w:rsidRPr="000D3C10">
        <w:rPr>
          <w:rFonts w:cs="Arial"/>
          <w:sz w:val="20"/>
        </w:rPr>
        <w:t>, 1(4): 83.</w:t>
      </w:r>
    </w:p>
    <w:p w14:paraId="35BE37A8"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Service, M. W. (2010). A guide to medical entomology (pp. x–226). Macmillan Press.</w:t>
      </w:r>
    </w:p>
    <w:p w14:paraId="5D69FD13"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 xml:space="preserve">Sinka, M. E., Bangs, M. J., </w:t>
      </w:r>
      <w:proofErr w:type="spellStart"/>
      <w:r w:rsidRPr="000D3C10">
        <w:rPr>
          <w:rFonts w:ascii="Arial" w:eastAsia="Times New Roman" w:hAnsi="Arial" w:cs="Arial"/>
          <w:color w:val="000000" w:themeColor="text1"/>
          <w:sz w:val="20"/>
          <w:szCs w:val="20"/>
          <w:lang w:eastAsia="en-GB"/>
        </w:rPr>
        <w:t>Manguin</w:t>
      </w:r>
      <w:proofErr w:type="spellEnd"/>
      <w:r w:rsidRPr="000D3C10">
        <w:rPr>
          <w:rFonts w:ascii="Arial" w:eastAsia="Times New Roman" w:hAnsi="Arial" w:cs="Arial"/>
          <w:color w:val="000000" w:themeColor="text1"/>
          <w:sz w:val="20"/>
          <w:szCs w:val="20"/>
          <w:lang w:eastAsia="en-GB"/>
        </w:rPr>
        <w:t xml:space="preserve">, S., Rubio-Palis, Y., </w:t>
      </w:r>
      <w:proofErr w:type="spellStart"/>
      <w:r w:rsidRPr="000D3C10">
        <w:rPr>
          <w:rFonts w:ascii="Arial" w:eastAsia="Times New Roman" w:hAnsi="Arial" w:cs="Arial"/>
          <w:color w:val="000000" w:themeColor="text1"/>
          <w:sz w:val="20"/>
          <w:szCs w:val="20"/>
          <w:lang w:eastAsia="en-GB"/>
        </w:rPr>
        <w:t>Chareonviriyaphap</w:t>
      </w:r>
      <w:proofErr w:type="spellEnd"/>
      <w:r w:rsidRPr="000D3C10">
        <w:rPr>
          <w:rFonts w:ascii="Arial" w:eastAsia="Times New Roman" w:hAnsi="Arial" w:cs="Arial"/>
          <w:color w:val="000000" w:themeColor="text1"/>
          <w:sz w:val="20"/>
          <w:szCs w:val="20"/>
          <w:lang w:eastAsia="en-GB"/>
        </w:rPr>
        <w:t>, T., Coetzee, M., Mbogo, C. M., Hemingway, J., Patil, A. P., Temperley, W. H., &amp; others. (2011). The dominant Anopheles vectors of human malaria in the Americas: Occurrence data, distribution maps and bionomic précis. Parasites &amp; Vectors, 4(1), 72. https://doi.org/10.1186/1756-3305-4-72</w:t>
      </w:r>
    </w:p>
    <w:p w14:paraId="461EA1F6"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t>World Health Organization. (2005). Guidelines for laboratory and field testing of mosquito larvicides. https://pacmossi.org/carbon/assets/0007e8/00000a/Guidelines-for-laboratory-and-field-testing-of-mosquito-larvicides.pdf</w:t>
      </w:r>
    </w:p>
    <w:p w14:paraId="20382EF7" w14:textId="77777777" w:rsidR="0022528F" w:rsidRPr="000D3C10" w:rsidRDefault="0022528F" w:rsidP="0022528F">
      <w:pPr>
        <w:spacing w:before="100" w:beforeAutospacing="1" w:after="100" w:afterAutospacing="1" w:line="240" w:lineRule="auto"/>
        <w:rPr>
          <w:rFonts w:ascii="Arial" w:eastAsia="Times New Roman" w:hAnsi="Arial" w:cs="Arial"/>
          <w:color w:val="000000" w:themeColor="text1"/>
          <w:sz w:val="20"/>
          <w:szCs w:val="20"/>
          <w:lang w:eastAsia="en-GB"/>
        </w:rPr>
      </w:pPr>
      <w:r w:rsidRPr="000D3C10">
        <w:rPr>
          <w:rFonts w:ascii="Arial" w:eastAsia="Times New Roman" w:hAnsi="Arial" w:cs="Arial"/>
          <w:color w:val="000000" w:themeColor="text1"/>
          <w:sz w:val="20"/>
          <w:szCs w:val="20"/>
          <w:lang w:eastAsia="en-GB"/>
        </w:rPr>
        <w:lastRenderedPageBreak/>
        <w:t xml:space="preserve">World Health Organization. (2012). Global strategy for dengue prevention and control 2012–2020. </w:t>
      </w:r>
      <w:hyperlink r:id="rId13" w:tgtFrame="_new" w:history="1">
        <w:r w:rsidRPr="000D3C10">
          <w:rPr>
            <w:rFonts w:ascii="Arial" w:eastAsia="Times New Roman" w:hAnsi="Arial" w:cs="Arial"/>
            <w:color w:val="000000" w:themeColor="text1"/>
            <w:sz w:val="20"/>
            <w:szCs w:val="20"/>
            <w:u w:val="single"/>
            <w:lang w:eastAsia="en-GB"/>
          </w:rPr>
          <w:t>https://www.who.int/publications/i/item/9789241504034</w:t>
        </w:r>
      </w:hyperlink>
    </w:p>
    <w:p w14:paraId="0EE1B251" w14:textId="77777777" w:rsidR="00E07194" w:rsidRPr="000D3C10" w:rsidRDefault="00E07194" w:rsidP="00E07194">
      <w:pPr>
        <w:jc w:val="both"/>
        <w:rPr>
          <w:rFonts w:ascii="Arial" w:hAnsi="Arial" w:cs="Arial"/>
          <w:color w:val="000000" w:themeColor="text1"/>
          <w:sz w:val="20"/>
          <w:szCs w:val="20"/>
        </w:rPr>
      </w:pPr>
    </w:p>
    <w:p w14:paraId="038284BA" w14:textId="77777777" w:rsidR="00E07194" w:rsidRPr="000D3C10" w:rsidRDefault="00E07194" w:rsidP="00E07194">
      <w:pPr>
        <w:jc w:val="both"/>
        <w:rPr>
          <w:rFonts w:ascii="Arial" w:hAnsi="Arial" w:cs="Arial"/>
          <w:color w:val="000000" w:themeColor="text1"/>
          <w:sz w:val="20"/>
          <w:szCs w:val="20"/>
        </w:rPr>
      </w:pPr>
    </w:p>
    <w:p w14:paraId="412A88FF" w14:textId="77777777" w:rsidR="00E07194" w:rsidRPr="000D3C10" w:rsidRDefault="00E07194" w:rsidP="00E07194">
      <w:pPr>
        <w:jc w:val="both"/>
        <w:rPr>
          <w:rFonts w:ascii="Arial" w:hAnsi="Arial" w:cs="Arial"/>
          <w:color w:val="000000" w:themeColor="text1"/>
          <w:sz w:val="20"/>
          <w:szCs w:val="20"/>
        </w:rPr>
      </w:pPr>
    </w:p>
    <w:p w14:paraId="17D665AC" w14:textId="77777777" w:rsidR="00E07194" w:rsidRPr="000D3C10" w:rsidRDefault="00E07194" w:rsidP="00E07194">
      <w:pPr>
        <w:jc w:val="both"/>
        <w:rPr>
          <w:rFonts w:ascii="Arial" w:hAnsi="Arial" w:cs="Arial"/>
          <w:color w:val="000000" w:themeColor="text1"/>
          <w:sz w:val="20"/>
          <w:szCs w:val="20"/>
        </w:rPr>
      </w:pPr>
    </w:p>
    <w:p w14:paraId="1FB8E819" w14:textId="77777777" w:rsidR="001B76B5" w:rsidRPr="000D3C10" w:rsidRDefault="001B76B5" w:rsidP="00E07194">
      <w:pPr>
        <w:jc w:val="both"/>
        <w:rPr>
          <w:rFonts w:ascii="Arial" w:hAnsi="Arial" w:cs="Arial"/>
          <w:color w:val="000000" w:themeColor="text1"/>
          <w:sz w:val="20"/>
          <w:szCs w:val="20"/>
        </w:rPr>
      </w:pPr>
    </w:p>
    <w:sectPr w:rsidR="001B76B5" w:rsidRPr="000D3C1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AB0D" w14:textId="77777777" w:rsidR="00994D77" w:rsidRDefault="00994D77" w:rsidP="00610411">
      <w:pPr>
        <w:spacing w:after="0" w:line="240" w:lineRule="auto"/>
      </w:pPr>
      <w:r>
        <w:separator/>
      </w:r>
    </w:p>
  </w:endnote>
  <w:endnote w:type="continuationSeparator" w:id="0">
    <w:p w14:paraId="79A6DEF6" w14:textId="77777777" w:rsidR="00994D77" w:rsidRDefault="00994D77" w:rsidP="0061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AD47" w14:textId="77777777" w:rsidR="001F0791" w:rsidRDefault="001F0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009583"/>
      <w:docPartObj>
        <w:docPartGallery w:val="Page Numbers (Bottom of Page)"/>
        <w:docPartUnique/>
      </w:docPartObj>
    </w:sdtPr>
    <w:sdtEndPr>
      <w:rPr>
        <w:noProof/>
      </w:rPr>
    </w:sdtEndPr>
    <w:sdtContent>
      <w:p w14:paraId="3E51B405" w14:textId="7E8C5692" w:rsidR="00610411" w:rsidRDefault="00610411">
        <w:pPr>
          <w:pStyle w:val="Footer"/>
          <w:jc w:val="center"/>
        </w:pPr>
        <w:r>
          <w:fldChar w:fldCharType="begin"/>
        </w:r>
        <w:r>
          <w:instrText xml:space="preserve"> PAGE   \* MERGEFORMAT </w:instrText>
        </w:r>
        <w:r>
          <w:fldChar w:fldCharType="separate"/>
        </w:r>
        <w:r w:rsidR="00CE7CA2">
          <w:rPr>
            <w:noProof/>
          </w:rPr>
          <w:t>13</w:t>
        </w:r>
        <w:r>
          <w:rPr>
            <w:noProof/>
          </w:rPr>
          <w:fldChar w:fldCharType="end"/>
        </w:r>
      </w:p>
    </w:sdtContent>
  </w:sdt>
  <w:p w14:paraId="513FAE87" w14:textId="77777777" w:rsidR="00610411" w:rsidRDefault="0061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6C8B" w14:textId="77777777" w:rsidR="001F0791" w:rsidRDefault="001F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D343A" w14:textId="77777777" w:rsidR="00994D77" w:rsidRDefault="00994D77" w:rsidP="00610411">
      <w:pPr>
        <w:spacing w:after="0" w:line="240" w:lineRule="auto"/>
      </w:pPr>
      <w:r>
        <w:separator/>
      </w:r>
    </w:p>
  </w:footnote>
  <w:footnote w:type="continuationSeparator" w:id="0">
    <w:p w14:paraId="3D82DBA5" w14:textId="77777777" w:rsidR="00994D77" w:rsidRDefault="00994D77" w:rsidP="0061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9AD2" w14:textId="51EC5A68" w:rsidR="001F0791" w:rsidRDefault="001F0791">
    <w:pPr>
      <w:pStyle w:val="Header"/>
    </w:pPr>
    <w:r>
      <w:rPr>
        <w:noProof/>
      </w:rPr>
      <w:pict w14:anchorId="6B7DB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8DD" w14:textId="62154910" w:rsidR="001F0791" w:rsidRDefault="001F0791">
    <w:pPr>
      <w:pStyle w:val="Header"/>
    </w:pPr>
    <w:r>
      <w:rPr>
        <w:noProof/>
      </w:rPr>
      <w:pict w14:anchorId="6DBC0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60DF" w14:textId="4FE10022" w:rsidR="001F0791" w:rsidRDefault="001F0791">
    <w:pPr>
      <w:pStyle w:val="Header"/>
    </w:pPr>
    <w:r>
      <w:rPr>
        <w:noProof/>
      </w:rPr>
      <w:pict w14:anchorId="7D30B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280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033D4"/>
    <w:multiLevelType w:val="hybridMultilevel"/>
    <w:tmpl w:val="EA08DF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022335"/>
    <w:multiLevelType w:val="hybridMultilevel"/>
    <w:tmpl w:val="9456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94"/>
    <w:rsid w:val="0002163E"/>
    <w:rsid w:val="000331A5"/>
    <w:rsid w:val="000817C3"/>
    <w:rsid w:val="000C0569"/>
    <w:rsid w:val="000D3C10"/>
    <w:rsid w:val="000D6743"/>
    <w:rsid w:val="001B76B5"/>
    <w:rsid w:val="001C6065"/>
    <w:rsid w:val="001F0791"/>
    <w:rsid w:val="001F17C0"/>
    <w:rsid w:val="0022528F"/>
    <w:rsid w:val="00291787"/>
    <w:rsid w:val="0029434C"/>
    <w:rsid w:val="00302D8A"/>
    <w:rsid w:val="00343072"/>
    <w:rsid w:val="003925F3"/>
    <w:rsid w:val="003A503D"/>
    <w:rsid w:val="003F7A79"/>
    <w:rsid w:val="00450CC2"/>
    <w:rsid w:val="005005F5"/>
    <w:rsid w:val="005D54F4"/>
    <w:rsid w:val="00610411"/>
    <w:rsid w:val="007018EE"/>
    <w:rsid w:val="0077131F"/>
    <w:rsid w:val="007A6919"/>
    <w:rsid w:val="007E62D8"/>
    <w:rsid w:val="008A117A"/>
    <w:rsid w:val="008B5559"/>
    <w:rsid w:val="00947769"/>
    <w:rsid w:val="009811B6"/>
    <w:rsid w:val="00994D77"/>
    <w:rsid w:val="00A72B36"/>
    <w:rsid w:val="00A761B9"/>
    <w:rsid w:val="00A940E0"/>
    <w:rsid w:val="00B12BA4"/>
    <w:rsid w:val="00B5148E"/>
    <w:rsid w:val="00BB3745"/>
    <w:rsid w:val="00BB7E60"/>
    <w:rsid w:val="00C24353"/>
    <w:rsid w:val="00C564D0"/>
    <w:rsid w:val="00CB1CA3"/>
    <w:rsid w:val="00CD08D3"/>
    <w:rsid w:val="00CE7CA2"/>
    <w:rsid w:val="00D60832"/>
    <w:rsid w:val="00DB35B3"/>
    <w:rsid w:val="00DF73E2"/>
    <w:rsid w:val="00E07194"/>
    <w:rsid w:val="00E15F91"/>
    <w:rsid w:val="00EB5F22"/>
    <w:rsid w:val="00FA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71CF9B"/>
  <w15:docId w15:val="{0809D618-FC67-47ED-8636-C5FD4B5E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94"/>
    <w:pPr>
      <w:ind w:left="720"/>
      <w:contextualSpacing/>
    </w:pPr>
  </w:style>
  <w:style w:type="table" w:styleId="TableGrid">
    <w:name w:val="Table Grid"/>
    <w:basedOn w:val="TableNormal"/>
    <w:uiPriority w:val="39"/>
    <w:rsid w:val="0077131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E0"/>
    <w:rPr>
      <w:rFonts w:ascii="Tahoma" w:hAnsi="Tahoma" w:cs="Tahoma"/>
      <w:sz w:val="16"/>
      <w:szCs w:val="16"/>
    </w:rPr>
  </w:style>
  <w:style w:type="paragraph" w:styleId="NormalWeb">
    <w:name w:val="Normal (Web)"/>
    <w:basedOn w:val="Normal"/>
    <w:uiPriority w:val="99"/>
    <w:semiHidden/>
    <w:unhideWhenUsed/>
    <w:rsid w:val="00EB5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11B6"/>
    <w:rPr>
      <w:color w:val="0563C1" w:themeColor="hyperlink"/>
      <w:u w:val="single"/>
    </w:rPr>
  </w:style>
  <w:style w:type="paragraph" w:styleId="Header">
    <w:name w:val="header"/>
    <w:basedOn w:val="Normal"/>
    <w:link w:val="HeaderChar"/>
    <w:uiPriority w:val="99"/>
    <w:unhideWhenUsed/>
    <w:rsid w:val="00610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411"/>
  </w:style>
  <w:style w:type="paragraph" w:styleId="Footer">
    <w:name w:val="footer"/>
    <w:basedOn w:val="Normal"/>
    <w:link w:val="FooterChar"/>
    <w:uiPriority w:val="99"/>
    <w:unhideWhenUsed/>
    <w:rsid w:val="00610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411"/>
  </w:style>
  <w:style w:type="paragraph" w:customStyle="1" w:styleId="PuceRoseDtail">
    <w:name w:val="Puce Rose Détail"/>
    <w:basedOn w:val="Normal"/>
    <w:uiPriority w:val="99"/>
    <w:rsid w:val="00343072"/>
    <w:pPr>
      <w:tabs>
        <w:tab w:val="num" w:pos="360"/>
        <w:tab w:val="left" w:pos="792"/>
      </w:tabs>
      <w:spacing w:after="0" w:line="240" w:lineRule="auto"/>
      <w:ind w:left="288" w:hanging="288"/>
    </w:pPr>
    <w:rPr>
      <w:rFonts w:ascii="Arial" w:eastAsia="Times New Roman" w:hAnsi="Arial" w:cs="Times New Roman"/>
      <w:sz w:val="18"/>
      <w:szCs w:val="20"/>
      <w:lang w:eastAsia="fr-FR"/>
    </w:rPr>
  </w:style>
  <w:style w:type="character" w:styleId="UnresolvedMention">
    <w:name w:val="Unresolved Mention"/>
    <w:basedOn w:val="DefaultParagraphFont"/>
    <w:uiPriority w:val="99"/>
    <w:semiHidden/>
    <w:unhideWhenUsed/>
    <w:rsid w:val="000C0569"/>
    <w:rPr>
      <w:color w:val="605E5C"/>
      <w:shd w:val="clear" w:color="auto" w:fill="E1DFDD"/>
    </w:rPr>
  </w:style>
  <w:style w:type="paragraph" w:customStyle="1" w:styleId="Author">
    <w:name w:val="Author"/>
    <w:basedOn w:val="Normal"/>
    <w:rsid w:val="000C0569"/>
    <w:pPr>
      <w:spacing w:after="0" w:line="280" w:lineRule="exact"/>
      <w:jc w:val="right"/>
    </w:pPr>
    <w:rPr>
      <w:rFonts w:ascii="Helvetica" w:eastAsia="Times New Roman" w:hAnsi="Helvetica"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publications/i/item/97892415040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6D75-04A5-4934-AE66-34741D9D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Fidelis</dc:creator>
  <cp:keywords/>
  <dc:description/>
  <cp:lastModifiedBy>SDI 1084</cp:lastModifiedBy>
  <cp:revision>16</cp:revision>
  <dcterms:created xsi:type="dcterms:W3CDTF">2025-08-18T12:21:00Z</dcterms:created>
  <dcterms:modified xsi:type="dcterms:W3CDTF">2025-11-12T13:31:00Z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74133b32-6f87-4565-b717-306ba85ca764</vt:lpwstr>
  </property>
</Properties>
</file>