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79BF4" w14:textId="77777777" w:rsidR="00DD37D7" w:rsidRDefault="003A5708">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Impact of S</w:t>
      </w:r>
      <w:r>
        <w:rPr>
          <w:rFonts w:ascii="Times New Roman" w:hAnsi="Times New Roman"/>
          <w:b/>
          <w:bCs/>
          <w:sz w:val="28"/>
          <w:szCs w:val="28"/>
          <w:lang w:val="en-US"/>
        </w:rPr>
        <w:t xml:space="preserve">oil </w:t>
      </w:r>
      <w:r>
        <w:rPr>
          <w:rFonts w:ascii="Times New Roman" w:hAnsi="Times New Roman"/>
          <w:b/>
          <w:bCs/>
          <w:sz w:val="28"/>
          <w:szCs w:val="28"/>
        </w:rPr>
        <w:t>T</w:t>
      </w:r>
      <w:proofErr w:type="spellStart"/>
      <w:r>
        <w:rPr>
          <w:rFonts w:ascii="Times New Roman" w:hAnsi="Times New Roman"/>
          <w:b/>
          <w:bCs/>
          <w:sz w:val="28"/>
          <w:szCs w:val="28"/>
          <w:lang w:val="en-US"/>
        </w:rPr>
        <w:t>est</w:t>
      </w:r>
      <w:proofErr w:type="spellEnd"/>
      <w:r>
        <w:rPr>
          <w:rFonts w:ascii="Times New Roman" w:hAnsi="Times New Roman"/>
          <w:b/>
          <w:bCs/>
          <w:sz w:val="28"/>
          <w:szCs w:val="28"/>
          <w:lang w:val="en-US"/>
        </w:rPr>
        <w:t xml:space="preserve"> </w:t>
      </w:r>
      <w:r>
        <w:rPr>
          <w:rFonts w:ascii="Times New Roman" w:hAnsi="Times New Roman"/>
          <w:b/>
          <w:bCs/>
          <w:sz w:val="28"/>
          <w:szCs w:val="28"/>
        </w:rPr>
        <w:t>B</w:t>
      </w:r>
      <w:proofErr w:type="spellStart"/>
      <w:r>
        <w:rPr>
          <w:rFonts w:ascii="Times New Roman" w:hAnsi="Times New Roman"/>
          <w:b/>
          <w:bCs/>
          <w:sz w:val="28"/>
          <w:szCs w:val="28"/>
          <w:lang w:val="en-US"/>
        </w:rPr>
        <w:t>ased</w:t>
      </w:r>
      <w:proofErr w:type="spellEnd"/>
      <w:r>
        <w:rPr>
          <w:rFonts w:ascii="Times New Roman" w:hAnsi="Times New Roman"/>
          <w:b/>
          <w:bCs/>
          <w:sz w:val="28"/>
          <w:szCs w:val="28"/>
          <w:lang w:val="en-US"/>
        </w:rPr>
        <w:t xml:space="preserve"> </w:t>
      </w:r>
      <w:r>
        <w:rPr>
          <w:rFonts w:ascii="Times New Roman" w:hAnsi="Times New Roman"/>
          <w:b/>
          <w:bCs/>
          <w:sz w:val="28"/>
          <w:szCs w:val="28"/>
        </w:rPr>
        <w:t>F</w:t>
      </w:r>
      <w:proofErr w:type="spellStart"/>
      <w:r>
        <w:rPr>
          <w:rFonts w:ascii="Times New Roman" w:hAnsi="Times New Roman"/>
          <w:b/>
          <w:bCs/>
          <w:sz w:val="28"/>
          <w:szCs w:val="28"/>
          <w:lang w:val="en-US"/>
        </w:rPr>
        <w:t>ertilizer</w:t>
      </w:r>
      <w:proofErr w:type="spellEnd"/>
      <w:r>
        <w:rPr>
          <w:rFonts w:ascii="Times New Roman" w:hAnsi="Times New Roman"/>
          <w:b/>
          <w:bCs/>
          <w:sz w:val="28"/>
          <w:szCs w:val="28"/>
          <w:lang w:val="en-US"/>
        </w:rPr>
        <w:t xml:space="preserve"> </w:t>
      </w:r>
      <w:r>
        <w:rPr>
          <w:rFonts w:ascii="Times New Roman" w:hAnsi="Times New Roman"/>
          <w:b/>
          <w:bCs/>
          <w:sz w:val="28"/>
          <w:szCs w:val="28"/>
        </w:rPr>
        <w:t>A</w:t>
      </w:r>
      <w:proofErr w:type="spellStart"/>
      <w:r>
        <w:rPr>
          <w:rFonts w:ascii="Times New Roman" w:hAnsi="Times New Roman"/>
          <w:b/>
          <w:bCs/>
          <w:sz w:val="28"/>
          <w:szCs w:val="28"/>
          <w:lang w:val="en-US"/>
        </w:rPr>
        <w:t>pplication</w:t>
      </w:r>
      <w:proofErr w:type="spellEnd"/>
      <w:r>
        <w:rPr>
          <w:rFonts w:ascii="Times New Roman" w:hAnsi="Times New Roman"/>
          <w:b/>
          <w:bCs/>
          <w:sz w:val="28"/>
          <w:szCs w:val="28"/>
          <w:lang w:val="en-US"/>
        </w:rPr>
        <w:t xml:space="preserve"> along with </w:t>
      </w:r>
      <w:r>
        <w:rPr>
          <w:rFonts w:ascii="Times New Roman" w:hAnsi="Times New Roman"/>
          <w:b/>
          <w:bCs/>
          <w:sz w:val="28"/>
          <w:szCs w:val="28"/>
        </w:rPr>
        <w:t>M</w:t>
      </w:r>
      <w:proofErr w:type="spellStart"/>
      <w:r>
        <w:rPr>
          <w:rFonts w:ascii="Times New Roman" w:hAnsi="Times New Roman"/>
          <w:b/>
          <w:bCs/>
          <w:sz w:val="28"/>
          <w:szCs w:val="28"/>
          <w:lang w:val="en-US"/>
        </w:rPr>
        <w:t>icronutrient</w:t>
      </w:r>
      <w:proofErr w:type="spellEnd"/>
      <w:r>
        <w:rPr>
          <w:rFonts w:ascii="Times New Roman" w:hAnsi="Times New Roman"/>
          <w:b/>
          <w:bCs/>
          <w:sz w:val="28"/>
          <w:szCs w:val="28"/>
          <w:lang w:val="en-US"/>
        </w:rPr>
        <w:t xml:space="preserve"> </w:t>
      </w:r>
      <w:r>
        <w:rPr>
          <w:rFonts w:ascii="Times New Roman" w:hAnsi="Times New Roman"/>
          <w:b/>
          <w:bCs/>
          <w:sz w:val="28"/>
          <w:szCs w:val="28"/>
        </w:rPr>
        <w:t>S</w:t>
      </w:r>
      <w:r>
        <w:rPr>
          <w:rFonts w:ascii="Times New Roman" w:hAnsi="Times New Roman"/>
          <w:b/>
          <w:bCs/>
          <w:sz w:val="28"/>
          <w:szCs w:val="28"/>
          <w:lang w:val="en-US"/>
        </w:rPr>
        <w:t>prays</w:t>
      </w:r>
      <w:r>
        <w:rPr>
          <w:rFonts w:ascii="Times New Roman" w:hAnsi="Times New Roman"/>
          <w:b/>
          <w:bCs/>
          <w:sz w:val="28"/>
          <w:szCs w:val="28"/>
        </w:rPr>
        <w:t xml:space="preserve"> on Yield and Economics in Rice</w:t>
      </w:r>
    </w:p>
    <w:p w14:paraId="552F3949" w14:textId="77777777" w:rsidR="00DD37D7" w:rsidRDefault="00DD37D7">
      <w:pPr>
        <w:autoSpaceDE w:val="0"/>
        <w:autoSpaceDN w:val="0"/>
        <w:adjustRightInd w:val="0"/>
        <w:spacing w:after="0" w:line="240" w:lineRule="auto"/>
        <w:jc w:val="both"/>
        <w:rPr>
          <w:rFonts w:ascii="Times New Roman" w:hAnsi="Times New Roman" w:cs="Times New Roman"/>
          <w:i/>
          <w:iCs/>
          <w:sz w:val="24"/>
          <w:szCs w:val="24"/>
        </w:rPr>
      </w:pPr>
    </w:p>
    <w:p w14:paraId="3FD0B67D" w14:textId="795C5139" w:rsidR="00711F94" w:rsidRDefault="00711F94">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p>
    <w:p w14:paraId="3FC16B28" w14:textId="77777777" w:rsidR="00DD37D7" w:rsidRDefault="00DD37D7">
      <w:pPr>
        <w:spacing w:after="0" w:line="240" w:lineRule="auto"/>
        <w:jc w:val="both"/>
        <w:rPr>
          <w:rFonts w:ascii="Times New Roman" w:hAnsi="Times New Roman" w:cs="Times New Roman"/>
          <w:sz w:val="24"/>
          <w:szCs w:val="24"/>
        </w:rPr>
      </w:pPr>
    </w:p>
    <w:p w14:paraId="7A38B126" w14:textId="77777777" w:rsidR="00DD37D7" w:rsidRDefault="003A5708">
      <w:pPr>
        <w:autoSpaceDE w:val="0"/>
        <w:autoSpaceDN w:val="0"/>
        <w:adjustRightInd w:val="0"/>
        <w:spacing w:after="0" w:line="240" w:lineRule="auto"/>
        <w:jc w:val="both"/>
        <w:rPr>
          <w:rFonts w:ascii="Times New Roman" w:hAnsi="Times New Roman" w:cs="Times New Roman"/>
          <w:b/>
          <w:sz w:val="24"/>
          <w:szCs w:val="24"/>
        </w:rPr>
      </w:pPr>
      <w:bookmarkStart w:id="0" w:name="_Hlk76433348"/>
      <w:r>
        <w:rPr>
          <w:rFonts w:ascii="Times New Roman" w:hAnsi="Times New Roman" w:cs="Times New Roman"/>
          <w:b/>
          <w:sz w:val="24"/>
          <w:szCs w:val="24"/>
        </w:rPr>
        <w:t xml:space="preserve">                                                                       </w:t>
      </w:r>
    </w:p>
    <w:p w14:paraId="6BF0F3EA" w14:textId="77777777" w:rsidR="00DD37D7" w:rsidRDefault="003A5708">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b/>
          <w:sz w:val="24"/>
          <w:szCs w:val="24"/>
        </w:rPr>
        <w:t xml:space="preserve">   ABSTRACT</w:t>
      </w:r>
      <w:bookmarkEnd w:id="0"/>
    </w:p>
    <w:p w14:paraId="15CA549E" w14:textId="77777777" w:rsidR="00DD37D7" w:rsidRDefault="003A5708">
      <w:pPr>
        <w:spacing w:before="24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Krishi Vigyan Kendra (KVK) in </w:t>
      </w:r>
      <w:proofErr w:type="spellStart"/>
      <w:r>
        <w:rPr>
          <w:rFonts w:ascii="Times New Roman" w:hAnsi="Times New Roman" w:cs="Times New Roman"/>
          <w:sz w:val="24"/>
          <w:szCs w:val="24"/>
        </w:rPr>
        <w:t>Bhadradri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Kothagudem</w:t>
      </w:r>
      <w:proofErr w:type="spellEnd"/>
      <w:r>
        <w:rPr>
          <w:rFonts w:ascii="Times New Roman" w:hAnsi="Times New Roman" w:cs="Times New Roman"/>
          <w:sz w:val="24"/>
          <w:szCs w:val="24"/>
        </w:rPr>
        <w:t xml:space="preserve"> conducted Front Line Demonstrations (FLD) on soil test based fertilizer application including foliar spraying of need based nutrient solution </w:t>
      </w:r>
      <w:proofErr w:type="gramStart"/>
      <w:r>
        <w:rPr>
          <w:rFonts w:ascii="Times New Roman" w:hAnsi="Times New Roman" w:cs="Times New Roman"/>
          <w:sz w:val="24"/>
          <w:szCs w:val="24"/>
        </w:rPr>
        <w:t>(</w:t>
      </w:r>
      <w:r>
        <w:rPr>
          <w:rFonts w:ascii="Times New Roman" w:hAnsi="Times New Roman"/>
          <w:sz w:val="24"/>
          <w:szCs w:val="24"/>
        </w:rPr>
        <w:t xml:space="preserve"> ZnSO</w:t>
      </w:r>
      <w:proofErr w:type="gramEnd"/>
      <w:r>
        <w:rPr>
          <w:rFonts w:ascii="Times New Roman" w:hAnsi="Times New Roman"/>
          <w:sz w:val="24"/>
          <w:szCs w:val="24"/>
          <w:vertAlign w:val="subscript"/>
        </w:rPr>
        <w:t>4</w:t>
      </w:r>
      <w:r>
        <w:rPr>
          <w:rFonts w:ascii="Times New Roman" w:hAnsi="Times New Roman"/>
          <w:sz w:val="24"/>
          <w:szCs w:val="24"/>
        </w:rPr>
        <w:t xml:space="preserve"> , Formula-4</w:t>
      </w:r>
      <w:r>
        <w:rPr>
          <w:rFonts w:ascii="Times New Roman" w:hAnsi="Times New Roman" w:cs="Times New Roman"/>
          <w:sz w:val="24"/>
          <w:szCs w:val="24"/>
        </w:rPr>
        <w:t xml:space="preserve">) during the </w:t>
      </w:r>
      <w:r>
        <w:rPr>
          <w:rFonts w:ascii="Times New Roman" w:hAnsi="Times New Roman" w:cs="Times New Roman"/>
          <w:i/>
          <w:sz w:val="24"/>
          <w:szCs w:val="24"/>
        </w:rPr>
        <w:t xml:space="preserve">Rabi </w:t>
      </w:r>
      <w:r>
        <w:rPr>
          <w:rFonts w:ascii="Times New Roman" w:hAnsi="Times New Roman" w:cs="Times New Roman"/>
          <w:sz w:val="24"/>
          <w:szCs w:val="24"/>
        </w:rPr>
        <w:t>seasons of 2018-19, 20</w:t>
      </w:r>
      <w:r>
        <w:rPr>
          <w:rFonts w:ascii="Times New Roman" w:hAnsi="Times New Roman" w:cs="Times New Roman"/>
          <w:sz w:val="24"/>
          <w:szCs w:val="24"/>
        </w:rPr>
        <w:t>19-20, and 2020-21 within its operational area. These demonstrations compared the effectiveness of recommended dose fertilizers application (N, P</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5</w:t>
      </w:r>
      <w:r>
        <w:rPr>
          <w:rFonts w:ascii="Times New Roman" w:hAnsi="Times New Roman" w:cs="Times New Roman"/>
          <w:sz w:val="24"/>
          <w:szCs w:val="24"/>
        </w:rPr>
        <w:t>, K</w:t>
      </w:r>
      <w:r>
        <w:rPr>
          <w:rFonts w:ascii="Times New Roman" w:hAnsi="Times New Roman" w:cs="Times New Roman"/>
          <w:sz w:val="24"/>
          <w:szCs w:val="24"/>
          <w:vertAlign w:val="subscript"/>
        </w:rPr>
        <w:t>2</w:t>
      </w:r>
      <w:r>
        <w:rPr>
          <w:rFonts w:ascii="Times New Roman" w:hAnsi="Times New Roman" w:cs="Times New Roman"/>
          <w:sz w:val="24"/>
          <w:szCs w:val="24"/>
        </w:rPr>
        <w:t xml:space="preserve">O) and soil </w:t>
      </w:r>
      <w:proofErr w:type="gramStart"/>
      <w:r>
        <w:rPr>
          <w:rFonts w:ascii="Times New Roman" w:hAnsi="Times New Roman" w:cs="Times New Roman"/>
          <w:sz w:val="24"/>
          <w:szCs w:val="24"/>
        </w:rPr>
        <w:t>test based</w:t>
      </w:r>
      <w:proofErr w:type="gramEnd"/>
      <w:r>
        <w:rPr>
          <w:rFonts w:ascii="Times New Roman" w:hAnsi="Times New Roman" w:cs="Times New Roman"/>
          <w:sz w:val="24"/>
          <w:szCs w:val="24"/>
        </w:rPr>
        <w:t xml:space="preserve"> fertilizer recommendation. The results showed that the soil test based fertilizer</w:t>
      </w:r>
      <w:r>
        <w:rPr>
          <w:rFonts w:ascii="Times New Roman" w:hAnsi="Times New Roman" w:cs="Times New Roman"/>
          <w:sz w:val="24"/>
          <w:szCs w:val="24"/>
        </w:rPr>
        <w:t xml:space="preserve"> recommendation plots had higher cost-benefit ratios (B: C Ratio) of 2.57 :1,2.32 :1</w:t>
      </w:r>
      <w:r>
        <w:rPr>
          <w:rFonts w:ascii="Times New Roman" w:hAnsi="Times New Roman" w:cs="Times New Roman"/>
          <w:sz w:val="24"/>
          <w:szCs w:val="24"/>
          <w:lang w:val="en-US"/>
        </w:rPr>
        <w:t xml:space="preserve"> and </w:t>
      </w:r>
      <w:r>
        <w:rPr>
          <w:rFonts w:ascii="Times New Roman" w:hAnsi="Times New Roman" w:cs="Times New Roman"/>
          <w:sz w:val="24"/>
          <w:szCs w:val="24"/>
        </w:rPr>
        <w:t xml:space="preserve">2.35 :1 compared to the B: C ratios </w:t>
      </w:r>
      <w:proofErr w:type="gramStart"/>
      <w:r>
        <w:rPr>
          <w:rFonts w:ascii="Times New Roman" w:hAnsi="Times New Roman" w:cs="Times New Roman"/>
          <w:sz w:val="24"/>
          <w:szCs w:val="24"/>
        </w:rPr>
        <w:t>of  2.01</w:t>
      </w:r>
      <w:proofErr w:type="gramEnd"/>
      <w:r>
        <w:rPr>
          <w:rFonts w:ascii="Times New Roman" w:hAnsi="Times New Roman" w:cs="Times New Roman"/>
          <w:sz w:val="24"/>
          <w:szCs w:val="24"/>
        </w:rPr>
        <w:t> :1</w:t>
      </w:r>
      <w:r>
        <w:rPr>
          <w:rFonts w:ascii="Times New Roman" w:hAnsi="Times New Roman" w:cs="Times New Roman"/>
          <w:sz w:val="24"/>
          <w:szCs w:val="24"/>
          <w:lang w:val="en-US"/>
        </w:rPr>
        <w:t>, 1.8</w:t>
      </w:r>
      <w:r>
        <w:rPr>
          <w:rFonts w:ascii="Times New Roman" w:hAnsi="Times New Roman" w:cs="Times New Roman"/>
          <w:sz w:val="24"/>
          <w:szCs w:val="24"/>
        </w:rPr>
        <w:t>9:1</w:t>
      </w:r>
      <w:r>
        <w:rPr>
          <w:rFonts w:ascii="Times New Roman" w:hAnsi="Times New Roman" w:cs="Times New Roman"/>
          <w:sz w:val="24"/>
          <w:szCs w:val="24"/>
          <w:lang w:val="en-US"/>
        </w:rPr>
        <w:t xml:space="preserve"> and 1</w:t>
      </w:r>
      <w:r>
        <w:rPr>
          <w:rFonts w:ascii="Times New Roman" w:hAnsi="Times New Roman" w:cs="Times New Roman"/>
          <w:sz w:val="24"/>
          <w:szCs w:val="24"/>
        </w:rPr>
        <w:t xml:space="preserve">.92:1 in </w:t>
      </w:r>
      <w:proofErr w:type="spellStart"/>
      <w:r>
        <w:rPr>
          <w:rFonts w:ascii="Times New Roman" w:hAnsi="Times New Roman" w:cs="Times New Roman"/>
          <w:sz w:val="24"/>
          <w:szCs w:val="24"/>
        </w:rPr>
        <w:t>normalfarmers</w:t>
      </w:r>
      <w:proofErr w:type="spellEnd"/>
      <w:r>
        <w:rPr>
          <w:rFonts w:ascii="Times New Roman" w:hAnsi="Times New Roman" w:cs="Times New Roman"/>
          <w:sz w:val="24"/>
          <w:szCs w:val="24"/>
        </w:rPr>
        <w:t xml:space="preserve"> practice plots during the corresponding years. </w:t>
      </w:r>
    </w:p>
    <w:p w14:paraId="0E1CE793" w14:textId="77777777" w:rsidR="00DD37D7" w:rsidRDefault="003A5708">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Key words: </w:t>
      </w:r>
      <w:r>
        <w:rPr>
          <w:rFonts w:ascii="Times New Roman" w:hAnsi="Times New Roman" w:cs="Times New Roman"/>
          <w:sz w:val="24"/>
          <w:szCs w:val="24"/>
        </w:rPr>
        <w:t xml:space="preserve">Rice, recommended dose, </w:t>
      </w:r>
      <w:r>
        <w:rPr>
          <w:rFonts w:ascii="Times New Roman" w:hAnsi="Times New Roman" w:cs="Times New Roman"/>
          <w:sz w:val="24"/>
          <w:szCs w:val="24"/>
        </w:rPr>
        <w:t>soil test, foliar spray</w:t>
      </w:r>
    </w:p>
    <w:p w14:paraId="05ECB265" w14:textId="77777777" w:rsidR="00DD37D7" w:rsidRDefault="00DD37D7">
      <w:pPr>
        <w:pStyle w:val="Heading1"/>
        <w:numPr>
          <w:ilvl w:val="0"/>
          <w:numId w:val="1"/>
        </w:numPr>
        <w:jc w:val="both"/>
        <w:rPr>
          <w:sz w:val="24"/>
          <w:szCs w:val="24"/>
        </w:rPr>
        <w:sectPr w:rsidR="00DD37D7">
          <w:headerReference w:type="even" r:id="rId8"/>
          <w:headerReference w:type="default" r:id="rId9"/>
          <w:footerReference w:type="even" r:id="rId10"/>
          <w:footerReference w:type="default" r:id="rId11"/>
          <w:headerReference w:type="first" r:id="rId12"/>
          <w:footerReference w:type="first" r:id="rId13"/>
          <w:type w:val="continuous"/>
          <w:pgSz w:w="12240" w:h="15840"/>
          <w:pgMar w:top="1418" w:right="1418" w:bottom="1418" w:left="1418" w:header="720" w:footer="720" w:gutter="0"/>
          <w:cols w:space="720"/>
          <w:docGrid w:linePitch="360"/>
        </w:sectPr>
      </w:pPr>
    </w:p>
    <w:p w14:paraId="648484D0" w14:textId="77777777" w:rsidR="00DD37D7" w:rsidRDefault="003A5708">
      <w:pPr>
        <w:pStyle w:val="Heading1"/>
        <w:numPr>
          <w:ilvl w:val="0"/>
          <w:numId w:val="1"/>
        </w:numPr>
        <w:jc w:val="both"/>
        <w:rPr>
          <w:sz w:val="24"/>
          <w:szCs w:val="24"/>
        </w:rPr>
      </w:pPr>
      <w:r>
        <w:rPr>
          <w:sz w:val="24"/>
          <w:szCs w:val="24"/>
        </w:rPr>
        <w:t>Introduction</w:t>
      </w:r>
    </w:p>
    <w:p w14:paraId="4AE7FB46" w14:textId="77777777" w:rsidR="00DD37D7" w:rsidRDefault="003A5708">
      <w:pPr>
        <w:ind w:firstLine="720"/>
        <w:jc w:val="both"/>
        <w:rPr>
          <w:rFonts w:ascii="Times New Roman" w:eastAsia="Times-Roman" w:hAnsi="Times New Roman" w:cs="Times New Roman"/>
          <w:sz w:val="24"/>
          <w:szCs w:val="24"/>
          <w:lang w:val="en-US" w:eastAsia="zh-CN" w:bidi="ar"/>
        </w:rPr>
      </w:pPr>
      <w:r>
        <w:rPr>
          <w:rFonts w:ascii="Times New Roman" w:eastAsia="Arial" w:hAnsi="Times New Roman" w:cs="Times New Roman"/>
          <w:sz w:val="24"/>
          <w:szCs w:val="24"/>
          <w:shd w:val="clear" w:color="auto" w:fill="FFFFFF"/>
        </w:rPr>
        <w:t>Rice (</w:t>
      </w:r>
      <w:hyperlink r:id="rId14" w:history="1">
        <w:r w:rsidR="00DD37D7">
          <w:rPr>
            <w:rStyle w:val="Hyperlink"/>
            <w:rFonts w:ascii="Times New Roman" w:eastAsia="sans-serif" w:hAnsi="Times New Roman" w:cs="Times New Roman"/>
            <w:i/>
            <w:iCs/>
            <w:color w:val="auto"/>
            <w:sz w:val="24"/>
            <w:szCs w:val="24"/>
            <w:u w:val="none"/>
            <w:shd w:val="clear" w:color="auto" w:fill="FFFFFF"/>
          </w:rPr>
          <w:t>Oryza sativa</w:t>
        </w:r>
      </w:hyperlink>
      <w:r>
        <w:rPr>
          <w:rFonts w:ascii="Times New Roman" w:eastAsia="sans-serif" w:hAnsi="Times New Roman" w:cs="Times New Roman"/>
          <w:i/>
          <w:iCs/>
          <w:sz w:val="24"/>
          <w:szCs w:val="24"/>
          <w:shd w:val="clear" w:color="auto" w:fill="FFFFFF"/>
        </w:rPr>
        <w:t>)</w:t>
      </w:r>
      <w:r>
        <w:rPr>
          <w:rFonts w:ascii="Times New Roman" w:eastAsia="Arial" w:hAnsi="Times New Roman" w:cs="Times New Roman"/>
          <w:sz w:val="24"/>
          <w:szCs w:val="24"/>
          <w:shd w:val="clear" w:color="auto" w:fill="FFFFFF"/>
        </w:rPr>
        <w:t xml:space="preserve"> is India's staple food, grown across diverse soils and climates, supporting a huge population. </w:t>
      </w:r>
      <w:r>
        <w:rPr>
          <w:rStyle w:val="Strong"/>
          <w:rFonts w:ascii="Times New Roman" w:eastAsia="Segoe UI" w:hAnsi="Times New Roman" w:cs="Times New Roman"/>
          <w:b w:val="0"/>
          <w:bCs w:val="0"/>
          <w:sz w:val="24"/>
          <w:szCs w:val="24"/>
          <w:shd w:val="clear" w:color="auto" w:fill="FFFFFF"/>
        </w:rPr>
        <w:t>Rice </w:t>
      </w:r>
      <w:r>
        <w:rPr>
          <w:rStyle w:val="Emphasis"/>
          <w:rFonts w:ascii="Times New Roman" w:eastAsia="Segoe UI" w:hAnsi="Times New Roman" w:cs="Times New Roman"/>
          <w:i w:val="0"/>
          <w:iCs w:val="0"/>
          <w:sz w:val="24"/>
          <w:szCs w:val="24"/>
          <w:shd w:val="clear" w:color="auto" w:fill="FFFFFF"/>
        </w:rPr>
        <w:t>is an integral part of the Indian diet, serving as the staple food for the majority of the population. As the second-largest producer of rice globally, Ind</w:t>
      </w:r>
      <w:r>
        <w:rPr>
          <w:rStyle w:val="Emphasis"/>
          <w:rFonts w:ascii="Times New Roman" w:eastAsia="Segoe UI" w:hAnsi="Times New Roman" w:cs="Times New Roman"/>
          <w:i w:val="0"/>
          <w:iCs w:val="0"/>
          <w:sz w:val="24"/>
          <w:szCs w:val="24"/>
          <w:shd w:val="clear" w:color="auto" w:fill="FFFFFF"/>
        </w:rPr>
        <w:t xml:space="preserve">ia plays a significant role in the world rice market. </w:t>
      </w:r>
      <w:r>
        <w:rPr>
          <w:rFonts w:ascii="Times New Roman" w:eastAsia="Times-Roman" w:hAnsi="Times New Roman" w:cs="Times New Roman"/>
          <w:sz w:val="24"/>
          <w:szCs w:val="24"/>
          <w:lang w:val="en-US" w:eastAsia="zh-CN" w:bidi="ar"/>
        </w:rPr>
        <w:t>However, intensive agriculture led to heavy withdrawal of nutrients from the soil by the high yielding rice varieties created an imbalanced and discriminate use of chemical fertilizers that has resulted</w:t>
      </w:r>
      <w:r>
        <w:rPr>
          <w:rFonts w:ascii="Times New Roman" w:eastAsia="Times-Roman" w:hAnsi="Times New Roman" w:cs="Times New Roman"/>
          <w:sz w:val="24"/>
          <w:szCs w:val="24"/>
          <w:lang w:val="en-US" w:eastAsia="zh-CN" w:bidi="ar"/>
        </w:rPr>
        <w:t xml:space="preserve"> in deterioration of soil health (</w:t>
      </w:r>
      <w:r>
        <w:rPr>
          <w:sz w:val="24"/>
          <w:szCs w:val="24"/>
        </w:rPr>
        <w:t xml:space="preserve">Bhandari </w:t>
      </w:r>
      <w:r>
        <w:rPr>
          <w:i/>
          <w:iCs/>
          <w:sz w:val="24"/>
          <w:szCs w:val="24"/>
        </w:rPr>
        <w:t xml:space="preserve">et al., </w:t>
      </w:r>
      <w:r>
        <w:rPr>
          <w:sz w:val="24"/>
          <w:szCs w:val="24"/>
        </w:rPr>
        <w:t xml:space="preserve">2002 and </w:t>
      </w:r>
      <w:r>
        <w:rPr>
          <w:rFonts w:ascii="Times New Roman" w:eastAsia="Times-Roman" w:hAnsi="Times New Roman" w:cs="Times New Roman"/>
          <w:sz w:val="24"/>
          <w:szCs w:val="24"/>
          <w:lang w:val="en-US" w:eastAsia="zh-CN" w:bidi="ar"/>
        </w:rPr>
        <w:t xml:space="preserve">John </w:t>
      </w:r>
      <w:r>
        <w:rPr>
          <w:rFonts w:ascii="Times New Roman" w:eastAsia="Times-Roman" w:hAnsi="Times New Roman" w:cs="Times New Roman"/>
          <w:i/>
          <w:iCs/>
          <w:sz w:val="24"/>
          <w:szCs w:val="24"/>
          <w:lang w:val="en-US" w:eastAsia="zh-CN" w:bidi="ar"/>
        </w:rPr>
        <w:t>et al.,</w:t>
      </w:r>
      <w:r>
        <w:rPr>
          <w:rFonts w:ascii="Times New Roman" w:eastAsia="Times-Roman" w:hAnsi="Times New Roman" w:cs="Times New Roman"/>
          <w:sz w:val="24"/>
          <w:szCs w:val="24"/>
          <w:lang w:val="en-US" w:eastAsia="zh-CN" w:bidi="ar"/>
        </w:rPr>
        <w:t xml:space="preserve"> 2001). Fertilizers are one of the costliest inputs in agriculture and the use of the right amount of fertilizer at the right time is fundamental for farm profitability and environment</w:t>
      </w:r>
      <w:r>
        <w:rPr>
          <w:rFonts w:ascii="Times New Roman" w:eastAsia="Times-Roman" w:hAnsi="Times New Roman" w:cs="Times New Roman"/>
          <w:sz w:val="24"/>
          <w:szCs w:val="24"/>
          <w:lang w:val="en-US" w:eastAsia="zh-CN" w:bidi="ar"/>
        </w:rPr>
        <w:t>al protection (</w:t>
      </w:r>
      <w:proofErr w:type="spellStart"/>
      <w:r>
        <w:rPr>
          <w:rFonts w:ascii="Times New Roman" w:eastAsia="Times-Roman" w:hAnsi="Times New Roman" w:cs="Times New Roman"/>
          <w:sz w:val="24"/>
          <w:szCs w:val="24"/>
          <w:lang w:val="en-US" w:eastAsia="zh-CN" w:bidi="ar"/>
        </w:rPr>
        <w:t>Kimetu</w:t>
      </w:r>
      <w:proofErr w:type="spellEnd"/>
      <w:r>
        <w:rPr>
          <w:rFonts w:ascii="Times New Roman" w:eastAsia="Times-Roman" w:hAnsi="Times New Roman" w:cs="Times New Roman"/>
          <w:sz w:val="24"/>
          <w:szCs w:val="24"/>
          <w:lang w:val="en-US" w:eastAsia="zh-CN" w:bidi="ar"/>
        </w:rPr>
        <w:t xml:space="preserve"> </w:t>
      </w:r>
      <w:r>
        <w:rPr>
          <w:rFonts w:ascii="Times New Roman" w:eastAsia="Times-Roman" w:hAnsi="Times New Roman" w:cs="Times New Roman"/>
          <w:i/>
          <w:iCs/>
          <w:sz w:val="24"/>
          <w:szCs w:val="24"/>
          <w:lang w:val="en-US" w:eastAsia="zh-CN" w:bidi="ar"/>
        </w:rPr>
        <w:t>et al.,</w:t>
      </w:r>
      <w:r>
        <w:rPr>
          <w:rFonts w:ascii="Times New Roman" w:eastAsia="Times-Roman" w:hAnsi="Times New Roman" w:cs="Times New Roman"/>
          <w:sz w:val="24"/>
          <w:szCs w:val="24"/>
          <w:lang w:val="en-US" w:eastAsia="zh-CN" w:bidi="ar"/>
        </w:rPr>
        <w:t xml:space="preserve"> 2004). Imbalanced use of fertilizers directly or indirectly causes adverse changes in soil properties and these changes are believed to have significant influences on the quality and productive capacity of the soil. For Indian</w:t>
      </w:r>
      <w:r>
        <w:rPr>
          <w:rFonts w:ascii="Times New Roman" w:eastAsia="Times-Roman" w:hAnsi="Times New Roman" w:cs="Times New Roman"/>
          <w:sz w:val="24"/>
          <w:szCs w:val="24"/>
          <w:lang w:val="en-US" w:eastAsia="zh-CN" w:bidi="ar"/>
        </w:rPr>
        <w:t xml:space="preserve"> soils, the most desirable nutrient use ratio of N:P</w:t>
      </w:r>
      <w:r>
        <w:rPr>
          <w:rFonts w:ascii="Times New Roman" w:eastAsia="Times-Roman" w:hAnsi="Times New Roman" w:cs="Times New Roman"/>
          <w:sz w:val="24"/>
          <w:szCs w:val="24"/>
          <w:vertAlign w:val="subscript"/>
          <w:lang w:val="en-US" w:eastAsia="zh-CN" w:bidi="ar"/>
        </w:rPr>
        <w:t>2</w:t>
      </w:r>
      <w:r>
        <w:rPr>
          <w:rFonts w:ascii="Times New Roman" w:eastAsia="Times-Roman" w:hAnsi="Times New Roman" w:cs="Times New Roman"/>
          <w:sz w:val="24"/>
          <w:szCs w:val="24"/>
          <w:lang w:val="en-US" w:eastAsia="zh-CN" w:bidi="ar"/>
        </w:rPr>
        <w:t>O</w:t>
      </w:r>
      <w:proofErr w:type="gramStart"/>
      <w:r>
        <w:rPr>
          <w:rFonts w:ascii="Times New Roman" w:eastAsia="Times-Roman" w:hAnsi="Times New Roman" w:cs="Times New Roman"/>
          <w:sz w:val="24"/>
          <w:szCs w:val="24"/>
          <w:vertAlign w:val="subscript"/>
          <w:lang w:val="en-US" w:eastAsia="zh-CN" w:bidi="ar"/>
        </w:rPr>
        <w:t>5</w:t>
      </w:r>
      <w:r>
        <w:rPr>
          <w:rFonts w:ascii="Times New Roman" w:eastAsia="Times-Roman" w:hAnsi="Times New Roman" w:cs="Times New Roman"/>
          <w:sz w:val="24"/>
          <w:szCs w:val="24"/>
          <w:lang w:val="en-US" w:eastAsia="zh-CN" w:bidi="ar"/>
        </w:rPr>
        <w:t xml:space="preserve"> :</w:t>
      </w:r>
      <w:proofErr w:type="gramEnd"/>
      <w:r>
        <w:rPr>
          <w:rFonts w:ascii="Times New Roman" w:eastAsia="Times-Roman" w:hAnsi="Times New Roman" w:cs="Times New Roman"/>
          <w:sz w:val="24"/>
          <w:szCs w:val="24"/>
          <w:lang w:val="en-US" w:eastAsia="zh-CN" w:bidi="ar"/>
        </w:rPr>
        <w:t>K</w:t>
      </w:r>
      <w:r>
        <w:rPr>
          <w:rFonts w:ascii="Times New Roman" w:eastAsia="Times-Roman" w:hAnsi="Times New Roman" w:cs="Times New Roman"/>
          <w:sz w:val="24"/>
          <w:szCs w:val="24"/>
          <w:vertAlign w:val="subscript"/>
          <w:lang w:val="en-US" w:eastAsia="zh-CN" w:bidi="ar"/>
        </w:rPr>
        <w:t>2</w:t>
      </w:r>
      <w:r>
        <w:rPr>
          <w:rFonts w:ascii="Times New Roman" w:eastAsia="Times-Roman" w:hAnsi="Times New Roman" w:cs="Times New Roman"/>
          <w:sz w:val="24"/>
          <w:szCs w:val="24"/>
          <w:lang w:val="en-US" w:eastAsia="zh-CN" w:bidi="ar"/>
        </w:rPr>
        <w:t xml:space="preserve"> O is </w:t>
      </w:r>
      <w:r>
        <w:rPr>
          <w:rFonts w:ascii="Times New Roman" w:eastAsia="Times-Roman" w:hAnsi="Times New Roman" w:cs="Times New Roman"/>
          <w:sz w:val="24"/>
          <w:szCs w:val="24"/>
          <w:lang w:val="en-US" w:eastAsia="zh-CN" w:bidi="ar"/>
        </w:rPr>
        <w:t>4:2:1 but the current ratio of 6.7:2.4:1 is far away from the mark</w:t>
      </w:r>
      <w:r>
        <w:rPr>
          <w:rFonts w:ascii="Times New Roman" w:eastAsia="Times-Roman" w:hAnsi="Times New Roman" w:cs="Times New Roman"/>
          <w:sz w:val="24"/>
          <w:szCs w:val="24"/>
          <w:lang w:eastAsia="zh-CN" w:bidi="ar"/>
        </w:rPr>
        <w:t xml:space="preserve"> (</w:t>
      </w:r>
      <w:r>
        <w:rPr>
          <w:sz w:val="24"/>
          <w:szCs w:val="24"/>
        </w:rPr>
        <w:t xml:space="preserve">Ladha </w:t>
      </w:r>
      <w:r>
        <w:rPr>
          <w:i/>
          <w:iCs/>
          <w:sz w:val="24"/>
          <w:szCs w:val="24"/>
        </w:rPr>
        <w:t>et al.,</w:t>
      </w:r>
      <w:r>
        <w:rPr>
          <w:sz w:val="24"/>
          <w:szCs w:val="24"/>
        </w:rPr>
        <w:t xml:space="preserve"> 2003)</w:t>
      </w:r>
      <w:r>
        <w:rPr>
          <w:rFonts w:ascii="Times New Roman" w:eastAsia="Times-Roman" w:hAnsi="Times New Roman" w:cs="Times New Roman"/>
          <w:sz w:val="24"/>
          <w:szCs w:val="24"/>
          <w:lang w:val="en-US" w:eastAsia="zh-CN" w:bidi="ar"/>
        </w:rPr>
        <w:t xml:space="preserve">. According to FAO (2005), there is a gap of about 10 million </w:t>
      </w:r>
      <w:proofErr w:type="spellStart"/>
      <w:r>
        <w:rPr>
          <w:rFonts w:ascii="Times New Roman" w:eastAsia="Times-Roman" w:hAnsi="Times New Roman" w:cs="Times New Roman"/>
          <w:sz w:val="24"/>
          <w:szCs w:val="24"/>
          <w:lang w:val="en-US" w:eastAsia="zh-CN" w:bidi="ar"/>
        </w:rPr>
        <w:t>tonnes</w:t>
      </w:r>
      <w:proofErr w:type="spellEnd"/>
      <w:r>
        <w:rPr>
          <w:rFonts w:ascii="Times New Roman" w:eastAsia="Times-Roman" w:hAnsi="Times New Roman" w:cs="Times New Roman"/>
          <w:sz w:val="24"/>
          <w:szCs w:val="24"/>
          <w:lang w:val="en-US" w:eastAsia="zh-CN" w:bidi="ar"/>
        </w:rPr>
        <w:t xml:space="preserve"> of N, P, K nutrients between the cr</w:t>
      </w:r>
      <w:r>
        <w:rPr>
          <w:rFonts w:ascii="Times New Roman" w:eastAsia="Times-Roman" w:hAnsi="Times New Roman" w:cs="Times New Roman"/>
          <w:sz w:val="24"/>
          <w:szCs w:val="24"/>
          <w:lang w:val="en-US" w:eastAsia="zh-CN" w:bidi="ar"/>
        </w:rPr>
        <w:t>op removal and replenishment through fertilizers. To narrow down this gap, balanced use of</w:t>
      </w:r>
      <w:r>
        <w:rPr>
          <w:rFonts w:ascii="Times New Roman" w:eastAsia="Times-Roman" w:hAnsi="Times New Roman" w:cs="Times New Roman"/>
          <w:sz w:val="24"/>
          <w:szCs w:val="24"/>
          <w:lang w:eastAsia="zh-CN" w:bidi="ar"/>
        </w:rPr>
        <w:t xml:space="preserve"> </w:t>
      </w:r>
      <w:r>
        <w:rPr>
          <w:rFonts w:ascii="Times New Roman" w:eastAsia="Times-Roman" w:hAnsi="Times New Roman" w:cs="Times New Roman"/>
          <w:sz w:val="24"/>
          <w:szCs w:val="24"/>
          <w:lang w:val="en-US" w:eastAsia="zh-CN" w:bidi="ar"/>
        </w:rPr>
        <w:t>fertilizers is the most imperative aspect and fertilizer application based on soil testing is being advocated throughout the world. A large portion of the untapped p</w:t>
      </w:r>
      <w:r>
        <w:rPr>
          <w:rFonts w:ascii="Times New Roman" w:eastAsia="Times-Roman" w:hAnsi="Times New Roman" w:cs="Times New Roman"/>
          <w:sz w:val="24"/>
          <w:szCs w:val="24"/>
          <w:lang w:val="en-US" w:eastAsia="zh-CN" w:bidi="ar"/>
        </w:rPr>
        <w:t xml:space="preserve">otential farm yield could be exploited by using optimum inputs and by adopting appropriate production techniques without incurring additional cost (Singh </w:t>
      </w:r>
      <w:r>
        <w:rPr>
          <w:rFonts w:ascii="Times New Roman" w:eastAsia="Times-Roman" w:hAnsi="Times New Roman" w:cs="Times New Roman"/>
          <w:i/>
          <w:iCs/>
          <w:sz w:val="24"/>
          <w:szCs w:val="24"/>
          <w:lang w:val="en-US" w:eastAsia="zh-CN" w:bidi="ar"/>
        </w:rPr>
        <w:t>et al.,</w:t>
      </w:r>
      <w:r>
        <w:rPr>
          <w:rFonts w:ascii="Times New Roman" w:eastAsia="Times-Roman" w:hAnsi="Times New Roman" w:cs="Times New Roman"/>
          <w:sz w:val="24"/>
          <w:szCs w:val="24"/>
          <w:lang w:val="en-US" w:eastAsia="zh-CN" w:bidi="ar"/>
        </w:rPr>
        <w:t xml:space="preserve"> 2011). Through soil testing, nutrients status and their imbalances are known so that the requi</w:t>
      </w:r>
      <w:r>
        <w:rPr>
          <w:rFonts w:ascii="Times New Roman" w:eastAsia="Times-Roman" w:hAnsi="Times New Roman" w:cs="Times New Roman"/>
          <w:sz w:val="24"/>
          <w:szCs w:val="24"/>
          <w:lang w:val="en-US" w:eastAsia="zh-CN" w:bidi="ar"/>
        </w:rPr>
        <w:t xml:space="preserve">red amount of the nutrients to overcome imbalances can be applied. Though awareness of the importance of soil health and soil testing is gaining momentum, many are not unaware of test results interpretation and use of soil </w:t>
      </w:r>
      <w:proofErr w:type="gramStart"/>
      <w:r>
        <w:rPr>
          <w:rFonts w:ascii="Times New Roman" w:eastAsia="Times-Roman" w:hAnsi="Times New Roman" w:cs="Times New Roman"/>
          <w:sz w:val="24"/>
          <w:szCs w:val="24"/>
          <w:lang w:val="en-US" w:eastAsia="zh-CN" w:bidi="ar"/>
        </w:rPr>
        <w:t>test based</w:t>
      </w:r>
      <w:proofErr w:type="gramEnd"/>
      <w:r>
        <w:rPr>
          <w:rFonts w:ascii="Times New Roman" w:eastAsia="Times-Roman" w:hAnsi="Times New Roman" w:cs="Times New Roman"/>
          <w:sz w:val="24"/>
          <w:szCs w:val="24"/>
          <w:lang w:val="en-US" w:eastAsia="zh-CN" w:bidi="ar"/>
        </w:rPr>
        <w:t xml:space="preserve"> fertilizer (STBF) appl</w:t>
      </w:r>
      <w:r>
        <w:rPr>
          <w:rFonts w:ascii="Times New Roman" w:eastAsia="Times-Roman" w:hAnsi="Times New Roman" w:cs="Times New Roman"/>
          <w:sz w:val="24"/>
          <w:szCs w:val="24"/>
          <w:lang w:val="en-US" w:eastAsia="zh-CN" w:bidi="ar"/>
        </w:rPr>
        <w:t>ication</w:t>
      </w:r>
      <w:r>
        <w:rPr>
          <w:rFonts w:ascii="Times New Roman" w:eastAsia="Times-Roman" w:hAnsi="Times New Roman" w:cs="Times New Roman"/>
          <w:sz w:val="24"/>
          <w:szCs w:val="24"/>
          <w:lang w:eastAsia="zh-CN" w:bidi="ar"/>
        </w:rPr>
        <w:t xml:space="preserve"> (</w:t>
      </w:r>
      <w:r>
        <w:rPr>
          <w:rFonts w:ascii="Times-Roman" w:eastAsia="Times-Roman" w:hAnsi="Times-Roman" w:cs="Times-Roman"/>
          <w:sz w:val="24"/>
          <w:szCs w:val="24"/>
          <w:lang w:val="en-US" w:eastAsia="zh-CN" w:bidi="ar"/>
        </w:rPr>
        <w:t>Jayalakshmi</w:t>
      </w:r>
      <w:r>
        <w:rPr>
          <w:rFonts w:ascii="Times-Roman" w:eastAsia="Times-Roman" w:hAnsi="Times-Roman" w:cs="Times-Roman"/>
          <w:sz w:val="24"/>
          <w:szCs w:val="24"/>
          <w:lang w:eastAsia="zh-CN" w:bidi="ar"/>
        </w:rPr>
        <w:t xml:space="preserve"> </w:t>
      </w:r>
      <w:r>
        <w:rPr>
          <w:rFonts w:ascii="Times-Roman" w:eastAsia="Times-Roman" w:hAnsi="Times-Roman" w:cs="Times-Roman"/>
          <w:i/>
          <w:iCs/>
          <w:sz w:val="24"/>
          <w:szCs w:val="24"/>
          <w:lang w:eastAsia="zh-CN" w:bidi="ar"/>
        </w:rPr>
        <w:t>et al.,</w:t>
      </w:r>
      <w:r>
        <w:rPr>
          <w:rFonts w:ascii="Times-Roman" w:eastAsia="Times-Roman" w:hAnsi="Times-Roman" w:cs="Times-Roman"/>
          <w:sz w:val="24"/>
          <w:szCs w:val="24"/>
          <w:lang w:eastAsia="zh-CN" w:bidi="ar"/>
        </w:rPr>
        <w:t xml:space="preserve"> 2021)</w:t>
      </w:r>
      <w:r>
        <w:rPr>
          <w:rFonts w:ascii="Times New Roman" w:eastAsia="Times-Roman" w:hAnsi="Times New Roman" w:cs="Times New Roman"/>
          <w:sz w:val="24"/>
          <w:szCs w:val="24"/>
          <w:lang w:val="en-US" w:eastAsia="zh-CN" w:bidi="ar"/>
        </w:rPr>
        <w:t xml:space="preserve">. The major constraints involved difficulty in understanding of soil testing, delay in getting the test reports, difficulty in following </w:t>
      </w:r>
      <w:proofErr w:type="gramStart"/>
      <w:r>
        <w:rPr>
          <w:rFonts w:ascii="Times New Roman" w:eastAsia="Times-Roman" w:hAnsi="Times New Roman" w:cs="Times New Roman"/>
          <w:sz w:val="24"/>
          <w:szCs w:val="24"/>
          <w:lang w:val="en-US" w:eastAsia="zh-CN" w:bidi="ar"/>
        </w:rPr>
        <w:t xml:space="preserve">test </w:t>
      </w:r>
      <w:r>
        <w:rPr>
          <w:rFonts w:ascii="Times New Roman" w:eastAsia="Times-Roman" w:hAnsi="Times New Roman" w:cs="Times New Roman"/>
          <w:sz w:val="24"/>
          <w:szCs w:val="24"/>
          <w:lang w:val="en-US" w:eastAsia="zh-CN" w:bidi="ar"/>
        </w:rPr>
        <w:lastRenderedPageBreak/>
        <w:t>based</w:t>
      </w:r>
      <w:proofErr w:type="gramEnd"/>
      <w:r>
        <w:rPr>
          <w:rFonts w:ascii="Times New Roman" w:eastAsia="Times-Roman" w:hAnsi="Times New Roman" w:cs="Times New Roman"/>
          <w:sz w:val="24"/>
          <w:szCs w:val="24"/>
          <w:lang w:val="en-US" w:eastAsia="zh-CN" w:bidi="ar"/>
        </w:rPr>
        <w:t xml:space="preserve"> fertilizer recommendation, uncertainty in yield gain and lack of proper and scientific guidance (Patel </w:t>
      </w:r>
      <w:r>
        <w:rPr>
          <w:rFonts w:ascii="Times New Roman" w:eastAsia="Times-Roman" w:hAnsi="Times New Roman" w:cs="Times New Roman"/>
          <w:i/>
          <w:iCs/>
          <w:sz w:val="24"/>
          <w:szCs w:val="24"/>
          <w:lang w:val="en-US" w:eastAsia="zh-CN" w:bidi="ar"/>
        </w:rPr>
        <w:t>et al</w:t>
      </w:r>
      <w:r>
        <w:rPr>
          <w:rFonts w:ascii="Times New Roman" w:eastAsia="Times-Roman" w:hAnsi="Times New Roman" w:cs="Times New Roman"/>
          <w:i/>
          <w:iCs/>
          <w:sz w:val="24"/>
          <w:szCs w:val="24"/>
          <w:lang w:val="en-US" w:eastAsia="zh-CN" w:bidi="ar"/>
        </w:rPr>
        <w:t>.,</w:t>
      </w:r>
      <w:r>
        <w:rPr>
          <w:rFonts w:ascii="Times New Roman" w:eastAsia="Times-Roman" w:hAnsi="Times New Roman" w:cs="Times New Roman"/>
          <w:sz w:val="24"/>
          <w:szCs w:val="24"/>
          <w:lang w:val="en-US" w:eastAsia="zh-CN" w:bidi="ar"/>
        </w:rPr>
        <w:t xml:space="preserve"> 2019</w:t>
      </w:r>
      <w:r>
        <w:rPr>
          <w:rFonts w:ascii="Times New Roman" w:eastAsia="Times-Roman" w:hAnsi="Times New Roman" w:cs="Times New Roman"/>
          <w:sz w:val="24"/>
          <w:szCs w:val="24"/>
          <w:lang w:eastAsia="zh-CN" w:bidi="ar"/>
        </w:rPr>
        <w:t xml:space="preserve">, </w:t>
      </w:r>
      <w:r>
        <w:rPr>
          <w:rFonts w:ascii="Times New Roman" w:eastAsia="Arial-BoldMT" w:hAnsi="Times New Roman" w:cs="Times New Roman"/>
          <w:color w:val="000000"/>
          <w:sz w:val="24"/>
          <w:szCs w:val="24"/>
          <w:lang w:val="en-US" w:eastAsia="zh-CN" w:bidi="ar"/>
        </w:rPr>
        <w:t xml:space="preserve">Ram Prasad </w:t>
      </w:r>
      <w:r>
        <w:rPr>
          <w:rFonts w:ascii="Times New Roman" w:eastAsia="Arial-BoldMT" w:hAnsi="Times New Roman" w:cs="Times New Roman"/>
          <w:i/>
          <w:iCs/>
          <w:color w:val="000000"/>
          <w:sz w:val="24"/>
          <w:szCs w:val="24"/>
          <w:lang w:eastAsia="zh-CN" w:bidi="ar"/>
        </w:rPr>
        <w:t>et al.,</w:t>
      </w:r>
      <w:r>
        <w:rPr>
          <w:rFonts w:ascii="Times New Roman" w:eastAsia="Arial-BoldMT" w:hAnsi="Times New Roman" w:cs="Times New Roman"/>
          <w:color w:val="000000"/>
          <w:sz w:val="24"/>
          <w:szCs w:val="24"/>
          <w:lang w:eastAsia="zh-CN" w:bidi="ar"/>
        </w:rPr>
        <w:t>2025</w:t>
      </w:r>
      <w:r>
        <w:rPr>
          <w:rFonts w:ascii="Times New Roman" w:eastAsia="Times-Roman" w:hAnsi="Times New Roman" w:cs="Times New Roman"/>
          <w:sz w:val="24"/>
          <w:szCs w:val="24"/>
          <w:lang w:eastAsia="zh-CN" w:bidi="ar"/>
        </w:rPr>
        <w:t xml:space="preserve"> and </w:t>
      </w:r>
      <w:r>
        <w:rPr>
          <w:sz w:val="24"/>
          <w:szCs w:val="24"/>
        </w:rPr>
        <w:t xml:space="preserve">Manna </w:t>
      </w:r>
      <w:r>
        <w:rPr>
          <w:i/>
          <w:iCs/>
          <w:sz w:val="24"/>
          <w:szCs w:val="24"/>
        </w:rPr>
        <w:t xml:space="preserve">et al., </w:t>
      </w:r>
      <w:r>
        <w:rPr>
          <w:sz w:val="24"/>
          <w:szCs w:val="24"/>
        </w:rPr>
        <w:t>2005</w:t>
      </w:r>
      <w:r>
        <w:rPr>
          <w:rFonts w:ascii="Times New Roman" w:eastAsia="Times-Roman" w:hAnsi="Times New Roman" w:cs="Times New Roman"/>
          <w:sz w:val="24"/>
          <w:szCs w:val="24"/>
          <w:lang w:val="en-US" w:eastAsia="zh-CN" w:bidi="ar"/>
        </w:rPr>
        <w:t xml:space="preserve">). </w:t>
      </w:r>
    </w:p>
    <w:p w14:paraId="409F92DB" w14:textId="77777777" w:rsidR="00DD37D7" w:rsidRDefault="003A5708">
      <w:pPr>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The idea of "soil </w:t>
      </w:r>
      <w:proofErr w:type="gramStart"/>
      <w:r>
        <w:rPr>
          <w:rFonts w:ascii="Times New Roman" w:hAnsi="Times New Roman" w:cs="Times New Roman"/>
          <w:sz w:val="24"/>
          <w:szCs w:val="24"/>
          <w:lang w:val="en-US"/>
        </w:rPr>
        <w:t>test based</w:t>
      </w:r>
      <w:proofErr w:type="gramEnd"/>
      <w:r>
        <w:rPr>
          <w:rFonts w:ascii="Times New Roman" w:hAnsi="Times New Roman" w:cs="Times New Roman"/>
          <w:sz w:val="24"/>
          <w:szCs w:val="24"/>
          <w:lang w:val="en-US"/>
        </w:rPr>
        <w:t xml:space="preserve"> fertilizer recommendation" in the age of precision agriculture unifies the hotly contested strategies of "fertilizing the soil" versus "fertilizing the crop," guaranteei</w:t>
      </w:r>
      <w:r>
        <w:rPr>
          <w:rFonts w:ascii="Times New Roman" w:hAnsi="Times New Roman" w:cs="Times New Roman"/>
          <w:sz w:val="24"/>
          <w:szCs w:val="24"/>
          <w:lang w:val="en-US"/>
        </w:rPr>
        <w:t>ng actual balance (not just apparent balance) between the nutrients from the applied fertilizer and the nutrients found in the soil. Among the many techniques for determining fertilizer recommendations, the soil test based fertilizer application can distin</w:t>
      </w:r>
      <w:r>
        <w:rPr>
          <w:rFonts w:ascii="Times New Roman" w:hAnsi="Times New Roman" w:cs="Times New Roman"/>
          <w:sz w:val="24"/>
          <w:szCs w:val="24"/>
          <w:lang w:val="en-US"/>
        </w:rPr>
        <w:t>ctive in that it not only suggests a fertilizer dosage based on soil tests but also the amount of yield the farmer can anticipate if a good cultivation package is followed (</w:t>
      </w:r>
      <w:proofErr w:type="spellStart"/>
      <w:r>
        <w:rPr>
          <w:rFonts w:ascii="Times New Roman" w:hAnsi="Times New Roman" w:cs="Times New Roman"/>
          <w:sz w:val="24"/>
          <w:szCs w:val="24"/>
          <w:lang w:val="en-US"/>
        </w:rPr>
        <w:t>Velayutham</w:t>
      </w:r>
      <w:proofErr w:type="spellEnd"/>
      <w:r>
        <w:rPr>
          <w:rFonts w:ascii="Times New Roman" w:hAnsi="Times New Roman" w:cs="Times New Roman"/>
          <w:sz w:val="24"/>
          <w:szCs w:val="24"/>
          <w:lang w:val="en-US"/>
        </w:rPr>
        <w:t>, 1979).Fertilizer is one of the most important and expensive inputs in a</w:t>
      </w:r>
      <w:r>
        <w:rPr>
          <w:rFonts w:ascii="Times New Roman" w:hAnsi="Times New Roman" w:cs="Times New Roman"/>
          <w:sz w:val="24"/>
          <w:szCs w:val="24"/>
          <w:lang w:val="en-US"/>
        </w:rPr>
        <w:t>griculture and the application of correct amount of fertilizer is primary prerequisite for farm profitability and environmental safety (</w:t>
      </w:r>
      <w:proofErr w:type="spellStart"/>
      <w:r>
        <w:rPr>
          <w:rFonts w:ascii="Times New Roman" w:hAnsi="Times New Roman" w:cs="Times New Roman"/>
          <w:sz w:val="24"/>
          <w:szCs w:val="24"/>
          <w:lang w:val="en-US"/>
        </w:rPr>
        <w:t>Kimetu</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2004). In India, fertilizers are generally applied to crops on the basis of generalized state level fertilizer recommendations, though the nutrient requirement of crops vary from place to place even for the same crop, as the fertility is highly variable c</w:t>
      </w:r>
      <w:r>
        <w:rPr>
          <w:rFonts w:ascii="Times New Roman" w:hAnsi="Times New Roman" w:cs="Times New Roman"/>
          <w:sz w:val="24"/>
          <w:szCs w:val="24"/>
          <w:lang w:val="en-US"/>
        </w:rPr>
        <w:t xml:space="preserve">hemical property of the soils. Fertilization of crops based on generalized recommendation leads to under fertilization or imbalanced fertilization, results in lower productivity, profitability along with environmental </w:t>
      </w:r>
      <w:proofErr w:type="spellStart"/>
      <w:r>
        <w:rPr>
          <w:rFonts w:ascii="Times New Roman" w:hAnsi="Times New Roman" w:cs="Times New Roman"/>
          <w:sz w:val="24"/>
          <w:szCs w:val="24"/>
          <w:lang w:val="en-US"/>
        </w:rPr>
        <w:t>pollution.</w:t>
      </w:r>
      <w:r>
        <w:rPr>
          <w:rFonts w:ascii="Times New Roman" w:eastAsia="Times-Roman" w:hAnsi="Times New Roman" w:cs="Times New Roman"/>
          <w:sz w:val="24"/>
          <w:szCs w:val="24"/>
          <w:lang w:val="en-US" w:eastAsia="zh-CN" w:bidi="ar"/>
        </w:rPr>
        <w:t>At</w:t>
      </w:r>
      <w:proofErr w:type="spellEnd"/>
      <w:r>
        <w:rPr>
          <w:rFonts w:ascii="Times New Roman" w:eastAsia="Times-Roman" w:hAnsi="Times New Roman" w:cs="Times New Roman"/>
          <w:sz w:val="24"/>
          <w:szCs w:val="24"/>
          <w:lang w:val="en-US" w:eastAsia="zh-CN" w:bidi="ar"/>
        </w:rPr>
        <w:t xml:space="preserve"> this backdrop, </w:t>
      </w:r>
      <w:r>
        <w:rPr>
          <w:rFonts w:ascii="Times New Roman" w:eastAsia="Times-Roman" w:hAnsi="Times New Roman" w:cs="Times New Roman"/>
          <w:sz w:val="24"/>
          <w:szCs w:val="24"/>
          <w:lang w:val="en-US" w:eastAsia="zh-CN" w:bidi="ar"/>
        </w:rPr>
        <w:t>Krishi Vig</w:t>
      </w:r>
      <w:r>
        <w:rPr>
          <w:rFonts w:ascii="Times New Roman" w:eastAsia="Times-Roman" w:hAnsi="Times New Roman" w:cs="Times New Roman"/>
          <w:sz w:val="24"/>
          <w:szCs w:val="24"/>
          <w:lang w:val="en-US" w:eastAsia="zh-CN" w:bidi="ar"/>
        </w:rPr>
        <w:t xml:space="preserve">yan Kendra, </w:t>
      </w:r>
      <w:proofErr w:type="spellStart"/>
      <w:r>
        <w:rPr>
          <w:rFonts w:ascii="Times New Roman" w:hAnsi="Times New Roman" w:cs="Times New Roman"/>
          <w:sz w:val="24"/>
          <w:szCs w:val="24"/>
        </w:rPr>
        <w:t>Bhadradri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Kothagudem</w:t>
      </w:r>
      <w:proofErr w:type="spellEnd"/>
      <w:r>
        <w:rPr>
          <w:rFonts w:ascii="Times New Roman" w:eastAsia="Times-Roman" w:hAnsi="Times New Roman" w:cs="Times New Roman"/>
          <w:sz w:val="24"/>
          <w:szCs w:val="24"/>
          <w:lang w:val="en-US" w:eastAsia="zh-CN" w:bidi="ar"/>
        </w:rPr>
        <w:t xml:space="preserve"> conducted front line demonstrations to create awareness and to impart knowledge on soil test based fertilizer application</w:t>
      </w:r>
      <w:r>
        <w:rPr>
          <w:rFonts w:ascii="Times New Roman" w:eastAsia="Times-Roman" w:hAnsi="Times New Roman" w:cs="Times New Roman"/>
          <w:sz w:val="24"/>
          <w:szCs w:val="24"/>
          <w:lang w:eastAsia="zh-CN" w:bidi="ar"/>
        </w:rPr>
        <w:t xml:space="preserve"> along with micronutrient sprays</w:t>
      </w:r>
      <w:r>
        <w:rPr>
          <w:rFonts w:ascii="Times New Roman" w:eastAsia="Times-Roman" w:hAnsi="Times New Roman" w:cs="Times New Roman"/>
          <w:sz w:val="24"/>
          <w:szCs w:val="24"/>
          <w:lang w:val="en-US" w:eastAsia="zh-CN" w:bidi="ar"/>
        </w:rPr>
        <w:t xml:space="preserve"> in cultivation of rice</w:t>
      </w:r>
      <w:r>
        <w:rPr>
          <w:rFonts w:ascii="Times New Roman" w:eastAsia="Times-Roman" w:hAnsi="Times New Roman" w:cs="Times New Roman"/>
          <w:sz w:val="24"/>
          <w:szCs w:val="24"/>
          <w:lang w:eastAsia="zh-CN" w:bidi="ar"/>
        </w:rPr>
        <w:t xml:space="preserve"> in </w:t>
      </w:r>
      <w:r>
        <w:rPr>
          <w:rFonts w:ascii="Times New Roman" w:eastAsia="Times-Roman" w:hAnsi="Times New Roman" w:cs="Times New Roman"/>
          <w:i/>
          <w:iCs/>
          <w:sz w:val="24"/>
          <w:szCs w:val="24"/>
          <w:lang w:eastAsia="zh-CN" w:bidi="ar"/>
        </w:rPr>
        <w:t xml:space="preserve">rabi </w:t>
      </w:r>
      <w:r>
        <w:rPr>
          <w:rFonts w:ascii="Times New Roman" w:eastAsia="Times-Roman" w:hAnsi="Times New Roman" w:cs="Times New Roman"/>
          <w:sz w:val="24"/>
          <w:szCs w:val="24"/>
          <w:lang w:eastAsia="zh-CN" w:bidi="ar"/>
        </w:rPr>
        <w:t>season</w:t>
      </w:r>
      <w:r>
        <w:rPr>
          <w:rFonts w:ascii="Times New Roman" w:eastAsia="Times-Roman" w:hAnsi="Times New Roman" w:cs="Times New Roman"/>
          <w:sz w:val="24"/>
          <w:szCs w:val="24"/>
          <w:lang w:val="en-US" w:eastAsia="zh-CN" w:bidi="ar"/>
        </w:rPr>
        <w:t xml:space="preserve"> to reduce the indiscriminate an</w:t>
      </w:r>
      <w:r>
        <w:rPr>
          <w:rFonts w:ascii="Times New Roman" w:eastAsia="Times-Roman" w:hAnsi="Times New Roman" w:cs="Times New Roman"/>
          <w:sz w:val="24"/>
          <w:szCs w:val="24"/>
          <w:lang w:val="en-US" w:eastAsia="zh-CN" w:bidi="ar"/>
        </w:rPr>
        <w:t xml:space="preserve">d excessive use of fertilizers, reduction of cost of cultivation and to </w:t>
      </w:r>
      <w:proofErr w:type="spellStart"/>
      <w:r>
        <w:rPr>
          <w:rFonts w:ascii="Times New Roman" w:eastAsia="Times-Roman" w:hAnsi="Times New Roman" w:cs="Times New Roman"/>
          <w:sz w:val="24"/>
          <w:szCs w:val="24"/>
          <w:lang w:val="en-US" w:eastAsia="zh-CN" w:bidi="ar"/>
        </w:rPr>
        <w:t>minimise</w:t>
      </w:r>
      <w:proofErr w:type="spellEnd"/>
      <w:r>
        <w:rPr>
          <w:rFonts w:ascii="Times New Roman" w:eastAsia="Times-Roman" w:hAnsi="Times New Roman" w:cs="Times New Roman"/>
          <w:sz w:val="24"/>
          <w:szCs w:val="24"/>
          <w:lang w:val="en-US" w:eastAsia="zh-CN" w:bidi="ar"/>
        </w:rPr>
        <w:t xml:space="preserve"> the soil pollution.</w:t>
      </w:r>
    </w:p>
    <w:p w14:paraId="44D1C103" w14:textId="77777777" w:rsidR="00DD37D7" w:rsidRDefault="003A5708">
      <w:pPr>
        <w:pStyle w:val="ListParagraph"/>
        <w:numPr>
          <w:ilvl w:val="0"/>
          <w:numId w:val="1"/>
        </w:numPr>
        <w:spacing w:after="0" w:line="240" w:lineRule="auto"/>
        <w:jc w:val="both"/>
        <w:rPr>
          <w:rFonts w:ascii="Times New Roman" w:hAnsi="Times New Roman"/>
          <w:b/>
          <w:bCs/>
          <w:sz w:val="24"/>
          <w:szCs w:val="24"/>
        </w:rPr>
      </w:pPr>
      <w:r>
        <w:rPr>
          <w:rFonts w:ascii="Times New Roman" w:hAnsi="Times New Roman"/>
          <w:b/>
          <w:bCs/>
          <w:sz w:val="24"/>
          <w:szCs w:val="24"/>
        </w:rPr>
        <w:t xml:space="preserve">Materials </w:t>
      </w:r>
      <w:proofErr w:type="gramStart"/>
      <w:r>
        <w:rPr>
          <w:rFonts w:ascii="Times New Roman" w:hAnsi="Times New Roman"/>
          <w:b/>
          <w:bCs/>
          <w:sz w:val="24"/>
          <w:szCs w:val="24"/>
        </w:rPr>
        <w:t>And</w:t>
      </w:r>
      <w:proofErr w:type="gramEnd"/>
      <w:r>
        <w:rPr>
          <w:rFonts w:ascii="Times New Roman" w:hAnsi="Times New Roman"/>
          <w:b/>
          <w:bCs/>
          <w:sz w:val="24"/>
          <w:szCs w:val="24"/>
        </w:rPr>
        <w:t xml:space="preserve"> Methods</w:t>
      </w:r>
    </w:p>
    <w:p w14:paraId="3DE667AE" w14:textId="77777777" w:rsidR="00DD37D7" w:rsidRDefault="003A5708">
      <w:pPr>
        <w:spacing w:after="20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The present study was undertaken </w:t>
      </w:r>
      <w:r>
        <w:rPr>
          <w:rFonts w:ascii="Times New Roman" w:hAnsi="Times New Roman" w:cs="Times New Roman"/>
          <w:sz w:val="24"/>
          <w:szCs w:val="24"/>
        </w:rPr>
        <w:t xml:space="preserve">by Krishi Vigyan Kendra (KVK), </w:t>
      </w:r>
      <w:proofErr w:type="spellStart"/>
      <w:r>
        <w:rPr>
          <w:rFonts w:ascii="Times New Roman" w:hAnsi="Times New Roman" w:cs="Times New Roman"/>
          <w:sz w:val="24"/>
          <w:szCs w:val="24"/>
        </w:rPr>
        <w:t>Bhadradri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Kothagudem</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 xml:space="preserve">at ten different </w:t>
      </w:r>
      <w:proofErr w:type="spellStart"/>
      <w:r>
        <w:rPr>
          <w:rFonts w:ascii="Times New Roman" w:hAnsi="Times New Roman" w:cs="Times New Roman"/>
          <w:sz w:val="24"/>
          <w:szCs w:val="24"/>
          <w:lang w:val="en-US"/>
        </w:rPr>
        <w:t>farmers</w:t>
      </w:r>
      <w:proofErr w:type="spellEnd"/>
      <w:r>
        <w:rPr>
          <w:rFonts w:ascii="Times New Roman" w:hAnsi="Times New Roman" w:cs="Times New Roman"/>
          <w:sz w:val="24"/>
          <w:szCs w:val="24"/>
          <w:lang w:val="en-US"/>
        </w:rPr>
        <w:t xml:space="preserve"> fields</w:t>
      </w:r>
      <w:r>
        <w:rPr>
          <w:rFonts w:ascii="Times New Roman" w:hAnsi="Times New Roman" w:cs="Times New Roman"/>
          <w:sz w:val="24"/>
          <w:szCs w:val="24"/>
        </w:rPr>
        <w:t xml:space="preserve"> (Table 1)</w:t>
      </w:r>
      <w:r>
        <w:rPr>
          <w:rFonts w:ascii="Times New Roman" w:hAnsi="Times New Roman" w:cs="Times New Roman"/>
          <w:sz w:val="24"/>
          <w:szCs w:val="24"/>
          <w:lang w:val="en-US"/>
        </w:rPr>
        <w:t xml:space="preserve"> of </w:t>
      </w:r>
      <w:proofErr w:type="spellStart"/>
      <w:r>
        <w:rPr>
          <w:rFonts w:ascii="Times New Roman" w:hAnsi="Times New Roman" w:cs="Times New Roman"/>
          <w:sz w:val="24"/>
          <w:szCs w:val="24"/>
          <w:lang w:val="en-US"/>
        </w:rPr>
        <w:t>Bha</w:t>
      </w:r>
      <w:r>
        <w:rPr>
          <w:rFonts w:ascii="Times New Roman" w:hAnsi="Times New Roman" w:cs="Times New Roman"/>
          <w:sz w:val="24"/>
          <w:szCs w:val="24"/>
          <w:lang w:val="en-US"/>
        </w:rPr>
        <w:t>dradri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Kothagudem</w:t>
      </w:r>
      <w:proofErr w:type="spellEnd"/>
      <w:r>
        <w:rPr>
          <w:rFonts w:ascii="Times New Roman" w:hAnsi="Times New Roman" w:cs="Times New Roman"/>
          <w:sz w:val="24"/>
          <w:szCs w:val="24"/>
          <w:lang w:val="en-US"/>
        </w:rPr>
        <w:t xml:space="preserve"> district of Telangana with two treatments T</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Soil </w:t>
      </w:r>
      <w:proofErr w:type="gramStart"/>
      <w:r>
        <w:rPr>
          <w:rFonts w:ascii="Times New Roman" w:hAnsi="Times New Roman" w:cs="Times New Roman"/>
          <w:sz w:val="24"/>
          <w:szCs w:val="24"/>
          <w:lang w:val="en-US"/>
        </w:rPr>
        <w:t>test based</w:t>
      </w:r>
      <w:proofErr w:type="gramEnd"/>
      <w:r>
        <w:rPr>
          <w:rFonts w:ascii="Times New Roman" w:hAnsi="Times New Roman" w:cs="Times New Roman"/>
          <w:sz w:val="24"/>
          <w:szCs w:val="24"/>
          <w:lang w:val="en-US"/>
        </w:rPr>
        <w:t xml:space="preserve"> fertilizer application including foliar spraying of </w:t>
      </w:r>
      <w:r>
        <w:rPr>
          <w:rFonts w:ascii="Times New Roman" w:hAnsi="Times New Roman" w:cs="Times New Roman"/>
          <w:sz w:val="24"/>
          <w:szCs w:val="24"/>
        </w:rPr>
        <w:t>micro</w:t>
      </w:r>
      <w:r>
        <w:rPr>
          <w:rFonts w:ascii="Times New Roman" w:hAnsi="Times New Roman" w:cs="Times New Roman"/>
          <w:sz w:val="24"/>
          <w:szCs w:val="24"/>
          <w:lang w:val="en-US"/>
        </w:rPr>
        <w:t>nutrient solution (technology demonstration) and T</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Farmers practice (without soil testing or check). The experiment w</w:t>
      </w:r>
      <w:r>
        <w:rPr>
          <w:rFonts w:ascii="Times New Roman" w:hAnsi="Times New Roman" w:cs="Times New Roman"/>
          <w:sz w:val="24"/>
          <w:szCs w:val="24"/>
          <w:lang w:val="en-US"/>
        </w:rPr>
        <w:t xml:space="preserve">as conducted consecutively for three years </w:t>
      </w:r>
      <w:r>
        <w:rPr>
          <w:rFonts w:ascii="Times New Roman" w:hAnsi="Times New Roman" w:cs="Times New Roman"/>
          <w:i/>
          <w:sz w:val="24"/>
          <w:szCs w:val="24"/>
          <w:lang w:val="en-US"/>
        </w:rPr>
        <w:t>i.e.</w:t>
      </w:r>
      <w:r>
        <w:rPr>
          <w:rFonts w:ascii="Times New Roman" w:hAnsi="Times New Roman" w:cs="Times New Roman"/>
          <w:sz w:val="24"/>
          <w:szCs w:val="24"/>
          <w:lang w:val="en-US"/>
        </w:rPr>
        <w:t xml:space="preserve"> during </w:t>
      </w:r>
      <w:r>
        <w:rPr>
          <w:rFonts w:ascii="Times New Roman" w:hAnsi="Times New Roman" w:cs="Times New Roman"/>
          <w:i/>
          <w:iCs/>
          <w:sz w:val="24"/>
          <w:szCs w:val="24"/>
        </w:rPr>
        <w:t>Rabi</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season of 2019, 2020 and 2021. The methodology for the </w:t>
      </w:r>
      <w:proofErr w:type="gramStart"/>
      <w:r>
        <w:rPr>
          <w:rFonts w:ascii="Times New Roman" w:hAnsi="Times New Roman" w:cs="Times New Roman"/>
          <w:sz w:val="24"/>
          <w:szCs w:val="24"/>
          <w:lang w:val="en-US"/>
        </w:rPr>
        <w:t>Front Line</w:t>
      </w:r>
      <w:proofErr w:type="gramEnd"/>
      <w:r>
        <w:rPr>
          <w:rFonts w:ascii="Times New Roman" w:hAnsi="Times New Roman" w:cs="Times New Roman"/>
          <w:sz w:val="24"/>
          <w:szCs w:val="24"/>
          <w:lang w:val="en-US"/>
        </w:rPr>
        <w:t xml:space="preserve"> Demonstrations (FLD) followed guidelines outlined by Choudhary (1999) including experimental design, site selection, farmer select</w:t>
      </w:r>
      <w:r>
        <w:rPr>
          <w:rFonts w:ascii="Times New Roman" w:hAnsi="Times New Roman" w:cs="Times New Roman"/>
          <w:sz w:val="24"/>
          <w:szCs w:val="24"/>
          <w:lang w:val="en-US"/>
        </w:rPr>
        <w:t xml:space="preserve">ion, demonstration layout, and farmer participation. Agronomic practices were rigorously applied, with the </w:t>
      </w:r>
      <w:r>
        <w:rPr>
          <w:rFonts w:ascii="Times New Roman" w:hAnsi="Times New Roman" w:cs="Times New Roman"/>
          <w:sz w:val="24"/>
          <w:szCs w:val="24"/>
        </w:rPr>
        <w:t>rice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variet</w:t>
      </w:r>
      <w:r>
        <w:rPr>
          <w:rFonts w:ascii="Times New Roman" w:hAnsi="Times New Roman" w:cs="Times New Roman"/>
          <w:sz w:val="24"/>
          <w:szCs w:val="24"/>
        </w:rPr>
        <w:t>ies</w:t>
      </w:r>
      <w:proofErr w:type="spellEnd"/>
      <w:r>
        <w:rPr>
          <w:rFonts w:ascii="Times New Roman" w:hAnsi="Times New Roman" w:cs="Times New Roman"/>
          <w:sz w:val="24"/>
          <w:szCs w:val="24"/>
        </w:rPr>
        <w:t xml:space="preserve"> MTU-1010. KNM-118 and BPT-5204 </w:t>
      </w:r>
      <w:r>
        <w:rPr>
          <w:rFonts w:ascii="Times New Roman" w:hAnsi="Times New Roman" w:cs="Times New Roman"/>
          <w:sz w:val="24"/>
          <w:szCs w:val="24"/>
          <w:lang w:val="en-US"/>
        </w:rPr>
        <w:t>cultivated in plots sized at 0.4 hectares across ten locations for each treatment. The recommended dose</w:t>
      </w:r>
      <w:r>
        <w:rPr>
          <w:rFonts w:ascii="Times New Roman" w:hAnsi="Times New Roman" w:cs="Times New Roman"/>
          <w:sz w:val="24"/>
          <w:szCs w:val="24"/>
          <w:lang w:val="en-US"/>
        </w:rPr>
        <w:t xml:space="preserve"> of fertilizer is 120:</w:t>
      </w:r>
      <w:r>
        <w:rPr>
          <w:rFonts w:ascii="Times New Roman" w:hAnsi="Times New Roman" w:cs="Times New Roman"/>
          <w:sz w:val="24"/>
          <w:szCs w:val="24"/>
        </w:rPr>
        <w:t>5</w:t>
      </w:r>
      <w:r>
        <w:rPr>
          <w:rFonts w:ascii="Times New Roman" w:hAnsi="Times New Roman" w:cs="Times New Roman"/>
          <w:sz w:val="24"/>
          <w:szCs w:val="24"/>
          <w:lang w:val="en-US"/>
        </w:rPr>
        <w:t>0:</w:t>
      </w:r>
      <w:r>
        <w:rPr>
          <w:rFonts w:ascii="Times New Roman" w:hAnsi="Times New Roman" w:cs="Times New Roman"/>
          <w:sz w:val="24"/>
          <w:szCs w:val="24"/>
        </w:rPr>
        <w:t>4</w:t>
      </w:r>
      <w:r>
        <w:rPr>
          <w:rFonts w:ascii="Times New Roman" w:hAnsi="Times New Roman" w:cs="Times New Roman"/>
          <w:sz w:val="24"/>
          <w:szCs w:val="24"/>
          <w:lang w:val="en-US"/>
        </w:rPr>
        <w:t>0 kg / ha of N, P</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w:t>
      </w:r>
      <w:r>
        <w:rPr>
          <w:rFonts w:ascii="Times New Roman" w:hAnsi="Times New Roman" w:cs="Times New Roman"/>
          <w:sz w:val="24"/>
          <w:szCs w:val="24"/>
          <w:vertAlign w:val="subscript"/>
          <w:lang w:val="en-US"/>
        </w:rPr>
        <w:t>5</w:t>
      </w:r>
      <w:r>
        <w:rPr>
          <w:rFonts w:ascii="Times New Roman" w:hAnsi="Times New Roman" w:cs="Times New Roman"/>
          <w:sz w:val="24"/>
          <w:szCs w:val="24"/>
          <w:lang w:val="en-US"/>
        </w:rPr>
        <w:t>, K</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O for </w:t>
      </w:r>
      <w:r>
        <w:rPr>
          <w:rFonts w:ascii="Times New Roman" w:hAnsi="Times New Roman" w:cs="Times New Roman"/>
          <w:sz w:val="24"/>
          <w:szCs w:val="24"/>
        </w:rPr>
        <w:t>rice</w:t>
      </w:r>
      <w:r>
        <w:rPr>
          <w:rFonts w:ascii="Times New Roman" w:hAnsi="Times New Roman" w:cs="Times New Roman"/>
          <w:sz w:val="24"/>
          <w:szCs w:val="24"/>
          <w:lang w:val="en-US"/>
        </w:rPr>
        <w:t xml:space="preserve">. This soil test based fertilizer application to soil as well as foliar spray of </w:t>
      </w:r>
      <w:r>
        <w:rPr>
          <w:rFonts w:ascii="Times New Roman" w:hAnsi="Times New Roman" w:cs="Times New Roman"/>
          <w:sz w:val="24"/>
          <w:szCs w:val="24"/>
        </w:rPr>
        <w:t>ZnSO</w:t>
      </w:r>
      <w:proofErr w:type="gramStart"/>
      <w:r>
        <w:rPr>
          <w:rFonts w:ascii="Times New Roman" w:hAnsi="Times New Roman" w:cs="Times New Roman"/>
          <w:sz w:val="24"/>
          <w:szCs w:val="24"/>
          <w:vertAlign w:val="subscript"/>
        </w:rPr>
        <w:t>4</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Formula-4.</w:t>
      </w:r>
    </w:p>
    <w:p w14:paraId="4B246503" w14:textId="77777777" w:rsidR="00DD37D7" w:rsidRDefault="00DD37D7">
      <w:pPr>
        <w:spacing w:after="200" w:line="240" w:lineRule="auto"/>
        <w:ind w:firstLine="720"/>
        <w:jc w:val="both"/>
        <w:rPr>
          <w:rFonts w:ascii="Times New Roman" w:hAnsi="Times New Roman" w:cs="Times New Roman"/>
          <w:sz w:val="24"/>
          <w:szCs w:val="24"/>
        </w:rPr>
      </w:pPr>
    </w:p>
    <w:p w14:paraId="4E440605" w14:textId="77777777" w:rsidR="00DD37D7" w:rsidRDefault="00DD37D7">
      <w:pPr>
        <w:spacing w:after="200" w:line="240" w:lineRule="auto"/>
        <w:ind w:firstLine="720"/>
        <w:jc w:val="both"/>
        <w:rPr>
          <w:rFonts w:ascii="Times New Roman" w:hAnsi="Times New Roman" w:cs="Times New Roman"/>
          <w:sz w:val="24"/>
          <w:szCs w:val="24"/>
        </w:rPr>
        <w:sectPr w:rsidR="00DD37D7">
          <w:type w:val="continuous"/>
          <w:pgSz w:w="12240" w:h="15840"/>
          <w:pgMar w:top="1418" w:right="1418" w:bottom="1418" w:left="1418" w:header="720" w:footer="720" w:gutter="0"/>
          <w:cols w:num="2" w:space="720" w:equalWidth="0">
            <w:col w:w="4489" w:space="425"/>
            <w:col w:w="4489"/>
          </w:cols>
          <w:docGrid w:linePitch="360"/>
        </w:sectPr>
      </w:pPr>
    </w:p>
    <w:p w14:paraId="22A7D72B" w14:textId="77777777" w:rsidR="00DD37D7" w:rsidRDefault="00DD37D7">
      <w:pPr>
        <w:spacing w:after="200" w:line="240" w:lineRule="auto"/>
        <w:ind w:firstLine="720"/>
        <w:jc w:val="both"/>
        <w:rPr>
          <w:rFonts w:ascii="Times New Roman" w:hAnsi="Times New Roman" w:cs="Times New Roman"/>
          <w:sz w:val="24"/>
          <w:szCs w:val="24"/>
        </w:rPr>
      </w:pPr>
    </w:p>
    <w:p w14:paraId="1BF64EEF" w14:textId="77777777" w:rsidR="00DD37D7" w:rsidRDefault="003A5708">
      <w:pPr>
        <w:spacing w:after="20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Table 1: </w:t>
      </w:r>
      <w:r>
        <w:rPr>
          <w:rFonts w:ascii="Times New Roman" w:hAnsi="Times New Roman" w:cs="Times New Roman"/>
          <w:b/>
          <w:sz w:val="24"/>
          <w:szCs w:val="24"/>
        </w:rPr>
        <w:t xml:space="preserve">Experimental location and farmers details along with </w:t>
      </w:r>
      <w:r>
        <w:rPr>
          <w:rFonts w:ascii="Times New Roman" w:hAnsi="Times New Roman" w:cs="Times New Roman"/>
          <w:b/>
          <w:sz w:val="24"/>
          <w:szCs w:val="24"/>
        </w:rPr>
        <w:t>coordinates</w:t>
      </w:r>
    </w:p>
    <w:tbl>
      <w:tblPr>
        <w:tblStyle w:val="TableGrid"/>
        <w:tblW w:w="9728" w:type="dxa"/>
        <w:jc w:val="center"/>
        <w:tblLayout w:type="fixed"/>
        <w:tblLook w:val="04A0" w:firstRow="1" w:lastRow="0" w:firstColumn="1" w:lastColumn="0" w:noHBand="0" w:noVBand="1"/>
      </w:tblPr>
      <w:tblGrid>
        <w:gridCol w:w="2548"/>
        <w:gridCol w:w="2327"/>
        <w:gridCol w:w="2399"/>
        <w:gridCol w:w="2454"/>
      </w:tblGrid>
      <w:tr w:rsidR="00DD37D7" w14:paraId="007D67A1" w14:textId="77777777">
        <w:trPr>
          <w:trHeight w:val="304"/>
          <w:jc w:val="center"/>
        </w:trPr>
        <w:tc>
          <w:tcPr>
            <w:tcW w:w="2548" w:type="dxa"/>
          </w:tcPr>
          <w:p w14:paraId="533EF726" w14:textId="77777777" w:rsidR="00DD37D7" w:rsidRDefault="003A5708">
            <w:pPr>
              <w:pStyle w:val="NormalWeb"/>
              <w:spacing w:after="0" w:afterAutospacing="0"/>
            </w:pPr>
            <w:r>
              <w:t>Name of the farmer</w:t>
            </w:r>
          </w:p>
        </w:tc>
        <w:tc>
          <w:tcPr>
            <w:tcW w:w="2327" w:type="dxa"/>
          </w:tcPr>
          <w:p w14:paraId="319C3BDB" w14:textId="77777777" w:rsidR="00DD37D7" w:rsidRDefault="003A5708">
            <w:pPr>
              <w:pStyle w:val="NormalWeb"/>
              <w:spacing w:after="0" w:afterAutospacing="0"/>
            </w:pPr>
            <w:r>
              <w:t>Village</w:t>
            </w:r>
          </w:p>
        </w:tc>
        <w:tc>
          <w:tcPr>
            <w:tcW w:w="2399" w:type="dxa"/>
          </w:tcPr>
          <w:p w14:paraId="51B10C3C" w14:textId="77777777" w:rsidR="00DD37D7" w:rsidRDefault="003A5708">
            <w:pPr>
              <w:pStyle w:val="NormalWeb"/>
              <w:jc w:val="center"/>
              <w:rPr>
                <w:lang w:val="en-US"/>
              </w:rPr>
            </w:pPr>
            <w:r>
              <w:rPr>
                <w:lang w:val="en-US"/>
              </w:rPr>
              <w:t>Latitude</w:t>
            </w:r>
          </w:p>
        </w:tc>
        <w:tc>
          <w:tcPr>
            <w:tcW w:w="2454" w:type="dxa"/>
          </w:tcPr>
          <w:p w14:paraId="102F452C" w14:textId="77777777" w:rsidR="00DD37D7" w:rsidRDefault="003A5708">
            <w:pPr>
              <w:pStyle w:val="NormalWeb"/>
              <w:jc w:val="center"/>
            </w:pPr>
            <w:r>
              <w:t>Longitude</w:t>
            </w:r>
          </w:p>
        </w:tc>
      </w:tr>
      <w:tr w:rsidR="00DD37D7" w14:paraId="3B1F70A7" w14:textId="77777777">
        <w:trPr>
          <w:trHeight w:val="304"/>
          <w:jc w:val="center"/>
        </w:trPr>
        <w:tc>
          <w:tcPr>
            <w:tcW w:w="2548" w:type="dxa"/>
          </w:tcPr>
          <w:p w14:paraId="65FD3944" w14:textId="77777777" w:rsidR="00DD37D7" w:rsidRDefault="003A5708">
            <w:pPr>
              <w:pStyle w:val="NormalWeb"/>
              <w:spacing w:after="0" w:afterAutospacing="0"/>
            </w:pPr>
            <w:r>
              <w:t>1.D. </w:t>
            </w:r>
            <w:proofErr w:type="spellStart"/>
            <w:r>
              <w:t>Ramulu</w:t>
            </w:r>
            <w:proofErr w:type="spellEnd"/>
          </w:p>
        </w:tc>
        <w:tc>
          <w:tcPr>
            <w:tcW w:w="2327" w:type="dxa"/>
            <w:shd w:val="clear" w:color="auto" w:fill="FFFFFF" w:themeFill="background1"/>
          </w:tcPr>
          <w:p w14:paraId="3E8AE53C" w14:textId="77777777" w:rsidR="00DD37D7" w:rsidRDefault="003A5708">
            <w:pPr>
              <w:pStyle w:val="NormalWeb"/>
            </w:pPr>
            <w:proofErr w:type="spellStart"/>
            <w:r>
              <w:t>Rampuram</w:t>
            </w:r>
            <w:proofErr w:type="spellEnd"/>
          </w:p>
        </w:tc>
        <w:tc>
          <w:tcPr>
            <w:tcW w:w="2399" w:type="dxa"/>
          </w:tcPr>
          <w:p w14:paraId="7188F394" w14:textId="77777777" w:rsidR="00DD37D7" w:rsidRDefault="003A5708">
            <w:pPr>
              <w:pStyle w:val="BodyText"/>
              <w:rPr>
                <w:sz w:val="24"/>
                <w:szCs w:val="24"/>
                <w:lang w:val="en-IN" w:eastAsia="en-IN"/>
              </w:rPr>
            </w:pPr>
            <w:r>
              <w:rPr>
                <w:rFonts w:eastAsia="SimSun"/>
                <w:sz w:val="24"/>
                <w:szCs w:val="24"/>
                <w:lang w:eastAsia="zh-CN" w:bidi="ar"/>
              </w:rPr>
              <w:t>17° 26′ 37.50″ N</w:t>
            </w:r>
            <w:r>
              <w:rPr>
                <w:rFonts w:eastAsia="SimSun"/>
                <w:sz w:val="24"/>
                <w:szCs w:val="24"/>
                <w:lang w:val="en-IN" w:eastAsia="zh-CN" w:bidi="ar"/>
              </w:rPr>
              <w:t xml:space="preserve"> </w:t>
            </w:r>
          </w:p>
        </w:tc>
        <w:tc>
          <w:tcPr>
            <w:tcW w:w="2454" w:type="dxa"/>
          </w:tcPr>
          <w:p w14:paraId="2DF56B3B" w14:textId="77777777" w:rsidR="00DD37D7" w:rsidRDefault="003A5708">
            <w:pPr>
              <w:pStyle w:val="BodyText"/>
              <w:rPr>
                <w:rFonts w:eastAsia="SimSun"/>
                <w:sz w:val="24"/>
                <w:szCs w:val="24"/>
                <w:lang w:eastAsia="zh-CN" w:bidi="ar"/>
              </w:rPr>
            </w:pPr>
            <w:r>
              <w:rPr>
                <w:rFonts w:eastAsia="SimSun"/>
                <w:sz w:val="24"/>
                <w:szCs w:val="24"/>
                <w:lang w:eastAsia="zh-CN" w:bidi="ar"/>
              </w:rPr>
              <w:t>80° 40′ 06.21″ E</w:t>
            </w:r>
          </w:p>
        </w:tc>
      </w:tr>
      <w:tr w:rsidR="00DD37D7" w14:paraId="4489A34B" w14:textId="77777777">
        <w:trPr>
          <w:trHeight w:val="212"/>
          <w:jc w:val="center"/>
        </w:trPr>
        <w:tc>
          <w:tcPr>
            <w:tcW w:w="2548" w:type="dxa"/>
          </w:tcPr>
          <w:p w14:paraId="403195AD" w14:textId="77777777" w:rsidR="00DD37D7" w:rsidRDefault="003A5708">
            <w:pPr>
              <w:pStyle w:val="NormalWeb"/>
            </w:pPr>
            <w:r>
              <w:t>2. K. V. Rao</w:t>
            </w:r>
          </w:p>
        </w:tc>
        <w:tc>
          <w:tcPr>
            <w:tcW w:w="2327" w:type="dxa"/>
            <w:shd w:val="clear" w:color="auto" w:fill="FFFFFF" w:themeFill="background1"/>
          </w:tcPr>
          <w:p w14:paraId="4947F3FA" w14:textId="77777777" w:rsidR="00DD37D7" w:rsidRDefault="003A5708">
            <w:pPr>
              <w:pStyle w:val="NormalWeb"/>
            </w:pPr>
            <w:proofErr w:type="spellStart"/>
            <w:r>
              <w:t>Rampuram</w:t>
            </w:r>
            <w:proofErr w:type="spellEnd"/>
          </w:p>
        </w:tc>
        <w:tc>
          <w:tcPr>
            <w:tcW w:w="2399" w:type="dxa"/>
          </w:tcPr>
          <w:p w14:paraId="68678766" w14:textId="77777777" w:rsidR="00DD37D7" w:rsidRDefault="003A5708">
            <w:pPr>
              <w:pStyle w:val="BodyText"/>
              <w:rPr>
                <w:sz w:val="24"/>
                <w:szCs w:val="24"/>
                <w:lang w:val="en-IN" w:eastAsia="en-IN"/>
              </w:rPr>
            </w:pPr>
            <w:r>
              <w:rPr>
                <w:rFonts w:eastAsia="SimSun"/>
                <w:sz w:val="24"/>
                <w:szCs w:val="24"/>
                <w:lang w:eastAsia="zh-CN" w:bidi="ar"/>
              </w:rPr>
              <w:t>17° 26′ 34.82″ N</w:t>
            </w:r>
          </w:p>
        </w:tc>
        <w:tc>
          <w:tcPr>
            <w:tcW w:w="2454" w:type="dxa"/>
          </w:tcPr>
          <w:p w14:paraId="66C23C21" w14:textId="77777777" w:rsidR="00DD37D7" w:rsidRDefault="003A5708">
            <w:pPr>
              <w:pStyle w:val="BodyText"/>
              <w:rPr>
                <w:sz w:val="24"/>
                <w:szCs w:val="24"/>
              </w:rPr>
            </w:pPr>
            <w:r>
              <w:rPr>
                <w:rFonts w:eastAsia="SimSun"/>
                <w:sz w:val="24"/>
                <w:szCs w:val="24"/>
                <w:lang w:eastAsia="zh-CN" w:bidi="ar"/>
              </w:rPr>
              <w:t>80° 34′ 51.43″ E</w:t>
            </w:r>
          </w:p>
        </w:tc>
      </w:tr>
      <w:tr w:rsidR="00DD37D7" w14:paraId="040004BE" w14:textId="77777777">
        <w:trPr>
          <w:trHeight w:val="304"/>
          <w:jc w:val="center"/>
        </w:trPr>
        <w:tc>
          <w:tcPr>
            <w:tcW w:w="2548" w:type="dxa"/>
          </w:tcPr>
          <w:p w14:paraId="6F4A3DE6" w14:textId="77777777" w:rsidR="00DD37D7" w:rsidRDefault="003A5708">
            <w:pPr>
              <w:pStyle w:val="NormalWeb"/>
            </w:pPr>
            <w:r>
              <w:t>3. K. Jogaiah</w:t>
            </w:r>
          </w:p>
        </w:tc>
        <w:tc>
          <w:tcPr>
            <w:tcW w:w="2327" w:type="dxa"/>
            <w:shd w:val="clear" w:color="auto" w:fill="FFFFFF" w:themeFill="background1"/>
          </w:tcPr>
          <w:p w14:paraId="0E358F9A" w14:textId="77777777" w:rsidR="00DD37D7" w:rsidRDefault="003A5708">
            <w:pPr>
              <w:pStyle w:val="NormalWeb"/>
            </w:pPr>
            <w:proofErr w:type="spellStart"/>
            <w:r>
              <w:t>Chandrugonda</w:t>
            </w:r>
            <w:proofErr w:type="spellEnd"/>
          </w:p>
        </w:tc>
        <w:tc>
          <w:tcPr>
            <w:tcW w:w="2399" w:type="dxa"/>
          </w:tcPr>
          <w:p w14:paraId="37D2C1EA" w14:textId="77777777" w:rsidR="00DD37D7" w:rsidRDefault="003A5708">
            <w:pPr>
              <w:pStyle w:val="BodyText"/>
              <w:rPr>
                <w:sz w:val="24"/>
                <w:szCs w:val="24"/>
                <w:lang w:val="en-IN" w:eastAsia="en-IN"/>
              </w:rPr>
            </w:pPr>
            <w:r>
              <w:rPr>
                <w:rFonts w:eastAsia="SimSun"/>
                <w:sz w:val="24"/>
                <w:szCs w:val="24"/>
                <w:lang w:eastAsia="zh-CN" w:bidi="ar"/>
              </w:rPr>
              <w:t>17° 22′ 51.41″ N</w:t>
            </w:r>
          </w:p>
        </w:tc>
        <w:tc>
          <w:tcPr>
            <w:tcW w:w="2454" w:type="dxa"/>
          </w:tcPr>
          <w:p w14:paraId="2B6605FA" w14:textId="77777777" w:rsidR="00DD37D7" w:rsidRDefault="003A5708">
            <w:pPr>
              <w:pStyle w:val="BodyText"/>
              <w:rPr>
                <w:sz w:val="24"/>
                <w:szCs w:val="24"/>
              </w:rPr>
            </w:pPr>
            <w:r>
              <w:rPr>
                <w:rFonts w:eastAsia="SimSun"/>
                <w:sz w:val="24"/>
                <w:szCs w:val="24"/>
                <w:lang w:eastAsia="zh-CN" w:bidi="ar"/>
              </w:rPr>
              <w:t>80° 38′ 14.11″ E</w:t>
            </w:r>
          </w:p>
        </w:tc>
      </w:tr>
      <w:tr w:rsidR="00DD37D7" w14:paraId="49E05893" w14:textId="77777777">
        <w:trPr>
          <w:trHeight w:val="304"/>
          <w:jc w:val="center"/>
        </w:trPr>
        <w:tc>
          <w:tcPr>
            <w:tcW w:w="2548" w:type="dxa"/>
          </w:tcPr>
          <w:p w14:paraId="0FC293FD" w14:textId="77777777" w:rsidR="00DD37D7" w:rsidRDefault="003A5708">
            <w:pPr>
              <w:pStyle w:val="NormalWeb"/>
            </w:pPr>
            <w:r>
              <w:lastRenderedPageBreak/>
              <w:t>4. M. Veeru</w:t>
            </w:r>
          </w:p>
        </w:tc>
        <w:tc>
          <w:tcPr>
            <w:tcW w:w="2327" w:type="dxa"/>
            <w:shd w:val="clear" w:color="auto" w:fill="FFFFFF" w:themeFill="background1"/>
          </w:tcPr>
          <w:p w14:paraId="36B415C5" w14:textId="77777777" w:rsidR="00DD37D7" w:rsidRDefault="003A5708">
            <w:pPr>
              <w:pStyle w:val="NormalWeb"/>
            </w:pPr>
            <w:proofErr w:type="spellStart"/>
            <w:r>
              <w:t>Ramavaram</w:t>
            </w:r>
            <w:proofErr w:type="spellEnd"/>
            <w:r>
              <w:t> </w:t>
            </w:r>
          </w:p>
        </w:tc>
        <w:tc>
          <w:tcPr>
            <w:tcW w:w="2399" w:type="dxa"/>
          </w:tcPr>
          <w:p w14:paraId="35B3FDA2" w14:textId="77777777" w:rsidR="00DD37D7" w:rsidRDefault="003A5708">
            <w:pPr>
              <w:pStyle w:val="BodyText"/>
              <w:rPr>
                <w:sz w:val="24"/>
                <w:szCs w:val="24"/>
                <w:lang w:val="en-IN" w:eastAsia="en-IN"/>
              </w:rPr>
            </w:pPr>
            <w:r>
              <w:rPr>
                <w:rFonts w:eastAsia="SimSun"/>
                <w:sz w:val="24"/>
                <w:szCs w:val="24"/>
                <w:lang w:eastAsia="zh-CN" w:bidi="ar"/>
              </w:rPr>
              <w:t>17° 31′ 18.35″ N</w:t>
            </w:r>
          </w:p>
        </w:tc>
        <w:tc>
          <w:tcPr>
            <w:tcW w:w="2454" w:type="dxa"/>
          </w:tcPr>
          <w:p w14:paraId="55160C3D" w14:textId="77777777" w:rsidR="00DD37D7" w:rsidRDefault="003A5708">
            <w:pPr>
              <w:pStyle w:val="BodyText"/>
              <w:rPr>
                <w:sz w:val="24"/>
                <w:szCs w:val="24"/>
              </w:rPr>
            </w:pPr>
            <w:r>
              <w:rPr>
                <w:rFonts w:eastAsia="SimSun"/>
                <w:sz w:val="24"/>
                <w:szCs w:val="24"/>
                <w:lang w:eastAsia="zh-CN" w:bidi="ar"/>
              </w:rPr>
              <w:t>80° 40′ 39.21″ E</w:t>
            </w:r>
          </w:p>
        </w:tc>
      </w:tr>
      <w:tr w:rsidR="00DD37D7" w14:paraId="50932FBA" w14:textId="77777777">
        <w:trPr>
          <w:trHeight w:val="304"/>
          <w:jc w:val="center"/>
        </w:trPr>
        <w:tc>
          <w:tcPr>
            <w:tcW w:w="2548" w:type="dxa"/>
          </w:tcPr>
          <w:p w14:paraId="3EB2E621" w14:textId="77777777" w:rsidR="00DD37D7" w:rsidRDefault="003A5708">
            <w:pPr>
              <w:pStyle w:val="NormalWeb"/>
            </w:pPr>
            <w:r>
              <w:t>5. M. </w:t>
            </w:r>
            <w:proofErr w:type="spellStart"/>
            <w:r>
              <w:t>Devula</w:t>
            </w:r>
            <w:proofErr w:type="spellEnd"/>
          </w:p>
        </w:tc>
        <w:tc>
          <w:tcPr>
            <w:tcW w:w="2327" w:type="dxa"/>
            <w:shd w:val="clear" w:color="auto" w:fill="FFFFFF" w:themeFill="background1"/>
          </w:tcPr>
          <w:p w14:paraId="70335AF3" w14:textId="77777777" w:rsidR="00DD37D7" w:rsidRDefault="003A5708">
            <w:pPr>
              <w:pStyle w:val="NormalWeb"/>
            </w:pPr>
            <w:proofErr w:type="spellStart"/>
            <w:r>
              <w:t>Ramavaram</w:t>
            </w:r>
            <w:proofErr w:type="spellEnd"/>
            <w:r>
              <w:t> </w:t>
            </w:r>
          </w:p>
        </w:tc>
        <w:tc>
          <w:tcPr>
            <w:tcW w:w="2399" w:type="dxa"/>
          </w:tcPr>
          <w:p w14:paraId="7D3509BF" w14:textId="77777777" w:rsidR="00DD37D7" w:rsidRDefault="003A5708">
            <w:pPr>
              <w:pStyle w:val="BodyText"/>
              <w:rPr>
                <w:sz w:val="24"/>
                <w:szCs w:val="24"/>
                <w:lang w:val="en-IN" w:eastAsia="en-IN"/>
              </w:rPr>
            </w:pPr>
            <w:r>
              <w:rPr>
                <w:rFonts w:eastAsia="SimSun"/>
                <w:sz w:val="24"/>
                <w:szCs w:val="24"/>
                <w:lang w:eastAsia="zh-CN" w:bidi="ar"/>
              </w:rPr>
              <w:t>17° 31′ 19.29″ N</w:t>
            </w:r>
          </w:p>
        </w:tc>
        <w:tc>
          <w:tcPr>
            <w:tcW w:w="2454" w:type="dxa"/>
          </w:tcPr>
          <w:p w14:paraId="76C3CCC2" w14:textId="77777777" w:rsidR="00DD37D7" w:rsidRDefault="003A5708">
            <w:pPr>
              <w:pStyle w:val="BodyText"/>
              <w:rPr>
                <w:sz w:val="24"/>
                <w:szCs w:val="24"/>
              </w:rPr>
            </w:pPr>
            <w:r>
              <w:rPr>
                <w:rFonts w:eastAsia="SimSun"/>
                <w:sz w:val="24"/>
                <w:szCs w:val="24"/>
                <w:lang w:eastAsia="zh-CN" w:bidi="ar"/>
              </w:rPr>
              <w:t>80° 39′ 39.18″ E</w:t>
            </w:r>
          </w:p>
        </w:tc>
      </w:tr>
      <w:tr w:rsidR="00DD37D7" w14:paraId="70627426" w14:textId="77777777">
        <w:trPr>
          <w:trHeight w:val="304"/>
          <w:jc w:val="center"/>
        </w:trPr>
        <w:tc>
          <w:tcPr>
            <w:tcW w:w="2548" w:type="dxa"/>
          </w:tcPr>
          <w:p w14:paraId="399AD926" w14:textId="77777777" w:rsidR="00DD37D7" w:rsidRDefault="003A5708">
            <w:pPr>
              <w:pStyle w:val="NormalWeb"/>
            </w:pPr>
            <w:r>
              <w:t>6. E. V. Rao</w:t>
            </w:r>
          </w:p>
        </w:tc>
        <w:tc>
          <w:tcPr>
            <w:tcW w:w="2327" w:type="dxa"/>
            <w:shd w:val="clear" w:color="auto" w:fill="FFFFFF" w:themeFill="background1"/>
          </w:tcPr>
          <w:p w14:paraId="048953D6" w14:textId="77777777" w:rsidR="00DD37D7" w:rsidRDefault="003A5708">
            <w:pPr>
              <w:pStyle w:val="NormalWeb"/>
            </w:pPr>
            <w:proofErr w:type="spellStart"/>
            <w:r>
              <w:t>Janikipuram</w:t>
            </w:r>
            <w:proofErr w:type="spellEnd"/>
            <w:r>
              <w:t> </w:t>
            </w:r>
          </w:p>
        </w:tc>
        <w:tc>
          <w:tcPr>
            <w:tcW w:w="2399" w:type="dxa"/>
          </w:tcPr>
          <w:p w14:paraId="2361E1BB" w14:textId="77777777" w:rsidR="00DD37D7" w:rsidRDefault="003A5708">
            <w:pPr>
              <w:pStyle w:val="BodyText"/>
              <w:rPr>
                <w:sz w:val="24"/>
                <w:szCs w:val="24"/>
                <w:lang w:val="en-IN" w:eastAsia="en-IN"/>
              </w:rPr>
            </w:pPr>
            <w:r>
              <w:rPr>
                <w:rFonts w:eastAsia="SimSun"/>
                <w:sz w:val="24"/>
                <w:szCs w:val="24"/>
                <w:lang w:eastAsia="zh-CN" w:bidi="ar"/>
              </w:rPr>
              <w:t>17° 20′ 20.55″ N</w:t>
            </w:r>
          </w:p>
        </w:tc>
        <w:tc>
          <w:tcPr>
            <w:tcW w:w="2454" w:type="dxa"/>
          </w:tcPr>
          <w:p w14:paraId="7D1D841E" w14:textId="77777777" w:rsidR="00DD37D7" w:rsidRDefault="003A5708">
            <w:pPr>
              <w:pStyle w:val="BodyText"/>
              <w:rPr>
                <w:sz w:val="24"/>
                <w:szCs w:val="24"/>
              </w:rPr>
            </w:pPr>
            <w:r>
              <w:rPr>
                <w:rFonts w:eastAsia="SimSun"/>
                <w:sz w:val="24"/>
                <w:szCs w:val="24"/>
                <w:lang w:eastAsia="zh-CN" w:bidi="ar"/>
              </w:rPr>
              <w:t>80° 43′ 33.18″ E</w:t>
            </w:r>
          </w:p>
        </w:tc>
      </w:tr>
      <w:tr w:rsidR="00DD37D7" w14:paraId="0A386C57" w14:textId="77777777">
        <w:trPr>
          <w:trHeight w:val="304"/>
          <w:jc w:val="center"/>
        </w:trPr>
        <w:tc>
          <w:tcPr>
            <w:tcW w:w="2548" w:type="dxa"/>
          </w:tcPr>
          <w:p w14:paraId="0C0EBC63" w14:textId="77777777" w:rsidR="00DD37D7" w:rsidRDefault="003A5708">
            <w:pPr>
              <w:pStyle w:val="NormalWeb"/>
            </w:pPr>
            <w:r>
              <w:t>7. P. Rama Koti</w:t>
            </w:r>
          </w:p>
        </w:tc>
        <w:tc>
          <w:tcPr>
            <w:tcW w:w="2327" w:type="dxa"/>
            <w:shd w:val="clear" w:color="auto" w:fill="FFFFFF" w:themeFill="background1"/>
          </w:tcPr>
          <w:p w14:paraId="2C5DC8B4" w14:textId="77777777" w:rsidR="00DD37D7" w:rsidRDefault="003A5708">
            <w:pPr>
              <w:pStyle w:val="NormalWeb"/>
            </w:pPr>
            <w:proofErr w:type="spellStart"/>
            <w:r>
              <w:t>Janikipuram</w:t>
            </w:r>
            <w:proofErr w:type="spellEnd"/>
            <w:r>
              <w:t> </w:t>
            </w:r>
          </w:p>
        </w:tc>
        <w:tc>
          <w:tcPr>
            <w:tcW w:w="2399" w:type="dxa"/>
          </w:tcPr>
          <w:p w14:paraId="24E977B6" w14:textId="77777777" w:rsidR="00DD37D7" w:rsidRDefault="003A5708">
            <w:pPr>
              <w:pStyle w:val="BodyText"/>
              <w:rPr>
                <w:sz w:val="24"/>
                <w:szCs w:val="24"/>
                <w:lang w:val="en-IN" w:eastAsia="en-IN"/>
              </w:rPr>
            </w:pPr>
            <w:r>
              <w:rPr>
                <w:rFonts w:eastAsia="SimSun"/>
                <w:sz w:val="24"/>
                <w:szCs w:val="24"/>
                <w:lang w:eastAsia="zh-CN" w:bidi="ar"/>
              </w:rPr>
              <w:t>17° 21′ 28.33″ N</w:t>
            </w:r>
          </w:p>
        </w:tc>
        <w:tc>
          <w:tcPr>
            <w:tcW w:w="2454" w:type="dxa"/>
          </w:tcPr>
          <w:p w14:paraId="2BA23E2F" w14:textId="77777777" w:rsidR="00DD37D7" w:rsidRDefault="003A5708">
            <w:pPr>
              <w:pStyle w:val="BodyText"/>
              <w:rPr>
                <w:sz w:val="24"/>
                <w:szCs w:val="24"/>
              </w:rPr>
            </w:pPr>
            <w:r>
              <w:rPr>
                <w:rFonts w:eastAsia="SimSun"/>
                <w:sz w:val="24"/>
                <w:szCs w:val="24"/>
                <w:lang w:eastAsia="zh-CN" w:bidi="ar"/>
              </w:rPr>
              <w:t>80° 43′ 56.12″ E</w:t>
            </w:r>
          </w:p>
        </w:tc>
      </w:tr>
      <w:tr w:rsidR="00DD37D7" w14:paraId="36BDBF03" w14:textId="77777777">
        <w:trPr>
          <w:trHeight w:val="304"/>
          <w:jc w:val="center"/>
        </w:trPr>
        <w:tc>
          <w:tcPr>
            <w:tcW w:w="2548" w:type="dxa"/>
          </w:tcPr>
          <w:p w14:paraId="31A10239" w14:textId="77777777" w:rsidR="00DD37D7" w:rsidRDefault="003A5708">
            <w:pPr>
              <w:pStyle w:val="NormalWeb"/>
            </w:pPr>
            <w:r>
              <w:t>8. G. V. Rao</w:t>
            </w:r>
          </w:p>
        </w:tc>
        <w:tc>
          <w:tcPr>
            <w:tcW w:w="2327" w:type="dxa"/>
            <w:shd w:val="clear" w:color="auto" w:fill="FFFFFF" w:themeFill="background1"/>
          </w:tcPr>
          <w:p w14:paraId="08DF1C87" w14:textId="77777777" w:rsidR="00DD37D7" w:rsidRDefault="003A5708">
            <w:pPr>
              <w:pStyle w:val="NormalWeb"/>
            </w:pPr>
            <w:proofErr w:type="spellStart"/>
            <w:r>
              <w:t>Hemachendrapuram</w:t>
            </w:r>
            <w:proofErr w:type="spellEnd"/>
            <w:r>
              <w:t> </w:t>
            </w:r>
          </w:p>
        </w:tc>
        <w:tc>
          <w:tcPr>
            <w:tcW w:w="2399" w:type="dxa"/>
          </w:tcPr>
          <w:p w14:paraId="72561605" w14:textId="77777777" w:rsidR="00DD37D7" w:rsidRDefault="003A5708">
            <w:pPr>
              <w:pStyle w:val="BodyText"/>
              <w:rPr>
                <w:sz w:val="24"/>
                <w:szCs w:val="24"/>
                <w:lang w:val="en-IN" w:eastAsia="en-IN"/>
              </w:rPr>
            </w:pPr>
            <w:r>
              <w:rPr>
                <w:rFonts w:eastAsia="SimSun"/>
                <w:sz w:val="24"/>
                <w:szCs w:val="24"/>
                <w:lang w:eastAsia="zh-CN" w:bidi="ar"/>
              </w:rPr>
              <w:t xml:space="preserve">17° </w:t>
            </w:r>
            <w:r>
              <w:rPr>
                <w:rFonts w:eastAsia="SimSun"/>
                <w:sz w:val="24"/>
                <w:szCs w:val="24"/>
                <w:lang w:eastAsia="zh-CN" w:bidi="ar"/>
              </w:rPr>
              <w:t>33′ 36.62″ N</w:t>
            </w:r>
          </w:p>
        </w:tc>
        <w:tc>
          <w:tcPr>
            <w:tcW w:w="2454" w:type="dxa"/>
          </w:tcPr>
          <w:p w14:paraId="6B97B9BF" w14:textId="77777777" w:rsidR="00DD37D7" w:rsidRDefault="003A5708">
            <w:pPr>
              <w:pStyle w:val="BodyText"/>
              <w:rPr>
                <w:sz w:val="24"/>
                <w:szCs w:val="24"/>
              </w:rPr>
            </w:pPr>
            <w:r>
              <w:rPr>
                <w:rFonts w:eastAsia="SimSun"/>
                <w:sz w:val="24"/>
                <w:szCs w:val="24"/>
                <w:lang w:eastAsia="zh-CN" w:bidi="ar"/>
              </w:rPr>
              <w:t>80° 35′ 55.10″ E</w:t>
            </w:r>
          </w:p>
        </w:tc>
      </w:tr>
      <w:tr w:rsidR="00DD37D7" w14:paraId="5C731AFB" w14:textId="77777777">
        <w:trPr>
          <w:trHeight w:val="304"/>
          <w:jc w:val="center"/>
        </w:trPr>
        <w:tc>
          <w:tcPr>
            <w:tcW w:w="2548" w:type="dxa"/>
          </w:tcPr>
          <w:p w14:paraId="28559BDA" w14:textId="77777777" w:rsidR="00DD37D7" w:rsidRDefault="003A5708">
            <w:pPr>
              <w:pStyle w:val="NormalWeb"/>
            </w:pPr>
            <w:r>
              <w:t>9. G. Ratnakar Rao</w:t>
            </w:r>
          </w:p>
        </w:tc>
        <w:tc>
          <w:tcPr>
            <w:tcW w:w="2327" w:type="dxa"/>
            <w:shd w:val="clear" w:color="auto" w:fill="FFFFFF" w:themeFill="background1"/>
          </w:tcPr>
          <w:p w14:paraId="7748B1CA" w14:textId="77777777" w:rsidR="00DD37D7" w:rsidRDefault="003A5708">
            <w:pPr>
              <w:pStyle w:val="NormalWeb"/>
            </w:pPr>
            <w:proofErr w:type="spellStart"/>
            <w:r>
              <w:t>Chitti</w:t>
            </w:r>
            <w:proofErr w:type="spellEnd"/>
            <w:r>
              <w:t> </w:t>
            </w:r>
            <w:proofErr w:type="spellStart"/>
            <w:r>
              <w:t>Ramavaram</w:t>
            </w:r>
            <w:proofErr w:type="spellEnd"/>
            <w:r>
              <w:t> </w:t>
            </w:r>
          </w:p>
        </w:tc>
        <w:tc>
          <w:tcPr>
            <w:tcW w:w="2399" w:type="dxa"/>
          </w:tcPr>
          <w:p w14:paraId="3AD98A0B" w14:textId="77777777" w:rsidR="00DD37D7" w:rsidRDefault="003A5708">
            <w:pPr>
              <w:pStyle w:val="BodyText"/>
              <w:rPr>
                <w:sz w:val="24"/>
                <w:szCs w:val="24"/>
                <w:lang w:val="en-IN" w:eastAsia="en-IN"/>
              </w:rPr>
            </w:pPr>
            <w:r>
              <w:rPr>
                <w:rFonts w:eastAsia="SimSun"/>
                <w:sz w:val="24"/>
                <w:szCs w:val="24"/>
                <w:lang w:eastAsia="zh-CN" w:bidi="ar"/>
              </w:rPr>
              <w:t>17° 32′ 37.75″ N</w:t>
            </w:r>
          </w:p>
        </w:tc>
        <w:tc>
          <w:tcPr>
            <w:tcW w:w="2454" w:type="dxa"/>
          </w:tcPr>
          <w:p w14:paraId="4691A4FB" w14:textId="77777777" w:rsidR="00DD37D7" w:rsidRDefault="003A5708">
            <w:pPr>
              <w:pStyle w:val="BodyText"/>
              <w:rPr>
                <w:sz w:val="24"/>
                <w:szCs w:val="24"/>
              </w:rPr>
            </w:pPr>
            <w:r>
              <w:rPr>
                <w:rFonts w:eastAsia="SimSun"/>
                <w:sz w:val="24"/>
                <w:szCs w:val="24"/>
                <w:lang w:eastAsia="zh-CN" w:bidi="ar"/>
              </w:rPr>
              <w:t>80° 36′ 40.60″ E</w:t>
            </w:r>
          </w:p>
        </w:tc>
      </w:tr>
      <w:tr w:rsidR="00DD37D7" w14:paraId="31221C81" w14:textId="77777777">
        <w:trPr>
          <w:trHeight w:val="304"/>
          <w:jc w:val="center"/>
        </w:trPr>
        <w:tc>
          <w:tcPr>
            <w:tcW w:w="2548" w:type="dxa"/>
          </w:tcPr>
          <w:p w14:paraId="46DEFB4E" w14:textId="77777777" w:rsidR="00DD37D7" w:rsidRDefault="003A5708">
            <w:pPr>
              <w:pStyle w:val="NormalWeb"/>
            </w:pPr>
            <w:r>
              <w:t>10. M. Murali</w:t>
            </w:r>
          </w:p>
        </w:tc>
        <w:tc>
          <w:tcPr>
            <w:tcW w:w="2327" w:type="dxa"/>
            <w:shd w:val="clear" w:color="auto" w:fill="FFFFFF" w:themeFill="background1"/>
          </w:tcPr>
          <w:p w14:paraId="735BBD4B" w14:textId="77777777" w:rsidR="00DD37D7" w:rsidRDefault="003A5708">
            <w:pPr>
              <w:pStyle w:val="NormalWeb"/>
            </w:pPr>
            <w:proofErr w:type="spellStart"/>
            <w:r>
              <w:t>Chitti</w:t>
            </w:r>
            <w:proofErr w:type="spellEnd"/>
            <w:r>
              <w:t> </w:t>
            </w:r>
            <w:proofErr w:type="spellStart"/>
            <w:r>
              <w:t>Ramavaram</w:t>
            </w:r>
            <w:proofErr w:type="spellEnd"/>
            <w:r>
              <w:t> </w:t>
            </w:r>
          </w:p>
        </w:tc>
        <w:tc>
          <w:tcPr>
            <w:tcW w:w="2399" w:type="dxa"/>
          </w:tcPr>
          <w:p w14:paraId="2179DDE9" w14:textId="77777777" w:rsidR="00DD37D7" w:rsidRDefault="003A5708">
            <w:pPr>
              <w:pStyle w:val="BodyText"/>
              <w:rPr>
                <w:sz w:val="24"/>
                <w:szCs w:val="24"/>
                <w:lang w:val="en-IN" w:eastAsia="en-IN"/>
              </w:rPr>
            </w:pPr>
            <w:r>
              <w:rPr>
                <w:rFonts w:eastAsia="SimSun"/>
                <w:sz w:val="24"/>
                <w:szCs w:val="24"/>
                <w:lang w:eastAsia="zh-CN" w:bidi="ar"/>
              </w:rPr>
              <w:t>17° 31′ 25.56″ N</w:t>
            </w:r>
          </w:p>
        </w:tc>
        <w:tc>
          <w:tcPr>
            <w:tcW w:w="2454" w:type="dxa"/>
          </w:tcPr>
          <w:p w14:paraId="5B42EA44" w14:textId="77777777" w:rsidR="00DD37D7" w:rsidRDefault="003A5708">
            <w:pPr>
              <w:pStyle w:val="BodyText"/>
              <w:rPr>
                <w:sz w:val="24"/>
                <w:szCs w:val="24"/>
              </w:rPr>
            </w:pPr>
            <w:r>
              <w:rPr>
                <w:rFonts w:eastAsia="SimSun"/>
                <w:sz w:val="24"/>
                <w:szCs w:val="24"/>
                <w:lang w:eastAsia="zh-CN" w:bidi="ar"/>
              </w:rPr>
              <w:t>80° 38′ 19.17″ E</w:t>
            </w:r>
          </w:p>
        </w:tc>
      </w:tr>
    </w:tbl>
    <w:p w14:paraId="04AC46A0" w14:textId="77777777" w:rsidR="00DD37D7" w:rsidRDefault="003A5708">
      <w:pPr>
        <w:spacing w:after="200" w:line="240" w:lineRule="auto"/>
        <w:ind w:firstLine="720"/>
        <w:jc w:val="both"/>
        <w:rPr>
          <w:rFonts w:ascii="Times New Roman" w:hAnsi="Times New Roman" w:cs="Times New Roman"/>
          <w:sz w:val="24"/>
          <w:szCs w:val="24"/>
          <w:lang w:val="en-US"/>
        </w:rPr>
        <w:sectPr w:rsidR="00DD37D7">
          <w:type w:val="continuous"/>
          <w:pgSz w:w="12240" w:h="15840"/>
          <w:pgMar w:top="1418" w:right="1418" w:bottom="1418" w:left="1418" w:header="720" w:footer="720" w:gutter="0"/>
          <w:cols w:space="720"/>
          <w:docGrid w:linePitch="360"/>
        </w:sectPr>
      </w:pPr>
      <w:r>
        <w:rPr>
          <w:rFonts w:ascii="Times New Roman" w:hAnsi="Times New Roman" w:cs="Times New Roman"/>
          <w:sz w:val="24"/>
          <w:szCs w:val="24"/>
          <w:lang w:val="en-US"/>
        </w:rPr>
        <w:t xml:space="preserve"> </w:t>
      </w:r>
    </w:p>
    <w:p w14:paraId="601E1FB8" w14:textId="77777777" w:rsidR="00DD37D7" w:rsidRDefault="003A5708">
      <w:pPr>
        <w:spacing w:after="20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First soil is tested for pH, EC, N, P</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w:t>
      </w:r>
      <w:r>
        <w:rPr>
          <w:rFonts w:ascii="Times New Roman" w:hAnsi="Times New Roman" w:cs="Times New Roman"/>
          <w:sz w:val="24"/>
          <w:szCs w:val="24"/>
          <w:vertAlign w:val="subscript"/>
          <w:lang w:val="en-US"/>
        </w:rPr>
        <w:t>5</w:t>
      </w:r>
      <w:r>
        <w:rPr>
          <w:rFonts w:ascii="Times New Roman" w:hAnsi="Times New Roman" w:cs="Times New Roman"/>
          <w:sz w:val="24"/>
          <w:szCs w:val="24"/>
          <w:lang w:val="en-US"/>
        </w:rPr>
        <w:t xml:space="preserve"> and K</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O and based on test </w:t>
      </w:r>
      <w:r>
        <w:rPr>
          <w:rFonts w:ascii="Times New Roman" w:hAnsi="Times New Roman" w:cs="Times New Roman"/>
          <w:sz w:val="24"/>
          <w:szCs w:val="24"/>
          <w:lang w:val="en-US"/>
        </w:rPr>
        <w:t>results fertilizers are recommended in different field during</w:t>
      </w:r>
      <w:r>
        <w:rPr>
          <w:rFonts w:ascii="Times New Roman" w:hAnsi="Times New Roman" w:cs="Times New Roman"/>
          <w:sz w:val="24"/>
          <w:szCs w:val="24"/>
        </w:rPr>
        <w:t xml:space="preserve"> </w:t>
      </w:r>
      <w:r>
        <w:rPr>
          <w:rFonts w:ascii="Times New Roman" w:hAnsi="Times New Roman" w:cs="Times New Roman"/>
          <w:i/>
          <w:iCs/>
          <w:sz w:val="24"/>
          <w:szCs w:val="24"/>
        </w:rPr>
        <w:t>rabi</w:t>
      </w:r>
      <w:r>
        <w:rPr>
          <w:rFonts w:ascii="Times New Roman" w:hAnsi="Times New Roman" w:cs="Times New Roman"/>
          <w:sz w:val="24"/>
          <w:szCs w:val="24"/>
          <w:lang w:val="en-US"/>
        </w:rPr>
        <w:t xml:space="preserve"> 20</w:t>
      </w:r>
      <w:r>
        <w:rPr>
          <w:rFonts w:ascii="Times New Roman" w:hAnsi="Times New Roman" w:cs="Times New Roman"/>
          <w:sz w:val="24"/>
          <w:szCs w:val="24"/>
        </w:rPr>
        <w:t>18-</w:t>
      </w:r>
      <w:r>
        <w:rPr>
          <w:rFonts w:ascii="Times New Roman" w:hAnsi="Times New Roman" w:cs="Times New Roman"/>
          <w:sz w:val="24"/>
          <w:szCs w:val="24"/>
          <w:lang w:val="en-US"/>
        </w:rPr>
        <w:t>19, 20</w:t>
      </w:r>
      <w:r>
        <w:rPr>
          <w:rFonts w:ascii="Times New Roman" w:hAnsi="Times New Roman" w:cs="Times New Roman"/>
          <w:sz w:val="24"/>
          <w:szCs w:val="24"/>
        </w:rPr>
        <w:t>19-</w:t>
      </w:r>
      <w:r>
        <w:rPr>
          <w:rFonts w:ascii="Times New Roman" w:hAnsi="Times New Roman" w:cs="Times New Roman"/>
          <w:sz w:val="24"/>
          <w:szCs w:val="24"/>
          <w:lang w:val="en-US"/>
        </w:rPr>
        <w:t>20 and 20</w:t>
      </w:r>
      <w:r>
        <w:rPr>
          <w:rFonts w:ascii="Times New Roman" w:hAnsi="Times New Roman" w:cs="Times New Roman"/>
          <w:sz w:val="24"/>
          <w:szCs w:val="24"/>
        </w:rPr>
        <w:t>20-</w:t>
      </w:r>
      <w:r>
        <w:rPr>
          <w:rFonts w:ascii="Times New Roman" w:hAnsi="Times New Roman" w:cs="Times New Roman"/>
          <w:sz w:val="24"/>
          <w:szCs w:val="24"/>
          <w:lang w:val="en-US"/>
        </w:rPr>
        <w:t xml:space="preserve">21 (Table </w:t>
      </w:r>
      <w:r>
        <w:rPr>
          <w:rFonts w:ascii="Times New Roman" w:hAnsi="Times New Roman" w:cs="Times New Roman"/>
          <w:sz w:val="24"/>
          <w:szCs w:val="24"/>
        </w:rPr>
        <w:t>2</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33 % </w:t>
      </w:r>
      <w:r>
        <w:rPr>
          <w:rFonts w:ascii="Times New Roman" w:hAnsi="Times New Roman" w:cs="Times New Roman"/>
          <w:sz w:val="24"/>
          <w:szCs w:val="24"/>
          <w:lang w:val="en-US"/>
        </w:rPr>
        <w:t>Nitrogen</w:t>
      </w:r>
      <w:r>
        <w:rPr>
          <w:rFonts w:ascii="Times New Roman" w:hAnsi="Times New Roman" w:cs="Times New Roman"/>
          <w:sz w:val="24"/>
          <w:szCs w:val="24"/>
        </w:rPr>
        <w:t xml:space="preserve"> (first split)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100 % </w:t>
      </w:r>
      <w:r>
        <w:rPr>
          <w:rFonts w:ascii="Times New Roman" w:hAnsi="Times New Roman" w:cs="Times New Roman"/>
          <w:sz w:val="24"/>
          <w:szCs w:val="24"/>
          <w:lang w:val="en-US"/>
        </w:rPr>
        <w:t xml:space="preserve">phosphorous and </w:t>
      </w:r>
      <w:r>
        <w:rPr>
          <w:rFonts w:ascii="Times New Roman" w:hAnsi="Times New Roman" w:cs="Times New Roman"/>
          <w:sz w:val="24"/>
          <w:szCs w:val="24"/>
        </w:rPr>
        <w:t xml:space="preserve">50 % </w:t>
      </w:r>
      <w:r>
        <w:rPr>
          <w:rFonts w:ascii="Times New Roman" w:hAnsi="Times New Roman" w:cs="Times New Roman"/>
          <w:sz w:val="24"/>
          <w:szCs w:val="24"/>
          <w:lang w:val="en-US"/>
        </w:rPr>
        <w:t xml:space="preserve">potassium were applied as basal dose at the time of </w:t>
      </w:r>
      <w:r>
        <w:rPr>
          <w:rFonts w:ascii="Times New Roman" w:hAnsi="Times New Roman" w:cs="Times New Roman"/>
          <w:sz w:val="24"/>
          <w:szCs w:val="24"/>
        </w:rPr>
        <w:t>transplantation</w:t>
      </w:r>
      <w:r>
        <w:rPr>
          <w:rFonts w:ascii="Times New Roman" w:hAnsi="Times New Roman" w:cs="Times New Roman"/>
          <w:sz w:val="24"/>
          <w:szCs w:val="24"/>
          <w:lang w:val="en-US"/>
        </w:rPr>
        <w:t xml:space="preserve"> and mixed with </w:t>
      </w:r>
      <w:proofErr w:type="gramStart"/>
      <w:r>
        <w:rPr>
          <w:rFonts w:ascii="Times New Roman" w:hAnsi="Times New Roman" w:cs="Times New Roman"/>
          <w:sz w:val="24"/>
          <w:szCs w:val="24"/>
          <w:lang w:val="en-US"/>
        </w:rPr>
        <w:t>soil</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Rema</w:t>
      </w:r>
      <w:r>
        <w:rPr>
          <w:rFonts w:ascii="Times New Roman" w:hAnsi="Times New Roman" w:cs="Times New Roman"/>
          <w:sz w:val="24"/>
          <w:szCs w:val="24"/>
        </w:rPr>
        <w:t>ining</w:t>
      </w:r>
      <w:proofErr w:type="gramEnd"/>
      <w:r>
        <w:rPr>
          <w:rFonts w:ascii="Times New Roman" w:hAnsi="Times New Roman" w:cs="Times New Roman"/>
          <w:sz w:val="24"/>
          <w:szCs w:val="24"/>
        </w:rPr>
        <w:t xml:space="preserve"> two splits Nitrogen applied at the time of tillering and panicle initiation and 50 % potassium applied at the time of panicle initiation.  </w:t>
      </w:r>
      <w:r>
        <w:rPr>
          <w:rFonts w:ascii="Times New Roman" w:hAnsi="Times New Roman" w:cs="Times New Roman"/>
          <w:sz w:val="24"/>
          <w:szCs w:val="24"/>
          <w:lang w:val="en-US"/>
        </w:rPr>
        <w:t xml:space="preserve"> Urea, </w:t>
      </w:r>
      <w:r>
        <w:rPr>
          <w:rFonts w:ascii="Times New Roman" w:hAnsi="Times New Roman" w:cs="Times New Roman"/>
          <w:sz w:val="24"/>
          <w:szCs w:val="24"/>
        </w:rPr>
        <w:t xml:space="preserve">Diammonium </w:t>
      </w:r>
      <w:r>
        <w:rPr>
          <w:rFonts w:ascii="Times New Roman" w:hAnsi="Times New Roman" w:cs="Times New Roman"/>
          <w:sz w:val="24"/>
          <w:szCs w:val="24"/>
          <w:lang w:val="en-US"/>
        </w:rPr>
        <w:t>phosphate</w:t>
      </w:r>
      <w:r>
        <w:rPr>
          <w:rFonts w:ascii="Times New Roman" w:hAnsi="Times New Roman" w:cs="Times New Roman"/>
          <w:sz w:val="24"/>
          <w:szCs w:val="24"/>
        </w:rPr>
        <w:t xml:space="preserve"> </w:t>
      </w:r>
      <w:r>
        <w:rPr>
          <w:rFonts w:ascii="Times New Roman" w:hAnsi="Times New Roman" w:cs="Times New Roman"/>
          <w:sz w:val="24"/>
          <w:szCs w:val="24"/>
        </w:rPr>
        <w:t>(DAP)</w:t>
      </w:r>
      <w:r>
        <w:rPr>
          <w:rFonts w:ascii="Times New Roman" w:hAnsi="Times New Roman" w:cs="Times New Roman"/>
          <w:sz w:val="24"/>
          <w:szCs w:val="24"/>
          <w:lang w:val="en-US"/>
        </w:rPr>
        <w:t xml:space="preserve"> and Muriate of potash (MOP) were used as sources of N, P and K, respectively.</w:t>
      </w:r>
      <w:r>
        <w:rPr>
          <w:rFonts w:ascii="Times New Roman" w:hAnsi="Times New Roman" w:cs="Times New Roman"/>
          <w:sz w:val="24"/>
          <w:szCs w:val="24"/>
          <w:lang w:val="en-US"/>
        </w:rPr>
        <w:t xml:space="preserve"> </w:t>
      </w:r>
      <w:r>
        <w:rPr>
          <w:rFonts w:ascii="Times New Roman" w:hAnsi="Times New Roman" w:cs="Times New Roman"/>
          <w:sz w:val="24"/>
          <w:szCs w:val="24"/>
        </w:rPr>
        <w:t>Micronutrient solutions (ZnSO</w:t>
      </w:r>
      <w:proofErr w:type="gramStart"/>
      <w:r>
        <w:rPr>
          <w:rFonts w:ascii="Times New Roman" w:hAnsi="Times New Roman" w:cs="Times New Roman"/>
          <w:sz w:val="24"/>
          <w:szCs w:val="24"/>
          <w:vertAlign w:val="subscript"/>
        </w:rPr>
        <w:t>4 ,</w:t>
      </w:r>
      <w:proofErr w:type="gram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Formula-4) solutions sprayed at 20 DAT and 35 DAT of rice for demo plot to supply </w:t>
      </w:r>
      <w:proofErr w:type="spellStart"/>
      <w:r>
        <w:rPr>
          <w:rFonts w:ascii="Times New Roman" w:hAnsi="Times New Roman" w:cs="Times New Roman"/>
          <w:sz w:val="24"/>
          <w:szCs w:val="24"/>
        </w:rPr>
        <w:t>micrionutrients</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 xml:space="preserve">From each plot five plants were selected and measured the plant height and number of </w:t>
      </w:r>
      <w:r>
        <w:rPr>
          <w:rFonts w:ascii="Times New Roman" w:hAnsi="Times New Roman" w:cs="Times New Roman"/>
          <w:sz w:val="24"/>
          <w:szCs w:val="24"/>
        </w:rPr>
        <w:t>tillers</w:t>
      </w:r>
      <w:r>
        <w:rPr>
          <w:rFonts w:ascii="Times New Roman" w:hAnsi="Times New Roman" w:cs="Times New Roman"/>
          <w:sz w:val="24"/>
          <w:szCs w:val="24"/>
          <w:lang w:val="en-US"/>
        </w:rPr>
        <w:t xml:space="preserve"> per plant. </w:t>
      </w:r>
      <w:proofErr w:type="gramStart"/>
      <w:r>
        <w:rPr>
          <w:rFonts w:ascii="Times New Roman" w:hAnsi="Times New Roman" w:cs="Times New Roman"/>
          <w:sz w:val="24"/>
          <w:szCs w:val="24"/>
          <w:lang w:val="en-US"/>
        </w:rPr>
        <w:t>Finally</w:t>
      </w:r>
      <w:proofErr w:type="gramEnd"/>
      <w:r>
        <w:rPr>
          <w:rFonts w:ascii="Times New Roman" w:hAnsi="Times New Roman" w:cs="Times New Roman"/>
          <w:sz w:val="24"/>
          <w:szCs w:val="24"/>
          <w:lang w:val="en-US"/>
        </w:rPr>
        <w:t xml:space="preserve"> after the h</w:t>
      </w:r>
      <w:r>
        <w:rPr>
          <w:rFonts w:ascii="Times New Roman" w:hAnsi="Times New Roman" w:cs="Times New Roman"/>
          <w:sz w:val="24"/>
          <w:szCs w:val="24"/>
          <w:lang w:val="en-US"/>
        </w:rPr>
        <w:t xml:space="preserve">arvest of the crop the </w:t>
      </w:r>
      <w:r>
        <w:rPr>
          <w:rFonts w:ascii="Times New Roman" w:hAnsi="Times New Roman" w:cs="Times New Roman"/>
          <w:sz w:val="24"/>
          <w:szCs w:val="24"/>
        </w:rPr>
        <w:t>grain yield w</w:t>
      </w:r>
      <w:r>
        <w:rPr>
          <w:rFonts w:ascii="Times New Roman" w:hAnsi="Times New Roman" w:cs="Times New Roman"/>
          <w:sz w:val="24"/>
          <w:szCs w:val="24"/>
          <w:lang w:val="en-US"/>
        </w:rPr>
        <w:t>as expressed in kg/ha.</w:t>
      </w:r>
    </w:p>
    <w:p w14:paraId="7EB3CD80" w14:textId="77777777" w:rsidR="00DD37D7" w:rsidRDefault="00DD37D7">
      <w:pPr>
        <w:spacing w:after="200" w:line="240" w:lineRule="auto"/>
        <w:jc w:val="both"/>
        <w:rPr>
          <w:rFonts w:ascii="Times New Roman" w:hAnsi="Times New Roman" w:cs="Times New Roman"/>
          <w:b/>
          <w:sz w:val="24"/>
          <w:szCs w:val="24"/>
          <w:lang w:val="en-US"/>
        </w:rPr>
      </w:pPr>
    </w:p>
    <w:p w14:paraId="52DFAAC6" w14:textId="77777777" w:rsidR="00DD37D7" w:rsidRDefault="00DD37D7">
      <w:pPr>
        <w:spacing w:after="200" w:line="240" w:lineRule="auto"/>
        <w:jc w:val="both"/>
        <w:rPr>
          <w:rFonts w:ascii="Times New Roman" w:hAnsi="Times New Roman" w:cs="Times New Roman"/>
          <w:b/>
          <w:sz w:val="24"/>
          <w:szCs w:val="24"/>
          <w:lang w:val="en-US"/>
        </w:rPr>
        <w:sectPr w:rsidR="00DD37D7">
          <w:type w:val="continuous"/>
          <w:pgSz w:w="12240" w:h="15840"/>
          <w:pgMar w:top="1418" w:right="1418" w:bottom="1418" w:left="1418" w:header="720" w:footer="720" w:gutter="0"/>
          <w:cols w:num="2" w:space="720" w:equalWidth="0">
            <w:col w:w="4489" w:space="425"/>
            <w:col w:w="4489"/>
          </w:cols>
          <w:docGrid w:linePitch="360"/>
        </w:sectPr>
      </w:pPr>
    </w:p>
    <w:p w14:paraId="69A750C2" w14:textId="77777777" w:rsidR="00DD37D7" w:rsidRDefault="003A5708">
      <w:pPr>
        <w:spacing w:after="20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Table </w:t>
      </w:r>
      <w:r>
        <w:rPr>
          <w:rFonts w:ascii="Times New Roman" w:hAnsi="Times New Roman" w:cs="Times New Roman"/>
          <w:b/>
          <w:sz w:val="24"/>
          <w:szCs w:val="24"/>
        </w:rPr>
        <w:t>2</w:t>
      </w:r>
      <w:r>
        <w:rPr>
          <w:rFonts w:ascii="Times New Roman" w:hAnsi="Times New Roman" w:cs="Times New Roman"/>
          <w:b/>
          <w:sz w:val="24"/>
          <w:szCs w:val="24"/>
          <w:lang w:val="en-US"/>
        </w:rPr>
        <w:t xml:space="preserve">: Soil </w:t>
      </w:r>
      <w:proofErr w:type="gramStart"/>
      <w:r>
        <w:rPr>
          <w:rFonts w:ascii="Times New Roman" w:hAnsi="Times New Roman" w:cs="Times New Roman"/>
          <w:b/>
          <w:sz w:val="24"/>
          <w:szCs w:val="24"/>
          <w:lang w:val="en-US"/>
        </w:rPr>
        <w:t>test based</w:t>
      </w:r>
      <w:proofErr w:type="gramEnd"/>
      <w:r>
        <w:rPr>
          <w:rFonts w:ascii="Times New Roman" w:hAnsi="Times New Roman" w:cs="Times New Roman"/>
          <w:b/>
          <w:sz w:val="24"/>
          <w:szCs w:val="24"/>
          <w:lang w:val="en-US"/>
        </w:rPr>
        <w:t xml:space="preserve"> fertilizer recommendations in different at ten different </w:t>
      </w:r>
      <w:proofErr w:type="spellStart"/>
      <w:r>
        <w:rPr>
          <w:rFonts w:ascii="Times New Roman" w:hAnsi="Times New Roman" w:cs="Times New Roman"/>
          <w:b/>
          <w:sz w:val="24"/>
          <w:szCs w:val="24"/>
          <w:lang w:val="en-US"/>
        </w:rPr>
        <w:t>farmers</w:t>
      </w:r>
      <w:proofErr w:type="spellEnd"/>
      <w:r>
        <w:rPr>
          <w:rFonts w:ascii="Times New Roman" w:hAnsi="Times New Roman" w:cs="Times New Roman"/>
          <w:b/>
          <w:sz w:val="24"/>
          <w:szCs w:val="24"/>
          <w:lang w:val="en-US"/>
        </w:rPr>
        <w:t xml:space="preserve"> fields</w:t>
      </w:r>
    </w:p>
    <w:tbl>
      <w:tblPr>
        <w:tblStyle w:val="TableGrid"/>
        <w:tblW w:w="0" w:type="auto"/>
        <w:jc w:val="center"/>
        <w:tblLayout w:type="fixed"/>
        <w:tblLook w:val="04A0" w:firstRow="1" w:lastRow="0" w:firstColumn="1" w:lastColumn="0" w:noHBand="0" w:noVBand="1"/>
      </w:tblPr>
      <w:tblGrid>
        <w:gridCol w:w="2202"/>
        <w:gridCol w:w="781"/>
        <w:gridCol w:w="693"/>
        <w:gridCol w:w="1032"/>
        <w:gridCol w:w="759"/>
        <w:gridCol w:w="806"/>
        <w:gridCol w:w="3047"/>
      </w:tblGrid>
      <w:tr w:rsidR="00DD37D7" w14:paraId="1E4B1DD0" w14:textId="77777777">
        <w:trPr>
          <w:trHeight w:val="90"/>
          <w:jc w:val="center"/>
        </w:trPr>
        <w:tc>
          <w:tcPr>
            <w:tcW w:w="2202" w:type="dxa"/>
            <w:vMerge w:val="restart"/>
            <w:vAlign w:val="center"/>
          </w:tcPr>
          <w:p w14:paraId="52D212B8" w14:textId="77777777" w:rsidR="00DD37D7" w:rsidRDefault="003A5708">
            <w:pPr>
              <w:pStyle w:val="NoSpacing"/>
              <w:jc w:val="center"/>
              <w:rPr>
                <w:rFonts w:ascii="Times New Roman" w:hAnsi="Times New Roman" w:cs="Times New Roman"/>
                <w:b/>
                <w:sz w:val="20"/>
                <w:szCs w:val="20"/>
              </w:rPr>
            </w:pPr>
            <w:r>
              <w:rPr>
                <w:rFonts w:ascii="Times New Roman" w:hAnsi="Times New Roman" w:cs="Times New Roman"/>
                <w:b/>
                <w:sz w:val="20"/>
                <w:szCs w:val="20"/>
              </w:rPr>
              <w:t>S. No</w:t>
            </w:r>
          </w:p>
        </w:tc>
        <w:tc>
          <w:tcPr>
            <w:tcW w:w="4071" w:type="dxa"/>
            <w:gridSpan w:val="5"/>
            <w:vAlign w:val="center"/>
          </w:tcPr>
          <w:p w14:paraId="6024FA6D" w14:textId="77777777" w:rsidR="00DD37D7" w:rsidRDefault="003A5708">
            <w:pPr>
              <w:pStyle w:val="NoSpacing"/>
              <w:jc w:val="center"/>
              <w:rPr>
                <w:rFonts w:ascii="Times New Roman" w:hAnsi="Times New Roman" w:cs="Times New Roman"/>
                <w:b/>
                <w:sz w:val="20"/>
                <w:szCs w:val="20"/>
              </w:rPr>
            </w:pPr>
            <w:r>
              <w:rPr>
                <w:rFonts w:ascii="Times New Roman" w:hAnsi="Times New Roman" w:cs="Times New Roman"/>
                <w:b/>
                <w:sz w:val="20"/>
                <w:szCs w:val="20"/>
              </w:rPr>
              <w:t>Soil test results</w:t>
            </w:r>
          </w:p>
        </w:tc>
        <w:tc>
          <w:tcPr>
            <w:tcW w:w="3047" w:type="dxa"/>
            <w:vMerge w:val="restart"/>
            <w:vAlign w:val="center"/>
          </w:tcPr>
          <w:p w14:paraId="05A822C9" w14:textId="77777777" w:rsidR="00DD37D7" w:rsidRDefault="003A5708">
            <w:pPr>
              <w:pStyle w:val="NoSpacing"/>
              <w:jc w:val="center"/>
              <w:rPr>
                <w:rFonts w:ascii="Times New Roman" w:hAnsi="Times New Roman" w:cs="Times New Roman"/>
                <w:b/>
                <w:sz w:val="20"/>
                <w:szCs w:val="20"/>
              </w:rPr>
            </w:pPr>
            <w:r>
              <w:rPr>
                <w:rFonts w:ascii="Times New Roman" w:hAnsi="Times New Roman" w:cs="Times New Roman"/>
                <w:b/>
                <w:sz w:val="20"/>
                <w:szCs w:val="20"/>
              </w:rPr>
              <w:t>Recommendations based on soil test (</w:t>
            </w:r>
            <w:r>
              <w:rPr>
                <w:rFonts w:ascii="Times New Roman" w:hAnsi="Times New Roman" w:cs="Times New Roman"/>
                <w:sz w:val="20"/>
                <w:szCs w:val="20"/>
              </w:rPr>
              <w:t xml:space="preserve">Kg/ ha of </w:t>
            </w:r>
            <w:r>
              <w:rPr>
                <w:rFonts w:ascii="Times New Roman" w:hAnsi="Times New Roman" w:cs="Times New Roman"/>
                <w:b/>
                <w:sz w:val="20"/>
                <w:szCs w:val="20"/>
              </w:rPr>
              <w:t>N-P</w:t>
            </w:r>
            <w:r>
              <w:rPr>
                <w:rFonts w:ascii="Times New Roman" w:hAnsi="Times New Roman" w:cs="Times New Roman"/>
                <w:b/>
                <w:sz w:val="20"/>
                <w:szCs w:val="20"/>
                <w:vertAlign w:val="subscript"/>
              </w:rPr>
              <w:t>2</w:t>
            </w:r>
            <w:r>
              <w:rPr>
                <w:rFonts w:ascii="Times New Roman" w:hAnsi="Times New Roman" w:cs="Times New Roman"/>
                <w:b/>
                <w:sz w:val="20"/>
                <w:szCs w:val="20"/>
              </w:rPr>
              <w:t>O</w:t>
            </w:r>
            <w:r>
              <w:rPr>
                <w:rFonts w:ascii="Times New Roman" w:hAnsi="Times New Roman" w:cs="Times New Roman"/>
                <w:b/>
                <w:sz w:val="20"/>
                <w:szCs w:val="20"/>
                <w:vertAlign w:val="subscript"/>
              </w:rPr>
              <w:t xml:space="preserve">5 </w:t>
            </w:r>
            <w:r>
              <w:rPr>
                <w:rFonts w:ascii="Times New Roman" w:hAnsi="Times New Roman" w:cs="Times New Roman"/>
                <w:b/>
                <w:sz w:val="20"/>
                <w:szCs w:val="20"/>
              </w:rPr>
              <w:t>-</w:t>
            </w:r>
            <w:r>
              <w:rPr>
                <w:rFonts w:ascii="Times New Roman" w:hAnsi="Times New Roman" w:cs="Times New Roman"/>
                <w:b/>
                <w:sz w:val="20"/>
                <w:szCs w:val="20"/>
                <w:vertAlign w:val="subscript"/>
              </w:rPr>
              <w:t xml:space="preserve"> </w:t>
            </w:r>
            <w:r>
              <w:rPr>
                <w:rFonts w:ascii="Times New Roman" w:hAnsi="Times New Roman" w:cs="Times New Roman"/>
                <w:b/>
                <w:sz w:val="20"/>
                <w:szCs w:val="20"/>
              </w:rPr>
              <w:t>K</w:t>
            </w:r>
            <w:r>
              <w:rPr>
                <w:rFonts w:ascii="Times New Roman" w:hAnsi="Times New Roman" w:cs="Times New Roman"/>
                <w:b/>
                <w:sz w:val="20"/>
                <w:szCs w:val="20"/>
                <w:vertAlign w:val="subscript"/>
              </w:rPr>
              <w:t>2</w:t>
            </w:r>
            <w:r>
              <w:rPr>
                <w:rFonts w:ascii="Times New Roman" w:hAnsi="Times New Roman" w:cs="Times New Roman"/>
                <w:b/>
                <w:sz w:val="20"/>
                <w:szCs w:val="20"/>
              </w:rPr>
              <w:t>O)</w:t>
            </w:r>
          </w:p>
        </w:tc>
      </w:tr>
      <w:tr w:rsidR="00DD37D7" w14:paraId="1AE3F7EC" w14:textId="77777777">
        <w:trPr>
          <w:trHeight w:val="401"/>
          <w:jc w:val="center"/>
        </w:trPr>
        <w:tc>
          <w:tcPr>
            <w:tcW w:w="2202" w:type="dxa"/>
            <w:vMerge/>
            <w:vAlign w:val="center"/>
          </w:tcPr>
          <w:p w14:paraId="42C36F28" w14:textId="77777777" w:rsidR="00DD37D7" w:rsidRDefault="00DD37D7">
            <w:pPr>
              <w:pStyle w:val="NoSpacing"/>
              <w:jc w:val="center"/>
              <w:rPr>
                <w:rFonts w:ascii="Times New Roman" w:hAnsi="Times New Roman" w:cs="Times New Roman"/>
                <w:sz w:val="20"/>
                <w:szCs w:val="20"/>
              </w:rPr>
            </w:pPr>
          </w:p>
        </w:tc>
        <w:tc>
          <w:tcPr>
            <w:tcW w:w="781" w:type="dxa"/>
            <w:vAlign w:val="center"/>
          </w:tcPr>
          <w:p w14:paraId="5E8C2D04" w14:textId="77777777" w:rsidR="00DD37D7" w:rsidRDefault="003A5708">
            <w:pPr>
              <w:pStyle w:val="NoSpacing"/>
              <w:jc w:val="center"/>
              <w:rPr>
                <w:rFonts w:ascii="Times New Roman" w:hAnsi="Times New Roman" w:cs="Times New Roman"/>
                <w:b/>
                <w:sz w:val="20"/>
                <w:szCs w:val="20"/>
              </w:rPr>
            </w:pPr>
            <w:r>
              <w:rPr>
                <w:rFonts w:ascii="Times New Roman" w:hAnsi="Times New Roman" w:cs="Times New Roman"/>
                <w:b/>
                <w:sz w:val="20"/>
                <w:szCs w:val="20"/>
              </w:rPr>
              <w:t>pH</w:t>
            </w:r>
          </w:p>
        </w:tc>
        <w:tc>
          <w:tcPr>
            <w:tcW w:w="693" w:type="dxa"/>
            <w:vAlign w:val="center"/>
          </w:tcPr>
          <w:p w14:paraId="42A7EA57" w14:textId="77777777" w:rsidR="00DD37D7" w:rsidRDefault="003A5708">
            <w:pPr>
              <w:pStyle w:val="NoSpacing"/>
              <w:jc w:val="center"/>
              <w:rPr>
                <w:rFonts w:ascii="Times New Roman" w:hAnsi="Times New Roman" w:cs="Times New Roman"/>
                <w:b/>
                <w:sz w:val="20"/>
                <w:szCs w:val="20"/>
              </w:rPr>
            </w:pPr>
            <w:r>
              <w:rPr>
                <w:rFonts w:ascii="Times New Roman" w:hAnsi="Times New Roman" w:cs="Times New Roman"/>
                <w:b/>
                <w:sz w:val="20"/>
                <w:szCs w:val="20"/>
              </w:rPr>
              <w:t>EC</w:t>
            </w:r>
          </w:p>
        </w:tc>
        <w:tc>
          <w:tcPr>
            <w:tcW w:w="1032" w:type="dxa"/>
            <w:vAlign w:val="center"/>
          </w:tcPr>
          <w:p w14:paraId="3ED5D70F" w14:textId="77777777" w:rsidR="00DD37D7" w:rsidRDefault="003A5708">
            <w:pPr>
              <w:pStyle w:val="NoSpacing"/>
              <w:jc w:val="center"/>
              <w:rPr>
                <w:rFonts w:ascii="Times New Roman" w:hAnsi="Times New Roman" w:cs="Times New Roman"/>
                <w:b/>
                <w:sz w:val="20"/>
                <w:szCs w:val="20"/>
              </w:rPr>
            </w:pPr>
            <w:r>
              <w:rPr>
                <w:rFonts w:ascii="Times New Roman" w:hAnsi="Times New Roman" w:cs="Times New Roman"/>
                <w:b/>
                <w:sz w:val="20"/>
                <w:szCs w:val="20"/>
              </w:rPr>
              <w:t>N</w:t>
            </w:r>
          </w:p>
        </w:tc>
        <w:tc>
          <w:tcPr>
            <w:tcW w:w="759" w:type="dxa"/>
            <w:vAlign w:val="center"/>
          </w:tcPr>
          <w:p w14:paraId="2CA830EB" w14:textId="77777777" w:rsidR="00DD37D7" w:rsidRDefault="003A5708">
            <w:pPr>
              <w:pStyle w:val="NoSpacing"/>
              <w:jc w:val="center"/>
              <w:rPr>
                <w:rFonts w:ascii="Times New Roman" w:hAnsi="Times New Roman" w:cs="Times New Roman"/>
                <w:b/>
                <w:sz w:val="20"/>
                <w:szCs w:val="20"/>
              </w:rPr>
            </w:pPr>
            <w:r>
              <w:rPr>
                <w:rFonts w:ascii="Times New Roman" w:hAnsi="Times New Roman" w:cs="Times New Roman"/>
                <w:b/>
                <w:sz w:val="20"/>
                <w:szCs w:val="20"/>
              </w:rPr>
              <w:t>P</w:t>
            </w:r>
            <w:r>
              <w:rPr>
                <w:rFonts w:ascii="Times New Roman" w:hAnsi="Times New Roman" w:cs="Times New Roman"/>
                <w:b/>
                <w:sz w:val="20"/>
                <w:szCs w:val="20"/>
                <w:vertAlign w:val="subscript"/>
              </w:rPr>
              <w:t>2</w:t>
            </w:r>
            <w:r>
              <w:rPr>
                <w:rFonts w:ascii="Times New Roman" w:hAnsi="Times New Roman" w:cs="Times New Roman"/>
                <w:b/>
                <w:sz w:val="20"/>
                <w:szCs w:val="20"/>
              </w:rPr>
              <w:t>O</w:t>
            </w:r>
            <w:r>
              <w:rPr>
                <w:rFonts w:ascii="Times New Roman" w:hAnsi="Times New Roman" w:cs="Times New Roman"/>
                <w:b/>
                <w:sz w:val="20"/>
                <w:szCs w:val="20"/>
                <w:vertAlign w:val="subscript"/>
              </w:rPr>
              <w:t>5</w:t>
            </w:r>
          </w:p>
        </w:tc>
        <w:tc>
          <w:tcPr>
            <w:tcW w:w="806" w:type="dxa"/>
            <w:vAlign w:val="center"/>
          </w:tcPr>
          <w:p w14:paraId="4B697260" w14:textId="77777777" w:rsidR="00DD37D7" w:rsidRDefault="003A5708">
            <w:pPr>
              <w:pStyle w:val="NoSpacing"/>
              <w:jc w:val="center"/>
              <w:rPr>
                <w:rFonts w:ascii="Times New Roman" w:hAnsi="Times New Roman" w:cs="Times New Roman"/>
                <w:b/>
                <w:sz w:val="20"/>
                <w:szCs w:val="20"/>
              </w:rPr>
            </w:pPr>
            <w:r>
              <w:rPr>
                <w:rFonts w:ascii="Times New Roman" w:hAnsi="Times New Roman" w:cs="Times New Roman"/>
                <w:b/>
                <w:sz w:val="20"/>
                <w:szCs w:val="20"/>
              </w:rPr>
              <w:t>K</w:t>
            </w:r>
            <w:r>
              <w:rPr>
                <w:rFonts w:ascii="Times New Roman" w:hAnsi="Times New Roman" w:cs="Times New Roman"/>
                <w:b/>
                <w:sz w:val="20"/>
                <w:szCs w:val="20"/>
                <w:vertAlign w:val="subscript"/>
              </w:rPr>
              <w:t>2</w:t>
            </w:r>
            <w:r>
              <w:rPr>
                <w:rFonts w:ascii="Times New Roman" w:hAnsi="Times New Roman" w:cs="Times New Roman"/>
                <w:b/>
                <w:sz w:val="20"/>
                <w:szCs w:val="20"/>
              </w:rPr>
              <w:t>O</w:t>
            </w:r>
          </w:p>
        </w:tc>
        <w:tc>
          <w:tcPr>
            <w:tcW w:w="3047" w:type="dxa"/>
            <w:vMerge/>
            <w:vAlign w:val="center"/>
          </w:tcPr>
          <w:p w14:paraId="27559FE6" w14:textId="77777777" w:rsidR="00DD37D7" w:rsidRDefault="00DD37D7">
            <w:pPr>
              <w:pStyle w:val="NoSpacing"/>
              <w:jc w:val="center"/>
              <w:rPr>
                <w:rFonts w:ascii="Times New Roman" w:hAnsi="Times New Roman" w:cs="Times New Roman"/>
                <w:sz w:val="20"/>
                <w:szCs w:val="20"/>
              </w:rPr>
            </w:pPr>
          </w:p>
        </w:tc>
      </w:tr>
      <w:tr w:rsidR="00DD37D7" w14:paraId="70E8B4C4" w14:textId="77777777">
        <w:trPr>
          <w:trHeight w:val="304"/>
          <w:jc w:val="center"/>
        </w:trPr>
        <w:tc>
          <w:tcPr>
            <w:tcW w:w="2202" w:type="dxa"/>
          </w:tcPr>
          <w:p w14:paraId="36AAE982" w14:textId="77777777" w:rsidR="00DD37D7" w:rsidRDefault="003A5708">
            <w:pPr>
              <w:pStyle w:val="NormalWeb"/>
              <w:numPr>
                <w:ilvl w:val="0"/>
                <w:numId w:val="2"/>
              </w:numPr>
              <w:spacing w:after="0" w:afterAutospacing="0"/>
              <w:rPr>
                <w:sz w:val="20"/>
                <w:szCs w:val="20"/>
              </w:rPr>
            </w:pPr>
            <w:r>
              <w:t>D. </w:t>
            </w:r>
            <w:proofErr w:type="spellStart"/>
            <w:r>
              <w:t>Ramulu</w:t>
            </w:r>
            <w:proofErr w:type="spellEnd"/>
          </w:p>
        </w:tc>
        <w:tc>
          <w:tcPr>
            <w:tcW w:w="781" w:type="dxa"/>
            <w:vAlign w:val="center"/>
          </w:tcPr>
          <w:p w14:paraId="55CCF2B9"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7.8</w:t>
            </w:r>
          </w:p>
        </w:tc>
        <w:tc>
          <w:tcPr>
            <w:tcW w:w="693" w:type="dxa"/>
            <w:vAlign w:val="center"/>
          </w:tcPr>
          <w:p w14:paraId="32887C86"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0.41</w:t>
            </w:r>
          </w:p>
        </w:tc>
        <w:tc>
          <w:tcPr>
            <w:tcW w:w="1032" w:type="dxa"/>
            <w:vAlign w:val="center"/>
          </w:tcPr>
          <w:p w14:paraId="391DE7F0"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206</w:t>
            </w:r>
          </w:p>
        </w:tc>
        <w:tc>
          <w:tcPr>
            <w:tcW w:w="759" w:type="dxa"/>
            <w:vAlign w:val="center"/>
          </w:tcPr>
          <w:p w14:paraId="4B57B210"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34.2</w:t>
            </w:r>
          </w:p>
        </w:tc>
        <w:tc>
          <w:tcPr>
            <w:tcW w:w="806" w:type="dxa"/>
            <w:vAlign w:val="center"/>
          </w:tcPr>
          <w:p w14:paraId="7E56DB69"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310</w:t>
            </w:r>
          </w:p>
        </w:tc>
        <w:tc>
          <w:tcPr>
            <w:tcW w:w="3047" w:type="dxa"/>
          </w:tcPr>
          <w:p w14:paraId="652C55E9" w14:textId="77777777" w:rsidR="00DD37D7" w:rsidRDefault="003A5708">
            <w:pPr>
              <w:pStyle w:val="NormalWeb"/>
              <w:jc w:val="center"/>
            </w:pPr>
            <w:r>
              <w:t>156-35-28</w:t>
            </w:r>
          </w:p>
        </w:tc>
      </w:tr>
      <w:tr w:rsidR="00DD37D7" w14:paraId="1CD20478" w14:textId="77777777">
        <w:trPr>
          <w:trHeight w:val="212"/>
          <w:jc w:val="center"/>
        </w:trPr>
        <w:tc>
          <w:tcPr>
            <w:tcW w:w="2202" w:type="dxa"/>
          </w:tcPr>
          <w:p w14:paraId="2A6BBD57" w14:textId="77777777" w:rsidR="00DD37D7" w:rsidRDefault="003A5708">
            <w:pPr>
              <w:pStyle w:val="NormalWeb"/>
            </w:pPr>
            <w:r>
              <w:t>2. K. V. Rao</w:t>
            </w:r>
          </w:p>
        </w:tc>
        <w:tc>
          <w:tcPr>
            <w:tcW w:w="781" w:type="dxa"/>
            <w:vAlign w:val="center"/>
          </w:tcPr>
          <w:p w14:paraId="024B6915"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7.1</w:t>
            </w:r>
          </w:p>
        </w:tc>
        <w:tc>
          <w:tcPr>
            <w:tcW w:w="693" w:type="dxa"/>
            <w:vAlign w:val="center"/>
          </w:tcPr>
          <w:p w14:paraId="220B0021"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0.32</w:t>
            </w:r>
          </w:p>
        </w:tc>
        <w:tc>
          <w:tcPr>
            <w:tcW w:w="1032" w:type="dxa"/>
            <w:vAlign w:val="center"/>
          </w:tcPr>
          <w:p w14:paraId="1B10BFFE"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258</w:t>
            </w:r>
          </w:p>
        </w:tc>
        <w:tc>
          <w:tcPr>
            <w:tcW w:w="759" w:type="dxa"/>
            <w:vAlign w:val="center"/>
          </w:tcPr>
          <w:p w14:paraId="6CA2411F"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41.2</w:t>
            </w:r>
          </w:p>
        </w:tc>
        <w:tc>
          <w:tcPr>
            <w:tcW w:w="806" w:type="dxa"/>
            <w:vAlign w:val="center"/>
          </w:tcPr>
          <w:p w14:paraId="27A937E7"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306</w:t>
            </w:r>
          </w:p>
        </w:tc>
        <w:tc>
          <w:tcPr>
            <w:tcW w:w="3047" w:type="dxa"/>
          </w:tcPr>
          <w:p w14:paraId="21D2534A" w14:textId="77777777" w:rsidR="00DD37D7" w:rsidRDefault="003A5708">
            <w:pPr>
              <w:pStyle w:val="NormalWeb"/>
              <w:jc w:val="center"/>
            </w:pPr>
            <w:r>
              <w:t>156-35-28</w:t>
            </w:r>
          </w:p>
        </w:tc>
      </w:tr>
      <w:tr w:rsidR="00DD37D7" w14:paraId="09D6B624" w14:textId="77777777">
        <w:trPr>
          <w:trHeight w:val="304"/>
          <w:jc w:val="center"/>
        </w:trPr>
        <w:tc>
          <w:tcPr>
            <w:tcW w:w="2202" w:type="dxa"/>
          </w:tcPr>
          <w:p w14:paraId="4002271E" w14:textId="77777777" w:rsidR="00DD37D7" w:rsidRDefault="003A5708">
            <w:pPr>
              <w:pStyle w:val="NormalWeb"/>
            </w:pPr>
            <w:r>
              <w:t>3. K. Jogaiah</w:t>
            </w:r>
          </w:p>
        </w:tc>
        <w:tc>
          <w:tcPr>
            <w:tcW w:w="781" w:type="dxa"/>
            <w:vAlign w:val="center"/>
          </w:tcPr>
          <w:p w14:paraId="2DA3743B"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6.9</w:t>
            </w:r>
          </w:p>
        </w:tc>
        <w:tc>
          <w:tcPr>
            <w:tcW w:w="693" w:type="dxa"/>
            <w:vAlign w:val="center"/>
          </w:tcPr>
          <w:p w14:paraId="72AEB61A"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0.4</w:t>
            </w:r>
          </w:p>
        </w:tc>
        <w:tc>
          <w:tcPr>
            <w:tcW w:w="1032" w:type="dxa"/>
            <w:vAlign w:val="center"/>
          </w:tcPr>
          <w:p w14:paraId="338CE5E7"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273</w:t>
            </w:r>
          </w:p>
        </w:tc>
        <w:tc>
          <w:tcPr>
            <w:tcW w:w="759" w:type="dxa"/>
            <w:vAlign w:val="center"/>
          </w:tcPr>
          <w:p w14:paraId="3F5C9C78"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38.9</w:t>
            </w:r>
          </w:p>
        </w:tc>
        <w:tc>
          <w:tcPr>
            <w:tcW w:w="806" w:type="dxa"/>
            <w:vAlign w:val="center"/>
          </w:tcPr>
          <w:p w14:paraId="5EEB815B"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312</w:t>
            </w:r>
          </w:p>
        </w:tc>
        <w:tc>
          <w:tcPr>
            <w:tcW w:w="3047" w:type="dxa"/>
          </w:tcPr>
          <w:p w14:paraId="0BCE7121" w14:textId="77777777" w:rsidR="00DD37D7" w:rsidRDefault="003A5708">
            <w:pPr>
              <w:pStyle w:val="NormalWeb"/>
              <w:jc w:val="center"/>
            </w:pPr>
            <w:r>
              <w:t>120-35-28</w:t>
            </w:r>
          </w:p>
        </w:tc>
      </w:tr>
      <w:tr w:rsidR="00DD37D7" w14:paraId="64857380" w14:textId="77777777">
        <w:trPr>
          <w:trHeight w:val="304"/>
          <w:jc w:val="center"/>
        </w:trPr>
        <w:tc>
          <w:tcPr>
            <w:tcW w:w="2202" w:type="dxa"/>
          </w:tcPr>
          <w:p w14:paraId="0D162A92" w14:textId="77777777" w:rsidR="00DD37D7" w:rsidRDefault="003A5708">
            <w:pPr>
              <w:pStyle w:val="NormalWeb"/>
            </w:pPr>
            <w:r>
              <w:t>4. M. Veeru</w:t>
            </w:r>
          </w:p>
        </w:tc>
        <w:tc>
          <w:tcPr>
            <w:tcW w:w="781" w:type="dxa"/>
            <w:vAlign w:val="center"/>
          </w:tcPr>
          <w:p w14:paraId="266BCBF4"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7.8</w:t>
            </w:r>
          </w:p>
        </w:tc>
        <w:tc>
          <w:tcPr>
            <w:tcW w:w="693" w:type="dxa"/>
            <w:vAlign w:val="center"/>
          </w:tcPr>
          <w:p w14:paraId="107C09DD"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0.84</w:t>
            </w:r>
          </w:p>
        </w:tc>
        <w:tc>
          <w:tcPr>
            <w:tcW w:w="1032" w:type="dxa"/>
            <w:vAlign w:val="center"/>
          </w:tcPr>
          <w:p w14:paraId="01931BEF"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234</w:t>
            </w:r>
          </w:p>
        </w:tc>
        <w:tc>
          <w:tcPr>
            <w:tcW w:w="759" w:type="dxa"/>
            <w:vAlign w:val="center"/>
          </w:tcPr>
          <w:p w14:paraId="03A35F98"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32.7</w:t>
            </w:r>
          </w:p>
        </w:tc>
        <w:tc>
          <w:tcPr>
            <w:tcW w:w="806" w:type="dxa"/>
            <w:vAlign w:val="center"/>
          </w:tcPr>
          <w:p w14:paraId="2D96ED70"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280</w:t>
            </w:r>
          </w:p>
        </w:tc>
        <w:tc>
          <w:tcPr>
            <w:tcW w:w="3047" w:type="dxa"/>
          </w:tcPr>
          <w:p w14:paraId="121FAEE6" w14:textId="77777777" w:rsidR="00DD37D7" w:rsidRDefault="003A5708">
            <w:pPr>
              <w:pStyle w:val="NormalWeb"/>
              <w:jc w:val="center"/>
            </w:pPr>
            <w:r>
              <w:t>156-35-40</w:t>
            </w:r>
          </w:p>
        </w:tc>
      </w:tr>
      <w:tr w:rsidR="00DD37D7" w14:paraId="1D320712" w14:textId="77777777">
        <w:trPr>
          <w:trHeight w:val="304"/>
          <w:jc w:val="center"/>
        </w:trPr>
        <w:tc>
          <w:tcPr>
            <w:tcW w:w="2202" w:type="dxa"/>
          </w:tcPr>
          <w:p w14:paraId="6EACD1B2" w14:textId="77777777" w:rsidR="00DD37D7" w:rsidRDefault="003A5708">
            <w:pPr>
              <w:pStyle w:val="NormalWeb"/>
            </w:pPr>
            <w:r>
              <w:t>5. M. </w:t>
            </w:r>
            <w:proofErr w:type="spellStart"/>
            <w:r>
              <w:t>Devula</w:t>
            </w:r>
            <w:proofErr w:type="spellEnd"/>
          </w:p>
        </w:tc>
        <w:tc>
          <w:tcPr>
            <w:tcW w:w="781" w:type="dxa"/>
            <w:vAlign w:val="center"/>
          </w:tcPr>
          <w:p w14:paraId="76F59A3D"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7.2</w:t>
            </w:r>
          </w:p>
        </w:tc>
        <w:tc>
          <w:tcPr>
            <w:tcW w:w="693" w:type="dxa"/>
            <w:vAlign w:val="center"/>
          </w:tcPr>
          <w:p w14:paraId="472B0AAC"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0.25</w:t>
            </w:r>
          </w:p>
        </w:tc>
        <w:tc>
          <w:tcPr>
            <w:tcW w:w="1032" w:type="dxa"/>
            <w:vAlign w:val="center"/>
          </w:tcPr>
          <w:p w14:paraId="594553B5"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278</w:t>
            </w:r>
          </w:p>
        </w:tc>
        <w:tc>
          <w:tcPr>
            <w:tcW w:w="759" w:type="dxa"/>
            <w:vAlign w:val="center"/>
          </w:tcPr>
          <w:p w14:paraId="53A91DD2"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31.4</w:t>
            </w:r>
          </w:p>
        </w:tc>
        <w:tc>
          <w:tcPr>
            <w:tcW w:w="806" w:type="dxa"/>
            <w:vAlign w:val="center"/>
          </w:tcPr>
          <w:p w14:paraId="19E9DDAE"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342</w:t>
            </w:r>
          </w:p>
        </w:tc>
        <w:tc>
          <w:tcPr>
            <w:tcW w:w="3047" w:type="dxa"/>
          </w:tcPr>
          <w:p w14:paraId="3BEA0E43" w14:textId="77777777" w:rsidR="00DD37D7" w:rsidRDefault="003A5708">
            <w:pPr>
              <w:pStyle w:val="NormalWeb"/>
              <w:jc w:val="center"/>
            </w:pPr>
            <w:r>
              <w:t>120-35-28</w:t>
            </w:r>
          </w:p>
        </w:tc>
      </w:tr>
      <w:tr w:rsidR="00DD37D7" w14:paraId="5FFB3086" w14:textId="77777777">
        <w:trPr>
          <w:trHeight w:val="304"/>
          <w:jc w:val="center"/>
        </w:trPr>
        <w:tc>
          <w:tcPr>
            <w:tcW w:w="2202" w:type="dxa"/>
          </w:tcPr>
          <w:p w14:paraId="2345F224" w14:textId="77777777" w:rsidR="00DD37D7" w:rsidRDefault="003A5708">
            <w:pPr>
              <w:pStyle w:val="NormalWeb"/>
            </w:pPr>
            <w:r>
              <w:t>6. E. V. Rao</w:t>
            </w:r>
          </w:p>
        </w:tc>
        <w:tc>
          <w:tcPr>
            <w:tcW w:w="781" w:type="dxa"/>
            <w:vAlign w:val="center"/>
          </w:tcPr>
          <w:p w14:paraId="4D67162F"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7.4</w:t>
            </w:r>
          </w:p>
        </w:tc>
        <w:tc>
          <w:tcPr>
            <w:tcW w:w="693" w:type="dxa"/>
            <w:vAlign w:val="center"/>
          </w:tcPr>
          <w:p w14:paraId="06CAF161"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0.6</w:t>
            </w:r>
          </w:p>
        </w:tc>
        <w:tc>
          <w:tcPr>
            <w:tcW w:w="1032" w:type="dxa"/>
            <w:vAlign w:val="center"/>
          </w:tcPr>
          <w:p w14:paraId="329AC3B9"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202</w:t>
            </w:r>
          </w:p>
        </w:tc>
        <w:tc>
          <w:tcPr>
            <w:tcW w:w="759" w:type="dxa"/>
            <w:vAlign w:val="center"/>
          </w:tcPr>
          <w:p w14:paraId="76534D7F"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45.1</w:t>
            </w:r>
          </w:p>
        </w:tc>
        <w:tc>
          <w:tcPr>
            <w:tcW w:w="806" w:type="dxa"/>
            <w:vAlign w:val="center"/>
          </w:tcPr>
          <w:p w14:paraId="74D0F14D"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224</w:t>
            </w:r>
          </w:p>
        </w:tc>
        <w:tc>
          <w:tcPr>
            <w:tcW w:w="3047" w:type="dxa"/>
          </w:tcPr>
          <w:p w14:paraId="0EC61408" w14:textId="77777777" w:rsidR="00DD37D7" w:rsidRDefault="003A5708">
            <w:pPr>
              <w:pStyle w:val="NormalWeb"/>
              <w:jc w:val="center"/>
            </w:pPr>
            <w:r>
              <w:t>156-35-40</w:t>
            </w:r>
          </w:p>
        </w:tc>
      </w:tr>
      <w:tr w:rsidR="00DD37D7" w14:paraId="2BD86638" w14:textId="77777777">
        <w:trPr>
          <w:trHeight w:val="304"/>
          <w:jc w:val="center"/>
        </w:trPr>
        <w:tc>
          <w:tcPr>
            <w:tcW w:w="2202" w:type="dxa"/>
          </w:tcPr>
          <w:p w14:paraId="428178AB" w14:textId="77777777" w:rsidR="00DD37D7" w:rsidRDefault="003A5708">
            <w:pPr>
              <w:pStyle w:val="NormalWeb"/>
            </w:pPr>
            <w:r>
              <w:t>7. P. Rama Koti</w:t>
            </w:r>
          </w:p>
        </w:tc>
        <w:tc>
          <w:tcPr>
            <w:tcW w:w="781" w:type="dxa"/>
            <w:vAlign w:val="center"/>
          </w:tcPr>
          <w:p w14:paraId="7BFF18DA"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7.4</w:t>
            </w:r>
          </w:p>
        </w:tc>
        <w:tc>
          <w:tcPr>
            <w:tcW w:w="693" w:type="dxa"/>
            <w:vAlign w:val="center"/>
          </w:tcPr>
          <w:p w14:paraId="04695025"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0.43</w:t>
            </w:r>
          </w:p>
        </w:tc>
        <w:tc>
          <w:tcPr>
            <w:tcW w:w="1032" w:type="dxa"/>
            <w:vAlign w:val="center"/>
          </w:tcPr>
          <w:p w14:paraId="5734531D"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198</w:t>
            </w:r>
          </w:p>
        </w:tc>
        <w:tc>
          <w:tcPr>
            <w:tcW w:w="759" w:type="dxa"/>
            <w:vAlign w:val="center"/>
          </w:tcPr>
          <w:p w14:paraId="0D6557CE"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42.8</w:t>
            </w:r>
          </w:p>
        </w:tc>
        <w:tc>
          <w:tcPr>
            <w:tcW w:w="806" w:type="dxa"/>
            <w:vAlign w:val="center"/>
          </w:tcPr>
          <w:p w14:paraId="03E62C44"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312</w:t>
            </w:r>
          </w:p>
        </w:tc>
        <w:tc>
          <w:tcPr>
            <w:tcW w:w="3047" w:type="dxa"/>
          </w:tcPr>
          <w:p w14:paraId="303CE98C" w14:textId="77777777" w:rsidR="00DD37D7" w:rsidRDefault="003A5708">
            <w:pPr>
              <w:pStyle w:val="NormalWeb"/>
              <w:jc w:val="center"/>
            </w:pPr>
            <w:r>
              <w:t>156-35-28</w:t>
            </w:r>
          </w:p>
        </w:tc>
      </w:tr>
      <w:tr w:rsidR="00DD37D7" w14:paraId="65BFF290" w14:textId="77777777">
        <w:trPr>
          <w:trHeight w:val="304"/>
          <w:jc w:val="center"/>
        </w:trPr>
        <w:tc>
          <w:tcPr>
            <w:tcW w:w="2202" w:type="dxa"/>
          </w:tcPr>
          <w:p w14:paraId="27D63B53" w14:textId="77777777" w:rsidR="00DD37D7" w:rsidRDefault="003A5708">
            <w:pPr>
              <w:pStyle w:val="NormalWeb"/>
            </w:pPr>
            <w:r>
              <w:t>8. G. V. Rao</w:t>
            </w:r>
          </w:p>
        </w:tc>
        <w:tc>
          <w:tcPr>
            <w:tcW w:w="781" w:type="dxa"/>
            <w:vAlign w:val="center"/>
          </w:tcPr>
          <w:p w14:paraId="60AEB5D8"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6.6</w:t>
            </w:r>
          </w:p>
        </w:tc>
        <w:tc>
          <w:tcPr>
            <w:tcW w:w="693" w:type="dxa"/>
            <w:vAlign w:val="center"/>
          </w:tcPr>
          <w:p w14:paraId="2982FF61"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0.40</w:t>
            </w:r>
          </w:p>
        </w:tc>
        <w:tc>
          <w:tcPr>
            <w:tcW w:w="1032" w:type="dxa"/>
            <w:vAlign w:val="center"/>
          </w:tcPr>
          <w:p w14:paraId="218BF2E6"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222</w:t>
            </w:r>
          </w:p>
        </w:tc>
        <w:tc>
          <w:tcPr>
            <w:tcW w:w="759" w:type="dxa"/>
            <w:vAlign w:val="center"/>
          </w:tcPr>
          <w:p w14:paraId="10F2200C"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14.6</w:t>
            </w:r>
          </w:p>
        </w:tc>
        <w:tc>
          <w:tcPr>
            <w:tcW w:w="806" w:type="dxa"/>
            <w:vAlign w:val="center"/>
          </w:tcPr>
          <w:p w14:paraId="33C43291"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276</w:t>
            </w:r>
          </w:p>
        </w:tc>
        <w:tc>
          <w:tcPr>
            <w:tcW w:w="3047" w:type="dxa"/>
          </w:tcPr>
          <w:p w14:paraId="08D4C616" w14:textId="77777777" w:rsidR="00DD37D7" w:rsidRDefault="003A5708">
            <w:pPr>
              <w:pStyle w:val="NormalWeb"/>
              <w:jc w:val="center"/>
            </w:pPr>
            <w:r>
              <w:t>156-50-40</w:t>
            </w:r>
          </w:p>
        </w:tc>
      </w:tr>
      <w:tr w:rsidR="00DD37D7" w14:paraId="6ECDB758" w14:textId="77777777">
        <w:trPr>
          <w:trHeight w:val="304"/>
          <w:jc w:val="center"/>
        </w:trPr>
        <w:tc>
          <w:tcPr>
            <w:tcW w:w="2202" w:type="dxa"/>
          </w:tcPr>
          <w:p w14:paraId="0FC95D7A" w14:textId="77777777" w:rsidR="00DD37D7" w:rsidRDefault="003A5708">
            <w:pPr>
              <w:pStyle w:val="NormalWeb"/>
            </w:pPr>
            <w:r>
              <w:t>9. G. Ratnakar Rao</w:t>
            </w:r>
          </w:p>
        </w:tc>
        <w:tc>
          <w:tcPr>
            <w:tcW w:w="781" w:type="dxa"/>
            <w:vAlign w:val="center"/>
          </w:tcPr>
          <w:p w14:paraId="3B13B8A9"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7.8</w:t>
            </w:r>
          </w:p>
        </w:tc>
        <w:tc>
          <w:tcPr>
            <w:tcW w:w="693" w:type="dxa"/>
            <w:vAlign w:val="center"/>
          </w:tcPr>
          <w:p w14:paraId="7E9FECBA"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0.18</w:t>
            </w:r>
          </w:p>
        </w:tc>
        <w:tc>
          <w:tcPr>
            <w:tcW w:w="1032" w:type="dxa"/>
            <w:vAlign w:val="center"/>
          </w:tcPr>
          <w:p w14:paraId="5849AAC2"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264</w:t>
            </w:r>
          </w:p>
        </w:tc>
        <w:tc>
          <w:tcPr>
            <w:tcW w:w="759" w:type="dxa"/>
            <w:vAlign w:val="center"/>
          </w:tcPr>
          <w:p w14:paraId="1D28B2D0"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22.2</w:t>
            </w:r>
          </w:p>
        </w:tc>
        <w:tc>
          <w:tcPr>
            <w:tcW w:w="806" w:type="dxa"/>
            <w:vAlign w:val="center"/>
          </w:tcPr>
          <w:p w14:paraId="3D60A357"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312</w:t>
            </w:r>
          </w:p>
        </w:tc>
        <w:tc>
          <w:tcPr>
            <w:tcW w:w="3047" w:type="dxa"/>
          </w:tcPr>
          <w:p w14:paraId="3F6708E9" w14:textId="77777777" w:rsidR="00DD37D7" w:rsidRDefault="003A5708">
            <w:pPr>
              <w:pStyle w:val="NormalWeb"/>
              <w:jc w:val="center"/>
            </w:pPr>
            <w:r>
              <w:t>120-50-28</w:t>
            </w:r>
          </w:p>
        </w:tc>
      </w:tr>
      <w:tr w:rsidR="00DD37D7" w14:paraId="69BBC73F" w14:textId="77777777">
        <w:trPr>
          <w:trHeight w:val="304"/>
          <w:jc w:val="center"/>
        </w:trPr>
        <w:tc>
          <w:tcPr>
            <w:tcW w:w="2202" w:type="dxa"/>
          </w:tcPr>
          <w:p w14:paraId="64FFAFF7" w14:textId="77777777" w:rsidR="00DD37D7" w:rsidRDefault="003A5708">
            <w:pPr>
              <w:pStyle w:val="NormalWeb"/>
            </w:pPr>
            <w:r>
              <w:t>10. M. Murali</w:t>
            </w:r>
          </w:p>
        </w:tc>
        <w:tc>
          <w:tcPr>
            <w:tcW w:w="781" w:type="dxa"/>
            <w:vAlign w:val="center"/>
          </w:tcPr>
          <w:p w14:paraId="400E8074"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7.6</w:t>
            </w:r>
          </w:p>
        </w:tc>
        <w:tc>
          <w:tcPr>
            <w:tcW w:w="693" w:type="dxa"/>
            <w:vAlign w:val="center"/>
          </w:tcPr>
          <w:p w14:paraId="0762C74C"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0.62</w:t>
            </w:r>
          </w:p>
        </w:tc>
        <w:tc>
          <w:tcPr>
            <w:tcW w:w="1032" w:type="dxa"/>
            <w:vAlign w:val="center"/>
          </w:tcPr>
          <w:p w14:paraId="73846A53"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242</w:t>
            </w:r>
          </w:p>
        </w:tc>
        <w:tc>
          <w:tcPr>
            <w:tcW w:w="759" w:type="dxa"/>
            <w:vAlign w:val="center"/>
          </w:tcPr>
          <w:p w14:paraId="39EFE970"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36.4</w:t>
            </w:r>
          </w:p>
        </w:tc>
        <w:tc>
          <w:tcPr>
            <w:tcW w:w="806" w:type="dxa"/>
            <w:vAlign w:val="center"/>
          </w:tcPr>
          <w:p w14:paraId="43DB4E1F"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sz w:val="20"/>
                <w:szCs w:val="20"/>
              </w:rPr>
              <w:t>384</w:t>
            </w:r>
          </w:p>
        </w:tc>
        <w:tc>
          <w:tcPr>
            <w:tcW w:w="3047" w:type="dxa"/>
          </w:tcPr>
          <w:p w14:paraId="4F50CC55" w14:textId="77777777" w:rsidR="00DD37D7" w:rsidRDefault="003A5708">
            <w:pPr>
              <w:pStyle w:val="NormalWeb"/>
              <w:jc w:val="center"/>
            </w:pPr>
            <w:r>
              <w:t>120-35-28</w:t>
            </w:r>
          </w:p>
        </w:tc>
      </w:tr>
    </w:tbl>
    <w:p w14:paraId="63D7AB14" w14:textId="77777777" w:rsidR="00DD37D7" w:rsidRDefault="00DD37D7">
      <w:pPr>
        <w:spacing w:after="200" w:line="240" w:lineRule="auto"/>
        <w:jc w:val="both"/>
        <w:rPr>
          <w:rFonts w:ascii="Times New Roman" w:hAnsi="Times New Roman" w:cs="Times New Roman"/>
          <w:b/>
          <w:sz w:val="24"/>
          <w:szCs w:val="24"/>
          <w:lang w:val="en-US"/>
        </w:rPr>
      </w:pPr>
    </w:p>
    <w:p w14:paraId="63CB0D62" w14:textId="77777777" w:rsidR="00DD37D7" w:rsidRDefault="00DD37D7">
      <w:pPr>
        <w:spacing w:after="200" w:line="240" w:lineRule="auto"/>
        <w:jc w:val="both"/>
        <w:rPr>
          <w:rFonts w:ascii="Times New Roman" w:hAnsi="Times New Roman" w:cs="Times New Roman"/>
          <w:b/>
          <w:bCs/>
          <w:sz w:val="24"/>
          <w:szCs w:val="24"/>
        </w:rPr>
        <w:sectPr w:rsidR="00DD37D7">
          <w:type w:val="continuous"/>
          <w:pgSz w:w="12240" w:h="15840"/>
          <w:pgMar w:top="1418" w:right="1418" w:bottom="1418" w:left="1418" w:header="720" w:footer="720" w:gutter="0"/>
          <w:cols w:space="720"/>
          <w:docGrid w:linePitch="360"/>
        </w:sectPr>
      </w:pPr>
    </w:p>
    <w:p w14:paraId="7FCD50C0" w14:textId="77777777" w:rsidR="00DD37D7" w:rsidRDefault="003A5708">
      <w:pPr>
        <w:spacing w:after="200" w:line="240" w:lineRule="auto"/>
        <w:jc w:val="both"/>
        <w:rPr>
          <w:rFonts w:ascii="Times New Roman" w:hAnsi="Times New Roman" w:cs="Times New Roman"/>
          <w:sz w:val="24"/>
          <w:szCs w:val="24"/>
        </w:rPr>
      </w:pPr>
      <w:r>
        <w:rPr>
          <w:rFonts w:ascii="Times New Roman" w:hAnsi="Times New Roman" w:cs="Times New Roman"/>
          <w:b/>
          <w:bCs/>
          <w:sz w:val="24"/>
          <w:szCs w:val="24"/>
        </w:rPr>
        <w:t>3. Results and Discussion</w:t>
      </w:r>
    </w:p>
    <w:p w14:paraId="029FC207" w14:textId="77777777" w:rsidR="00DD37D7" w:rsidRDefault="003A5708">
      <w:pPr>
        <w:spacing w:after="20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lang w:val="en-US"/>
        </w:rPr>
        <w:t>3.</w:t>
      </w:r>
      <w:r>
        <w:rPr>
          <w:rFonts w:ascii="Times New Roman" w:hAnsi="Times New Roman" w:cs="Times New Roman"/>
          <w:b/>
          <w:bCs/>
          <w:sz w:val="24"/>
          <w:szCs w:val="24"/>
        </w:rPr>
        <w:t>1</w:t>
      </w:r>
      <w:r>
        <w:rPr>
          <w:rFonts w:ascii="Times New Roman" w:hAnsi="Times New Roman" w:cs="Times New Roman"/>
          <w:b/>
          <w:bCs/>
          <w:sz w:val="24"/>
          <w:szCs w:val="24"/>
          <w:lang w:val="en-US"/>
        </w:rPr>
        <w:t xml:space="preserve"> Number of </w:t>
      </w:r>
      <w:r>
        <w:rPr>
          <w:rFonts w:ascii="Times New Roman" w:hAnsi="Times New Roman" w:cs="Times New Roman"/>
          <w:b/>
          <w:bCs/>
          <w:sz w:val="24"/>
          <w:szCs w:val="24"/>
        </w:rPr>
        <w:t>tillers</w:t>
      </w:r>
      <w:r>
        <w:rPr>
          <w:rFonts w:ascii="Times New Roman" w:hAnsi="Times New Roman" w:cs="Times New Roman"/>
          <w:b/>
          <w:bCs/>
          <w:sz w:val="24"/>
          <w:szCs w:val="24"/>
          <w:lang w:val="en-US"/>
        </w:rPr>
        <w:t xml:space="preserve"> per </w:t>
      </w:r>
      <w:r>
        <w:rPr>
          <w:rFonts w:ascii="Times New Roman" w:hAnsi="Times New Roman" w:cs="Times New Roman"/>
          <w:b/>
          <w:bCs/>
          <w:sz w:val="24"/>
          <w:szCs w:val="24"/>
        </w:rPr>
        <w:t>hill</w:t>
      </w:r>
    </w:p>
    <w:p w14:paraId="45E325CA" w14:textId="77777777" w:rsidR="00DD37D7" w:rsidRDefault="003A5708">
      <w:pPr>
        <w:spacing w:after="20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More number of </w:t>
      </w:r>
      <w:r>
        <w:rPr>
          <w:rFonts w:ascii="Times New Roman" w:hAnsi="Times New Roman" w:cs="Times New Roman"/>
          <w:sz w:val="24"/>
          <w:szCs w:val="24"/>
        </w:rPr>
        <w:t>effective tillers</w:t>
      </w:r>
      <w:r>
        <w:rPr>
          <w:rFonts w:ascii="Times New Roman" w:hAnsi="Times New Roman" w:cs="Times New Roman"/>
          <w:sz w:val="24"/>
          <w:szCs w:val="24"/>
          <w:lang w:val="en-US"/>
        </w:rPr>
        <w:t xml:space="preserve"> per </w:t>
      </w:r>
      <w:r>
        <w:rPr>
          <w:rFonts w:ascii="Times New Roman" w:hAnsi="Times New Roman" w:cs="Times New Roman"/>
          <w:sz w:val="24"/>
          <w:szCs w:val="24"/>
        </w:rPr>
        <w:t>hill</w:t>
      </w:r>
      <w:r>
        <w:rPr>
          <w:rFonts w:ascii="Times New Roman" w:hAnsi="Times New Roman" w:cs="Times New Roman"/>
          <w:sz w:val="24"/>
          <w:szCs w:val="24"/>
          <w:lang w:val="en-US"/>
        </w:rPr>
        <w:t xml:space="preserve"> were observed more in the T</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soil </w:t>
      </w:r>
      <w:proofErr w:type="gramStart"/>
      <w:r>
        <w:rPr>
          <w:rFonts w:ascii="Times New Roman" w:hAnsi="Times New Roman" w:cs="Times New Roman"/>
          <w:sz w:val="24"/>
          <w:szCs w:val="24"/>
          <w:lang w:val="en-US"/>
        </w:rPr>
        <w:t xml:space="preserve">test </w:t>
      </w:r>
      <w:r>
        <w:rPr>
          <w:rFonts w:ascii="Times New Roman" w:hAnsi="Times New Roman" w:cs="Times New Roman"/>
          <w:sz w:val="24"/>
          <w:szCs w:val="24"/>
          <w:lang w:val="en-US"/>
        </w:rPr>
        <w:t>based</w:t>
      </w:r>
      <w:proofErr w:type="gramEnd"/>
      <w:r>
        <w:rPr>
          <w:rFonts w:ascii="Times New Roman" w:hAnsi="Times New Roman" w:cs="Times New Roman"/>
          <w:sz w:val="24"/>
          <w:szCs w:val="24"/>
          <w:lang w:val="en-US"/>
        </w:rPr>
        <w:t xml:space="preserve"> fertilizer application plots (</w:t>
      </w:r>
      <w:r>
        <w:rPr>
          <w:rFonts w:ascii="Times New Roman" w:hAnsi="Times New Roman" w:cs="Times New Roman"/>
          <w:sz w:val="24"/>
          <w:szCs w:val="24"/>
        </w:rPr>
        <w:t>24</w:t>
      </w:r>
      <w:r>
        <w:rPr>
          <w:rFonts w:ascii="Times New Roman" w:hAnsi="Times New Roman" w:cs="Times New Roman"/>
          <w:sz w:val="24"/>
          <w:szCs w:val="24"/>
          <w:lang w:val="en-US"/>
        </w:rPr>
        <w:t xml:space="preserve">, </w:t>
      </w:r>
      <w:r>
        <w:rPr>
          <w:rFonts w:ascii="Times New Roman" w:hAnsi="Times New Roman" w:cs="Times New Roman"/>
          <w:sz w:val="24"/>
          <w:szCs w:val="24"/>
        </w:rPr>
        <w:t>23.5</w:t>
      </w:r>
      <w:r>
        <w:rPr>
          <w:rFonts w:ascii="Times New Roman" w:hAnsi="Times New Roman" w:cs="Times New Roman"/>
          <w:sz w:val="24"/>
          <w:szCs w:val="24"/>
          <w:lang w:val="en-US"/>
        </w:rPr>
        <w:t xml:space="preserve"> and </w:t>
      </w:r>
      <w:r>
        <w:rPr>
          <w:rFonts w:ascii="Times New Roman" w:hAnsi="Times New Roman" w:cs="Times New Roman"/>
          <w:sz w:val="24"/>
          <w:szCs w:val="24"/>
        </w:rPr>
        <w:t>24</w:t>
      </w:r>
      <w:r>
        <w:rPr>
          <w:rFonts w:ascii="Times New Roman" w:hAnsi="Times New Roman" w:cs="Times New Roman"/>
          <w:sz w:val="24"/>
          <w:szCs w:val="24"/>
          <w:lang w:val="en-US"/>
        </w:rPr>
        <w:t>) compared to T</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-farmers practice (</w:t>
      </w:r>
      <w:r>
        <w:rPr>
          <w:rFonts w:ascii="Times New Roman" w:hAnsi="Times New Roman" w:cs="Times New Roman"/>
          <w:sz w:val="24"/>
          <w:szCs w:val="24"/>
        </w:rPr>
        <w:t>18</w:t>
      </w:r>
      <w:r>
        <w:rPr>
          <w:rFonts w:ascii="Times New Roman" w:hAnsi="Times New Roman" w:cs="Times New Roman"/>
          <w:sz w:val="24"/>
          <w:szCs w:val="24"/>
          <w:lang w:val="en-US"/>
        </w:rPr>
        <w:t xml:space="preserve">, </w:t>
      </w:r>
      <w:r>
        <w:rPr>
          <w:rFonts w:ascii="Times New Roman" w:hAnsi="Times New Roman" w:cs="Times New Roman"/>
          <w:sz w:val="24"/>
          <w:szCs w:val="24"/>
        </w:rPr>
        <w:t>17.5</w:t>
      </w:r>
      <w:r>
        <w:rPr>
          <w:rFonts w:ascii="Times New Roman" w:hAnsi="Times New Roman" w:cs="Times New Roman"/>
          <w:sz w:val="24"/>
          <w:szCs w:val="24"/>
          <w:lang w:val="en-US"/>
        </w:rPr>
        <w:t xml:space="preserve"> and </w:t>
      </w:r>
      <w:r>
        <w:rPr>
          <w:rFonts w:ascii="Times New Roman" w:hAnsi="Times New Roman" w:cs="Times New Roman"/>
          <w:sz w:val="24"/>
          <w:szCs w:val="24"/>
        </w:rPr>
        <w:t>18</w:t>
      </w:r>
      <w:r>
        <w:rPr>
          <w:rFonts w:ascii="Times New Roman" w:hAnsi="Times New Roman" w:cs="Times New Roman"/>
          <w:sz w:val="24"/>
          <w:szCs w:val="24"/>
          <w:lang w:val="en-US"/>
        </w:rPr>
        <w:t xml:space="preserve">) during </w:t>
      </w:r>
      <w:r>
        <w:rPr>
          <w:rFonts w:ascii="Times New Roman" w:hAnsi="Times New Roman" w:cs="Times New Roman"/>
          <w:sz w:val="24"/>
          <w:szCs w:val="24"/>
        </w:rPr>
        <w:t>rabi</w:t>
      </w:r>
      <w:r>
        <w:rPr>
          <w:rFonts w:ascii="Times New Roman" w:hAnsi="Times New Roman" w:cs="Times New Roman"/>
          <w:sz w:val="24"/>
          <w:szCs w:val="24"/>
          <w:lang w:val="en-US"/>
        </w:rPr>
        <w:t xml:space="preserve"> seasons 20</w:t>
      </w:r>
      <w:r>
        <w:rPr>
          <w:rFonts w:ascii="Times New Roman" w:hAnsi="Times New Roman" w:cs="Times New Roman"/>
          <w:sz w:val="24"/>
          <w:szCs w:val="24"/>
        </w:rPr>
        <w:t>18-</w:t>
      </w:r>
      <w:r>
        <w:rPr>
          <w:rFonts w:ascii="Times New Roman" w:hAnsi="Times New Roman" w:cs="Times New Roman"/>
          <w:sz w:val="24"/>
          <w:szCs w:val="24"/>
          <w:lang w:val="en-US"/>
        </w:rPr>
        <w:t>19, 20</w:t>
      </w:r>
      <w:r>
        <w:rPr>
          <w:rFonts w:ascii="Times New Roman" w:hAnsi="Times New Roman" w:cs="Times New Roman"/>
          <w:sz w:val="24"/>
          <w:szCs w:val="24"/>
        </w:rPr>
        <w:t>19-</w:t>
      </w:r>
      <w:r>
        <w:rPr>
          <w:rFonts w:ascii="Times New Roman" w:hAnsi="Times New Roman" w:cs="Times New Roman"/>
          <w:sz w:val="24"/>
          <w:szCs w:val="24"/>
          <w:lang w:val="en-US"/>
        </w:rPr>
        <w:t>20 and 20</w:t>
      </w:r>
      <w:r>
        <w:rPr>
          <w:rFonts w:ascii="Times New Roman" w:hAnsi="Times New Roman" w:cs="Times New Roman"/>
          <w:sz w:val="24"/>
          <w:szCs w:val="24"/>
        </w:rPr>
        <w:t>20-</w:t>
      </w:r>
      <w:r>
        <w:rPr>
          <w:rFonts w:ascii="Times New Roman" w:hAnsi="Times New Roman" w:cs="Times New Roman"/>
          <w:sz w:val="24"/>
          <w:szCs w:val="24"/>
          <w:lang w:val="en-US"/>
        </w:rPr>
        <w:t>21, respectively (Table 3).</w:t>
      </w:r>
    </w:p>
    <w:p w14:paraId="362D8669" w14:textId="77777777" w:rsidR="00DD37D7" w:rsidRDefault="00DD37D7">
      <w:pPr>
        <w:spacing w:after="200" w:line="240" w:lineRule="auto"/>
        <w:jc w:val="both"/>
        <w:rPr>
          <w:rFonts w:ascii="Times New Roman" w:hAnsi="Times New Roman" w:cs="Times New Roman"/>
          <w:b/>
          <w:bCs/>
          <w:sz w:val="24"/>
          <w:szCs w:val="24"/>
          <w:lang w:val="en-US"/>
        </w:rPr>
        <w:sectPr w:rsidR="00DD37D7">
          <w:type w:val="continuous"/>
          <w:pgSz w:w="12240" w:h="15840"/>
          <w:pgMar w:top="1418" w:right="1418" w:bottom="1418" w:left="1418" w:header="720" w:footer="720" w:gutter="0"/>
          <w:cols w:num="2" w:space="720" w:equalWidth="0">
            <w:col w:w="4489" w:space="425"/>
            <w:col w:w="4489"/>
          </w:cols>
          <w:docGrid w:linePitch="360"/>
        </w:sectPr>
      </w:pPr>
    </w:p>
    <w:p w14:paraId="0B8A3454" w14:textId="77777777" w:rsidR="00DD37D7" w:rsidRDefault="003A5708">
      <w:pPr>
        <w:spacing w:after="200" w:line="240" w:lineRule="auto"/>
        <w:jc w:val="both"/>
        <w:rPr>
          <w:rFonts w:ascii="Times New Roman" w:hAnsi="Times New Roman" w:cs="Times New Roman"/>
          <w:b/>
          <w:sz w:val="24"/>
          <w:szCs w:val="24"/>
        </w:rPr>
      </w:pPr>
      <w:r>
        <w:rPr>
          <w:rFonts w:ascii="Times New Roman" w:hAnsi="Times New Roman" w:cs="Times New Roman"/>
          <w:b/>
          <w:bCs/>
          <w:sz w:val="24"/>
          <w:szCs w:val="24"/>
          <w:lang w:val="en-US"/>
        </w:rPr>
        <w:lastRenderedPageBreak/>
        <w:t xml:space="preserve">Table 3: Effect of soil </w:t>
      </w:r>
      <w:proofErr w:type="gramStart"/>
      <w:r>
        <w:rPr>
          <w:rFonts w:ascii="Times New Roman" w:hAnsi="Times New Roman" w:cs="Times New Roman"/>
          <w:b/>
          <w:bCs/>
          <w:sz w:val="24"/>
          <w:szCs w:val="24"/>
          <w:lang w:val="en-US"/>
        </w:rPr>
        <w:t>test based</w:t>
      </w:r>
      <w:proofErr w:type="gramEnd"/>
      <w:r>
        <w:rPr>
          <w:rFonts w:ascii="Times New Roman" w:hAnsi="Times New Roman" w:cs="Times New Roman"/>
          <w:b/>
          <w:bCs/>
          <w:sz w:val="24"/>
          <w:szCs w:val="24"/>
          <w:lang w:val="en-US"/>
        </w:rPr>
        <w:t xml:space="preserve"> fertilizer application along with foliar spraying of need based nutrient solutions on number of </w:t>
      </w:r>
      <w:r>
        <w:rPr>
          <w:rFonts w:ascii="Times New Roman" w:hAnsi="Times New Roman" w:cs="Times New Roman"/>
          <w:b/>
          <w:bCs/>
          <w:sz w:val="24"/>
          <w:szCs w:val="24"/>
        </w:rPr>
        <w:t>effective tillers per hill</w:t>
      </w:r>
      <w:r>
        <w:rPr>
          <w:rFonts w:ascii="Times New Roman" w:hAnsi="Times New Roman" w:cs="Times New Roman"/>
          <w:b/>
          <w:bCs/>
          <w:sz w:val="24"/>
          <w:szCs w:val="24"/>
          <w:lang w:val="en-US"/>
        </w:rPr>
        <w:t xml:space="preserve"> of </w:t>
      </w:r>
      <w:r>
        <w:rPr>
          <w:rFonts w:ascii="Times New Roman" w:hAnsi="Times New Roman" w:cs="Times New Roman"/>
          <w:b/>
          <w:bCs/>
          <w:sz w:val="24"/>
          <w:szCs w:val="24"/>
        </w:rPr>
        <w:t>rice</w:t>
      </w:r>
    </w:p>
    <w:tbl>
      <w:tblPr>
        <w:tblW w:w="10221" w:type="dxa"/>
        <w:jc w:val="center"/>
        <w:tblLook w:val="04A0" w:firstRow="1" w:lastRow="0" w:firstColumn="1" w:lastColumn="0" w:noHBand="0" w:noVBand="1"/>
      </w:tblPr>
      <w:tblGrid>
        <w:gridCol w:w="776"/>
        <w:gridCol w:w="1659"/>
        <w:gridCol w:w="699"/>
        <w:gridCol w:w="611"/>
        <w:gridCol w:w="673"/>
        <w:gridCol w:w="827"/>
        <w:gridCol w:w="544"/>
        <w:gridCol w:w="716"/>
        <w:gridCol w:w="716"/>
        <w:gridCol w:w="716"/>
        <w:gridCol w:w="805"/>
        <w:gridCol w:w="678"/>
        <w:gridCol w:w="801"/>
      </w:tblGrid>
      <w:tr w:rsidR="00DD37D7" w14:paraId="3C63F525" w14:textId="77777777">
        <w:trPr>
          <w:cantSplit/>
          <w:trHeight w:val="444"/>
          <w:tblHeader/>
          <w:jc w:val="center"/>
        </w:trPr>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6273F" w14:textId="77777777" w:rsidR="00DD37D7" w:rsidRDefault="00DD37D7">
            <w:pPr>
              <w:pStyle w:val="NoSpacing"/>
              <w:rPr>
                <w:rFonts w:ascii="Times New Roman" w:hAnsi="Times New Roman" w:cs="Times New Roman"/>
                <w:sz w:val="20"/>
                <w:szCs w:val="20"/>
                <w:lang w:val="en-US"/>
              </w:rPr>
            </w:pPr>
          </w:p>
        </w:tc>
        <w:tc>
          <w:tcPr>
            <w:tcW w:w="9445"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C8696" w14:textId="77777777" w:rsidR="00DD37D7" w:rsidRDefault="003A5708">
            <w:pPr>
              <w:pStyle w:val="NoSpacing"/>
              <w:jc w:val="center"/>
              <w:rPr>
                <w:rFonts w:ascii="Times New Roman" w:hAnsi="Times New Roman" w:cs="Times New Roman"/>
                <w:sz w:val="20"/>
                <w:szCs w:val="20"/>
              </w:rPr>
            </w:pPr>
            <w:r>
              <w:rPr>
                <w:rFonts w:ascii="Times New Roman" w:hAnsi="Times New Roman" w:cs="Times New Roman"/>
                <w:b/>
                <w:bCs/>
                <w:sz w:val="20"/>
                <w:szCs w:val="20"/>
              </w:rPr>
              <w:t>N</w:t>
            </w:r>
            <w:r>
              <w:rPr>
                <w:rFonts w:ascii="Times New Roman" w:hAnsi="Times New Roman" w:cs="Times New Roman"/>
                <w:b/>
                <w:bCs/>
                <w:sz w:val="20"/>
                <w:szCs w:val="20"/>
                <w:lang w:val="en-US"/>
              </w:rPr>
              <w:t>umber o</w:t>
            </w:r>
            <w:r>
              <w:rPr>
                <w:rFonts w:ascii="Times New Roman" w:hAnsi="Times New Roman" w:cs="Times New Roman"/>
                <w:b/>
                <w:bCs/>
                <w:sz w:val="20"/>
                <w:szCs w:val="20"/>
              </w:rPr>
              <w:t>f tillers per hill</w:t>
            </w:r>
          </w:p>
        </w:tc>
      </w:tr>
      <w:tr w:rsidR="00DD37D7" w14:paraId="08B211C2" w14:textId="77777777">
        <w:trPr>
          <w:cantSplit/>
          <w:tblHeader/>
          <w:jc w:val="center"/>
        </w:trPr>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05F4F" w14:textId="77777777" w:rsidR="00DD37D7" w:rsidRDefault="00DD37D7">
            <w:pPr>
              <w:pStyle w:val="NoSpacing"/>
              <w:rPr>
                <w:rFonts w:ascii="Times New Roman" w:hAnsi="Times New Roman" w:cs="Times New Roman"/>
                <w:sz w:val="20"/>
                <w:szCs w:val="20"/>
                <w:lang w:val="en-US"/>
              </w:rPr>
            </w:pP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555DB" w14:textId="77777777" w:rsidR="00DD37D7" w:rsidRDefault="003A5708">
            <w:pPr>
              <w:pStyle w:val="NoSpacing"/>
              <w:rPr>
                <w:rFonts w:ascii="Times New Roman" w:hAnsi="Times New Roman" w:cs="Times New Roman"/>
                <w:sz w:val="20"/>
                <w:szCs w:val="20"/>
                <w:lang w:val="en-US"/>
              </w:rPr>
            </w:pPr>
            <w:r>
              <w:rPr>
                <w:rFonts w:ascii="Times New Roman" w:hAnsi="Times New Roman" w:cs="Times New Roman"/>
                <w:sz w:val="20"/>
                <w:szCs w:val="20"/>
                <w:lang w:val="en-US"/>
              </w:rPr>
              <w:t>Farmers</w:t>
            </w:r>
          </w:p>
        </w:tc>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B8B93" w14:textId="77777777" w:rsidR="00DD37D7" w:rsidRDefault="003A5708">
            <w:pPr>
              <w:pStyle w:val="NoSpacing"/>
              <w:jc w:val="center"/>
              <w:rPr>
                <w:rFonts w:ascii="Times New Roman" w:hAnsi="Times New Roman" w:cs="Times New Roman"/>
                <w:sz w:val="20"/>
                <w:szCs w:val="20"/>
                <w:lang w:val="en-US"/>
              </w:rPr>
            </w:pPr>
            <w:r>
              <w:rPr>
                <w:rFonts w:ascii="Times New Roman" w:hAnsi="Times New Roman" w:cs="Times New Roman"/>
                <w:b/>
                <w:bCs/>
                <w:sz w:val="20"/>
                <w:szCs w:val="20"/>
              </w:rPr>
              <w:t>1</w:t>
            </w: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5827" w14:textId="77777777" w:rsidR="00DD37D7" w:rsidRDefault="003A5708">
            <w:pPr>
              <w:pStyle w:val="NoSpacing"/>
              <w:jc w:val="center"/>
              <w:rPr>
                <w:rFonts w:ascii="Times New Roman" w:hAnsi="Times New Roman" w:cs="Times New Roman"/>
                <w:sz w:val="20"/>
                <w:szCs w:val="20"/>
                <w:lang w:val="en-US"/>
              </w:rPr>
            </w:pPr>
            <w:r>
              <w:rPr>
                <w:rFonts w:ascii="Times New Roman" w:hAnsi="Times New Roman" w:cs="Times New Roman"/>
                <w:b/>
                <w:bCs/>
                <w:sz w:val="20"/>
                <w:szCs w:val="20"/>
              </w:rPr>
              <w:t>2</w:t>
            </w: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08A2A" w14:textId="77777777" w:rsidR="00DD37D7" w:rsidRDefault="003A5708">
            <w:pPr>
              <w:pStyle w:val="NoSpacing"/>
              <w:jc w:val="center"/>
              <w:rPr>
                <w:rFonts w:ascii="Times New Roman" w:hAnsi="Times New Roman" w:cs="Times New Roman"/>
                <w:sz w:val="20"/>
                <w:szCs w:val="20"/>
                <w:lang w:val="en-US"/>
              </w:rPr>
            </w:pPr>
            <w:r>
              <w:rPr>
                <w:rFonts w:ascii="Times New Roman" w:hAnsi="Times New Roman" w:cs="Times New Roman"/>
                <w:b/>
                <w:bCs/>
                <w:sz w:val="20"/>
                <w:szCs w:val="20"/>
              </w:rPr>
              <w:t>3</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1375D" w14:textId="77777777" w:rsidR="00DD37D7" w:rsidRDefault="003A5708">
            <w:pPr>
              <w:pStyle w:val="NoSpacing"/>
              <w:jc w:val="center"/>
              <w:rPr>
                <w:rFonts w:ascii="Times New Roman" w:hAnsi="Times New Roman" w:cs="Times New Roman"/>
                <w:sz w:val="20"/>
                <w:szCs w:val="20"/>
                <w:lang w:val="en-US"/>
              </w:rPr>
            </w:pPr>
            <w:r>
              <w:rPr>
                <w:rFonts w:ascii="Times New Roman" w:hAnsi="Times New Roman" w:cs="Times New Roman"/>
                <w:b/>
                <w:bCs/>
                <w:sz w:val="20"/>
                <w:szCs w:val="20"/>
              </w:rPr>
              <w:t>4</w:t>
            </w:r>
          </w:p>
        </w:tc>
        <w:tc>
          <w:tcPr>
            <w:tcW w:w="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5B6E9" w14:textId="77777777" w:rsidR="00DD37D7" w:rsidRDefault="003A5708">
            <w:pPr>
              <w:pStyle w:val="NoSpacing"/>
              <w:jc w:val="center"/>
              <w:rPr>
                <w:rFonts w:ascii="Times New Roman" w:hAnsi="Times New Roman" w:cs="Times New Roman"/>
                <w:sz w:val="20"/>
                <w:szCs w:val="20"/>
                <w:lang w:val="en-US"/>
              </w:rPr>
            </w:pPr>
            <w:r>
              <w:rPr>
                <w:rFonts w:ascii="Times New Roman" w:hAnsi="Times New Roman" w:cs="Times New Roman"/>
                <w:b/>
                <w:bCs/>
                <w:sz w:val="20"/>
                <w:szCs w:val="20"/>
              </w:rPr>
              <w:t>5</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6F777" w14:textId="77777777" w:rsidR="00DD37D7" w:rsidRDefault="003A5708">
            <w:pPr>
              <w:pStyle w:val="NoSpacing"/>
              <w:jc w:val="center"/>
              <w:rPr>
                <w:rFonts w:ascii="Times New Roman" w:hAnsi="Times New Roman" w:cs="Times New Roman"/>
                <w:sz w:val="20"/>
                <w:szCs w:val="20"/>
                <w:lang w:val="en-US"/>
              </w:rPr>
            </w:pPr>
            <w:r>
              <w:rPr>
                <w:rFonts w:ascii="Times New Roman" w:hAnsi="Times New Roman" w:cs="Times New Roman"/>
                <w:b/>
                <w:bCs/>
                <w:sz w:val="20"/>
                <w:szCs w:val="20"/>
              </w:rPr>
              <w:t>6</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05C82" w14:textId="77777777" w:rsidR="00DD37D7" w:rsidRDefault="003A5708">
            <w:pPr>
              <w:pStyle w:val="NoSpacing"/>
              <w:jc w:val="center"/>
              <w:rPr>
                <w:rFonts w:ascii="Times New Roman" w:hAnsi="Times New Roman" w:cs="Times New Roman"/>
                <w:sz w:val="20"/>
                <w:szCs w:val="20"/>
                <w:lang w:val="en-US"/>
              </w:rPr>
            </w:pPr>
            <w:r>
              <w:rPr>
                <w:rFonts w:ascii="Times New Roman" w:hAnsi="Times New Roman" w:cs="Times New Roman"/>
                <w:b/>
                <w:bCs/>
                <w:sz w:val="20"/>
                <w:szCs w:val="20"/>
              </w:rPr>
              <w:t>7</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9BD9E" w14:textId="77777777" w:rsidR="00DD37D7" w:rsidRDefault="003A5708">
            <w:pPr>
              <w:pStyle w:val="NoSpacing"/>
              <w:jc w:val="center"/>
              <w:rPr>
                <w:rFonts w:ascii="Times New Roman" w:hAnsi="Times New Roman" w:cs="Times New Roman"/>
                <w:sz w:val="20"/>
                <w:szCs w:val="20"/>
                <w:lang w:val="en-US"/>
              </w:rPr>
            </w:pPr>
            <w:r>
              <w:rPr>
                <w:rFonts w:ascii="Times New Roman" w:hAnsi="Times New Roman" w:cs="Times New Roman"/>
                <w:b/>
                <w:bCs/>
                <w:sz w:val="20"/>
                <w:szCs w:val="20"/>
              </w:rPr>
              <w:t>8</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C40CD" w14:textId="77777777" w:rsidR="00DD37D7" w:rsidRDefault="003A5708">
            <w:pPr>
              <w:pStyle w:val="NoSpacing"/>
              <w:jc w:val="center"/>
              <w:rPr>
                <w:rFonts w:ascii="Times New Roman" w:hAnsi="Times New Roman" w:cs="Times New Roman"/>
                <w:sz w:val="20"/>
                <w:szCs w:val="20"/>
                <w:lang w:val="en-US"/>
              </w:rPr>
            </w:pPr>
            <w:r>
              <w:rPr>
                <w:rFonts w:ascii="Times New Roman" w:hAnsi="Times New Roman" w:cs="Times New Roman"/>
                <w:b/>
                <w:bCs/>
                <w:sz w:val="20"/>
                <w:szCs w:val="20"/>
              </w:rPr>
              <w:t>9</w:t>
            </w:r>
          </w:p>
        </w:tc>
        <w:tc>
          <w:tcPr>
            <w:tcW w:w="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EA940" w14:textId="77777777" w:rsidR="00DD37D7" w:rsidRDefault="003A5708">
            <w:pPr>
              <w:pStyle w:val="NoSpacing"/>
              <w:jc w:val="center"/>
              <w:rPr>
                <w:rFonts w:ascii="Times New Roman" w:hAnsi="Times New Roman" w:cs="Times New Roman"/>
                <w:sz w:val="20"/>
                <w:szCs w:val="20"/>
                <w:lang w:val="en-US"/>
              </w:rPr>
            </w:pPr>
            <w:r>
              <w:rPr>
                <w:rFonts w:ascii="Times New Roman" w:hAnsi="Times New Roman" w:cs="Times New Roman"/>
                <w:b/>
                <w:bCs/>
                <w:sz w:val="20"/>
                <w:szCs w:val="20"/>
              </w:rPr>
              <w:t>10</w:t>
            </w:r>
          </w:p>
        </w:tc>
        <w:tc>
          <w:tcPr>
            <w:tcW w:w="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FDF9C" w14:textId="77777777" w:rsidR="00DD37D7" w:rsidRDefault="003A5708">
            <w:pPr>
              <w:pStyle w:val="NoSpacing"/>
              <w:rPr>
                <w:rFonts w:ascii="Times New Roman" w:hAnsi="Times New Roman" w:cs="Times New Roman"/>
                <w:sz w:val="20"/>
                <w:szCs w:val="20"/>
                <w:lang w:val="en-US"/>
              </w:rPr>
            </w:pPr>
            <w:r>
              <w:rPr>
                <w:rFonts w:ascii="Times New Roman" w:hAnsi="Times New Roman" w:cs="Times New Roman"/>
                <w:b/>
                <w:bCs/>
                <w:sz w:val="20"/>
                <w:szCs w:val="20"/>
              </w:rPr>
              <w:t>Mean</w:t>
            </w:r>
          </w:p>
        </w:tc>
      </w:tr>
      <w:tr w:rsidR="00DD37D7" w14:paraId="0D1FC9DB" w14:textId="77777777">
        <w:trPr>
          <w:cantSplit/>
          <w:trHeight w:val="90"/>
          <w:tblHeader/>
          <w:jc w:val="center"/>
        </w:trPr>
        <w:tc>
          <w:tcPr>
            <w:tcW w:w="77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FE7CA" w14:textId="77777777" w:rsidR="00DD37D7" w:rsidRDefault="003A5708">
            <w:pPr>
              <w:pStyle w:val="NoSpacing"/>
              <w:rPr>
                <w:rFonts w:ascii="Times New Roman" w:hAnsi="Times New Roman" w:cs="Times New Roman"/>
                <w:sz w:val="20"/>
                <w:szCs w:val="20"/>
                <w:lang w:val="en-US"/>
              </w:rPr>
            </w:pPr>
            <w:r>
              <w:rPr>
                <w:rFonts w:ascii="Times New Roman" w:hAnsi="Times New Roman" w:cs="Times New Roman"/>
                <w:b/>
                <w:sz w:val="24"/>
                <w:szCs w:val="24"/>
                <w:lang w:val="en-US"/>
              </w:rPr>
              <w:t>201</w:t>
            </w:r>
            <w:r>
              <w:rPr>
                <w:rFonts w:ascii="Times New Roman" w:hAnsi="Times New Roman" w:cs="Times New Roman"/>
                <w:b/>
                <w:sz w:val="24"/>
                <w:szCs w:val="24"/>
              </w:rPr>
              <w:t>8-19</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BFF96" w14:textId="77777777" w:rsidR="00DD37D7" w:rsidRDefault="003A5708">
            <w:pPr>
              <w:pStyle w:val="NoSpacing"/>
              <w:rPr>
                <w:rFonts w:ascii="Times New Roman" w:hAnsi="Times New Roman" w:cs="Times New Roman"/>
                <w:sz w:val="20"/>
                <w:szCs w:val="20"/>
                <w:lang w:val="en-US"/>
              </w:rPr>
            </w:pPr>
            <w:r>
              <w:rPr>
                <w:rFonts w:ascii="Times New Roman" w:hAnsi="Times New Roman" w:cs="Times New Roman"/>
                <w:b/>
                <w:bCs/>
                <w:sz w:val="20"/>
                <w:szCs w:val="20"/>
                <w:lang w:val="en-US"/>
              </w:rPr>
              <w:t>T1-</w:t>
            </w:r>
            <w:r>
              <w:rPr>
                <w:rFonts w:ascii="Times New Roman" w:hAnsi="Times New Roman" w:cs="Times New Roman"/>
                <w:b/>
                <w:bCs/>
                <w:sz w:val="20"/>
                <w:szCs w:val="20"/>
              </w:rPr>
              <w:t xml:space="preserve"> Demo</w:t>
            </w:r>
          </w:p>
        </w:tc>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298D0BF"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23</w:t>
            </w: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B8CEC28"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24</w:t>
            </w: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84C79EC"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23</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8EE1FD5"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25</w:t>
            </w:r>
          </w:p>
        </w:tc>
        <w:tc>
          <w:tcPr>
            <w:tcW w:w="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2482B10"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22</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5A8C1E0"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26</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622B000"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25</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BC6D321"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24</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59E7EBD"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24</w:t>
            </w:r>
          </w:p>
        </w:tc>
        <w:tc>
          <w:tcPr>
            <w:tcW w:w="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C710C20"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24</w:t>
            </w:r>
          </w:p>
        </w:tc>
        <w:tc>
          <w:tcPr>
            <w:tcW w:w="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7EAFE04"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24</w:t>
            </w:r>
          </w:p>
        </w:tc>
      </w:tr>
      <w:tr w:rsidR="00DD37D7" w14:paraId="4224EEFE" w14:textId="77777777">
        <w:trPr>
          <w:cantSplit/>
          <w:tblHeader/>
          <w:jc w:val="center"/>
        </w:trPr>
        <w:tc>
          <w:tcPr>
            <w:tcW w:w="776" w:type="dxa"/>
            <w:vMerge/>
            <w:tcBorders>
              <w:top w:val="single" w:sz="4" w:space="0" w:color="auto"/>
              <w:left w:val="single" w:sz="4" w:space="0" w:color="auto"/>
              <w:bottom w:val="single" w:sz="4" w:space="0" w:color="auto"/>
              <w:right w:val="single" w:sz="4" w:space="0" w:color="auto"/>
            </w:tcBorders>
          </w:tcPr>
          <w:p w14:paraId="178F8757" w14:textId="77777777" w:rsidR="00DD37D7" w:rsidRDefault="00DD37D7">
            <w:pPr>
              <w:pStyle w:val="NoSpacing"/>
              <w:rPr>
                <w:rFonts w:ascii="Times New Roman" w:hAnsi="Times New Roman" w:cs="Times New Roman"/>
                <w:sz w:val="20"/>
                <w:szCs w:val="20"/>
                <w:lang w:val="en-US"/>
              </w:rPr>
            </w:pP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D198" w14:textId="77777777" w:rsidR="00DD37D7" w:rsidRDefault="003A5708">
            <w:pPr>
              <w:pStyle w:val="NoSpacing"/>
              <w:rPr>
                <w:rFonts w:ascii="Times New Roman" w:hAnsi="Times New Roman" w:cs="Times New Roman"/>
                <w:sz w:val="20"/>
                <w:szCs w:val="20"/>
                <w:lang w:val="en-US"/>
              </w:rPr>
            </w:pPr>
            <w:r>
              <w:rPr>
                <w:rFonts w:ascii="Times New Roman" w:hAnsi="Times New Roman" w:cs="Times New Roman"/>
                <w:b/>
                <w:bCs/>
                <w:sz w:val="20"/>
                <w:szCs w:val="20"/>
                <w:lang w:val="en-US"/>
              </w:rPr>
              <w:t>T2-</w:t>
            </w:r>
            <w:r>
              <w:rPr>
                <w:rFonts w:ascii="Times New Roman" w:hAnsi="Times New Roman" w:cs="Times New Roman"/>
                <w:b/>
                <w:bCs/>
                <w:sz w:val="20"/>
                <w:szCs w:val="20"/>
              </w:rPr>
              <w:t xml:space="preserve"> Farmer practice</w:t>
            </w:r>
          </w:p>
        </w:tc>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640AEE0"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18</w:t>
            </w: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A81AE8E"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19</w:t>
            </w: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C1235B5"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18</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1A33C77"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18</w:t>
            </w:r>
          </w:p>
        </w:tc>
        <w:tc>
          <w:tcPr>
            <w:tcW w:w="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E5387A9"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20</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5881D90"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17</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1E2D582"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17</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625BEE9"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18</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119AC96"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17</w:t>
            </w:r>
          </w:p>
        </w:tc>
        <w:tc>
          <w:tcPr>
            <w:tcW w:w="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0FEDC53"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18</w:t>
            </w:r>
          </w:p>
        </w:tc>
        <w:tc>
          <w:tcPr>
            <w:tcW w:w="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C5709EF"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18</w:t>
            </w:r>
          </w:p>
        </w:tc>
      </w:tr>
      <w:tr w:rsidR="00DD37D7" w14:paraId="28E83CD6" w14:textId="77777777">
        <w:trPr>
          <w:cantSplit/>
          <w:trHeight w:val="90"/>
          <w:tblHeader/>
          <w:jc w:val="center"/>
        </w:trPr>
        <w:tc>
          <w:tcPr>
            <w:tcW w:w="77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14B0F" w14:textId="77777777" w:rsidR="00DD37D7" w:rsidRDefault="003A5708">
            <w:pPr>
              <w:pStyle w:val="NoSpacing"/>
              <w:rPr>
                <w:rFonts w:ascii="Times New Roman" w:hAnsi="Times New Roman" w:cs="Times New Roman"/>
                <w:sz w:val="20"/>
                <w:szCs w:val="20"/>
                <w:lang w:val="en-US"/>
              </w:rPr>
            </w:pPr>
            <w:r>
              <w:rPr>
                <w:rFonts w:ascii="Times New Roman" w:hAnsi="Times New Roman" w:cs="Times New Roman"/>
                <w:b/>
                <w:sz w:val="24"/>
                <w:szCs w:val="24"/>
                <w:lang w:val="en-US"/>
              </w:rPr>
              <w:t>20</w:t>
            </w:r>
            <w:r>
              <w:rPr>
                <w:rFonts w:ascii="Times New Roman" w:hAnsi="Times New Roman" w:cs="Times New Roman"/>
                <w:b/>
                <w:sz w:val="24"/>
                <w:szCs w:val="24"/>
              </w:rPr>
              <w:t>19-20</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94E8C" w14:textId="77777777" w:rsidR="00DD37D7" w:rsidRDefault="003A5708">
            <w:pPr>
              <w:pStyle w:val="NoSpacing"/>
              <w:rPr>
                <w:rFonts w:ascii="Times New Roman" w:hAnsi="Times New Roman" w:cs="Times New Roman"/>
                <w:sz w:val="20"/>
                <w:szCs w:val="20"/>
                <w:lang w:val="en-US"/>
              </w:rPr>
            </w:pPr>
            <w:r>
              <w:rPr>
                <w:rFonts w:ascii="Times New Roman" w:hAnsi="Times New Roman" w:cs="Times New Roman"/>
                <w:b/>
                <w:bCs/>
                <w:sz w:val="20"/>
                <w:szCs w:val="20"/>
                <w:lang w:val="en-US"/>
              </w:rPr>
              <w:t>T1-</w:t>
            </w:r>
            <w:r>
              <w:rPr>
                <w:rFonts w:ascii="Times New Roman" w:hAnsi="Times New Roman" w:cs="Times New Roman"/>
                <w:b/>
                <w:bCs/>
                <w:sz w:val="20"/>
                <w:szCs w:val="20"/>
              </w:rPr>
              <w:t xml:space="preserve"> Demo</w:t>
            </w:r>
          </w:p>
        </w:tc>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7A7315E"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24</w:t>
            </w: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41DBB30"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24</w:t>
            </w: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3A30AB0"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23</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0DDCB4C"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24</w:t>
            </w:r>
          </w:p>
        </w:tc>
        <w:tc>
          <w:tcPr>
            <w:tcW w:w="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7CCCF6B"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23</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73E072C"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23</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1A611E1"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24</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B08B7FB"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24</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88710D2"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23</w:t>
            </w:r>
          </w:p>
        </w:tc>
        <w:tc>
          <w:tcPr>
            <w:tcW w:w="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09D0CDA"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23</w:t>
            </w:r>
          </w:p>
        </w:tc>
        <w:tc>
          <w:tcPr>
            <w:tcW w:w="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402C263"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23.5</w:t>
            </w:r>
          </w:p>
        </w:tc>
      </w:tr>
      <w:tr w:rsidR="00DD37D7" w14:paraId="60CDA09A" w14:textId="77777777">
        <w:trPr>
          <w:cantSplit/>
          <w:tblHeader/>
          <w:jc w:val="center"/>
        </w:trPr>
        <w:tc>
          <w:tcPr>
            <w:tcW w:w="776" w:type="dxa"/>
            <w:vMerge/>
            <w:tcBorders>
              <w:top w:val="single" w:sz="4" w:space="0" w:color="auto"/>
              <w:left w:val="single" w:sz="4" w:space="0" w:color="auto"/>
              <w:bottom w:val="single" w:sz="4" w:space="0" w:color="auto"/>
              <w:right w:val="single" w:sz="4" w:space="0" w:color="auto"/>
            </w:tcBorders>
          </w:tcPr>
          <w:p w14:paraId="7072B4BB" w14:textId="77777777" w:rsidR="00DD37D7" w:rsidRDefault="00DD37D7">
            <w:pPr>
              <w:pStyle w:val="NoSpacing"/>
              <w:rPr>
                <w:rFonts w:ascii="Times New Roman" w:hAnsi="Times New Roman" w:cs="Times New Roman"/>
                <w:sz w:val="20"/>
                <w:szCs w:val="20"/>
                <w:lang w:val="en-US"/>
              </w:rPr>
            </w:pP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C65B6" w14:textId="77777777" w:rsidR="00DD37D7" w:rsidRDefault="003A5708">
            <w:pPr>
              <w:pStyle w:val="NoSpacing"/>
              <w:rPr>
                <w:rFonts w:ascii="Times New Roman" w:hAnsi="Times New Roman" w:cs="Times New Roman"/>
                <w:sz w:val="20"/>
                <w:szCs w:val="20"/>
                <w:lang w:val="en-US"/>
              </w:rPr>
            </w:pPr>
            <w:r>
              <w:rPr>
                <w:rFonts w:ascii="Times New Roman" w:hAnsi="Times New Roman" w:cs="Times New Roman"/>
                <w:b/>
                <w:bCs/>
                <w:sz w:val="20"/>
                <w:szCs w:val="20"/>
                <w:lang w:val="en-US"/>
              </w:rPr>
              <w:t>T2-</w:t>
            </w:r>
            <w:r>
              <w:rPr>
                <w:rFonts w:ascii="Times New Roman" w:hAnsi="Times New Roman" w:cs="Times New Roman"/>
                <w:b/>
                <w:bCs/>
                <w:sz w:val="20"/>
                <w:szCs w:val="20"/>
              </w:rPr>
              <w:t xml:space="preserve"> Farmer practice</w:t>
            </w:r>
          </w:p>
        </w:tc>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426FA04"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17</w:t>
            </w: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65251E1"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18</w:t>
            </w: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F1C0A31"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17</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1BFD18C"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18</w:t>
            </w:r>
          </w:p>
        </w:tc>
        <w:tc>
          <w:tcPr>
            <w:tcW w:w="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6D68FDF"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19</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05A37B4"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18</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017CF22"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16</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C71FD8E"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17</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C18FEE4"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18</w:t>
            </w:r>
          </w:p>
        </w:tc>
        <w:tc>
          <w:tcPr>
            <w:tcW w:w="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5F72AD2"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17</w:t>
            </w:r>
          </w:p>
        </w:tc>
        <w:tc>
          <w:tcPr>
            <w:tcW w:w="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632AAC3"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17.5</w:t>
            </w:r>
          </w:p>
        </w:tc>
      </w:tr>
      <w:tr w:rsidR="00DD37D7" w14:paraId="56A29BAC" w14:textId="77777777">
        <w:trPr>
          <w:cantSplit/>
          <w:tblHeader/>
          <w:jc w:val="center"/>
        </w:trPr>
        <w:tc>
          <w:tcPr>
            <w:tcW w:w="77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722C4" w14:textId="77777777" w:rsidR="00DD37D7" w:rsidRDefault="003A5708">
            <w:pPr>
              <w:pStyle w:val="NoSpacing"/>
              <w:rPr>
                <w:rFonts w:ascii="Times New Roman" w:hAnsi="Times New Roman" w:cs="Times New Roman"/>
                <w:sz w:val="20"/>
                <w:szCs w:val="20"/>
                <w:lang w:val="en-US"/>
              </w:rPr>
            </w:pPr>
            <w:r>
              <w:rPr>
                <w:rFonts w:ascii="Times New Roman" w:hAnsi="Times New Roman" w:cs="Times New Roman"/>
                <w:b/>
                <w:sz w:val="24"/>
                <w:szCs w:val="24"/>
                <w:lang w:val="en-US"/>
              </w:rPr>
              <w:t>202</w:t>
            </w:r>
            <w:r>
              <w:rPr>
                <w:rFonts w:ascii="Times New Roman" w:hAnsi="Times New Roman" w:cs="Times New Roman"/>
                <w:b/>
                <w:sz w:val="24"/>
                <w:szCs w:val="24"/>
              </w:rPr>
              <w:t>0-21</w:t>
            </w: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D857C" w14:textId="77777777" w:rsidR="00DD37D7" w:rsidRDefault="003A5708">
            <w:pPr>
              <w:pStyle w:val="NoSpacing"/>
              <w:rPr>
                <w:rFonts w:ascii="Times New Roman" w:hAnsi="Times New Roman" w:cs="Times New Roman"/>
                <w:sz w:val="20"/>
                <w:szCs w:val="20"/>
                <w:lang w:val="en-US"/>
              </w:rPr>
            </w:pPr>
            <w:r>
              <w:rPr>
                <w:rFonts w:ascii="Times New Roman" w:hAnsi="Times New Roman" w:cs="Times New Roman"/>
                <w:b/>
                <w:bCs/>
                <w:sz w:val="20"/>
                <w:szCs w:val="20"/>
                <w:lang w:val="en-US"/>
              </w:rPr>
              <w:t>T1-</w:t>
            </w:r>
            <w:r>
              <w:rPr>
                <w:rFonts w:ascii="Times New Roman" w:hAnsi="Times New Roman" w:cs="Times New Roman"/>
                <w:b/>
                <w:bCs/>
                <w:sz w:val="20"/>
                <w:szCs w:val="20"/>
              </w:rPr>
              <w:t xml:space="preserve"> Demo</w:t>
            </w:r>
          </w:p>
        </w:tc>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7969614"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24</w:t>
            </w: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708414E"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23</w:t>
            </w: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2BE0C7E"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22</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FF20D0C"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25</w:t>
            </w:r>
          </w:p>
        </w:tc>
        <w:tc>
          <w:tcPr>
            <w:tcW w:w="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3EB65F1"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21</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8B2AD8F"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26</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9B92D13"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25</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00321D9"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24</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336438C"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25</w:t>
            </w:r>
          </w:p>
        </w:tc>
        <w:tc>
          <w:tcPr>
            <w:tcW w:w="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3CA10CC"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25</w:t>
            </w:r>
          </w:p>
        </w:tc>
        <w:tc>
          <w:tcPr>
            <w:tcW w:w="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9F35222"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24</w:t>
            </w:r>
          </w:p>
        </w:tc>
      </w:tr>
      <w:tr w:rsidR="00DD37D7" w14:paraId="0FD475E1" w14:textId="77777777">
        <w:trPr>
          <w:cantSplit/>
          <w:trHeight w:val="300"/>
          <w:tblHeader/>
          <w:jc w:val="center"/>
        </w:trPr>
        <w:tc>
          <w:tcPr>
            <w:tcW w:w="776" w:type="dxa"/>
            <w:vMerge/>
            <w:tcBorders>
              <w:top w:val="single" w:sz="4" w:space="0" w:color="auto"/>
              <w:left w:val="single" w:sz="4" w:space="0" w:color="auto"/>
              <w:bottom w:val="single" w:sz="4" w:space="0" w:color="auto"/>
              <w:right w:val="single" w:sz="4" w:space="0" w:color="auto"/>
            </w:tcBorders>
          </w:tcPr>
          <w:p w14:paraId="373AED9A" w14:textId="77777777" w:rsidR="00DD37D7" w:rsidRDefault="00DD37D7">
            <w:pPr>
              <w:pStyle w:val="NoSpacing"/>
              <w:rPr>
                <w:rFonts w:ascii="Times New Roman" w:hAnsi="Times New Roman" w:cs="Times New Roman"/>
                <w:sz w:val="20"/>
                <w:szCs w:val="20"/>
                <w:lang w:val="en-US"/>
              </w:rPr>
            </w:pPr>
          </w:p>
        </w:tc>
        <w:tc>
          <w:tcPr>
            <w:tcW w:w="1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9F7CC" w14:textId="77777777" w:rsidR="00DD37D7" w:rsidRDefault="003A5708">
            <w:pPr>
              <w:pStyle w:val="NoSpacing"/>
              <w:rPr>
                <w:rFonts w:ascii="Times New Roman" w:hAnsi="Times New Roman" w:cs="Times New Roman"/>
                <w:sz w:val="20"/>
                <w:szCs w:val="20"/>
                <w:lang w:val="en-US"/>
              </w:rPr>
            </w:pPr>
            <w:r>
              <w:rPr>
                <w:rFonts w:ascii="Times New Roman" w:hAnsi="Times New Roman" w:cs="Times New Roman"/>
                <w:b/>
                <w:bCs/>
                <w:sz w:val="20"/>
                <w:szCs w:val="20"/>
                <w:lang w:val="en-US"/>
              </w:rPr>
              <w:t>T2-</w:t>
            </w:r>
            <w:r>
              <w:rPr>
                <w:rFonts w:ascii="Times New Roman" w:hAnsi="Times New Roman" w:cs="Times New Roman"/>
                <w:b/>
                <w:bCs/>
                <w:sz w:val="20"/>
                <w:szCs w:val="20"/>
              </w:rPr>
              <w:t xml:space="preserve"> Farmer practice</w:t>
            </w:r>
          </w:p>
        </w:tc>
        <w:tc>
          <w:tcPr>
            <w:tcW w:w="6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B64388E"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19</w:t>
            </w:r>
          </w:p>
        </w:tc>
        <w:tc>
          <w:tcPr>
            <w:tcW w:w="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EDA8B8F"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18</w:t>
            </w: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128BD0C"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20</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2E955DF"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18</w:t>
            </w:r>
          </w:p>
        </w:tc>
        <w:tc>
          <w:tcPr>
            <w:tcW w:w="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C8FFDB0"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17</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B043330"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18</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B2C98A4"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18</w:t>
            </w:r>
          </w:p>
        </w:tc>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8E8D478"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17</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72BFA67"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18</w:t>
            </w:r>
          </w:p>
        </w:tc>
        <w:tc>
          <w:tcPr>
            <w:tcW w:w="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D32102C"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17</w:t>
            </w:r>
          </w:p>
        </w:tc>
        <w:tc>
          <w:tcPr>
            <w:tcW w:w="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4A317CA" w14:textId="77777777" w:rsidR="00DD37D7" w:rsidRDefault="003A5708">
            <w:pPr>
              <w:spacing w:after="0" w:line="240" w:lineRule="auto"/>
              <w:jc w:val="center"/>
              <w:textAlignment w:val="bottom"/>
              <w:rPr>
                <w:rFonts w:ascii="Times New Roman" w:hAnsi="Times New Roman" w:cs="Times New Roman"/>
                <w:sz w:val="20"/>
                <w:szCs w:val="20"/>
                <w:lang w:val="en-US"/>
              </w:rPr>
            </w:pPr>
            <w:r>
              <w:rPr>
                <w:rFonts w:ascii="Times New Roman" w:eastAsia="SimSun" w:hAnsi="Times New Roman" w:cs="Times New Roman"/>
                <w:sz w:val="20"/>
                <w:szCs w:val="20"/>
                <w:lang w:val="en-US" w:eastAsia="zh-CN" w:bidi="ar"/>
              </w:rPr>
              <w:t>18</w:t>
            </w:r>
          </w:p>
        </w:tc>
      </w:tr>
    </w:tbl>
    <w:p w14:paraId="64BAF5E1" w14:textId="77777777" w:rsidR="00DD37D7" w:rsidRDefault="00DD37D7">
      <w:pPr>
        <w:spacing w:after="200" w:line="240" w:lineRule="auto"/>
        <w:jc w:val="both"/>
        <w:rPr>
          <w:rFonts w:ascii="Times New Roman" w:hAnsi="Times New Roman" w:cs="Times New Roman"/>
          <w:sz w:val="24"/>
          <w:szCs w:val="24"/>
          <w:lang w:val="en-US"/>
        </w:rPr>
      </w:pPr>
    </w:p>
    <w:p w14:paraId="73779AF7" w14:textId="77777777" w:rsidR="00DD37D7" w:rsidRDefault="00DD37D7">
      <w:pPr>
        <w:spacing w:after="200" w:line="240" w:lineRule="auto"/>
        <w:ind w:firstLine="720"/>
        <w:jc w:val="both"/>
        <w:rPr>
          <w:rFonts w:ascii="Times New Roman" w:hAnsi="Times New Roman" w:cs="Times New Roman"/>
          <w:b/>
          <w:bCs/>
          <w:sz w:val="24"/>
          <w:szCs w:val="24"/>
          <w:lang w:val="en-US"/>
        </w:rPr>
        <w:sectPr w:rsidR="00DD37D7">
          <w:type w:val="continuous"/>
          <w:pgSz w:w="12240" w:h="15840"/>
          <w:pgMar w:top="1418" w:right="1418" w:bottom="1418" w:left="1418" w:header="720" w:footer="720" w:gutter="0"/>
          <w:cols w:space="720"/>
          <w:docGrid w:linePitch="360"/>
        </w:sectPr>
      </w:pPr>
    </w:p>
    <w:p w14:paraId="4E80FAF4" w14:textId="77777777" w:rsidR="00DD37D7" w:rsidRDefault="003A5708">
      <w:pPr>
        <w:spacing w:after="20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lang w:val="en-US"/>
        </w:rPr>
        <w:t>3.</w:t>
      </w:r>
      <w:r>
        <w:rPr>
          <w:rFonts w:ascii="Times New Roman" w:hAnsi="Times New Roman" w:cs="Times New Roman"/>
          <w:b/>
          <w:bCs/>
          <w:sz w:val="24"/>
          <w:szCs w:val="24"/>
        </w:rPr>
        <w:t>2</w:t>
      </w:r>
      <w:r>
        <w:rPr>
          <w:rFonts w:ascii="Times New Roman" w:hAnsi="Times New Roman" w:cs="Times New Roman"/>
          <w:b/>
          <w:bCs/>
          <w:sz w:val="24"/>
          <w:szCs w:val="24"/>
          <w:lang w:val="en-US"/>
        </w:rPr>
        <w:t xml:space="preserve"> Yield (kg / ha)</w:t>
      </w:r>
    </w:p>
    <w:p w14:paraId="45283AFB" w14:textId="77777777" w:rsidR="00DD37D7" w:rsidRDefault="003A5708">
      <w:pPr>
        <w:spacing w:after="20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Higher yield was observed in the T</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-soil test based fertilizer application plots (</w:t>
      </w:r>
      <w:r>
        <w:rPr>
          <w:rFonts w:ascii="Times New Roman" w:hAnsi="Times New Roman" w:cs="Times New Roman"/>
          <w:sz w:val="24"/>
          <w:szCs w:val="24"/>
        </w:rPr>
        <w:t>6710</w:t>
      </w:r>
      <w:r>
        <w:rPr>
          <w:rFonts w:ascii="Times New Roman" w:hAnsi="Times New Roman" w:cs="Times New Roman"/>
          <w:sz w:val="24"/>
          <w:szCs w:val="24"/>
          <w:lang w:val="en-US"/>
        </w:rPr>
        <w:t xml:space="preserve">, </w:t>
      </w:r>
      <w:r>
        <w:rPr>
          <w:rFonts w:ascii="Times New Roman" w:hAnsi="Times New Roman" w:cs="Times New Roman"/>
          <w:sz w:val="24"/>
          <w:szCs w:val="24"/>
        </w:rPr>
        <w:t>6650</w:t>
      </w:r>
      <w:r>
        <w:rPr>
          <w:rFonts w:ascii="Times New Roman" w:hAnsi="Times New Roman" w:cs="Times New Roman"/>
          <w:sz w:val="24"/>
          <w:szCs w:val="24"/>
          <w:lang w:val="en-US"/>
        </w:rPr>
        <w:t xml:space="preserve"> and </w:t>
      </w:r>
      <w:r>
        <w:rPr>
          <w:rFonts w:ascii="Times New Roman" w:hAnsi="Times New Roman" w:cs="Times New Roman"/>
          <w:sz w:val="24"/>
          <w:szCs w:val="24"/>
        </w:rPr>
        <w:t>6621</w:t>
      </w:r>
      <w:r>
        <w:rPr>
          <w:rFonts w:ascii="Times New Roman" w:hAnsi="Times New Roman" w:cs="Times New Roman"/>
          <w:sz w:val="24"/>
          <w:szCs w:val="24"/>
          <w:lang w:val="en-US"/>
        </w:rPr>
        <w:t xml:space="preserve"> kg / ha) compared to T</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farmers practice (</w:t>
      </w:r>
      <w:r>
        <w:rPr>
          <w:rFonts w:ascii="Times New Roman" w:hAnsi="Times New Roman" w:cs="Times New Roman"/>
          <w:sz w:val="24"/>
          <w:szCs w:val="24"/>
        </w:rPr>
        <w:t>6166</w:t>
      </w:r>
      <w:r>
        <w:rPr>
          <w:rFonts w:ascii="Times New Roman" w:hAnsi="Times New Roman" w:cs="Times New Roman"/>
          <w:sz w:val="24"/>
          <w:szCs w:val="24"/>
          <w:lang w:val="en-US"/>
        </w:rPr>
        <w:t xml:space="preserve">, </w:t>
      </w:r>
      <w:r>
        <w:rPr>
          <w:rFonts w:ascii="Times New Roman" w:hAnsi="Times New Roman" w:cs="Times New Roman"/>
          <w:sz w:val="24"/>
          <w:szCs w:val="24"/>
        </w:rPr>
        <w:t>6280</w:t>
      </w:r>
      <w:r>
        <w:rPr>
          <w:rFonts w:ascii="Times New Roman" w:hAnsi="Times New Roman" w:cs="Times New Roman"/>
          <w:sz w:val="24"/>
          <w:szCs w:val="24"/>
          <w:lang w:val="en-US"/>
        </w:rPr>
        <w:t xml:space="preserve"> and </w:t>
      </w:r>
      <w:r>
        <w:rPr>
          <w:rFonts w:ascii="Times New Roman" w:hAnsi="Times New Roman" w:cs="Times New Roman"/>
          <w:sz w:val="24"/>
          <w:szCs w:val="24"/>
        </w:rPr>
        <w:t>6297</w:t>
      </w:r>
      <w:r>
        <w:rPr>
          <w:rFonts w:ascii="Times New Roman" w:hAnsi="Times New Roman" w:cs="Times New Roman"/>
          <w:sz w:val="24"/>
          <w:szCs w:val="24"/>
          <w:lang w:val="en-US"/>
        </w:rPr>
        <w:t xml:space="preserve"> kg /ha) </w:t>
      </w:r>
      <w:proofErr w:type="gramStart"/>
      <w:r>
        <w:rPr>
          <w:rFonts w:ascii="Times New Roman" w:hAnsi="Times New Roman" w:cs="Times New Roman"/>
          <w:sz w:val="24"/>
          <w:szCs w:val="24"/>
          <w:lang w:val="en-US"/>
        </w:rPr>
        <w:t xml:space="preserve">during  </w:t>
      </w:r>
      <w:r>
        <w:rPr>
          <w:rFonts w:ascii="Times New Roman" w:hAnsi="Times New Roman" w:cs="Times New Roman"/>
          <w:sz w:val="24"/>
          <w:szCs w:val="24"/>
        </w:rPr>
        <w:t>rabi</w:t>
      </w:r>
      <w:proofErr w:type="gramEnd"/>
      <w:r>
        <w:rPr>
          <w:rFonts w:ascii="Times New Roman" w:hAnsi="Times New Roman" w:cs="Times New Roman"/>
          <w:sz w:val="24"/>
          <w:szCs w:val="24"/>
          <w:lang w:val="en-US"/>
        </w:rPr>
        <w:t xml:space="preserve"> seasons 20</w:t>
      </w:r>
      <w:r>
        <w:rPr>
          <w:rFonts w:ascii="Times New Roman" w:hAnsi="Times New Roman" w:cs="Times New Roman"/>
          <w:sz w:val="24"/>
          <w:szCs w:val="24"/>
        </w:rPr>
        <w:t>18-</w:t>
      </w:r>
      <w:r>
        <w:rPr>
          <w:rFonts w:ascii="Times New Roman" w:hAnsi="Times New Roman" w:cs="Times New Roman"/>
          <w:sz w:val="24"/>
          <w:szCs w:val="24"/>
          <w:lang w:val="en-US"/>
        </w:rPr>
        <w:t>19, 20</w:t>
      </w:r>
      <w:r>
        <w:rPr>
          <w:rFonts w:ascii="Times New Roman" w:hAnsi="Times New Roman" w:cs="Times New Roman"/>
          <w:sz w:val="24"/>
          <w:szCs w:val="24"/>
        </w:rPr>
        <w:t>19-</w:t>
      </w:r>
      <w:r>
        <w:rPr>
          <w:rFonts w:ascii="Times New Roman" w:hAnsi="Times New Roman" w:cs="Times New Roman"/>
          <w:sz w:val="24"/>
          <w:szCs w:val="24"/>
          <w:lang w:val="en-US"/>
        </w:rPr>
        <w:t>20 and 20</w:t>
      </w:r>
      <w:r>
        <w:rPr>
          <w:rFonts w:ascii="Times New Roman" w:hAnsi="Times New Roman" w:cs="Times New Roman"/>
          <w:sz w:val="24"/>
          <w:szCs w:val="24"/>
        </w:rPr>
        <w:t>20-</w:t>
      </w:r>
      <w:r>
        <w:rPr>
          <w:rFonts w:ascii="Times New Roman" w:hAnsi="Times New Roman" w:cs="Times New Roman"/>
          <w:sz w:val="24"/>
          <w:szCs w:val="24"/>
          <w:lang w:val="en-US"/>
        </w:rPr>
        <w:t xml:space="preserve">21, respectively (Table </w:t>
      </w:r>
      <w:r>
        <w:rPr>
          <w:rFonts w:ascii="Times New Roman" w:hAnsi="Times New Roman" w:cs="Times New Roman"/>
          <w:sz w:val="24"/>
          <w:szCs w:val="24"/>
        </w:rPr>
        <w:t>4</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Comparing the all three years data, increase in yield observed in T</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-soil </w:t>
      </w:r>
      <w:proofErr w:type="gramStart"/>
      <w:r>
        <w:rPr>
          <w:rFonts w:ascii="Times New Roman" w:hAnsi="Times New Roman" w:cs="Times New Roman"/>
          <w:sz w:val="24"/>
          <w:szCs w:val="24"/>
          <w:lang w:val="en-US"/>
        </w:rPr>
        <w:t>test based</w:t>
      </w:r>
      <w:proofErr w:type="gramEnd"/>
      <w:r>
        <w:rPr>
          <w:rFonts w:ascii="Times New Roman" w:hAnsi="Times New Roman" w:cs="Times New Roman"/>
          <w:sz w:val="24"/>
          <w:szCs w:val="24"/>
          <w:lang w:val="en-US"/>
        </w:rPr>
        <w:t xml:space="preserve"> fertilizer </w:t>
      </w:r>
      <w:r>
        <w:rPr>
          <w:rFonts w:ascii="Times New Roman" w:hAnsi="Times New Roman" w:cs="Times New Roman"/>
          <w:sz w:val="24"/>
          <w:szCs w:val="24"/>
          <w:lang w:val="en-US"/>
        </w:rPr>
        <w:t>application was done compared to farmers practice T</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Compared to T</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-farmers practice </w:t>
      </w:r>
      <w:r>
        <w:rPr>
          <w:rFonts w:ascii="Times New Roman" w:hAnsi="Times New Roman" w:cs="Times New Roman"/>
          <w:sz w:val="24"/>
          <w:szCs w:val="24"/>
        </w:rPr>
        <w:t>8</w:t>
      </w:r>
      <w:r>
        <w:rPr>
          <w:rFonts w:ascii="Times New Roman" w:hAnsi="Times New Roman" w:cs="Times New Roman"/>
          <w:sz w:val="24"/>
          <w:szCs w:val="24"/>
          <w:lang w:val="en-US"/>
        </w:rPr>
        <w:t>.8, 5.</w:t>
      </w:r>
      <w:r>
        <w:rPr>
          <w:rFonts w:ascii="Times New Roman" w:hAnsi="Times New Roman" w:cs="Times New Roman"/>
          <w:sz w:val="24"/>
          <w:szCs w:val="24"/>
        </w:rPr>
        <w:t>8</w:t>
      </w:r>
      <w:r>
        <w:rPr>
          <w:rFonts w:ascii="Times New Roman" w:hAnsi="Times New Roman" w:cs="Times New Roman"/>
          <w:sz w:val="24"/>
          <w:szCs w:val="24"/>
          <w:lang w:val="en-US"/>
        </w:rPr>
        <w:t xml:space="preserve"> and 5.2 % yield improvement was observed in the T</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-demo plot during </w:t>
      </w:r>
      <w:r>
        <w:rPr>
          <w:rFonts w:ascii="Times New Roman" w:hAnsi="Times New Roman" w:cs="Times New Roman"/>
          <w:i/>
          <w:iCs/>
          <w:sz w:val="24"/>
          <w:szCs w:val="24"/>
        </w:rPr>
        <w:t>rabi</w:t>
      </w:r>
      <w:r>
        <w:rPr>
          <w:rFonts w:ascii="Times New Roman" w:hAnsi="Times New Roman" w:cs="Times New Roman"/>
          <w:sz w:val="24"/>
          <w:szCs w:val="24"/>
          <w:lang w:val="en-US"/>
        </w:rPr>
        <w:t xml:space="preserve"> 20</w:t>
      </w:r>
      <w:r>
        <w:rPr>
          <w:rFonts w:ascii="Times New Roman" w:hAnsi="Times New Roman" w:cs="Times New Roman"/>
          <w:sz w:val="24"/>
          <w:szCs w:val="24"/>
        </w:rPr>
        <w:t>18-</w:t>
      </w:r>
      <w:r>
        <w:rPr>
          <w:rFonts w:ascii="Times New Roman" w:hAnsi="Times New Roman" w:cs="Times New Roman"/>
          <w:sz w:val="24"/>
          <w:szCs w:val="24"/>
          <w:lang w:val="en-US"/>
        </w:rPr>
        <w:t>19, 20</w:t>
      </w:r>
      <w:r>
        <w:rPr>
          <w:rFonts w:ascii="Times New Roman" w:hAnsi="Times New Roman" w:cs="Times New Roman"/>
          <w:sz w:val="24"/>
          <w:szCs w:val="24"/>
        </w:rPr>
        <w:t>19-</w:t>
      </w:r>
      <w:r>
        <w:rPr>
          <w:rFonts w:ascii="Times New Roman" w:hAnsi="Times New Roman" w:cs="Times New Roman"/>
          <w:sz w:val="24"/>
          <w:szCs w:val="24"/>
          <w:lang w:val="en-US"/>
        </w:rPr>
        <w:t>20 and 20</w:t>
      </w:r>
      <w:r>
        <w:rPr>
          <w:rFonts w:ascii="Times New Roman" w:hAnsi="Times New Roman" w:cs="Times New Roman"/>
          <w:sz w:val="24"/>
          <w:szCs w:val="24"/>
        </w:rPr>
        <w:t>20-</w:t>
      </w:r>
      <w:r>
        <w:rPr>
          <w:rFonts w:ascii="Times New Roman" w:hAnsi="Times New Roman" w:cs="Times New Roman"/>
          <w:sz w:val="24"/>
          <w:szCs w:val="24"/>
          <w:lang w:val="en-US"/>
        </w:rPr>
        <w:t>21, respectively (Table 5).</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Higher </w:t>
      </w:r>
      <w:r>
        <w:rPr>
          <w:rFonts w:ascii="Times New Roman" w:hAnsi="Times New Roman" w:cs="Times New Roman"/>
          <w:sz w:val="24"/>
          <w:szCs w:val="24"/>
        </w:rPr>
        <w:t>B</w:t>
      </w:r>
      <w:r>
        <w:rPr>
          <w:rFonts w:ascii="Times New Roman" w:hAnsi="Times New Roman" w:cs="Times New Roman"/>
          <w:sz w:val="24"/>
          <w:szCs w:val="24"/>
          <w:lang w:val="en-US"/>
        </w:rPr>
        <w:t xml:space="preserve">: </w:t>
      </w:r>
      <w:r>
        <w:rPr>
          <w:rFonts w:ascii="Times New Roman" w:hAnsi="Times New Roman" w:cs="Times New Roman"/>
          <w:sz w:val="24"/>
          <w:szCs w:val="24"/>
        </w:rPr>
        <w:t>C</w:t>
      </w:r>
      <w:r>
        <w:rPr>
          <w:rFonts w:ascii="Times New Roman" w:hAnsi="Times New Roman" w:cs="Times New Roman"/>
          <w:sz w:val="24"/>
          <w:szCs w:val="24"/>
          <w:lang w:val="en-US"/>
        </w:rPr>
        <w:t xml:space="preserve"> ratio was observed in </w:t>
      </w:r>
      <w:r>
        <w:rPr>
          <w:rFonts w:ascii="Times New Roman" w:hAnsi="Times New Roman" w:cs="Times New Roman"/>
          <w:sz w:val="24"/>
          <w:szCs w:val="24"/>
          <w:lang w:val="en-US"/>
        </w:rPr>
        <w:t>the T</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-demo plot (</w:t>
      </w:r>
      <w:r>
        <w:rPr>
          <w:rFonts w:ascii="Times New Roman" w:hAnsi="Times New Roman" w:cs="Times New Roman"/>
          <w:sz w:val="24"/>
          <w:szCs w:val="24"/>
        </w:rPr>
        <w:t>2.57 :1, 2.32 :1</w:t>
      </w:r>
      <w:r>
        <w:rPr>
          <w:rFonts w:ascii="Times New Roman" w:hAnsi="Times New Roman" w:cs="Times New Roman"/>
          <w:sz w:val="24"/>
          <w:szCs w:val="24"/>
          <w:lang w:val="en-US"/>
        </w:rPr>
        <w:t xml:space="preserve"> and </w:t>
      </w:r>
      <w:r>
        <w:rPr>
          <w:rFonts w:ascii="Times New Roman" w:hAnsi="Times New Roman" w:cs="Times New Roman"/>
          <w:sz w:val="24"/>
          <w:szCs w:val="24"/>
        </w:rPr>
        <w:t>2.35 :1</w:t>
      </w:r>
      <w:r>
        <w:rPr>
          <w:rFonts w:ascii="Times New Roman" w:hAnsi="Times New Roman" w:cs="Times New Roman"/>
          <w:sz w:val="24"/>
          <w:szCs w:val="24"/>
          <w:lang w:val="en-US"/>
        </w:rPr>
        <w:t>) compared to T</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-farmers practice (</w:t>
      </w:r>
      <w:r>
        <w:rPr>
          <w:rFonts w:ascii="Times New Roman" w:hAnsi="Times New Roman" w:cs="Times New Roman"/>
          <w:sz w:val="24"/>
          <w:szCs w:val="24"/>
        </w:rPr>
        <w:t>2.01 :1</w:t>
      </w:r>
      <w:r>
        <w:rPr>
          <w:rFonts w:ascii="Times New Roman" w:hAnsi="Times New Roman" w:cs="Times New Roman"/>
          <w:sz w:val="24"/>
          <w:szCs w:val="24"/>
          <w:lang w:val="en-US"/>
        </w:rPr>
        <w:t>, 1.8</w:t>
      </w:r>
      <w:r>
        <w:rPr>
          <w:rFonts w:ascii="Times New Roman" w:hAnsi="Times New Roman" w:cs="Times New Roman"/>
          <w:sz w:val="24"/>
          <w:szCs w:val="24"/>
        </w:rPr>
        <w:t>9:1</w:t>
      </w:r>
      <w:r>
        <w:rPr>
          <w:rFonts w:ascii="Times New Roman" w:hAnsi="Times New Roman" w:cs="Times New Roman"/>
          <w:sz w:val="24"/>
          <w:szCs w:val="24"/>
          <w:lang w:val="en-US"/>
        </w:rPr>
        <w:t xml:space="preserve"> and 1</w:t>
      </w:r>
      <w:r>
        <w:rPr>
          <w:rFonts w:ascii="Times New Roman" w:hAnsi="Times New Roman" w:cs="Times New Roman"/>
          <w:sz w:val="24"/>
          <w:szCs w:val="24"/>
        </w:rPr>
        <w:t>.92:1</w:t>
      </w:r>
      <w:r>
        <w:rPr>
          <w:rFonts w:ascii="Times New Roman" w:hAnsi="Times New Roman" w:cs="Times New Roman"/>
          <w:sz w:val="24"/>
          <w:szCs w:val="24"/>
          <w:lang w:val="en-US"/>
        </w:rPr>
        <w:t xml:space="preserve">) during </w:t>
      </w:r>
      <w:r>
        <w:rPr>
          <w:rFonts w:ascii="Times New Roman" w:hAnsi="Times New Roman" w:cs="Times New Roman"/>
          <w:i/>
          <w:iCs/>
          <w:sz w:val="24"/>
          <w:szCs w:val="24"/>
        </w:rPr>
        <w:t>rabi</w:t>
      </w:r>
      <w:r>
        <w:rPr>
          <w:rFonts w:ascii="Times New Roman" w:hAnsi="Times New Roman" w:cs="Times New Roman"/>
          <w:sz w:val="24"/>
          <w:szCs w:val="24"/>
          <w:lang w:val="en-US"/>
        </w:rPr>
        <w:t xml:space="preserve"> 20</w:t>
      </w:r>
      <w:r>
        <w:rPr>
          <w:rFonts w:ascii="Times New Roman" w:hAnsi="Times New Roman" w:cs="Times New Roman"/>
          <w:sz w:val="24"/>
          <w:szCs w:val="24"/>
        </w:rPr>
        <w:t>18-</w:t>
      </w:r>
      <w:r>
        <w:rPr>
          <w:rFonts w:ascii="Times New Roman" w:hAnsi="Times New Roman" w:cs="Times New Roman"/>
          <w:sz w:val="24"/>
          <w:szCs w:val="24"/>
          <w:lang w:val="en-US"/>
        </w:rPr>
        <w:t>19, 20</w:t>
      </w:r>
      <w:r>
        <w:rPr>
          <w:rFonts w:ascii="Times New Roman" w:hAnsi="Times New Roman" w:cs="Times New Roman"/>
          <w:sz w:val="24"/>
          <w:szCs w:val="24"/>
        </w:rPr>
        <w:t>19-</w:t>
      </w:r>
      <w:r>
        <w:rPr>
          <w:rFonts w:ascii="Times New Roman" w:hAnsi="Times New Roman" w:cs="Times New Roman"/>
          <w:sz w:val="24"/>
          <w:szCs w:val="24"/>
          <w:lang w:val="en-US"/>
        </w:rPr>
        <w:t>20 and 20</w:t>
      </w:r>
      <w:r>
        <w:rPr>
          <w:rFonts w:ascii="Times New Roman" w:hAnsi="Times New Roman" w:cs="Times New Roman"/>
          <w:sz w:val="24"/>
          <w:szCs w:val="24"/>
        </w:rPr>
        <w:t>20-</w:t>
      </w:r>
      <w:r>
        <w:rPr>
          <w:rFonts w:ascii="Times New Roman" w:hAnsi="Times New Roman" w:cs="Times New Roman"/>
          <w:sz w:val="24"/>
          <w:szCs w:val="24"/>
          <w:lang w:val="en-US"/>
        </w:rPr>
        <w:t>21, respectively (Table 5).</w:t>
      </w:r>
    </w:p>
    <w:p w14:paraId="336B8EF1" w14:textId="77777777" w:rsidR="00DD37D7" w:rsidRDefault="003A5708">
      <w:pPr>
        <w:spacing w:after="20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Applying plant nutrients based on soil tests aids in understanding higher comeback ratios and benefit-to-cost ratios because nutrients are applied proportionately to the amount of a given nutrient deficiency, and correcting the imbalance of nutrients in th</w:t>
      </w:r>
      <w:r>
        <w:rPr>
          <w:rFonts w:ascii="Times New Roman" w:hAnsi="Times New Roman" w:cs="Times New Roman"/>
          <w:sz w:val="24"/>
          <w:szCs w:val="24"/>
          <w:lang w:val="en-US"/>
        </w:rPr>
        <w:t xml:space="preserve">e soil helps to maximize the synergistic effects of balanced fertilization (Choudhary </w:t>
      </w:r>
      <w:r>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2019). It gives balanced fertilization and the ratio of applied nutrients to soil-available nutrients a scientific foundation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Ramamoorthy</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Velayutham</w:t>
      </w:r>
      <w:proofErr w:type="spellEnd"/>
      <w:r>
        <w:rPr>
          <w:rFonts w:ascii="Times New Roman" w:hAnsi="Times New Roman" w:cs="Times New Roman"/>
          <w:sz w:val="24"/>
          <w:szCs w:val="24"/>
          <w:lang w:val="en-US"/>
        </w:rPr>
        <w:t>, 2011). E</w:t>
      </w:r>
      <w:r>
        <w:rPr>
          <w:rFonts w:ascii="Times New Roman" w:hAnsi="Times New Roman" w:cs="Times New Roman"/>
          <w:sz w:val="24"/>
          <w:szCs w:val="24"/>
          <w:lang w:val="en-US"/>
        </w:rPr>
        <w:t>nhancing crop yield and preserving soil health would be best achieved by using nutrient management techniques based on soil test results to reduce the usage of chemical fertilizers.</w:t>
      </w:r>
    </w:p>
    <w:p w14:paraId="405792A3" w14:textId="77777777" w:rsidR="00DD37D7" w:rsidRDefault="003A5708">
      <w:pPr>
        <w:spacing w:after="20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Compared to soil test-based </w:t>
      </w:r>
      <w:proofErr w:type="spellStart"/>
      <w:r>
        <w:rPr>
          <w:rFonts w:ascii="Times New Roman" w:hAnsi="Times New Roman" w:cs="Times New Roman"/>
          <w:sz w:val="24"/>
          <w:szCs w:val="24"/>
          <w:lang w:val="en-US"/>
        </w:rPr>
        <w:t>fertiliser</w:t>
      </w:r>
      <w:proofErr w:type="spellEnd"/>
      <w:r>
        <w:rPr>
          <w:rFonts w:ascii="Times New Roman" w:hAnsi="Times New Roman" w:cs="Times New Roman"/>
          <w:sz w:val="24"/>
          <w:szCs w:val="24"/>
          <w:lang w:val="en-US"/>
        </w:rPr>
        <w:t xml:space="preserve"> application, farmers' farming </w:t>
      </w:r>
      <w:proofErr w:type="spellStart"/>
      <w:r>
        <w:rPr>
          <w:rFonts w:ascii="Times New Roman" w:hAnsi="Times New Roman" w:cs="Times New Roman"/>
          <w:sz w:val="24"/>
          <w:szCs w:val="24"/>
          <w:lang w:val="en-US"/>
        </w:rPr>
        <w:t>practises</w:t>
      </w:r>
      <w:proofErr w:type="spellEnd"/>
      <w:r>
        <w:rPr>
          <w:rFonts w:ascii="Times New Roman" w:hAnsi="Times New Roman" w:cs="Times New Roman"/>
          <w:sz w:val="24"/>
          <w:szCs w:val="24"/>
          <w:lang w:val="en-US"/>
        </w:rPr>
        <w:t xml:space="preserve"> were relatively more expensive. This might be due to application of fertilizers as per farmers choice without soil testing and high cost of DAP, and complex fertilizer. This cost was reduced in treatment soil test-based fertilizer application by </w:t>
      </w:r>
      <w:r>
        <w:rPr>
          <w:rFonts w:ascii="Times New Roman" w:hAnsi="Times New Roman" w:cs="Times New Roman"/>
          <w:sz w:val="24"/>
          <w:szCs w:val="24"/>
          <w:lang w:val="en-US"/>
        </w:rPr>
        <w:t xml:space="preserve">applying limited quantity fertilizers as per soil test values. Simultaneously benefit </w:t>
      </w:r>
      <w:r>
        <w:rPr>
          <w:rFonts w:ascii="Times New Roman" w:hAnsi="Times New Roman" w:cs="Times New Roman"/>
          <w:sz w:val="24"/>
          <w:szCs w:val="24"/>
        </w:rPr>
        <w:t xml:space="preserve">cost </w:t>
      </w:r>
      <w:r>
        <w:rPr>
          <w:rFonts w:ascii="Times New Roman" w:hAnsi="Times New Roman" w:cs="Times New Roman"/>
          <w:sz w:val="24"/>
          <w:szCs w:val="24"/>
          <w:lang w:val="en-US"/>
        </w:rPr>
        <w:t>ratio was higher with soil test-based fertilizer application (</w:t>
      </w:r>
      <w:r>
        <w:rPr>
          <w:rFonts w:ascii="Times New Roman" w:hAnsi="Times New Roman" w:cs="Times New Roman"/>
          <w:sz w:val="24"/>
          <w:szCs w:val="24"/>
        </w:rPr>
        <w:t>2.41:1</w:t>
      </w:r>
      <w:r>
        <w:rPr>
          <w:rFonts w:ascii="Times New Roman" w:hAnsi="Times New Roman" w:cs="Times New Roman"/>
          <w:sz w:val="24"/>
          <w:szCs w:val="24"/>
          <w:lang w:val="en-US"/>
        </w:rPr>
        <w:t>) compared to farmers practice (</w:t>
      </w:r>
      <w:r>
        <w:rPr>
          <w:rFonts w:ascii="Times New Roman" w:hAnsi="Times New Roman" w:cs="Times New Roman"/>
          <w:sz w:val="24"/>
          <w:szCs w:val="24"/>
        </w:rPr>
        <w:t>1.94:1</w:t>
      </w:r>
      <w:r>
        <w:rPr>
          <w:rFonts w:ascii="Times New Roman" w:hAnsi="Times New Roman" w:cs="Times New Roman"/>
          <w:sz w:val="24"/>
          <w:szCs w:val="24"/>
          <w:lang w:val="en-US"/>
        </w:rPr>
        <w:t>) because of lower cost of cultivation and improved yield w</w:t>
      </w:r>
      <w:r>
        <w:rPr>
          <w:rFonts w:ascii="Times New Roman" w:hAnsi="Times New Roman" w:cs="Times New Roman"/>
          <w:sz w:val="24"/>
          <w:szCs w:val="24"/>
          <w:lang w:val="en-US"/>
        </w:rPr>
        <w:t>ith soil test-based fertilizer application</w:t>
      </w:r>
      <w:r>
        <w:rPr>
          <w:rFonts w:ascii="Times New Roman" w:hAnsi="Times New Roman" w:cs="Times New Roman"/>
          <w:sz w:val="24"/>
          <w:szCs w:val="24"/>
        </w:rPr>
        <w:t xml:space="preserve"> (Table 6)</w:t>
      </w:r>
      <w:r>
        <w:rPr>
          <w:rFonts w:ascii="Times New Roman" w:hAnsi="Times New Roman" w:cs="Times New Roman"/>
          <w:sz w:val="24"/>
          <w:szCs w:val="24"/>
          <w:lang w:val="en-US"/>
        </w:rPr>
        <w:t xml:space="preserve">. The results are in line with Bhargavi </w:t>
      </w:r>
      <w:r>
        <w:rPr>
          <w:rFonts w:ascii="Times New Roman" w:hAnsi="Times New Roman" w:cs="Times New Roman"/>
          <w:i/>
          <w:iCs/>
          <w:sz w:val="24"/>
          <w:szCs w:val="24"/>
          <w:lang w:val="en-US"/>
        </w:rPr>
        <w:t>et al</w:t>
      </w:r>
      <w:r>
        <w:rPr>
          <w:rFonts w:ascii="Times New Roman" w:hAnsi="Times New Roman" w:cs="Times New Roman"/>
          <w:sz w:val="24"/>
          <w:szCs w:val="24"/>
          <w:lang w:val="en-US"/>
        </w:rPr>
        <w:t xml:space="preserve">. (2006) who reported for groundnut production with </w:t>
      </w:r>
      <w:proofErr w:type="spellStart"/>
      <w:r>
        <w:rPr>
          <w:rFonts w:ascii="Times New Roman" w:hAnsi="Times New Roman" w:cs="Times New Roman"/>
          <w:sz w:val="24"/>
          <w:szCs w:val="24"/>
          <w:lang w:val="en-US"/>
        </w:rPr>
        <w:t>fertiliser</w:t>
      </w:r>
      <w:proofErr w:type="spellEnd"/>
      <w:r>
        <w:rPr>
          <w:rFonts w:ascii="Times New Roman" w:hAnsi="Times New Roman" w:cs="Times New Roman"/>
          <w:sz w:val="24"/>
          <w:szCs w:val="24"/>
          <w:lang w:val="en-US"/>
        </w:rPr>
        <w:t xml:space="preserve"> application based on a soil test and </w:t>
      </w:r>
      <w:r>
        <w:rPr>
          <w:rFonts w:ascii="Times New Roman" w:hAnsi="Times New Roman" w:cs="Times New Roman"/>
          <w:sz w:val="24"/>
          <w:szCs w:val="24"/>
        </w:rPr>
        <w:t xml:space="preserve">Jayalakshmi </w:t>
      </w:r>
      <w:r>
        <w:rPr>
          <w:rFonts w:ascii="Times New Roman" w:hAnsi="Times New Roman" w:cs="Times New Roman"/>
          <w:i/>
          <w:iCs/>
          <w:sz w:val="24"/>
          <w:szCs w:val="24"/>
        </w:rPr>
        <w:t>et al</w:t>
      </w:r>
      <w:r>
        <w:rPr>
          <w:rFonts w:ascii="Times New Roman" w:hAnsi="Times New Roman" w:cs="Times New Roman"/>
          <w:sz w:val="24"/>
          <w:szCs w:val="24"/>
        </w:rPr>
        <w:t xml:space="preserve"> (2021)</w:t>
      </w:r>
      <w:r>
        <w:rPr>
          <w:rFonts w:ascii="Times New Roman" w:hAnsi="Times New Roman" w:cs="Times New Roman"/>
          <w:sz w:val="24"/>
          <w:szCs w:val="24"/>
          <w:lang w:val="en-US"/>
        </w:rPr>
        <w:t xml:space="preserve"> for rice production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Further, the </w:t>
      </w:r>
      <w:r>
        <w:rPr>
          <w:rFonts w:ascii="Times New Roman" w:hAnsi="Times New Roman" w:cs="Times New Roman"/>
          <w:sz w:val="24"/>
          <w:szCs w:val="24"/>
          <w:lang w:val="en-US"/>
        </w:rPr>
        <w:t xml:space="preserve">results </w:t>
      </w:r>
      <w:proofErr w:type="gramStart"/>
      <w:r>
        <w:rPr>
          <w:rFonts w:ascii="Times New Roman" w:hAnsi="Times New Roman" w:cs="Times New Roman"/>
          <w:sz w:val="24"/>
          <w:szCs w:val="24"/>
          <w:lang w:val="en-US"/>
        </w:rPr>
        <w:t>are in agreement</w:t>
      </w:r>
      <w:proofErr w:type="gramEnd"/>
      <w:r>
        <w:rPr>
          <w:rFonts w:ascii="Times New Roman" w:hAnsi="Times New Roman" w:cs="Times New Roman"/>
          <w:sz w:val="24"/>
          <w:szCs w:val="24"/>
          <w:lang w:val="en-US"/>
        </w:rPr>
        <w:t xml:space="preserve"> with </w:t>
      </w:r>
      <w:proofErr w:type="spellStart"/>
      <w:r>
        <w:rPr>
          <w:rFonts w:ascii="Times New Roman" w:hAnsi="Times New Roman" w:cs="Times New Roman"/>
          <w:sz w:val="24"/>
          <w:szCs w:val="24"/>
        </w:rPr>
        <w:t>Ghaswa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et al., </w:t>
      </w:r>
      <w:r>
        <w:rPr>
          <w:rFonts w:ascii="Times New Roman" w:hAnsi="Times New Roman" w:cs="Times New Roman"/>
          <w:sz w:val="24"/>
          <w:szCs w:val="24"/>
        </w:rPr>
        <w:t>(2019) who conducted Knowledge, Adoption and Constraints of Soil Health Card based Fertilizer Application in Ratlam District, MP.</w:t>
      </w:r>
    </w:p>
    <w:p w14:paraId="7AA13DF2" w14:textId="77777777" w:rsidR="00DD37D7" w:rsidRDefault="00DD37D7">
      <w:pPr>
        <w:spacing w:after="200" w:line="240" w:lineRule="auto"/>
        <w:jc w:val="both"/>
        <w:rPr>
          <w:rFonts w:ascii="Times New Roman" w:hAnsi="Times New Roman" w:cs="Times New Roman"/>
          <w:b/>
          <w:bCs/>
          <w:sz w:val="24"/>
          <w:szCs w:val="24"/>
          <w:lang w:val="en-US"/>
        </w:rPr>
        <w:sectPr w:rsidR="00DD37D7">
          <w:type w:val="continuous"/>
          <w:pgSz w:w="12240" w:h="15840"/>
          <w:pgMar w:top="1418" w:right="1418" w:bottom="1418" w:left="1418" w:header="720" w:footer="720" w:gutter="0"/>
          <w:cols w:num="2" w:space="720" w:equalWidth="0">
            <w:col w:w="4489" w:space="425"/>
            <w:col w:w="4489"/>
          </w:cols>
          <w:docGrid w:linePitch="360"/>
        </w:sectPr>
      </w:pPr>
    </w:p>
    <w:p w14:paraId="16D258BD" w14:textId="77777777" w:rsidR="00DD37D7" w:rsidRDefault="003A5708">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lastRenderedPageBreak/>
        <w:t xml:space="preserve">Table 4: Effect of soil </w:t>
      </w:r>
      <w:proofErr w:type="gramStart"/>
      <w:r>
        <w:rPr>
          <w:rFonts w:ascii="Times New Roman" w:hAnsi="Times New Roman" w:cs="Times New Roman"/>
          <w:b/>
          <w:bCs/>
          <w:sz w:val="24"/>
          <w:szCs w:val="24"/>
          <w:lang w:val="en-US"/>
        </w:rPr>
        <w:t>test based</w:t>
      </w:r>
      <w:proofErr w:type="gramEnd"/>
      <w:r>
        <w:rPr>
          <w:rFonts w:ascii="Times New Roman" w:hAnsi="Times New Roman" w:cs="Times New Roman"/>
          <w:b/>
          <w:bCs/>
          <w:sz w:val="24"/>
          <w:szCs w:val="24"/>
          <w:lang w:val="en-US"/>
        </w:rPr>
        <w:t xml:space="preserve"> fertilizer applicatio</w:t>
      </w:r>
      <w:r>
        <w:rPr>
          <w:rFonts w:ascii="Times New Roman" w:hAnsi="Times New Roman" w:cs="Times New Roman"/>
          <w:b/>
          <w:bCs/>
          <w:sz w:val="24"/>
          <w:szCs w:val="24"/>
          <w:lang w:val="en-US"/>
        </w:rPr>
        <w:t>n along with foliar spraying of need based nutrient solutions on yield (kg ha</w:t>
      </w:r>
      <w:r>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xml:space="preserve">) of </w:t>
      </w:r>
      <w:r>
        <w:rPr>
          <w:rFonts w:ascii="Times New Roman" w:hAnsi="Times New Roman" w:cs="Times New Roman"/>
          <w:b/>
          <w:bCs/>
          <w:sz w:val="24"/>
          <w:szCs w:val="24"/>
        </w:rPr>
        <w:t>rice</w:t>
      </w:r>
    </w:p>
    <w:tbl>
      <w:tblPr>
        <w:tblW w:w="10996" w:type="dxa"/>
        <w:tblInd w:w="-587" w:type="dxa"/>
        <w:tblLayout w:type="fixed"/>
        <w:tblCellMar>
          <w:left w:w="0" w:type="dxa"/>
          <w:right w:w="0" w:type="dxa"/>
        </w:tblCellMar>
        <w:tblLook w:val="04A0" w:firstRow="1" w:lastRow="0" w:firstColumn="1" w:lastColumn="0" w:noHBand="0" w:noVBand="1"/>
      </w:tblPr>
      <w:tblGrid>
        <w:gridCol w:w="941"/>
        <w:gridCol w:w="1067"/>
        <w:gridCol w:w="2161"/>
        <w:gridCol w:w="1132"/>
        <w:gridCol w:w="2263"/>
        <w:gridCol w:w="1322"/>
        <w:gridCol w:w="2110"/>
      </w:tblGrid>
      <w:tr w:rsidR="00DD37D7" w14:paraId="702FBD09" w14:textId="77777777">
        <w:trPr>
          <w:trHeight w:val="266"/>
        </w:trPr>
        <w:tc>
          <w:tcPr>
            <w:tcW w:w="10996" w:type="dxa"/>
            <w:gridSpan w:val="7"/>
            <w:tcBorders>
              <w:top w:val="single" w:sz="6" w:space="0" w:color="000000"/>
              <w:left w:val="single" w:sz="6" w:space="0" w:color="000000"/>
              <w:bottom w:val="single" w:sz="6" w:space="0" w:color="000000"/>
              <w:right w:val="single" w:sz="6" w:space="0" w:color="000000"/>
            </w:tcBorders>
            <w:shd w:val="clear" w:color="auto" w:fill="FFFFFF" w:themeFill="background1"/>
            <w:tcMar>
              <w:left w:w="106" w:type="dxa"/>
              <w:right w:w="106" w:type="dxa"/>
            </w:tcMar>
          </w:tcPr>
          <w:p w14:paraId="1EA30CD3" w14:textId="77777777" w:rsidR="00DD37D7" w:rsidRDefault="003A5708">
            <w:pPr>
              <w:spacing w:after="0" w:line="240" w:lineRule="auto"/>
              <w:jc w:val="center"/>
              <w:rPr>
                <w:rFonts w:ascii="Times New Roman" w:hAnsi="Times New Roman" w:cs="Times New Roman"/>
                <w:b/>
                <w:bCs/>
                <w:sz w:val="20"/>
                <w:szCs w:val="20"/>
              </w:rPr>
            </w:pPr>
            <w:proofErr w:type="gramStart"/>
            <w:r>
              <w:rPr>
                <w:rFonts w:ascii="Times New Roman" w:hAnsi="Times New Roman" w:cs="Times New Roman"/>
                <w:b/>
                <w:bCs/>
                <w:sz w:val="20"/>
                <w:szCs w:val="20"/>
              </w:rPr>
              <w:t>Yield  (</w:t>
            </w:r>
            <w:proofErr w:type="gramEnd"/>
            <w:r>
              <w:rPr>
                <w:rFonts w:ascii="Times New Roman" w:hAnsi="Times New Roman" w:cs="Times New Roman"/>
                <w:b/>
                <w:bCs/>
                <w:sz w:val="20"/>
                <w:szCs w:val="20"/>
              </w:rPr>
              <w:t>Kg/ha)</w:t>
            </w:r>
          </w:p>
        </w:tc>
      </w:tr>
      <w:tr w:rsidR="00DD37D7" w14:paraId="31DF2208" w14:textId="77777777">
        <w:trPr>
          <w:trHeight w:val="188"/>
        </w:trPr>
        <w:tc>
          <w:tcPr>
            <w:tcW w:w="941" w:type="dxa"/>
            <w:tcBorders>
              <w:top w:val="single" w:sz="6" w:space="0" w:color="000000"/>
              <w:left w:val="single" w:sz="6" w:space="0" w:color="000000"/>
              <w:bottom w:val="single" w:sz="6" w:space="0" w:color="000000"/>
              <w:right w:val="single" w:sz="6" w:space="0" w:color="000000"/>
            </w:tcBorders>
            <w:shd w:val="clear" w:color="auto" w:fill="FFFFFF" w:themeFill="background1"/>
            <w:tcMar>
              <w:left w:w="106" w:type="dxa"/>
              <w:right w:w="106" w:type="dxa"/>
            </w:tcMar>
          </w:tcPr>
          <w:p w14:paraId="7273FFEC" w14:textId="77777777" w:rsidR="00DD37D7" w:rsidRDefault="00DD37D7">
            <w:pPr>
              <w:spacing w:after="0" w:line="240" w:lineRule="auto"/>
              <w:rPr>
                <w:rFonts w:ascii="Times New Roman" w:hAnsi="Times New Roman" w:cs="Times New Roman"/>
                <w:b/>
                <w:bCs/>
                <w:sz w:val="20"/>
                <w:szCs w:val="20"/>
              </w:rPr>
            </w:pPr>
          </w:p>
        </w:tc>
        <w:tc>
          <w:tcPr>
            <w:tcW w:w="3228" w:type="dxa"/>
            <w:gridSpan w:val="2"/>
            <w:tcBorders>
              <w:top w:val="single" w:sz="6" w:space="0" w:color="000000"/>
              <w:left w:val="single" w:sz="6" w:space="0" w:color="000000"/>
              <w:bottom w:val="single" w:sz="6" w:space="0" w:color="000000"/>
              <w:right w:val="single" w:sz="6" w:space="0" w:color="000000"/>
            </w:tcBorders>
            <w:tcMar>
              <w:left w:w="106" w:type="dxa"/>
              <w:right w:w="106" w:type="dxa"/>
            </w:tcMar>
          </w:tcPr>
          <w:p w14:paraId="672DF219" w14:textId="77777777" w:rsidR="00DD37D7" w:rsidRDefault="003A5708">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2018-19</w:t>
            </w:r>
          </w:p>
        </w:tc>
        <w:tc>
          <w:tcPr>
            <w:tcW w:w="3395" w:type="dxa"/>
            <w:gridSpan w:val="2"/>
            <w:tcBorders>
              <w:top w:val="single" w:sz="6" w:space="0" w:color="000000"/>
              <w:left w:val="single" w:sz="6" w:space="0" w:color="000000"/>
              <w:bottom w:val="single" w:sz="6" w:space="0" w:color="000000"/>
              <w:right w:val="single" w:sz="6" w:space="0" w:color="000000"/>
            </w:tcBorders>
            <w:tcMar>
              <w:left w:w="106" w:type="dxa"/>
              <w:right w:w="106" w:type="dxa"/>
            </w:tcMar>
          </w:tcPr>
          <w:p w14:paraId="68ADA28A" w14:textId="77777777" w:rsidR="00DD37D7" w:rsidRDefault="003A5708">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2019-20</w:t>
            </w:r>
          </w:p>
        </w:tc>
        <w:tc>
          <w:tcPr>
            <w:tcW w:w="3432" w:type="dxa"/>
            <w:gridSpan w:val="2"/>
            <w:tcBorders>
              <w:top w:val="single" w:sz="6" w:space="0" w:color="000000"/>
              <w:left w:val="single" w:sz="6" w:space="0" w:color="000000"/>
              <w:bottom w:val="single" w:sz="6" w:space="0" w:color="000000"/>
              <w:right w:val="single" w:sz="6" w:space="0" w:color="000000"/>
            </w:tcBorders>
            <w:tcMar>
              <w:left w:w="106" w:type="dxa"/>
              <w:right w:w="106" w:type="dxa"/>
            </w:tcMar>
          </w:tcPr>
          <w:p w14:paraId="684172D4" w14:textId="77777777" w:rsidR="00DD37D7" w:rsidRDefault="003A5708">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2020-21</w:t>
            </w:r>
          </w:p>
        </w:tc>
      </w:tr>
      <w:tr w:rsidR="00DD37D7" w14:paraId="112ACA3F" w14:textId="77777777">
        <w:trPr>
          <w:trHeight w:val="181"/>
        </w:trPr>
        <w:tc>
          <w:tcPr>
            <w:tcW w:w="941" w:type="dxa"/>
            <w:tcBorders>
              <w:top w:val="single" w:sz="6" w:space="0" w:color="000000"/>
              <w:left w:val="single" w:sz="6" w:space="0" w:color="000000"/>
              <w:bottom w:val="single" w:sz="6" w:space="0" w:color="000000"/>
              <w:right w:val="single" w:sz="6" w:space="0" w:color="000000"/>
            </w:tcBorders>
            <w:shd w:val="clear" w:color="auto" w:fill="FFFFFF" w:themeFill="background1"/>
            <w:tcMar>
              <w:left w:w="106" w:type="dxa"/>
              <w:right w:w="106" w:type="dxa"/>
            </w:tcMar>
          </w:tcPr>
          <w:p w14:paraId="58295FC7" w14:textId="77777777" w:rsidR="00DD37D7" w:rsidRDefault="003A570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Farmer</w:t>
            </w:r>
          </w:p>
        </w:tc>
        <w:tc>
          <w:tcPr>
            <w:tcW w:w="1067"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464C2B16" w14:textId="77777777" w:rsidR="00DD37D7" w:rsidRDefault="003A570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T1: Demo</w:t>
            </w:r>
          </w:p>
        </w:tc>
        <w:tc>
          <w:tcPr>
            <w:tcW w:w="2161"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731DC401" w14:textId="77777777" w:rsidR="00DD37D7" w:rsidRDefault="003A570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T2: Farmers Practice</w:t>
            </w:r>
          </w:p>
        </w:tc>
        <w:tc>
          <w:tcPr>
            <w:tcW w:w="1132"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57F55279" w14:textId="77777777" w:rsidR="00DD37D7" w:rsidRDefault="003A570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T1: Demo</w:t>
            </w:r>
          </w:p>
        </w:tc>
        <w:tc>
          <w:tcPr>
            <w:tcW w:w="2263"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7969CC63" w14:textId="77777777" w:rsidR="00DD37D7" w:rsidRDefault="003A570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T2: Farmers Practice</w:t>
            </w:r>
          </w:p>
        </w:tc>
        <w:tc>
          <w:tcPr>
            <w:tcW w:w="1322"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6AD2E966" w14:textId="77777777" w:rsidR="00DD37D7" w:rsidRDefault="003A570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T1: Demo</w:t>
            </w:r>
          </w:p>
        </w:tc>
        <w:tc>
          <w:tcPr>
            <w:tcW w:w="2110"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3850DC93" w14:textId="77777777" w:rsidR="00DD37D7" w:rsidRDefault="003A570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T2: Farmers Practice</w:t>
            </w:r>
          </w:p>
        </w:tc>
      </w:tr>
      <w:tr w:rsidR="00DD37D7" w14:paraId="652C4080" w14:textId="77777777">
        <w:trPr>
          <w:trHeight w:val="181"/>
        </w:trPr>
        <w:tc>
          <w:tcPr>
            <w:tcW w:w="941"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319D9A5F" w14:textId="77777777" w:rsidR="00DD37D7" w:rsidRDefault="003A5708">
            <w:pPr>
              <w:pStyle w:val="NormalWeb"/>
              <w:spacing w:before="0" w:beforeAutospacing="0" w:after="0" w:afterAutospacing="0"/>
              <w:jc w:val="center"/>
              <w:rPr>
                <w:sz w:val="20"/>
                <w:szCs w:val="20"/>
              </w:rPr>
            </w:pPr>
            <w:r>
              <w:rPr>
                <w:sz w:val="20"/>
                <w:szCs w:val="20"/>
              </w:rPr>
              <w:t>1</w:t>
            </w:r>
          </w:p>
        </w:tc>
        <w:tc>
          <w:tcPr>
            <w:tcW w:w="1067"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0637ECEE" w14:textId="77777777" w:rsidR="00DD37D7" w:rsidRDefault="003A5708">
            <w:pPr>
              <w:pStyle w:val="NormalWeb"/>
              <w:spacing w:before="0" w:beforeAutospacing="0" w:after="0" w:afterAutospacing="0"/>
              <w:jc w:val="center"/>
              <w:rPr>
                <w:sz w:val="20"/>
                <w:szCs w:val="20"/>
              </w:rPr>
            </w:pPr>
            <w:r>
              <w:rPr>
                <w:sz w:val="20"/>
                <w:szCs w:val="20"/>
              </w:rPr>
              <w:t>6500</w:t>
            </w:r>
          </w:p>
        </w:tc>
        <w:tc>
          <w:tcPr>
            <w:tcW w:w="2161"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2A8925B4" w14:textId="77777777" w:rsidR="00DD37D7" w:rsidRDefault="003A5708">
            <w:pPr>
              <w:pStyle w:val="NormalWeb"/>
              <w:spacing w:before="0" w:beforeAutospacing="0" w:after="0" w:afterAutospacing="0"/>
              <w:jc w:val="center"/>
              <w:rPr>
                <w:sz w:val="20"/>
                <w:szCs w:val="20"/>
                <w:lang w:eastAsia="en-US"/>
              </w:rPr>
            </w:pPr>
            <w:r>
              <w:rPr>
                <w:sz w:val="20"/>
                <w:szCs w:val="20"/>
              </w:rPr>
              <w:t>6160</w:t>
            </w:r>
          </w:p>
        </w:tc>
        <w:tc>
          <w:tcPr>
            <w:tcW w:w="1132"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6A78298E" w14:textId="77777777" w:rsidR="00DD37D7" w:rsidRDefault="003A5708">
            <w:pPr>
              <w:pStyle w:val="NormalWeb"/>
              <w:spacing w:before="0" w:beforeAutospacing="0" w:after="0" w:afterAutospacing="0"/>
              <w:jc w:val="center"/>
              <w:rPr>
                <w:sz w:val="20"/>
                <w:szCs w:val="20"/>
              </w:rPr>
            </w:pPr>
            <w:r>
              <w:rPr>
                <w:sz w:val="20"/>
                <w:szCs w:val="20"/>
              </w:rPr>
              <w:t>6650</w:t>
            </w:r>
          </w:p>
        </w:tc>
        <w:tc>
          <w:tcPr>
            <w:tcW w:w="2263"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1EDF0B26" w14:textId="77777777" w:rsidR="00DD37D7" w:rsidRDefault="003A5708">
            <w:pPr>
              <w:pStyle w:val="NormalWeb"/>
              <w:spacing w:before="0" w:beforeAutospacing="0" w:after="0" w:afterAutospacing="0"/>
              <w:jc w:val="center"/>
              <w:rPr>
                <w:sz w:val="20"/>
                <w:szCs w:val="20"/>
                <w:lang w:eastAsia="en-US"/>
              </w:rPr>
            </w:pPr>
            <w:r>
              <w:rPr>
                <w:sz w:val="20"/>
                <w:szCs w:val="20"/>
              </w:rPr>
              <w:t>6270</w:t>
            </w:r>
          </w:p>
        </w:tc>
        <w:tc>
          <w:tcPr>
            <w:tcW w:w="1322"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6DBB6D1F" w14:textId="77777777" w:rsidR="00DD37D7" w:rsidRDefault="003A5708">
            <w:pPr>
              <w:pStyle w:val="NormalWeb"/>
              <w:spacing w:before="0" w:beforeAutospacing="0" w:after="0" w:afterAutospacing="0"/>
              <w:jc w:val="center"/>
              <w:rPr>
                <w:sz w:val="20"/>
                <w:szCs w:val="20"/>
              </w:rPr>
            </w:pPr>
            <w:r>
              <w:rPr>
                <w:sz w:val="20"/>
                <w:szCs w:val="20"/>
              </w:rPr>
              <w:t>6550</w:t>
            </w:r>
          </w:p>
        </w:tc>
        <w:tc>
          <w:tcPr>
            <w:tcW w:w="2110"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4A562091" w14:textId="77777777" w:rsidR="00DD37D7" w:rsidRDefault="003A5708">
            <w:pPr>
              <w:pStyle w:val="NormalWeb"/>
              <w:spacing w:before="0" w:beforeAutospacing="0" w:after="0" w:afterAutospacing="0"/>
              <w:jc w:val="center"/>
              <w:rPr>
                <w:sz w:val="20"/>
                <w:szCs w:val="20"/>
                <w:lang w:eastAsia="en-US"/>
              </w:rPr>
            </w:pPr>
            <w:r>
              <w:rPr>
                <w:sz w:val="20"/>
                <w:szCs w:val="20"/>
              </w:rPr>
              <w:t>6260</w:t>
            </w:r>
          </w:p>
        </w:tc>
      </w:tr>
      <w:tr w:rsidR="00DD37D7" w14:paraId="1B810E00" w14:textId="77777777">
        <w:trPr>
          <w:trHeight w:val="181"/>
        </w:trPr>
        <w:tc>
          <w:tcPr>
            <w:tcW w:w="941"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6DB368EE" w14:textId="77777777" w:rsidR="00DD37D7" w:rsidRDefault="003A5708">
            <w:pPr>
              <w:pStyle w:val="NormalWeb"/>
              <w:spacing w:before="0" w:beforeAutospacing="0" w:after="0" w:afterAutospacing="0"/>
              <w:jc w:val="center"/>
              <w:rPr>
                <w:sz w:val="20"/>
                <w:szCs w:val="20"/>
              </w:rPr>
            </w:pPr>
            <w:r>
              <w:rPr>
                <w:sz w:val="20"/>
                <w:szCs w:val="20"/>
              </w:rPr>
              <w:t>2</w:t>
            </w:r>
          </w:p>
        </w:tc>
        <w:tc>
          <w:tcPr>
            <w:tcW w:w="1067"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16CD6B06" w14:textId="77777777" w:rsidR="00DD37D7" w:rsidRDefault="003A5708">
            <w:pPr>
              <w:pStyle w:val="NormalWeb"/>
              <w:spacing w:before="0" w:beforeAutospacing="0" w:after="0" w:afterAutospacing="0"/>
              <w:jc w:val="center"/>
              <w:rPr>
                <w:sz w:val="20"/>
                <w:szCs w:val="20"/>
              </w:rPr>
            </w:pPr>
            <w:r>
              <w:rPr>
                <w:sz w:val="20"/>
                <w:szCs w:val="20"/>
              </w:rPr>
              <w:t>6800</w:t>
            </w:r>
          </w:p>
        </w:tc>
        <w:tc>
          <w:tcPr>
            <w:tcW w:w="2161"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618F82B2" w14:textId="77777777" w:rsidR="00DD37D7" w:rsidRDefault="003A5708">
            <w:pPr>
              <w:pStyle w:val="NormalWeb"/>
              <w:spacing w:before="0" w:beforeAutospacing="0" w:after="0" w:afterAutospacing="0"/>
              <w:jc w:val="center"/>
              <w:rPr>
                <w:sz w:val="20"/>
                <w:szCs w:val="20"/>
              </w:rPr>
            </w:pPr>
            <w:r>
              <w:rPr>
                <w:sz w:val="20"/>
                <w:szCs w:val="20"/>
              </w:rPr>
              <w:t>5900</w:t>
            </w:r>
          </w:p>
        </w:tc>
        <w:tc>
          <w:tcPr>
            <w:tcW w:w="1132"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5995C55F" w14:textId="77777777" w:rsidR="00DD37D7" w:rsidRDefault="003A5708">
            <w:pPr>
              <w:pStyle w:val="NormalWeb"/>
              <w:spacing w:before="0" w:beforeAutospacing="0" w:after="0" w:afterAutospacing="0"/>
              <w:jc w:val="center"/>
              <w:rPr>
                <w:sz w:val="20"/>
                <w:szCs w:val="20"/>
              </w:rPr>
            </w:pPr>
            <w:r>
              <w:rPr>
                <w:sz w:val="20"/>
                <w:szCs w:val="20"/>
              </w:rPr>
              <w:t>6460</w:t>
            </w:r>
          </w:p>
        </w:tc>
        <w:tc>
          <w:tcPr>
            <w:tcW w:w="2263"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61C1BE21" w14:textId="77777777" w:rsidR="00DD37D7" w:rsidRDefault="003A5708">
            <w:pPr>
              <w:pStyle w:val="NormalWeb"/>
              <w:spacing w:before="0" w:beforeAutospacing="0" w:after="0" w:afterAutospacing="0"/>
              <w:jc w:val="center"/>
              <w:rPr>
                <w:sz w:val="20"/>
                <w:szCs w:val="20"/>
              </w:rPr>
            </w:pPr>
            <w:r>
              <w:rPr>
                <w:sz w:val="20"/>
                <w:szCs w:val="20"/>
              </w:rPr>
              <w:t>6180</w:t>
            </w:r>
          </w:p>
        </w:tc>
        <w:tc>
          <w:tcPr>
            <w:tcW w:w="1322"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60A7D20D" w14:textId="77777777" w:rsidR="00DD37D7" w:rsidRDefault="003A5708">
            <w:pPr>
              <w:pStyle w:val="NormalWeb"/>
              <w:spacing w:before="0" w:beforeAutospacing="0" w:after="0" w:afterAutospacing="0"/>
              <w:jc w:val="center"/>
              <w:rPr>
                <w:sz w:val="20"/>
                <w:szCs w:val="20"/>
              </w:rPr>
            </w:pPr>
            <w:r>
              <w:rPr>
                <w:sz w:val="20"/>
                <w:szCs w:val="20"/>
              </w:rPr>
              <w:t>6520</w:t>
            </w:r>
          </w:p>
        </w:tc>
        <w:tc>
          <w:tcPr>
            <w:tcW w:w="2110"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2132234D" w14:textId="77777777" w:rsidR="00DD37D7" w:rsidRDefault="003A5708">
            <w:pPr>
              <w:pStyle w:val="NormalWeb"/>
              <w:spacing w:before="0" w:beforeAutospacing="0" w:after="0" w:afterAutospacing="0"/>
              <w:jc w:val="center"/>
              <w:rPr>
                <w:sz w:val="20"/>
                <w:szCs w:val="20"/>
              </w:rPr>
            </w:pPr>
            <w:r>
              <w:rPr>
                <w:sz w:val="20"/>
                <w:szCs w:val="20"/>
              </w:rPr>
              <w:t>6200</w:t>
            </w:r>
          </w:p>
        </w:tc>
      </w:tr>
      <w:tr w:rsidR="00DD37D7" w14:paraId="651EA1CE" w14:textId="77777777">
        <w:trPr>
          <w:trHeight w:val="181"/>
        </w:trPr>
        <w:tc>
          <w:tcPr>
            <w:tcW w:w="941"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4102E559" w14:textId="77777777" w:rsidR="00DD37D7" w:rsidRDefault="003A5708">
            <w:pPr>
              <w:pStyle w:val="NormalWeb"/>
              <w:spacing w:before="0" w:beforeAutospacing="0" w:after="0" w:afterAutospacing="0"/>
              <w:jc w:val="center"/>
              <w:rPr>
                <w:sz w:val="20"/>
                <w:szCs w:val="20"/>
              </w:rPr>
            </w:pPr>
            <w:r>
              <w:rPr>
                <w:sz w:val="20"/>
                <w:szCs w:val="20"/>
              </w:rPr>
              <w:t>3</w:t>
            </w:r>
          </w:p>
        </w:tc>
        <w:tc>
          <w:tcPr>
            <w:tcW w:w="1067"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27256EE3" w14:textId="77777777" w:rsidR="00DD37D7" w:rsidRDefault="003A5708">
            <w:pPr>
              <w:pStyle w:val="NormalWeb"/>
              <w:spacing w:before="0" w:beforeAutospacing="0" w:after="0" w:afterAutospacing="0"/>
              <w:jc w:val="center"/>
              <w:rPr>
                <w:sz w:val="20"/>
                <w:szCs w:val="20"/>
              </w:rPr>
            </w:pPr>
            <w:r>
              <w:rPr>
                <w:sz w:val="20"/>
                <w:szCs w:val="20"/>
              </w:rPr>
              <w:t>7200</w:t>
            </w:r>
          </w:p>
        </w:tc>
        <w:tc>
          <w:tcPr>
            <w:tcW w:w="2161"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621BAEFD" w14:textId="77777777" w:rsidR="00DD37D7" w:rsidRDefault="003A5708">
            <w:pPr>
              <w:pStyle w:val="NormalWeb"/>
              <w:spacing w:before="0" w:beforeAutospacing="0" w:after="0" w:afterAutospacing="0"/>
              <w:jc w:val="center"/>
              <w:rPr>
                <w:sz w:val="20"/>
                <w:szCs w:val="20"/>
              </w:rPr>
            </w:pPr>
            <w:r>
              <w:rPr>
                <w:sz w:val="20"/>
                <w:szCs w:val="20"/>
              </w:rPr>
              <w:t>6800</w:t>
            </w:r>
          </w:p>
        </w:tc>
        <w:tc>
          <w:tcPr>
            <w:tcW w:w="1132"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5B150669" w14:textId="77777777" w:rsidR="00DD37D7" w:rsidRDefault="003A5708">
            <w:pPr>
              <w:pStyle w:val="NormalWeb"/>
              <w:spacing w:before="0" w:beforeAutospacing="0" w:after="0" w:afterAutospacing="0"/>
              <w:jc w:val="center"/>
              <w:rPr>
                <w:sz w:val="20"/>
                <w:szCs w:val="20"/>
              </w:rPr>
            </w:pPr>
            <w:r>
              <w:rPr>
                <w:sz w:val="20"/>
                <w:szCs w:val="20"/>
              </w:rPr>
              <w:t>6840</w:t>
            </w:r>
          </w:p>
        </w:tc>
        <w:tc>
          <w:tcPr>
            <w:tcW w:w="2263"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50A3D691" w14:textId="77777777" w:rsidR="00DD37D7" w:rsidRDefault="003A5708">
            <w:pPr>
              <w:pStyle w:val="NormalWeb"/>
              <w:spacing w:before="0" w:beforeAutospacing="0" w:after="0" w:afterAutospacing="0"/>
              <w:jc w:val="center"/>
              <w:rPr>
                <w:sz w:val="20"/>
                <w:szCs w:val="20"/>
              </w:rPr>
            </w:pPr>
            <w:r>
              <w:rPr>
                <w:sz w:val="20"/>
                <w:szCs w:val="20"/>
              </w:rPr>
              <w:t>6270</w:t>
            </w:r>
          </w:p>
        </w:tc>
        <w:tc>
          <w:tcPr>
            <w:tcW w:w="1322"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386B4C26" w14:textId="77777777" w:rsidR="00DD37D7" w:rsidRDefault="003A5708">
            <w:pPr>
              <w:pStyle w:val="NormalWeb"/>
              <w:spacing w:before="0" w:beforeAutospacing="0" w:after="0" w:afterAutospacing="0"/>
              <w:jc w:val="center"/>
              <w:rPr>
                <w:sz w:val="20"/>
                <w:szCs w:val="20"/>
              </w:rPr>
            </w:pPr>
            <w:r>
              <w:rPr>
                <w:sz w:val="20"/>
                <w:szCs w:val="20"/>
              </w:rPr>
              <w:t>6780</w:t>
            </w:r>
          </w:p>
        </w:tc>
        <w:tc>
          <w:tcPr>
            <w:tcW w:w="2110"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07550E9F" w14:textId="77777777" w:rsidR="00DD37D7" w:rsidRDefault="003A5708">
            <w:pPr>
              <w:pStyle w:val="NormalWeb"/>
              <w:spacing w:before="0" w:beforeAutospacing="0" w:after="0" w:afterAutospacing="0"/>
              <w:jc w:val="center"/>
              <w:rPr>
                <w:sz w:val="20"/>
                <w:szCs w:val="20"/>
              </w:rPr>
            </w:pPr>
            <w:r>
              <w:rPr>
                <w:sz w:val="20"/>
                <w:szCs w:val="20"/>
              </w:rPr>
              <w:t>6350</w:t>
            </w:r>
          </w:p>
        </w:tc>
      </w:tr>
      <w:tr w:rsidR="00DD37D7" w14:paraId="364EE175" w14:textId="77777777">
        <w:trPr>
          <w:trHeight w:val="181"/>
        </w:trPr>
        <w:tc>
          <w:tcPr>
            <w:tcW w:w="941"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633256F1" w14:textId="77777777" w:rsidR="00DD37D7" w:rsidRDefault="003A5708">
            <w:pPr>
              <w:pStyle w:val="NormalWeb"/>
              <w:spacing w:before="0" w:beforeAutospacing="0" w:after="0" w:afterAutospacing="0"/>
              <w:jc w:val="center"/>
              <w:rPr>
                <w:sz w:val="20"/>
                <w:szCs w:val="20"/>
              </w:rPr>
            </w:pPr>
            <w:r>
              <w:rPr>
                <w:sz w:val="20"/>
                <w:szCs w:val="20"/>
              </w:rPr>
              <w:t>4</w:t>
            </w:r>
          </w:p>
        </w:tc>
        <w:tc>
          <w:tcPr>
            <w:tcW w:w="1067"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1D3E461A" w14:textId="77777777" w:rsidR="00DD37D7" w:rsidRDefault="003A5708">
            <w:pPr>
              <w:pStyle w:val="NormalWeb"/>
              <w:spacing w:before="0" w:beforeAutospacing="0" w:after="0" w:afterAutospacing="0"/>
              <w:jc w:val="center"/>
              <w:rPr>
                <w:sz w:val="20"/>
                <w:szCs w:val="20"/>
              </w:rPr>
            </w:pPr>
            <w:r>
              <w:rPr>
                <w:sz w:val="20"/>
                <w:szCs w:val="20"/>
              </w:rPr>
              <w:t>6500</w:t>
            </w:r>
          </w:p>
        </w:tc>
        <w:tc>
          <w:tcPr>
            <w:tcW w:w="2161"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79141228" w14:textId="77777777" w:rsidR="00DD37D7" w:rsidRDefault="003A5708">
            <w:pPr>
              <w:pStyle w:val="NormalWeb"/>
              <w:spacing w:before="0" w:beforeAutospacing="0" w:after="0" w:afterAutospacing="0"/>
              <w:jc w:val="center"/>
              <w:rPr>
                <w:sz w:val="20"/>
                <w:szCs w:val="20"/>
              </w:rPr>
            </w:pPr>
            <w:r>
              <w:rPr>
                <w:sz w:val="20"/>
                <w:szCs w:val="20"/>
              </w:rPr>
              <w:t>5800</w:t>
            </w:r>
          </w:p>
        </w:tc>
        <w:tc>
          <w:tcPr>
            <w:tcW w:w="1132"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12098A03" w14:textId="77777777" w:rsidR="00DD37D7" w:rsidRDefault="003A5708">
            <w:pPr>
              <w:pStyle w:val="NormalWeb"/>
              <w:spacing w:before="0" w:beforeAutospacing="0" w:after="0" w:afterAutospacing="0"/>
              <w:jc w:val="center"/>
              <w:rPr>
                <w:sz w:val="20"/>
                <w:szCs w:val="20"/>
              </w:rPr>
            </w:pPr>
            <w:r>
              <w:rPr>
                <w:sz w:val="20"/>
                <w:szCs w:val="20"/>
              </w:rPr>
              <w:t>6650</w:t>
            </w:r>
          </w:p>
        </w:tc>
        <w:tc>
          <w:tcPr>
            <w:tcW w:w="2263"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130043C6" w14:textId="77777777" w:rsidR="00DD37D7" w:rsidRDefault="003A5708">
            <w:pPr>
              <w:pStyle w:val="NormalWeb"/>
              <w:spacing w:before="0" w:beforeAutospacing="0" w:after="0" w:afterAutospacing="0"/>
              <w:jc w:val="center"/>
              <w:rPr>
                <w:sz w:val="20"/>
                <w:szCs w:val="20"/>
              </w:rPr>
            </w:pPr>
            <w:r>
              <w:rPr>
                <w:sz w:val="20"/>
                <w:szCs w:val="20"/>
              </w:rPr>
              <w:t>6460</w:t>
            </w:r>
          </w:p>
        </w:tc>
        <w:tc>
          <w:tcPr>
            <w:tcW w:w="1322"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0C34BCA1" w14:textId="77777777" w:rsidR="00DD37D7" w:rsidRDefault="003A5708">
            <w:pPr>
              <w:pStyle w:val="NormalWeb"/>
              <w:spacing w:before="0" w:beforeAutospacing="0" w:after="0" w:afterAutospacing="0"/>
              <w:jc w:val="center"/>
              <w:rPr>
                <w:sz w:val="20"/>
                <w:szCs w:val="20"/>
              </w:rPr>
            </w:pPr>
            <w:r>
              <w:rPr>
                <w:sz w:val="20"/>
                <w:szCs w:val="20"/>
              </w:rPr>
              <w:t>6590</w:t>
            </w:r>
          </w:p>
        </w:tc>
        <w:tc>
          <w:tcPr>
            <w:tcW w:w="2110"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5E351AB8" w14:textId="77777777" w:rsidR="00DD37D7" w:rsidRDefault="003A5708">
            <w:pPr>
              <w:pStyle w:val="NormalWeb"/>
              <w:spacing w:before="0" w:beforeAutospacing="0" w:after="0" w:afterAutospacing="0"/>
              <w:jc w:val="center"/>
              <w:rPr>
                <w:sz w:val="20"/>
                <w:szCs w:val="20"/>
              </w:rPr>
            </w:pPr>
            <w:r>
              <w:rPr>
                <w:sz w:val="20"/>
                <w:szCs w:val="20"/>
              </w:rPr>
              <w:t>6430</w:t>
            </w:r>
          </w:p>
        </w:tc>
      </w:tr>
      <w:tr w:rsidR="00DD37D7" w14:paraId="42CCAF14" w14:textId="77777777">
        <w:trPr>
          <w:trHeight w:val="181"/>
        </w:trPr>
        <w:tc>
          <w:tcPr>
            <w:tcW w:w="941"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0B2C0C77" w14:textId="77777777" w:rsidR="00DD37D7" w:rsidRDefault="003A5708">
            <w:pPr>
              <w:pStyle w:val="NormalWeb"/>
              <w:spacing w:before="0" w:beforeAutospacing="0" w:after="0" w:afterAutospacing="0"/>
              <w:jc w:val="center"/>
              <w:rPr>
                <w:sz w:val="20"/>
                <w:szCs w:val="20"/>
              </w:rPr>
            </w:pPr>
            <w:r>
              <w:rPr>
                <w:sz w:val="20"/>
                <w:szCs w:val="20"/>
              </w:rPr>
              <w:t>5</w:t>
            </w:r>
          </w:p>
        </w:tc>
        <w:tc>
          <w:tcPr>
            <w:tcW w:w="1067"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33E6E53B" w14:textId="77777777" w:rsidR="00DD37D7" w:rsidRDefault="003A5708">
            <w:pPr>
              <w:pStyle w:val="NormalWeb"/>
              <w:spacing w:before="0" w:beforeAutospacing="0" w:after="0" w:afterAutospacing="0"/>
              <w:jc w:val="center"/>
              <w:rPr>
                <w:sz w:val="20"/>
                <w:szCs w:val="20"/>
              </w:rPr>
            </w:pPr>
            <w:r>
              <w:rPr>
                <w:sz w:val="20"/>
                <w:szCs w:val="20"/>
              </w:rPr>
              <w:t>6250</w:t>
            </w:r>
          </w:p>
        </w:tc>
        <w:tc>
          <w:tcPr>
            <w:tcW w:w="2161"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3BF4E485" w14:textId="77777777" w:rsidR="00DD37D7" w:rsidRDefault="003A5708">
            <w:pPr>
              <w:pStyle w:val="NormalWeb"/>
              <w:spacing w:before="0" w:beforeAutospacing="0" w:after="0" w:afterAutospacing="0"/>
              <w:jc w:val="center"/>
              <w:rPr>
                <w:sz w:val="20"/>
                <w:szCs w:val="20"/>
              </w:rPr>
            </w:pPr>
            <w:r>
              <w:rPr>
                <w:sz w:val="20"/>
                <w:szCs w:val="20"/>
              </w:rPr>
              <w:t>5700</w:t>
            </w:r>
          </w:p>
        </w:tc>
        <w:tc>
          <w:tcPr>
            <w:tcW w:w="1132"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3CEFA539" w14:textId="77777777" w:rsidR="00DD37D7" w:rsidRDefault="003A5708">
            <w:pPr>
              <w:pStyle w:val="NormalWeb"/>
              <w:spacing w:before="0" w:beforeAutospacing="0" w:after="0" w:afterAutospacing="0"/>
              <w:jc w:val="center"/>
              <w:rPr>
                <w:sz w:val="20"/>
                <w:szCs w:val="20"/>
              </w:rPr>
            </w:pPr>
            <w:r>
              <w:rPr>
                <w:sz w:val="20"/>
                <w:szCs w:val="20"/>
              </w:rPr>
              <w:t>6460</w:t>
            </w:r>
          </w:p>
        </w:tc>
        <w:tc>
          <w:tcPr>
            <w:tcW w:w="2263"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50A24C8E" w14:textId="77777777" w:rsidR="00DD37D7" w:rsidRDefault="003A5708">
            <w:pPr>
              <w:pStyle w:val="NormalWeb"/>
              <w:spacing w:before="0" w:beforeAutospacing="0" w:after="0" w:afterAutospacing="0"/>
              <w:jc w:val="center"/>
              <w:rPr>
                <w:sz w:val="20"/>
                <w:szCs w:val="20"/>
              </w:rPr>
            </w:pPr>
            <w:r>
              <w:rPr>
                <w:sz w:val="20"/>
                <w:szCs w:val="20"/>
              </w:rPr>
              <w:t>5890</w:t>
            </w:r>
          </w:p>
        </w:tc>
        <w:tc>
          <w:tcPr>
            <w:tcW w:w="1322"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7D5FBD0C" w14:textId="77777777" w:rsidR="00DD37D7" w:rsidRDefault="003A5708">
            <w:pPr>
              <w:pStyle w:val="NormalWeb"/>
              <w:spacing w:before="0" w:beforeAutospacing="0" w:after="0" w:afterAutospacing="0"/>
              <w:jc w:val="center"/>
              <w:rPr>
                <w:sz w:val="20"/>
                <w:szCs w:val="20"/>
              </w:rPr>
            </w:pPr>
            <w:r>
              <w:rPr>
                <w:sz w:val="20"/>
                <w:szCs w:val="20"/>
              </w:rPr>
              <w:t>6520</w:t>
            </w:r>
          </w:p>
        </w:tc>
        <w:tc>
          <w:tcPr>
            <w:tcW w:w="2110"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5CE470EA" w14:textId="77777777" w:rsidR="00DD37D7" w:rsidRDefault="003A5708">
            <w:pPr>
              <w:pStyle w:val="NormalWeb"/>
              <w:spacing w:before="0" w:beforeAutospacing="0" w:after="0" w:afterAutospacing="0"/>
              <w:jc w:val="center"/>
              <w:rPr>
                <w:sz w:val="20"/>
                <w:szCs w:val="20"/>
              </w:rPr>
            </w:pPr>
            <w:r>
              <w:rPr>
                <w:sz w:val="20"/>
                <w:szCs w:val="20"/>
              </w:rPr>
              <w:t>6050</w:t>
            </w:r>
          </w:p>
        </w:tc>
      </w:tr>
      <w:tr w:rsidR="00DD37D7" w14:paraId="61CA9C4F" w14:textId="77777777">
        <w:trPr>
          <w:trHeight w:val="181"/>
        </w:trPr>
        <w:tc>
          <w:tcPr>
            <w:tcW w:w="941"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41656596" w14:textId="77777777" w:rsidR="00DD37D7" w:rsidRDefault="003A5708">
            <w:pPr>
              <w:pStyle w:val="NormalWeb"/>
              <w:spacing w:before="0" w:beforeAutospacing="0" w:after="0" w:afterAutospacing="0"/>
              <w:jc w:val="center"/>
              <w:rPr>
                <w:sz w:val="20"/>
                <w:szCs w:val="20"/>
              </w:rPr>
            </w:pPr>
            <w:r>
              <w:rPr>
                <w:sz w:val="20"/>
                <w:szCs w:val="20"/>
              </w:rPr>
              <w:t>6</w:t>
            </w:r>
          </w:p>
        </w:tc>
        <w:tc>
          <w:tcPr>
            <w:tcW w:w="1067"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69F704BB" w14:textId="77777777" w:rsidR="00DD37D7" w:rsidRDefault="003A5708">
            <w:pPr>
              <w:pStyle w:val="NormalWeb"/>
              <w:spacing w:before="0" w:beforeAutospacing="0" w:after="0" w:afterAutospacing="0"/>
              <w:jc w:val="center"/>
              <w:rPr>
                <w:sz w:val="20"/>
                <w:szCs w:val="20"/>
              </w:rPr>
            </w:pPr>
            <w:r>
              <w:rPr>
                <w:sz w:val="20"/>
                <w:szCs w:val="20"/>
              </w:rPr>
              <w:t>6500</w:t>
            </w:r>
          </w:p>
        </w:tc>
        <w:tc>
          <w:tcPr>
            <w:tcW w:w="2161"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447D6096" w14:textId="77777777" w:rsidR="00DD37D7" w:rsidRDefault="003A5708">
            <w:pPr>
              <w:pStyle w:val="NormalWeb"/>
              <w:spacing w:before="0" w:beforeAutospacing="0" w:after="0" w:afterAutospacing="0"/>
              <w:jc w:val="center"/>
              <w:rPr>
                <w:sz w:val="20"/>
                <w:szCs w:val="20"/>
              </w:rPr>
            </w:pPr>
            <w:r>
              <w:rPr>
                <w:sz w:val="20"/>
                <w:szCs w:val="20"/>
              </w:rPr>
              <w:t>6400</w:t>
            </w:r>
          </w:p>
        </w:tc>
        <w:tc>
          <w:tcPr>
            <w:tcW w:w="1132"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18EF2E7D" w14:textId="77777777" w:rsidR="00DD37D7" w:rsidRDefault="003A5708">
            <w:pPr>
              <w:pStyle w:val="NormalWeb"/>
              <w:spacing w:before="0" w:beforeAutospacing="0" w:after="0" w:afterAutospacing="0"/>
              <w:jc w:val="center"/>
              <w:rPr>
                <w:sz w:val="20"/>
                <w:szCs w:val="20"/>
              </w:rPr>
            </w:pPr>
            <w:r>
              <w:rPr>
                <w:sz w:val="20"/>
                <w:szCs w:val="20"/>
              </w:rPr>
              <w:t>6460</w:t>
            </w:r>
          </w:p>
        </w:tc>
        <w:tc>
          <w:tcPr>
            <w:tcW w:w="2263"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2AD73CA4" w14:textId="77777777" w:rsidR="00DD37D7" w:rsidRDefault="003A5708">
            <w:pPr>
              <w:pStyle w:val="NormalWeb"/>
              <w:spacing w:before="0" w:beforeAutospacing="0" w:after="0" w:afterAutospacing="0"/>
              <w:jc w:val="center"/>
              <w:rPr>
                <w:sz w:val="20"/>
                <w:szCs w:val="20"/>
              </w:rPr>
            </w:pPr>
            <w:r>
              <w:rPr>
                <w:sz w:val="20"/>
                <w:szCs w:val="20"/>
              </w:rPr>
              <w:t>6270</w:t>
            </w:r>
          </w:p>
        </w:tc>
        <w:tc>
          <w:tcPr>
            <w:tcW w:w="1322"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1E3E2125" w14:textId="77777777" w:rsidR="00DD37D7" w:rsidRDefault="003A5708">
            <w:pPr>
              <w:pStyle w:val="NormalWeb"/>
              <w:spacing w:before="0" w:beforeAutospacing="0" w:after="0" w:afterAutospacing="0"/>
              <w:jc w:val="center"/>
              <w:rPr>
                <w:sz w:val="20"/>
                <w:szCs w:val="20"/>
              </w:rPr>
            </w:pPr>
            <w:r>
              <w:rPr>
                <w:sz w:val="20"/>
                <w:szCs w:val="20"/>
              </w:rPr>
              <w:t>6510</w:t>
            </w:r>
          </w:p>
        </w:tc>
        <w:tc>
          <w:tcPr>
            <w:tcW w:w="2110"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508A3972" w14:textId="77777777" w:rsidR="00DD37D7" w:rsidRDefault="003A5708">
            <w:pPr>
              <w:pStyle w:val="NormalWeb"/>
              <w:spacing w:before="0" w:beforeAutospacing="0" w:after="0" w:afterAutospacing="0"/>
              <w:jc w:val="center"/>
              <w:rPr>
                <w:sz w:val="20"/>
                <w:szCs w:val="20"/>
              </w:rPr>
            </w:pPr>
            <w:r>
              <w:rPr>
                <w:sz w:val="20"/>
                <w:szCs w:val="20"/>
              </w:rPr>
              <w:t>6300</w:t>
            </w:r>
          </w:p>
        </w:tc>
      </w:tr>
      <w:tr w:rsidR="00DD37D7" w14:paraId="4DEC8EF2" w14:textId="77777777">
        <w:trPr>
          <w:trHeight w:val="181"/>
        </w:trPr>
        <w:tc>
          <w:tcPr>
            <w:tcW w:w="941"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34DB70FF" w14:textId="77777777" w:rsidR="00DD37D7" w:rsidRDefault="003A5708">
            <w:pPr>
              <w:pStyle w:val="NormalWeb"/>
              <w:spacing w:before="0" w:beforeAutospacing="0" w:after="0" w:afterAutospacing="0"/>
              <w:jc w:val="center"/>
              <w:rPr>
                <w:sz w:val="20"/>
                <w:szCs w:val="20"/>
              </w:rPr>
            </w:pPr>
            <w:r>
              <w:rPr>
                <w:sz w:val="20"/>
                <w:szCs w:val="20"/>
              </w:rPr>
              <w:t>7</w:t>
            </w:r>
          </w:p>
        </w:tc>
        <w:tc>
          <w:tcPr>
            <w:tcW w:w="1067"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618AA87F" w14:textId="77777777" w:rsidR="00DD37D7" w:rsidRDefault="003A5708">
            <w:pPr>
              <w:pStyle w:val="NormalWeb"/>
              <w:spacing w:before="0" w:beforeAutospacing="0" w:after="0" w:afterAutospacing="0"/>
              <w:jc w:val="center"/>
              <w:rPr>
                <w:sz w:val="20"/>
                <w:szCs w:val="20"/>
              </w:rPr>
            </w:pPr>
            <w:r>
              <w:rPr>
                <w:sz w:val="20"/>
                <w:szCs w:val="20"/>
              </w:rPr>
              <w:t>6800</w:t>
            </w:r>
          </w:p>
        </w:tc>
        <w:tc>
          <w:tcPr>
            <w:tcW w:w="2161"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1F6F0361" w14:textId="77777777" w:rsidR="00DD37D7" w:rsidRDefault="003A5708">
            <w:pPr>
              <w:pStyle w:val="NormalWeb"/>
              <w:spacing w:before="0" w:beforeAutospacing="0" w:after="0" w:afterAutospacing="0"/>
              <w:jc w:val="center"/>
              <w:rPr>
                <w:sz w:val="20"/>
                <w:szCs w:val="20"/>
              </w:rPr>
            </w:pPr>
            <w:r>
              <w:rPr>
                <w:sz w:val="20"/>
                <w:szCs w:val="20"/>
              </w:rPr>
              <w:t>6400</w:t>
            </w:r>
          </w:p>
        </w:tc>
        <w:tc>
          <w:tcPr>
            <w:tcW w:w="1132"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00E161A8" w14:textId="77777777" w:rsidR="00DD37D7" w:rsidRDefault="003A5708">
            <w:pPr>
              <w:pStyle w:val="NormalWeb"/>
              <w:spacing w:before="0" w:beforeAutospacing="0" w:after="0" w:afterAutospacing="0"/>
              <w:jc w:val="center"/>
              <w:rPr>
                <w:sz w:val="20"/>
                <w:szCs w:val="20"/>
              </w:rPr>
            </w:pPr>
            <w:r>
              <w:rPr>
                <w:sz w:val="20"/>
                <w:szCs w:val="20"/>
              </w:rPr>
              <w:t>6270</w:t>
            </w:r>
          </w:p>
        </w:tc>
        <w:tc>
          <w:tcPr>
            <w:tcW w:w="2263"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616C0D19" w14:textId="77777777" w:rsidR="00DD37D7" w:rsidRDefault="003A5708">
            <w:pPr>
              <w:pStyle w:val="NormalWeb"/>
              <w:spacing w:before="0" w:beforeAutospacing="0" w:after="0" w:afterAutospacing="0"/>
              <w:jc w:val="center"/>
              <w:rPr>
                <w:sz w:val="20"/>
                <w:szCs w:val="20"/>
              </w:rPr>
            </w:pPr>
            <w:r>
              <w:rPr>
                <w:sz w:val="20"/>
                <w:szCs w:val="20"/>
              </w:rPr>
              <w:t>5890</w:t>
            </w:r>
          </w:p>
        </w:tc>
        <w:tc>
          <w:tcPr>
            <w:tcW w:w="1322"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093F523A" w14:textId="77777777" w:rsidR="00DD37D7" w:rsidRDefault="003A5708">
            <w:pPr>
              <w:pStyle w:val="NormalWeb"/>
              <w:spacing w:before="0" w:beforeAutospacing="0" w:after="0" w:afterAutospacing="0"/>
              <w:jc w:val="center"/>
              <w:rPr>
                <w:sz w:val="20"/>
                <w:szCs w:val="20"/>
              </w:rPr>
            </w:pPr>
            <w:r>
              <w:rPr>
                <w:sz w:val="20"/>
                <w:szCs w:val="20"/>
              </w:rPr>
              <w:t>6310</w:t>
            </w:r>
          </w:p>
        </w:tc>
        <w:tc>
          <w:tcPr>
            <w:tcW w:w="2110"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5D42275A" w14:textId="77777777" w:rsidR="00DD37D7" w:rsidRDefault="003A5708">
            <w:pPr>
              <w:pStyle w:val="NormalWeb"/>
              <w:spacing w:before="0" w:beforeAutospacing="0" w:after="0" w:afterAutospacing="0"/>
              <w:jc w:val="center"/>
              <w:rPr>
                <w:sz w:val="20"/>
                <w:szCs w:val="20"/>
              </w:rPr>
            </w:pPr>
            <w:r>
              <w:rPr>
                <w:sz w:val="20"/>
                <w:szCs w:val="20"/>
              </w:rPr>
              <w:t>5840</w:t>
            </w:r>
          </w:p>
        </w:tc>
      </w:tr>
      <w:tr w:rsidR="00DD37D7" w14:paraId="25A98179" w14:textId="77777777">
        <w:trPr>
          <w:trHeight w:val="181"/>
        </w:trPr>
        <w:tc>
          <w:tcPr>
            <w:tcW w:w="941"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0734BF4C" w14:textId="77777777" w:rsidR="00DD37D7" w:rsidRDefault="003A5708">
            <w:pPr>
              <w:pStyle w:val="NormalWeb"/>
              <w:spacing w:before="0" w:beforeAutospacing="0" w:after="0" w:afterAutospacing="0"/>
              <w:jc w:val="center"/>
              <w:rPr>
                <w:sz w:val="20"/>
                <w:szCs w:val="20"/>
              </w:rPr>
            </w:pPr>
            <w:r>
              <w:rPr>
                <w:sz w:val="20"/>
                <w:szCs w:val="20"/>
              </w:rPr>
              <w:t>8</w:t>
            </w:r>
          </w:p>
        </w:tc>
        <w:tc>
          <w:tcPr>
            <w:tcW w:w="1067"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0D9B70DF" w14:textId="77777777" w:rsidR="00DD37D7" w:rsidRDefault="003A5708">
            <w:pPr>
              <w:pStyle w:val="NormalWeb"/>
              <w:spacing w:before="0" w:beforeAutospacing="0" w:after="0" w:afterAutospacing="0"/>
              <w:jc w:val="center"/>
              <w:rPr>
                <w:sz w:val="20"/>
                <w:szCs w:val="20"/>
              </w:rPr>
            </w:pPr>
            <w:r>
              <w:rPr>
                <w:sz w:val="20"/>
                <w:szCs w:val="20"/>
              </w:rPr>
              <w:t>7400</w:t>
            </w:r>
          </w:p>
        </w:tc>
        <w:tc>
          <w:tcPr>
            <w:tcW w:w="2161"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1F45DF93" w14:textId="77777777" w:rsidR="00DD37D7" w:rsidRDefault="003A5708">
            <w:pPr>
              <w:pStyle w:val="NormalWeb"/>
              <w:spacing w:before="0" w:beforeAutospacing="0" w:after="0" w:afterAutospacing="0"/>
              <w:jc w:val="center"/>
              <w:rPr>
                <w:sz w:val="20"/>
                <w:szCs w:val="20"/>
              </w:rPr>
            </w:pPr>
            <w:r>
              <w:rPr>
                <w:sz w:val="20"/>
                <w:szCs w:val="20"/>
              </w:rPr>
              <w:t>6600</w:t>
            </w:r>
          </w:p>
        </w:tc>
        <w:tc>
          <w:tcPr>
            <w:tcW w:w="1132"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569EC598" w14:textId="77777777" w:rsidR="00DD37D7" w:rsidRDefault="003A5708">
            <w:pPr>
              <w:pStyle w:val="NormalWeb"/>
              <w:spacing w:before="0" w:beforeAutospacing="0" w:after="0" w:afterAutospacing="0"/>
              <w:jc w:val="center"/>
              <w:rPr>
                <w:sz w:val="20"/>
                <w:szCs w:val="20"/>
              </w:rPr>
            </w:pPr>
            <w:r>
              <w:rPr>
                <w:sz w:val="20"/>
                <w:szCs w:val="20"/>
              </w:rPr>
              <w:t>7030</w:t>
            </w:r>
          </w:p>
        </w:tc>
        <w:tc>
          <w:tcPr>
            <w:tcW w:w="2263"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240F4517" w14:textId="77777777" w:rsidR="00DD37D7" w:rsidRDefault="003A5708">
            <w:pPr>
              <w:pStyle w:val="NormalWeb"/>
              <w:spacing w:before="0" w:beforeAutospacing="0" w:after="0" w:afterAutospacing="0"/>
              <w:jc w:val="center"/>
              <w:rPr>
                <w:sz w:val="20"/>
                <w:szCs w:val="20"/>
              </w:rPr>
            </w:pPr>
            <w:r>
              <w:rPr>
                <w:sz w:val="20"/>
                <w:szCs w:val="20"/>
              </w:rPr>
              <w:t>6460</w:t>
            </w:r>
          </w:p>
        </w:tc>
        <w:tc>
          <w:tcPr>
            <w:tcW w:w="1322"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78DA5A45" w14:textId="77777777" w:rsidR="00DD37D7" w:rsidRDefault="003A5708">
            <w:pPr>
              <w:pStyle w:val="NormalWeb"/>
              <w:spacing w:before="0" w:beforeAutospacing="0" w:after="0" w:afterAutospacing="0"/>
              <w:jc w:val="center"/>
              <w:rPr>
                <w:sz w:val="20"/>
                <w:szCs w:val="20"/>
              </w:rPr>
            </w:pPr>
            <w:r>
              <w:rPr>
                <w:sz w:val="20"/>
                <w:szCs w:val="20"/>
              </w:rPr>
              <w:t>7000</w:t>
            </w:r>
          </w:p>
        </w:tc>
        <w:tc>
          <w:tcPr>
            <w:tcW w:w="2110"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6BC5FDE1" w14:textId="77777777" w:rsidR="00DD37D7" w:rsidRDefault="003A5708">
            <w:pPr>
              <w:pStyle w:val="NormalWeb"/>
              <w:spacing w:before="0" w:beforeAutospacing="0" w:after="0" w:afterAutospacing="0"/>
              <w:jc w:val="center"/>
              <w:rPr>
                <w:sz w:val="20"/>
                <w:szCs w:val="20"/>
              </w:rPr>
            </w:pPr>
            <w:r>
              <w:rPr>
                <w:sz w:val="20"/>
                <w:szCs w:val="20"/>
              </w:rPr>
              <w:t>6470</w:t>
            </w:r>
          </w:p>
        </w:tc>
      </w:tr>
      <w:tr w:rsidR="00DD37D7" w14:paraId="236F1979" w14:textId="77777777">
        <w:trPr>
          <w:trHeight w:val="181"/>
        </w:trPr>
        <w:tc>
          <w:tcPr>
            <w:tcW w:w="941"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72D8C59D" w14:textId="77777777" w:rsidR="00DD37D7" w:rsidRDefault="003A5708">
            <w:pPr>
              <w:pStyle w:val="NormalWeb"/>
              <w:spacing w:before="0" w:beforeAutospacing="0" w:after="0" w:afterAutospacing="0"/>
              <w:jc w:val="center"/>
              <w:rPr>
                <w:sz w:val="20"/>
                <w:szCs w:val="20"/>
              </w:rPr>
            </w:pPr>
            <w:r>
              <w:rPr>
                <w:sz w:val="20"/>
                <w:szCs w:val="20"/>
              </w:rPr>
              <w:t>9</w:t>
            </w:r>
          </w:p>
        </w:tc>
        <w:tc>
          <w:tcPr>
            <w:tcW w:w="1067"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0121FCE5" w14:textId="77777777" w:rsidR="00DD37D7" w:rsidRDefault="003A5708">
            <w:pPr>
              <w:pStyle w:val="NormalWeb"/>
              <w:spacing w:before="0" w:beforeAutospacing="0" w:after="0" w:afterAutospacing="0"/>
              <w:jc w:val="center"/>
              <w:rPr>
                <w:sz w:val="20"/>
                <w:szCs w:val="20"/>
              </w:rPr>
            </w:pPr>
            <w:r>
              <w:rPr>
                <w:sz w:val="20"/>
                <w:szCs w:val="20"/>
              </w:rPr>
              <w:t>6400</w:t>
            </w:r>
          </w:p>
        </w:tc>
        <w:tc>
          <w:tcPr>
            <w:tcW w:w="2161"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0FEF7D30" w14:textId="77777777" w:rsidR="00DD37D7" w:rsidRDefault="003A5708">
            <w:pPr>
              <w:pStyle w:val="NormalWeb"/>
              <w:spacing w:before="0" w:beforeAutospacing="0" w:after="0" w:afterAutospacing="0"/>
              <w:jc w:val="center"/>
              <w:rPr>
                <w:sz w:val="20"/>
                <w:szCs w:val="20"/>
              </w:rPr>
            </w:pPr>
            <w:r>
              <w:rPr>
                <w:sz w:val="20"/>
                <w:szCs w:val="20"/>
              </w:rPr>
              <w:t>5900</w:t>
            </w:r>
          </w:p>
        </w:tc>
        <w:tc>
          <w:tcPr>
            <w:tcW w:w="1132"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71A2636B" w14:textId="77777777" w:rsidR="00DD37D7" w:rsidRDefault="003A5708">
            <w:pPr>
              <w:pStyle w:val="NormalWeb"/>
              <w:spacing w:before="0" w:beforeAutospacing="0" w:after="0" w:afterAutospacing="0"/>
              <w:jc w:val="center"/>
              <w:rPr>
                <w:sz w:val="20"/>
                <w:szCs w:val="20"/>
              </w:rPr>
            </w:pPr>
            <w:r>
              <w:rPr>
                <w:sz w:val="20"/>
                <w:szCs w:val="20"/>
              </w:rPr>
              <w:t>6840</w:t>
            </w:r>
          </w:p>
        </w:tc>
        <w:tc>
          <w:tcPr>
            <w:tcW w:w="2263"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7DCCE210" w14:textId="77777777" w:rsidR="00DD37D7" w:rsidRDefault="003A5708">
            <w:pPr>
              <w:pStyle w:val="NormalWeb"/>
              <w:spacing w:before="0" w:beforeAutospacing="0" w:after="0" w:afterAutospacing="0"/>
              <w:jc w:val="center"/>
              <w:rPr>
                <w:sz w:val="20"/>
                <w:szCs w:val="20"/>
              </w:rPr>
            </w:pPr>
            <w:r>
              <w:rPr>
                <w:sz w:val="20"/>
                <w:szCs w:val="20"/>
              </w:rPr>
              <w:t>6650</w:t>
            </w:r>
          </w:p>
        </w:tc>
        <w:tc>
          <w:tcPr>
            <w:tcW w:w="1322"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38096E7B" w14:textId="77777777" w:rsidR="00DD37D7" w:rsidRDefault="003A5708">
            <w:pPr>
              <w:pStyle w:val="NormalWeb"/>
              <w:spacing w:before="0" w:beforeAutospacing="0" w:after="0" w:afterAutospacing="0"/>
              <w:jc w:val="center"/>
              <w:rPr>
                <w:sz w:val="20"/>
                <w:szCs w:val="20"/>
              </w:rPr>
            </w:pPr>
            <w:r>
              <w:rPr>
                <w:sz w:val="20"/>
                <w:szCs w:val="20"/>
              </w:rPr>
              <w:t>6640</w:t>
            </w:r>
          </w:p>
        </w:tc>
        <w:tc>
          <w:tcPr>
            <w:tcW w:w="2110"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5CE04976" w14:textId="77777777" w:rsidR="00DD37D7" w:rsidRDefault="003A5708">
            <w:pPr>
              <w:pStyle w:val="NormalWeb"/>
              <w:spacing w:before="0" w:beforeAutospacing="0" w:after="0" w:afterAutospacing="0"/>
              <w:jc w:val="center"/>
              <w:rPr>
                <w:sz w:val="20"/>
                <w:szCs w:val="20"/>
              </w:rPr>
            </w:pPr>
            <w:r>
              <w:rPr>
                <w:sz w:val="20"/>
                <w:szCs w:val="20"/>
              </w:rPr>
              <w:t>6540</w:t>
            </w:r>
          </w:p>
        </w:tc>
      </w:tr>
      <w:tr w:rsidR="00DD37D7" w14:paraId="1B258F55" w14:textId="77777777">
        <w:trPr>
          <w:trHeight w:val="181"/>
        </w:trPr>
        <w:tc>
          <w:tcPr>
            <w:tcW w:w="941"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7830F61E" w14:textId="77777777" w:rsidR="00DD37D7" w:rsidRDefault="003A5708">
            <w:pPr>
              <w:pStyle w:val="NormalWeb"/>
              <w:spacing w:before="0" w:beforeAutospacing="0" w:after="0" w:afterAutospacing="0"/>
              <w:jc w:val="center"/>
              <w:rPr>
                <w:sz w:val="20"/>
                <w:szCs w:val="20"/>
              </w:rPr>
            </w:pPr>
            <w:r>
              <w:rPr>
                <w:sz w:val="20"/>
                <w:szCs w:val="20"/>
              </w:rPr>
              <w:t>10</w:t>
            </w:r>
          </w:p>
        </w:tc>
        <w:tc>
          <w:tcPr>
            <w:tcW w:w="1067"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095EE1D3" w14:textId="77777777" w:rsidR="00DD37D7" w:rsidRDefault="003A5708">
            <w:pPr>
              <w:pStyle w:val="NormalWeb"/>
              <w:spacing w:before="0" w:beforeAutospacing="0" w:after="0" w:afterAutospacing="0"/>
              <w:jc w:val="center"/>
              <w:rPr>
                <w:sz w:val="20"/>
                <w:szCs w:val="20"/>
              </w:rPr>
            </w:pPr>
            <w:r>
              <w:rPr>
                <w:sz w:val="20"/>
                <w:szCs w:val="20"/>
              </w:rPr>
              <w:t>6750</w:t>
            </w:r>
          </w:p>
        </w:tc>
        <w:tc>
          <w:tcPr>
            <w:tcW w:w="2161"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180A181F" w14:textId="77777777" w:rsidR="00DD37D7" w:rsidRDefault="003A5708">
            <w:pPr>
              <w:pStyle w:val="NormalWeb"/>
              <w:spacing w:before="0" w:beforeAutospacing="0" w:after="0" w:afterAutospacing="0"/>
              <w:jc w:val="center"/>
              <w:rPr>
                <w:sz w:val="20"/>
                <w:szCs w:val="20"/>
              </w:rPr>
            </w:pPr>
            <w:r>
              <w:rPr>
                <w:sz w:val="20"/>
                <w:szCs w:val="20"/>
              </w:rPr>
              <w:t>6000</w:t>
            </w:r>
          </w:p>
        </w:tc>
        <w:tc>
          <w:tcPr>
            <w:tcW w:w="1132"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564C2724" w14:textId="77777777" w:rsidR="00DD37D7" w:rsidRDefault="003A5708">
            <w:pPr>
              <w:pStyle w:val="NormalWeb"/>
              <w:spacing w:before="0" w:beforeAutospacing="0" w:after="0" w:afterAutospacing="0"/>
              <w:jc w:val="center"/>
              <w:rPr>
                <w:sz w:val="20"/>
                <w:szCs w:val="20"/>
              </w:rPr>
            </w:pPr>
            <w:r>
              <w:rPr>
                <w:sz w:val="20"/>
                <w:szCs w:val="20"/>
              </w:rPr>
              <w:t>6840</w:t>
            </w:r>
          </w:p>
        </w:tc>
        <w:tc>
          <w:tcPr>
            <w:tcW w:w="2263"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42866DAA" w14:textId="77777777" w:rsidR="00DD37D7" w:rsidRDefault="003A5708">
            <w:pPr>
              <w:pStyle w:val="NormalWeb"/>
              <w:spacing w:before="0" w:beforeAutospacing="0" w:after="0" w:afterAutospacing="0"/>
              <w:jc w:val="center"/>
              <w:rPr>
                <w:sz w:val="20"/>
                <w:szCs w:val="20"/>
              </w:rPr>
            </w:pPr>
            <w:r>
              <w:rPr>
                <w:sz w:val="20"/>
                <w:szCs w:val="20"/>
              </w:rPr>
              <w:t>6460</w:t>
            </w:r>
          </w:p>
        </w:tc>
        <w:tc>
          <w:tcPr>
            <w:tcW w:w="1322"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3A29E794" w14:textId="77777777" w:rsidR="00DD37D7" w:rsidRDefault="003A5708">
            <w:pPr>
              <w:pStyle w:val="NormalWeb"/>
              <w:spacing w:before="0" w:beforeAutospacing="0" w:after="0" w:afterAutospacing="0"/>
              <w:jc w:val="center"/>
              <w:rPr>
                <w:sz w:val="20"/>
                <w:szCs w:val="20"/>
              </w:rPr>
            </w:pPr>
            <w:r>
              <w:rPr>
                <w:sz w:val="20"/>
                <w:szCs w:val="20"/>
              </w:rPr>
              <w:t>6790</w:t>
            </w:r>
          </w:p>
        </w:tc>
        <w:tc>
          <w:tcPr>
            <w:tcW w:w="2110"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74A5E3EA" w14:textId="77777777" w:rsidR="00DD37D7" w:rsidRDefault="003A5708">
            <w:pPr>
              <w:pStyle w:val="NormalWeb"/>
              <w:spacing w:before="0" w:beforeAutospacing="0" w:after="0" w:afterAutospacing="0"/>
              <w:jc w:val="center"/>
              <w:rPr>
                <w:sz w:val="20"/>
                <w:szCs w:val="20"/>
              </w:rPr>
            </w:pPr>
            <w:r>
              <w:rPr>
                <w:sz w:val="20"/>
                <w:szCs w:val="20"/>
              </w:rPr>
              <w:t>6530</w:t>
            </w:r>
          </w:p>
        </w:tc>
      </w:tr>
      <w:tr w:rsidR="00DD37D7" w14:paraId="37927665" w14:textId="77777777">
        <w:trPr>
          <w:trHeight w:val="181"/>
        </w:trPr>
        <w:tc>
          <w:tcPr>
            <w:tcW w:w="941"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0AF86528" w14:textId="77777777" w:rsidR="00DD37D7" w:rsidRDefault="003A5708">
            <w:pPr>
              <w:pStyle w:val="NormalWeb"/>
              <w:spacing w:before="0" w:beforeAutospacing="0" w:after="0" w:afterAutospacing="0"/>
              <w:jc w:val="center"/>
              <w:rPr>
                <w:b/>
                <w:bCs/>
                <w:sz w:val="20"/>
                <w:szCs w:val="20"/>
              </w:rPr>
            </w:pPr>
            <w:r>
              <w:rPr>
                <w:b/>
                <w:bCs/>
                <w:sz w:val="20"/>
                <w:szCs w:val="20"/>
              </w:rPr>
              <w:t>Mean</w:t>
            </w:r>
          </w:p>
        </w:tc>
        <w:tc>
          <w:tcPr>
            <w:tcW w:w="1067"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764D68A0" w14:textId="77777777" w:rsidR="00DD37D7" w:rsidRDefault="003A5708">
            <w:pPr>
              <w:pStyle w:val="NormalWeb"/>
              <w:spacing w:before="0" w:beforeAutospacing="0" w:after="0" w:afterAutospacing="0"/>
              <w:jc w:val="center"/>
              <w:rPr>
                <w:b/>
                <w:bCs/>
                <w:sz w:val="20"/>
                <w:szCs w:val="20"/>
              </w:rPr>
            </w:pPr>
            <w:r>
              <w:rPr>
                <w:b/>
                <w:bCs/>
                <w:sz w:val="20"/>
                <w:szCs w:val="20"/>
              </w:rPr>
              <w:t>6710</w:t>
            </w:r>
          </w:p>
        </w:tc>
        <w:tc>
          <w:tcPr>
            <w:tcW w:w="2161" w:type="dxa"/>
            <w:tcBorders>
              <w:top w:val="single" w:sz="6" w:space="0" w:color="000000"/>
              <w:left w:val="single" w:sz="6" w:space="0" w:color="000000"/>
              <w:bottom w:val="single" w:sz="6" w:space="0" w:color="000000"/>
              <w:right w:val="single" w:sz="6" w:space="0" w:color="000000"/>
            </w:tcBorders>
            <w:tcMar>
              <w:left w:w="106" w:type="dxa"/>
              <w:right w:w="106" w:type="dxa"/>
            </w:tcMar>
          </w:tcPr>
          <w:p w14:paraId="12B3ABB4" w14:textId="77777777" w:rsidR="00DD37D7" w:rsidRDefault="003A5708">
            <w:pPr>
              <w:pStyle w:val="NormalWeb"/>
              <w:spacing w:before="0" w:beforeAutospacing="0" w:after="0" w:afterAutospacing="0"/>
              <w:jc w:val="center"/>
              <w:rPr>
                <w:b/>
                <w:bCs/>
                <w:sz w:val="20"/>
                <w:szCs w:val="20"/>
              </w:rPr>
            </w:pPr>
            <w:r>
              <w:rPr>
                <w:b/>
                <w:bCs/>
                <w:sz w:val="20"/>
                <w:szCs w:val="20"/>
              </w:rPr>
              <w:t>6166</w:t>
            </w:r>
          </w:p>
        </w:tc>
        <w:tc>
          <w:tcPr>
            <w:tcW w:w="1132" w:type="dxa"/>
            <w:tcBorders>
              <w:top w:val="single" w:sz="6" w:space="0" w:color="000000"/>
              <w:left w:val="single" w:sz="6" w:space="0" w:color="000000"/>
              <w:bottom w:val="single" w:sz="6" w:space="0" w:color="000000"/>
              <w:right w:val="single" w:sz="6" w:space="0" w:color="000000"/>
            </w:tcBorders>
            <w:tcMar>
              <w:left w:w="106" w:type="dxa"/>
              <w:right w:w="106" w:type="dxa"/>
            </w:tcMar>
            <w:vAlign w:val="bottom"/>
          </w:tcPr>
          <w:p w14:paraId="11CEC952" w14:textId="77777777" w:rsidR="00DD37D7" w:rsidRDefault="003A5708">
            <w:pPr>
              <w:pStyle w:val="NormalWeb"/>
              <w:spacing w:before="0" w:beforeAutospacing="0" w:after="0" w:afterAutospacing="0"/>
              <w:jc w:val="center"/>
              <w:rPr>
                <w:b/>
                <w:bCs/>
                <w:sz w:val="20"/>
                <w:szCs w:val="20"/>
              </w:rPr>
            </w:pPr>
            <w:r>
              <w:rPr>
                <w:b/>
                <w:bCs/>
                <w:sz w:val="20"/>
                <w:szCs w:val="20"/>
              </w:rPr>
              <w:t>6650</w:t>
            </w:r>
          </w:p>
        </w:tc>
        <w:tc>
          <w:tcPr>
            <w:tcW w:w="2263" w:type="dxa"/>
            <w:tcBorders>
              <w:top w:val="single" w:sz="6" w:space="0" w:color="000000"/>
              <w:left w:val="single" w:sz="6" w:space="0" w:color="000000"/>
              <w:bottom w:val="single" w:sz="6" w:space="0" w:color="000000"/>
              <w:right w:val="single" w:sz="6" w:space="0" w:color="000000"/>
            </w:tcBorders>
            <w:tcMar>
              <w:left w:w="106" w:type="dxa"/>
              <w:right w:w="106" w:type="dxa"/>
            </w:tcMar>
            <w:vAlign w:val="bottom"/>
          </w:tcPr>
          <w:p w14:paraId="450E19B8" w14:textId="77777777" w:rsidR="00DD37D7" w:rsidRDefault="003A5708">
            <w:pPr>
              <w:pStyle w:val="NormalWeb"/>
              <w:spacing w:before="0" w:beforeAutospacing="0" w:after="0" w:afterAutospacing="0"/>
              <w:jc w:val="center"/>
              <w:rPr>
                <w:b/>
                <w:bCs/>
                <w:sz w:val="20"/>
                <w:szCs w:val="20"/>
              </w:rPr>
            </w:pPr>
            <w:r>
              <w:rPr>
                <w:b/>
                <w:bCs/>
                <w:sz w:val="20"/>
                <w:szCs w:val="20"/>
              </w:rPr>
              <w:t>6280</w:t>
            </w:r>
          </w:p>
        </w:tc>
        <w:tc>
          <w:tcPr>
            <w:tcW w:w="1322" w:type="dxa"/>
            <w:tcBorders>
              <w:top w:val="single" w:sz="6" w:space="0" w:color="000000"/>
              <w:left w:val="single" w:sz="6" w:space="0" w:color="000000"/>
              <w:bottom w:val="single" w:sz="6" w:space="0" w:color="000000"/>
              <w:right w:val="single" w:sz="6" w:space="0" w:color="000000"/>
            </w:tcBorders>
            <w:tcMar>
              <w:left w:w="106" w:type="dxa"/>
              <w:right w:w="106" w:type="dxa"/>
            </w:tcMar>
            <w:vAlign w:val="bottom"/>
          </w:tcPr>
          <w:p w14:paraId="48FD73E5" w14:textId="77777777" w:rsidR="00DD37D7" w:rsidRDefault="003A5708">
            <w:pPr>
              <w:pStyle w:val="NormalWeb"/>
              <w:spacing w:before="0" w:beforeAutospacing="0" w:after="0" w:afterAutospacing="0"/>
              <w:jc w:val="center"/>
              <w:rPr>
                <w:b/>
                <w:bCs/>
                <w:sz w:val="20"/>
                <w:szCs w:val="20"/>
              </w:rPr>
            </w:pPr>
            <w:r>
              <w:rPr>
                <w:b/>
                <w:bCs/>
                <w:sz w:val="20"/>
                <w:szCs w:val="20"/>
              </w:rPr>
              <w:t>6621</w:t>
            </w:r>
          </w:p>
        </w:tc>
        <w:tc>
          <w:tcPr>
            <w:tcW w:w="2110" w:type="dxa"/>
            <w:tcBorders>
              <w:top w:val="single" w:sz="6" w:space="0" w:color="000000"/>
              <w:left w:val="single" w:sz="6" w:space="0" w:color="000000"/>
              <w:bottom w:val="single" w:sz="6" w:space="0" w:color="000000"/>
              <w:right w:val="single" w:sz="6" w:space="0" w:color="000000"/>
            </w:tcBorders>
            <w:tcMar>
              <w:left w:w="106" w:type="dxa"/>
              <w:right w:w="106" w:type="dxa"/>
            </w:tcMar>
            <w:vAlign w:val="bottom"/>
          </w:tcPr>
          <w:p w14:paraId="3E54000B" w14:textId="77777777" w:rsidR="00DD37D7" w:rsidRDefault="003A5708">
            <w:pPr>
              <w:pStyle w:val="NormalWeb"/>
              <w:spacing w:before="0" w:beforeAutospacing="0" w:after="0" w:afterAutospacing="0"/>
              <w:jc w:val="center"/>
              <w:rPr>
                <w:b/>
                <w:bCs/>
                <w:sz w:val="20"/>
                <w:szCs w:val="20"/>
              </w:rPr>
            </w:pPr>
            <w:r>
              <w:rPr>
                <w:b/>
                <w:bCs/>
                <w:sz w:val="20"/>
                <w:szCs w:val="20"/>
              </w:rPr>
              <w:t>6297</w:t>
            </w:r>
          </w:p>
        </w:tc>
      </w:tr>
    </w:tbl>
    <w:p w14:paraId="08D4D6B6" w14:textId="77777777" w:rsidR="00DD37D7" w:rsidRDefault="003A5708">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Table 5: Effect of soil </w:t>
      </w:r>
      <w:proofErr w:type="gramStart"/>
      <w:r>
        <w:rPr>
          <w:rFonts w:ascii="Times New Roman" w:hAnsi="Times New Roman" w:cs="Times New Roman"/>
          <w:b/>
          <w:bCs/>
          <w:sz w:val="24"/>
          <w:szCs w:val="24"/>
          <w:lang w:val="en-US"/>
        </w:rPr>
        <w:t>test based</w:t>
      </w:r>
      <w:proofErr w:type="gramEnd"/>
      <w:r>
        <w:rPr>
          <w:rFonts w:ascii="Times New Roman" w:hAnsi="Times New Roman" w:cs="Times New Roman"/>
          <w:b/>
          <w:bCs/>
          <w:sz w:val="24"/>
          <w:szCs w:val="24"/>
          <w:lang w:val="en-US"/>
        </w:rPr>
        <w:t xml:space="preserve"> fertilizer application along with foliar spraying of nutrient     solutions on yield and C:B ratio of </w:t>
      </w:r>
      <w:r>
        <w:rPr>
          <w:rFonts w:ascii="Times New Roman" w:hAnsi="Times New Roman" w:cs="Times New Roman"/>
          <w:b/>
          <w:bCs/>
          <w:sz w:val="24"/>
          <w:szCs w:val="24"/>
        </w:rPr>
        <w:t>rice</w:t>
      </w:r>
    </w:p>
    <w:tbl>
      <w:tblPr>
        <w:tblW w:w="0" w:type="auto"/>
        <w:jc w:val="center"/>
        <w:tblLook w:val="04A0" w:firstRow="1" w:lastRow="0" w:firstColumn="1" w:lastColumn="0" w:noHBand="0" w:noVBand="1"/>
      </w:tblPr>
      <w:tblGrid>
        <w:gridCol w:w="1640"/>
        <w:gridCol w:w="1690"/>
        <w:gridCol w:w="1411"/>
        <w:gridCol w:w="2865"/>
        <w:gridCol w:w="1006"/>
        <w:gridCol w:w="1008"/>
      </w:tblGrid>
      <w:tr w:rsidR="00DD37D7" w14:paraId="5DB097B9" w14:textId="77777777">
        <w:trPr>
          <w:cantSplit/>
          <w:trHeight w:val="279"/>
          <w:tblHeader/>
          <w:jc w:val="center"/>
        </w:trPr>
        <w:tc>
          <w:tcPr>
            <w:tcW w:w="164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DCBAC" w14:textId="77777777" w:rsidR="00DD37D7" w:rsidRDefault="003A5708">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Year</w:t>
            </w:r>
          </w:p>
        </w:tc>
        <w:tc>
          <w:tcPr>
            <w:tcW w:w="31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B713C" w14:textId="77777777" w:rsidR="00DD37D7" w:rsidRDefault="003A5708">
            <w:pPr>
              <w:pStyle w:val="NoSpacing"/>
              <w:jc w:val="cente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Yield(</w:t>
            </w:r>
            <w:proofErr w:type="gramEnd"/>
            <w:r>
              <w:rPr>
                <w:rFonts w:ascii="Times New Roman" w:hAnsi="Times New Roman" w:cs="Times New Roman"/>
                <w:b/>
                <w:sz w:val="24"/>
                <w:szCs w:val="24"/>
                <w:lang w:val="en-US"/>
              </w:rPr>
              <w:t>kg ha</w:t>
            </w:r>
            <w:r>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w:t>
            </w:r>
          </w:p>
        </w:tc>
        <w:tc>
          <w:tcPr>
            <w:tcW w:w="286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3C5EB" w14:textId="77777777" w:rsidR="00DD37D7" w:rsidRDefault="003A5708">
            <w:pPr>
              <w:pStyle w:val="NoSpacing"/>
              <w:jc w:val="center"/>
              <w:rPr>
                <w:rFonts w:ascii="Times New Roman" w:hAnsi="Times New Roman" w:cs="Times New Roman"/>
                <w:b/>
                <w:sz w:val="24"/>
                <w:szCs w:val="24"/>
              </w:rPr>
            </w:pPr>
            <w:r>
              <w:rPr>
                <w:rFonts w:ascii="Times New Roman" w:hAnsi="Times New Roman" w:cs="Times New Roman"/>
                <w:b/>
                <w:sz w:val="24"/>
                <w:szCs w:val="24"/>
                <w:lang w:val="en-US"/>
              </w:rPr>
              <w:t>Yield</w:t>
            </w:r>
          </w:p>
          <w:p w14:paraId="7CFC87E8" w14:textId="77777777" w:rsidR="00DD37D7" w:rsidRDefault="003A5708">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Improvement (%)</w:t>
            </w:r>
          </w:p>
        </w:tc>
        <w:tc>
          <w:tcPr>
            <w:tcW w:w="20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6D0AE" w14:textId="77777777" w:rsidR="00DD37D7" w:rsidRDefault="003A5708">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B</w:t>
            </w:r>
            <w:r>
              <w:rPr>
                <w:rFonts w:ascii="Times New Roman" w:hAnsi="Times New Roman" w:cs="Times New Roman"/>
                <w:b/>
                <w:sz w:val="24"/>
                <w:szCs w:val="24"/>
              </w:rPr>
              <w:t xml:space="preserve">: C </w:t>
            </w:r>
            <w:r>
              <w:rPr>
                <w:rFonts w:ascii="Times New Roman" w:hAnsi="Times New Roman" w:cs="Times New Roman"/>
                <w:b/>
                <w:sz w:val="24"/>
                <w:szCs w:val="24"/>
                <w:lang w:val="en-US"/>
              </w:rPr>
              <w:t>ratio</w:t>
            </w:r>
          </w:p>
        </w:tc>
      </w:tr>
      <w:tr w:rsidR="00DD37D7" w14:paraId="7862AB40" w14:textId="77777777">
        <w:trPr>
          <w:cantSplit/>
          <w:trHeight w:val="279"/>
          <w:tblHeader/>
          <w:jc w:val="center"/>
        </w:trPr>
        <w:tc>
          <w:tcPr>
            <w:tcW w:w="1640" w:type="dxa"/>
            <w:vMerge/>
            <w:tcBorders>
              <w:top w:val="single" w:sz="4" w:space="0" w:color="auto"/>
              <w:left w:val="single" w:sz="4" w:space="0" w:color="auto"/>
              <w:bottom w:val="single" w:sz="4" w:space="0" w:color="auto"/>
              <w:right w:val="single" w:sz="4" w:space="0" w:color="auto"/>
            </w:tcBorders>
          </w:tcPr>
          <w:p w14:paraId="5AB97F6E" w14:textId="77777777" w:rsidR="00DD37D7" w:rsidRDefault="00DD37D7">
            <w:pPr>
              <w:pStyle w:val="NoSpacing"/>
              <w:rPr>
                <w:rFonts w:ascii="Times New Roman" w:hAnsi="Times New Roman" w:cs="Times New Roman"/>
                <w:b/>
                <w:sz w:val="24"/>
                <w:szCs w:val="24"/>
                <w:lang w:val="en-US"/>
              </w:rPr>
            </w:pPr>
          </w:p>
        </w:tc>
        <w:tc>
          <w:tcPr>
            <w:tcW w:w="1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A7608" w14:textId="77777777" w:rsidR="00DD37D7" w:rsidRDefault="003A5708">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Demo</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EC6EE" w14:textId="77777777" w:rsidR="00DD37D7" w:rsidRDefault="003A5708">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Check</w:t>
            </w:r>
          </w:p>
        </w:tc>
        <w:tc>
          <w:tcPr>
            <w:tcW w:w="2865" w:type="dxa"/>
            <w:vMerge/>
            <w:tcBorders>
              <w:top w:val="single" w:sz="4" w:space="0" w:color="auto"/>
              <w:left w:val="single" w:sz="4" w:space="0" w:color="auto"/>
              <w:bottom w:val="single" w:sz="4" w:space="0" w:color="auto"/>
              <w:right w:val="single" w:sz="4" w:space="0" w:color="auto"/>
            </w:tcBorders>
          </w:tcPr>
          <w:p w14:paraId="3AD270E1" w14:textId="77777777" w:rsidR="00DD37D7" w:rsidRDefault="00DD37D7">
            <w:pPr>
              <w:pStyle w:val="NoSpacing"/>
              <w:rPr>
                <w:rFonts w:ascii="Times New Roman" w:hAnsi="Times New Roman" w:cs="Times New Roman"/>
                <w:b/>
                <w:sz w:val="24"/>
                <w:szCs w:val="24"/>
                <w:lang w:val="en-US"/>
              </w:rPr>
            </w:pPr>
          </w:p>
        </w:tc>
        <w:tc>
          <w:tcPr>
            <w:tcW w:w="1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1281A" w14:textId="77777777" w:rsidR="00DD37D7" w:rsidRDefault="003A5708">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Demo</w:t>
            </w:r>
          </w:p>
        </w:tc>
        <w:tc>
          <w:tcPr>
            <w:tcW w:w="1008" w:type="dxa"/>
            <w:tcBorders>
              <w:top w:val="single" w:sz="4" w:space="0" w:color="auto"/>
              <w:left w:val="single" w:sz="4" w:space="0" w:color="auto"/>
              <w:bottom w:val="single" w:sz="4" w:space="0" w:color="auto"/>
              <w:right w:val="single" w:sz="4" w:space="0" w:color="auto"/>
            </w:tcBorders>
          </w:tcPr>
          <w:p w14:paraId="7CAC4868" w14:textId="77777777" w:rsidR="00DD37D7" w:rsidRDefault="003A5708">
            <w:pPr>
              <w:pStyle w:val="NoSpacing"/>
              <w:rPr>
                <w:rFonts w:ascii="Times New Roman" w:hAnsi="Times New Roman" w:cs="Times New Roman"/>
                <w:b/>
                <w:sz w:val="24"/>
                <w:szCs w:val="24"/>
              </w:rPr>
            </w:pPr>
            <w:r>
              <w:rPr>
                <w:rFonts w:ascii="Times New Roman" w:hAnsi="Times New Roman" w:cs="Times New Roman"/>
                <w:b/>
                <w:sz w:val="24"/>
                <w:szCs w:val="24"/>
                <w:lang w:val="en-US"/>
              </w:rPr>
              <w:t>Check</w:t>
            </w:r>
          </w:p>
        </w:tc>
      </w:tr>
      <w:tr w:rsidR="00DD37D7" w14:paraId="097A629B" w14:textId="77777777">
        <w:trPr>
          <w:cantSplit/>
          <w:trHeight w:val="279"/>
          <w:tblHeader/>
          <w:jc w:val="center"/>
        </w:trPr>
        <w:tc>
          <w:tcPr>
            <w:tcW w:w="1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09E9F" w14:textId="77777777" w:rsidR="00DD37D7" w:rsidRDefault="003A5708">
            <w:pPr>
              <w:pStyle w:val="NoSpacing"/>
              <w:jc w:val="center"/>
              <w:rPr>
                <w:rFonts w:ascii="Times New Roman" w:hAnsi="Times New Roman" w:cs="Times New Roman"/>
                <w:b/>
                <w:sz w:val="24"/>
                <w:szCs w:val="24"/>
              </w:rPr>
            </w:pPr>
            <w:r>
              <w:rPr>
                <w:rFonts w:ascii="Times New Roman" w:hAnsi="Times New Roman" w:cs="Times New Roman"/>
                <w:b/>
                <w:sz w:val="24"/>
                <w:szCs w:val="24"/>
                <w:lang w:val="en-US"/>
              </w:rPr>
              <w:t>201</w:t>
            </w:r>
            <w:r>
              <w:rPr>
                <w:rFonts w:ascii="Times New Roman" w:hAnsi="Times New Roman" w:cs="Times New Roman"/>
                <w:b/>
                <w:sz w:val="24"/>
                <w:szCs w:val="24"/>
              </w:rPr>
              <w:t>8-19</w:t>
            </w:r>
          </w:p>
        </w:tc>
        <w:tc>
          <w:tcPr>
            <w:tcW w:w="1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23B03" w14:textId="77777777" w:rsidR="00DD37D7" w:rsidRDefault="003A5708">
            <w:pPr>
              <w:pStyle w:val="NormalWeb"/>
              <w:jc w:val="center"/>
              <w:rPr>
                <w:lang w:val="en-US"/>
              </w:rPr>
            </w:pPr>
            <w:r>
              <w:t>6710</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EC8AA" w14:textId="77777777" w:rsidR="00DD37D7" w:rsidRDefault="003A5708">
            <w:pPr>
              <w:pStyle w:val="NormalWeb"/>
              <w:jc w:val="center"/>
              <w:rPr>
                <w:lang w:val="en-US"/>
              </w:rPr>
            </w:pPr>
            <w:r>
              <w:t>6166</w:t>
            </w:r>
          </w:p>
        </w:tc>
        <w:tc>
          <w:tcPr>
            <w:tcW w:w="2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51525" w14:textId="77777777" w:rsidR="00DD37D7" w:rsidRDefault="003A5708">
            <w:pPr>
              <w:pStyle w:val="NoSpacing"/>
              <w:jc w:val="center"/>
              <w:rPr>
                <w:rFonts w:ascii="Times New Roman" w:hAnsi="Times New Roman" w:cs="Times New Roman"/>
                <w:sz w:val="24"/>
                <w:szCs w:val="24"/>
              </w:rPr>
            </w:pPr>
            <w:r>
              <w:rPr>
                <w:rFonts w:ascii="Times New Roman" w:hAnsi="Times New Roman" w:cs="Times New Roman"/>
                <w:sz w:val="24"/>
                <w:szCs w:val="24"/>
              </w:rPr>
              <w:t>8.8</w:t>
            </w:r>
          </w:p>
        </w:tc>
        <w:tc>
          <w:tcPr>
            <w:tcW w:w="1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92228" w14:textId="77777777" w:rsidR="00DD37D7" w:rsidRDefault="003A5708">
            <w:pPr>
              <w:pStyle w:val="NormalWeb"/>
              <w:jc w:val="center"/>
              <w:rPr>
                <w:lang w:val="en-US"/>
              </w:rPr>
            </w:pPr>
            <w:r>
              <w:t>2.57 :1</w:t>
            </w:r>
          </w:p>
        </w:tc>
        <w:tc>
          <w:tcPr>
            <w:tcW w:w="1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019CB" w14:textId="77777777" w:rsidR="00DD37D7" w:rsidRDefault="003A5708">
            <w:pPr>
              <w:pStyle w:val="NormalWeb"/>
              <w:jc w:val="center"/>
              <w:rPr>
                <w:lang w:val="en-US"/>
              </w:rPr>
            </w:pPr>
            <w:r>
              <w:t>2.01 :1</w:t>
            </w:r>
          </w:p>
        </w:tc>
      </w:tr>
      <w:tr w:rsidR="00DD37D7" w14:paraId="137B2C7C" w14:textId="77777777">
        <w:trPr>
          <w:cantSplit/>
          <w:trHeight w:val="279"/>
          <w:tblHeader/>
          <w:jc w:val="center"/>
        </w:trPr>
        <w:tc>
          <w:tcPr>
            <w:tcW w:w="1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59054" w14:textId="77777777" w:rsidR="00DD37D7" w:rsidRDefault="003A5708">
            <w:pPr>
              <w:pStyle w:val="NoSpacing"/>
              <w:jc w:val="center"/>
              <w:rPr>
                <w:rFonts w:ascii="Times New Roman" w:hAnsi="Times New Roman" w:cs="Times New Roman"/>
                <w:b/>
                <w:sz w:val="24"/>
                <w:szCs w:val="24"/>
              </w:rPr>
            </w:pPr>
            <w:r>
              <w:rPr>
                <w:rFonts w:ascii="Times New Roman" w:hAnsi="Times New Roman" w:cs="Times New Roman"/>
                <w:b/>
                <w:sz w:val="24"/>
                <w:szCs w:val="24"/>
                <w:lang w:val="en-US"/>
              </w:rPr>
              <w:t>20</w:t>
            </w:r>
            <w:r>
              <w:rPr>
                <w:rFonts w:ascii="Times New Roman" w:hAnsi="Times New Roman" w:cs="Times New Roman"/>
                <w:b/>
                <w:sz w:val="24"/>
                <w:szCs w:val="24"/>
              </w:rPr>
              <w:t>19-20</w:t>
            </w:r>
          </w:p>
        </w:tc>
        <w:tc>
          <w:tcPr>
            <w:tcW w:w="1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71EACF3" w14:textId="77777777" w:rsidR="00DD37D7" w:rsidRDefault="003A5708">
            <w:pPr>
              <w:pStyle w:val="NormalWeb"/>
              <w:jc w:val="center"/>
              <w:rPr>
                <w:lang w:val="en-US"/>
              </w:rPr>
            </w:pPr>
            <w:r>
              <w:t>6650</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EDDB63A" w14:textId="77777777" w:rsidR="00DD37D7" w:rsidRDefault="003A5708">
            <w:pPr>
              <w:pStyle w:val="NormalWeb"/>
              <w:jc w:val="center"/>
              <w:rPr>
                <w:lang w:val="en-US"/>
              </w:rPr>
            </w:pPr>
            <w:r>
              <w:t>6280</w:t>
            </w:r>
          </w:p>
        </w:tc>
        <w:tc>
          <w:tcPr>
            <w:tcW w:w="2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A1A5" w14:textId="77777777" w:rsidR="00DD37D7" w:rsidRDefault="003A5708">
            <w:pPr>
              <w:pStyle w:val="NoSpacing"/>
              <w:jc w:val="center"/>
              <w:rPr>
                <w:rFonts w:ascii="Times New Roman" w:hAnsi="Times New Roman" w:cs="Times New Roman"/>
                <w:sz w:val="24"/>
                <w:szCs w:val="24"/>
              </w:rPr>
            </w:pPr>
            <w:r>
              <w:rPr>
                <w:rFonts w:ascii="Times New Roman" w:hAnsi="Times New Roman" w:cs="Times New Roman"/>
                <w:sz w:val="24"/>
                <w:szCs w:val="24"/>
              </w:rPr>
              <w:t>5.8</w:t>
            </w:r>
          </w:p>
        </w:tc>
        <w:tc>
          <w:tcPr>
            <w:tcW w:w="1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9F0DC" w14:textId="77777777" w:rsidR="00DD37D7" w:rsidRDefault="003A5708">
            <w:pPr>
              <w:pStyle w:val="NormalWeb"/>
              <w:jc w:val="center"/>
              <w:rPr>
                <w:lang w:val="en-US"/>
              </w:rPr>
            </w:pPr>
            <w:r>
              <w:t>2.32 :1</w:t>
            </w:r>
          </w:p>
        </w:tc>
        <w:tc>
          <w:tcPr>
            <w:tcW w:w="1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A116D" w14:textId="77777777" w:rsidR="00DD37D7" w:rsidRDefault="003A5708">
            <w:pPr>
              <w:pStyle w:val="NormalWeb"/>
              <w:jc w:val="center"/>
              <w:rPr>
                <w:lang w:val="en-US"/>
              </w:rPr>
            </w:pPr>
            <w:r>
              <w:t>1.89 :1</w:t>
            </w:r>
          </w:p>
        </w:tc>
      </w:tr>
      <w:tr w:rsidR="00DD37D7" w14:paraId="0C05DB2E" w14:textId="77777777">
        <w:trPr>
          <w:cantSplit/>
          <w:trHeight w:val="279"/>
          <w:tblHeader/>
          <w:jc w:val="center"/>
        </w:trPr>
        <w:tc>
          <w:tcPr>
            <w:tcW w:w="1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65920" w14:textId="77777777" w:rsidR="00DD37D7" w:rsidRDefault="003A5708">
            <w:pPr>
              <w:pStyle w:val="NoSpacing"/>
              <w:jc w:val="center"/>
              <w:rPr>
                <w:rFonts w:ascii="Times New Roman" w:hAnsi="Times New Roman" w:cs="Times New Roman"/>
                <w:b/>
                <w:sz w:val="24"/>
                <w:szCs w:val="24"/>
              </w:rPr>
            </w:pPr>
            <w:r>
              <w:rPr>
                <w:rFonts w:ascii="Times New Roman" w:hAnsi="Times New Roman" w:cs="Times New Roman"/>
                <w:b/>
                <w:sz w:val="24"/>
                <w:szCs w:val="24"/>
                <w:lang w:val="en-US"/>
              </w:rPr>
              <w:t>202</w:t>
            </w:r>
            <w:r>
              <w:rPr>
                <w:rFonts w:ascii="Times New Roman" w:hAnsi="Times New Roman" w:cs="Times New Roman"/>
                <w:b/>
                <w:sz w:val="24"/>
                <w:szCs w:val="24"/>
              </w:rPr>
              <w:t>0-21</w:t>
            </w:r>
          </w:p>
        </w:tc>
        <w:tc>
          <w:tcPr>
            <w:tcW w:w="1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C7616CA" w14:textId="77777777" w:rsidR="00DD37D7" w:rsidRDefault="003A5708">
            <w:pPr>
              <w:pStyle w:val="NormalWeb"/>
              <w:jc w:val="center"/>
              <w:rPr>
                <w:lang w:val="en-US"/>
              </w:rPr>
            </w:pPr>
            <w:r>
              <w:t>6621</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9550818" w14:textId="77777777" w:rsidR="00DD37D7" w:rsidRDefault="003A5708">
            <w:pPr>
              <w:pStyle w:val="NormalWeb"/>
              <w:jc w:val="center"/>
              <w:rPr>
                <w:lang w:val="en-US"/>
              </w:rPr>
            </w:pPr>
            <w:r>
              <w:t>6297</w:t>
            </w:r>
          </w:p>
        </w:tc>
        <w:tc>
          <w:tcPr>
            <w:tcW w:w="2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449D9" w14:textId="77777777" w:rsidR="00DD37D7" w:rsidRDefault="003A5708">
            <w:pPr>
              <w:pStyle w:val="NoSpacing"/>
              <w:jc w:val="center"/>
              <w:rPr>
                <w:rFonts w:ascii="Times New Roman" w:hAnsi="Times New Roman" w:cs="Times New Roman"/>
                <w:sz w:val="24"/>
                <w:szCs w:val="24"/>
              </w:rPr>
            </w:pPr>
            <w:r>
              <w:rPr>
                <w:rFonts w:ascii="Times New Roman" w:hAnsi="Times New Roman" w:cs="Times New Roman"/>
                <w:sz w:val="24"/>
                <w:szCs w:val="24"/>
              </w:rPr>
              <w:t>5.2</w:t>
            </w:r>
          </w:p>
        </w:tc>
        <w:tc>
          <w:tcPr>
            <w:tcW w:w="1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1EE76" w14:textId="77777777" w:rsidR="00DD37D7" w:rsidRDefault="003A5708">
            <w:pPr>
              <w:pStyle w:val="NoSpacing"/>
              <w:jc w:val="center"/>
              <w:rPr>
                <w:rFonts w:ascii="Times New Roman" w:hAnsi="Times New Roman" w:cs="Times New Roman"/>
                <w:sz w:val="24"/>
                <w:szCs w:val="24"/>
              </w:rPr>
            </w:pPr>
            <w:r>
              <w:rPr>
                <w:rFonts w:ascii="Times New Roman" w:hAnsi="Times New Roman" w:cs="Times New Roman"/>
                <w:sz w:val="24"/>
                <w:szCs w:val="24"/>
              </w:rPr>
              <w:t>2.35:1</w:t>
            </w:r>
          </w:p>
        </w:tc>
        <w:tc>
          <w:tcPr>
            <w:tcW w:w="1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5FC88" w14:textId="77777777" w:rsidR="00DD37D7" w:rsidRDefault="003A5708">
            <w:pPr>
              <w:pStyle w:val="NoSpacing"/>
              <w:jc w:val="center"/>
              <w:rPr>
                <w:rFonts w:ascii="Times New Roman" w:hAnsi="Times New Roman" w:cs="Times New Roman"/>
                <w:sz w:val="24"/>
                <w:szCs w:val="24"/>
              </w:rPr>
            </w:pPr>
            <w:r>
              <w:rPr>
                <w:rFonts w:ascii="Times New Roman" w:hAnsi="Times New Roman" w:cs="Times New Roman"/>
                <w:sz w:val="24"/>
                <w:szCs w:val="24"/>
              </w:rPr>
              <w:t>1.92:1</w:t>
            </w:r>
          </w:p>
        </w:tc>
      </w:tr>
      <w:tr w:rsidR="00DD37D7" w14:paraId="1220A08E" w14:textId="77777777">
        <w:trPr>
          <w:cantSplit/>
          <w:trHeight w:val="299"/>
          <w:tblHeader/>
          <w:jc w:val="center"/>
        </w:trPr>
        <w:tc>
          <w:tcPr>
            <w:tcW w:w="16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62B28" w14:textId="77777777" w:rsidR="00DD37D7" w:rsidRDefault="003A5708">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Mean</w:t>
            </w:r>
          </w:p>
        </w:tc>
        <w:tc>
          <w:tcPr>
            <w:tcW w:w="1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28742" w14:textId="77777777" w:rsidR="00DD37D7" w:rsidRDefault="003A5708">
            <w:pPr>
              <w:pStyle w:val="NoSpacing"/>
              <w:jc w:val="center"/>
              <w:rPr>
                <w:rFonts w:ascii="Times New Roman" w:hAnsi="Times New Roman" w:cs="Times New Roman"/>
                <w:sz w:val="24"/>
                <w:szCs w:val="24"/>
              </w:rPr>
            </w:pPr>
            <w:r>
              <w:rPr>
                <w:rFonts w:ascii="Times New Roman" w:hAnsi="Times New Roman" w:cs="Times New Roman"/>
                <w:sz w:val="24"/>
                <w:szCs w:val="24"/>
              </w:rPr>
              <w:t>6660</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BADC5" w14:textId="77777777" w:rsidR="00DD37D7" w:rsidRDefault="003A5708">
            <w:pPr>
              <w:pStyle w:val="NoSpacing"/>
              <w:jc w:val="center"/>
              <w:rPr>
                <w:rFonts w:ascii="Times New Roman" w:hAnsi="Times New Roman" w:cs="Times New Roman"/>
                <w:sz w:val="24"/>
                <w:szCs w:val="24"/>
              </w:rPr>
            </w:pPr>
            <w:r>
              <w:rPr>
                <w:rFonts w:ascii="Times New Roman" w:hAnsi="Times New Roman" w:cs="Times New Roman"/>
                <w:sz w:val="24"/>
                <w:szCs w:val="24"/>
              </w:rPr>
              <w:t>6247</w:t>
            </w:r>
          </w:p>
        </w:tc>
        <w:tc>
          <w:tcPr>
            <w:tcW w:w="28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61A4A" w14:textId="77777777" w:rsidR="00DD37D7" w:rsidRDefault="003A5708">
            <w:pPr>
              <w:pStyle w:val="NoSpacing"/>
              <w:jc w:val="center"/>
              <w:rPr>
                <w:rFonts w:ascii="Times New Roman" w:hAnsi="Times New Roman" w:cs="Times New Roman"/>
                <w:sz w:val="24"/>
                <w:szCs w:val="24"/>
              </w:rPr>
            </w:pPr>
            <w:r>
              <w:rPr>
                <w:rFonts w:ascii="Times New Roman" w:hAnsi="Times New Roman" w:cs="Times New Roman"/>
                <w:sz w:val="24"/>
                <w:szCs w:val="24"/>
              </w:rPr>
              <w:t>6.6</w:t>
            </w:r>
          </w:p>
        </w:tc>
        <w:tc>
          <w:tcPr>
            <w:tcW w:w="1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B4A71" w14:textId="77777777" w:rsidR="00DD37D7" w:rsidRDefault="003A5708">
            <w:pPr>
              <w:pStyle w:val="NoSpacing"/>
              <w:jc w:val="center"/>
              <w:rPr>
                <w:rFonts w:ascii="Times New Roman" w:hAnsi="Times New Roman" w:cs="Times New Roman"/>
                <w:sz w:val="24"/>
                <w:szCs w:val="24"/>
              </w:rPr>
            </w:pPr>
            <w:r>
              <w:rPr>
                <w:rFonts w:ascii="Times New Roman" w:hAnsi="Times New Roman" w:cs="Times New Roman"/>
                <w:sz w:val="24"/>
                <w:szCs w:val="24"/>
              </w:rPr>
              <w:t>2.41:1</w:t>
            </w:r>
          </w:p>
        </w:tc>
        <w:tc>
          <w:tcPr>
            <w:tcW w:w="1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3CEC8" w14:textId="77777777" w:rsidR="00DD37D7" w:rsidRDefault="003A5708">
            <w:pPr>
              <w:pStyle w:val="NoSpacing"/>
              <w:jc w:val="center"/>
              <w:rPr>
                <w:rFonts w:ascii="Times New Roman" w:hAnsi="Times New Roman" w:cs="Times New Roman"/>
                <w:sz w:val="24"/>
                <w:szCs w:val="24"/>
              </w:rPr>
            </w:pPr>
            <w:r>
              <w:rPr>
                <w:rFonts w:ascii="Times New Roman" w:hAnsi="Times New Roman" w:cs="Times New Roman"/>
                <w:sz w:val="24"/>
                <w:szCs w:val="24"/>
              </w:rPr>
              <w:t>1.94:1</w:t>
            </w:r>
          </w:p>
        </w:tc>
      </w:tr>
    </w:tbl>
    <w:p w14:paraId="08BC2F85" w14:textId="77777777" w:rsidR="00DD37D7" w:rsidRDefault="00DD37D7">
      <w:pPr>
        <w:spacing w:after="200" w:line="240" w:lineRule="auto"/>
        <w:jc w:val="both"/>
        <w:rPr>
          <w:rFonts w:ascii="Times New Roman" w:hAnsi="Times New Roman" w:cs="Times New Roman"/>
          <w:sz w:val="24"/>
          <w:szCs w:val="24"/>
          <w:lang w:val="en-US"/>
        </w:rPr>
      </w:pPr>
    </w:p>
    <w:p w14:paraId="3677C32E" w14:textId="77777777" w:rsidR="00DD37D7" w:rsidRDefault="00DD37D7">
      <w:pPr>
        <w:spacing w:after="200" w:line="240" w:lineRule="auto"/>
        <w:jc w:val="both"/>
        <w:rPr>
          <w:rFonts w:ascii="Times New Roman" w:hAnsi="Times New Roman" w:cs="Times New Roman"/>
          <w:sz w:val="24"/>
          <w:szCs w:val="24"/>
          <w:lang w:val="en-US"/>
        </w:rPr>
      </w:pPr>
    </w:p>
    <w:p w14:paraId="2B878897" w14:textId="77777777" w:rsidR="00DD37D7" w:rsidRDefault="00DD37D7">
      <w:pPr>
        <w:spacing w:after="200" w:line="240" w:lineRule="auto"/>
        <w:jc w:val="both"/>
        <w:rPr>
          <w:rFonts w:ascii="Times New Roman" w:hAnsi="Times New Roman" w:cs="Times New Roman"/>
          <w:sz w:val="24"/>
          <w:szCs w:val="24"/>
          <w:lang w:val="en-US"/>
        </w:rPr>
      </w:pPr>
    </w:p>
    <w:p w14:paraId="098FCA46" w14:textId="77777777" w:rsidR="00DD37D7" w:rsidRDefault="00DD37D7">
      <w:pPr>
        <w:spacing w:after="200" w:line="240" w:lineRule="auto"/>
        <w:jc w:val="both"/>
        <w:rPr>
          <w:rFonts w:ascii="Times New Roman" w:hAnsi="Times New Roman" w:cs="Times New Roman"/>
          <w:sz w:val="24"/>
          <w:szCs w:val="24"/>
          <w:lang w:val="en-US"/>
        </w:rPr>
      </w:pPr>
    </w:p>
    <w:p w14:paraId="6C4F827E" w14:textId="77777777" w:rsidR="00DD37D7" w:rsidRDefault="00DD37D7">
      <w:pPr>
        <w:spacing w:after="200" w:line="240" w:lineRule="auto"/>
        <w:jc w:val="both"/>
        <w:rPr>
          <w:rFonts w:ascii="Times New Roman" w:hAnsi="Times New Roman" w:cs="Times New Roman"/>
          <w:sz w:val="24"/>
          <w:szCs w:val="24"/>
          <w:lang w:val="en-US"/>
        </w:rPr>
      </w:pPr>
    </w:p>
    <w:p w14:paraId="414E1C47" w14:textId="77777777" w:rsidR="00DD37D7" w:rsidRDefault="003A5708">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6: Economics of the experiment (mean)</w:t>
      </w:r>
    </w:p>
    <w:tbl>
      <w:tblPr>
        <w:tblStyle w:val="TableGrid"/>
        <w:tblW w:w="0" w:type="auto"/>
        <w:tblLook w:val="04A0" w:firstRow="1" w:lastRow="0" w:firstColumn="1" w:lastColumn="0" w:noHBand="0" w:noVBand="1"/>
      </w:tblPr>
      <w:tblGrid>
        <w:gridCol w:w="1073"/>
        <w:gridCol w:w="2792"/>
        <w:gridCol w:w="3304"/>
        <w:gridCol w:w="2390"/>
      </w:tblGrid>
      <w:tr w:rsidR="00DD37D7" w14:paraId="68702938" w14:textId="77777777">
        <w:trPr>
          <w:trHeight w:val="212"/>
        </w:trPr>
        <w:tc>
          <w:tcPr>
            <w:tcW w:w="1073" w:type="dxa"/>
            <w:vMerge w:val="restart"/>
          </w:tcPr>
          <w:p w14:paraId="6C9F970C" w14:textId="77777777" w:rsidR="00DD37D7" w:rsidRDefault="003A5708">
            <w:pPr>
              <w:pStyle w:val="BodyText"/>
              <w:jc w:val="center"/>
              <w:rPr>
                <w:b/>
                <w:bCs/>
                <w:sz w:val="24"/>
                <w:szCs w:val="24"/>
                <w:lang w:val="en-IN"/>
              </w:rPr>
            </w:pPr>
            <w:proofErr w:type="spellStart"/>
            <w:r>
              <w:rPr>
                <w:b/>
                <w:bCs/>
                <w:sz w:val="24"/>
                <w:szCs w:val="24"/>
                <w:lang w:val="en-IN"/>
              </w:rPr>
              <w:t>S.No</w:t>
            </w:r>
            <w:proofErr w:type="spellEnd"/>
            <w:r>
              <w:rPr>
                <w:b/>
                <w:bCs/>
                <w:sz w:val="24"/>
                <w:szCs w:val="24"/>
                <w:lang w:val="en-IN"/>
              </w:rPr>
              <w:t>.</w:t>
            </w:r>
          </w:p>
        </w:tc>
        <w:tc>
          <w:tcPr>
            <w:tcW w:w="2792" w:type="dxa"/>
            <w:vMerge w:val="restart"/>
          </w:tcPr>
          <w:p w14:paraId="41729D99" w14:textId="77777777" w:rsidR="00DD37D7" w:rsidRDefault="003A5708">
            <w:pPr>
              <w:pStyle w:val="BodyText"/>
              <w:jc w:val="center"/>
              <w:rPr>
                <w:b/>
                <w:bCs/>
                <w:sz w:val="24"/>
                <w:szCs w:val="24"/>
                <w:lang w:val="en-IN"/>
              </w:rPr>
            </w:pPr>
            <w:r>
              <w:rPr>
                <w:b/>
                <w:bCs/>
                <w:sz w:val="24"/>
                <w:szCs w:val="24"/>
                <w:lang w:val="en-IN"/>
              </w:rPr>
              <w:t>Particulars</w:t>
            </w:r>
          </w:p>
        </w:tc>
        <w:tc>
          <w:tcPr>
            <w:tcW w:w="5694" w:type="dxa"/>
            <w:gridSpan w:val="2"/>
          </w:tcPr>
          <w:p w14:paraId="6514C255" w14:textId="77777777" w:rsidR="00DD37D7" w:rsidRDefault="003A5708">
            <w:pPr>
              <w:pStyle w:val="BodyText"/>
              <w:jc w:val="center"/>
              <w:rPr>
                <w:b/>
                <w:bCs/>
                <w:sz w:val="24"/>
                <w:szCs w:val="24"/>
                <w:lang w:val="en-IN"/>
              </w:rPr>
            </w:pPr>
            <w:r>
              <w:rPr>
                <w:b/>
                <w:bCs/>
                <w:sz w:val="24"/>
                <w:szCs w:val="24"/>
                <w:lang w:val="en-IN"/>
              </w:rPr>
              <w:t>Costs (Rs.)</w:t>
            </w:r>
          </w:p>
        </w:tc>
      </w:tr>
      <w:tr w:rsidR="00DD37D7" w14:paraId="6914E59F" w14:textId="77777777">
        <w:trPr>
          <w:trHeight w:val="230"/>
        </w:trPr>
        <w:tc>
          <w:tcPr>
            <w:tcW w:w="1073" w:type="dxa"/>
            <w:vMerge/>
          </w:tcPr>
          <w:p w14:paraId="31EA2A3A" w14:textId="77777777" w:rsidR="00DD37D7" w:rsidRDefault="00DD37D7">
            <w:pPr>
              <w:pStyle w:val="BodyText"/>
              <w:rPr>
                <w:b/>
                <w:bCs/>
                <w:sz w:val="24"/>
                <w:szCs w:val="24"/>
              </w:rPr>
            </w:pPr>
          </w:p>
        </w:tc>
        <w:tc>
          <w:tcPr>
            <w:tcW w:w="2792" w:type="dxa"/>
            <w:vMerge/>
          </w:tcPr>
          <w:p w14:paraId="7F62C796" w14:textId="77777777" w:rsidR="00DD37D7" w:rsidRDefault="00DD37D7">
            <w:pPr>
              <w:pStyle w:val="BodyText"/>
              <w:rPr>
                <w:b/>
                <w:bCs/>
                <w:sz w:val="24"/>
                <w:szCs w:val="24"/>
              </w:rPr>
            </w:pPr>
          </w:p>
        </w:tc>
        <w:tc>
          <w:tcPr>
            <w:tcW w:w="3304" w:type="dxa"/>
          </w:tcPr>
          <w:p w14:paraId="0B8FC181" w14:textId="77777777" w:rsidR="00DD37D7" w:rsidRDefault="003A5708">
            <w:pPr>
              <w:pStyle w:val="BodyText"/>
              <w:jc w:val="center"/>
              <w:rPr>
                <w:b/>
                <w:bCs/>
                <w:sz w:val="24"/>
                <w:szCs w:val="24"/>
              </w:rPr>
            </w:pPr>
            <w:r>
              <w:rPr>
                <w:b/>
                <w:bCs/>
                <w:sz w:val="24"/>
                <w:szCs w:val="24"/>
              </w:rPr>
              <w:t>Treatment</w:t>
            </w:r>
          </w:p>
        </w:tc>
        <w:tc>
          <w:tcPr>
            <w:tcW w:w="2390" w:type="dxa"/>
          </w:tcPr>
          <w:p w14:paraId="24FF16A8" w14:textId="77777777" w:rsidR="00DD37D7" w:rsidRDefault="003A5708">
            <w:pPr>
              <w:pStyle w:val="BodyText"/>
              <w:jc w:val="center"/>
              <w:rPr>
                <w:b/>
                <w:bCs/>
                <w:sz w:val="24"/>
                <w:szCs w:val="24"/>
              </w:rPr>
            </w:pPr>
            <w:r>
              <w:rPr>
                <w:b/>
                <w:bCs/>
                <w:sz w:val="24"/>
                <w:szCs w:val="24"/>
              </w:rPr>
              <w:t>Farmers practice</w:t>
            </w:r>
          </w:p>
        </w:tc>
      </w:tr>
      <w:tr w:rsidR="00DD37D7" w14:paraId="15643F79" w14:textId="77777777">
        <w:trPr>
          <w:trHeight w:val="180"/>
        </w:trPr>
        <w:tc>
          <w:tcPr>
            <w:tcW w:w="1073" w:type="dxa"/>
          </w:tcPr>
          <w:p w14:paraId="61BA069C" w14:textId="77777777" w:rsidR="00DD37D7" w:rsidRDefault="003A5708">
            <w:pPr>
              <w:pStyle w:val="BodyText"/>
              <w:rPr>
                <w:sz w:val="24"/>
                <w:szCs w:val="24"/>
                <w:lang w:val="en-IN"/>
              </w:rPr>
            </w:pPr>
            <w:r>
              <w:rPr>
                <w:sz w:val="24"/>
                <w:szCs w:val="24"/>
                <w:lang w:val="en-IN"/>
              </w:rPr>
              <w:t>1</w:t>
            </w:r>
          </w:p>
        </w:tc>
        <w:tc>
          <w:tcPr>
            <w:tcW w:w="2792" w:type="dxa"/>
          </w:tcPr>
          <w:p w14:paraId="389C868F" w14:textId="77777777" w:rsidR="00DD37D7" w:rsidRDefault="003A5708">
            <w:pPr>
              <w:spacing w:after="0" w:line="240" w:lineRule="auto"/>
              <w:textAlignment w:val="top"/>
              <w:rPr>
                <w:rFonts w:ascii="Times New Roman" w:hAnsi="Times New Roman" w:cs="Times New Roman"/>
                <w:sz w:val="24"/>
                <w:szCs w:val="24"/>
              </w:rPr>
            </w:pPr>
            <w:r>
              <w:rPr>
                <w:rFonts w:ascii="Times New Roman" w:eastAsia="SimSun" w:hAnsi="Times New Roman" w:cs="Times New Roman"/>
                <w:sz w:val="24"/>
                <w:szCs w:val="24"/>
                <w:lang w:val="en-US" w:eastAsia="zh-CN" w:bidi="ar"/>
              </w:rPr>
              <w:t>Field preparation</w:t>
            </w:r>
          </w:p>
        </w:tc>
        <w:tc>
          <w:tcPr>
            <w:tcW w:w="3304" w:type="dxa"/>
            <w:vAlign w:val="bottom"/>
          </w:tcPr>
          <w:p w14:paraId="67E2E766" w14:textId="77777777" w:rsidR="00DD37D7" w:rsidRDefault="003A5708">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11000</w:t>
            </w:r>
          </w:p>
        </w:tc>
        <w:tc>
          <w:tcPr>
            <w:tcW w:w="2390" w:type="dxa"/>
            <w:vAlign w:val="bottom"/>
          </w:tcPr>
          <w:p w14:paraId="06D430E4" w14:textId="77777777" w:rsidR="00DD37D7" w:rsidRDefault="003A5708">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11000</w:t>
            </w:r>
          </w:p>
        </w:tc>
      </w:tr>
      <w:tr w:rsidR="00DD37D7" w14:paraId="5CA5FBBD" w14:textId="77777777">
        <w:trPr>
          <w:trHeight w:val="278"/>
        </w:trPr>
        <w:tc>
          <w:tcPr>
            <w:tcW w:w="1073" w:type="dxa"/>
          </w:tcPr>
          <w:p w14:paraId="41E3B19D" w14:textId="77777777" w:rsidR="00DD37D7" w:rsidRDefault="003A5708">
            <w:pPr>
              <w:pStyle w:val="BodyText"/>
              <w:rPr>
                <w:sz w:val="24"/>
                <w:szCs w:val="24"/>
                <w:lang w:val="en-IN"/>
              </w:rPr>
            </w:pPr>
            <w:r>
              <w:rPr>
                <w:sz w:val="24"/>
                <w:szCs w:val="24"/>
                <w:lang w:val="en-IN"/>
              </w:rPr>
              <w:t>2</w:t>
            </w:r>
          </w:p>
        </w:tc>
        <w:tc>
          <w:tcPr>
            <w:tcW w:w="2792" w:type="dxa"/>
          </w:tcPr>
          <w:p w14:paraId="5721B7C3" w14:textId="77777777" w:rsidR="00DD37D7" w:rsidRDefault="003A5708">
            <w:pPr>
              <w:spacing w:after="0" w:line="240" w:lineRule="auto"/>
              <w:textAlignment w:val="top"/>
              <w:rPr>
                <w:rFonts w:ascii="Times New Roman" w:hAnsi="Times New Roman" w:cs="Times New Roman"/>
                <w:sz w:val="24"/>
                <w:szCs w:val="24"/>
              </w:rPr>
            </w:pPr>
            <w:r>
              <w:rPr>
                <w:rFonts w:ascii="Times New Roman" w:eastAsia="SimSun" w:hAnsi="Times New Roman" w:cs="Times New Roman"/>
                <w:sz w:val="24"/>
                <w:szCs w:val="24"/>
                <w:lang w:val="en-US" w:eastAsia="zh-CN" w:bidi="ar"/>
              </w:rPr>
              <w:t xml:space="preserve">Seed </w:t>
            </w:r>
          </w:p>
        </w:tc>
        <w:tc>
          <w:tcPr>
            <w:tcW w:w="3304" w:type="dxa"/>
            <w:vAlign w:val="bottom"/>
          </w:tcPr>
          <w:p w14:paraId="4393AAFA" w14:textId="77777777" w:rsidR="00DD37D7" w:rsidRDefault="003A5708">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2250</w:t>
            </w:r>
          </w:p>
        </w:tc>
        <w:tc>
          <w:tcPr>
            <w:tcW w:w="2390" w:type="dxa"/>
            <w:vAlign w:val="bottom"/>
          </w:tcPr>
          <w:p w14:paraId="13130B52" w14:textId="77777777" w:rsidR="00DD37D7" w:rsidRDefault="003A5708">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2250</w:t>
            </w:r>
          </w:p>
        </w:tc>
      </w:tr>
      <w:tr w:rsidR="00DD37D7" w14:paraId="47B49B9D" w14:textId="77777777">
        <w:trPr>
          <w:trHeight w:val="189"/>
        </w:trPr>
        <w:tc>
          <w:tcPr>
            <w:tcW w:w="1073" w:type="dxa"/>
          </w:tcPr>
          <w:p w14:paraId="66B76F47" w14:textId="77777777" w:rsidR="00DD37D7" w:rsidRDefault="003A5708">
            <w:pPr>
              <w:pStyle w:val="BodyText"/>
              <w:rPr>
                <w:sz w:val="24"/>
                <w:szCs w:val="24"/>
                <w:lang w:val="en-IN"/>
              </w:rPr>
            </w:pPr>
            <w:r>
              <w:rPr>
                <w:sz w:val="24"/>
                <w:szCs w:val="24"/>
                <w:lang w:val="en-IN"/>
              </w:rPr>
              <w:t>3</w:t>
            </w:r>
          </w:p>
        </w:tc>
        <w:tc>
          <w:tcPr>
            <w:tcW w:w="2792" w:type="dxa"/>
          </w:tcPr>
          <w:p w14:paraId="2634ED08" w14:textId="77777777" w:rsidR="00DD37D7" w:rsidRDefault="003A5708">
            <w:pPr>
              <w:spacing w:after="0" w:line="240" w:lineRule="auto"/>
              <w:textAlignment w:val="top"/>
              <w:rPr>
                <w:rFonts w:ascii="Times New Roman" w:hAnsi="Times New Roman" w:cs="Times New Roman"/>
                <w:sz w:val="24"/>
                <w:szCs w:val="24"/>
              </w:rPr>
            </w:pPr>
            <w:r>
              <w:rPr>
                <w:rFonts w:ascii="Times New Roman" w:eastAsia="SimSun" w:hAnsi="Times New Roman" w:cs="Times New Roman"/>
                <w:sz w:val="24"/>
                <w:szCs w:val="24"/>
                <w:lang w:val="en-US" w:eastAsia="zh-CN" w:bidi="ar"/>
              </w:rPr>
              <w:t xml:space="preserve">Transplanting </w:t>
            </w:r>
          </w:p>
        </w:tc>
        <w:tc>
          <w:tcPr>
            <w:tcW w:w="3304" w:type="dxa"/>
            <w:vAlign w:val="bottom"/>
          </w:tcPr>
          <w:p w14:paraId="57761782" w14:textId="77777777" w:rsidR="00DD37D7" w:rsidRDefault="003A5708">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6000</w:t>
            </w:r>
          </w:p>
        </w:tc>
        <w:tc>
          <w:tcPr>
            <w:tcW w:w="2390" w:type="dxa"/>
            <w:vAlign w:val="bottom"/>
          </w:tcPr>
          <w:p w14:paraId="6870BAA1" w14:textId="77777777" w:rsidR="00DD37D7" w:rsidRDefault="003A5708">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6000</w:t>
            </w:r>
          </w:p>
        </w:tc>
      </w:tr>
      <w:tr w:rsidR="00DD37D7" w14:paraId="2B6B4994" w14:textId="77777777">
        <w:trPr>
          <w:trHeight w:val="189"/>
        </w:trPr>
        <w:tc>
          <w:tcPr>
            <w:tcW w:w="1073" w:type="dxa"/>
          </w:tcPr>
          <w:p w14:paraId="76C2A9CD" w14:textId="77777777" w:rsidR="00DD37D7" w:rsidRDefault="003A5708">
            <w:pPr>
              <w:pStyle w:val="BodyText"/>
              <w:rPr>
                <w:sz w:val="24"/>
                <w:szCs w:val="24"/>
                <w:lang w:val="en-IN"/>
              </w:rPr>
            </w:pPr>
            <w:r>
              <w:rPr>
                <w:sz w:val="24"/>
                <w:szCs w:val="24"/>
                <w:lang w:val="en-IN"/>
              </w:rPr>
              <w:t>4</w:t>
            </w:r>
          </w:p>
        </w:tc>
        <w:tc>
          <w:tcPr>
            <w:tcW w:w="2792" w:type="dxa"/>
            <w:vAlign w:val="bottom"/>
          </w:tcPr>
          <w:p w14:paraId="24F92086" w14:textId="77777777" w:rsidR="00DD37D7" w:rsidRDefault="003A5708">
            <w:pPr>
              <w:spacing w:after="0"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 xml:space="preserve">Fertilizers </w:t>
            </w:r>
          </w:p>
        </w:tc>
        <w:tc>
          <w:tcPr>
            <w:tcW w:w="3304" w:type="dxa"/>
            <w:vAlign w:val="bottom"/>
          </w:tcPr>
          <w:p w14:paraId="046182AF" w14:textId="77777777" w:rsidR="00DD37D7" w:rsidRDefault="003A5708">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8000</w:t>
            </w:r>
          </w:p>
        </w:tc>
        <w:tc>
          <w:tcPr>
            <w:tcW w:w="2390" w:type="dxa"/>
            <w:vAlign w:val="bottom"/>
          </w:tcPr>
          <w:p w14:paraId="2BDF2A6C" w14:textId="77777777" w:rsidR="00DD37D7" w:rsidRDefault="003A5708">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12750</w:t>
            </w:r>
          </w:p>
        </w:tc>
      </w:tr>
      <w:tr w:rsidR="00DD37D7" w14:paraId="0CBF2F78" w14:textId="77777777">
        <w:trPr>
          <w:trHeight w:val="151"/>
        </w:trPr>
        <w:tc>
          <w:tcPr>
            <w:tcW w:w="1073" w:type="dxa"/>
          </w:tcPr>
          <w:p w14:paraId="4DF26C29" w14:textId="77777777" w:rsidR="00DD37D7" w:rsidRDefault="003A5708">
            <w:pPr>
              <w:pStyle w:val="BodyText"/>
              <w:rPr>
                <w:sz w:val="24"/>
                <w:szCs w:val="24"/>
                <w:lang w:val="en-IN"/>
              </w:rPr>
            </w:pPr>
            <w:r>
              <w:rPr>
                <w:sz w:val="24"/>
                <w:szCs w:val="24"/>
                <w:lang w:val="en-IN"/>
              </w:rPr>
              <w:t>5</w:t>
            </w:r>
          </w:p>
        </w:tc>
        <w:tc>
          <w:tcPr>
            <w:tcW w:w="2792" w:type="dxa"/>
          </w:tcPr>
          <w:p w14:paraId="682C3FFA" w14:textId="77777777" w:rsidR="00DD37D7" w:rsidRDefault="003A5708">
            <w:pPr>
              <w:spacing w:after="0" w:line="240" w:lineRule="auto"/>
              <w:textAlignment w:val="top"/>
              <w:rPr>
                <w:rFonts w:ascii="Times New Roman" w:hAnsi="Times New Roman" w:cs="Times New Roman"/>
                <w:sz w:val="24"/>
                <w:szCs w:val="24"/>
              </w:rPr>
            </w:pPr>
            <w:r>
              <w:rPr>
                <w:rFonts w:ascii="Times New Roman" w:eastAsia="SimSun" w:hAnsi="Times New Roman" w:cs="Times New Roman"/>
                <w:sz w:val="24"/>
                <w:szCs w:val="24"/>
                <w:lang w:val="en-US" w:eastAsia="zh-CN" w:bidi="ar"/>
              </w:rPr>
              <w:t xml:space="preserve">Weeding </w:t>
            </w:r>
          </w:p>
        </w:tc>
        <w:tc>
          <w:tcPr>
            <w:tcW w:w="3304" w:type="dxa"/>
          </w:tcPr>
          <w:p w14:paraId="049F46EB" w14:textId="77777777" w:rsidR="00DD37D7" w:rsidRDefault="003A5708">
            <w:pPr>
              <w:spacing w:after="0" w:line="24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lang w:val="en-US" w:eastAsia="zh-CN" w:bidi="ar"/>
              </w:rPr>
              <w:t>3800</w:t>
            </w:r>
          </w:p>
        </w:tc>
        <w:tc>
          <w:tcPr>
            <w:tcW w:w="2390" w:type="dxa"/>
            <w:vAlign w:val="bottom"/>
          </w:tcPr>
          <w:p w14:paraId="6D706AD4" w14:textId="77777777" w:rsidR="00DD37D7" w:rsidRDefault="003A5708">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5800</w:t>
            </w:r>
          </w:p>
        </w:tc>
      </w:tr>
      <w:tr w:rsidR="00DD37D7" w14:paraId="296ED93F" w14:textId="77777777">
        <w:trPr>
          <w:trHeight w:val="189"/>
        </w:trPr>
        <w:tc>
          <w:tcPr>
            <w:tcW w:w="1073" w:type="dxa"/>
          </w:tcPr>
          <w:p w14:paraId="1D8CCA2A" w14:textId="77777777" w:rsidR="00DD37D7" w:rsidRDefault="003A5708">
            <w:pPr>
              <w:pStyle w:val="BodyText"/>
              <w:rPr>
                <w:sz w:val="24"/>
                <w:szCs w:val="24"/>
                <w:lang w:val="en-IN"/>
              </w:rPr>
            </w:pPr>
            <w:r>
              <w:rPr>
                <w:sz w:val="24"/>
                <w:szCs w:val="24"/>
                <w:lang w:val="en-IN"/>
              </w:rPr>
              <w:t>6</w:t>
            </w:r>
          </w:p>
        </w:tc>
        <w:tc>
          <w:tcPr>
            <w:tcW w:w="2792" w:type="dxa"/>
          </w:tcPr>
          <w:p w14:paraId="3D34703F" w14:textId="77777777" w:rsidR="00DD37D7" w:rsidRDefault="003A5708">
            <w:pPr>
              <w:spacing w:after="0" w:line="240" w:lineRule="auto"/>
              <w:textAlignment w:val="top"/>
              <w:rPr>
                <w:rFonts w:ascii="Times New Roman" w:hAnsi="Times New Roman" w:cs="Times New Roman"/>
                <w:sz w:val="24"/>
                <w:szCs w:val="24"/>
              </w:rPr>
            </w:pPr>
            <w:r>
              <w:rPr>
                <w:rFonts w:ascii="Times New Roman" w:eastAsia="SimSun" w:hAnsi="Times New Roman" w:cs="Times New Roman"/>
                <w:sz w:val="24"/>
                <w:szCs w:val="24"/>
                <w:lang w:val="en-US" w:eastAsia="zh-CN" w:bidi="ar"/>
              </w:rPr>
              <w:t>Pest and disease control</w:t>
            </w:r>
          </w:p>
        </w:tc>
        <w:tc>
          <w:tcPr>
            <w:tcW w:w="3304" w:type="dxa"/>
          </w:tcPr>
          <w:p w14:paraId="1FC2E333" w14:textId="77777777" w:rsidR="00DD37D7" w:rsidRDefault="003A5708">
            <w:pPr>
              <w:spacing w:after="0" w:line="24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lang w:val="en-US" w:eastAsia="zh-CN" w:bidi="ar"/>
              </w:rPr>
              <w:t>12800</w:t>
            </w:r>
          </w:p>
        </w:tc>
        <w:tc>
          <w:tcPr>
            <w:tcW w:w="2390" w:type="dxa"/>
            <w:vAlign w:val="bottom"/>
          </w:tcPr>
          <w:p w14:paraId="1292EBDB" w14:textId="77777777" w:rsidR="00DD37D7" w:rsidRDefault="003A5708">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14100</w:t>
            </w:r>
          </w:p>
        </w:tc>
      </w:tr>
      <w:tr w:rsidR="00DD37D7" w14:paraId="36140ACF" w14:textId="77777777">
        <w:trPr>
          <w:trHeight w:val="252"/>
        </w:trPr>
        <w:tc>
          <w:tcPr>
            <w:tcW w:w="1073" w:type="dxa"/>
          </w:tcPr>
          <w:p w14:paraId="1C911191" w14:textId="77777777" w:rsidR="00DD37D7" w:rsidRDefault="003A5708">
            <w:pPr>
              <w:pStyle w:val="BodyText"/>
              <w:rPr>
                <w:sz w:val="24"/>
                <w:szCs w:val="24"/>
                <w:lang w:val="en-IN"/>
              </w:rPr>
            </w:pPr>
            <w:r>
              <w:rPr>
                <w:sz w:val="24"/>
                <w:szCs w:val="24"/>
                <w:lang w:val="en-IN"/>
              </w:rPr>
              <w:t>7</w:t>
            </w:r>
          </w:p>
        </w:tc>
        <w:tc>
          <w:tcPr>
            <w:tcW w:w="2792" w:type="dxa"/>
          </w:tcPr>
          <w:p w14:paraId="045BACB0" w14:textId="77777777" w:rsidR="00DD37D7" w:rsidRDefault="003A5708">
            <w:pPr>
              <w:spacing w:after="0" w:line="240" w:lineRule="auto"/>
              <w:textAlignment w:val="top"/>
              <w:rPr>
                <w:rFonts w:ascii="Times New Roman" w:hAnsi="Times New Roman" w:cs="Times New Roman"/>
                <w:sz w:val="24"/>
                <w:szCs w:val="24"/>
              </w:rPr>
            </w:pPr>
            <w:r>
              <w:rPr>
                <w:rFonts w:ascii="Times New Roman" w:eastAsia="SimSun" w:hAnsi="Times New Roman" w:cs="Times New Roman"/>
                <w:sz w:val="24"/>
                <w:szCs w:val="24"/>
                <w:lang w:val="en-US" w:eastAsia="zh-CN" w:bidi="ar"/>
              </w:rPr>
              <w:t xml:space="preserve">Harvesting </w:t>
            </w:r>
          </w:p>
        </w:tc>
        <w:tc>
          <w:tcPr>
            <w:tcW w:w="3304" w:type="dxa"/>
          </w:tcPr>
          <w:p w14:paraId="4BFC9A94" w14:textId="77777777" w:rsidR="00DD37D7" w:rsidRDefault="003A5708">
            <w:pPr>
              <w:spacing w:after="0" w:line="240" w:lineRule="auto"/>
              <w:jc w:val="center"/>
              <w:textAlignment w:val="top"/>
              <w:rPr>
                <w:rFonts w:ascii="Times New Roman" w:hAnsi="Times New Roman" w:cs="Times New Roman"/>
                <w:sz w:val="24"/>
                <w:szCs w:val="24"/>
              </w:rPr>
            </w:pPr>
            <w:r>
              <w:rPr>
                <w:rFonts w:ascii="Times New Roman" w:eastAsia="SimSun" w:hAnsi="Times New Roman" w:cs="Times New Roman"/>
                <w:sz w:val="24"/>
                <w:szCs w:val="24"/>
                <w:lang w:val="en-US" w:eastAsia="zh-CN" w:bidi="ar"/>
              </w:rPr>
              <w:t>5000</w:t>
            </w:r>
          </w:p>
        </w:tc>
        <w:tc>
          <w:tcPr>
            <w:tcW w:w="2390" w:type="dxa"/>
            <w:vAlign w:val="bottom"/>
          </w:tcPr>
          <w:p w14:paraId="34C2F3E9" w14:textId="77777777" w:rsidR="00DD37D7" w:rsidRDefault="003A5708">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5000</w:t>
            </w:r>
          </w:p>
        </w:tc>
      </w:tr>
      <w:tr w:rsidR="00DD37D7" w14:paraId="65094CA4" w14:textId="77777777">
        <w:trPr>
          <w:trHeight w:val="215"/>
        </w:trPr>
        <w:tc>
          <w:tcPr>
            <w:tcW w:w="1073" w:type="dxa"/>
          </w:tcPr>
          <w:p w14:paraId="39EF86E2" w14:textId="77777777" w:rsidR="00DD37D7" w:rsidRDefault="003A5708">
            <w:pPr>
              <w:pStyle w:val="BodyText"/>
              <w:rPr>
                <w:sz w:val="24"/>
                <w:szCs w:val="24"/>
                <w:lang w:val="en-IN"/>
              </w:rPr>
            </w:pPr>
            <w:r>
              <w:rPr>
                <w:sz w:val="24"/>
                <w:szCs w:val="24"/>
                <w:lang w:val="en-IN"/>
              </w:rPr>
              <w:t>8</w:t>
            </w:r>
          </w:p>
        </w:tc>
        <w:tc>
          <w:tcPr>
            <w:tcW w:w="2792" w:type="dxa"/>
          </w:tcPr>
          <w:p w14:paraId="35166438" w14:textId="77777777" w:rsidR="00DD37D7" w:rsidRDefault="003A5708">
            <w:pPr>
              <w:spacing w:after="0" w:line="240" w:lineRule="auto"/>
              <w:textAlignment w:val="top"/>
              <w:rPr>
                <w:rFonts w:ascii="Times New Roman" w:hAnsi="Times New Roman" w:cs="Times New Roman"/>
                <w:sz w:val="24"/>
                <w:szCs w:val="24"/>
              </w:rPr>
            </w:pPr>
            <w:r>
              <w:rPr>
                <w:rFonts w:ascii="Times New Roman" w:eastAsia="SimSun" w:hAnsi="Times New Roman" w:cs="Times New Roman"/>
                <w:sz w:val="24"/>
                <w:szCs w:val="24"/>
                <w:lang w:val="en-US" w:eastAsia="zh-CN" w:bidi="ar"/>
              </w:rPr>
              <w:t xml:space="preserve">Total </w:t>
            </w:r>
            <w:r>
              <w:rPr>
                <w:rFonts w:ascii="Times New Roman" w:eastAsia="SimSun" w:hAnsi="Times New Roman" w:cs="Times New Roman"/>
                <w:sz w:val="24"/>
                <w:szCs w:val="24"/>
                <w:lang w:eastAsia="zh-CN" w:bidi="ar"/>
              </w:rPr>
              <w:t>cost of cultivation</w:t>
            </w:r>
          </w:p>
        </w:tc>
        <w:tc>
          <w:tcPr>
            <w:tcW w:w="3304" w:type="dxa"/>
            <w:vAlign w:val="bottom"/>
          </w:tcPr>
          <w:p w14:paraId="370F8333" w14:textId="77777777" w:rsidR="00DD37D7" w:rsidRDefault="003A5708">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48850</w:t>
            </w:r>
          </w:p>
        </w:tc>
        <w:tc>
          <w:tcPr>
            <w:tcW w:w="2390" w:type="dxa"/>
            <w:vAlign w:val="bottom"/>
          </w:tcPr>
          <w:p w14:paraId="6929009C" w14:textId="77777777" w:rsidR="00DD37D7" w:rsidRDefault="003A5708">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56900</w:t>
            </w:r>
          </w:p>
        </w:tc>
      </w:tr>
      <w:tr w:rsidR="00DD37D7" w14:paraId="269A5363" w14:textId="77777777">
        <w:trPr>
          <w:trHeight w:val="100"/>
        </w:trPr>
        <w:tc>
          <w:tcPr>
            <w:tcW w:w="1073" w:type="dxa"/>
          </w:tcPr>
          <w:p w14:paraId="30CE25F7" w14:textId="77777777" w:rsidR="00DD37D7" w:rsidRDefault="003A5708">
            <w:pPr>
              <w:pStyle w:val="BodyText"/>
              <w:rPr>
                <w:sz w:val="24"/>
                <w:szCs w:val="24"/>
                <w:lang w:val="en-IN"/>
              </w:rPr>
            </w:pPr>
            <w:r>
              <w:rPr>
                <w:sz w:val="24"/>
                <w:szCs w:val="24"/>
                <w:lang w:val="en-IN"/>
              </w:rPr>
              <w:t>9</w:t>
            </w:r>
          </w:p>
        </w:tc>
        <w:tc>
          <w:tcPr>
            <w:tcW w:w="2792" w:type="dxa"/>
            <w:vAlign w:val="bottom"/>
          </w:tcPr>
          <w:p w14:paraId="6F934E44" w14:textId="77777777" w:rsidR="00DD37D7" w:rsidRDefault="003A5708">
            <w:pPr>
              <w:spacing w:after="0"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Gross returns</w:t>
            </w:r>
          </w:p>
        </w:tc>
        <w:tc>
          <w:tcPr>
            <w:tcW w:w="3304" w:type="dxa"/>
            <w:vAlign w:val="bottom"/>
          </w:tcPr>
          <w:p w14:paraId="012E893B" w14:textId="77777777" w:rsidR="00DD37D7" w:rsidRDefault="003A5708">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117882</w:t>
            </w:r>
          </w:p>
        </w:tc>
        <w:tc>
          <w:tcPr>
            <w:tcW w:w="2390" w:type="dxa"/>
            <w:vAlign w:val="bottom"/>
          </w:tcPr>
          <w:p w14:paraId="71536017" w14:textId="77777777" w:rsidR="00DD37D7" w:rsidRDefault="003A5708">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110571.9</w:t>
            </w:r>
          </w:p>
        </w:tc>
      </w:tr>
      <w:tr w:rsidR="00DD37D7" w14:paraId="7433D62F" w14:textId="77777777">
        <w:trPr>
          <w:trHeight w:val="202"/>
        </w:trPr>
        <w:tc>
          <w:tcPr>
            <w:tcW w:w="1073" w:type="dxa"/>
          </w:tcPr>
          <w:p w14:paraId="097DB3BE" w14:textId="77777777" w:rsidR="00DD37D7" w:rsidRDefault="003A5708">
            <w:pPr>
              <w:pStyle w:val="BodyText"/>
              <w:rPr>
                <w:sz w:val="24"/>
                <w:szCs w:val="24"/>
                <w:lang w:val="en-IN"/>
              </w:rPr>
            </w:pPr>
            <w:r>
              <w:rPr>
                <w:sz w:val="24"/>
                <w:szCs w:val="24"/>
                <w:lang w:val="en-IN"/>
              </w:rPr>
              <w:lastRenderedPageBreak/>
              <w:t>10</w:t>
            </w:r>
          </w:p>
        </w:tc>
        <w:tc>
          <w:tcPr>
            <w:tcW w:w="2792" w:type="dxa"/>
            <w:vAlign w:val="bottom"/>
          </w:tcPr>
          <w:p w14:paraId="36652B08" w14:textId="77777777" w:rsidR="00DD37D7" w:rsidRDefault="003A5708">
            <w:pPr>
              <w:spacing w:after="0" w:line="240" w:lineRule="auto"/>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Net returns</w:t>
            </w:r>
          </w:p>
        </w:tc>
        <w:tc>
          <w:tcPr>
            <w:tcW w:w="3304" w:type="dxa"/>
            <w:vAlign w:val="bottom"/>
          </w:tcPr>
          <w:p w14:paraId="6230B5C9" w14:textId="77777777" w:rsidR="00DD37D7" w:rsidRDefault="003A5708">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69032</w:t>
            </w:r>
          </w:p>
        </w:tc>
        <w:tc>
          <w:tcPr>
            <w:tcW w:w="2390" w:type="dxa"/>
            <w:vAlign w:val="bottom"/>
          </w:tcPr>
          <w:p w14:paraId="01BABEBC" w14:textId="77777777" w:rsidR="00DD37D7" w:rsidRDefault="003A5708">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53671.9</w:t>
            </w:r>
          </w:p>
        </w:tc>
      </w:tr>
      <w:tr w:rsidR="00DD37D7" w14:paraId="25733739" w14:textId="77777777">
        <w:trPr>
          <w:trHeight w:val="245"/>
        </w:trPr>
        <w:tc>
          <w:tcPr>
            <w:tcW w:w="1073" w:type="dxa"/>
          </w:tcPr>
          <w:p w14:paraId="03ACC982" w14:textId="77777777" w:rsidR="00DD37D7" w:rsidRDefault="003A5708">
            <w:pPr>
              <w:pStyle w:val="BodyText"/>
              <w:rPr>
                <w:sz w:val="24"/>
                <w:szCs w:val="24"/>
                <w:lang w:val="en-IN"/>
              </w:rPr>
            </w:pPr>
            <w:r>
              <w:rPr>
                <w:sz w:val="24"/>
                <w:szCs w:val="24"/>
                <w:lang w:val="en-IN"/>
              </w:rPr>
              <w:t>11</w:t>
            </w:r>
          </w:p>
        </w:tc>
        <w:tc>
          <w:tcPr>
            <w:tcW w:w="2792" w:type="dxa"/>
            <w:vAlign w:val="bottom"/>
          </w:tcPr>
          <w:p w14:paraId="16BB3128" w14:textId="77777777" w:rsidR="00DD37D7" w:rsidRDefault="003A5708">
            <w:pPr>
              <w:spacing w:after="0" w:line="240" w:lineRule="auto"/>
              <w:rPr>
                <w:rFonts w:ascii="Times New Roman" w:hAnsi="Times New Roman" w:cs="Times New Roman"/>
                <w:sz w:val="24"/>
                <w:szCs w:val="24"/>
              </w:rPr>
            </w:pPr>
            <w:r>
              <w:rPr>
                <w:rFonts w:ascii="Times New Roman" w:hAnsi="Times New Roman" w:cs="Times New Roman"/>
                <w:sz w:val="24"/>
                <w:szCs w:val="24"/>
              </w:rPr>
              <w:t>B.C Ratio</w:t>
            </w:r>
          </w:p>
        </w:tc>
        <w:tc>
          <w:tcPr>
            <w:tcW w:w="3304" w:type="dxa"/>
            <w:vAlign w:val="bottom"/>
          </w:tcPr>
          <w:p w14:paraId="26599676" w14:textId="77777777" w:rsidR="00DD37D7" w:rsidRDefault="003A5708">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 xml:space="preserve">2.41 </w:t>
            </w:r>
          </w:p>
        </w:tc>
        <w:tc>
          <w:tcPr>
            <w:tcW w:w="2390" w:type="dxa"/>
            <w:vAlign w:val="bottom"/>
          </w:tcPr>
          <w:p w14:paraId="55EDF8EB" w14:textId="77777777" w:rsidR="00DD37D7" w:rsidRDefault="003A5708">
            <w:pPr>
              <w:spacing w:after="0" w:line="240" w:lineRule="auto"/>
              <w:jc w:val="center"/>
              <w:textAlignment w:val="bottom"/>
              <w:rPr>
                <w:rFonts w:ascii="Times New Roman" w:hAnsi="Times New Roman" w:cs="Times New Roman"/>
                <w:sz w:val="24"/>
                <w:szCs w:val="24"/>
              </w:rPr>
            </w:pPr>
            <w:r>
              <w:rPr>
                <w:rFonts w:ascii="Times New Roman" w:eastAsia="SimSun" w:hAnsi="Times New Roman" w:cs="Times New Roman"/>
                <w:sz w:val="24"/>
                <w:szCs w:val="24"/>
                <w:lang w:val="en-US" w:eastAsia="zh-CN" w:bidi="ar"/>
              </w:rPr>
              <w:t xml:space="preserve">1.94 </w:t>
            </w:r>
          </w:p>
        </w:tc>
      </w:tr>
    </w:tbl>
    <w:p w14:paraId="501A561B" w14:textId="77777777" w:rsidR="00DD37D7" w:rsidRDefault="00DD37D7">
      <w:pPr>
        <w:spacing w:after="200" w:line="240" w:lineRule="auto"/>
        <w:jc w:val="both"/>
        <w:rPr>
          <w:rFonts w:ascii="Times New Roman" w:hAnsi="Times New Roman" w:cs="Times New Roman"/>
          <w:sz w:val="24"/>
          <w:szCs w:val="24"/>
          <w:lang w:val="en-US"/>
        </w:rPr>
      </w:pPr>
    </w:p>
    <w:p w14:paraId="1D661FD4" w14:textId="77777777" w:rsidR="00DD37D7" w:rsidRDefault="00DD37D7">
      <w:pPr>
        <w:spacing w:line="240" w:lineRule="auto"/>
        <w:ind w:right="232"/>
        <w:jc w:val="both"/>
        <w:rPr>
          <w:rFonts w:ascii="Times New Roman" w:hAnsi="Times New Roman" w:cs="Times New Roman"/>
          <w:b/>
          <w:bCs/>
          <w:sz w:val="24"/>
          <w:szCs w:val="24"/>
          <w:lang w:val="en-US"/>
        </w:rPr>
        <w:sectPr w:rsidR="00DD37D7">
          <w:type w:val="continuous"/>
          <w:pgSz w:w="12240" w:h="15840"/>
          <w:pgMar w:top="1418" w:right="1418" w:bottom="1418" w:left="1418" w:header="720" w:footer="720" w:gutter="0"/>
          <w:cols w:space="720"/>
          <w:docGrid w:linePitch="360"/>
        </w:sectPr>
      </w:pPr>
    </w:p>
    <w:p w14:paraId="71DFCF92" w14:textId="77777777" w:rsidR="00DD37D7" w:rsidRDefault="003A5708">
      <w:pPr>
        <w:spacing w:line="240" w:lineRule="auto"/>
        <w:ind w:right="232"/>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4. </w:t>
      </w:r>
      <w:r>
        <w:rPr>
          <w:rFonts w:ascii="Times New Roman" w:hAnsi="Times New Roman" w:cs="Times New Roman"/>
          <w:b/>
          <w:bCs/>
          <w:sz w:val="24"/>
          <w:szCs w:val="24"/>
        </w:rPr>
        <w:t>CONCLUSION</w:t>
      </w:r>
    </w:p>
    <w:p w14:paraId="322AFFCA" w14:textId="77777777" w:rsidR="00DD37D7" w:rsidRDefault="003A5708">
      <w:pPr>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bidi="kn-IN"/>
        </w:rPr>
        <w:t xml:space="preserve">Based on the findings of this study, it can be inferred that soil </w:t>
      </w:r>
      <w:proofErr w:type="gramStart"/>
      <w:r>
        <w:rPr>
          <w:rFonts w:ascii="Times New Roman" w:hAnsi="Times New Roman" w:cs="Times New Roman"/>
          <w:sz w:val="24"/>
          <w:szCs w:val="24"/>
          <w:lang w:val="en-US" w:bidi="kn-IN"/>
        </w:rPr>
        <w:t>test based</w:t>
      </w:r>
      <w:proofErr w:type="gramEnd"/>
      <w:r>
        <w:rPr>
          <w:rFonts w:ascii="Times New Roman" w:hAnsi="Times New Roman" w:cs="Times New Roman"/>
          <w:sz w:val="24"/>
          <w:szCs w:val="24"/>
          <w:lang w:val="en-US" w:bidi="kn-IN"/>
        </w:rPr>
        <w:t xml:space="preserve"> fertilizer application in </w:t>
      </w:r>
      <w:r>
        <w:rPr>
          <w:rFonts w:ascii="Times New Roman" w:hAnsi="Times New Roman" w:cs="Times New Roman"/>
          <w:sz w:val="24"/>
          <w:szCs w:val="24"/>
          <w:lang w:bidi="kn-IN"/>
        </w:rPr>
        <w:t>rice</w:t>
      </w:r>
      <w:r>
        <w:rPr>
          <w:rFonts w:ascii="Times New Roman" w:hAnsi="Times New Roman" w:cs="Times New Roman"/>
          <w:sz w:val="24"/>
          <w:szCs w:val="24"/>
          <w:lang w:val="en-US" w:bidi="kn-IN"/>
        </w:rPr>
        <w:t xml:space="preserve"> results in higher yield compared to normal </w:t>
      </w:r>
      <w:r>
        <w:rPr>
          <w:rFonts w:ascii="Times New Roman" w:hAnsi="Times New Roman" w:cs="Times New Roman"/>
          <w:sz w:val="24"/>
          <w:szCs w:val="24"/>
          <w:lang w:bidi="kn-IN"/>
        </w:rPr>
        <w:t>farmers practice</w:t>
      </w:r>
      <w:r>
        <w:rPr>
          <w:rFonts w:ascii="Times New Roman" w:hAnsi="Times New Roman" w:cs="Times New Roman"/>
          <w:sz w:val="24"/>
          <w:szCs w:val="24"/>
          <w:lang w:val="en-US" w:bidi="kn-IN"/>
        </w:rPr>
        <w:t xml:space="preserve">. Yield improvement of </w:t>
      </w:r>
      <w:r>
        <w:rPr>
          <w:rFonts w:ascii="Times New Roman" w:hAnsi="Times New Roman" w:cs="Times New Roman"/>
          <w:sz w:val="24"/>
          <w:szCs w:val="24"/>
          <w:lang w:bidi="kn-IN"/>
        </w:rPr>
        <w:t>6.6</w:t>
      </w:r>
      <w:r>
        <w:rPr>
          <w:rFonts w:ascii="Times New Roman" w:hAnsi="Times New Roman" w:cs="Times New Roman"/>
          <w:sz w:val="24"/>
          <w:szCs w:val="24"/>
          <w:lang w:val="en-US"/>
        </w:rPr>
        <w:t xml:space="preserve"> % observed in T</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(soil </w:t>
      </w:r>
      <w:proofErr w:type="gramStart"/>
      <w:r>
        <w:rPr>
          <w:rFonts w:ascii="Times New Roman" w:hAnsi="Times New Roman" w:cs="Times New Roman"/>
          <w:sz w:val="24"/>
          <w:szCs w:val="24"/>
          <w:lang w:val="en-US"/>
        </w:rPr>
        <w:t>test based</w:t>
      </w:r>
      <w:proofErr w:type="gramEnd"/>
      <w:r>
        <w:rPr>
          <w:rFonts w:ascii="Times New Roman" w:hAnsi="Times New Roman" w:cs="Times New Roman"/>
          <w:sz w:val="24"/>
          <w:szCs w:val="24"/>
          <w:lang w:val="en-US"/>
        </w:rPr>
        <w:t xml:space="preserve"> fertilizer application plot)</w:t>
      </w:r>
      <w:r>
        <w:rPr>
          <w:rFonts w:ascii="Times New Roman" w:hAnsi="Times New Roman" w:cs="Times New Roman"/>
          <w:sz w:val="24"/>
          <w:szCs w:val="24"/>
          <w:lang w:val="en-US"/>
        </w:rPr>
        <w:t xml:space="preserve"> compared to T</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xml:space="preserve">(normal recommended dose of fertilizer application plot), Which resulted in increase in the net returns of farmers. The </w:t>
      </w:r>
      <w:proofErr w:type="gramStart"/>
      <w:r>
        <w:rPr>
          <w:rFonts w:ascii="Times New Roman" w:hAnsi="Times New Roman" w:cs="Times New Roman"/>
          <w:sz w:val="24"/>
          <w:szCs w:val="24"/>
          <w:lang w:val="en-US"/>
        </w:rPr>
        <w:t>Front Line</w:t>
      </w:r>
      <w:proofErr w:type="gramEnd"/>
      <w:r>
        <w:rPr>
          <w:rFonts w:ascii="Times New Roman" w:hAnsi="Times New Roman" w:cs="Times New Roman"/>
          <w:sz w:val="24"/>
          <w:szCs w:val="24"/>
          <w:lang w:val="en-US"/>
        </w:rPr>
        <w:t xml:space="preserve"> Demonstration (FLD) intervention has proven highly effective in enhancing cost benefit ratio among farmers. T</w:t>
      </w:r>
      <w:r>
        <w:rPr>
          <w:rFonts w:ascii="Times New Roman" w:hAnsi="Times New Roman" w:cs="Times New Roman"/>
          <w:sz w:val="24"/>
          <w:szCs w:val="24"/>
          <w:lang w:val="en-US"/>
        </w:rPr>
        <w:t xml:space="preserve">he positive outcomes observed in technology demonstrated plots warrant wider implementation across the </w:t>
      </w:r>
      <w:proofErr w:type="spellStart"/>
      <w:r>
        <w:rPr>
          <w:rFonts w:ascii="Times New Roman" w:hAnsi="Times New Roman" w:cs="Times New Roman"/>
          <w:sz w:val="24"/>
          <w:szCs w:val="24"/>
          <w:lang w:val="en-US"/>
        </w:rPr>
        <w:t>Bhadradri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Kothagudem</w:t>
      </w:r>
      <w:proofErr w:type="spellEnd"/>
      <w:r>
        <w:rPr>
          <w:rFonts w:ascii="Times New Roman" w:hAnsi="Times New Roman" w:cs="Times New Roman"/>
          <w:sz w:val="24"/>
          <w:szCs w:val="24"/>
          <w:lang w:val="en-US"/>
        </w:rPr>
        <w:t xml:space="preserve"> district. These results can be leveraged to encourage farmers to adopt these practices, thereby reducing unnecessary and unwarranted</w:t>
      </w:r>
      <w:r>
        <w:rPr>
          <w:rFonts w:ascii="Times New Roman" w:hAnsi="Times New Roman" w:cs="Times New Roman"/>
          <w:sz w:val="24"/>
          <w:szCs w:val="24"/>
          <w:lang w:val="en-US"/>
        </w:rPr>
        <w:t xml:space="preserve"> usage of fertilizer and reduce the soil pollution.</w:t>
      </w:r>
    </w:p>
    <w:p w14:paraId="36A3A3A7" w14:textId="77777777" w:rsidR="00DD37D7" w:rsidRDefault="00DD37D7">
      <w:pPr>
        <w:autoSpaceDE w:val="0"/>
        <w:autoSpaceDN w:val="0"/>
        <w:adjustRightInd w:val="0"/>
        <w:spacing w:after="0" w:line="240" w:lineRule="auto"/>
        <w:jc w:val="both"/>
        <w:rPr>
          <w:rFonts w:ascii="Times New Roman" w:hAnsi="Times New Roman" w:cs="Times New Roman"/>
          <w:b/>
          <w:bCs/>
          <w:sz w:val="24"/>
          <w:szCs w:val="24"/>
          <w:lang w:val="en-US"/>
        </w:rPr>
      </w:pPr>
    </w:p>
    <w:p w14:paraId="5677BBFC" w14:textId="77777777" w:rsidR="00DD37D7" w:rsidRDefault="00DD37D7">
      <w:pPr>
        <w:autoSpaceDE w:val="0"/>
        <w:autoSpaceDN w:val="0"/>
        <w:adjustRightInd w:val="0"/>
        <w:spacing w:line="240" w:lineRule="auto"/>
        <w:jc w:val="both"/>
        <w:rPr>
          <w:rFonts w:ascii="Times New Roman" w:hAnsi="Times New Roman" w:cs="Times New Roman"/>
          <w:sz w:val="24"/>
          <w:szCs w:val="24"/>
          <w:lang w:val="en-US" w:bidi="kn-IN"/>
        </w:rPr>
      </w:pPr>
      <w:bookmarkStart w:id="1" w:name="_GoBack"/>
      <w:bookmarkEnd w:id="1"/>
    </w:p>
    <w:p w14:paraId="4A738FAF" w14:textId="77777777" w:rsidR="00DD37D7" w:rsidRDefault="00DD37D7">
      <w:pPr>
        <w:tabs>
          <w:tab w:val="left" w:pos="1320"/>
        </w:tabs>
        <w:autoSpaceDE w:val="0"/>
        <w:autoSpaceDN w:val="0"/>
        <w:adjustRightInd w:val="0"/>
        <w:spacing w:before="240" w:after="0" w:line="240" w:lineRule="auto"/>
        <w:jc w:val="both"/>
        <w:rPr>
          <w:rFonts w:ascii="Times New Roman" w:hAnsi="Times New Roman" w:cs="Times New Roman"/>
          <w:b/>
          <w:bCs/>
          <w:smallCaps/>
          <w:sz w:val="24"/>
          <w:szCs w:val="24"/>
          <w:lang w:val="en-US" w:bidi="kn-IN"/>
        </w:rPr>
        <w:sectPr w:rsidR="00DD37D7">
          <w:type w:val="continuous"/>
          <w:pgSz w:w="12240" w:h="15840"/>
          <w:pgMar w:top="1418" w:right="1418" w:bottom="1418" w:left="1418" w:header="720" w:footer="720" w:gutter="0"/>
          <w:cols w:space="720"/>
          <w:docGrid w:linePitch="360"/>
        </w:sectPr>
      </w:pPr>
    </w:p>
    <w:p w14:paraId="4E5BFDF2" w14:textId="77777777" w:rsidR="00DD37D7" w:rsidRDefault="003A5708">
      <w:pPr>
        <w:tabs>
          <w:tab w:val="left" w:pos="1320"/>
        </w:tabs>
        <w:autoSpaceDE w:val="0"/>
        <w:autoSpaceDN w:val="0"/>
        <w:adjustRightInd w:val="0"/>
        <w:spacing w:before="240" w:after="0" w:line="240" w:lineRule="auto"/>
        <w:jc w:val="both"/>
        <w:rPr>
          <w:sz w:val="24"/>
          <w:szCs w:val="24"/>
        </w:rPr>
      </w:pPr>
      <w:r>
        <w:rPr>
          <w:rFonts w:ascii="Times New Roman" w:hAnsi="Times New Roman" w:cs="Times New Roman"/>
          <w:b/>
          <w:bCs/>
          <w:smallCaps/>
          <w:sz w:val="24"/>
          <w:szCs w:val="24"/>
          <w:lang w:val="en-US" w:bidi="kn-IN"/>
        </w:rPr>
        <w:t>REFERENCES</w:t>
      </w:r>
    </w:p>
    <w:p w14:paraId="3A2A10CB" w14:textId="77777777" w:rsidR="00DD37D7" w:rsidRDefault="003A5708">
      <w:pPr>
        <w:pStyle w:val="BodyText"/>
        <w:ind w:left="658" w:hangingChars="274" w:hanging="658"/>
        <w:rPr>
          <w:sz w:val="24"/>
          <w:szCs w:val="24"/>
        </w:rPr>
      </w:pPr>
      <w:r>
        <w:rPr>
          <w:sz w:val="24"/>
          <w:szCs w:val="24"/>
        </w:rPr>
        <w:t xml:space="preserve">Bhandari, A. L., Ladha, J. K., Pathak, H., Padre, A. T., </w:t>
      </w:r>
      <w:proofErr w:type="spellStart"/>
      <w:r>
        <w:rPr>
          <w:sz w:val="24"/>
          <w:szCs w:val="24"/>
        </w:rPr>
        <w:t>Dawae</w:t>
      </w:r>
      <w:proofErr w:type="spellEnd"/>
      <w:r>
        <w:rPr>
          <w:sz w:val="24"/>
          <w:szCs w:val="24"/>
        </w:rPr>
        <w:t>, D., Gupta, R.K.</w:t>
      </w:r>
      <w:r>
        <w:rPr>
          <w:sz w:val="24"/>
          <w:szCs w:val="24"/>
          <w:lang w:val="en-IN"/>
        </w:rPr>
        <w:t xml:space="preserve"> (2002).</w:t>
      </w:r>
      <w:r>
        <w:rPr>
          <w:sz w:val="24"/>
          <w:szCs w:val="24"/>
        </w:rPr>
        <w:t xml:space="preserve"> Yield and soil nutrient changes in a long-term rice–wheat rotation in India, Soil Sci. Soc.</w:t>
      </w:r>
      <w:r>
        <w:rPr>
          <w:sz w:val="24"/>
          <w:szCs w:val="24"/>
        </w:rPr>
        <w:t xml:space="preserve"> Am. 58</w:t>
      </w:r>
      <w:r>
        <w:rPr>
          <w:sz w:val="24"/>
          <w:szCs w:val="24"/>
          <w:lang w:val="en-IN"/>
        </w:rPr>
        <w:t>:</w:t>
      </w:r>
      <w:r>
        <w:rPr>
          <w:sz w:val="24"/>
          <w:szCs w:val="24"/>
        </w:rPr>
        <w:t xml:space="preserve">185–193. </w:t>
      </w:r>
    </w:p>
    <w:p w14:paraId="7AD31A74" w14:textId="77777777" w:rsidR="00DD37D7" w:rsidRDefault="003A5708">
      <w:pPr>
        <w:pStyle w:val="BodyText"/>
        <w:ind w:left="658" w:hangingChars="274" w:hanging="658"/>
        <w:rPr>
          <w:sz w:val="24"/>
          <w:szCs w:val="24"/>
        </w:rPr>
      </w:pPr>
      <w:r>
        <w:rPr>
          <w:sz w:val="24"/>
          <w:szCs w:val="24"/>
        </w:rPr>
        <w:t>Bhargavi K, Padmalatha Y, Vijaya Sankara Babu M.</w:t>
      </w:r>
      <w:r>
        <w:rPr>
          <w:sz w:val="24"/>
          <w:szCs w:val="24"/>
          <w:lang w:val="en-IN"/>
        </w:rPr>
        <w:t xml:space="preserve"> (2006).</w:t>
      </w:r>
      <w:r>
        <w:rPr>
          <w:sz w:val="24"/>
          <w:szCs w:val="24"/>
        </w:rPr>
        <w:t xml:space="preserve"> Nutrient management of groundnut through farmers participatory approach. National Symposium on conservation Agriculture and Environment, October 26-28, BHU, </w:t>
      </w:r>
      <w:proofErr w:type="gramStart"/>
      <w:r>
        <w:rPr>
          <w:sz w:val="24"/>
          <w:szCs w:val="24"/>
        </w:rPr>
        <w:t>Varanasi;.</w:t>
      </w:r>
      <w:proofErr w:type="gramEnd"/>
    </w:p>
    <w:p w14:paraId="0FAAC4C3" w14:textId="77777777" w:rsidR="00DD37D7" w:rsidRDefault="003A5708">
      <w:pPr>
        <w:pStyle w:val="BodyText"/>
        <w:ind w:left="658" w:hangingChars="274" w:hanging="658"/>
        <w:rPr>
          <w:sz w:val="24"/>
          <w:szCs w:val="24"/>
        </w:rPr>
      </w:pPr>
      <w:r>
        <w:rPr>
          <w:sz w:val="24"/>
          <w:szCs w:val="24"/>
        </w:rPr>
        <w:t>Choudhary, B.</w:t>
      </w:r>
      <w:r>
        <w:rPr>
          <w:sz w:val="24"/>
          <w:szCs w:val="24"/>
        </w:rPr>
        <w:t xml:space="preserve"> N.</w:t>
      </w:r>
      <w:r>
        <w:rPr>
          <w:sz w:val="24"/>
          <w:szCs w:val="24"/>
          <w:lang w:val="en-IN"/>
        </w:rPr>
        <w:t xml:space="preserve"> (1999)</w:t>
      </w:r>
      <w:r>
        <w:rPr>
          <w:sz w:val="24"/>
          <w:szCs w:val="24"/>
        </w:rPr>
        <w:t xml:space="preserve"> Krishi Vigyan Kendra-A guide for KVK managers. Division of Agricultural Extension, ICAR. pp 73-78.</w:t>
      </w:r>
    </w:p>
    <w:p w14:paraId="254B209E" w14:textId="77777777" w:rsidR="00DD37D7" w:rsidRDefault="003A5708">
      <w:pPr>
        <w:pStyle w:val="BodyText"/>
        <w:ind w:left="658" w:hangingChars="274" w:hanging="658"/>
        <w:rPr>
          <w:sz w:val="24"/>
          <w:szCs w:val="24"/>
        </w:rPr>
      </w:pPr>
      <w:r>
        <w:rPr>
          <w:sz w:val="24"/>
          <w:szCs w:val="24"/>
        </w:rPr>
        <w:t xml:space="preserve">Choudhary S, </w:t>
      </w:r>
      <w:proofErr w:type="spellStart"/>
      <w:r>
        <w:rPr>
          <w:sz w:val="24"/>
          <w:szCs w:val="24"/>
        </w:rPr>
        <w:t>Baghel</w:t>
      </w:r>
      <w:proofErr w:type="spellEnd"/>
      <w:r>
        <w:rPr>
          <w:sz w:val="24"/>
          <w:szCs w:val="24"/>
        </w:rPr>
        <w:t xml:space="preserve"> S </w:t>
      </w:r>
      <w:proofErr w:type="spellStart"/>
      <w:r>
        <w:rPr>
          <w:sz w:val="24"/>
          <w:szCs w:val="24"/>
        </w:rPr>
        <w:t>S</w:t>
      </w:r>
      <w:proofErr w:type="spellEnd"/>
      <w:r>
        <w:rPr>
          <w:sz w:val="24"/>
          <w:szCs w:val="24"/>
        </w:rPr>
        <w:t>, Upadhyay A K and Singh A.</w:t>
      </w:r>
      <w:r>
        <w:rPr>
          <w:sz w:val="24"/>
          <w:szCs w:val="24"/>
          <w:lang w:val="en-IN"/>
        </w:rPr>
        <w:t xml:space="preserve"> (2019).</w:t>
      </w:r>
      <w:r>
        <w:rPr>
          <w:sz w:val="24"/>
          <w:szCs w:val="24"/>
        </w:rPr>
        <w:t xml:space="preserve"> STCR- Based Manure and Fertilizers Application Effect on Performance of Rice and Chemic</w:t>
      </w:r>
      <w:r>
        <w:rPr>
          <w:sz w:val="24"/>
          <w:szCs w:val="24"/>
        </w:rPr>
        <w:t xml:space="preserve">al Properties of </w:t>
      </w:r>
      <w:proofErr w:type="spellStart"/>
      <w:r>
        <w:rPr>
          <w:sz w:val="24"/>
          <w:szCs w:val="24"/>
        </w:rPr>
        <w:t>Vertisol</w:t>
      </w:r>
      <w:proofErr w:type="spellEnd"/>
      <w:r>
        <w:rPr>
          <w:sz w:val="24"/>
          <w:szCs w:val="24"/>
        </w:rPr>
        <w:t xml:space="preserve">. Int J </w:t>
      </w:r>
      <w:proofErr w:type="spellStart"/>
      <w:r>
        <w:rPr>
          <w:sz w:val="24"/>
          <w:szCs w:val="24"/>
        </w:rPr>
        <w:t>Curr</w:t>
      </w:r>
      <w:proofErr w:type="spellEnd"/>
      <w:r>
        <w:rPr>
          <w:sz w:val="24"/>
          <w:szCs w:val="24"/>
        </w:rPr>
        <w:t xml:space="preserve"> Microbiol App Sci. 8(3): 2080-2086.</w:t>
      </w:r>
    </w:p>
    <w:p w14:paraId="4E2F1494" w14:textId="77777777" w:rsidR="00DD37D7" w:rsidRDefault="003A5708">
      <w:pPr>
        <w:pStyle w:val="BodyText"/>
        <w:ind w:left="658" w:hangingChars="274" w:hanging="658"/>
        <w:rPr>
          <w:sz w:val="24"/>
          <w:szCs w:val="24"/>
        </w:rPr>
      </w:pPr>
      <w:r>
        <w:rPr>
          <w:rFonts w:ascii="Times-Roman" w:eastAsia="Times-Roman" w:hAnsi="Times-Roman" w:cs="Times-Roman"/>
          <w:sz w:val="24"/>
          <w:szCs w:val="24"/>
          <w:lang w:eastAsia="zh-CN" w:bidi="ar"/>
        </w:rPr>
        <w:t>Fertilizer use by crop in India.</w:t>
      </w:r>
      <w:r>
        <w:rPr>
          <w:rFonts w:ascii="Times-Roman" w:eastAsia="Times-Roman" w:hAnsi="Times-Roman" w:cs="Times-Roman"/>
          <w:sz w:val="24"/>
          <w:szCs w:val="24"/>
          <w:lang w:val="en-IN" w:eastAsia="zh-CN" w:bidi="ar"/>
        </w:rPr>
        <w:t xml:space="preserve"> </w:t>
      </w:r>
      <w:r>
        <w:rPr>
          <w:rFonts w:ascii="Times-Roman" w:eastAsia="Times-Roman" w:hAnsi="Times-Roman" w:cs="Times-Roman"/>
          <w:sz w:val="24"/>
          <w:szCs w:val="24"/>
          <w:lang w:eastAsia="zh-CN" w:bidi="ar"/>
        </w:rPr>
        <w:t xml:space="preserve">(2005). http://www.fao.org/3/a0257e/ A0257E02.htm </w:t>
      </w:r>
      <w:r>
        <w:rPr>
          <w:rFonts w:ascii="Times-Roman" w:eastAsia="Times-Roman" w:hAnsi="Times-Roman" w:cs="Times-Roman"/>
          <w:sz w:val="24"/>
          <w:szCs w:val="24"/>
          <w:lang w:val="en-IN" w:eastAsia="zh-CN" w:bidi="ar"/>
        </w:rPr>
        <w:t xml:space="preserve"> </w:t>
      </w:r>
    </w:p>
    <w:p w14:paraId="7F356108" w14:textId="77777777" w:rsidR="00DD37D7" w:rsidRDefault="003A5708">
      <w:pPr>
        <w:pStyle w:val="BodyText"/>
        <w:ind w:left="658" w:hangingChars="274" w:hanging="658"/>
      </w:pPr>
      <w:proofErr w:type="spellStart"/>
      <w:r>
        <w:rPr>
          <w:sz w:val="24"/>
          <w:szCs w:val="24"/>
        </w:rPr>
        <w:t>Ghaswa</w:t>
      </w:r>
      <w:proofErr w:type="spellEnd"/>
      <w:r>
        <w:rPr>
          <w:sz w:val="24"/>
          <w:szCs w:val="24"/>
        </w:rPr>
        <w:t xml:space="preserve">, R., </w:t>
      </w:r>
      <w:proofErr w:type="spellStart"/>
      <w:r>
        <w:rPr>
          <w:sz w:val="24"/>
          <w:szCs w:val="24"/>
        </w:rPr>
        <w:t>Tripaty</w:t>
      </w:r>
      <w:proofErr w:type="spellEnd"/>
      <w:r>
        <w:rPr>
          <w:sz w:val="24"/>
          <w:szCs w:val="24"/>
        </w:rPr>
        <w:t xml:space="preserve">, S., &amp; Sharma, B. </w:t>
      </w:r>
      <w:r>
        <w:rPr>
          <w:sz w:val="24"/>
          <w:szCs w:val="24"/>
          <w:lang w:val="en-IN"/>
        </w:rPr>
        <w:t xml:space="preserve">(2019). </w:t>
      </w:r>
      <w:r>
        <w:rPr>
          <w:sz w:val="24"/>
          <w:szCs w:val="24"/>
        </w:rPr>
        <w:t xml:space="preserve">Knowledge, Adoption and Constraints of Soil Health </w:t>
      </w:r>
      <w:r>
        <w:rPr>
          <w:sz w:val="24"/>
          <w:szCs w:val="24"/>
        </w:rPr>
        <w:t xml:space="preserve">Card based Fertilizer </w:t>
      </w:r>
      <w:r>
        <w:rPr>
          <w:sz w:val="24"/>
          <w:szCs w:val="24"/>
        </w:rPr>
        <w:t>Application in Ratlam District, MP. Indian Journal of Extension Education</w:t>
      </w:r>
      <w:r>
        <w:rPr>
          <w:sz w:val="24"/>
          <w:szCs w:val="24"/>
          <w:lang w:val="en-IN"/>
        </w:rPr>
        <w:t>.</w:t>
      </w:r>
      <w:r>
        <w:rPr>
          <w:sz w:val="24"/>
          <w:szCs w:val="24"/>
        </w:rPr>
        <w:t xml:space="preserve"> 55(2)</w:t>
      </w:r>
      <w:r>
        <w:rPr>
          <w:sz w:val="24"/>
          <w:szCs w:val="24"/>
          <w:lang w:val="en-IN"/>
        </w:rPr>
        <w:t>:</w:t>
      </w:r>
      <w:r>
        <w:rPr>
          <w:sz w:val="24"/>
          <w:szCs w:val="24"/>
        </w:rPr>
        <w:t xml:space="preserve"> 94-96</w:t>
      </w:r>
    </w:p>
    <w:p w14:paraId="3DD865FE" w14:textId="77777777" w:rsidR="00DD37D7" w:rsidRDefault="003A5708">
      <w:pPr>
        <w:pStyle w:val="BodyText"/>
        <w:ind w:left="658" w:hangingChars="274" w:hanging="658"/>
        <w:rPr>
          <w:sz w:val="24"/>
          <w:szCs w:val="24"/>
        </w:rPr>
      </w:pPr>
      <w:r>
        <w:rPr>
          <w:rFonts w:eastAsia="Times-Roman"/>
          <w:sz w:val="24"/>
          <w:szCs w:val="24"/>
          <w:lang w:eastAsia="zh-CN" w:bidi="ar"/>
        </w:rPr>
        <w:t xml:space="preserve">John, P. S., George, M., &amp; Jacob, R. (2001). Nutrient mining in </w:t>
      </w:r>
      <w:proofErr w:type="spellStart"/>
      <w:r>
        <w:rPr>
          <w:rFonts w:eastAsia="Times-Roman"/>
          <w:sz w:val="24"/>
          <w:szCs w:val="24"/>
          <w:lang w:eastAsia="zh-CN" w:bidi="ar"/>
        </w:rPr>
        <w:t>agro</w:t>
      </w:r>
      <w:proofErr w:type="spellEnd"/>
      <w:r>
        <w:rPr>
          <w:rFonts w:eastAsia="Times-Roman"/>
          <w:sz w:val="24"/>
          <w:szCs w:val="24"/>
          <w:lang w:eastAsia="zh-CN" w:bidi="ar"/>
        </w:rPr>
        <w:t xml:space="preserve">– climatic zones of Kerala. </w:t>
      </w:r>
      <w:r>
        <w:rPr>
          <w:rFonts w:eastAsia="Times-Italic"/>
          <w:sz w:val="24"/>
          <w:szCs w:val="24"/>
          <w:lang w:eastAsia="zh-CN" w:bidi="ar"/>
        </w:rPr>
        <w:t>Fertilizer News</w:t>
      </w:r>
      <w:r>
        <w:rPr>
          <w:rFonts w:eastAsia="Times-Italic"/>
          <w:sz w:val="24"/>
          <w:szCs w:val="24"/>
          <w:lang w:val="en-IN" w:eastAsia="zh-CN" w:bidi="ar"/>
        </w:rPr>
        <w:t>.</w:t>
      </w:r>
      <w:r>
        <w:rPr>
          <w:rFonts w:eastAsia="Times-Roman"/>
          <w:sz w:val="24"/>
          <w:szCs w:val="24"/>
          <w:lang w:eastAsia="zh-CN" w:bidi="ar"/>
        </w:rPr>
        <w:t xml:space="preserve"> </w:t>
      </w:r>
      <w:r>
        <w:rPr>
          <w:rFonts w:eastAsia="Times-Italic"/>
          <w:sz w:val="24"/>
          <w:szCs w:val="24"/>
          <w:lang w:eastAsia="zh-CN" w:bidi="ar"/>
        </w:rPr>
        <w:t>46</w:t>
      </w:r>
      <w:r>
        <w:rPr>
          <w:rFonts w:eastAsia="Times-Italic"/>
          <w:sz w:val="24"/>
          <w:szCs w:val="24"/>
          <w:lang w:val="en-IN" w:eastAsia="zh-CN" w:bidi="ar"/>
        </w:rPr>
        <w:t>:</w:t>
      </w:r>
      <w:r>
        <w:rPr>
          <w:rFonts w:eastAsia="Times-Roman"/>
          <w:sz w:val="24"/>
          <w:szCs w:val="24"/>
          <w:lang w:eastAsia="zh-CN" w:bidi="ar"/>
        </w:rPr>
        <w:t xml:space="preserve"> 45-57. </w:t>
      </w:r>
    </w:p>
    <w:p w14:paraId="31CDA54E" w14:textId="77777777" w:rsidR="00DD37D7" w:rsidRDefault="003A5708">
      <w:pPr>
        <w:pStyle w:val="BodyText"/>
        <w:ind w:left="658" w:hangingChars="274" w:hanging="658"/>
        <w:rPr>
          <w:sz w:val="24"/>
          <w:szCs w:val="24"/>
        </w:rPr>
      </w:pPr>
      <w:r>
        <w:rPr>
          <w:sz w:val="24"/>
          <w:szCs w:val="24"/>
        </w:rPr>
        <w:t xml:space="preserve">Kimetu, M., Mugendi, D. N., Palm, C. A., </w:t>
      </w:r>
      <w:proofErr w:type="spellStart"/>
      <w:r>
        <w:rPr>
          <w:sz w:val="24"/>
          <w:szCs w:val="24"/>
        </w:rPr>
        <w:t>Mutuo</w:t>
      </w:r>
      <w:proofErr w:type="spellEnd"/>
      <w:r>
        <w:rPr>
          <w:sz w:val="24"/>
          <w:szCs w:val="24"/>
        </w:rPr>
        <w:t>, P. K., Gachengo, C. N., Nandwa, S., &amp; Kungu, B. 2004. African network on soil biology and fertility. pp 207-224.</w:t>
      </w:r>
    </w:p>
    <w:p w14:paraId="394B679F" w14:textId="77777777" w:rsidR="00DD37D7" w:rsidRDefault="003A5708">
      <w:pPr>
        <w:pStyle w:val="BodyText"/>
        <w:ind w:left="658" w:hangingChars="274" w:hanging="658"/>
        <w:rPr>
          <w:sz w:val="24"/>
          <w:szCs w:val="24"/>
        </w:rPr>
      </w:pPr>
      <w:r>
        <w:rPr>
          <w:sz w:val="24"/>
          <w:szCs w:val="24"/>
        </w:rPr>
        <w:t xml:space="preserve">Jayalakshmi, M. </w:t>
      </w:r>
      <w:proofErr w:type="spellStart"/>
      <w:r>
        <w:rPr>
          <w:sz w:val="24"/>
          <w:szCs w:val="24"/>
        </w:rPr>
        <w:t>Prasadbabu</w:t>
      </w:r>
      <w:proofErr w:type="spellEnd"/>
      <w:r>
        <w:rPr>
          <w:sz w:val="24"/>
          <w:szCs w:val="24"/>
        </w:rPr>
        <w:t xml:space="preserve">, G. Chaithanya B. H., </w:t>
      </w:r>
      <w:proofErr w:type="spellStart"/>
      <w:r>
        <w:rPr>
          <w:sz w:val="24"/>
          <w:szCs w:val="24"/>
        </w:rPr>
        <w:t>Bindhupraveena</w:t>
      </w:r>
      <w:proofErr w:type="spellEnd"/>
      <w:r>
        <w:rPr>
          <w:sz w:val="24"/>
          <w:szCs w:val="24"/>
        </w:rPr>
        <w:t xml:space="preserve"> R. and Srinivas T. </w:t>
      </w:r>
      <w:r>
        <w:rPr>
          <w:sz w:val="24"/>
          <w:szCs w:val="24"/>
          <w:lang w:val="en-IN"/>
        </w:rPr>
        <w:t xml:space="preserve"> (</w:t>
      </w:r>
      <w:r>
        <w:rPr>
          <w:sz w:val="24"/>
          <w:szCs w:val="24"/>
        </w:rPr>
        <w:t>2021</w:t>
      </w:r>
      <w:r>
        <w:rPr>
          <w:sz w:val="24"/>
          <w:szCs w:val="24"/>
          <w:lang w:val="en-IN"/>
        </w:rPr>
        <w:t xml:space="preserve">). </w:t>
      </w:r>
      <w:r>
        <w:rPr>
          <w:sz w:val="24"/>
          <w:szCs w:val="24"/>
        </w:rPr>
        <w:t>Imp</w:t>
      </w:r>
      <w:r>
        <w:rPr>
          <w:sz w:val="24"/>
          <w:szCs w:val="24"/>
        </w:rPr>
        <w:t>act of Soil Test Based Fertilizer Application on Yield, Soil Health and Economics in Rice Indian Journal of Extension Education.</w:t>
      </w:r>
      <w:r>
        <w:rPr>
          <w:sz w:val="24"/>
          <w:szCs w:val="24"/>
          <w:lang w:val="en-IN"/>
        </w:rPr>
        <w:t xml:space="preserve"> </w:t>
      </w:r>
      <w:proofErr w:type="gramStart"/>
      <w:r>
        <w:rPr>
          <w:sz w:val="24"/>
          <w:szCs w:val="24"/>
        </w:rPr>
        <w:t>57( 4</w:t>
      </w:r>
      <w:proofErr w:type="gramEnd"/>
      <w:r>
        <w:rPr>
          <w:sz w:val="24"/>
          <w:szCs w:val="24"/>
        </w:rPr>
        <w:t>)</w:t>
      </w:r>
      <w:r>
        <w:rPr>
          <w:sz w:val="24"/>
          <w:szCs w:val="24"/>
          <w:lang w:val="en-IN"/>
        </w:rPr>
        <w:t>:</w:t>
      </w:r>
      <w:r>
        <w:rPr>
          <w:sz w:val="24"/>
          <w:szCs w:val="24"/>
        </w:rPr>
        <w:t>147-149</w:t>
      </w:r>
    </w:p>
    <w:p w14:paraId="1CD300C7" w14:textId="77777777" w:rsidR="00DD37D7" w:rsidRDefault="003A5708">
      <w:pPr>
        <w:pStyle w:val="BodyText"/>
        <w:ind w:left="658" w:hangingChars="274" w:hanging="658"/>
        <w:rPr>
          <w:sz w:val="24"/>
          <w:szCs w:val="24"/>
        </w:rPr>
      </w:pPr>
      <w:r>
        <w:rPr>
          <w:sz w:val="24"/>
          <w:szCs w:val="24"/>
        </w:rPr>
        <w:t xml:space="preserve">Ladha, J. K., Dawe, </w:t>
      </w:r>
      <w:proofErr w:type="spellStart"/>
      <w:proofErr w:type="gramStart"/>
      <w:r>
        <w:rPr>
          <w:sz w:val="24"/>
          <w:szCs w:val="24"/>
        </w:rPr>
        <w:t>D.,Pathak</w:t>
      </w:r>
      <w:proofErr w:type="spellEnd"/>
      <w:proofErr w:type="gramEnd"/>
      <w:r>
        <w:rPr>
          <w:sz w:val="24"/>
          <w:szCs w:val="24"/>
        </w:rPr>
        <w:t xml:space="preserve">,  H.,. Padre, A.T., </w:t>
      </w:r>
      <w:proofErr w:type="gramStart"/>
      <w:r>
        <w:rPr>
          <w:sz w:val="24"/>
          <w:szCs w:val="24"/>
        </w:rPr>
        <w:t>Yadav,  R.L.</w:t>
      </w:r>
      <w:proofErr w:type="gramEnd"/>
      <w:r>
        <w:rPr>
          <w:sz w:val="24"/>
          <w:szCs w:val="24"/>
        </w:rPr>
        <w:t>, Singh, B., Singh, Y., Singh, P., Kundu, A.L.,  S</w:t>
      </w:r>
      <w:r>
        <w:rPr>
          <w:sz w:val="24"/>
          <w:szCs w:val="24"/>
        </w:rPr>
        <w:t xml:space="preserve">akal, R., Ram, N., Regni, A.P., Gami, S.K.,  Bhandari, A. L., Amin,  R., . Yadav, C.R., </w:t>
      </w:r>
      <w:proofErr w:type="gramStart"/>
      <w:r>
        <w:rPr>
          <w:sz w:val="24"/>
          <w:szCs w:val="24"/>
        </w:rPr>
        <w:t>Bhattarai,  E.M.</w:t>
      </w:r>
      <w:proofErr w:type="gramEnd"/>
      <w:r>
        <w:rPr>
          <w:sz w:val="24"/>
          <w:szCs w:val="24"/>
        </w:rPr>
        <w:t>, Das, S.,  Aggarwal, H.P., . Gupta, R. K.,   Hobbs, P. R.</w:t>
      </w:r>
      <w:r>
        <w:rPr>
          <w:sz w:val="24"/>
          <w:szCs w:val="24"/>
          <w:lang w:val="en-IN"/>
        </w:rPr>
        <w:t xml:space="preserve"> (2003). </w:t>
      </w:r>
      <w:r>
        <w:rPr>
          <w:sz w:val="24"/>
          <w:szCs w:val="24"/>
        </w:rPr>
        <w:t>How extensive are yield declines in long-term rice–wheat experiments in Asia? Field C</w:t>
      </w:r>
      <w:r>
        <w:rPr>
          <w:sz w:val="24"/>
          <w:szCs w:val="24"/>
        </w:rPr>
        <w:t>rops Res.</w:t>
      </w:r>
      <w:r>
        <w:rPr>
          <w:sz w:val="24"/>
          <w:szCs w:val="24"/>
          <w:lang w:val="en-IN"/>
        </w:rPr>
        <w:t xml:space="preserve"> </w:t>
      </w:r>
      <w:r>
        <w:rPr>
          <w:sz w:val="24"/>
          <w:szCs w:val="24"/>
        </w:rPr>
        <w:t>81</w:t>
      </w:r>
      <w:r>
        <w:rPr>
          <w:sz w:val="24"/>
          <w:szCs w:val="24"/>
          <w:lang w:val="en-IN"/>
        </w:rPr>
        <w:t>:</w:t>
      </w:r>
      <w:r>
        <w:rPr>
          <w:sz w:val="24"/>
          <w:szCs w:val="24"/>
        </w:rPr>
        <w:t xml:space="preserve">159-180. </w:t>
      </w:r>
    </w:p>
    <w:p w14:paraId="65D186BE" w14:textId="77777777" w:rsidR="00DD37D7" w:rsidRDefault="003A5708">
      <w:pPr>
        <w:pStyle w:val="BodyText"/>
        <w:ind w:left="658" w:hangingChars="274" w:hanging="658"/>
        <w:rPr>
          <w:sz w:val="24"/>
          <w:szCs w:val="24"/>
        </w:rPr>
      </w:pPr>
      <w:r>
        <w:rPr>
          <w:sz w:val="24"/>
          <w:szCs w:val="24"/>
        </w:rPr>
        <w:lastRenderedPageBreak/>
        <w:t>Manna, M. C.</w:t>
      </w:r>
      <w:proofErr w:type="gramStart"/>
      <w:r>
        <w:rPr>
          <w:sz w:val="24"/>
          <w:szCs w:val="24"/>
        </w:rPr>
        <w:t>,  Swarup</w:t>
      </w:r>
      <w:proofErr w:type="gramEnd"/>
      <w:r>
        <w:rPr>
          <w:sz w:val="24"/>
          <w:szCs w:val="24"/>
        </w:rPr>
        <w:t xml:space="preserve">, A., </w:t>
      </w:r>
      <w:proofErr w:type="spellStart"/>
      <w:r>
        <w:rPr>
          <w:sz w:val="24"/>
          <w:szCs w:val="24"/>
        </w:rPr>
        <w:t>Wanjari</w:t>
      </w:r>
      <w:proofErr w:type="spellEnd"/>
      <w:r>
        <w:rPr>
          <w:sz w:val="24"/>
          <w:szCs w:val="24"/>
        </w:rPr>
        <w:t xml:space="preserve">,  R.H., </w:t>
      </w:r>
      <w:proofErr w:type="spellStart"/>
      <w:r>
        <w:rPr>
          <w:sz w:val="24"/>
          <w:szCs w:val="24"/>
        </w:rPr>
        <w:t>Ravankar</w:t>
      </w:r>
      <w:proofErr w:type="spellEnd"/>
      <w:r>
        <w:rPr>
          <w:sz w:val="24"/>
          <w:szCs w:val="24"/>
        </w:rPr>
        <w:t xml:space="preserve">, H.N., Mishra,  B., Saha, M.N., Singh, Y.V., </w:t>
      </w:r>
      <w:proofErr w:type="spellStart"/>
      <w:r>
        <w:rPr>
          <w:sz w:val="24"/>
          <w:szCs w:val="24"/>
        </w:rPr>
        <w:t>Sahi</w:t>
      </w:r>
      <w:proofErr w:type="spellEnd"/>
      <w:r>
        <w:rPr>
          <w:sz w:val="24"/>
          <w:szCs w:val="24"/>
        </w:rPr>
        <w:t xml:space="preserve">, D.K., </w:t>
      </w:r>
      <w:proofErr w:type="spellStart"/>
      <w:r>
        <w:rPr>
          <w:sz w:val="24"/>
          <w:szCs w:val="24"/>
        </w:rPr>
        <w:t>Sarap</w:t>
      </w:r>
      <w:proofErr w:type="spellEnd"/>
      <w:r>
        <w:rPr>
          <w:sz w:val="24"/>
          <w:szCs w:val="24"/>
        </w:rPr>
        <w:t xml:space="preserve">, P.A. </w:t>
      </w:r>
      <w:r>
        <w:rPr>
          <w:sz w:val="24"/>
          <w:szCs w:val="24"/>
          <w:lang w:val="en-IN"/>
        </w:rPr>
        <w:t>(</w:t>
      </w:r>
      <w:r>
        <w:rPr>
          <w:sz w:val="24"/>
          <w:szCs w:val="24"/>
        </w:rPr>
        <w:t>2005</w:t>
      </w:r>
      <w:r>
        <w:rPr>
          <w:sz w:val="24"/>
          <w:szCs w:val="24"/>
          <w:lang w:val="en-IN"/>
        </w:rPr>
        <w:t xml:space="preserve">). </w:t>
      </w:r>
      <w:r>
        <w:rPr>
          <w:sz w:val="24"/>
          <w:szCs w:val="24"/>
        </w:rPr>
        <w:t xml:space="preserve">Long-term effect of fertilizer and manure application on soil organic carbon storage, soil quality and </w:t>
      </w:r>
      <w:r>
        <w:rPr>
          <w:sz w:val="24"/>
          <w:szCs w:val="24"/>
        </w:rPr>
        <w:t>yield sustainability under sub-humid and semi-arid tropical India, Field Crops Res. 93</w:t>
      </w:r>
      <w:r>
        <w:rPr>
          <w:sz w:val="24"/>
          <w:szCs w:val="24"/>
          <w:lang w:val="en-IN"/>
        </w:rPr>
        <w:t>:</w:t>
      </w:r>
      <w:r>
        <w:rPr>
          <w:sz w:val="24"/>
          <w:szCs w:val="24"/>
        </w:rPr>
        <w:t xml:space="preserve">264–280. </w:t>
      </w:r>
    </w:p>
    <w:p w14:paraId="322B068F" w14:textId="77777777" w:rsidR="00DD37D7" w:rsidRDefault="003A5708">
      <w:pPr>
        <w:pStyle w:val="BodyText"/>
        <w:ind w:left="658" w:hangingChars="274" w:hanging="658"/>
        <w:rPr>
          <w:sz w:val="24"/>
          <w:szCs w:val="24"/>
        </w:rPr>
      </w:pPr>
      <w:r>
        <w:rPr>
          <w:rFonts w:eastAsia="Times-Roman"/>
          <w:sz w:val="24"/>
          <w:szCs w:val="24"/>
          <w:lang w:eastAsia="zh-CN" w:bidi="ar"/>
        </w:rPr>
        <w:t xml:space="preserve">Patel, G. G., Lakum, Y. C., Mishra, A., &amp; Bhatt, J. H. (2019). Correlates of knowledge regarding utility of soil testing and soil health card. </w:t>
      </w:r>
      <w:r>
        <w:rPr>
          <w:rFonts w:eastAsia="Times-Italic"/>
          <w:sz w:val="24"/>
          <w:szCs w:val="24"/>
          <w:lang w:eastAsia="zh-CN" w:bidi="ar"/>
        </w:rPr>
        <w:t>Indian Journal o</w:t>
      </w:r>
      <w:r>
        <w:rPr>
          <w:rFonts w:eastAsia="Times-Italic"/>
          <w:sz w:val="24"/>
          <w:szCs w:val="24"/>
          <w:lang w:eastAsia="zh-CN" w:bidi="ar"/>
        </w:rPr>
        <w:t>f Extension Education</w:t>
      </w:r>
      <w:r>
        <w:rPr>
          <w:rFonts w:eastAsia="Times-Italic"/>
          <w:sz w:val="24"/>
          <w:szCs w:val="24"/>
          <w:lang w:val="en-IN" w:eastAsia="zh-CN" w:bidi="ar"/>
        </w:rPr>
        <w:t>.</w:t>
      </w:r>
      <w:r>
        <w:rPr>
          <w:rFonts w:eastAsia="Times-Roman"/>
          <w:sz w:val="24"/>
          <w:szCs w:val="24"/>
          <w:lang w:eastAsia="zh-CN" w:bidi="ar"/>
        </w:rPr>
        <w:t xml:space="preserve"> </w:t>
      </w:r>
      <w:r>
        <w:rPr>
          <w:rFonts w:eastAsia="Times-Italic"/>
          <w:sz w:val="24"/>
          <w:szCs w:val="24"/>
          <w:lang w:eastAsia="zh-CN" w:bidi="ar"/>
        </w:rPr>
        <w:t>55</w:t>
      </w:r>
      <w:r>
        <w:rPr>
          <w:rFonts w:eastAsia="Times-Roman"/>
          <w:sz w:val="24"/>
          <w:szCs w:val="24"/>
          <w:lang w:eastAsia="zh-CN" w:bidi="ar"/>
        </w:rPr>
        <w:t>(4)</w:t>
      </w:r>
      <w:r>
        <w:rPr>
          <w:rFonts w:eastAsia="Times-Roman"/>
          <w:sz w:val="24"/>
          <w:szCs w:val="24"/>
          <w:lang w:val="en-IN" w:eastAsia="zh-CN" w:bidi="ar"/>
        </w:rPr>
        <w:t xml:space="preserve">: </w:t>
      </w:r>
      <w:r>
        <w:rPr>
          <w:rFonts w:eastAsia="Times-Roman"/>
          <w:sz w:val="24"/>
          <w:szCs w:val="24"/>
          <w:lang w:eastAsia="zh-CN" w:bidi="ar"/>
        </w:rPr>
        <w:t xml:space="preserve">31- </w:t>
      </w:r>
      <w:r>
        <w:rPr>
          <w:rFonts w:eastAsia="Times-Roman"/>
          <w:sz w:val="24"/>
          <w:szCs w:val="24"/>
          <w:lang w:val="en-IN" w:eastAsia="zh-CN" w:bidi="ar"/>
        </w:rPr>
        <w:t>35.</w:t>
      </w:r>
    </w:p>
    <w:p w14:paraId="37A76621" w14:textId="77777777" w:rsidR="00DD37D7" w:rsidRDefault="003A5708">
      <w:pPr>
        <w:pStyle w:val="BodyText"/>
        <w:ind w:left="658" w:hangingChars="274" w:hanging="658"/>
        <w:rPr>
          <w:sz w:val="24"/>
          <w:szCs w:val="24"/>
        </w:rPr>
      </w:pPr>
      <w:proofErr w:type="spellStart"/>
      <w:r>
        <w:rPr>
          <w:sz w:val="24"/>
          <w:szCs w:val="24"/>
        </w:rPr>
        <w:t>Ramamoorthy</w:t>
      </w:r>
      <w:proofErr w:type="spellEnd"/>
      <w:r>
        <w:rPr>
          <w:sz w:val="24"/>
          <w:szCs w:val="24"/>
        </w:rPr>
        <w:t xml:space="preserve"> B and </w:t>
      </w:r>
      <w:proofErr w:type="spellStart"/>
      <w:r>
        <w:rPr>
          <w:sz w:val="24"/>
          <w:szCs w:val="24"/>
        </w:rPr>
        <w:t>Velayutham</w:t>
      </w:r>
      <w:proofErr w:type="spellEnd"/>
      <w:r>
        <w:rPr>
          <w:sz w:val="24"/>
          <w:szCs w:val="24"/>
        </w:rPr>
        <w:t xml:space="preserve"> M.</w:t>
      </w:r>
      <w:r>
        <w:rPr>
          <w:sz w:val="24"/>
          <w:szCs w:val="24"/>
          <w:lang w:val="en-IN"/>
        </w:rPr>
        <w:t xml:space="preserve"> (2011). </w:t>
      </w:r>
      <w:r>
        <w:rPr>
          <w:sz w:val="24"/>
          <w:szCs w:val="24"/>
        </w:rPr>
        <w:t xml:space="preserve">The Law of optimum‖ and soil </w:t>
      </w:r>
      <w:proofErr w:type="gramStart"/>
      <w:r>
        <w:rPr>
          <w:sz w:val="24"/>
          <w:szCs w:val="24"/>
        </w:rPr>
        <w:t>test based</w:t>
      </w:r>
      <w:proofErr w:type="gramEnd"/>
      <w:r>
        <w:rPr>
          <w:sz w:val="24"/>
          <w:szCs w:val="24"/>
        </w:rPr>
        <w:t xml:space="preserve"> fertilizer use for targeted yield of crops and soil fertility management for sustainable agriculture. Madras Agric J. 98: 295-307.</w:t>
      </w:r>
    </w:p>
    <w:p w14:paraId="2C05D316" w14:textId="77777777" w:rsidR="00DD37D7" w:rsidRDefault="003A5708">
      <w:pPr>
        <w:pStyle w:val="BodyText"/>
        <w:ind w:left="658" w:hangingChars="274" w:hanging="658"/>
        <w:rPr>
          <w:sz w:val="24"/>
          <w:szCs w:val="24"/>
          <w:lang w:val="en-IN"/>
        </w:rPr>
      </w:pPr>
      <w:r>
        <w:rPr>
          <w:rFonts w:eastAsia="Arial-BoldMT"/>
          <w:color w:val="000000"/>
          <w:sz w:val="24"/>
          <w:szCs w:val="24"/>
          <w:lang w:eastAsia="zh-CN" w:bidi="ar"/>
        </w:rPr>
        <w:t>Ram Pra</w:t>
      </w:r>
      <w:r>
        <w:rPr>
          <w:rFonts w:eastAsia="Arial-BoldMT"/>
          <w:color w:val="000000"/>
          <w:sz w:val="24"/>
          <w:szCs w:val="24"/>
          <w:lang w:eastAsia="zh-CN" w:bidi="ar"/>
        </w:rPr>
        <w:t>sad M</w:t>
      </w:r>
      <w:r>
        <w:rPr>
          <w:rFonts w:eastAsia="Arial-BoldMT"/>
          <w:color w:val="000000"/>
          <w:sz w:val="24"/>
          <w:szCs w:val="24"/>
          <w:lang w:val="en-IN" w:eastAsia="zh-CN" w:bidi="ar"/>
        </w:rPr>
        <w:t>.</w:t>
      </w:r>
      <w:r>
        <w:rPr>
          <w:rFonts w:eastAsia="Arial-BoldMT"/>
          <w:color w:val="000000"/>
          <w:sz w:val="24"/>
          <w:szCs w:val="24"/>
          <w:lang w:eastAsia="zh-CN" w:bidi="ar"/>
        </w:rPr>
        <w:t>, Ratnakar</w:t>
      </w:r>
      <w:r>
        <w:rPr>
          <w:rFonts w:eastAsia="Arial-BoldMT"/>
          <w:color w:val="000000"/>
          <w:sz w:val="24"/>
          <w:szCs w:val="24"/>
          <w:lang w:val="en-IN" w:eastAsia="zh-CN" w:bidi="ar"/>
        </w:rPr>
        <w:t xml:space="preserve"> </w:t>
      </w:r>
      <w:r>
        <w:rPr>
          <w:rFonts w:eastAsia="Arial-BoldMT"/>
          <w:color w:val="000000"/>
          <w:sz w:val="24"/>
          <w:szCs w:val="24"/>
          <w:lang w:eastAsia="zh-CN" w:bidi="ar"/>
        </w:rPr>
        <w:t>V</w:t>
      </w:r>
      <w:r>
        <w:rPr>
          <w:rFonts w:eastAsia="Arial-BoldMT"/>
          <w:color w:val="000000"/>
          <w:sz w:val="24"/>
          <w:szCs w:val="24"/>
          <w:lang w:val="en-IN" w:eastAsia="zh-CN" w:bidi="ar"/>
        </w:rPr>
        <w:t>.</w:t>
      </w:r>
      <w:r>
        <w:rPr>
          <w:rFonts w:eastAsia="Arial-BoldMT"/>
          <w:color w:val="000000"/>
          <w:sz w:val="24"/>
          <w:szCs w:val="24"/>
          <w:lang w:eastAsia="zh-CN" w:bidi="ar"/>
        </w:rPr>
        <w:t xml:space="preserve">, </w:t>
      </w:r>
      <w:proofErr w:type="spellStart"/>
      <w:r>
        <w:rPr>
          <w:rFonts w:eastAsia="Arial-BoldMT"/>
          <w:color w:val="000000"/>
          <w:sz w:val="24"/>
          <w:szCs w:val="24"/>
          <w:lang w:eastAsia="zh-CN" w:bidi="ar"/>
        </w:rPr>
        <w:t>Vishwatej</w:t>
      </w:r>
      <w:proofErr w:type="spellEnd"/>
      <w:r>
        <w:rPr>
          <w:rFonts w:eastAsia="Arial-BoldMT"/>
          <w:color w:val="000000"/>
          <w:sz w:val="24"/>
          <w:szCs w:val="24"/>
          <w:lang w:val="en-IN" w:eastAsia="zh-CN" w:bidi="ar"/>
        </w:rPr>
        <w:t xml:space="preserve"> </w:t>
      </w:r>
      <w:r>
        <w:rPr>
          <w:rFonts w:eastAsia="Arial-BoldMT"/>
          <w:color w:val="000000"/>
          <w:sz w:val="24"/>
          <w:szCs w:val="24"/>
          <w:lang w:eastAsia="zh-CN" w:bidi="ar"/>
        </w:rPr>
        <w:t>R</w:t>
      </w:r>
      <w:r>
        <w:rPr>
          <w:rFonts w:eastAsia="Arial-BoldMT"/>
          <w:color w:val="000000"/>
          <w:sz w:val="24"/>
          <w:szCs w:val="24"/>
          <w:lang w:val="en-IN" w:eastAsia="zh-CN" w:bidi="ar"/>
        </w:rPr>
        <w:t>.</w:t>
      </w:r>
      <w:r>
        <w:rPr>
          <w:rFonts w:eastAsia="Arial-BoldMT"/>
          <w:color w:val="000000"/>
          <w:sz w:val="24"/>
          <w:szCs w:val="24"/>
          <w:lang w:eastAsia="zh-CN" w:bidi="ar"/>
        </w:rPr>
        <w:t>, Shiva</w:t>
      </w:r>
      <w:r>
        <w:rPr>
          <w:rFonts w:eastAsia="Arial-BoldMT"/>
          <w:color w:val="000000"/>
          <w:sz w:val="24"/>
          <w:szCs w:val="24"/>
          <w:lang w:val="en-IN" w:eastAsia="zh-CN" w:bidi="ar"/>
        </w:rPr>
        <w:t xml:space="preserve"> </w:t>
      </w:r>
      <w:r>
        <w:rPr>
          <w:rFonts w:eastAsia="Arial-BoldMT"/>
          <w:color w:val="000000"/>
          <w:sz w:val="24"/>
          <w:szCs w:val="24"/>
          <w:lang w:eastAsia="zh-CN" w:bidi="ar"/>
        </w:rPr>
        <w:t>B</w:t>
      </w:r>
      <w:r>
        <w:rPr>
          <w:rFonts w:eastAsia="Arial-BoldMT"/>
          <w:color w:val="000000"/>
          <w:sz w:val="24"/>
          <w:szCs w:val="24"/>
          <w:lang w:val="en-IN" w:eastAsia="zh-CN" w:bidi="ar"/>
        </w:rPr>
        <w:t>.</w:t>
      </w:r>
      <w:r>
        <w:rPr>
          <w:rFonts w:eastAsia="Arial-BoldMT"/>
          <w:color w:val="000000"/>
          <w:sz w:val="24"/>
          <w:szCs w:val="24"/>
          <w:lang w:eastAsia="zh-CN" w:bidi="ar"/>
        </w:rPr>
        <w:t>, Lakshmi Narayanamma</w:t>
      </w:r>
      <w:r>
        <w:rPr>
          <w:rFonts w:eastAsia="Arial-BoldMT"/>
          <w:color w:val="000000"/>
          <w:sz w:val="24"/>
          <w:szCs w:val="24"/>
          <w:lang w:val="en-IN" w:eastAsia="zh-CN" w:bidi="ar"/>
        </w:rPr>
        <w:t xml:space="preserve"> </w:t>
      </w:r>
      <w:r>
        <w:rPr>
          <w:rFonts w:eastAsia="Arial-BoldMT"/>
          <w:color w:val="000000"/>
          <w:sz w:val="24"/>
          <w:szCs w:val="24"/>
          <w:lang w:eastAsia="zh-CN" w:bidi="ar"/>
        </w:rPr>
        <w:t>V</w:t>
      </w:r>
      <w:r>
        <w:rPr>
          <w:rFonts w:eastAsia="Arial-BoldMT"/>
          <w:color w:val="000000"/>
          <w:sz w:val="24"/>
          <w:szCs w:val="24"/>
          <w:lang w:val="en-IN" w:eastAsia="zh-CN" w:bidi="ar"/>
        </w:rPr>
        <w:t>.</w:t>
      </w:r>
      <w:r>
        <w:rPr>
          <w:rFonts w:eastAsia="Arial-BoldMT"/>
          <w:color w:val="000000"/>
          <w:sz w:val="24"/>
          <w:szCs w:val="24"/>
          <w:lang w:eastAsia="zh-CN" w:bidi="ar"/>
        </w:rPr>
        <w:t>, Srinivasa Rao</w:t>
      </w:r>
      <w:r>
        <w:rPr>
          <w:rFonts w:eastAsia="Arial-BoldMT"/>
          <w:color w:val="000000"/>
          <w:sz w:val="24"/>
          <w:szCs w:val="24"/>
          <w:lang w:val="en-IN" w:eastAsia="zh-CN" w:bidi="ar"/>
        </w:rPr>
        <w:t xml:space="preserve"> </w:t>
      </w:r>
      <w:r>
        <w:rPr>
          <w:rFonts w:eastAsia="Arial-BoldMT"/>
          <w:color w:val="000000"/>
          <w:sz w:val="24"/>
          <w:szCs w:val="24"/>
          <w:lang w:eastAsia="zh-CN" w:bidi="ar"/>
        </w:rPr>
        <w:t>R</w:t>
      </w:r>
      <w:r>
        <w:rPr>
          <w:rFonts w:eastAsia="Arial-BoldMT"/>
          <w:color w:val="000000"/>
          <w:sz w:val="24"/>
          <w:szCs w:val="24"/>
          <w:lang w:val="en-IN" w:eastAsia="zh-CN" w:bidi="ar"/>
        </w:rPr>
        <w:t>.</w:t>
      </w:r>
      <w:r>
        <w:rPr>
          <w:rFonts w:eastAsia="Arial-BoldMT"/>
          <w:color w:val="000000"/>
          <w:sz w:val="24"/>
          <w:szCs w:val="24"/>
          <w:lang w:eastAsia="zh-CN" w:bidi="ar"/>
        </w:rPr>
        <w:t>, Tejaswin</w:t>
      </w:r>
      <w:r>
        <w:rPr>
          <w:rFonts w:eastAsia="Arial-BoldMT"/>
          <w:color w:val="000000"/>
          <w:sz w:val="24"/>
          <w:szCs w:val="24"/>
          <w:lang w:val="en-IN" w:eastAsia="zh-CN" w:bidi="ar"/>
        </w:rPr>
        <w:t xml:space="preserve"> </w:t>
      </w:r>
      <w:r>
        <w:rPr>
          <w:rFonts w:eastAsia="Arial-BoldMT"/>
          <w:color w:val="000000"/>
          <w:sz w:val="24"/>
          <w:szCs w:val="24"/>
          <w:lang w:eastAsia="zh-CN" w:bidi="ar"/>
        </w:rPr>
        <w:t>M</w:t>
      </w:r>
      <w:r>
        <w:rPr>
          <w:rFonts w:eastAsia="Arial-BoldMT"/>
          <w:color w:val="000000"/>
          <w:sz w:val="24"/>
          <w:szCs w:val="24"/>
          <w:lang w:val="en-IN" w:eastAsia="zh-CN" w:bidi="ar"/>
        </w:rPr>
        <w:t>.</w:t>
      </w:r>
      <w:r>
        <w:rPr>
          <w:rFonts w:eastAsia="Arial-BoldMT"/>
          <w:color w:val="000000"/>
          <w:sz w:val="24"/>
          <w:szCs w:val="24"/>
          <w:lang w:eastAsia="zh-CN" w:bidi="ar"/>
        </w:rPr>
        <w:t>, Veeranna G</w:t>
      </w:r>
      <w:r>
        <w:rPr>
          <w:rFonts w:eastAsia="Arial-BoldMT"/>
          <w:color w:val="000000"/>
          <w:sz w:val="24"/>
          <w:szCs w:val="24"/>
          <w:lang w:val="en-IN" w:eastAsia="zh-CN" w:bidi="ar"/>
        </w:rPr>
        <w:t xml:space="preserve"> </w:t>
      </w:r>
      <w:r>
        <w:rPr>
          <w:rFonts w:eastAsia="Arial-BoldMT"/>
          <w:color w:val="000000"/>
          <w:sz w:val="24"/>
          <w:szCs w:val="24"/>
          <w:lang w:eastAsia="zh-CN" w:bidi="ar"/>
        </w:rPr>
        <w:t>and Uma Reddy</w:t>
      </w:r>
      <w:r>
        <w:rPr>
          <w:rFonts w:eastAsia="Arial-BoldMT"/>
          <w:color w:val="000000"/>
          <w:sz w:val="24"/>
          <w:szCs w:val="24"/>
          <w:lang w:val="en-IN" w:eastAsia="zh-CN" w:bidi="ar"/>
        </w:rPr>
        <w:t xml:space="preserve"> </w:t>
      </w:r>
      <w:r>
        <w:rPr>
          <w:rFonts w:eastAsia="Arial-BoldMT"/>
          <w:color w:val="000000"/>
          <w:sz w:val="24"/>
          <w:szCs w:val="24"/>
          <w:lang w:eastAsia="zh-CN" w:bidi="ar"/>
        </w:rPr>
        <w:t>R</w:t>
      </w:r>
      <w:r>
        <w:rPr>
          <w:rFonts w:eastAsia="Arial-BoldMT"/>
          <w:color w:val="000000"/>
          <w:sz w:val="24"/>
          <w:szCs w:val="24"/>
          <w:lang w:val="en-IN" w:eastAsia="zh-CN" w:bidi="ar"/>
        </w:rPr>
        <w:t xml:space="preserve">. (2025). </w:t>
      </w:r>
      <w:r>
        <w:rPr>
          <w:rFonts w:eastAsia="Arial-BoldMT"/>
          <w:color w:val="000000"/>
          <w:sz w:val="24"/>
          <w:szCs w:val="24"/>
          <w:lang w:eastAsia="zh-CN" w:bidi="ar"/>
        </w:rPr>
        <w:t>Maximization of Cotton Yields with Balanced Nutrition Including Foliar Spraying of Nutrient Solution</w:t>
      </w:r>
      <w:r>
        <w:rPr>
          <w:rFonts w:eastAsia="Arial-BoldMT"/>
          <w:color w:val="000000"/>
          <w:sz w:val="24"/>
          <w:szCs w:val="24"/>
          <w:lang w:val="en-IN" w:eastAsia="zh-CN" w:bidi="ar"/>
        </w:rPr>
        <w:t xml:space="preserve">. </w:t>
      </w:r>
      <w:r>
        <w:rPr>
          <w:rFonts w:eastAsia="Arial-BoldItalicMT"/>
          <w:color w:val="000000"/>
          <w:sz w:val="24"/>
          <w:szCs w:val="24"/>
          <w:lang w:eastAsia="zh-CN" w:bidi="ar"/>
        </w:rPr>
        <w:t>Journal of</w:t>
      </w:r>
      <w:r>
        <w:rPr>
          <w:rFonts w:eastAsia="Arial-BoldItalicMT"/>
          <w:color w:val="000000"/>
          <w:sz w:val="24"/>
          <w:szCs w:val="24"/>
          <w:lang w:val="en-IN" w:eastAsia="zh-CN" w:bidi="ar"/>
        </w:rPr>
        <w:t xml:space="preserve"> </w:t>
      </w:r>
      <w:r>
        <w:rPr>
          <w:rFonts w:eastAsia="Arial-BoldItalicMT"/>
          <w:color w:val="000000"/>
          <w:sz w:val="24"/>
          <w:szCs w:val="24"/>
          <w:lang w:eastAsia="zh-CN" w:bidi="ar"/>
        </w:rPr>
        <w:t>Experimental Agriculture International</w:t>
      </w:r>
      <w:r>
        <w:rPr>
          <w:rFonts w:eastAsia="Arial-BoldItalicMT"/>
          <w:color w:val="000000"/>
          <w:sz w:val="24"/>
          <w:szCs w:val="24"/>
          <w:lang w:val="en-IN" w:eastAsia="zh-CN" w:bidi="ar"/>
        </w:rPr>
        <w:t>. 47 (7</w:t>
      </w:r>
      <w:proofErr w:type="gramStart"/>
      <w:r>
        <w:rPr>
          <w:rFonts w:eastAsia="Arial-BoldItalicMT"/>
          <w:color w:val="000000"/>
          <w:sz w:val="24"/>
          <w:szCs w:val="24"/>
          <w:lang w:val="en-IN" w:eastAsia="zh-CN" w:bidi="ar"/>
        </w:rPr>
        <w:t>) :</w:t>
      </w:r>
      <w:proofErr w:type="gramEnd"/>
      <w:r>
        <w:rPr>
          <w:rFonts w:eastAsia="Arial-BoldItalicMT"/>
          <w:color w:val="000000"/>
          <w:sz w:val="24"/>
          <w:szCs w:val="24"/>
          <w:lang w:val="en-IN" w:eastAsia="zh-CN" w:bidi="ar"/>
        </w:rPr>
        <w:t xml:space="preserve"> 364-369.</w:t>
      </w:r>
    </w:p>
    <w:p w14:paraId="767FB753" w14:textId="77777777" w:rsidR="00DD37D7" w:rsidRDefault="003A5708">
      <w:pPr>
        <w:pStyle w:val="BodyText"/>
        <w:ind w:left="658" w:hangingChars="274" w:hanging="658"/>
        <w:rPr>
          <w:sz w:val="24"/>
          <w:szCs w:val="24"/>
        </w:rPr>
      </w:pPr>
      <w:r>
        <w:rPr>
          <w:rFonts w:eastAsia="Times-Roman"/>
          <w:sz w:val="24"/>
          <w:szCs w:val="24"/>
          <w:lang w:eastAsia="zh-CN" w:bidi="ar"/>
        </w:rPr>
        <w:t xml:space="preserve">Singh, D., Nain M. S., Hansra, B. S., </w:t>
      </w:r>
      <w:r>
        <w:rPr>
          <w:rFonts w:eastAsia="Times-Roman"/>
          <w:sz w:val="24"/>
          <w:szCs w:val="24"/>
          <w:lang w:val="en-IN" w:eastAsia="zh-CN" w:bidi="ar"/>
        </w:rPr>
        <w:t>and</w:t>
      </w:r>
      <w:r>
        <w:rPr>
          <w:rFonts w:eastAsia="Times-Roman"/>
          <w:sz w:val="24"/>
          <w:szCs w:val="24"/>
          <w:lang w:eastAsia="zh-CN" w:bidi="ar"/>
        </w:rPr>
        <w:t xml:space="preserve"> Raina, V. (2011)</w:t>
      </w:r>
      <w:r>
        <w:rPr>
          <w:rFonts w:eastAsia="Times-Roman"/>
          <w:sz w:val="24"/>
          <w:szCs w:val="24"/>
          <w:lang w:val="en-IN" w:eastAsia="zh-CN" w:bidi="ar"/>
        </w:rPr>
        <w:t>.</w:t>
      </w:r>
      <w:r>
        <w:rPr>
          <w:rFonts w:eastAsia="Times-Roman"/>
          <w:sz w:val="24"/>
          <w:szCs w:val="24"/>
          <w:lang w:eastAsia="zh-CN" w:bidi="ar"/>
        </w:rPr>
        <w:t xml:space="preserve"> Trends in non-basmati rice productivity and factors of yield gap in </w:t>
      </w:r>
      <w:proofErr w:type="gramStart"/>
      <w:r>
        <w:rPr>
          <w:rFonts w:eastAsia="Times-Roman"/>
          <w:sz w:val="24"/>
          <w:szCs w:val="24"/>
          <w:lang w:eastAsia="zh-CN" w:bidi="ar"/>
        </w:rPr>
        <w:t xml:space="preserve">Jammu </w:t>
      </w:r>
      <w:r>
        <w:rPr>
          <w:rFonts w:eastAsia="Times-Roman"/>
          <w:sz w:val="24"/>
          <w:szCs w:val="24"/>
          <w:lang w:val="en-IN" w:eastAsia="zh-CN" w:bidi="ar"/>
        </w:rPr>
        <w:t xml:space="preserve"> </w:t>
      </w:r>
      <w:r>
        <w:rPr>
          <w:rFonts w:eastAsia="Times-Roman"/>
          <w:sz w:val="24"/>
          <w:szCs w:val="24"/>
          <w:lang w:eastAsia="zh-CN" w:bidi="ar"/>
        </w:rPr>
        <w:t>region</w:t>
      </w:r>
      <w:proofErr w:type="gramEnd"/>
      <w:r>
        <w:rPr>
          <w:rFonts w:eastAsia="Times-Roman"/>
          <w:sz w:val="24"/>
          <w:szCs w:val="24"/>
          <w:lang w:eastAsia="zh-CN" w:bidi="ar"/>
        </w:rPr>
        <w:t xml:space="preserve">. </w:t>
      </w:r>
      <w:r>
        <w:rPr>
          <w:rFonts w:eastAsia="Times-Italic"/>
          <w:sz w:val="24"/>
          <w:szCs w:val="24"/>
          <w:lang w:eastAsia="zh-CN" w:bidi="ar"/>
        </w:rPr>
        <w:t>Journal of Community Mobilization and Sustainable Devel</w:t>
      </w:r>
      <w:r>
        <w:rPr>
          <w:rFonts w:eastAsia="Times-Italic"/>
          <w:sz w:val="24"/>
          <w:szCs w:val="24"/>
          <w:lang w:eastAsia="zh-CN" w:bidi="ar"/>
        </w:rPr>
        <w:t>opment, 6</w:t>
      </w:r>
      <w:r>
        <w:rPr>
          <w:rFonts w:eastAsia="Times-Roman"/>
          <w:sz w:val="24"/>
          <w:szCs w:val="24"/>
          <w:lang w:eastAsia="zh-CN" w:bidi="ar"/>
        </w:rPr>
        <w:t>(1)</w:t>
      </w:r>
      <w:r>
        <w:rPr>
          <w:rFonts w:eastAsia="Times-Roman"/>
          <w:sz w:val="24"/>
          <w:szCs w:val="24"/>
          <w:lang w:val="en-IN" w:eastAsia="zh-CN" w:bidi="ar"/>
        </w:rPr>
        <w:t xml:space="preserve">: </w:t>
      </w:r>
      <w:r>
        <w:rPr>
          <w:rFonts w:eastAsia="Times-Roman"/>
          <w:sz w:val="24"/>
          <w:szCs w:val="24"/>
          <w:lang w:eastAsia="zh-CN" w:bidi="ar"/>
        </w:rPr>
        <w:t>59-64.</w:t>
      </w:r>
    </w:p>
    <w:p w14:paraId="1CA8DE2B" w14:textId="77777777" w:rsidR="00DD37D7" w:rsidRDefault="003A5708">
      <w:pPr>
        <w:pStyle w:val="BodyText"/>
        <w:ind w:left="658" w:hangingChars="274" w:hanging="658"/>
      </w:pPr>
      <w:proofErr w:type="spellStart"/>
      <w:r>
        <w:rPr>
          <w:sz w:val="24"/>
          <w:szCs w:val="24"/>
        </w:rPr>
        <w:t>Velayutham</w:t>
      </w:r>
      <w:proofErr w:type="spellEnd"/>
      <w:r>
        <w:rPr>
          <w:sz w:val="24"/>
          <w:szCs w:val="24"/>
        </w:rPr>
        <w:t>, M.</w:t>
      </w:r>
      <w:r>
        <w:rPr>
          <w:sz w:val="24"/>
          <w:szCs w:val="24"/>
          <w:lang w:val="en-IN"/>
        </w:rPr>
        <w:t xml:space="preserve"> (</w:t>
      </w:r>
      <w:r>
        <w:rPr>
          <w:sz w:val="24"/>
          <w:szCs w:val="24"/>
        </w:rPr>
        <w:t>1979</w:t>
      </w:r>
      <w:r>
        <w:rPr>
          <w:sz w:val="24"/>
          <w:szCs w:val="24"/>
          <w:lang w:val="en-IN"/>
        </w:rPr>
        <w:t>).</w:t>
      </w:r>
      <w:r>
        <w:rPr>
          <w:sz w:val="24"/>
          <w:szCs w:val="24"/>
        </w:rPr>
        <w:t xml:space="preserve"> Fertilizer recommendation based on targeted yield concept, problems and prospects, Fert. News. 24(9)</w:t>
      </w:r>
      <w:r>
        <w:rPr>
          <w:sz w:val="24"/>
          <w:szCs w:val="24"/>
          <w:lang w:val="en-IN"/>
        </w:rPr>
        <w:t>:</w:t>
      </w:r>
      <w:r>
        <w:rPr>
          <w:sz w:val="24"/>
          <w:szCs w:val="24"/>
        </w:rPr>
        <w:t xml:space="preserve">12-20. </w:t>
      </w:r>
    </w:p>
    <w:sectPr w:rsidR="00DD37D7">
      <w:type w:val="continuous"/>
      <w:pgSz w:w="12240" w:h="15840"/>
      <w:pgMar w:top="1418" w:right="1418" w:bottom="1418" w:left="1418" w:header="720" w:footer="720" w:gutter="0"/>
      <w:cols w:num="2" w:space="720" w:equalWidth="0">
        <w:col w:w="4489" w:space="425"/>
        <w:col w:w="448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00663" w14:textId="77777777" w:rsidR="003A5708" w:rsidRDefault="003A5708">
      <w:pPr>
        <w:spacing w:line="240" w:lineRule="auto"/>
      </w:pPr>
      <w:r>
        <w:separator/>
      </w:r>
    </w:p>
  </w:endnote>
  <w:endnote w:type="continuationSeparator" w:id="0">
    <w:p w14:paraId="75CF3C05" w14:textId="77777777" w:rsidR="003A5708" w:rsidRDefault="003A57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ans-serif">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Arial-BoldMT">
    <w:altName w:val="Arial"/>
    <w:charset w:val="00"/>
    <w:family w:val="auto"/>
    <w:pitch w:val="default"/>
  </w:font>
  <w:font w:name="Times-Italic">
    <w:altName w:val="Liberation Mono"/>
    <w:charset w:val="00"/>
    <w:family w:val="auto"/>
    <w:pitch w:val="default"/>
  </w:font>
  <w:font w:name="Arial-BoldItalicMT">
    <w:altName w:val="Liberation Mon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EA18D" w14:textId="77777777" w:rsidR="00B75E2D" w:rsidRDefault="00B75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8E24B" w14:textId="77777777" w:rsidR="00DD37D7" w:rsidRDefault="00DD37D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B1365" w14:textId="77777777" w:rsidR="00B75E2D" w:rsidRDefault="00B75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BA102" w14:textId="77777777" w:rsidR="003A5708" w:rsidRDefault="003A5708">
      <w:pPr>
        <w:spacing w:after="0"/>
      </w:pPr>
      <w:r>
        <w:separator/>
      </w:r>
    </w:p>
  </w:footnote>
  <w:footnote w:type="continuationSeparator" w:id="0">
    <w:p w14:paraId="5510E15A" w14:textId="77777777" w:rsidR="003A5708" w:rsidRDefault="003A57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D74EC" w14:textId="07F0F933" w:rsidR="00B75E2D" w:rsidRDefault="00B75E2D">
    <w:pPr>
      <w:pStyle w:val="Header"/>
    </w:pPr>
    <w:r>
      <w:rPr>
        <w:noProof/>
      </w:rPr>
      <w:pict w14:anchorId="6518E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807266" o:spid="_x0000_s2050" type="#_x0000_t136" style="position:absolute;margin-left:0;margin-top:0;width:557.65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9CF8D" w14:textId="151C857E" w:rsidR="00DD37D7" w:rsidRDefault="00B75E2D">
    <w:pPr>
      <w:jc w:val="center"/>
    </w:pPr>
    <w:r>
      <w:rPr>
        <w:noProof/>
      </w:rPr>
      <w:pict w14:anchorId="20631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807267" o:spid="_x0000_s2051" type="#_x0000_t136" style="position:absolute;left:0;text-align:left;margin-left:0;margin-top:0;width:557.65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02587" w14:textId="4F0721BB" w:rsidR="00B75E2D" w:rsidRDefault="00B75E2D">
    <w:pPr>
      <w:pStyle w:val="Header"/>
    </w:pPr>
    <w:r>
      <w:rPr>
        <w:noProof/>
      </w:rPr>
      <w:pict w14:anchorId="5A10B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807265" o:spid="_x0000_s2049" type="#_x0000_t136" style="position:absolute;margin-left:0;margin-top:0;width:557.65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decimal"/>
      <w:lvlText w:val="%1."/>
      <w:lvlJc w:val="left"/>
      <w:pPr>
        <w:ind w:left="360" w:hanging="360"/>
      </w:pPr>
      <w:rPr>
        <w:rFonts w:hint="default"/>
      </w:rPr>
    </w:lvl>
    <w:lvl w:ilvl="1">
      <w:start w:val="6"/>
      <w:numFmt w:val="decimal"/>
      <w:isLgl/>
      <w:lvlText w:val="%1.%2"/>
      <w:lvlJc w:val="left"/>
      <w:pPr>
        <w:ind w:left="360" w:hanging="360"/>
      </w:pPr>
      <w:rPr>
        <w:rFonts w:ascii="Arial" w:hAnsi="Arial" w:cs="Arial" w:hint="default"/>
        <w:i w:val="0"/>
        <w:iCs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463117"/>
    <w:multiLevelType w:val="singleLevel"/>
    <w:tmpl w:val="0B463117"/>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FD21C3"/>
    <w:rsid w:val="00000176"/>
    <w:rsid w:val="000156CD"/>
    <w:rsid w:val="000402AA"/>
    <w:rsid w:val="0004778D"/>
    <w:rsid w:val="00090418"/>
    <w:rsid w:val="000D575D"/>
    <w:rsid w:val="000E6BBA"/>
    <w:rsid w:val="00102D05"/>
    <w:rsid w:val="001777C1"/>
    <w:rsid w:val="00183175"/>
    <w:rsid w:val="001E52A4"/>
    <w:rsid w:val="00221F77"/>
    <w:rsid w:val="00245220"/>
    <w:rsid w:val="0029737E"/>
    <w:rsid w:val="002A4633"/>
    <w:rsid w:val="002C65F8"/>
    <w:rsid w:val="002E61A0"/>
    <w:rsid w:val="003112CC"/>
    <w:rsid w:val="00313082"/>
    <w:rsid w:val="00331FE8"/>
    <w:rsid w:val="00355095"/>
    <w:rsid w:val="0038178D"/>
    <w:rsid w:val="003A5708"/>
    <w:rsid w:val="005904BF"/>
    <w:rsid w:val="00672851"/>
    <w:rsid w:val="006C4ABB"/>
    <w:rsid w:val="006C6C15"/>
    <w:rsid w:val="006D45C9"/>
    <w:rsid w:val="006F3CAA"/>
    <w:rsid w:val="00711F94"/>
    <w:rsid w:val="008A3DF9"/>
    <w:rsid w:val="008D6D52"/>
    <w:rsid w:val="0095568E"/>
    <w:rsid w:val="00A3760A"/>
    <w:rsid w:val="00AE0B83"/>
    <w:rsid w:val="00B05C8B"/>
    <w:rsid w:val="00B533D9"/>
    <w:rsid w:val="00B63235"/>
    <w:rsid w:val="00B75E2D"/>
    <w:rsid w:val="00BD115D"/>
    <w:rsid w:val="00BD1903"/>
    <w:rsid w:val="00C00B4B"/>
    <w:rsid w:val="00C15C9D"/>
    <w:rsid w:val="00C37F71"/>
    <w:rsid w:val="00CF6CBC"/>
    <w:rsid w:val="00D90214"/>
    <w:rsid w:val="00DD37D7"/>
    <w:rsid w:val="00E52655"/>
    <w:rsid w:val="00E605D3"/>
    <w:rsid w:val="00E955C5"/>
    <w:rsid w:val="00EA3AAD"/>
    <w:rsid w:val="00EE25F8"/>
    <w:rsid w:val="00F04493"/>
    <w:rsid w:val="00FD21C3"/>
    <w:rsid w:val="032C3DC2"/>
    <w:rsid w:val="05BD2754"/>
    <w:rsid w:val="0722575B"/>
    <w:rsid w:val="0BB81E48"/>
    <w:rsid w:val="1103280C"/>
    <w:rsid w:val="11900B85"/>
    <w:rsid w:val="2B5946AE"/>
    <w:rsid w:val="2BF92F32"/>
    <w:rsid w:val="2E7D64D4"/>
    <w:rsid w:val="3D307C72"/>
    <w:rsid w:val="40FB31AB"/>
    <w:rsid w:val="44A761AF"/>
    <w:rsid w:val="450155C4"/>
    <w:rsid w:val="454B473F"/>
    <w:rsid w:val="466E7D19"/>
    <w:rsid w:val="4C0756DC"/>
    <w:rsid w:val="51A87F87"/>
    <w:rsid w:val="5B5C7599"/>
    <w:rsid w:val="5C2E61A3"/>
    <w:rsid w:val="5D9E05A7"/>
    <w:rsid w:val="6B9B5A9A"/>
    <w:rsid w:val="6EAF1824"/>
    <w:rsid w:val="74077EC5"/>
    <w:rsid w:val="7ABB56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334CBC"/>
  <w15:docId w15:val="{0C86F6D5-2EF9-4506-A5BE-ED9F9CF7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cs="Tunga"/>
      <w:sz w:val="22"/>
      <w:szCs w:val="22"/>
      <w:lang w:val="en-IN" w:eastAsia="en-US"/>
    </w:rPr>
  </w:style>
  <w:style w:type="paragraph" w:styleId="Heading1">
    <w:name w:val="heading 1"/>
    <w:basedOn w:val="Normal"/>
    <w:link w:val="Heading1Char"/>
    <w:uiPriority w:val="9"/>
    <w:qFormat/>
    <w:pPr>
      <w:widowControl w:val="0"/>
      <w:autoSpaceDE w:val="0"/>
      <w:autoSpaceDN w:val="0"/>
      <w:spacing w:after="0" w:line="240" w:lineRule="auto"/>
      <w:ind w:left="20"/>
      <w:outlineLvl w:val="0"/>
    </w:pPr>
    <w:rPr>
      <w:rFonts w:ascii="Times New Roman" w:eastAsia="Times New Roman" w:hAnsi="Times New Roman" w:cs="Times New Roman"/>
      <w:b/>
      <w:bCs/>
      <w:lang w:val="en-US"/>
    </w:rPr>
  </w:style>
  <w:style w:type="paragraph" w:styleId="Heading2">
    <w:name w:val="heading 2"/>
    <w:basedOn w:val="Normal"/>
    <w:next w:val="Normal"/>
    <w:link w:val="Heading2Char"/>
    <w:uiPriority w:val="9"/>
    <w:qFormat/>
    <w:pPr>
      <w:keepNext/>
      <w:keepLines/>
      <w:spacing w:before="40" w:after="0"/>
      <w:outlineLvl w:val="1"/>
    </w:pPr>
    <w:rPr>
      <w:rFonts w:ascii="Calibri Light" w:eastAsia="SimSun" w:hAnsi="Calibri Light"/>
      <w:color w:val="2F5496"/>
      <w:sz w:val="26"/>
      <w:szCs w:val="26"/>
    </w:rPr>
  </w:style>
  <w:style w:type="paragraph" w:styleId="Heading3">
    <w:name w:val="heading 3"/>
    <w:basedOn w:val="Normal"/>
    <w:next w:val="Normal"/>
    <w:link w:val="Heading3Char"/>
    <w:uiPriority w:val="9"/>
    <w:qFormat/>
    <w:pPr>
      <w:keepNext/>
      <w:keepLines/>
      <w:spacing w:before="40" w:after="0"/>
      <w:outlineLvl w:val="2"/>
    </w:pPr>
    <w:rPr>
      <w:rFonts w:ascii="Calibri Light" w:eastAsia="SimSun"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jc w:val="both"/>
    </w:pPr>
    <w:rPr>
      <w:rFonts w:ascii="Times New Roman" w:eastAsia="Times New Roman" w:hAnsi="Times New Roman" w:cs="Times New Roman"/>
      <w:lang w:val="en-US"/>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513"/>
        <w:tab w:val="right" w:pos="9026"/>
      </w:tabs>
      <w:spacing w:after="0" w:line="240" w:lineRule="auto"/>
    </w:pPr>
  </w:style>
  <w:style w:type="paragraph" w:styleId="Header">
    <w:name w:val="header"/>
    <w:basedOn w:val="Normal"/>
    <w:link w:val="HeaderChar"/>
    <w:uiPriority w:val="99"/>
    <w:qFormat/>
    <w:pPr>
      <w:tabs>
        <w:tab w:val="center" w:pos="4513"/>
        <w:tab w:val="right" w:pos="9026"/>
      </w:tabs>
      <w:spacing w:after="0" w:line="240" w:lineRule="auto"/>
    </w:pPr>
  </w:style>
  <w:style w:type="character" w:styleId="Hyperlink">
    <w:name w:val="Hyperlink"/>
    <w:basedOn w:val="DefaultParagraphFont"/>
    <w:uiPriority w:val="99"/>
    <w:qFormat/>
    <w:rPr>
      <w:color w:val="0000FF"/>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styleId="ListParagraph">
    <w:name w:val="List Paragraph"/>
    <w:basedOn w:val="Normal"/>
    <w:link w:val="ListParagraphChar"/>
    <w:uiPriority w:val="1"/>
    <w:qFormat/>
    <w:pPr>
      <w:spacing w:after="200" w:line="276" w:lineRule="auto"/>
      <w:ind w:left="720"/>
      <w:contextualSpacing/>
    </w:pPr>
    <w:rPr>
      <w:rFonts w:eastAsia="Times New Roman" w:cs="Times New Roman"/>
      <w:lang w:eastAsia="en-IN"/>
    </w:rPr>
  </w:style>
  <w:style w:type="character" w:customStyle="1" w:styleId="ListParagraphChar">
    <w:name w:val="List Paragraph Char"/>
    <w:basedOn w:val="DefaultParagraphFont"/>
    <w:link w:val="ListParagraph"/>
    <w:uiPriority w:val="1"/>
    <w:qFormat/>
    <w:rPr>
      <w:rFonts w:ascii="Calibri" w:eastAsia="Times New Roman" w:hAnsi="Calibri" w:cs="Times New Roman"/>
      <w:lang w:val="en-IN" w:eastAsia="en-IN"/>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rPr>
  </w:style>
  <w:style w:type="character" w:customStyle="1" w:styleId="BodyTextChar">
    <w:name w:val="Body Text Char"/>
    <w:basedOn w:val="DefaultParagraphFont"/>
    <w:link w:val="BodyText"/>
    <w:uiPriority w:val="1"/>
    <w:qFormat/>
    <w:rPr>
      <w:rFonts w:ascii="Times New Roman" w:eastAsia="Times New Roman" w:hAnsi="Times New Roman" w:cs="Times New Roman"/>
    </w:rPr>
  </w:style>
  <w:style w:type="paragraph" w:customStyle="1" w:styleId="Default">
    <w:name w:val="Default"/>
    <w:qFormat/>
    <w:pPr>
      <w:autoSpaceDE w:val="0"/>
      <w:autoSpaceDN w:val="0"/>
      <w:adjustRightInd w:val="0"/>
    </w:pPr>
    <w:rPr>
      <w:rFonts w:eastAsia="Calibri"/>
      <w:color w:val="000000"/>
      <w:sz w:val="24"/>
      <w:szCs w:val="24"/>
      <w:lang w:val="en-IN" w:eastAsia="en-US"/>
    </w:rPr>
  </w:style>
  <w:style w:type="character" w:customStyle="1" w:styleId="A5">
    <w:name w:val="A5"/>
    <w:uiPriority w:val="99"/>
    <w:qFormat/>
    <w:rPr>
      <w:rFonts w:cs="Franklin Gothic Book"/>
      <w:color w:val="000000"/>
      <w:sz w:val="11"/>
      <w:szCs w:val="11"/>
    </w:rPr>
  </w:style>
  <w:style w:type="table" w:customStyle="1" w:styleId="TableGrid16">
    <w:name w:val="Table Grid16"/>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uiPriority w:val="99"/>
    <w:qFormat/>
    <w:rPr>
      <w:lang w:val="en-IN"/>
    </w:rPr>
  </w:style>
  <w:style w:type="character" w:customStyle="1" w:styleId="FooterChar">
    <w:name w:val="Footer Char"/>
    <w:basedOn w:val="DefaultParagraphFont"/>
    <w:link w:val="Footer"/>
    <w:uiPriority w:val="99"/>
    <w:qFormat/>
    <w:rPr>
      <w:lang w:val="en-IN"/>
    </w:rPr>
  </w:style>
  <w:style w:type="paragraph" w:customStyle="1" w:styleId="ReferHead">
    <w:name w:val="Refer Head"/>
    <w:basedOn w:val="Normal"/>
    <w:qFormat/>
    <w:pPr>
      <w:keepNext/>
      <w:spacing w:after="240" w:line="240" w:lineRule="auto"/>
    </w:pPr>
    <w:rPr>
      <w:rFonts w:ascii="Helvetica" w:eastAsia="Times New Roman" w:hAnsi="Helvetica" w:cs="Times New Roman"/>
      <w:b/>
      <w:caps/>
      <w:szCs w:val="20"/>
      <w:lang w:val="en-US"/>
    </w:rPr>
  </w:style>
  <w:style w:type="character" w:customStyle="1" w:styleId="UnresolvedMention1">
    <w:name w:val="Unresolved Mention1"/>
    <w:basedOn w:val="DefaultParagraphFont"/>
    <w:uiPriority w:val="99"/>
    <w:qFormat/>
    <w:rPr>
      <w:color w:val="605E5C"/>
      <w:shd w:val="clear" w:color="auto" w:fill="E1DFDD"/>
    </w:rPr>
  </w:style>
  <w:style w:type="character" w:customStyle="1" w:styleId="Heading3Char">
    <w:name w:val="Heading 3 Char"/>
    <w:basedOn w:val="DefaultParagraphFont"/>
    <w:link w:val="Heading3"/>
    <w:uiPriority w:val="9"/>
    <w:qFormat/>
    <w:rPr>
      <w:rFonts w:ascii="Calibri Light" w:eastAsia="SimSun" w:hAnsi="Calibri Light" w:cs="Tunga"/>
      <w:color w:val="1F3763"/>
      <w:sz w:val="24"/>
      <w:szCs w:val="24"/>
      <w:lang w:val="en-IN"/>
    </w:rPr>
  </w:style>
  <w:style w:type="character" w:customStyle="1" w:styleId="Heading2Char">
    <w:name w:val="Heading 2 Char"/>
    <w:basedOn w:val="DefaultParagraphFont"/>
    <w:link w:val="Heading2"/>
    <w:uiPriority w:val="9"/>
    <w:qFormat/>
    <w:rPr>
      <w:rFonts w:ascii="Calibri Light" w:eastAsia="SimSun" w:hAnsi="Calibri Light" w:cs="Tunga"/>
      <w:color w:val="2F5496"/>
      <w:sz w:val="26"/>
      <w:szCs w:val="26"/>
      <w:lang w:val="en-IN"/>
    </w:rPr>
  </w:style>
  <w:style w:type="table" w:customStyle="1" w:styleId="MediumGrid3eb15c520-41d0-463f-a20e-94759584840f">
    <w:name w:val="Medium Grid 3_eb15c520-41d0-463f-a20e-94759584840f"/>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customStyle="1" w:styleId="MediumGrid31">
    <w:name w:val="Medium Grid 31"/>
    <w:basedOn w:val="TableNormal"/>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paragraph" w:styleId="NoSpacing">
    <w:name w:val="No Spacing"/>
    <w:uiPriority w:val="1"/>
    <w:qFormat/>
    <w:rPr>
      <w:rFonts w:ascii="Calibri" w:eastAsia="Calibri" w:hAnsi="Calibri" w:cs="Tunga"/>
      <w:sz w:val="22"/>
      <w:szCs w:val="22"/>
      <w:lang w:val="en-IN" w:eastAsia="en-US"/>
    </w:rPr>
  </w:style>
  <w:style w:type="character" w:styleId="UnresolvedMention">
    <w:name w:val="Unresolved Mention"/>
    <w:basedOn w:val="DefaultParagraphFont"/>
    <w:uiPriority w:val="99"/>
    <w:semiHidden/>
    <w:unhideWhenUsed/>
    <w:rsid w:val="00711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n.wikipedia.org/wiki/Oryza_sat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6229F-C962-4C90-BDA9-21C189710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2635</Words>
  <Characters>15025</Characters>
  <Application>Microsoft Office Word</Application>
  <DocSecurity>0</DocSecurity>
  <Lines>125</Lines>
  <Paragraphs>35</Paragraphs>
  <ScaleCrop>false</ScaleCrop>
  <Company/>
  <LinksUpToDate>false</LinksUpToDate>
  <CharactersWithSpaces>17625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Gagan</dc:creator>
  <cp:lastModifiedBy>SDI 1084</cp:lastModifiedBy>
  <cp:revision>34</cp:revision>
  <cp:lastPrinted>2026-01-16T06:53:00Z</cp:lastPrinted>
  <dcterms:created xsi:type="dcterms:W3CDTF">2025-05-17T05:42:00Z</dcterms:created>
  <dcterms:modified xsi:type="dcterms:W3CDTF">2026-01-17T07:35:00Z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bf4a44cd89034e049e6019b7060647d3</vt:lpwstr>
  </property>
  <property fmtid="{D5CDD505-2E9C-101B-9397-08002B2CF9AE}" pid="3" name="KSOProductBuildVer">
    <vt:lpwstr>1033-12.2.0.23196</vt:lpwstr>
  </property>
</Properties>
</file>