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B67E9" w14:textId="77777777" w:rsidR="00896076" w:rsidRDefault="00896076" w:rsidP="00896076">
      <w:pPr>
        <w:jc w:val="center"/>
        <w:rPr>
          <w:rFonts w:ascii="Times New Roman" w:hAnsi="Times New Roman" w:cs="Times New Roman"/>
          <w:b/>
          <w:sz w:val="24"/>
          <w:szCs w:val="24"/>
        </w:rPr>
      </w:pPr>
      <w:r w:rsidRPr="002D1E3F">
        <w:rPr>
          <w:rFonts w:ascii="Times New Roman" w:hAnsi="Times New Roman" w:cs="Times New Roman"/>
          <w:b/>
          <w:sz w:val="24"/>
          <w:szCs w:val="24"/>
        </w:rPr>
        <w:t>Agronomic Responses to Climate Change: A Critical Review</w:t>
      </w:r>
    </w:p>
    <w:p w14:paraId="034A06BD" w14:textId="77777777" w:rsidR="002D3BF8" w:rsidRPr="00066351" w:rsidRDefault="002D3BF8" w:rsidP="00896076">
      <w:pPr>
        <w:jc w:val="center"/>
        <w:rPr>
          <w:rFonts w:ascii="Times New Roman" w:hAnsi="Times New Roman" w:cs="Times New Roman"/>
          <w:b/>
          <w:sz w:val="24"/>
          <w:szCs w:val="24"/>
        </w:rPr>
      </w:pPr>
      <w:bookmarkStart w:id="0" w:name="_GoBack"/>
      <w:bookmarkEnd w:id="0"/>
    </w:p>
    <w:p w14:paraId="7CCA2A1A" w14:textId="77777777" w:rsidR="00E3384A" w:rsidRPr="00066351" w:rsidRDefault="00284ABB" w:rsidP="00284ABB">
      <w:pPr>
        <w:spacing w:after="0" w:line="360" w:lineRule="auto"/>
        <w:jc w:val="center"/>
        <w:rPr>
          <w:rFonts w:ascii="Times New Roman" w:hAnsi="Times New Roman" w:cs="Times New Roman"/>
          <w:b/>
          <w:sz w:val="24"/>
          <w:szCs w:val="24"/>
        </w:rPr>
      </w:pPr>
      <w:r w:rsidRPr="00066351">
        <w:rPr>
          <w:rFonts w:ascii="Times New Roman" w:hAnsi="Times New Roman" w:cs="Times New Roman"/>
          <w:b/>
          <w:sz w:val="24"/>
          <w:szCs w:val="24"/>
        </w:rPr>
        <w:t>ABSTRACT</w:t>
      </w:r>
    </w:p>
    <w:p w14:paraId="72BE2745" w14:textId="77777777" w:rsidR="00071FDC" w:rsidRPr="00066351" w:rsidRDefault="00071FDC" w:rsidP="00091FAB">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t>Climate change poses escalating risks to agricultural productivity, food security, and ecosystem stability. This review summarizes how increased temperatures, altered precipitation, and intensified extreme events are transforming agronomic practices and necessitating advanced crop adaptation strategies. Climate-smart agriculture, supportive policy frameworks, and robust extension systems are central to enhancing re</w:t>
      </w:r>
      <w:r w:rsidR="00BD4913" w:rsidRPr="00066351">
        <w:rPr>
          <w:rFonts w:ascii="Times New Roman" w:hAnsi="Times New Roman" w:cs="Times New Roman"/>
          <w:sz w:val="24"/>
          <w:szCs w:val="24"/>
        </w:rPr>
        <w:t xml:space="preserve">silience. Emerging technologies </w:t>
      </w:r>
      <w:r w:rsidRPr="00066351">
        <w:rPr>
          <w:rFonts w:ascii="Times New Roman" w:hAnsi="Times New Roman" w:cs="Times New Roman"/>
          <w:sz w:val="24"/>
          <w:szCs w:val="24"/>
        </w:rPr>
        <w:t>AI, machine learning, remote sensing, and geno</w:t>
      </w:r>
      <w:r w:rsidR="0069713C" w:rsidRPr="00066351">
        <w:rPr>
          <w:rFonts w:ascii="Times New Roman" w:hAnsi="Times New Roman" w:cs="Times New Roman"/>
          <w:sz w:val="24"/>
          <w:szCs w:val="24"/>
        </w:rPr>
        <w:t xml:space="preserve">mic tools </w:t>
      </w:r>
      <w:r w:rsidRPr="00066351">
        <w:rPr>
          <w:rFonts w:ascii="Times New Roman" w:hAnsi="Times New Roman" w:cs="Times New Roman"/>
          <w:sz w:val="24"/>
          <w:szCs w:val="24"/>
        </w:rPr>
        <w:t>are accelerating the development and adoption of climate-resilient cultivars and improving farm-level decision-making. Advanced breeding techniques such as CRISPR-Cas9 and genomic selection further strengthen tolerance to heat and drought stress. Long-term climate monitoring and predictive modeling provide critical data for planning and risk management. Coordinated global research, public-private partnerships, and integrated policy support remain essential for sustaining agricultural systems under a warming climate.</w:t>
      </w:r>
    </w:p>
    <w:p w14:paraId="03F57DC7" w14:textId="77777777" w:rsidR="00E11DAE" w:rsidRPr="00066351" w:rsidRDefault="004E175C" w:rsidP="00E11DAE">
      <w:pPr>
        <w:spacing w:after="0" w:line="360" w:lineRule="auto"/>
        <w:jc w:val="both"/>
        <w:rPr>
          <w:rFonts w:ascii="Times New Roman" w:hAnsi="Times New Roman" w:cs="Times New Roman"/>
          <w:sz w:val="24"/>
          <w:szCs w:val="24"/>
        </w:rPr>
      </w:pPr>
      <w:r w:rsidRPr="00066351">
        <w:rPr>
          <w:rStyle w:val="Strong"/>
          <w:rFonts w:ascii="Times New Roman" w:hAnsi="Times New Roman" w:cs="Times New Roman"/>
          <w:sz w:val="24"/>
          <w:szCs w:val="24"/>
        </w:rPr>
        <w:t>Keywords:</w:t>
      </w:r>
      <w:r w:rsidR="000F3770" w:rsidRPr="00066351">
        <w:rPr>
          <w:rFonts w:ascii="Times New Roman" w:hAnsi="Times New Roman" w:cs="Times New Roman"/>
          <w:sz w:val="24"/>
          <w:szCs w:val="24"/>
        </w:rPr>
        <w:t xml:space="preserve"> </w:t>
      </w:r>
      <w:r w:rsidRPr="00066351">
        <w:rPr>
          <w:rFonts w:ascii="Times New Roman" w:hAnsi="Times New Roman" w:cs="Times New Roman"/>
          <w:sz w:val="24"/>
          <w:szCs w:val="24"/>
        </w:rPr>
        <w:t>Climate change</w:t>
      </w:r>
      <w:r w:rsidR="00E43FF4" w:rsidRPr="00066351">
        <w:rPr>
          <w:rFonts w:ascii="Times New Roman" w:hAnsi="Times New Roman" w:cs="Times New Roman"/>
          <w:sz w:val="24"/>
          <w:szCs w:val="24"/>
        </w:rPr>
        <w:t>,</w:t>
      </w:r>
      <w:r w:rsidRPr="00066351">
        <w:rPr>
          <w:rFonts w:ascii="Times New Roman" w:hAnsi="Times New Roman" w:cs="Times New Roman"/>
          <w:sz w:val="24"/>
          <w:szCs w:val="24"/>
        </w:rPr>
        <w:t xml:space="preserve"> Agronomic practices</w:t>
      </w:r>
      <w:r w:rsidR="00E43FF4" w:rsidRPr="00066351">
        <w:rPr>
          <w:rFonts w:ascii="Times New Roman" w:hAnsi="Times New Roman" w:cs="Times New Roman"/>
          <w:sz w:val="24"/>
          <w:szCs w:val="24"/>
        </w:rPr>
        <w:t>,</w:t>
      </w:r>
      <w:r w:rsidRPr="00066351">
        <w:rPr>
          <w:rFonts w:ascii="Times New Roman" w:hAnsi="Times New Roman" w:cs="Times New Roman"/>
          <w:sz w:val="24"/>
          <w:szCs w:val="24"/>
        </w:rPr>
        <w:t xml:space="preserve"> Crop adaptation</w:t>
      </w:r>
      <w:r w:rsidR="00E43FF4" w:rsidRPr="00066351">
        <w:rPr>
          <w:rFonts w:ascii="Times New Roman" w:hAnsi="Times New Roman" w:cs="Times New Roman"/>
          <w:sz w:val="24"/>
          <w:szCs w:val="24"/>
        </w:rPr>
        <w:t>,</w:t>
      </w:r>
      <w:r w:rsidRPr="00066351">
        <w:rPr>
          <w:rFonts w:ascii="Times New Roman" w:hAnsi="Times New Roman" w:cs="Times New Roman"/>
          <w:sz w:val="24"/>
          <w:szCs w:val="24"/>
        </w:rPr>
        <w:t xml:space="preserve"> Climat</w:t>
      </w:r>
      <w:r w:rsidR="00E8090E" w:rsidRPr="00066351">
        <w:rPr>
          <w:rFonts w:ascii="Times New Roman" w:hAnsi="Times New Roman" w:cs="Times New Roman"/>
          <w:sz w:val="24"/>
          <w:szCs w:val="24"/>
        </w:rPr>
        <w:t>e-smart agriculture</w:t>
      </w:r>
      <w:r w:rsidR="00E43FF4" w:rsidRPr="00066351">
        <w:rPr>
          <w:rFonts w:ascii="Times New Roman" w:hAnsi="Times New Roman" w:cs="Times New Roman"/>
          <w:sz w:val="24"/>
          <w:szCs w:val="24"/>
        </w:rPr>
        <w:t>,</w:t>
      </w:r>
      <w:r w:rsidR="00E8090E" w:rsidRPr="00066351">
        <w:rPr>
          <w:rFonts w:ascii="Times New Roman" w:hAnsi="Times New Roman" w:cs="Times New Roman"/>
          <w:sz w:val="24"/>
          <w:szCs w:val="24"/>
        </w:rPr>
        <w:t xml:space="preserve"> Resilience</w:t>
      </w:r>
    </w:p>
    <w:p w14:paraId="7BE6EA92" w14:textId="77777777" w:rsidR="00B5173A" w:rsidRPr="00066351" w:rsidRDefault="00B5173A" w:rsidP="00B5173A">
      <w:pPr>
        <w:spacing w:after="0" w:line="360" w:lineRule="auto"/>
        <w:jc w:val="both"/>
        <w:rPr>
          <w:rFonts w:ascii="Times New Roman" w:hAnsi="Times New Roman" w:cs="Times New Roman"/>
          <w:b/>
          <w:sz w:val="24"/>
          <w:szCs w:val="24"/>
        </w:rPr>
      </w:pPr>
      <w:r w:rsidRPr="00066351">
        <w:rPr>
          <w:rFonts w:ascii="Times New Roman" w:hAnsi="Times New Roman" w:cs="Times New Roman"/>
          <w:b/>
          <w:sz w:val="24"/>
          <w:szCs w:val="24"/>
        </w:rPr>
        <w:t>INTRODUCTION</w:t>
      </w:r>
    </w:p>
    <w:p w14:paraId="64C1D47B" w14:textId="77777777" w:rsidR="00B5173A" w:rsidRPr="00066351" w:rsidRDefault="00B5173A" w:rsidP="00A6296B">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t>Climate change refers to long-term alterations in global or regional climate patterns, particularly those arising from sustained increases in atmospheric greenhouse gas (GHG) concentrations. Throughout Earth’s history, climatic fluctuations have occurred naturally due to volcanic activity, oceanic circulation shifts, and changes in solar radiation. However, in recent de</w:t>
      </w:r>
      <w:r w:rsidR="00B52A29" w:rsidRPr="00066351">
        <w:rPr>
          <w:rFonts w:ascii="Times New Roman" w:hAnsi="Times New Roman" w:cs="Times New Roman"/>
          <w:sz w:val="24"/>
          <w:szCs w:val="24"/>
        </w:rPr>
        <w:t>cades, anthropogenic activities-</w:t>
      </w:r>
      <w:r w:rsidRPr="00066351">
        <w:rPr>
          <w:rFonts w:ascii="Times New Roman" w:hAnsi="Times New Roman" w:cs="Times New Roman"/>
          <w:sz w:val="24"/>
          <w:szCs w:val="24"/>
        </w:rPr>
        <w:t>especially fossil fuel combustion, deforestation</w:t>
      </w:r>
      <w:r w:rsidR="00B52A29" w:rsidRPr="00066351">
        <w:rPr>
          <w:rFonts w:ascii="Times New Roman" w:hAnsi="Times New Roman" w:cs="Times New Roman"/>
          <w:sz w:val="24"/>
          <w:szCs w:val="24"/>
        </w:rPr>
        <w:t>, and industrial processes-</w:t>
      </w:r>
      <w:r w:rsidRPr="00066351">
        <w:rPr>
          <w:rFonts w:ascii="Times New Roman" w:hAnsi="Times New Roman" w:cs="Times New Roman"/>
          <w:sz w:val="24"/>
          <w:szCs w:val="24"/>
        </w:rPr>
        <w:t>have become the dominant drivers of accelerated climate change. These activities have markedly increased the concentration of key greenhouse g</w:t>
      </w:r>
      <w:r w:rsidR="000A0E47" w:rsidRPr="00066351">
        <w:rPr>
          <w:rFonts w:ascii="Times New Roman" w:hAnsi="Times New Roman" w:cs="Times New Roman"/>
          <w:sz w:val="24"/>
          <w:szCs w:val="24"/>
        </w:rPr>
        <w:t>ases such as carbon dioxide (CO</w:t>
      </w:r>
      <w:r w:rsidR="000A0E47" w:rsidRPr="00066351">
        <w:rPr>
          <w:rFonts w:ascii="Times New Roman" w:hAnsi="Times New Roman" w:cs="Times New Roman"/>
          <w:sz w:val="24"/>
          <w:szCs w:val="24"/>
          <w:vertAlign w:val="subscript"/>
        </w:rPr>
        <w:t>2</w:t>
      </w:r>
      <w:r w:rsidR="000A0E47" w:rsidRPr="00066351">
        <w:rPr>
          <w:rFonts w:ascii="Times New Roman" w:hAnsi="Times New Roman" w:cs="Times New Roman"/>
          <w:sz w:val="24"/>
          <w:szCs w:val="24"/>
        </w:rPr>
        <w:t>), methane (CH</w:t>
      </w:r>
      <w:r w:rsidR="000A0E47" w:rsidRPr="00066351">
        <w:rPr>
          <w:rFonts w:ascii="Times New Roman" w:hAnsi="Times New Roman" w:cs="Times New Roman"/>
          <w:sz w:val="24"/>
          <w:szCs w:val="24"/>
          <w:vertAlign w:val="subscript"/>
        </w:rPr>
        <w:t>4</w:t>
      </w:r>
      <w:r w:rsidR="000653A5" w:rsidRPr="00066351">
        <w:rPr>
          <w:rFonts w:ascii="Times New Roman" w:hAnsi="Times New Roman" w:cs="Times New Roman"/>
          <w:sz w:val="24"/>
          <w:szCs w:val="24"/>
        </w:rPr>
        <w:t>), and nitrous oxide (N</w:t>
      </w:r>
      <w:r w:rsidR="000653A5" w:rsidRPr="00066351">
        <w:rPr>
          <w:rFonts w:ascii="Times New Roman" w:hAnsi="Times New Roman" w:cs="Times New Roman"/>
          <w:sz w:val="24"/>
          <w:szCs w:val="24"/>
          <w:vertAlign w:val="subscript"/>
        </w:rPr>
        <w:t>2</w:t>
      </w:r>
      <w:r w:rsidRPr="00066351">
        <w:rPr>
          <w:rFonts w:ascii="Times New Roman" w:hAnsi="Times New Roman" w:cs="Times New Roman"/>
          <w:sz w:val="24"/>
          <w:szCs w:val="24"/>
        </w:rPr>
        <w:t>O), which intensify the greenhouse effect and contribute to global warming. The Intergovernmental Panel on Climate Change (IPCC) defines climate change as “</w:t>
      </w:r>
      <w:r w:rsidRPr="00A76D0C">
        <w:rPr>
          <w:rFonts w:ascii="Times New Roman" w:hAnsi="Times New Roman" w:cs="Times New Roman"/>
          <w:sz w:val="24"/>
          <w:szCs w:val="24"/>
        </w:rPr>
        <w:t>any change in climate over time, whether due to natural variability or as</w:t>
      </w:r>
      <w:r w:rsidR="000B0A57" w:rsidRPr="00A76D0C">
        <w:rPr>
          <w:rFonts w:ascii="Times New Roman" w:hAnsi="Times New Roman" w:cs="Times New Roman"/>
          <w:sz w:val="24"/>
          <w:szCs w:val="24"/>
        </w:rPr>
        <w:t xml:space="preserve"> a result of human activity” (Pielke, 2004)</w:t>
      </w:r>
      <w:r w:rsidRPr="00A76D0C">
        <w:rPr>
          <w:rFonts w:ascii="Times New Roman" w:hAnsi="Times New Roman" w:cs="Times New Roman"/>
          <w:sz w:val="24"/>
          <w:szCs w:val="24"/>
        </w:rPr>
        <w:t>.</w:t>
      </w:r>
      <w:r w:rsidRPr="00066351">
        <w:rPr>
          <w:rFonts w:ascii="Times New Roman" w:hAnsi="Times New Roman" w:cs="Times New Roman"/>
          <w:sz w:val="24"/>
          <w:szCs w:val="24"/>
        </w:rPr>
        <w:t xml:space="preserve"> Rising GHG concentrations have elevated global temperatures, disrupted weather patterns, and led to an increased frequency of extreme events including heatwaves, floods, </w:t>
      </w:r>
      <w:r w:rsidRPr="00066351">
        <w:rPr>
          <w:rFonts w:ascii="Times New Roman" w:hAnsi="Times New Roman" w:cs="Times New Roman"/>
          <w:sz w:val="24"/>
          <w:szCs w:val="24"/>
        </w:rPr>
        <w:lastRenderedPageBreak/>
        <w:t>and droughts. These disruptions have profound implications for ecosystems, human livelihoods, and especially agricultural systems.</w:t>
      </w:r>
    </w:p>
    <w:p w14:paraId="7B014CD2" w14:textId="77777777" w:rsidR="00B5173A" w:rsidRPr="00066351" w:rsidRDefault="00B5173A" w:rsidP="00B5173A">
      <w:pPr>
        <w:spacing w:after="0" w:line="360" w:lineRule="auto"/>
        <w:jc w:val="both"/>
        <w:rPr>
          <w:rFonts w:ascii="Times New Roman" w:hAnsi="Times New Roman" w:cs="Times New Roman"/>
          <w:b/>
          <w:sz w:val="24"/>
          <w:szCs w:val="24"/>
        </w:rPr>
      </w:pPr>
      <w:r w:rsidRPr="00066351">
        <w:rPr>
          <w:rFonts w:ascii="Times New Roman" w:hAnsi="Times New Roman" w:cs="Times New Roman"/>
          <w:b/>
          <w:sz w:val="24"/>
          <w:szCs w:val="24"/>
        </w:rPr>
        <w:t>Climate Change in Agriculture</w:t>
      </w:r>
    </w:p>
    <w:p w14:paraId="7BED01D5" w14:textId="77777777" w:rsidR="00B5173A" w:rsidRPr="0079733C" w:rsidRDefault="00B5173A" w:rsidP="00D47728">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t xml:space="preserve">Agriculture is inherently sensitive to climate variables, and even small changes in temperature, rainfall, and atmospheric composition can significantly influence crop growth and productivity. Climate change affects nearly every aspect of agricultural systems by altering growing seasons, reducing soil moisture, </w:t>
      </w:r>
      <w:r w:rsidRPr="00A102DA">
        <w:rPr>
          <w:rFonts w:ascii="Times New Roman" w:hAnsi="Times New Roman" w:cs="Times New Roman"/>
          <w:sz w:val="24"/>
          <w:szCs w:val="24"/>
        </w:rPr>
        <w:t>increasing evapotranspiration, intensifying pest and disease pressures, and</w:t>
      </w:r>
      <w:r w:rsidR="00B67364" w:rsidRPr="00A102DA">
        <w:rPr>
          <w:rFonts w:ascii="Times New Roman" w:hAnsi="Times New Roman" w:cs="Times New Roman"/>
          <w:sz w:val="24"/>
          <w:szCs w:val="24"/>
        </w:rPr>
        <w:t xml:space="preserve"> disrupting nutrient cycling (Liliane and Charles, 2020)</w:t>
      </w:r>
      <w:r w:rsidRPr="00A102DA">
        <w:rPr>
          <w:rFonts w:ascii="Times New Roman" w:hAnsi="Times New Roman" w:cs="Times New Roman"/>
          <w:sz w:val="24"/>
          <w:szCs w:val="24"/>
        </w:rPr>
        <w:t>.</w:t>
      </w:r>
      <w:r w:rsidRPr="00066351">
        <w:rPr>
          <w:rFonts w:ascii="Times New Roman" w:hAnsi="Times New Roman" w:cs="Times New Roman"/>
          <w:sz w:val="24"/>
          <w:szCs w:val="24"/>
        </w:rPr>
        <w:t xml:space="preserve"> These changes can reduce crop yields, degrade food quality, and increase production costs as farmers adopt technologies and strategies to cope with emerging stresse</w:t>
      </w:r>
      <w:r w:rsidR="007E0404" w:rsidRPr="00066351">
        <w:rPr>
          <w:rFonts w:ascii="Times New Roman" w:hAnsi="Times New Roman" w:cs="Times New Roman"/>
          <w:sz w:val="24"/>
          <w:szCs w:val="24"/>
        </w:rPr>
        <w:t>s. Increasing climatic extremes-</w:t>
      </w:r>
      <w:r w:rsidRPr="00066351">
        <w:rPr>
          <w:rFonts w:ascii="Times New Roman" w:hAnsi="Times New Roman" w:cs="Times New Roman"/>
          <w:sz w:val="24"/>
          <w:szCs w:val="24"/>
        </w:rPr>
        <w:t>such as erratic monsoon patterns in Asia, prolonged droughts in Africa, and severe hea</w:t>
      </w:r>
      <w:r w:rsidR="007E0404" w:rsidRPr="00066351">
        <w:rPr>
          <w:rFonts w:ascii="Times New Roman" w:hAnsi="Times New Roman" w:cs="Times New Roman"/>
          <w:sz w:val="24"/>
          <w:szCs w:val="24"/>
        </w:rPr>
        <w:t>twaves across temperate regions-</w:t>
      </w:r>
      <w:r w:rsidRPr="00066351">
        <w:rPr>
          <w:rFonts w:ascii="Times New Roman" w:hAnsi="Times New Roman" w:cs="Times New Roman"/>
          <w:sz w:val="24"/>
          <w:szCs w:val="24"/>
        </w:rPr>
        <w:t xml:space="preserve">have already resulted in noticeable yield reductions in staple crops including rice, wheat, and maize. Climate change also contributes to water scarcity by altering precipitation patterns, accelerating glacier melt, and elevating evapotranspiration rates, particularly affecting irrigated agriculture. Additionally, warming temperatures have facilitated the </w:t>
      </w:r>
      <w:r w:rsidRPr="0079733C">
        <w:rPr>
          <w:rFonts w:ascii="Times New Roman" w:hAnsi="Times New Roman" w:cs="Times New Roman"/>
          <w:sz w:val="24"/>
          <w:szCs w:val="24"/>
        </w:rPr>
        <w:t>spread of pests and pathogens into previously unsuitable regions, intensify</w:t>
      </w:r>
      <w:r w:rsidR="004E4C2B" w:rsidRPr="0079733C">
        <w:rPr>
          <w:rFonts w:ascii="Times New Roman" w:hAnsi="Times New Roman" w:cs="Times New Roman"/>
          <w:sz w:val="24"/>
          <w:szCs w:val="24"/>
        </w:rPr>
        <w:t>ing biotic stresses on crops (Lamichhane et al., 2015)</w:t>
      </w:r>
      <w:r w:rsidRPr="0079733C">
        <w:rPr>
          <w:rFonts w:ascii="Times New Roman" w:hAnsi="Times New Roman" w:cs="Times New Roman"/>
          <w:sz w:val="24"/>
          <w:szCs w:val="24"/>
        </w:rPr>
        <w:t>. These cumulative impacts highlight the need for a multifaceted and adaptive framework that ensures resilience within global agricultural systems.</w:t>
      </w:r>
    </w:p>
    <w:p w14:paraId="4E6C37CC" w14:textId="77777777" w:rsidR="00B5173A" w:rsidRPr="00066351" w:rsidRDefault="00B5173A" w:rsidP="00B5173A">
      <w:pPr>
        <w:spacing w:after="0" w:line="360" w:lineRule="auto"/>
        <w:jc w:val="both"/>
        <w:rPr>
          <w:rFonts w:ascii="Times New Roman" w:hAnsi="Times New Roman" w:cs="Times New Roman"/>
          <w:b/>
          <w:sz w:val="24"/>
          <w:szCs w:val="24"/>
        </w:rPr>
      </w:pPr>
      <w:r w:rsidRPr="00066351">
        <w:rPr>
          <w:rFonts w:ascii="Times New Roman" w:hAnsi="Times New Roman" w:cs="Times New Roman"/>
          <w:b/>
          <w:sz w:val="24"/>
          <w:szCs w:val="24"/>
        </w:rPr>
        <w:t>Purpose of the Review: Linking Agronomic Practices and Crop Adaptation</w:t>
      </w:r>
    </w:p>
    <w:p w14:paraId="28A56AD9" w14:textId="77777777" w:rsidR="00B5173A" w:rsidRPr="00066351" w:rsidRDefault="00B5173A" w:rsidP="002E1943">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t xml:space="preserve">The objective of this review is to examine how climate change is reshaping agronomic practices and to assess the adaptation strategies required to sustain agricultural productivity under shifting climatic conditions. As climatic variability becomes increasingly unpredictable, traditional farming systems must evolve by integrating adaptive practices such as altering sowing dates, selecting climate-resilient cultivars, improving irrigation efficiency, and incorporating precision agriculture tools. This review discusses how these adaptive agronomic interventions can mitigate yield losses and support sustainable production in different </w:t>
      </w:r>
      <w:proofErr w:type="spellStart"/>
      <w:r w:rsidR="00D13249" w:rsidRPr="00066351">
        <w:rPr>
          <w:rFonts w:ascii="Times New Roman" w:hAnsi="Times New Roman" w:cs="Times New Roman"/>
          <w:sz w:val="24"/>
          <w:szCs w:val="24"/>
        </w:rPr>
        <w:t>agro</w:t>
      </w:r>
      <w:proofErr w:type="spellEnd"/>
      <w:r w:rsidR="00D13249" w:rsidRPr="00066351">
        <w:rPr>
          <w:rFonts w:ascii="Times New Roman" w:hAnsi="Times New Roman" w:cs="Times New Roman"/>
          <w:sz w:val="24"/>
          <w:szCs w:val="24"/>
        </w:rPr>
        <w:t>-</w:t>
      </w:r>
      <w:r w:rsidR="00D13249" w:rsidRPr="002331DD">
        <w:rPr>
          <w:rFonts w:ascii="Times New Roman" w:hAnsi="Times New Roman" w:cs="Times New Roman"/>
          <w:sz w:val="24"/>
          <w:szCs w:val="24"/>
        </w:rPr>
        <w:t>climatic</w:t>
      </w:r>
      <w:r w:rsidR="00337548" w:rsidRPr="002331DD">
        <w:rPr>
          <w:rFonts w:ascii="Times New Roman" w:hAnsi="Times New Roman" w:cs="Times New Roman"/>
          <w:sz w:val="24"/>
          <w:szCs w:val="24"/>
        </w:rPr>
        <w:t xml:space="preserve"> regions (</w:t>
      </w:r>
      <w:proofErr w:type="spellStart"/>
      <w:r w:rsidR="00337548" w:rsidRPr="002331DD">
        <w:rPr>
          <w:rFonts w:ascii="Times New Roman" w:hAnsi="Times New Roman" w:cs="Times New Roman"/>
          <w:sz w:val="24"/>
          <w:szCs w:val="24"/>
        </w:rPr>
        <w:t>Lakhiar</w:t>
      </w:r>
      <w:proofErr w:type="spellEnd"/>
      <w:r w:rsidR="00337548" w:rsidRPr="002331DD">
        <w:rPr>
          <w:rFonts w:ascii="Times New Roman" w:hAnsi="Times New Roman" w:cs="Times New Roman"/>
          <w:sz w:val="24"/>
          <w:szCs w:val="24"/>
        </w:rPr>
        <w:t xml:space="preserve"> et al., 2024)</w:t>
      </w:r>
      <w:r w:rsidRPr="002331DD">
        <w:rPr>
          <w:rFonts w:ascii="Times New Roman" w:hAnsi="Times New Roman" w:cs="Times New Roman"/>
          <w:sz w:val="24"/>
          <w:szCs w:val="24"/>
        </w:rPr>
        <w:t>. Attention is also give</w:t>
      </w:r>
      <w:r w:rsidR="00D13249" w:rsidRPr="002331DD">
        <w:rPr>
          <w:rFonts w:ascii="Times New Roman" w:hAnsi="Times New Roman" w:cs="Times New Roman"/>
          <w:sz w:val="24"/>
          <w:szCs w:val="24"/>
        </w:rPr>
        <w:t xml:space="preserve">n to crop adaptation strategies </w:t>
      </w:r>
      <w:r w:rsidRPr="002331DD">
        <w:rPr>
          <w:rFonts w:ascii="Times New Roman" w:hAnsi="Times New Roman" w:cs="Times New Roman"/>
          <w:sz w:val="24"/>
          <w:szCs w:val="24"/>
        </w:rPr>
        <w:t>including the development</w:t>
      </w:r>
      <w:r w:rsidRPr="00066351">
        <w:rPr>
          <w:rFonts w:ascii="Times New Roman" w:hAnsi="Times New Roman" w:cs="Times New Roman"/>
          <w:sz w:val="24"/>
          <w:szCs w:val="24"/>
        </w:rPr>
        <w:t xml:space="preserve"> of drought-tolerant and heat-resistant varieties through conventional breeding </w:t>
      </w:r>
      <w:r w:rsidR="00D13249" w:rsidRPr="00066351">
        <w:rPr>
          <w:rFonts w:ascii="Times New Roman" w:hAnsi="Times New Roman" w:cs="Times New Roman"/>
          <w:sz w:val="24"/>
          <w:szCs w:val="24"/>
        </w:rPr>
        <w:t xml:space="preserve">and modern molecular approaches </w:t>
      </w:r>
      <w:r w:rsidRPr="00066351">
        <w:rPr>
          <w:rFonts w:ascii="Times New Roman" w:hAnsi="Times New Roman" w:cs="Times New Roman"/>
          <w:sz w:val="24"/>
          <w:szCs w:val="24"/>
        </w:rPr>
        <w:t xml:space="preserve">to enhance resilience against climate-induced stresses. By establishing the relationship between climate change, agronomic responses, and crop adaptation strategies, this review </w:t>
      </w:r>
      <w:r w:rsidRPr="00066351">
        <w:rPr>
          <w:rFonts w:ascii="Times New Roman" w:hAnsi="Times New Roman" w:cs="Times New Roman"/>
          <w:sz w:val="24"/>
          <w:szCs w:val="24"/>
        </w:rPr>
        <w:lastRenderedPageBreak/>
        <w:t>underscores the need for a holistic approach combining research innovation, supportive policy, farmer awareness, and technological advancement.</w:t>
      </w:r>
    </w:p>
    <w:p w14:paraId="6D00C339" w14:textId="77777777" w:rsidR="00C953BF" w:rsidRPr="00066351" w:rsidRDefault="00E00A47" w:rsidP="00C953BF">
      <w:pPr>
        <w:spacing w:after="0" w:line="360" w:lineRule="auto"/>
        <w:jc w:val="both"/>
        <w:rPr>
          <w:rFonts w:ascii="Times New Roman" w:hAnsi="Times New Roman" w:cs="Times New Roman"/>
          <w:sz w:val="24"/>
          <w:szCs w:val="24"/>
        </w:rPr>
      </w:pPr>
      <w:r w:rsidRPr="00066351">
        <w:rPr>
          <w:rFonts w:ascii="Times New Roman" w:hAnsi="Times New Roman" w:cs="Times New Roman"/>
          <w:b/>
          <w:sz w:val="24"/>
          <w:szCs w:val="24"/>
        </w:rPr>
        <w:t xml:space="preserve">Climate </w:t>
      </w:r>
      <w:r w:rsidR="00A67359" w:rsidRPr="00066351">
        <w:rPr>
          <w:rFonts w:ascii="Times New Roman" w:hAnsi="Times New Roman" w:cs="Times New Roman"/>
          <w:b/>
          <w:sz w:val="24"/>
          <w:szCs w:val="24"/>
        </w:rPr>
        <w:t>change and its impacts on agriculture</w:t>
      </w:r>
    </w:p>
    <w:p w14:paraId="514E4AFB" w14:textId="77777777" w:rsidR="00C953BF" w:rsidRPr="003702F5" w:rsidRDefault="00C953BF" w:rsidP="004A047C">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t xml:space="preserve">Climate change is fundamentally reshaping agricultural systems across the world by altering temperature regimes, modifying rainfall patterns, increasing the intensity of extreme climatic events, and shifting </w:t>
      </w:r>
      <w:proofErr w:type="spellStart"/>
      <w:r w:rsidR="00ED63E4" w:rsidRPr="00066351">
        <w:rPr>
          <w:rFonts w:ascii="Times New Roman" w:hAnsi="Times New Roman" w:cs="Times New Roman"/>
          <w:sz w:val="24"/>
          <w:szCs w:val="24"/>
        </w:rPr>
        <w:t>agro</w:t>
      </w:r>
      <w:proofErr w:type="spellEnd"/>
      <w:r w:rsidR="00ED63E4" w:rsidRPr="00066351">
        <w:rPr>
          <w:rFonts w:ascii="Times New Roman" w:hAnsi="Times New Roman" w:cs="Times New Roman"/>
          <w:sz w:val="24"/>
          <w:szCs w:val="24"/>
        </w:rPr>
        <w:t>-ecological</w:t>
      </w:r>
      <w:r w:rsidRPr="00066351">
        <w:rPr>
          <w:rFonts w:ascii="Times New Roman" w:hAnsi="Times New Roman" w:cs="Times New Roman"/>
          <w:sz w:val="24"/>
          <w:szCs w:val="24"/>
        </w:rPr>
        <w:t xml:space="preserve"> zones. These climatic changes influence crop productivity, food security, and rural livelihoods in diverse ways, depending on regional vulnerabili</w:t>
      </w:r>
      <w:r w:rsidR="00DF0183">
        <w:rPr>
          <w:rFonts w:ascii="Times New Roman" w:hAnsi="Times New Roman" w:cs="Times New Roman"/>
          <w:sz w:val="24"/>
          <w:szCs w:val="24"/>
        </w:rPr>
        <w:t xml:space="preserve">ties and adaptive </w:t>
      </w:r>
      <w:r w:rsidR="00DF0183" w:rsidRPr="003702F5">
        <w:rPr>
          <w:rFonts w:ascii="Times New Roman" w:hAnsi="Times New Roman" w:cs="Times New Roman"/>
          <w:sz w:val="24"/>
          <w:szCs w:val="24"/>
        </w:rPr>
        <w:t>capacities (Altieri et al., 2015)</w:t>
      </w:r>
      <w:r w:rsidRPr="003702F5">
        <w:rPr>
          <w:rFonts w:ascii="Times New Roman" w:hAnsi="Times New Roman" w:cs="Times New Roman"/>
          <w:sz w:val="24"/>
          <w:szCs w:val="24"/>
        </w:rPr>
        <w:t>. Understanding these impacts is essential for developing sustainable agronomic practices and crop adaptation strategies that can withstand emerging climate pressures.</w:t>
      </w:r>
    </w:p>
    <w:p w14:paraId="439F60F7" w14:textId="77777777" w:rsidR="00C953BF" w:rsidRPr="00066351" w:rsidRDefault="00C953BF" w:rsidP="00C953BF">
      <w:pPr>
        <w:spacing w:after="0" w:line="360" w:lineRule="auto"/>
        <w:jc w:val="both"/>
        <w:rPr>
          <w:rFonts w:ascii="Times New Roman" w:hAnsi="Times New Roman" w:cs="Times New Roman"/>
          <w:b/>
          <w:sz w:val="24"/>
          <w:szCs w:val="24"/>
        </w:rPr>
      </w:pPr>
      <w:r w:rsidRPr="00066351">
        <w:rPr>
          <w:rFonts w:ascii="Times New Roman" w:hAnsi="Times New Roman" w:cs="Times New Roman"/>
          <w:b/>
          <w:sz w:val="24"/>
          <w:szCs w:val="24"/>
        </w:rPr>
        <w:t>Global Climate Patterns and Agriculture</w:t>
      </w:r>
    </w:p>
    <w:p w14:paraId="5457BF24" w14:textId="77777777" w:rsidR="00C953BF" w:rsidRPr="0066378D" w:rsidRDefault="00C953BF" w:rsidP="00DC12C7">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t xml:space="preserve">Agriculture depends closely on climatic stability, and any variation in temperature, rainfall, or extreme events directly influences crop production. Climate models predict that climate change </w:t>
      </w:r>
      <w:r w:rsidRPr="0066378D">
        <w:rPr>
          <w:rFonts w:ascii="Times New Roman" w:hAnsi="Times New Roman" w:cs="Times New Roman"/>
          <w:sz w:val="24"/>
          <w:szCs w:val="24"/>
        </w:rPr>
        <w:t xml:space="preserve">will manifest differently across regions, resulting in uneven impacts </w:t>
      </w:r>
      <w:r w:rsidR="008D6240" w:rsidRPr="0066378D">
        <w:rPr>
          <w:rFonts w:ascii="Times New Roman" w:hAnsi="Times New Roman" w:cs="Times New Roman"/>
          <w:sz w:val="24"/>
          <w:szCs w:val="24"/>
        </w:rPr>
        <w:t>on agricultural productivity (Altieri et al., 2015)</w:t>
      </w:r>
      <w:r w:rsidRPr="0066378D">
        <w:rPr>
          <w:rFonts w:ascii="Times New Roman" w:hAnsi="Times New Roman" w:cs="Times New Roman"/>
          <w:sz w:val="24"/>
          <w:szCs w:val="24"/>
        </w:rPr>
        <w:t>. These interactions between climatic variability and farming systems pose risks to global food supply chains and necessitate adaptive responses from farmers and policymakers.</w:t>
      </w:r>
    </w:p>
    <w:p w14:paraId="454CB8FF" w14:textId="77777777" w:rsidR="00C953BF" w:rsidRPr="00066351" w:rsidRDefault="00C953BF" w:rsidP="00C953BF">
      <w:pPr>
        <w:spacing w:after="0" w:line="360" w:lineRule="auto"/>
        <w:jc w:val="both"/>
        <w:rPr>
          <w:rFonts w:ascii="Times New Roman" w:hAnsi="Times New Roman" w:cs="Times New Roman"/>
          <w:b/>
          <w:sz w:val="24"/>
          <w:szCs w:val="24"/>
        </w:rPr>
      </w:pPr>
      <w:r w:rsidRPr="00066351">
        <w:rPr>
          <w:rFonts w:ascii="Times New Roman" w:hAnsi="Times New Roman" w:cs="Times New Roman"/>
          <w:b/>
          <w:sz w:val="24"/>
          <w:szCs w:val="24"/>
        </w:rPr>
        <w:t>Temperature variability</w:t>
      </w:r>
    </w:p>
    <w:p w14:paraId="2B61DE36" w14:textId="77777777" w:rsidR="00C953BF" w:rsidRPr="00066351" w:rsidRDefault="00C953BF" w:rsidP="00F57234">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t>Temperature plays a crucial role in determining crop development, growth duration, and yield potential. As global temperatures rise due to increased greenhouse gas emissions, many regions are experiencing longer and more intense heat periods. Elevated temperatures can impair photosynthesis, disrupt reproductive processe</w:t>
      </w:r>
      <w:r w:rsidR="00787B17" w:rsidRPr="00066351">
        <w:rPr>
          <w:rFonts w:ascii="Times New Roman" w:hAnsi="Times New Roman" w:cs="Times New Roman"/>
          <w:sz w:val="24"/>
          <w:szCs w:val="24"/>
        </w:rPr>
        <w:t xml:space="preserve">s, and ultimately </w:t>
      </w:r>
      <w:r w:rsidR="00787B17" w:rsidRPr="008D0524">
        <w:rPr>
          <w:rFonts w:ascii="Times New Roman" w:hAnsi="Times New Roman" w:cs="Times New Roman"/>
          <w:sz w:val="24"/>
          <w:szCs w:val="24"/>
        </w:rPr>
        <w:t>reduce yields-</w:t>
      </w:r>
      <w:r w:rsidRPr="008D0524">
        <w:rPr>
          <w:rFonts w:ascii="Times New Roman" w:hAnsi="Times New Roman" w:cs="Times New Roman"/>
          <w:sz w:val="24"/>
          <w:szCs w:val="24"/>
        </w:rPr>
        <w:t>particularly when temperatures surpass critical thresholds. Research highlights significant yield declines in wheat, rice, and maize when maximum temperatures exceed 3</w:t>
      </w:r>
      <w:r w:rsidR="00AE7E5B" w:rsidRPr="008D0524">
        <w:rPr>
          <w:rFonts w:ascii="Times New Roman" w:hAnsi="Times New Roman" w:cs="Times New Roman"/>
          <w:sz w:val="24"/>
          <w:szCs w:val="24"/>
        </w:rPr>
        <w:t>0°C during key growth stages (Lobell, 2007)</w:t>
      </w:r>
      <w:r w:rsidRPr="008D0524">
        <w:rPr>
          <w:rFonts w:ascii="Times New Roman" w:hAnsi="Times New Roman" w:cs="Times New Roman"/>
          <w:sz w:val="24"/>
          <w:szCs w:val="24"/>
        </w:rPr>
        <w:t>.</w:t>
      </w:r>
      <w:r w:rsidR="00F57234">
        <w:rPr>
          <w:rFonts w:ascii="Times New Roman" w:hAnsi="Times New Roman" w:cs="Times New Roman"/>
          <w:sz w:val="24"/>
          <w:szCs w:val="24"/>
        </w:rPr>
        <w:t xml:space="preserve"> </w:t>
      </w:r>
      <w:r w:rsidRPr="00066351">
        <w:rPr>
          <w:rFonts w:ascii="Times New Roman" w:hAnsi="Times New Roman" w:cs="Times New Roman"/>
          <w:sz w:val="24"/>
          <w:szCs w:val="24"/>
        </w:rPr>
        <w:t>Although C</w:t>
      </w:r>
      <w:r w:rsidR="00747C83">
        <w:rPr>
          <w:rFonts w:ascii="Times New Roman" w:hAnsi="Times New Roman" w:cs="Times New Roman"/>
          <w:sz w:val="24"/>
          <w:szCs w:val="24"/>
          <w:vertAlign w:val="subscript"/>
        </w:rPr>
        <w:t>4</w:t>
      </w:r>
      <w:r w:rsidRPr="00066351">
        <w:rPr>
          <w:rFonts w:ascii="Times New Roman" w:hAnsi="Times New Roman" w:cs="Times New Roman"/>
          <w:sz w:val="24"/>
          <w:szCs w:val="24"/>
        </w:rPr>
        <w:t xml:space="preserve"> crops such as maize and sorghum are more tolerant to heat compared to C</w:t>
      </w:r>
      <w:r w:rsidR="003A4FAC" w:rsidRPr="00066351">
        <w:rPr>
          <w:rFonts w:ascii="Times New Roman" w:hAnsi="Times New Roman" w:cs="Times New Roman"/>
          <w:sz w:val="24"/>
          <w:szCs w:val="24"/>
          <w:vertAlign w:val="subscript"/>
        </w:rPr>
        <w:t>3</w:t>
      </w:r>
      <w:r w:rsidRPr="00066351">
        <w:rPr>
          <w:rFonts w:ascii="Times New Roman" w:hAnsi="Times New Roman" w:cs="Times New Roman"/>
          <w:sz w:val="24"/>
          <w:szCs w:val="24"/>
        </w:rPr>
        <w:t xml:space="preserve"> crops like wheat and soybean, even heat-tolerant crops suffer when warming is accompanied by limited soil moisture. Rising temperatures are also shifting the geographical distribution of major crops, forcing farmers in some regions to switch to heat-resilient alternatives or adjust their planting zones.</w:t>
      </w:r>
    </w:p>
    <w:p w14:paraId="649693B5" w14:textId="77777777" w:rsidR="00C953BF" w:rsidRPr="00066351" w:rsidRDefault="00C953BF" w:rsidP="00C953BF">
      <w:pPr>
        <w:spacing w:after="0" w:line="360" w:lineRule="auto"/>
        <w:jc w:val="both"/>
        <w:rPr>
          <w:rFonts w:ascii="Times New Roman" w:hAnsi="Times New Roman" w:cs="Times New Roman"/>
          <w:b/>
          <w:sz w:val="24"/>
          <w:szCs w:val="24"/>
        </w:rPr>
      </w:pPr>
      <w:r w:rsidRPr="00066351">
        <w:rPr>
          <w:rFonts w:ascii="Times New Roman" w:hAnsi="Times New Roman" w:cs="Times New Roman"/>
          <w:b/>
          <w:sz w:val="24"/>
          <w:szCs w:val="24"/>
        </w:rPr>
        <w:t>Rainfall distribution</w:t>
      </w:r>
    </w:p>
    <w:p w14:paraId="7FAD7BA3" w14:textId="77777777" w:rsidR="00C953BF" w:rsidRPr="00044C41" w:rsidRDefault="00C953BF" w:rsidP="00C0661E">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lastRenderedPageBreak/>
        <w:t>Ch</w:t>
      </w:r>
      <w:r w:rsidR="00C0661E" w:rsidRPr="00066351">
        <w:rPr>
          <w:rFonts w:ascii="Times New Roman" w:hAnsi="Times New Roman" w:cs="Times New Roman"/>
          <w:sz w:val="24"/>
          <w:szCs w:val="24"/>
        </w:rPr>
        <w:t>anges in precipitation patterns-</w:t>
      </w:r>
      <w:r w:rsidRPr="00066351">
        <w:rPr>
          <w:rFonts w:ascii="Times New Roman" w:hAnsi="Times New Roman" w:cs="Times New Roman"/>
          <w:sz w:val="24"/>
          <w:szCs w:val="24"/>
        </w:rPr>
        <w:t>including altered seasonal ons</w:t>
      </w:r>
      <w:r w:rsidR="00396A6B" w:rsidRPr="00066351">
        <w:rPr>
          <w:rFonts w:ascii="Times New Roman" w:hAnsi="Times New Roman" w:cs="Times New Roman"/>
          <w:sz w:val="24"/>
          <w:szCs w:val="24"/>
        </w:rPr>
        <w:t>et, intensity, and distribution-</w:t>
      </w:r>
      <w:r w:rsidRPr="00044C41">
        <w:rPr>
          <w:rFonts w:ascii="Times New Roman" w:hAnsi="Times New Roman" w:cs="Times New Roman"/>
          <w:sz w:val="24"/>
          <w:szCs w:val="24"/>
        </w:rPr>
        <w:t>pose major challenges to agriculture. Many tropical and subtropical areas now face erratic rainfall, prolonged dry spells, or intense rainfall episodes, all of which disrupt sow</w:t>
      </w:r>
      <w:r w:rsidR="00620199" w:rsidRPr="00044C41">
        <w:rPr>
          <w:rFonts w:ascii="Times New Roman" w:hAnsi="Times New Roman" w:cs="Times New Roman"/>
          <w:sz w:val="24"/>
          <w:szCs w:val="24"/>
        </w:rPr>
        <w:t>ing and harvesting schedules (Haile et al., 2020)</w:t>
      </w:r>
      <w:r w:rsidRPr="00044C41">
        <w:rPr>
          <w:rFonts w:ascii="Times New Roman" w:hAnsi="Times New Roman" w:cs="Times New Roman"/>
          <w:sz w:val="24"/>
          <w:szCs w:val="24"/>
        </w:rPr>
        <w:t>.</w:t>
      </w:r>
    </w:p>
    <w:p w14:paraId="3D6D2A34" w14:textId="77777777" w:rsidR="00C953BF" w:rsidRPr="009074C9" w:rsidRDefault="00C953BF" w:rsidP="00A00481">
      <w:pPr>
        <w:spacing w:after="0" w:line="360" w:lineRule="auto"/>
        <w:ind w:firstLine="720"/>
        <w:jc w:val="both"/>
        <w:rPr>
          <w:rFonts w:ascii="Times New Roman" w:hAnsi="Times New Roman" w:cs="Times New Roman"/>
          <w:sz w:val="24"/>
          <w:szCs w:val="24"/>
        </w:rPr>
      </w:pPr>
      <w:r w:rsidRPr="009074C9">
        <w:rPr>
          <w:rFonts w:ascii="Times New Roman" w:hAnsi="Times New Roman" w:cs="Times New Roman"/>
          <w:sz w:val="24"/>
          <w:szCs w:val="24"/>
        </w:rPr>
        <w:t>Waterlogging from excessive rainfall can impair root growth, encourage nutrient leaching, and create conditions favorable for disease outbreaks. Conversely, reduced rainfall in arid and semi-arid regions exacerbates water scarcity, particularly in irrigation-dependent areas growing water-intensive c</w:t>
      </w:r>
      <w:r w:rsidR="003B2526" w:rsidRPr="009074C9">
        <w:rPr>
          <w:rFonts w:ascii="Times New Roman" w:hAnsi="Times New Roman" w:cs="Times New Roman"/>
          <w:sz w:val="24"/>
          <w:szCs w:val="24"/>
        </w:rPr>
        <w:t>rops like rice and sugarcane (Rey et al., 2017)</w:t>
      </w:r>
      <w:r w:rsidRPr="009074C9">
        <w:rPr>
          <w:rFonts w:ascii="Times New Roman" w:hAnsi="Times New Roman" w:cs="Times New Roman"/>
          <w:sz w:val="24"/>
          <w:szCs w:val="24"/>
        </w:rPr>
        <w:t>. These shifts underscore the importance of improved water management strategies for climate-resilient agriculture.</w:t>
      </w:r>
    </w:p>
    <w:p w14:paraId="1FF8EED3" w14:textId="77777777" w:rsidR="00C953BF" w:rsidRPr="00066351" w:rsidRDefault="00C953BF" w:rsidP="00C953BF">
      <w:pPr>
        <w:spacing w:after="0" w:line="360" w:lineRule="auto"/>
        <w:jc w:val="both"/>
        <w:rPr>
          <w:rFonts w:ascii="Times New Roman" w:hAnsi="Times New Roman" w:cs="Times New Roman"/>
          <w:b/>
          <w:sz w:val="24"/>
          <w:szCs w:val="24"/>
        </w:rPr>
      </w:pPr>
      <w:r w:rsidRPr="00066351">
        <w:rPr>
          <w:rFonts w:ascii="Times New Roman" w:hAnsi="Times New Roman" w:cs="Times New Roman"/>
          <w:b/>
          <w:sz w:val="24"/>
          <w:szCs w:val="24"/>
        </w:rPr>
        <w:t>Extreme weather events</w:t>
      </w:r>
      <w:r w:rsidR="00A00481" w:rsidRPr="00066351">
        <w:rPr>
          <w:rFonts w:ascii="Times New Roman" w:hAnsi="Times New Roman" w:cs="Times New Roman"/>
          <w:b/>
          <w:sz w:val="24"/>
          <w:szCs w:val="24"/>
        </w:rPr>
        <w:tab/>
      </w:r>
    </w:p>
    <w:p w14:paraId="2BEED7A4" w14:textId="77777777" w:rsidR="00C953BF" w:rsidRPr="006A79E9" w:rsidRDefault="00C953BF" w:rsidP="00BA0598">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t>Climate change has increased the frequency and severity of extreme weather events such as floods, hurricanes, cyclones, and droughts. These events inflict severe damage on crops, soils, and agricultural infrastructure. Droughts, especially in semi-arid regions, accelerate desertification and drastica</w:t>
      </w:r>
      <w:r w:rsidR="00D26EF2">
        <w:rPr>
          <w:rFonts w:ascii="Times New Roman" w:hAnsi="Times New Roman" w:cs="Times New Roman"/>
          <w:sz w:val="24"/>
          <w:szCs w:val="24"/>
        </w:rPr>
        <w:t xml:space="preserve">lly reduce crop </w:t>
      </w:r>
      <w:r w:rsidR="00D26EF2" w:rsidRPr="0038011B">
        <w:rPr>
          <w:rFonts w:ascii="Times New Roman" w:hAnsi="Times New Roman" w:cs="Times New Roman"/>
          <w:sz w:val="24"/>
          <w:szCs w:val="24"/>
        </w:rPr>
        <w:t>productivity (Olagunju, 2015)</w:t>
      </w:r>
      <w:r w:rsidRPr="0038011B">
        <w:rPr>
          <w:rFonts w:ascii="Times New Roman" w:hAnsi="Times New Roman" w:cs="Times New Roman"/>
          <w:sz w:val="24"/>
          <w:szCs w:val="24"/>
        </w:rPr>
        <w:t>.</w:t>
      </w:r>
      <w:r w:rsidR="00BA0598" w:rsidRPr="0038011B">
        <w:rPr>
          <w:rFonts w:ascii="Times New Roman" w:hAnsi="Times New Roman" w:cs="Times New Roman"/>
          <w:sz w:val="24"/>
          <w:szCs w:val="24"/>
        </w:rPr>
        <w:t xml:space="preserve"> </w:t>
      </w:r>
      <w:r w:rsidRPr="0038011B">
        <w:rPr>
          <w:rFonts w:ascii="Times New Roman" w:hAnsi="Times New Roman" w:cs="Times New Roman"/>
          <w:sz w:val="24"/>
          <w:szCs w:val="24"/>
        </w:rPr>
        <w:t>Flood</w:t>
      </w:r>
      <w:r w:rsidRPr="00066351">
        <w:rPr>
          <w:rFonts w:ascii="Times New Roman" w:hAnsi="Times New Roman" w:cs="Times New Roman"/>
          <w:sz w:val="24"/>
          <w:szCs w:val="24"/>
        </w:rPr>
        <w:t xml:space="preserve"> events, particularly in low-lying regions, lead to soil salinization and long-term declines in soil fertility. Rice-growing regions of South and Southeast Asia are increasingly vulnerable to monsoon flooding, threatening the livelihoods of millions of smallholder farmers. The intensification of hurricanes and typhoons poses additional risks by </w:t>
      </w:r>
      <w:r w:rsidRPr="006A79E9">
        <w:rPr>
          <w:rFonts w:ascii="Times New Roman" w:hAnsi="Times New Roman" w:cs="Times New Roman"/>
          <w:sz w:val="24"/>
          <w:szCs w:val="24"/>
        </w:rPr>
        <w:t>destroying standing crops and disrupting market access.</w:t>
      </w:r>
    </w:p>
    <w:p w14:paraId="04D370E5" w14:textId="77777777" w:rsidR="00C953BF" w:rsidRPr="006A79E9" w:rsidRDefault="00C953BF" w:rsidP="00C953BF">
      <w:pPr>
        <w:spacing w:after="0" w:line="360" w:lineRule="auto"/>
        <w:jc w:val="both"/>
        <w:rPr>
          <w:rFonts w:ascii="Times New Roman" w:hAnsi="Times New Roman" w:cs="Times New Roman"/>
          <w:b/>
          <w:sz w:val="24"/>
          <w:szCs w:val="24"/>
        </w:rPr>
      </w:pPr>
      <w:r w:rsidRPr="006A79E9">
        <w:rPr>
          <w:rFonts w:ascii="Times New Roman" w:hAnsi="Times New Roman" w:cs="Times New Roman"/>
          <w:b/>
          <w:sz w:val="24"/>
          <w:szCs w:val="24"/>
        </w:rPr>
        <w:t>Regional Variations in Climate Change Effects on Agriculture</w:t>
      </w:r>
    </w:p>
    <w:p w14:paraId="3E9EAB27" w14:textId="77777777" w:rsidR="00C953BF" w:rsidRPr="006A79E9" w:rsidRDefault="00C953BF" w:rsidP="0053015C">
      <w:pPr>
        <w:spacing w:after="0" w:line="360" w:lineRule="auto"/>
        <w:ind w:firstLine="720"/>
        <w:jc w:val="both"/>
        <w:rPr>
          <w:rFonts w:ascii="Times New Roman" w:hAnsi="Times New Roman" w:cs="Times New Roman"/>
          <w:sz w:val="24"/>
          <w:szCs w:val="24"/>
        </w:rPr>
      </w:pPr>
      <w:r w:rsidRPr="006A79E9">
        <w:rPr>
          <w:rFonts w:ascii="Times New Roman" w:hAnsi="Times New Roman" w:cs="Times New Roman"/>
          <w:sz w:val="24"/>
          <w:szCs w:val="24"/>
        </w:rPr>
        <w:t>Climate change impacts are highly region-specific, influenced by the local climate, cropping systems, a</w:t>
      </w:r>
      <w:r w:rsidR="00D759E9" w:rsidRPr="006A79E9">
        <w:rPr>
          <w:rFonts w:ascii="Times New Roman" w:hAnsi="Times New Roman" w:cs="Times New Roman"/>
          <w:sz w:val="24"/>
          <w:szCs w:val="24"/>
        </w:rPr>
        <w:t>nd socioeconomic conditions (</w:t>
      </w:r>
      <w:proofErr w:type="spellStart"/>
      <w:r w:rsidR="00D759E9" w:rsidRPr="006A79E9">
        <w:rPr>
          <w:rFonts w:ascii="Times New Roman" w:hAnsi="Times New Roman" w:cs="Times New Roman"/>
          <w:sz w:val="24"/>
          <w:szCs w:val="24"/>
        </w:rPr>
        <w:t>Molua</w:t>
      </w:r>
      <w:proofErr w:type="spellEnd"/>
      <w:r w:rsidR="00D759E9" w:rsidRPr="006A79E9">
        <w:rPr>
          <w:rFonts w:ascii="Times New Roman" w:hAnsi="Times New Roman" w:cs="Times New Roman"/>
          <w:sz w:val="24"/>
          <w:szCs w:val="24"/>
        </w:rPr>
        <w:t>, 2007)</w:t>
      </w:r>
      <w:r w:rsidRPr="006A79E9">
        <w:rPr>
          <w:rFonts w:ascii="Times New Roman" w:hAnsi="Times New Roman" w:cs="Times New Roman"/>
          <w:sz w:val="24"/>
          <w:szCs w:val="24"/>
        </w:rPr>
        <w:t>.</w:t>
      </w:r>
    </w:p>
    <w:p w14:paraId="6818C637" w14:textId="77777777" w:rsidR="00C953BF" w:rsidRPr="00066351" w:rsidRDefault="00C953BF" w:rsidP="00C953BF">
      <w:pPr>
        <w:spacing w:after="0" w:line="360" w:lineRule="auto"/>
        <w:jc w:val="both"/>
        <w:rPr>
          <w:rFonts w:ascii="Times New Roman" w:hAnsi="Times New Roman" w:cs="Times New Roman"/>
          <w:b/>
          <w:sz w:val="24"/>
          <w:szCs w:val="24"/>
        </w:rPr>
      </w:pPr>
      <w:r w:rsidRPr="00066351">
        <w:rPr>
          <w:rFonts w:ascii="Times New Roman" w:hAnsi="Times New Roman" w:cs="Times New Roman"/>
          <w:b/>
          <w:sz w:val="24"/>
          <w:szCs w:val="24"/>
        </w:rPr>
        <w:t>Tropical and subtropical regions</w:t>
      </w:r>
    </w:p>
    <w:p w14:paraId="19791E06" w14:textId="77777777" w:rsidR="00C953BF" w:rsidRPr="003B461E" w:rsidRDefault="00C953BF" w:rsidP="00015002">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t xml:space="preserve">Tropical and </w:t>
      </w:r>
      <w:r w:rsidRPr="003B461E">
        <w:rPr>
          <w:rFonts w:ascii="Times New Roman" w:hAnsi="Times New Roman" w:cs="Times New Roman"/>
          <w:sz w:val="24"/>
          <w:szCs w:val="24"/>
        </w:rPr>
        <w:t>subtropical regions are among the most vulnerable to climate change due to their dependence on rain-fed farming, limited adaptive capacity, and already fragile ecosystems. Rising temperatures and erratic rainfall pose major threats to staple crops such as maize and rice, which are highly sensiti</w:t>
      </w:r>
      <w:r w:rsidR="001E3EF2" w:rsidRPr="003B461E">
        <w:rPr>
          <w:rFonts w:ascii="Times New Roman" w:hAnsi="Times New Roman" w:cs="Times New Roman"/>
          <w:sz w:val="24"/>
          <w:szCs w:val="24"/>
        </w:rPr>
        <w:t>ve to heat and water stress (Reynolds, 2015)</w:t>
      </w:r>
      <w:r w:rsidRPr="003B461E">
        <w:rPr>
          <w:rFonts w:ascii="Times New Roman" w:hAnsi="Times New Roman" w:cs="Times New Roman"/>
          <w:sz w:val="24"/>
          <w:szCs w:val="24"/>
        </w:rPr>
        <w:t>.</w:t>
      </w:r>
    </w:p>
    <w:p w14:paraId="56819130" w14:textId="77777777" w:rsidR="00C953BF" w:rsidRPr="003B461E" w:rsidRDefault="00C953BF" w:rsidP="00C953BF">
      <w:pPr>
        <w:spacing w:after="0" w:line="360" w:lineRule="auto"/>
        <w:jc w:val="both"/>
        <w:rPr>
          <w:rFonts w:ascii="Times New Roman" w:hAnsi="Times New Roman" w:cs="Times New Roman"/>
          <w:sz w:val="24"/>
          <w:szCs w:val="24"/>
        </w:rPr>
      </w:pPr>
      <w:r w:rsidRPr="003B461E">
        <w:rPr>
          <w:rFonts w:ascii="Times New Roman" w:hAnsi="Times New Roman" w:cs="Times New Roman"/>
          <w:sz w:val="24"/>
          <w:szCs w:val="24"/>
        </w:rPr>
        <w:t>Studies warn of potential maize yield reductions of up to 30% by 2050 in sub-Saharan Africa if adaptation measures are not implemented. Shifting monsoon patterns in South and Southeast Asia further threaten rice production, increasing risks of crop failures and food insecurity.</w:t>
      </w:r>
    </w:p>
    <w:p w14:paraId="43ABC371" w14:textId="77777777" w:rsidR="00C953BF" w:rsidRPr="00066351" w:rsidRDefault="00C953BF" w:rsidP="00C953BF">
      <w:pPr>
        <w:spacing w:after="0" w:line="360" w:lineRule="auto"/>
        <w:jc w:val="both"/>
        <w:rPr>
          <w:rFonts w:ascii="Times New Roman" w:hAnsi="Times New Roman" w:cs="Times New Roman"/>
          <w:b/>
          <w:sz w:val="24"/>
          <w:szCs w:val="24"/>
        </w:rPr>
      </w:pPr>
      <w:r w:rsidRPr="00066351">
        <w:rPr>
          <w:rFonts w:ascii="Times New Roman" w:hAnsi="Times New Roman" w:cs="Times New Roman"/>
          <w:b/>
          <w:sz w:val="24"/>
          <w:szCs w:val="24"/>
        </w:rPr>
        <w:t>Temperate regions</w:t>
      </w:r>
    </w:p>
    <w:p w14:paraId="2F759A32" w14:textId="77777777" w:rsidR="00C953BF" w:rsidRPr="00066351" w:rsidRDefault="00C953BF" w:rsidP="006743EF">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lastRenderedPageBreak/>
        <w:t xml:space="preserve">Temperate regions may initially experience some benefits, such as extended growing seasons and increased CO₂ fertilization, which may temporarily boost yields of crops like wheat and barley. However, these short-term gains are likely to be offset by more severe droughts, heatwaves, </w:t>
      </w:r>
      <w:r w:rsidR="00A64581">
        <w:rPr>
          <w:rFonts w:ascii="Times New Roman" w:hAnsi="Times New Roman" w:cs="Times New Roman"/>
          <w:sz w:val="24"/>
          <w:szCs w:val="24"/>
        </w:rPr>
        <w:t xml:space="preserve">and extreme rainfall </w:t>
      </w:r>
      <w:r w:rsidR="00A64581" w:rsidRPr="00E54C5F">
        <w:rPr>
          <w:rFonts w:ascii="Times New Roman" w:hAnsi="Times New Roman" w:cs="Times New Roman"/>
          <w:sz w:val="24"/>
          <w:szCs w:val="24"/>
        </w:rPr>
        <w:t>events (Thornton et al., 2014)</w:t>
      </w:r>
      <w:r w:rsidRPr="00E54C5F">
        <w:rPr>
          <w:rFonts w:ascii="Times New Roman" w:hAnsi="Times New Roman" w:cs="Times New Roman"/>
          <w:sz w:val="24"/>
          <w:szCs w:val="24"/>
        </w:rPr>
        <w:t>.</w:t>
      </w:r>
      <w:r w:rsidR="006743EF" w:rsidRPr="00E54C5F">
        <w:rPr>
          <w:rFonts w:ascii="Times New Roman" w:hAnsi="Times New Roman" w:cs="Times New Roman"/>
          <w:sz w:val="24"/>
          <w:szCs w:val="24"/>
        </w:rPr>
        <w:t xml:space="preserve"> </w:t>
      </w:r>
      <w:r w:rsidRPr="00E54C5F">
        <w:rPr>
          <w:rFonts w:ascii="Times New Roman" w:hAnsi="Times New Roman" w:cs="Times New Roman"/>
          <w:sz w:val="24"/>
          <w:szCs w:val="24"/>
        </w:rPr>
        <w:t>By the end of</w:t>
      </w:r>
      <w:r w:rsidRPr="00066351">
        <w:rPr>
          <w:rFonts w:ascii="Times New Roman" w:hAnsi="Times New Roman" w:cs="Times New Roman"/>
          <w:sz w:val="24"/>
          <w:szCs w:val="24"/>
        </w:rPr>
        <w:t xml:space="preserve"> the century, crop yields in parts of Europe are projected to decline by 10–20% due to rising temperatures, water scarcity, and increased pest and disease pressures.</w:t>
      </w:r>
    </w:p>
    <w:p w14:paraId="4DA94954" w14:textId="77777777" w:rsidR="00C953BF" w:rsidRPr="00066351" w:rsidRDefault="004D7C1F" w:rsidP="00C953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w:t>
      </w:r>
      <w:r w:rsidRPr="00066351">
        <w:rPr>
          <w:rFonts w:ascii="Times New Roman" w:hAnsi="Times New Roman" w:cs="Times New Roman"/>
          <w:b/>
          <w:sz w:val="24"/>
          <w:szCs w:val="24"/>
        </w:rPr>
        <w:t>ong-term impacts on crop yield and agricultural sustainability</w:t>
      </w:r>
    </w:p>
    <w:p w14:paraId="726EFB32" w14:textId="77777777" w:rsidR="00EC5D84" w:rsidRPr="00A460E1" w:rsidRDefault="00C953BF" w:rsidP="0097313F">
      <w:pPr>
        <w:spacing w:after="0" w:line="360" w:lineRule="auto"/>
        <w:ind w:firstLine="720"/>
        <w:jc w:val="both"/>
        <w:rPr>
          <w:rFonts w:ascii="Times New Roman" w:hAnsi="Times New Roman" w:cs="Times New Roman"/>
          <w:sz w:val="24"/>
          <w:szCs w:val="24"/>
        </w:rPr>
      </w:pPr>
      <w:r w:rsidRPr="00066351">
        <w:rPr>
          <w:rFonts w:ascii="Times New Roman" w:hAnsi="Times New Roman" w:cs="Times New Roman"/>
          <w:sz w:val="24"/>
          <w:szCs w:val="24"/>
        </w:rPr>
        <w:t xml:space="preserve">Long-term projections suggest that </w:t>
      </w:r>
      <w:r w:rsidRPr="00A460E1">
        <w:rPr>
          <w:rFonts w:ascii="Times New Roman" w:hAnsi="Times New Roman" w:cs="Times New Roman"/>
          <w:sz w:val="24"/>
          <w:szCs w:val="24"/>
        </w:rPr>
        <w:t>without significant adaptation, global crop yields may decline by up to 25% by 2100, with tropical regions su</w:t>
      </w:r>
      <w:r w:rsidR="00B632AF" w:rsidRPr="00A460E1">
        <w:rPr>
          <w:rFonts w:ascii="Times New Roman" w:hAnsi="Times New Roman" w:cs="Times New Roman"/>
          <w:sz w:val="24"/>
          <w:szCs w:val="24"/>
        </w:rPr>
        <w:t>ffering the greatest losses (Wassmann et al., 2009)</w:t>
      </w:r>
      <w:r w:rsidRPr="00A460E1">
        <w:rPr>
          <w:rFonts w:ascii="Times New Roman" w:hAnsi="Times New Roman" w:cs="Times New Roman"/>
          <w:sz w:val="24"/>
          <w:szCs w:val="24"/>
        </w:rPr>
        <w:t>. Climate change also threatens long-term agricultural sustainability by accelerating soil degradation, depleting water resou</w:t>
      </w:r>
      <w:r w:rsidR="000E2DD8" w:rsidRPr="00A460E1">
        <w:rPr>
          <w:rFonts w:ascii="Times New Roman" w:hAnsi="Times New Roman" w:cs="Times New Roman"/>
          <w:sz w:val="24"/>
          <w:szCs w:val="24"/>
        </w:rPr>
        <w:t xml:space="preserve">rces, and reducing biodiversity </w:t>
      </w:r>
      <w:r w:rsidRPr="00A460E1">
        <w:rPr>
          <w:rFonts w:ascii="Times New Roman" w:hAnsi="Times New Roman" w:cs="Times New Roman"/>
          <w:sz w:val="24"/>
          <w:szCs w:val="24"/>
        </w:rPr>
        <w:t>key components of resilient farming systems.</w:t>
      </w:r>
      <w:r w:rsidR="0097313F" w:rsidRPr="00A460E1">
        <w:rPr>
          <w:rFonts w:ascii="Times New Roman" w:hAnsi="Times New Roman" w:cs="Times New Roman"/>
          <w:sz w:val="24"/>
          <w:szCs w:val="24"/>
        </w:rPr>
        <w:t xml:space="preserve"> </w:t>
      </w:r>
      <w:r w:rsidRPr="00A460E1">
        <w:rPr>
          <w:rFonts w:ascii="Times New Roman" w:hAnsi="Times New Roman" w:cs="Times New Roman"/>
          <w:sz w:val="24"/>
          <w:szCs w:val="24"/>
        </w:rPr>
        <w:t>As environmental conditions continue to evolve, farmers will increasingly rely on climate-resilient agronomic practices, improved crop genetics, and supportive policy frameworks to maintain productivity and ensure food security.</w:t>
      </w:r>
    </w:p>
    <w:p w14:paraId="26A7ABA5" w14:textId="77777777" w:rsidR="00FD6EB5" w:rsidRPr="00800F50" w:rsidRDefault="007A7ACF" w:rsidP="00FD6EB5">
      <w:pPr>
        <w:spacing w:after="0" w:line="360" w:lineRule="auto"/>
        <w:jc w:val="both"/>
        <w:rPr>
          <w:rFonts w:ascii="Times New Roman" w:hAnsi="Times New Roman" w:cs="Times New Roman"/>
          <w:b/>
          <w:sz w:val="24"/>
          <w:szCs w:val="24"/>
        </w:rPr>
      </w:pPr>
      <w:r w:rsidRPr="00800F50">
        <w:rPr>
          <w:rFonts w:ascii="Times New Roman" w:hAnsi="Times New Roman" w:cs="Times New Roman"/>
          <w:b/>
          <w:sz w:val="24"/>
          <w:szCs w:val="24"/>
        </w:rPr>
        <w:t xml:space="preserve">Influence of climate change on agronomic practices </w:t>
      </w:r>
    </w:p>
    <w:p w14:paraId="0970A3CC" w14:textId="77777777" w:rsidR="00FD6EB5" w:rsidRPr="0095502F" w:rsidRDefault="00FD6EB5" w:rsidP="00800F50">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 xml:space="preserve">Climate </w:t>
      </w:r>
      <w:r w:rsidRPr="0095502F">
        <w:rPr>
          <w:rFonts w:ascii="Times New Roman" w:hAnsi="Times New Roman" w:cs="Times New Roman"/>
          <w:sz w:val="24"/>
          <w:szCs w:val="24"/>
        </w:rPr>
        <w:t xml:space="preserve">change is compelling farmers worldwide to adjust traditional agricultural practices in response to shifting climatic conditions. Increasing temperatures, altered precipitation regimes, and more frequent extreme events have transformed the suitability of crops, soil dynamics, water availability, pest behavior, and </w:t>
      </w:r>
      <w:r w:rsidR="008C1E10" w:rsidRPr="0095502F">
        <w:rPr>
          <w:rFonts w:ascii="Times New Roman" w:hAnsi="Times New Roman" w:cs="Times New Roman"/>
          <w:sz w:val="24"/>
          <w:szCs w:val="24"/>
        </w:rPr>
        <w:t>the overall management of farms</w:t>
      </w:r>
      <w:r w:rsidRPr="0095502F">
        <w:rPr>
          <w:rFonts w:ascii="Times New Roman" w:hAnsi="Times New Roman" w:cs="Times New Roman"/>
          <w:sz w:val="24"/>
          <w:szCs w:val="24"/>
        </w:rPr>
        <w:t>. These climatic pressures necessitate the adoption of adaptive, resource-efficient, and res</w:t>
      </w:r>
      <w:r w:rsidR="001C0E92" w:rsidRPr="0095502F">
        <w:rPr>
          <w:rFonts w:ascii="Times New Roman" w:hAnsi="Times New Roman" w:cs="Times New Roman"/>
          <w:sz w:val="24"/>
          <w:szCs w:val="24"/>
        </w:rPr>
        <w:t xml:space="preserve">ilient agronomic strategies </w:t>
      </w:r>
      <w:r w:rsidR="00C74ACA" w:rsidRPr="0095502F">
        <w:rPr>
          <w:rFonts w:ascii="Times New Roman" w:hAnsi="Times New Roman" w:cs="Times New Roman"/>
          <w:sz w:val="24"/>
          <w:szCs w:val="24"/>
        </w:rPr>
        <w:t>(</w:t>
      </w:r>
      <w:r w:rsidR="001C0E92" w:rsidRPr="0095502F">
        <w:rPr>
          <w:rFonts w:ascii="Times New Roman" w:hAnsi="Times New Roman" w:cs="Times New Roman"/>
          <w:sz w:val="24"/>
          <w:szCs w:val="24"/>
        </w:rPr>
        <w:t>Altieri, 2008)</w:t>
      </w:r>
      <w:r w:rsidRPr="0095502F">
        <w:rPr>
          <w:rFonts w:ascii="Times New Roman" w:hAnsi="Times New Roman" w:cs="Times New Roman"/>
          <w:sz w:val="24"/>
          <w:szCs w:val="24"/>
        </w:rPr>
        <w:t>.</w:t>
      </w:r>
    </w:p>
    <w:p w14:paraId="41488E32" w14:textId="77777777" w:rsidR="00FD6EB5" w:rsidRPr="0095502F" w:rsidRDefault="00FD6EB5" w:rsidP="00FD6EB5">
      <w:pPr>
        <w:spacing w:after="0" w:line="360" w:lineRule="auto"/>
        <w:jc w:val="both"/>
        <w:rPr>
          <w:rFonts w:ascii="Times New Roman" w:hAnsi="Times New Roman" w:cs="Times New Roman"/>
          <w:b/>
          <w:sz w:val="24"/>
          <w:szCs w:val="24"/>
        </w:rPr>
      </w:pPr>
      <w:r w:rsidRPr="0095502F">
        <w:rPr>
          <w:rFonts w:ascii="Times New Roman" w:hAnsi="Times New Roman" w:cs="Times New Roman"/>
          <w:b/>
          <w:sz w:val="24"/>
          <w:szCs w:val="24"/>
        </w:rPr>
        <w:t>Changes in Cropping Patterns</w:t>
      </w:r>
    </w:p>
    <w:p w14:paraId="1783D9C6" w14:textId="77777777" w:rsidR="00FD6EB5" w:rsidRPr="00FD6EB5" w:rsidRDefault="00FD6EB5" w:rsidP="00B07CD0">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Climate-driven modifications in temperature, rainfall, and seasonality have led to significant changes in cropping patterns across regions.</w:t>
      </w:r>
    </w:p>
    <w:p w14:paraId="384650F4" w14:textId="77777777" w:rsidR="00FD6EB5" w:rsidRPr="0015290C" w:rsidRDefault="00FD6EB5" w:rsidP="00FD6EB5">
      <w:pPr>
        <w:spacing w:after="0" w:line="360" w:lineRule="auto"/>
        <w:jc w:val="both"/>
        <w:rPr>
          <w:rFonts w:ascii="Times New Roman" w:hAnsi="Times New Roman" w:cs="Times New Roman"/>
          <w:b/>
          <w:sz w:val="24"/>
          <w:szCs w:val="24"/>
        </w:rPr>
      </w:pPr>
      <w:r w:rsidRPr="0015290C">
        <w:rPr>
          <w:rFonts w:ascii="Times New Roman" w:hAnsi="Times New Roman" w:cs="Times New Roman"/>
          <w:b/>
          <w:sz w:val="24"/>
          <w:szCs w:val="24"/>
        </w:rPr>
        <w:t>Shifts in growing seasons</w:t>
      </w:r>
    </w:p>
    <w:p w14:paraId="7C9C7A2D" w14:textId="77777777" w:rsidR="00FD6EB5" w:rsidRPr="000B0188" w:rsidRDefault="00FD6EB5" w:rsidP="006435E4">
      <w:pPr>
        <w:spacing w:after="0" w:line="360" w:lineRule="auto"/>
        <w:ind w:firstLine="720"/>
        <w:jc w:val="both"/>
        <w:rPr>
          <w:rFonts w:ascii="Times New Roman" w:hAnsi="Times New Roman" w:cs="Times New Roman"/>
          <w:sz w:val="24"/>
          <w:szCs w:val="24"/>
        </w:rPr>
      </w:pPr>
      <w:r w:rsidRPr="000B0188">
        <w:rPr>
          <w:rFonts w:ascii="Times New Roman" w:hAnsi="Times New Roman" w:cs="Times New Roman"/>
          <w:sz w:val="24"/>
          <w:szCs w:val="24"/>
        </w:rPr>
        <w:t xml:space="preserve">Rising temperatures have altered the onset, duration, and end of growing seasons, particularly in temperate regions where spring now arrives earlier. Although extended growing periods may provide opportunities for greater crop productivity, they also expose crops to late-season heat stress, water scarcity, </w:t>
      </w:r>
      <w:r w:rsidR="00AD6C1B" w:rsidRPr="000B0188">
        <w:rPr>
          <w:rFonts w:ascii="Times New Roman" w:hAnsi="Times New Roman" w:cs="Times New Roman"/>
          <w:sz w:val="24"/>
          <w:szCs w:val="24"/>
        </w:rPr>
        <w:t>and elevated pest pressures (Wolfe et al., 2018)</w:t>
      </w:r>
      <w:r w:rsidRPr="000B0188">
        <w:rPr>
          <w:rFonts w:ascii="Times New Roman" w:hAnsi="Times New Roman" w:cs="Times New Roman"/>
          <w:sz w:val="24"/>
          <w:szCs w:val="24"/>
        </w:rPr>
        <w:t>.</w:t>
      </w:r>
      <w:r w:rsidR="006435E4" w:rsidRPr="000B0188">
        <w:rPr>
          <w:rFonts w:ascii="Times New Roman" w:hAnsi="Times New Roman" w:cs="Times New Roman"/>
          <w:sz w:val="24"/>
          <w:szCs w:val="24"/>
        </w:rPr>
        <w:t xml:space="preserve"> </w:t>
      </w:r>
      <w:r w:rsidRPr="000B0188">
        <w:rPr>
          <w:rFonts w:ascii="Times New Roman" w:hAnsi="Times New Roman" w:cs="Times New Roman"/>
          <w:sz w:val="24"/>
          <w:szCs w:val="24"/>
        </w:rPr>
        <w:t xml:space="preserve">Crops with specific thermal and photoperiod requirements may no longer perform optimally in their traditional regions. For example, maize and rice often experience yield declines when extreme heat coincides </w:t>
      </w:r>
      <w:r w:rsidRPr="000B0188">
        <w:rPr>
          <w:rFonts w:ascii="Times New Roman" w:hAnsi="Times New Roman" w:cs="Times New Roman"/>
          <w:sz w:val="24"/>
          <w:szCs w:val="24"/>
        </w:rPr>
        <w:lastRenderedPageBreak/>
        <w:t>with their reproductive stages. In many regions, planting dates must now be adjusted to ensure proper alignment with increasingly unpredictable rainfall patterns.</w:t>
      </w:r>
    </w:p>
    <w:p w14:paraId="1A0812E0" w14:textId="77777777" w:rsidR="00A11413" w:rsidRDefault="00FD6EB5" w:rsidP="00FD6EB5">
      <w:pPr>
        <w:spacing w:after="0" w:line="360" w:lineRule="auto"/>
        <w:jc w:val="both"/>
        <w:rPr>
          <w:rFonts w:ascii="Times New Roman" w:hAnsi="Times New Roman" w:cs="Times New Roman"/>
          <w:b/>
          <w:sz w:val="24"/>
          <w:szCs w:val="24"/>
        </w:rPr>
      </w:pPr>
      <w:r w:rsidRPr="0020604E">
        <w:rPr>
          <w:rFonts w:ascii="Times New Roman" w:hAnsi="Times New Roman" w:cs="Times New Roman"/>
          <w:b/>
          <w:sz w:val="24"/>
          <w:szCs w:val="24"/>
        </w:rPr>
        <w:t xml:space="preserve">Altered crop suitability across </w:t>
      </w:r>
      <w:proofErr w:type="spellStart"/>
      <w:r w:rsidR="0020604E" w:rsidRPr="0020604E">
        <w:rPr>
          <w:rFonts w:ascii="Times New Roman" w:hAnsi="Times New Roman" w:cs="Times New Roman"/>
          <w:b/>
          <w:sz w:val="24"/>
          <w:szCs w:val="24"/>
        </w:rPr>
        <w:t>agro</w:t>
      </w:r>
      <w:proofErr w:type="spellEnd"/>
      <w:r w:rsidR="0020604E">
        <w:rPr>
          <w:rFonts w:ascii="Times New Roman" w:hAnsi="Times New Roman" w:cs="Times New Roman"/>
          <w:b/>
          <w:sz w:val="24"/>
          <w:szCs w:val="24"/>
        </w:rPr>
        <w:t>-</w:t>
      </w:r>
      <w:r w:rsidR="0020604E" w:rsidRPr="0020604E">
        <w:rPr>
          <w:rFonts w:ascii="Times New Roman" w:hAnsi="Times New Roman" w:cs="Times New Roman"/>
          <w:b/>
          <w:sz w:val="24"/>
          <w:szCs w:val="24"/>
        </w:rPr>
        <w:t>climatic</w:t>
      </w:r>
      <w:r w:rsidRPr="0020604E">
        <w:rPr>
          <w:rFonts w:ascii="Times New Roman" w:hAnsi="Times New Roman" w:cs="Times New Roman"/>
          <w:b/>
          <w:sz w:val="24"/>
          <w:szCs w:val="24"/>
        </w:rPr>
        <w:t xml:space="preserve"> zones</w:t>
      </w:r>
    </w:p>
    <w:p w14:paraId="42C8DF09" w14:textId="77777777" w:rsidR="00FD6EB5" w:rsidRPr="00D374D2" w:rsidRDefault="00FD6EB5" w:rsidP="00A11413">
      <w:pPr>
        <w:spacing w:after="0" w:line="360" w:lineRule="auto"/>
        <w:ind w:firstLine="720"/>
        <w:jc w:val="both"/>
        <w:rPr>
          <w:rFonts w:ascii="Times New Roman" w:hAnsi="Times New Roman" w:cs="Times New Roman"/>
          <w:b/>
          <w:sz w:val="24"/>
          <w:szCs w:val="24"/>
        </w:rPr>
      </w:pPr>
      <w:r w:rsidRPr="00FD6EB5">
        <w:rPr>
          <w:rFonts w:ascii="Times New Roman" w:hAnsi="Times New Roman" w:cs="Times New Roman"/>
          <w:sz w:val="24"/>
          <w:szCs w:val="24"/>
        </w:rPr>
        <w:t xml:space="preserve">Rising temperatures are shifting the geographical boundaries of crop suitability. Warmer conditions enable temperate crops such as maize and soybean to expand into </w:t>
      </w:r>
      <w:r w:rsidRPr="00D374D2">
        <w:rPr>
          <w:rFonts w:ascii="Times New Roman" w:hAnsi="Times New Roman" w:cs="Times New Roman"/>
          <w:sz w:val="24"/>
          <w:szCs w:val="24"/>
        </w:rPr>
        <w:t>higher latitudes, while tropical crops may become restricted in their tradition</w:t>
      </w:r>
      <w:r w:rsidR="004D1E3D" w:rsidRPr="00D374D2">
        <w:rPr>
          <w:rFonts w:ascii="Times New Roman" w:hAnsi="Times New Roman" w:cs="Times New Roman"/>
          <w:sz w:val="24"/>
          <w:szCs w:val="24"/>
        </w:rPr>
        <w:t>al areas due to heat stress (Meng et al., 2014)</w:t>
      </w:r>
      <w:r w:rsidRPr="00D374D2">
        <w:rPr>
          <w:rFonts w:ascii="Times New Roman" w:hAnsi="Times New Roman" w:cs="Times New Roman"/>
          <w:sz w:val="24"/>
          <w:szCs w:val="24"/>
        </w:rPr>
        <w:t>.</w:t>
      </w:r>
    </w:p>
    <w:p w14:paraId="2F2136EF" w14:textId="77777777" w:rsidR="00FD6EB5" w:rsidRPr="00B3283A" w:rsidRDefault="00FD6EB5" w:rsidP="00FD6EB5">
      <w:pPr>
        <w:spacing w:after="0" w:line="360" w:lineRule="auto"/>
        <w:jc w:val="both"/>
        <w:rPr>
          <w:rFonts w:ascii="Times New Roman" w:hAnsi="Times New Roman" w:cs="Times New Roman"/>
          <w:sz w:val="24"/>
          <w:szCs w:val="24"/>
        </w:rPr>
      </w:pPr>
      <w:r w:rsidRPr="00D374D2">
        <w:rPr>
          <w:rFonts w:ascii="Times New Roman" w:hAnsi="Times New Roman" w:cs="Times New Roman"/>
          <w:sz w:val="24"/>
          <w:szCs w:val="24"/>
        </w:rPr>
        <w:t>In Asia, rice yields are expected to decline substantially under future warming scenarios,</w:t>
      </w:r>
      <w:r w:rsidRPr="00FD6EB5">
        <w:rPr>
          <w:rFonts w:ascii="Times New Roman" w:hAnsi="Times New Roman" w:cs="Times New Roman"/>
          <w:sz w:val="24"/>
          <w:szCs w:val="24"/>
        </w:rPr>
        <w:t xml:space="preserve"> necessitating the </w:t>
      </w:r>
      <w:r w:rsidRPr="00B3283A">
        <w:rPr>
          <w:rFonts w:ascii="Times New Roman" w:hAnsi="Times New Roman" w:cs="Times New Roman"/>
          <w:sz w:val="24"/>
          <w:szCs w:val="24"/>
        </w:rPr>
        <w:t>adoption of heat-tolerant cultivars or alternative crops. Similarly, farmers in semi-arid regions may need to transition from water-intensive crops to drought-tolerant species as rainfall variability intensifies.</w:t>
      </w:r>
    </w:p>
    <w:p w14:paraId="2845406C" w14:textId="77777777" w:rsidR="00FD6EB5" w:rsidRPr="00B3283A" w:rsidRDefault="00EC0589" w:rsidP="00FD6EB5">
      <w:pPr>
        <w:spacing w:after="0" w:line="360" w:lineRule="auto"/>
        <w:jc w:val="both"/>
        <w:rPr>
          <w:rFonts w:ascii="Times New Roman" w:hAnsi="Times New Roman" w:cs="Times New Roman"/>
          <w:b/>
          <w:sz w:val="24"/>
          <w:szCs w:val="24"/>
        </w:rPr>
      </w:pPr>
      <w:r w:rsidRPr="00B3283A">
        <w:rPr>
          <w:rFonts w:ascii="Times New Roman" w:hAnsi="Times New Roman" w:cs="Times New Roman"/>
          <w:b/>
          <w:sz w:val="24"/>
          <w:szCs w:val="24"/>
        </w:rPr>
        <w:t>S</w:t>
      </w:r>
      <w:r w:rsidR="00B51302" w:rsidRPr="00B3283A">
        <w:rPr>
          <w:rFonts w:ascii="Times New Roman" w:hAnsi="Times New Roman" w:cs="Times New Roman"/>
          <w:b/>
          <w:sz w:val="24"/>
          <w:szCs w:val="24"/>
        </w:rPr>
        <w:t>oil health and fertility management under changing climate</w:t>
      </w:r>
    </w:p>
    <w:p w14:paraId="03C541A9" w14:textId="77777777" w:rsidR="00FD6EB5" w:rsidRPr="00B3283A" w:rsidRDefault="00FD6EB5" w:rsidP="00A86E54">
      <w:pPr>
        <w:spacing w:after="0" w:line="360" w:lineRule="auto"/>
        <w:ind w:firstLine="720"/>
        <w:jc w:val="both"/>
        <w:rPr>
          <w:rFonts w:ascii="Times New Roman" w:hAnsi="Times New Roman" w:cs="Times New Roman"/>
          <w:sz w:val="24"/>
          <w:szCs w:val="24"/>
        </w:rPr>
      </w:pPr>
      <w:r w:rsidRPr="00B3283A">
        <w:rPr>
          <w:rFonts w:ascii="Times New Roman" w:hAnsi="Times New Roman" w:cs="Times New Roman"/>
          <w:sz w:val="24"/>
          <w:szCs w:val="24"/>
        </w:rPr>
        <w:t>Soil health is integral to agricultural productivity, yet it is highly vulnerable to climate-induced changes in rainfall, temper</w:t>
      </w:r>
      <w:r w:rsidR="004F396A" w:rsidRPr="00B3283A">
        <w:rPr>
          <w:rFonts w:ascii="Times New Roman" w:hAnsi="Times New Roman" w:cs="Times New Roman"/>
          <w:sz w:val="24"/>
          <w:szCs w:val="24"/>
        </w:rPr>
        <w:t>ature, and erosion patterns (Lal, 2016)</w:t>
      </w:r>
      <w:r w:rsidRPr="00B3283A">
        <w:rPr>
          <w:rFonts w:ascii="Times New Roman" w:hAnsi="Times New Roman" w:cs="Times New Roman"/>
          <w:sz w:val="24"/>
          <w:szCs w:val="24"/>
        </w:rPr>
        <w:t>.</w:t>
      </w:r>
    </w:p>
    <w:p w14:paraId="41749C61" w14:textId="77777777" w:rsidR="00FD6EB5" w:rsidRPr="00B3283A" w:rsidRDefault="00FD6EB5" w:rsidP="00FD6EB5">
      <w:pPr>
        <w:spacing w:after="0" w:line="360" w:lineRule="auto"/>
        <w:jc w:val="both"/>
        <w:rPr>
          <w:rFonts w:ascii="Times New Roman" w:hAnsi="Times New Roman" w:cs="Times New Roman"/>
          <w:b/>
          <w:sz w:val="24"/>
          <w:szCs w:val="24"/>
        </w:rPr>
      </w:pPr>
      <w:r w:rsidRPr="00B3283A">
        <w:rPr>
          <w:rFonts w:ascii="Times New Roman" w:hAnsi="Times New Roman" w:cs="Times New Roman"/>
          <w:b/>
          <w:sz w:val="24"/>
          <w:szCs w:val="24"/>
        </w:rPr>
        <w:t>Soil erosion and land degradation</w:t>
      </w:r>
    </w:p>
    <w:p w14:paraId="31A0009E" w14:textId="77777777" w:rsidR="00FD6EB5" w:rsidRPr="00FD6EB5" w:rsidRDefault="00FD6EB5" w:rsidP="0049434E">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Increased rainfall intensity often results in severe soil erosion, stripping away nutrient-rich top</w:t>
      </w:r>
      <w:r w:rsidR="008924C7">
        <w:rPr>
          <w:rFonts w:ascii="Times New Roman" w:hAnsi="Times New Roman" w:cs="Times New Roman"/>
          <w:sz w:val="24"/>
          <w:szCs w:val="24"/>
        </w:rPr>
        <w:t xml:space="preserve"> </w:t>
      </w:r>
      <w:r w:rsidRPr="00FD6EB5">
        <w:rPr>
          <w:rFonts w:ascii="Times New Roman" w:hAnsi="Times New Roman" w:cs="Times New Roman"/>
          <w:sz w:val="24"/>
          <w:szCs w:val="24"/>
        </w:rPr>
        <w:t>soil and diminishing long-term soil fertility. Conversely, prolonged drought reduces vegetative cover, making soil more susceptible to wind erosion. Desertification is becoming a major concern in semi-arid regions as reduced rainfall and rising temperatur</w:t>
      </w:r>
      <w:r w:rsidR="004E78FD">
        <w:rPr>
          <w:rFonts w:ascii="Times New Roman" w:hAnsi="Times New Roman" w:cs="Times New Roman"/>
          <w:sz w:val="24"/>
          <w:szCs w:val="24"/>
        </w:rPr>
        <w:t xml:space="preserve">es accelerate land </w:t>
      </w:r>
      <w:r w:rsidR="004E78FD" w:rsidRPr="005B1CE0">
        <w:rPr>
          <w:rFonts w:ascii="Times New Roman" w:hAnsi="Times New Roman" w:cs="Times New Roman"/>
          <w:sz w:val="24"/>
          <w:szCs w:val="24"/>
        </w:rPr>
        <w:t>degradation (Le, 1996)</w:t>
      </w:r>
      <w:r w:rsidRPr="005B1CE0">
        <w:rPr>
          <w:rFonts w:ascii="Times New Roman" w:hAnsi="Times New Roman" w:cs="Times New Roman"/>
          <w:sz w:val="24"/>
          <w:szCs w:val="24"/>
        </w:rPr>
        <w:t>.</w:t>
      </w:r>
      <w:r w:rsidR="0049434E" w:rsidRPr="005B1CE0">
        <w:rPr>
          <w:rFonts w:ascii="Times New Roman" w:hAnsi="Times New Roman" w:cs="Times New Roman"/>
          <w:sz w:val="24"/>
          <w:szCs w:val="24"/>
        </w:rPr>
        <w:t xml:space="preserve"> </w:t>
      </w:r>
      <w:r w:rsidRPr="005B1CE0">
        <w:rPr>
          <w:rFonts w:ascii="Times New Roman" w:hAnsi="Times New Roman" w:cs="Times New Roman"/>
          <w:sz w:val="24"/>
          <w:szCs w:val="24"/>
        </w:rPr>
        <w:t>Such degradation undermines soil structure, decreases organic matter, and weak</w:t>
      </w:r>
      <w:r w:rsidRPr="00FD6EB5">
        <w:rPr>
          <w:rFonts w:ascii="Times New Roman" w:hAnsi="Times New Roman" w:cs="Times New Roman"/>
          <w:sz w:val="24"/>
          <w:szCs w:val="24"/>
        </w:rPr>
        <w:t>ens the soil’s capacity to retain nutrients and moisture, threatening sustainable crop production.</w:t>
      </w:r>
    </w:p>
    <w:p w14:paraId="62447CE5" w14:textId="77777777" w:rsidR="00FD6EB5" w:rsidRPr="008924C7" w:rsidRDefault="00FD6EB5" w:rsidP="00FD6EB5">
      <w:pPr>
        <w:spacing w:after="0" w:line="360" w:lineRule="auto"/>
        <w:jc w:val="both"/>
        <w:rPr>
          <w:rFonts w:ascii="Times New Roman" w:hAnsi="Times New Roman" w:cs="Times New Roman"/>
          <w:b/>
          <w:sz w:val="24"/>
          <w:szCs w:val="24"/>
        </w:rPr>
      </w:pPr>
      <w:r w:rsidRPr="008924C7">
        <w:rPr>
          <w:rFonts w:ascii="Times New Roman" w:hAnsi="Times New Roman" w:cs="Times New Roman"/>
          <w:b/>
          <w:sz w:val="24"/>
          <w:szCs w:val="24"/>
        </w:rPr>
        <w:t>Nutrient management challenges</w:t>
      </w:r>
    </w:p>
    <w:p w14:paraId="787852AD" w14:textId="77777777" w:rsidR="00FD6EB5" w:rsidRPr="00FD6EB5" w:rsidRDefault="00FD6EB5" w:rsidP="006C181E">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 xml:space="preserve">Higher temperatures and extreme rainfall events disrupt nutrient cycling and availability in soils. Intense rainfall leads to leaching of nutrients such as nitrogen and </w:t>
      </w:r>
      <w:r w:rsidRPr="006C181E">
        <w:rPr>
          <w:rFonts w:ascii="Times New Roman" w:hAnsi="Times New Roman" w:cs="Times New Roman"/>
          <w:sz w:val="24"/>
          <w:szCs w:val="24"/>
        </w:rPr>
        <w:t>phosphorus, while heat stimulates rapid decomposition of organic matter, acce</w:t>
      </w:r>
      <w:r w:rsidR="007208DF" w:rsidRPr="006C181E">
        <w:rPr>
          <w:rFonts w:ascii="Times New Roman" w:hAnsi="Times New Roman" w:cs="Times New Roman"/>
          <w:sz w:val="24"/>
          <w:szCs w:val="24"/>
        </w:rPr>
        <w:t>lerating nutrient depletion (Rehman et al., 2019</w:t>
      </w:r>
      <w:r w:rsidR="0003287E" w:rsidRPr="006C181E">
        <w:rPr>
          <w:rFonts w:ascii="Times New Roman" w:hAnsi="Times New Roman" w:cs="Times New Roman"/>
          <w:sz w:val="24"/>
          <w:szCs w:val="24"/>
        </w:rPr>
        <w:t>)</w:t>
      </w:r>
      <w:r w:rsidRPr="006C181E">
        <w:rPr>
          <w:rFonts w:ascii="Times New Roman" w:hAnsi="Times New Roman" w:cs="Times New Roman"/>
          <w:sz w:val="24"/>
          <w:szCs w:val="24"/>
        </w:rPr>
        <w:t>.</w:t>
      </w:r>
      <w:r w:rsidR="006C181E">
        <w:rPr>
          <w:rFonts w:ascii="Times New Roman" w:hAnsi="Times New Roman" w:cs="Times New Roman"/>
          <w:sz w:val="24"/>
          <w:szCs w:val="24"/>
        </w:rPr>
        <w:t xml:space="preserve"> </w:t>
      </w:r>
      <w:r w:rsidRPr="00FD6EB5">
        <w:rPr>
          <w:rFonts w:ascii="Times New Roman" w:hAnsi="Times New Roman" w:cs="Times New Roman"/>
          <w:sz w:val="24"/>
          <w:szCs w:val="24"/>
        </w:rPr>
        <w:t>To address these challenges, farmers increasingly rely on precision nutrient management, organic amendments, bio</w:t>
      </w:r>
      <w:r w:rsidR="008924C7">
        <w:rPr>
          <w:rFonts w:ascii="Times New Roman" w:hAnsi="Times New Roman" w:cs="Times New Roman"/>
          <w:sz w:val="24"/>
          <w:szCs w:val="24"/>
        </w:rPr>
        <w:t>-</w:t>
      </w:r>
      <w:r w:rsidRPr="00FD6EB5">
        <w:rPr>
          <w:rFonts w:ascii="Times New Roman" w:hAnsi="Times New Roman" w:cs="Times New Roman"/>
          <w:sz w:val="24"/>
          <w:szCs w:val="24"/>
        </w:rPr>
        <w:t>fertilizers, and conservation practices to maintain soil fertility under changing climatic conditions.</w:t>
      </w:r>
    </w:p>
    <w:p w14:paraId="3B08AFDC" w14:textId="77777777" w:rsidR="00FD6EB5" w:rsidRPr="00A169F1" w:rsidRDefault="008924C7" w:rsidP="00FD6EB5">
      <w:pPr>
        <w:spacing w:after="0" w:line="360" w:lineRule="auto"/>
        <w:jc w:val="both"/>
        <w:rPr>
          <w:rFonts w:ascii="Times New Roman" w:hAnsi="Times New Roman" w:cs="Times New Roman"/>
          <w:b/>
          <w:sz w:val="24"/>
          <w:szCs w:val="24"/>
        </w:rPr>
      </w:pPr>
      <w:r w:rsidRPr="00A169F1">
        <w:rPr>
          <w:rFonts w:ascii="Times New Roman" w:hAnsi="Times New Roman" w:cs="Times New Roman"/>
          <w:b/>
          <w:sz w:val="24"/>
          <w:szCs w:val="24"/>
        </w:rPr>
        <w:t>Irrigation and water management practices</w:t>
      </w:r>
    </w:p>
    <w:p w14:paraId="574F4BE2" w14:textId="77777777" w:rsidR="00FD6EB5" w:rsidRPr="00FD6EB5" w:rsidRDefault="00FD6EB5" w:rsidP="003F0494">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Water scarcity is intensifying as climate change alters hydrological cycles. Efficient water management is therefore critical for improving climate-resilient agriculture.</w:t>
      </w:r>
    </w:p>
    <w:p w14:paraId="181F0973" w14:textId="77777777" w:rsidR="00FD6EB5" w:rsidRPr="006A4EB1" w:rsidRDefault="00FD6EB5" w:rsidP="00FD6EB5">
      <w:pPr>
        <w:spacing w:after="0" w:line="360" w:lineRule="auto"/>
        <w:jc w:val="both"/>
        <w:rPr>
          <w:rFonts w:ascii="Times New Roman" w:hAnsi="Times New Roman" w:cs="Times New Roman"/>
          <w:b/>
          <w:sz w:val="24"/>
          <w:szCs w:val="24"/>
        </w:rPr>
      </w:pPr>
      <w:r w:rsidRPr="006A4EB1">
        <w:rPr>
          <w:rFonts w:ascii="Times New Roman" w:hAnsi="Times New Roman" w:cs="Times New Roman"/>
          <w:b/>
          <w:sz w:val="24"/>
          <w:szCs w:val="24"/>
        </w:rPr>
        <w:t>Changing water availability</w:t>
      </w:r>
    </w:p>
    <w:p w14:paraId="79BA4D47" w14:textId="77777777" w:rsidR="00FD6EB5" w:rsidRPr="00FD6EB5" w:rsidRDefault="00FD6EB5" w:rsidP="001645DE">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lastRenderedPageBreak/>
        <w:t>Erratic rainfall, diminishing groundwater levels, and increased evapotranspiration threaten water access for agriculture. Many regions dependent on irrigation, particularly in arid and semi-arid zones, now f</w:t>
      </w:r>
      <w:r w:rsidR="00D71F4E">
        <w:rPr>
          <w:rFonts w:ascii="Times New Roman" w:hAnsi="Times New Roman" w:cs="Times New Roman"/>
          <w:sz w:val="24"/>
          <w:szCs w:val="24"/>
        </w:rPr>
        <w:t>ace frequent water shortages (</w:t>
      </w:r>
      <w:r w:rsidR="00D71F4E" w:rsidRPr="00095F29">
        <w:rPr>
          <w:rFonts w:ascii="Times New Roman" w:hAnsi="Times New Roman" w:cs="Times New Roman"/>
          <w:sz w:val="24"/>
          <w:szCs w:val="24"/>
        </w:rPr>
        <w:t>Gong et al., 2004)</w:t>
      </w:r>
      <w:r w:rsidRPr="00095F29">
        <w:rPr>
          <w:rFonts w:ascii="Times New Roman" w:hAnsi="Times New Roman" w:cs="Times New Roman"/>
          <w:sz w:val="24"/>
          <w:szCs w:val="24"/>
        </w:rPr>
        <w:t>.</w:t>
      </w:r>
      <w:r w:rsidR="001645DE">
        <w:rPr>
          <w:rFonts w:ascii="Times New Roman" w:hAnsi="Times New Roman" w:cs="Times New Roman"/>
          <w:sz w:val="24"/>
          <w:szCs w:val="24"/>
        </w:rPr>
        <w:t xml:space="preserve"> </w:t>
      </w:r>
      <w:r w:rsidRPr="00FD6EB5">
        <w:rPr>
          <w:rFonts w:ascii="Times New Roman" w:hAnsi="Times New Roman" w:cs="Times New Roman"/>
          <w:sz w:val="24"/>
          <w:szCs w:val="24"/>
        </w:rPr>
        <w:t>Farmers are responding by adopting drought-tolerant varieties, reducing cultivated land area, or turning to water harvesting and conservation techniques to stabilize supply.</w:t>
      </w:r>
    </w:p>
    <w:p w14:paraId="7B338816" w14:textId="77777777" w:rsidR="00FD6EB5" w:rsidRPr="00791CFD" w:rsidRDefault="00FD6EB5" w:rsidP="00FD6EB5">
      <w:pPr>
        <w:spacing w:after="0" w:line="360" w:lineRule="auto"/>
        <w:jc w:val="both"/>
        <w:rPr>
          <w:rFonts w:ascii="Times New Roman" w:hAnsi="Times New Roman" w:cs="Times New Roman"/>
          <w:b/>
          <w:sz w:val="24"/>
          <w:szCs w:val="24"/>
        </w:rPr>
      </w:pPr>
      <w:r w:rsidRPr="00791CFD">
        <w:rPr>
          <w:rFonts w:ascii="Times New Roman" w:hAnsi="Times New Roman" w:cs="Times New Roman"/>
          <w:b/>
          <w:sz w:val="24"/>
          <w:szCs w:val="24"/>
        </w:rPr>
        <w:t>Efficient irrigation techniques for climate adaptation</w:t>
      </w:r>
    </w:p>
    <w:p w14:paraId="02F8B865" w14:textId="77777777" w:rsidR="00FD6EB5" w:rsidRPr="008822C1" w:rsidRDefault="00FD6EB5" w:rsidP="00886220">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Traditional irrigation systems, such as flood irrigation, lead to high water losses through seepage and evaporation.</w:t>
      </w:r>
      <w:r w:rsidR="001B4A23">
        <w:rPr>
          <w:rFonts w:ascii="Times New Roman" w:hAnsi="Times New Roman" w:cs="Times New Roman"/>
          <w:sz w:val="24"/>
          <w:szCs w:val="24"/>
        </w:rPr>
        <w:t xml:space="preserve"> Modern irrigation technologies </w:t>
      </w:r>
      <w:r w:rsidRPr="00FD6EB5">
        <w:rPr>
          <w:rFonts w:ascii="Times New Roman" w:hAnsi="Times New Roman" w:cs="Times New Roman"/>
          <w:sz w:val="24"/>
          <w:szCs w:val="24"/>
        </w:rPr>
        <w:t xml:space="preserve">including sprinkler and </w:t>
      </w:r>
      <w:r w:rsidRPr="008822C1">
        <w:rPr>
          <w:rFonts w:ascii="Times New Roman" w:hAnsi="Times New Roman" w:cs="Times New Roman"/>
          <w:sz w:val="24"/>
          <w:szCs w:val="24"/>
        </w:rPr>
        <w:t>drip systems</w:t>
      </w:r>
      <w:r w:rsidR="001B4A23" w:rsidRPr="008822C1">
        <w:rPr>
          <w:rFonts w:ascii="Times New Roman" w:hAnsi="Times New Roman" w:cs="Times New Roman"/>
          <w:sz w:val="24"/>
          <w:szCs w:val="24"/>
        </w:rPr>
        <w:t xml:space="preserve"> </w:t>
      </w:r>
      <w:r w:rsidRPr="008822C1">
        <w:rPr>
          <w:rFonts w:ascii="Times New Roman" w:hAnsi="Times New Roman" w:cs="Times New Roman"/>
          <w:sz w:val="24"/>
          <w:szCs w:val="24"/>
        </w:rPr>
        <w:t>enhance water-use efficiency by delivering water dir</w:t>
      </w:r>
      <w:r w:rsidR="00AA072A" w:rsidRPr="008822C1">
        <w:rPr>
          <w:rFonts w:ascii="Times New Roman" w:hAnsi="Times New Roman" w:cs="Times New Roman"/>
          <w:sz w:val="24"/>
          <w:szCs w:val="24"/>
        </w:rPr>
        <w:t>ectly to the crop root zone (Ray and Majumder, 2024)</w:t>
      </w:r>
      <w:r w:rsidRPr="008822C1">
        <w:rPr>
          <w:rFonts w:ascii="Times New Roman" w:hAnsi="Times New Roman" w:cs="Times New Roman"/>
          <w:sz w:val="24"/>
          <w:szCs w:val="24"/>
        </w:rPr>
        <w:t>.</w:t>
      </w:r>
    </w:p>
    <w:p w14:paraId="1AC6ACAC" w14:textId="77777777" w:rsidR="00FD6EB5" w:rsidRPr="00FD6EB5" w:rsidRDefault="00FD6EB5" w:rsidP="00FD6EB5">
      <w:pPr>
        <w:spacing w:after="0" w:line="360" w:lineRule="auto"/>
        <w:jc w:val="both"/>
        <w:rPr>
          <w:rFonts w:ascii="Times New Roman" w:hAnsi="Times New Roman" w:cs="Times New Roman"/>
          <w:sz w:val="24"/>
          <w:szCs w:val="24"/>
        </w:rPr>
      </w:pPr>
      <w:r w:rsidRPr="00FD6EB5">
        <w:rPr>
          <w:rFonts w:ascii="Times New Roman" w:hAnsi="Times New Roman" w:cs="Times New Roman"/>
          <w:sz w:val="24"/>
          <w:szCs w:val="24"/>
        </w:rPr>
        <w:t>Precision irrigation systems equipped with soil moisture sensors, automated valves, and climate-based scheduling further optimize water use, reducing vulnerability to climatic variability while improving overall crop performance.</w:t>
      </w:r>
    </w:p>
    <w:p w14:paraId="52DAFBE2" w14:textId="77777777" w:rsidR="00FD6EB5" w:rsidRPr="00295B29" w:rsidRDefault="00FD6EB5" w:rsidP="00FD6EB5">
      <w:pPr>
        <w:spacing w:after="0" w:line="360" w:lineRule="auto"/>
        <w:jc w:val="both"/>
        <w:rPr>
          <w:rFonts w:ascii="Times New Roman" w:hAnsi="Times New Roman" w:cs="Times New Roman"/>
          <w:b/>
          <w:sz w:val="24"/>
          <w:szCs w:val="24"/>
        </w:rPr>
      </w:pPr>
      <w:r w:rsidRPr="00295B29">
        <w:rPr>
          <w:rFonts w:ascii="Times New Roman" w:hAnsi="Times New Roman" w:cs="Times New Roman"/>
          <w:b/>
          <w:sz w:val="24"/>
          <w:szCs w:val="24"/>
        </w:rPr>
        <w:t xml:space="preserve">Pest and </w:t>
      </w:r>
      <w:r w:rsidR="003C38F5" w:rsidRPr="00295B29">
        <w:rPr>
          <w:rFonts w:ascii="Times New Roman" w:hAnsi="Times New Roman" w:cs="Times New Roman"/>
          <w:b/>
          <w:sz w:val="24"/>
          <w:szCs w:val="24"/>
        </w:rPr>
        <w:t>disease management</w:t>
      </w:r>
    </w:p>
    <w:p w14:paraId="35FDDCD4" w14:textId="77777777" w:rsidR="00FD6EB5" w:rsidRPr="00FD6EB5" w:rsidRDefault="00FD6EB5" w:rsidP="00295B29">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Climate change significantly affects pest and disease dynamics by altering temperature and humidity patterns, extending pest life cycles, and expanding their geographical distribution.</w:t>
      </w:r>
    </w:p>
    <w:p w14:paraId="670D6EAE" w14:textId="77777777" w:rsidR="00FD6EB5" w:rsidRPr="00A15E3F" w:rsidRDefault="00FD6EB5" w:rsidP="00FD6EB5">
      <w:pPr>
        <w:spacing w:after="0" w:line="360" w:lineRule="auto"/>
        <w:jc w:val="both"/>
        <w:rPr>
          <w:rFonts w:ascii="Times New Roman" w:hAnsi="Times New Roman" w:cs="Times New Roman"/>
          <w:b/>
          <w:sz w:val="24"/>
          <w:szCs w:val="24"/>
        </w:rPr>
      </w:pPr>
      <w:r w:rsidRPr="00A15E3F">
        <w:rPr>
          <w:rFonts w:ascii="Times New Roman" w:hAnsi="Times New Roman" w:cs="Times New Roman"/>
          <w:b/>
          <w:sz w:val="24"/>
          <w:szCs w:val="24"/>
        </w:rPr>
        <w:t>Increased pest proliferation under warming</w:t>
      </w:r>
    </w:p>
    <w:p w14:paraId="095BF5DC" w14:textId="77777777" w:rsidR="00FD6EB5" w:rsidRPr="00813B57" w:rsidRDefault="00FD6EB5" w:rsidP="00893ED6">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Higher temperatures support faster pest reproduction and allow pests to thrive in newly suitable areas. For instance, the fall armyworm has spread rapidly across Africa and Asia, causing major</w:t>
      </w:r>
      <w:r w:rsidR="0013788F">
        <w:rPr>
          <w:rFonts w:ascii="Times New Roman" w:hAnsi="Times New Roman" w:cs="Times New Roman"/>
          <w:sz w:val="24"/>
          <w:szCs w:val="24"/>
        </w:rPr>
        <w:t xml:space="preserve"> losses in maize production (</w:t>
      </w:r>
      <w:r w:rsidR="0013788F" w:rsidRPr="00813B57">
        <w:rPr>
          <w:rFonts w:ascii="Times New Roman" w:hAnsi="Times New Roman" w:cs="Times New Roman"/>
          <w:sz w:val="24"/>
          <w:szCs w:val="24"/>
        </w:rPr>
        <w:t>Bebbe, 2015)</w:t>
      </w:r>
      <w:r w:rsidRPr="00813B57">
        <w:rPr>
          <w:rFonts w:ascii="Times New Roman" w:hAnsi="Times New Roman" w:cs="Times New Roman"/>
          <w:sz w:val="24"/>
          <w:szCs w:val="24"/>
        </w:rPr>
        <w:t>.</w:t>
      </w:r>
      <w:r w:rsidR="00893ED6">
        <w:rPr>
          <w:rFonts w:ascii="Times New Roman" w:hAnsi="Times New Roman" w:cs="Times New Roman"/>
          <w:sz w:val="24"/>
          <w:szCs w:val="24"/>
        </w:rPr>
        <w:t xml:space="preserve"> </w:t>
      </w:r>
      <w:r w:rsidRPr="00813B57">
        <w:rPr>
          <w:rFonts w:ascii="Times New Roman" w:hAnsi="Times New Roman" w:cs="Times New Roman"/>
          <w:sz w:val="24"/>
          <w:szCs w:val="24"/>
        </w:rPr>
        <w:t xml:space="preserve">To combat rising pest pressure, farmers are adopting integrated pest management (IPM), which combines biological control methods, cultural practices, </w:t>
      </w:r>
      <w:r w:rsidR="005C016F" w:rsidRPr="00813B57">
        <w:rPr>
          <w:rFonts w:ascii="Times New Roman" w:hAnsi="Times New Roman" w:cs="Times New Roman"/>
          <w:sz w:val="24"/>
          <w:szCs w:val="24"/>
        </w:rPr>
        <w:t xml:space="preserve">and strategic pesticide use (Bottrell </w:t>
      </w:r>
      <w:r w:rsidR="00F20567" w:rsidRPr="00813B57">
        <w:rPr>
          <w:rFonts w:ascii="Times New Roman" w:hAnsi="Times New Roman" w:cs="Times New Roman"/>
          <w:sz w:val="24"/>
          <w:szCs w:val="24"/>
        </w:rPr>
        <w:t>and</w:t>
      </w:r>
      <w:r w:rsidR="005C016F" w:rsidRPr="00813B57">
        <w:rPr>
          <w:rFonts w:ascii="Times New Roman" w:hAnsi="Times New Roman" w:cs="Times New Roman"/>
          <w:sz w:val="24"/>
          <w:szCs w:val="24"/>
        </w:rPr>
        <w:t xml:space="preserve"> Schoenly</w:t>
      </w:r>
      <w:r w:rsidR="00F20567" w:rsidRPr="00813B57">
        <w:rPr>
          <w:rFonts w:ascii="Times New Roman" w:hAnsi="Times New Roman" w:cs="Times New Roman"/>
          <w:sz w:val="24"/>
          <w:szCs w:val="24"/>
        </w:rPr>
        <w:t>, 2018)</w:t>
      </w:r>
      <w:r w:rsidR="00813B57" w:rsidRPr="00813B57">
        <w:rPr>
          <w:rFonts w:ascii="Times New Roman" w:hAnsi="Times New Roman" w:cs="Times New Roman"/>
          <w:sz w:val="24"/>
          <w:szCs w:val="24"/>
        </w:rPr>
        <w:t>.</w:t>
      </w:r>
    </w:p>
    <w:p w14:paraId="27F3BAEF" w14:textId="77777777" w:rsidR="00FD6EB5" w:rsidRPr="007A201F" w:rsidRDefault="00FD6EB5" w:rsidP="00FD6EB5">
      <w:pPr>
        <w:spacing w:after="0" w:line="360" w:lineRule="auto"/>
        <w:jc w:val="both"/>
        <w:rPr>
          <w:rFonts w:ascii="Times New Roman" w:hAnsi="Times New Roman" w:cs="Times New Roman"/>
          <w:b/>
          <w:sz w:val="24"/>
          <w:szCs w:val="24"/>
        </w:rPr>
      </w:pPr>
      <w:r w:rsidRPr="007A201F">
        <w:rPr>
          <w:rFonts w:ascii="Times New Roman" w:hAnsi="Times New Roman" w:cs="Times New Roman"/>
          <w:b/>
          <w:sz w:val="24"/>
          <w:szCs w:val="24"/>
        </w:rPr>
        <w:t>Emergence of new disease patterns</w:t>
      </w:r>
    </w:p>
    <w:p w14:paraId="4C573DA3" w14:textId="77777777" w:rsidR="00FD6EB5" w:rsidRPr="00A67358" w:rsidRDefault="00FD6EB5" w:rsidP="00986463">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 xml:space="preserve">Changing climate conditions favor the spread of fungal, bacterial, and viral diseases. For example, rust diseases in cereals have become more prevalent under warmer and more humid conditions. Although fungicides and resistant cultivars are widely used, pathogens may develop resistance over time, </w:t>
      </w:r>
      <w:r w:rsidRPr="00A67358">
        <w:rPr>
          <w:rFonts w:ascii="Times New Roman" w:hAnsi="Times New Roman" w:cs="Times New Roman"/>
          <w:sz w:val="24"/>
          <w:szCs w:val="24"/>
        </w:rPr>
        <w:t>highlighting the need for sustainable di</w:t>
      </w:r>
      <w:r w:rsidR="00A67358" w:rsidRPr="00A67358">
        <w:rPr>
          <w:rFonts w:ascii="Times New Roman" w:hAnsi="Times New Roman" w:cs="Times New Roman"/>
          <w:sz w:val="24"/>
          <w:szCs w:val="24"/>
        </w:rPr>
        <w:t>sease management approaches (Sundin et al., 2016)</w:t>
      </w:r>
      <w:r w:rsidRPr="00A67358">
        <w:rPr>
          <w:rFonts w:ascii="Times New Roman" w:hAnsi="Times New Roman" w:cs="Times New Roman"/>
          <w:sz w:val="24"/>
          <w:szCs w:val="24"/>
        </w:rPr>
        <w:t>.</w:t>
      </w:r>
    </w:p>
    <w:p w14:paraId="49E475C0" w14:textId="77777777" w:rsidR="00FD6EB5" w:rsidRPr="00986463" w:rsidRDefault="006A60C2" w:rsidP="00FD6E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w:t>
      </w:r>
      <w:r w:rsidR="00986463" w:rsidRPr="00986463">
        <w:rPr>
          <w:rFonts w:ascii="Times New Roman" w:hAnsi="Times New Roman" w:cs="Times New Roman"/>
          <w:b/>
          <w:sz w:val="24"/>
          <w:szCs w:val="24"/>
        </w:rPr>
        <w:t>se of precision agriculture tools under climate stress</w:t>
      </w:r>
    </w:p>
    <w:p w14:paraId="5C8610ED" w14:textId="77777777" w:rsidR="00FD6EB5" w:rsidRPr="00FD6EB5" w:rsidRDefault="00FD6EB5" w:rsidP="006A3F7F">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Technological advancements have become essential to climate-resilient farm management.</w:t>
      </w:r>
    </w:p>
    <w:p w14:paraId="1E444D8F" w14:textId="77777777" w:rsidR="00FD6EB5" w:rsidRPr="009E261E" w:rsidRDefault="00FD6EB5" w:rsidP="00FD6EB5">
      <w:pPr>
        <w:spacing w:after="0" w:line="360" w:lineRule="auto"/>
        <w:jc w:val="both"/>
        <w:rPr>
          <w:rFonts w:ascii="Times New Roman" w:hAnsi="Times New Roman" w:cs="Times New Roman"/>
          <w:b/>
          <w:sz w:val="24"/>
          <w:szCs w:val="24"/>
        </w:rPr>
      </w:pPr>
      <w:r w:rsidRPr="009E261E">
        <w:rPr>
          <w:rFonts w:ascii="Times New Roman" w:hAnsi="Times New Roman" w:cs="Times New Roman"/>
          <w:b/>
          <w:sz w:val="24"/>
          <w:szCs w:val="24"/>
        </w:rPr>
        <w:t>Technological interventions for resilience</w:t>
      </w:r>
    </w:p>
    <w:p w14:paraId="3D602B49" w14:textId="77777777" w:rsidR="00FD6EB5" w:rsidRPr="00623521" w:rsidRDefault="00FD6EB5" w:rsidP="00B85D4A">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lastRenderedPageBreak/>
        <w:t>Precision agr</w:t>
      </w:r>
      <w:r w:rsidR="009977BE">
        <w:rPr>
          <w:rFonts w:ascii="Times New Roman" w:hAnsi="Times New Roman" w:cs="Times New Roman"/>
          <w:sz w:val="24"/>
          <w:szCs w:val="24"/>
        </w:rPr>
        <w:t>iculture tools-</w:t>
      </w:r>
      <w:r w:rsidRPr="00FD6EB5">
        <w:rPr>
          <w:rFonts w:ascii="Times New Roman" w:hAnsi="Times New Roman" w:cs="Times New Roman"/>
          <w:sz w:val="24"/>
          <w:szCs w:val="24"/>
        </w:rPr>
        <w:t>such as drones, remote senso</w:t>
      </w:r>
      <w:r w:rsidR="00D664A8">
        <w:rPr>
          <w:rFonts w:ascii="Times New Roman" w:hAnsi="Times New Roman" w:cs="Times New Roman"/>
          <w:sz w:val="24"/>
          <w:szCs w:val="24"/>
        </w:rPr>
        <w:t xml:space="preserve">rs, and climate-smart equipment </w:t>
      </w:r>
      <w:r w:rsidRPr="00FD6EB5">
        <w:rPr>
          <w:rFonts w:ascii="Times New Roman" w:hAnsi="Times New Roman" w:cs="Times New Roman"/>
          <w:sz w:val="24"/>
          <w:szCs w:val="24"/>
        </w:rPr>
        <w:t>enable farmers to monitor field conditions and respond effectively to stress factors. These technologies improve input efficiency and enhance resili</w:t>
      </w:r>
      <w:r w:rsidR="005805C0">
        <w:rPr>
          <w:rFonts w:ascii="Times New Roman" w:hAnsi="Times New Roman" w:cs="Times New Roman"/>
          <w:sz w:val="24"/>
          <w:szCs w:val="24"/>
        </w:rPr>
        <w:t xml:space="preserve">ence to climate variability </w:t>
      </w:r>
      <w:r w:rsidR="005805C0" w:rsidRPr="00623521">
        <w:rPr>
          <w:rFonts w:ascii="Times New Roman" w:hAnsi="Times New Roman" w:cs="Times New Roman"/>
          <w:sz w:val="24"/>
          <w:szCs w:val="24"/>
        </w:rPr>
        <w:t>(Kirthiga et al., 2024)</w:t>
      </w:r>
      <w:r w:rsidRPr="00623521">
        <w:rPr>
          <w:rFonts w:ascii="Times New Roman" w:hAnsi="Times New Roman" w:cs="Times New Roman"/>
          <w:sz w:val="24"/>
          <w:szCs w:val="24"/>
        </w:rPr>
        <w:t>.</w:t>
      </w:r>
    </w:p>
    <w:p w14:paraId="2D695C2C" w14:textId="77777777" w:rsidR="00FD6EB5" w:rsidRPr="00280390" w:rsidRDefault="00FD6EB5" w:rsidP="00FD6EB5">
      <w:pPr>
        <w:spacing w:after="0" w:line="360" w:lineRule="auto"/>
        <w:jc w:val="both"/>
        <w:rPr>
          <w:rFonts w:ascii="Times New Roman" w:hAnsi="Times New Roman" w:cs="Times New Roman"/>
          <w:b/>
          <w:sz w:val="24"/>
          <w:szCs w:val="24"/>
        </w:rPr>
      </w:pPr>
      <w:r w:rsidRPr="00280390">
        <w:rPr>
          <w:rFonts w:ascii="Times New Roman" w:hAnsi="Times New Roman" w:cs="Times New Roman"/>
          <w:b/>
          <w:sz w:val="24"/>
          <w:szCs w:val="24"/>
        </w:rPr>
        <w:t>Role of remote sensing and climate forecasting</w:t>
      </w:r>
    </w:p>
    <w:p w14:paraId="3E01D6DB" w14:textId="77777777" w:rsidR="00A957C7" w:rsidRPr="00CA0744" w:rsidRDefault="00FD6EB5" w:rsidP="006F1048">
      <w:pPr>
        <w:spacing w:after="0" w:line="360" w:lineRule="auto"/>
        <w:ind w:firstLine="720"/>
        <w:jc w:val="both"/>
        <w:rPr>
          <w:rFonts w:ascii="Times New Roman" w:hAnsi="Times New Roman" w:cs="Times New Roman"/>
          <w:sz w:val="24"/>
          <w:szCs w:val="24"/>
        </w:rPr>
      </w:pPr>
      <w:r w:rsidRPr="00FD6EB5">
        <w:rPr>
          <w:rFonts w:ascii="Times New Roman" w:hAnsi="Times New Roman" w:cs="Times New Roman"/>
          <w:sz w:val="24"/>
          <w:szCs w:val="24"/>
        </w:rPr>
        <w:t xml:space="preserve">Remote sensing technologies provide timely information on crop health, soil moisture, and vegetation status, allowing early detection of stress signals. Climate forecasting models assist farmers in adjusting planting dates, </w:t>
      </w:r>
      <w:r w:rsidRPr="00CA0744">
        <w:rPr>
          <w:rFonts w:ascii="Times New Roman" w:hAnsi="Times New Roman" w:cs="Times New Roman"/>
          <w:sz w:val="24"/>
          <w:szCs w:val="24"/>
        </w:rPr>
        <w:t>irrigation schedules, and pest management strategies to mitigate risks associated with climate va</w:t>
      </w:r>
      <w:r w:rsidR="00B24C5C" w:rsidRPr="00CA0744">
        <w:rPr>
          <w:rFonts w:ascii="Times New Roman" w:hAnsi="Times New Roman" w:cs="Times New Roman"/>
          <w:sz w:val="24"/>
          <w:szCs w:val="24"/>
        </w:rPr>
        <w:t>riability (Sivakumar, 2006)</w:t>
      </w:r>
      <w:r w:rsidRPr="00CA0744">
        <w:rPr>
          <w:rFonts w:ascii="Times New Roman" w:hAnsi="Times New Roman" w:cs="Times New Roman"/>
          <w:sz w:val="24"/>
          <w:szCs w:val="24"/>
        </w:rPr>
        <w:t>.</w:t>
      </w:r>
    </w:p>
    <w:p w14:paraId="679C6559" w14:textId="77777777" w:rsidR="0051192D" w:rsidRPr="00F30D75" w:rsidRDefault="008577DE" w:rsidP="0051192D">
      <w:pPr>
        <w:spacing w:after="0" w:line="360" w:lineRule="auto"/>
        <w:jc w:val="both"/>
        <w:rPr>
          <w:rFonts w:ascii="Times New Roman" w:hAnsi="Times New Roman" w:cs="Times New Roman"/>
          <w:b/>
          <w:sz w:val="24"/>
          <w:szCs w:val="24"/>
        </w:rPr>
      </w:pPr>
      <w:r w:rsidRPr="00F30D75">
        <w:rPr>
          <w:rFonts w:ascii="Times New Roman" w:hAnsi="Times New Roman" w:cs="Times New Roman"/>
          <w:b/>
          <w:sz w:val="24"/>
          <w:szCs w:val="24"/>
        </w:rPr>
        <w:t>C</w:t>
      </w:r>
      <w:r w:rsidR="00AB2CBE" w:rsidRPr="00F30D75">
        <w:rPr>
          <w:rFonts w:ascii="Times New Roman" w:hAnsi="Times New Roman" w:cs="Times New Roman"/>
          <w:b/>
          <w:sz w:val="24"/>
          <w:szCs w:val="24"/>
        </w:rPr>
        <w:t>rop adaptation strategies to climate change</w:t>
      </w:r>
    </w:p>
    <w:p w14:paraId="75E906B5" w14:textId="77777777" w:rsidR="0051192D" w:rsidRPr="002B2517" w:rsidRDefault="0051192D" w:rsidP="00D9641C">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Climate change poses mounting challenges to crop productivity, making adaptation essential for sustaining agricultural systems. Adaptation strategies encompass genetic improvements, agronomic modifications, ecological approaches, and technology-based solutions aimed at enhancing crop resilience to climatic stresses. These strategies help reduce yield losses, stabilize production, and ensure food security under increasingly variable climatic con</w:t>
      </w:r>
      <w:r w:rsidR="006B41CD">
        <w:rPr>
          <w:rFonts w:ascii="Times New Roman" w:hAnsi="Times New Roman" w:cs="Times New Roman"/>
          <w:sz w:val="24"/>
          <w:szCs w:val="24"/>
        </w:rPr>
        <w:t xml:space="preserve">ditions </w:t>
      </w:r>
      <w:r w:rsidR="006B41CD" w:rsidRPr="002B2517">
        <w:rPr>
          <w:rFonts w:ascii="Times New Roman" w:hAnsi="Times New Roman" w:cs="Times New Roman"/>
          <w:sz w:val="24"/>
          <w:szCs w:val="24"/>
        </w:rPr>
        <w:t>(Purnhagen et al., 2021)</w:t>
      </w:r>
      <w:r w:rsidRPr="002B2517">
        <w:rPr>
          <w:rFonts w:ascii="Times New Roman" w:hAnsi="Times New Roman" w:cs="Times New Roman"/>
          <w:sz w:val="24"/>
          <w:szCs w:val="24"/>
        </w:rPr>
        <w:t>.</w:t>
      </w:r>
    </w:p>
    <w:p w14:paraId="07B345DE" w14:textId="77777777" w:rsidR="0051192D" w:rsidRPr="00122FB2" w:rsidRDefault="00094DFE" w:rsidP="0051192D">
      <w:pPr>
        <w:spacing w:after="0" w:line="360" w:lineRule="auto"/>
        <w:jc w:val="both"/>
        <w:rPr>
          <w:rFonts w:ascii="Times New Roman" w:hAnsi="Times New Roman" w:cs="Times New Roman"/>
          <w:b/>
          <w:sz w:val="24"/>
          <w:szCs w:val="24"/>
        </w:rPr>
      </w:pPr>
      <w:r w:rsidRPr="00122FB2">
        <w:rPr>
          <w:rFonts w:ascii="Times New Roman" w:hAnsi="Times New Roman" w:cs="Times New Roman"/>
          <w:b/>
          <w:sz w:val="24"/>
          <w:szCs w:val="24"/>
        </w:rPr>
        <w:t>Genetic improvement of crops for climate resilience</w:t>
      </w:r>
    </w:p>
    <w:p w14:paraId="038C0FB9" w14:textId="77777777" w:rsidR="0051192D" w:rsidRPr="0051192D" w:rsidRDefault="0051192D" w:rsidP="001E749D">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Developing climate-resilient varieties is one of the most effective strategies for coping with rising temperatures, drought, salinity, and emerging pests and diseases.</w:t>
      </w:r>
    </w:p>
    <w:p w14:paraId="2F43D6EB" w14:textId="77777777" w:rsidR="0051192D" w:rsidRPr="00122FB2" w:rsidRDefault="0051192D" w:rsidP="0051192D">
      <w:pPr>
        <w:spacing w:after="0" w:line="360" w:lineRule="auto"/>
        <w:jc w:val="both"/>
        <w:rPr>
          <w:rFonts w:ascii="Times New Roman" w:hAnsi="Times New Roman" w:cs="Times New Roman"/>
          <w:b/>
          <w:sz w:val="24"/>
          <w:szCs w:val="24"/>
        </w:rPr>
      </w:pPr>
      <w:r w:rsidRPr="00122FB2">
        <w:rPr>
          <w:rFonts w:ascii="Times New Roman" w:hAnsi="Times New Roman" w:cs="Times New Roman"/>
          <w:b/>
          <w:sz w:val="24"/>
          <w:szCs w:val="24"/>
        </w:rPr>
        <w:t>Breeding heat- and drought-tolerant varieties</w:t>
      </w:r>
    </w:p>
    <w:p w14:paraId="5898BD60" w14:textId="77777777" w:rsidR="0051192D" w:rsidRPr="00B72823" w:rsidRDefault="0051192D" w:rsidP="0091190E">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Conventional and modern breeding programs have focused on improving traits that confer tolerance to abiotic stresses, including the ability to maintain photosynthesis, produce deeper root systems, and retain reproductive stability under extreme conditions. Drought-tolerant varieties of crops such as maize and sorghum have shown promising results in semi-arid regions, reducing yie</w:t>
      </w:r>
      <w:r w:rsidR="00D62433">
        <w:rPr>
          <w:rFonts w:ascii="Times New Roman" w:hAnsi="Times New Roman" w:cs="Times New Roman"/>
          <w:sz w:val="24"/>
          <w:szCs w:val="24"/>
        </w:rPr>
        <w:t xml:space="preserve">ld losses during dry </w:t>
      </w:r>
      <w:r w:rsidR="00D62433" w:rsidRPr="00B72823">
        <w:rPr>
          <w:rFonts w:ascii="Times New Roman" w:hAnsi="Times New Roman" w:cs="Times New Roman"/>
          <w:sz w:val="24"/>
          <w:szCs w:val="24"/>
        </w:rPr>
        <w:t>spells (Ashraf, 2010)</w:t>
      </w:r>
      <w:r w:rsidRPr="00B72823">
        <w:rPr>
          <w:rFonts w:ascii="Times New Roman" w:hAnsi="Times New Roman" w:cs="Times New Roman"/>
          <w:sz w:val="24"/>
          <w:szCs w:val="24"/>
        </w:rPr>
        <w:t>.</w:t>
      </w:r>
    </w:p>
    <w:p w14:paraId="76A5FB11" w14:textId="77777777" w:rsidR="0051192D" w:rsidRPr="0091190E" w:rsidRDefault="0051192D" w:rsidP="0051192D">
      <w:pPr>
        <w:spacing w:after="0" w:line="360" w:lineRule="auto"/>
        <w:jc w:val="both"/>
        <w:rPr>
          <w:rFonts w:ascii="Times New Roman" w:hAnsi="Times New Roman" w:cs="Times New Roman"/>
          <w:b/>
          <w:sz w:val="24"/>
          <w:szCs w:val="24"/>
        </w:rPr>
      </w:pPr>
      <w:r w:rsidRPr="0091190E">
        <w:rPr>
          <w:rFonts w:ascii="Times New Roman" w:hAnsi="Times New Roman" w:cs="Times New Roman"/>
          <w:b/>
          <w:sz w:val="24"/>
          <w:szCs w:val="24"/>
        </w:rPr>
        <w:t>Role of biotechnology in adaptation</w:t>
      </w:r>
    </w:p>
    <w:p w14:paraId="589DAA4B" w14:textId="77777777" w:rsidR="0051192D" w:rsidRPr="0051192D" w:rsidRDefault="00A0143A" w:rsidP="007E68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Biotechnological tools </w:t>
      </w:r>
      <w:r w:rsidR="0051192D" w:rsidRPr="0051192D">
        <w:rPr>
          <w:rFonts w:ascii="Times New Roman" w:hAnsi="Times New Roman" w:cs="Times New Roman"/>
          <w:sz w:val="24"/>
          <w:szCs w:val="24"/>
        </w:rPr>
        <w:t>such as genetic engineering, marker-assis</w:t>
      </w:r>
      <w:r>
        <w:rPr>
          <w:rFonts w:ascii="Times New Roman" w:hAnsi="Times New Roman" w:cs="Times New Roman"/>
          <w:sz w:val="24"/>
          <w:szCs w:val="24"/>
        </w:rPr>
        <w:t xml:space="preserve">ted selection, and gene editing </w:t>
      </w:r>
      <w:r w:rsidR="0051192D" w:rsidRPr="0051192D">
        <w:rPr>
          <w:rFonts w:ascii="Times New Roman" w:hAnsi="Times New Roman" w:cs="Times New Roman"/>
          <w:sz w:val="24"/>
          <w:szCs w:val="24"/>
        </w:rPr>
        <w:t xml:space="preserve">enhance precision in developing climate-resilient crops. Gene editing technologies like CRISPR-Cas9 have been used to modify genes related to drought tolerance, salinity resistance, and heat </w:t>
      </w:r>
      <w:r w:rsidR="0051192D" w:rsidRPr="00483AEE">
        <w:rPr>
          <w:rFonts w:ascii="Times New Roman" w:hAnsi="Times New Roman" w:cs="Times New Roman"/>
          <w:sz w:val="24"/>
          <w:szCs w:val="24"/>
        </w:rPr>
        <w:t>resil</w:t>
      </w:r>
      <w:r w:rsidR="008B72D1" w:rsidRPr="00483AEE">
        <w:rPr>
          <w:rFonts w:ascii="Times New Roman" w:hAnsi="Times New Roman" w:cs="Times New Roman"/>
          <w:sz w:val="24"/>
          <w:szCs w:val="24"/>
        </w:rPr>
        <w:t>ience (</w:t>
      </w:r>
      <w:proofErr w:type="spellStart"/>
      <w:r w:rsidR="008B72D1" w:rsidRPr="00483AEE">
        <w:rPr>
          <w:rFonts w:ascii="Times New Roman" w:hAnsi="Times New Roman" w:cs="Times New Roman"/>
          <w:sz w:val="24"/>
          <w:szCs w:val="24"/>
        </w:rPr>
        <w:t>Cattivelli</w:t>
      </w:r>
      <w:proofErr w:type="spellEnd"/>
      <w:r w:rsidR="008B72D1" w:rsidRPr="00483AEE">
        <w:rPr>
          <w:rFonts w:ascii="Times New Roman" w:hAnsi="Times New Roman" w:cs="Times New Roman"/>
          <w:sz w:val="24"/>
          <w:szCs w:val="24"/>
        </w:rPr>
        <w:t xml:space="preserve"> et al., 2008)</w:t>
      </w:r>
      <w:r w:rsidR="0051192D" w:rsidRPr="00483AEE">
        <w:rPr>
          <w:rFonts w:ascii="Times New Roman" w:hAnsi="Times New Roman" w:cs="Times New Roman"/>
          <w:sz w:val="24"/>
          <w:szCs w:val="24"/>
        </w:rPr>
        <w:t>.</w:t>
      </w:r>
      <w:r w:rsidR="007E6849" w:rsidRPr="00483AEE">
        <w:rPr>
          <w:rFonts w:ascii="Times New Roman" w:hAnsi="Times New Roman" w:cs="Times New Roman"/>
          <w:sz w:val="24"/>
          <w:szCs w:val="24"/>
        </w:rPr>
        <w:t xml:space="preserve"> </w:t>
      </w:r>
      <w:r w:rsidR="0051192D" w:rsidRPr="00483AEE">
        <w:rPr>
          <w:rFonts w:ascii="Times New Roman" w:hAnsi="Times New Roman" w:cs="Times New Roman"/>
          <w:sz w:val="24"/>
          <w:szCs w:val="24"/>
        </w:rPr>
        <w:t>These tools enable rapid development of improved varieties, especially where conventional</w:t>
      </w:r>
      <w:r w:rsidR="0051192D" w:rsidRPr="0051192D">
        <w:rPr>
          <w:rFonts w:ascii="Times New Roman" w:hAnsi="Times New Roman" w:cs="Times New Roman"/>
          <w:sz w:val="24"/>
          <w:szCs w:val="24"/>
        </w:rPr>
        <w:t xml:space="preserve"> breeding is slow or ineffective. Additionally, genomics-</w:t>
      </w:r>
      <w:r w:rsidR="0051192D" w:rsidRPr="0051192D">
        <w:rPr>
          <w:rFonts w:ascii="Times New Roman" w:hAnsi="Times New Roman" w:cs="Times New Roman"/>
          <w:sz w:val="24"/>
          <w:szCs w:val="24"/>
        </w:rPr>
        <w:lastRenderedPageBreak/>
        <w:t>assisted breeding helps identify stress-responsive genes more efficiently, supporting long-term adaptation strategies.</w:t>
      </w:r>
    </w:p>
    <w:p w14:paraId="339AE779" w14:textId="77777777" w:rsidR="0051192D" w:rsidRPr="00E139EF" w:rsidRDefault="0051192D" w:rsidP="0051192D">
      <w:pPr>
        <w:spacing w:after="0" w:line="360" w:lineRule="auto"/>
        <w:jc w:val="both"/>
        <w:rPr>
          <w:rFonts w:ascii="Times New Roman" w:hAnsi="Times New Roman" w:cs="Times New Roman"/>
          <w:b/>
          <w:sz w:val="24"/>
          <w:szCs w:val="24"/>
        </w:rPr>
      </w:pPr>
      <w:r w:rsidRPr="00E139EF">
        <w:rPr>
          <w:rFonts w:ascii="Times New Roman" w:hAnsi="Times New Roman" w:cs="Times New Roman"/>
          <w:b/>
          <w:sz w:val="24"/>
          <w:szCs w:val="24"/>
        </w:rPr>
        <w:t>Agronomic Adaptations</w:t>
      </w:r>
    </w:p>
    <w:p w14:paraId="58AED9D5" w14:textId="77777777" w:rsidR="0051192D" w:rsidRPr="0051192D" w:rsidRDefault="0051192D" w:rsidP="00CC3BB5">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Agronomic strategies support crop survival and productivity under fluctuating climatic conditions, complementing genetic improvements.</w:t>
      </w:r>
    </w:p>
    <w:p w14:paraId="46E7A828" w14:textId="77777777" w:rsidR="0051192D" w:rsidRPr="004027C6" w:rsidRDefault="0051192D" w:rsidP="0051192D">
      <w:pPr>
        <w:spacing w:after="0" w:line="360" w:lineRule="auto"/>
        <w:jc w:val="both"/>
        <w:rPr>
          <w:rFonts w:ascii="Times New Roman" w:hAnsi="Times New Roman" w:cs="Times New Roman"/>
          <w:b/>
          <w:sz w:val="24"/>
          <w:szCs w:val="24"/>
        </w:rPr>
      </w:pPr>
      <w:r w:rsidRPr="004027C6">
        <w:rPr>
          <w:rFonts w:ascii="Times New Roman" w:hAnsi="Times New Roman" w:cs="Times New Roman"/>
          <w:b/>
          <w:sz w:val="24"/>
          <w:szCs w:val="24"/>
        </w:rPr>
        <w:t>Altered sowing and cropping calendars</w:t>
      </w:r>
    </w:p>
    <w:p w14:paraId="402ACFF6" w14:textId="77777777" w:rsidR="0051192D" w:rsidRPr="003C5F91" w:rsidRDefault="0051192D" w:rsidP="003C5F91">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Adjusting planting dates helps align critical growth stages with favorable climatic windows. For example, early sowing of wheat in South Asia reduces exposure to terminal heat stress, while delayed planting in certain temperate regions</w:t>
      </w:r>
      <w:r w:rsidR="000B77F8">
        <w:rPr>
          <w:rFonts w:ascii="Times New Roman" w:hAnsi="Times New Roman" w:cs="Times New Roman"/>
          <w:sz w:val="24"/>
          <w:szCs w:val="24"/>
        </w:rPr>
        <w:t xml:space="preserve"> avoids early frost events (</w:t>
      </w:r>
      <w:r w:rsidR="000B77F8" w:rsidRPr="003C5F91">
        <w:rPr>
          <w:rFonts w:ascii="Times New Roman" w:hAnsi="Times New Roman" w:cs="Times New Roman"/>
          <w:sz w:val="24"/>
          <w:szCs w:val="24"/>
        </w:rPr>
        <w:t>Khan et al., 2019).</w:t>
      </w:r>
      <w:r w:rsidR="003C5F91" w:rsidRPr="003C5F91">
        <w:rPr>
          <w:rFonts w:ascii="Times New Roman" w:hAnsi="Times New Roman" w:cs="Times New Roman"/>
          <w:sz w:val="24"/>
          <w:szCs w:val="24"/>
        </w:rPr>
        <w:t xml:space="preserve"> </w:t>
      </w:r>
      <w:r w:rsidRPr="003C5F91">
        <w:rPr>
          <w:rFonts w:ascii="Times New Roman" w:hAnsi="Times New Roman" w:cs="Times New Roman"/>
          <w:sz w:val="24"/>
          <w:szCs w:val="24"/>
        </w:rPr>
        <w:t>Crop rotation and diversification also assist in stabilizing yields under climate stress.</w:t>
      </w:r>
    </w:p>
    <w:p w14:paraId="4578EA82" w14:textId="77777777" w:rsidR="0051192D" w:rsidRPr="001B5C0F" w:rsidRDefault="0051192D" w:rsidP="0051192D">
      <w:pPr>
        <w:spacing w:after="0" w:line="360" w:lineRule="auto"/>
        <w:jc w:val="both"/>
        <w:rPr>
          <w:rFonts w:ascii="Times New Roman" w:hAnsi="Times New Roman" w:cs="Times New Roman"/>
          <w:b/>
          <w:sz w:val="24"/>
          <w:szCs w:val="24"/>
        </w:rPr>
      </w:pPr>
      <w:r w:rsidRPr="001B5C0F">
        <w:rPr>
          <w:rFonts w:ascii="Times New Roman" w:hAnsi="Times New Roman" w:cs="Times New Roman"/>
          <w:b/>
          <w:sz w:val="24"/>
          <w:szCs w:val="24"/>
        </w:rPr>
        <w:t>Improved irrigation and water-saving practices</w:t>
      </w:r>
    </w:p>
    <w:p w14:paraId="4AC94468" w14:textId="77777777" w:rsidR="0051192D" w:rsidRPr="0051192D" w:rsidRDefault="0051192D" w:rsidP="00E76B26">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 xml:space="preserve">Water-efficient practices, including deficit irrigation, mulching, and alternate wetting and drying (AWD) in rice, help conserve water and reduce vulnerability to drought. Supplemental irrigation during critical crop stages can significantly mitigate the </w:t>
      </w:r>
      <w:r w:rsidR="00C47A03">
        <w:rPr>
          <w:rFonts w:ascii="Times New Roman" w:hAnsi="Times New Roman" w:cs="Times New Roman"/>
          <w:sz w:val="24"/>
          <w:szCs w:val="24"/>
        </w:rPr>
        <w:t xml:space="preserve">impacts of erratic </w:t>
      </w:r>
      <w:r w:rsidR="00C47A03" w:rsidRPr="00D80E58">
        <w:rPr>
          <w:rFonts w:ascii="Times New Roman" w:hAnsi="Times New Roman" w:cs="Times New Roman"/>
          <w:sz w:val="24"/>
          <w:szCs w:val="24"/>
        </w:rPr>
        <w:t>rainfall (Dietz et al., 2021)</w:t>
      </w:r>
      <w:r w:rsidRPr="00D80E58">
        <w:rPr>
          <w:rFonts w:ascii="Times New Roman" w:hAnsi="Times New Roman" w:cs="Times New Roman"/>
          <w:sz w:val="24"/>
          <w:szCs w:val="24"/>
        </w:rPr>
        <w:t>.</w:t>
      </w:r>
      <w:r w:rsidR="00E76B26">
        <w:rPr>
          <w:rFonts w:ascii="Times New Roman" w:hAnsi="Times New Roman" w:cs="Times New Roman"/>
          <w:sz w:val="24"/>
          <w:szCs w:val="24"/>
        </w:rPr>
        <w:t xml:space="preserve"> </w:t>
      </w:r>
      <w:r w:rsidRPr="0051192D">
        <w:rPr>
          <w:rFonts w:ascii="Times New Roman" w:hAnsi="Times New Roman" w:cs="Times New Roman"/>
          <w:sz w:val="24"/>
          <w:szCs w:val="24"/>
        </w:rPr>
        <w:t>These techniques enhance water-use efficiency while ensuring stable yields during dry spells.</w:t>
      </w:r>
    </w:p>
    <w:p w14:paraId="2652390D" w14:textId="77777777" w:rsidR="0051192D" w:rsidRPr="00F6643B" w:rsidRDefault="0051192D" w:rsidP="0051192D">
      <w:pPr>
        <w:spacing w:after="0" w:line="360" w:lineRule="auto"/>
        <w:jc w:val="both"/>
        <w:rPr>
          <w:rFonts w:ascii="Times New Roman" w:hAnsi="Times New Roman" w:cs="Times New Roman"/>
          <w:b/>
          <w:sz w:val="24"/>
          <w:szCs w:val="24"/>
        </w:rPr>
      </w:pPr>
      <w:r w:rsidRPr="00F6643B">
        <w:rPr>
          <w:rFonts w:ascii="Times New Roman" w:hAnsi="Times New Roman" w:cs="Times New Roman"/>
          <w:b/>
          <w:sz w:val="24"/>
          <w:szCs w:val="24"/>
        </w:rPr>
        <w:t>Soil health management and conservation agriculture</w:t>
      </w:r>
    </w:p>
    <w:p w14:paraId="3B637772" w14:textId="77777777" w:rsidR="0051192D" w:rsidRPr="0051192D" w:rsidRDefault="0051192D" w:rsidP="00030B1E">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Con</w:t>
      </w:r>
      <w:r w:rsidR="00501F05">
        <w:rPr>
          <w:rFonts w:ascii="Times New Roman" w:hAnsi="Times New Roman" w:cs="Times New Roman"/>
          <w:sz w:val="24"/>
          <w:szCs w:val="24"/>
        </w:rPr>
        <w:t xml:space="preserve">servation agriculture practices </w:t>
      </w:r>
      <w:r w:rsidRPr="0051192D">
        <w:rPr>
          <w:rFonts w:ascii="Times New Roman" w:hAnsi="Times New Roman" w:cs="Times New Roman"/>
          <w:sz w:val="24"/>
          <w:szCs w:val="24"/>
        </w:rPr>
        <w:t xml:space="preserve">such as reduced tillage, cover </w:t>
      </w:r>
      <w:r w:rsidR="00501F05">
        <w:rPr>
          <w:rFonts w:ascii="Times New Roman" w:hAnsi="Times New Roman" w:cs="Times New Roman"/>
          <w:sz w:val="24"/>
          <w:szCs w:val="24"/>
        </w:rPr>
        <w:t xml:space="preserve">cropping, and residue retention </w:t>
      </w:r>
      <w:r w:rsidRPr="0051192D">
        <w:rPr>
          <w:rFonts w:ascii="Times New Roman" w:hAnsi="Times New Roman" w:cs="Times New Roman"/>
          <w:sz w:val="24"/>
          <w:szCs w:val="24"/>
        </w:rPr>
        <w:t xml:space="preserve">improve soil structure, reduce erosion, and increase water infiltration. Enhanced soil organic </w:t>
      </w:r>
      <w:r w:rsidRPr="00F94EEF">
        <w:rPr>
          <w:rFonts w:ascii="Times New Roman" w:hAnsi="Times New Roman" w:cs="Times New Roman"/>
          <w:sz w:val="24"/>
          <w:szCs w:val="24"/>
        </w:rPr>
        <w:t>matter boosts water retention, making crops more resilient</w:t>
      </w:r>
      <w:r w:rsidR="0094589A" w:rsidRPr="00F94EEF">
        <w:rPr>
          <w:rFonts w:ascii="Times New Roman" w:hAnsi="Times New Roman" w:cs="Times New Roman"/>
          <w:sz w:val="24"/>
          <w:szCs w:val="24"/>
        </w:rPr>
        <w:t xml:space="preserve"> to heat and drought stress (Sinclair et al., 2019)</w:t>
      </w:r>
      <w:r w:rsidRPr="00F94EEF">
        <w:rPr>
          <w:rFonts w:ascii="Times New Roman" w:hAnsi="Times New Roman" w:cs="Times New Roman"/>
          <w:sz w:val="24"/>
          <w:szCs w:val="24"/>
        </w:rPr>
        <w:t>.</w:t>
      </w:r>
      <w:r w:rsidR="00030B1E">
        <w:rPr>
          <w:rFonts w:ascii="Times New Roman" w:hAnsi="Times New Roman" w:cs="Times New Roman"/>
          <w:sz w:val="24"/>
          <w:szCs w:val="24"/>
        </w:rPr>
        <w:t xml:space="preserve"> </w:t>
      </w:r>
      <w:r w:rsidRPr="0051192D">
        <w:rPr>
          <w:rFonts w:ascii="Times New Roman" w:hAnsi="Times New Roman" w:cs="Times New Roman"/>
          <w:sz w:val="24"/>
          <w:szCs w:val="24"/>
        </w:rPr>
        <w:t>Organic amendments and bio</w:t>
      </w:r>
      <w:r w:rsidR="003D4C39">
        <w:rPr>
          <w:rFonts w:ascii="Times New Roman" w:hAnsi="Times New Roman" w:cs="Times New Roman"/>
          <w:sz w:val="24"/>
          <w:szCs w:val="24"/>
        </w:rPr>
        <w:t>-</w:t>
      </w:r>
      <w:r w:rsidRPr="0051192D">
        <w:rPr>
          <w:rFonts w:ascii="Times New Roman" w:hAnsi="Times New Roman" w:cs="Times New Roman"/>
          <w:sz w:val="24"/>
          <w:szCs w:val="24"/>
        </w:rPr>
        <w:t>fertilizers support soil nutrient cycling and mitigate the adverse effects of climate-induced nutrient imbalances.</w:t>
      </w:r>
    </w:p>
    <w:p w14:paraId="71EA3471" w14:textId="77777777" w:rsidR="0051192D" w:rsidRPr="00726B7E" w:rsidRDefault="0090009C" w:rsidP="0051192D">
      <w:pPr>
        <w:spacing w:after="0" w:line="360" w:lineRule="auto"/>
        <w:jc w:val="both"/>
        <w:rPr>
          <w:rFonts w:ascii="Times New Roman" w:hAnsi="Times New Roman" w:cs="Times New Roman"/>
          <w:b/>
          <w:sz w:val="24"/>
          <w:szCs w:val="24"/>
        </w:rPr>
      </w:pPr>
      <w:r w:rsidRPr="00726B7E">
        <w:rPr>
          <w:rFonts w:ascii="Times New Roman" w:hAnsi="Times New Roman" w:cs="Times New Roman"/>
          <w:b/>
          <w:sz w:val="24"/>
          <w:szCs w:val="24"/>
        </w:rPr>
        <w:t>Crop diversification and farming system approaches</w:t>
      </w:r>
    </w:p>
    <w:p w14:paraId="40EABFB2" w14:textId="77777777" w:rsidR="0051192D" w:rsidRPr="0051192D" w:rsidRDefault="0051192D" w:rsidP="00BC423C">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Diversification reduces climate risk by spreading production across multiple crops and enterprises.</w:t>
      </w:r>
    </w:p>
    <w:p w14:paraId="08C8F831" w14:textId="77777777" w:rsidR="0051192D" w:rsidRPr="0048129A" w:rsidRDefault="0051192D" w:rsidP="0051192D">
      <w:pPr>
        <w:spacing w:after="0" w:line="360" w:lineRule="auto"/>
        <w:jc w:val="both"/>
        <w:rPr>
          <w:rFonts w:ascii="Times New Roman" w:hAnsi="Times New Roman" w:cs="Times New Roman"/>
          <w:b/>
          <w:sz w:val="24"/>
          <w:szCs w:val="24"/>
        </w:rPr>
      </w:pPr>
      <w:r w:rsidRPr="0048129A">
        <w:rPr>
          <w:rFonts w:ascii="Times New Roman" w:hAnsi="Times New Roman" w:cs="Times New Roman"/>
          <w:b/>
          <w:sz w:val="24"/>
          <w:szCs w:val="24"/>
        </w:rPr>
        <w:t>Use of alternative and climate-ready crops</w:t>
      </w:r>
    </w:p>
    <w:p w14:paraId="20E63231" w14:textId="77777777" w:rsidR="0051192D" w:rsidRPr="0051192D" w:rsidRDefault="0051192D" w:rsidP="0031192B">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Farmers facing unfavorable climate conditions increasingly adopt crops that tolerate stress, such as millets, pulses, and oilseeds. In arid and semi-arid regions, crops like pearl millet and cowpea have shown stabl</w:t>
      </w:r>
      <w:r w:rsidR="007424B9">
        <w:rPr>
          <w:rFonts w:ascii="Times New Roman" w:hAnsi="Times New Roman" w:cs="Times New Roman"/>
          <w:sz w:val="24"/>
          <w:szCs w:val="24"/>
        </w:rPr>
        <w:t xml:space="preserve">e performance under </w:t>
      </w:r>
      <w:r w:rsidR="007424B9" w:rsidRPr="00BD6FD5">
        <w:rPr>
          <w:rFonts w:ascii="Times New Roman" w:hAnsi="Times New Roman" w:cs="Times New Roman"/>
          <w:sz w:val="24"/>
          <w:szCs w:val="24"/>
        </w:rPr>
        <w:t>drought (Matocha et al., 2012)</w:t>
      </w:r>
      <w:r w:rsidRPr="00BD6FD5">
        <w:rPr>
          <w:rFonts w:ascii="Times New Roman" w:hAnsi="Times New Roman" w:cs="Times New Roman"/>
          <w:sz w:val="24"/>
          <w:szCs w:val="24"/>
        </w:rPr>
        <w:t>.</w:t>
      </w:r>
      <w:r w:rsidR="0031192B" w:rsidRPr="00BD6FD5">
        <w:rPr>
          <w:rFonts w:ascii="Times New Roman" w:hAnsi="Times New Roman" w:cs="Times New Roman"/>
          <w:sz w:val="24"/>
          <w:szCs w:val="24"/>
        </w:rPr>
        <w:t xml:space="preserve"> </w:t>
      </w:r>
      <w:r w:rsidRPr="00BD6FD5">
        <w:rPr>
          <w:rFonts w:ascii="Times New Roman" w:hAnsi="Times New Roman" w:cs="Times New Roman"/>
          <w:sz w:val="24"/>
          <w:szCs w:val="24"/>
        </w:rPr>
        <w:t>These alternative</w:t>
      </w:r>
      <w:r w:rsidRPr="0051192D">
        <w:rPr>
          <w:rFonts w:ascii="Times New Roman" w:hAnsi="Times New Roman" w:cs="Times New Roman"/>
          <w:sz w:val="24"/>
          <w:szCs w:val="24"/>
        </w:rPr>
        <w:t xml:space="preserve"> crops contribute to food security while reducing dependence on climate-sensitive staples.</w:t>
      </w:r>
    </w:p>
    <w:p w14:paraId="3A2032BB" w14:textId="77777777" w:rsidR="0051192D" w:rsidRPr="00210FAE" w:rsidRDefault="0051192D" w:rsidP="0051192D">
      <w:pPr>
        <w:spacing w:after="0" w:line="360" w:lineRule="auto"/>
        <w:jc w:val="both"/>
        <w:rPr>
          <w:rFonts w:ascii="Times New Roman" w:hAnsi="Times New Roman" w:cs="Times New Roman"/>
          <w:b/>
          <w:sz w:val="24"/>
          <w:szCs w:val="24"/>
        </w:rPr>
      </w:pPr>
      <w:r w:rsidRPr="00210FAE">
        <w:rPr>
          <w:rFonts w:ascii="Times New Roman" w:hAnsi="Times New Roman" w:cs="Times New Roman"/>
          <w:b/>
          <w:sz w:val="24"/>
          <w:szCs w:val="24"/>
        </w:rPr>
        <w:t>Agroforestry and integrated farming systems</w:t>
      </w:r>
    </w:p>
    <w:p w14:paraId="0046FADE" w14:textId="77777777" w:rsidR="0051192D" w:rsidRPr="0051192D" w:rsidRDefault="0051192D" w:rsidP="00AA3841">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lastRenderedPageBreak/>
        <w:t>Agroforestry systems enhance resilience by providing shade, improving soil fertility, and protecting crops from extreme weather events. Trees also support carbon sequestration, cont</w:t>
      </w:r>
      <w:r w:rsidR="002F6D6A">
        <w:rPr>
          <w:rFonts w:ascii="Times New Roman" w:hAnsi="Times New Roman" w:cs="Times New Roman"/>
          <w:sz w:val="24"/>
          <w:szCs w:val="24"/>
        </w:rPr>
        <w:t xml:space="preserve">ributing to climate </w:t>
      </w:r>
      <w:r w:rsidR="002F6D6A" w:rsidRPr="004A6FE3">
        <w:rPr>
          <w:rFonts w:ascii="Times New Roman" w:hAnsi="Times New Roman" w:cs="Times New Roman"/>
          <w:sz w:val="24"/>
          <w:szCs w:val="24"/>
        </w:rPr>
        <w:t>mitigation (Altieri et al., 2015)</w:t>
      </w:r>
      <w:r w:rsidRPr="004A6FE3">
        <w:rPr>
          <w:rFonts w:ascii="Times New Roman" w:hAnsi="Times New Roman" w:cs="Times New Roman"/>
          <w:sz w:val="24"/>
          <w:szCs w:val="24"/>
        </w:rPr>
        <w:t>.</w:t>
      </w:r>
      <w:r w:rsidR="00922428">
        <w:rPr>
          <w:rFonts w:ascii="Times New Roman" w:hAnsi="Times New Roman" w:cs="Times New Roman"/>
          <w:sz w:val="24"/>
          <w:szCs w:val="24"/>
        </w:rPr>
        <w:t xml:space="preserve"> </w:t>
      </w:r>
      <w:r w:rsidR="006A6172" w:rsidRPr="004A6FE3">
        <w:rPr>
          <w:rFonts w:ascii="Times New Roman" w:hAnsi="Times New Roman" w:cs="Times New Roman"/>
          <w:sz w:val="24"/>
          <w:szCs w:val="24"/>
        </w:rPr>
        <w:t xml:space="preserve">Integrated farming systems </w:t>
      </w:r>
      <w:r w:rsidRPr="004A6FE3">
        <w:rPr>
          <w:rFonts w:ascii="Times New Roman" w:hAnsi="Times New Roman" w:cs="Times New Roman"/>
          <w:sz w:val="24"/>
          <w:szCs w:val="24"/>
        </w:rPr>
        <w:t>including crop–livestock, crop–fish</w:t>
      </w:r>
      <w:r w:rsidR="006A6172" w:rsidRPr="004A6FE3">
        <w:rPr>
          <w:rFonts w:ascii="Times New Roman" w:hAnsi="Times New Roman" w:cs="Times New Roman"/>
          <w:sz w:val="24"/>
          <w:szCs w:val="24"/>
        </w:rPr>
        <w:t xml:space="preserve">, and mixed horticulture models </w:t>
      </w:r>
      <w:r w:rsidRPr="004A6FE3">
        <w:rPr>
          <w:rFonts w:ascii="Times New Roman" w:hAnsi="Times New Roman" w:cs="Times New Roman"/>
          <w:sz w:val="24"/>
          <w:szCs w:val="24"/>
        </w:rPr>
        <w:t>boost resource</w:t>
      </w:r>
      <w:r w:rsidRPr="0051192D">
        <w:rPr>
          <w:rFonts w:ascii="Times New Roman" w:hAnsi="Times New Roman" w:cs="Times New Roman"/>
          <w:sz w:val="24"/>
          <w:szCs w:val="24"/>
        </w:rPr>
        <w:t xml:space="preserve"> use efficiency, diversify income sources, and improve overall system resilience.</w:t>
      </w:r>
    </w:p>
    <w:p w14:paraId="3E12BC56" w14:textId="77777777" w:rsidR="0051192D" w:rsidRPr="00386BBD" w:rsidRDefault="005C2ACF" w:rsidP="0051192D">
      <w:pPr>
        <w:spacing w:after="0" w:line="360" w:lineRule="auto"/>
        <w:jc w:val="both"/>
        <w:rPr>
          <w:rFonts w:ascii="Times New Roman" w:hAnsi="Times New Roman" w:cs="Times New Roman"/>
          <w:b/>
          <w:sz w:val="24"/>
          <w:szCs w:val="24"/>
        </w:rPr>
      </w:pPr>
      <w:r w:rsidRPr="00386BBD">
        <w:rPr>
          <w:rFonts w:ascii="Times New Roman" w:hAnsi="Times New Roman" w:cs="Times New Roman"/>
          <w:b/>
          <w:sz w:val="24"/>
          <w:szCs w:val="24"/>
        </w:rPr>
        <w:t>C</w:t>
      </w:r>
      <w:r w:rsidR="00386BBD" w:rsidRPr="00386BBD">
        <w:rPr>
          <w:rFonts w:ascii="Times New Roman" w:hAnsi="Times New Roman" w:cs="Times New Roman"/>
          <w:b/>
          <w:sz w:val="24"/>
          <w:szCs w:val="24"/>
        </w:rPr>
        <w:t xml:space="preserve">limate-smart agriculture </w:t>
      </w:r>
    </w:p>
    <w:p w14:paraId="6FD01717" w14:textId="77777777" w:rsidR="0051192D" w:rsidRPr="0051192D" w:rsidRDefault="0051192D" w:rsidP="006207FD">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Climate-Smart Agriculture (CSA) is a comprehensive framework designed to help farmers adapt to climate change while reducing emissions and enhancing productivity.</w:t>
      </w:r>
    </w:p>
    <w:p w14:paraId="1D12D281" w14:textId="77777777" w:rsidR="0051192D" w:rsidRPr="00D86E5D" w:rsidRDefault="0051192D" w:rsidP="0051192D">
      <w:pPr>
        <w:spacing w:after="0" w:line="360" w:lineRule="auto"/>
        <w:jc w:val="both"/>
        <w:rPr>
          <w:rFonts w:ascii="Times New Roman" w:hAnsi="Times New Roman" w:cs="Times New Roman"/>
          <w:b/>
          <w:sz w:val="24"/>
          <w:szCs w:val="24"/>
        </w:rPr>
      </w:pPr>
      <w:r w:rsidRPr="00D86E5D">
        <w:rPr>
          <w:rFonts w:ascii="Times New Roman" w:hAnsi="Times New Roman" w:cs="Times New Roman"/>
          <w:b/>
          <w:sz w:val="24"/>
          <w:szCs w:val="24"/>
        </w:rPr>
        <w:t>CSA practices for increasing resilience</w:t>
      </w:r>
    </w:p>
    <w:p w14:paraId="76227028" w14:textId="77777777" w:rsidR="0051192D" w:rsidRPr="0051192D" w:rsidRDefault="0051192D" w:rsidP="00D56872">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CSA integrates technologies and practices such as precision farming, controlled-environment agriculture, improved irrigation systems, and soil conservation methods. These practices enhance resource-use efficiency and</w:t>
      </w:r>
      <w:r w:rsidR="00D56872">
        <w:rPr>
          <w:rFonts w:ascii="Times New Roman" w:hAnsi="Times New Roman" w:cs="Times New Roman"/>
          <w:sz w:val="24"/>
          <w:szCs w:val="24"/>
        </w:rPr>
        <w:t xml:space="preserve"> improve climate resilience</w:t>
      </w:r>
      <w:r w:rsidRPr="0051192D">
        <w:rPr>
          <w:rFonts w:ascii="Times New Roman" w:hAnsi="Times New Roman" w:cs="Times New Roman"/>
          <w:sz w:val="24"/>
          <w:szCs w:val="24"/>
        </w:rPr>
        <w:t>.</w:t>
      </w:r>
      <w:r w:rsidR="00D56872">
        <w:rPr>
          <w:rFonts w:ascii="Times New Roman" w:hAnsi="Times New Roman" w:cs="Times New Roman"/>
          <w:sz w:val="24"/>
          <w:szCs w:val="24"/>
        </w:rPr>
        <w:t xml:space="preserve"> </w:t>
      </w:r>
      <w:r w:rsidRPr="0051192D">
        <w:rPr>
          <w:rFonts w:ascii="Times New Roman" w:hAnsi="Times New Roman" w:cs="Times New Roman"/>
          <w:sz w:val="24"/>
          <w:szCs w:val="24"/>
        </w:rPr>
        <w:t>CSA is gaining global recognition as a practical approach for climate adaptation and long-term agricultural sustainability.</w:t>
      </w:r>
    </w:p>
    <w:p w14:paraId="2235B1CF" w14:textId="77777777" w:rsidR="0051192D" w:rsidRPr="00BD2132" w:rsidRDefault="0051192D" w:rsidP="0051192D">
      <w:pPr>
        <w:spacing w:after="0" w:line="360" w:lineRule="auto"/>
        <w:jc w:val="both"/>
        <w:rPr>
          <w:rFonts w:ascii="Times New Roman" w:hAnsi="Times New Roman" w:cs="Times New Roman"/>
          <w:b/>
          <w:sz w:val="24"/>
          <w:szCs w:val="24"/>
        </w:rPr>
      </w:pPr>
      <w:r w:rsidRPr="00BD2132">
        <w:rPr>
          <w:rFonts w:ascii="Times New Roman" w:hAnsi="Times New Roman" w:cs="Times New Roman"/>
          <w:b/>
          <w:sz w:val="24"/>
          <w:szCs w:val="24"/>
        </w:rPr>
        <w:t>Policy and institutional support needed for CSA</w:t>
      </w:r>
    </w:p>
    <w:p w14:paraId="00F30EAC" w14:textId="77777777" w:rsidR="0051192D" w:rsidRPr="0051192D" w:rsidRDefault="0051192D" w:rsidP="004B50EE">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Effective implementation of CSA requires supportive policies, access to credit, capacity-building programs, and robust extension systems. Many developing countries now include CSA in national adaptation plans, underscoring its role in cl</w:t>
      </w:r>
      <w:r w:rsidR="00D450D8">
        <w:rPr>
          <w:rFonts w:ascii="Times New Roman" w:hAnsi="Times New Roman" w:cs="Times New Roman"/>
          <w:sz w:val="24"/>
          <w:szCs w:val="24"/>
        </w:rPr>
        <w:t>imate-resilient development</w:t>
      </w:r>
      <w:r w:rsidRPr="0051192D">
        <w:rPr>
          <w:rFonts w:ascii="Times New Roman" w:hAnsi="Times New Roman" w:cs="Times New Roman"/>
          <w:sz w:val="24"/>
          <w:szCs w:val="24"/>
        </w:rPr>
        <w:t>.</w:t>
      </w:r>
    </w:p>
    <w:p w14:paraId="07868001" w14:textId="77777777" w:rsidR="0051192D" w:rsidRPr="006F1612" w:rsidRDefault="006F1612" w:rsidP="005119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w:t>
      </w:r>
      <w:r w:rsidRPr="006F1612">
        <w:rPr>
          <w:rFonts w:ascii="Times New Roman" w:hAnsi="Times New Roman" w:cs="Times New Roman"/>
          <w:b/>
          <w:sz w:val="24"/>
          <w:szCs w:val="24"/>
        </w:rPr>
        <w:t>ole of technology in crop adaptation to climate change</w:t>
      </w:r>
    </w:p>
    <w:p w14:paraId="4DE95D96" w14:textId="77777777" w:rsidR="0051192D" w:rsidRPr="0051192D" w:rsidRDefault="0051192D" w:rsidP="00E84708">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Technological advancements are accelerating the development and adoption of adaptation strategies.</w:t>
      </w:r>
    </w:p>
    <w:p w14:paraId="0CB823D1" w14:textId="77777777" w:rsidR="0051192D" w:rsidRPr="00611B9C" w:rsidRDefault="0051192D" w:rsidP="0051192D">
      <w:pPr>
        <w:spacing w:after="0" w:line="360" w:lineRule="auto"/>
        <w:jc w:val="both"/>
        <w:rPr>
          <w:rFonts w:ascii="Times New Roman" w:hAnsi="Times New Roman" w:cs="Times New Roman"/>
          <w:b/>
          <w:sz w:val="24"/>
          <w:szCs w:val="24"/>
        </w:rPr>
      </w:pPr>
      <w:r w:rsidRPr="00611B9C">
        <w:rPr>
          <w:rFonts w:ascii="Times New Roman" w:hAnsi="Times New Roman" w:cs="Times New Roman"/>
          <w:b/>
          <w:sz w:val="24"/>
          <w:szCs w:val="24"/>
        </w:rPr>
        <w:t>Digital agriculture for climate resilience</w:t>
      </w:r>
    </w:p>
    <w:p w14:paraId="0F42BC54" w14:textId="77777777" w:rsidR="0051192D" w:rsidRPr="0051192D" w:rsidRDefault="0051192D" w:rsidP="002165AA">
      <w:pPr>
        <w:spacing w:after="0" w:line="360" w:lineRule="auto"/>
        <w:ind w:firstLine="720"/>
        <w:jc w:val="both"/>
        <w:rPr>
          <w:rFonts w:ascii="Times New Roman" w:hAnsi="Times New Roman" w:cs="Times New Roman"/>
          <w:sz w:val="24"/>
          <w:szCs w:val="24"/>
        </w:rPr>
      </w:pPr>
      <w:r w:rsidRPr="0051192D">
        <w:rPr>
          <w:rFonts w:ascii="Times New Roman" w:hAnsi="Times New Roman" w:cs="Times New Roman"/>
          <w:sz w:val="24"/>
          <w:szCs w:val="24"/>
        </w:rPr>
        <w:t>Artificial intelligence, machine learning, and decision-support systems assist farmers in forecasting weather risks, optimizing resource use, and improving field management. Automated monitoring tools help detect crop stress early, al</w:t>
      </w:r>
      <w:r w:rsidR="00257F01">
        <w:rPr>
          <w:rFonts w:ascii="Times New Roman" w:hAnsi="Times New Roman" w:cs="Times New Roman"/>
          <w:sz w:val="24"/>
          <w:szCs w:val="24"/>
        </w:rPr>
        <w:t>lowing timely interventions</w:t>
      </w:r>
      <w:r w:rsidRPr="0051192D">
        <w:rPr>
          <w:rFonts w:ascii="Times New Roman" w:hAnsi="Times New Roman" w:cs="Times New Roman"/>
          <w:sz w:val="24"/>
          <w:szCs w:val="24"/>
        </w:rPr>
        <w:t>.</w:t>
      </w:r>
    </w:p>
    <w:p w14:paraId="0E3FAD39" w14:textId="77777777" w:rsidR="0051192D" w:rsidRPr="0015559A" w:rsidRDefault="0051192D" w:rsidP="00471912">
      <w:pPr>
        <w:spacing w:after="0" w:line="360" w:lineRule="auto"/>
        <w:jc w:val="both"/>
        <w:rPr>
          <w:rFonts w:ascii="Times New Roman" w:hAnsi="Times New Roman" w:cs="Times New Roman"/>
          <w:b/>
          <w:sz w:val="24"/>
          <w:szCs w:val="24"/>
        </w:rPr>
      </w:pPr>
      <w:r w:rsidRPr="0015559A">
        <w:rPr>
          <w:rFonts w:ascii="Times New Roman" w:hAnsi="Times New Roman" w:cs="Times New Roman"/>
          <w:b/>
          <w:sz w:val="24"/>
          <w:szCs w:val="24"/>
        </w:rPr>
        <w:t>Remote sensing and climate data integration</w:t>
      </w:r>
    </w:p>
    <w:p w14:paraId="3BE51ADB" w14:textId="77777777" w:rsidR="00010130" w:rsidRPr="000848C5" w:rsidRDefault="0051192D" w:rsidP="00471912">
      <w:pPr>
        <w:spacing w:after="0" w:line="360" w:lineRule="auto"/>
        <w:ind w:firstLine="720"/>
        <w:jc w:val="both"/>
        <w:rPr>
          <w:rFonts w:ascii="Times New Roman" w:hAnsi="Times New Roman" w:cs="Times New Roman"/>
          <w:sz w:val="24"/>
          <w:szCs w:val="24"/>
        </w:rPr>
      </w:pPr>
      <w:r w:rsidRPr="000848C5">
        <w:rPr>
          <w:rFonts w:ascii="Times New Roman" w:hAnsi="Times New Roman" w:cs="Times New Roman"/>
          <w:sz w:val="24"/>
          <w:szCs w:val="24"/>
        </w:rPr>
        <w:t>Satellite imagery, drones, and sensor-based technologies provide real-time information on vegetation health, soil moisture, and climatic trends. When integrated with modeling platforms, these tools support adaptive planning and reduce uncertainties ass</w:t>
      </w:r>
      <w:r w:rsidR="001E3977">
        <w:rPr>
          <w:rFonts w:ascii="Times New Roman" w:hAnsi="Times New Roman" w:cs="Times New Roman"/>
          <w:sz w:val="24"/>
          <w:szCs w:val="24"/>
        </w:rPr>
        <w:t>ociated with climate change</w:t>
      </w:r>
      <w:r w:rsidRPr="000848C5">
        <w:rPr>
          <w:rFonts w:ascii="Times New Roman" w:hAnsi="Times New Roman" w:cs="Times New Roman"/>
          <w:sz w:val="24"/>
          <w:szCs w:val="24"/>
        </w:rPr>
        <w:t>.</w:t>
      </w:r>
    </w:p>
    <w:p w14:paraId="5F441168" w14:textId="77777777" w:rsidR="00B34374" w:rsidRPr="00B34374" w:rsidRDefault="0003237F" w:rsidP="00471912">
      <w:pPr>
        <w:spacing w:after="0" w:line="360" w:lineRule="auto"/>
        <w:jc w:val="both"/>
        <w:outlineLvl w:val="0"/>
        <w:rPr>
          <w:rFonts w:ascii="Times New Roman" w:eastAsia="Times New Roman" w:hAnsi="Times New Roman" w:cs="Times New Roman"/>
          <w:b/>
          <w:bCs/>
          <w:kern w:val="36"/>
          <w:sz w:val="24"/>
          <w:szCs w:val="24"/>
          <w:lang w:val="en-IN" w:eastAsia="en-IN"/>
          <w14:ligatures w14:val="none"/>
        </w:rPr>
      </w:pPr>
      <w:r>
        <w:rPr>
          <w:rFonts w:ascii="Times New Roman" w:eastAsia="Times New Roman" w:hAnsi="Times New Roman" w:cs="Times New Roman"/>
          <w:b/>
          <w:bCs/>
          <w:kern w:val="36"/>
          <w:sz w:val="24"/>
          <w:szCs w:val="24"/>
          <w:lang w:val="en-IN" w:eastAsia="en-IN"/>
          <w14:ligatures w14:val="none"/>
        </w:rPr>
        <w:t>P</w:t>
      </w:r>
      <w:r w:rsidRPr="000848C5">
        <w:rPr>
          <w:rFonts w:ascii="Times New Roman" w:eastAsia="Times New Roman" w:hAnsi="Times New Roman" w:cs="Times New Roman"/>
          <w:b/>
          <w:bCs/>
          <w:kern w:val="36"/>
          <w:sz w:val="24"/>
          <w:szCs w:val="24"/>
          <w:lang w:val="en-IN" w:eastAsia="en-IN"/>
          <w14:ligatures w14:val="none"/>
        </w:rPr>
        <w:t>olicy and institutional support fo</w:t>
      </w:r>
      <w:r>
        <w:rPr>
          <w:rFonts w:ascii="Times New Roman" w:eastAsia="Times New Roman" w:hAnsi="Times New Roman" w:cs="Times New Roman"/>
          <w:b/>
          <w:bCs/>
          <w:kern w:val="36"/>
          <w:sz w:val="24"/>
          <w:szCs w:val="24"/>
          <w:lang w:val="en-IN" w:eastAsia="en-IN"/>
          <w14:ligatures w14:val="none"/>
        </w:rPr>
        <w:t>r climate adaptation</w:t>
      </w:r>
    </w:p>
    <w:p w14:paraId="515CB86B" w14:textId="77777777" w:rsidR="00B34374" w:rsidRPr="00B34374" w:rsidRDefault="00B34374" w:rsidP="00B01D89">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 xml:space="preserve">Effective policy and institutional frameworks are essential for enabling farmers, researchers, and stakeholders to adopt climate-resilient agricultural practices. As climate impacts </w:t>
      </w:r>
      <w:r w:rsidRPr="00B34374">
        <w:rPr>
          <w:rFonts w:ascii="Times New Roman" w:eastAsia="Times New Roman" w:hAnsi="Times New Roman" w:cs="Times New Roman"/>
          <w:kern w:val="0"/>
          <w:sz w:val="24"/>
          <w:szCs w:val="24"/>
          <w:lang w:val="en-IN" w:eastAsia="en-IN"/>
          <w14:ligatures w14:val="none"/>
        </w:rPr>
        <w:lastRenderedPageBreak/>
        <w:t>intensify, coordinated actions at national, regional, and international levels are required to support adaptation, mitigate vulnerabilities, and build sus</w:t>
      </w:r>
      <w:r w:rsidR="00627E2F">
        <w:rPr>
          <w:rFonts w:ascii="Times New Roman" w:eastAsia="Times New Roman" w:hAnsi="Times New Roman" w:cs="Times New Roman"/>
          <w:kern w:val="0"/>
          <w:sz w:val="24"/>
          <w:szCs w:val="24"/>
          <w:lang w:val="en-IN" w:eastAsia="en-IN"/>
          <w14:ligatures w14:val="none"/>
        </w:rPr>
        <w:t>tainable production systems</w:t>
      </w:r>
      <w:r w:rsidRPr="00B34374">
        <w:rPr>
          <w:rFonts w:ascii="Times New Roman" w:eastAsia="Times New Roman" w:hAnsi="Times New Roman" w:cs="Times New Roman"/>
          <w:kern w:val="0"/>
          <w:sz w:val="24"/>
          <w:szCs w:val="24"/>
          <w:lang w:val="en-IN" w:eastAsia="en-IN"/>
          <w14:ligatures w14:val="none"/>
        </w:rPr>
        <w:t>.</w:t>
      </w:r>
    </w:p>
    <w:p w14:paraId="6D1BC174" w14:textId="77777777" w:rsidR="00B34374" w:rsidRPr="00B34374" w:rsidRDefault="00383AB2" w:rsidP="00471912">
      <w:pPr>
        <w:spacing w:after="0" w:line="360" w:lineRule="auto"/>
        <w:jc w:val="both"/>
        <w:outlineLvl w:val="1"/>
        <w:rPr>
          <w:rFonts w:ascii="Times New Roman" w:eastAsia="Times New Roman" w:hAnsi="Times New Roman" w:cs="Times New Roman"/>
          <w:b/>
          <w:bCs/>
          <w:kern w:val="0"/>
          <w:sz w:val="24"/>
          <w:szCs w:val="24"/>
          <w:lang w:val="en-IN" w:eastAsia="en-IN"/>
          <w14:ligatures w14:val="none"/>
        </w:rPr>
      </w:pPr>
      <w:r>
        <w:rPr>
          <w:rFonts w:ascii="Times New Roman" w:eastAsia="Times New Roman" w:hAnsi="Times New Roman" w:cs="Times New Roman"/>
          <w:b/>
          <w:bCs/>
          <w:kern w:val="0"/>
          <w:sz w:val="24"/>
          <w:szCs w:val="24"/>
          <w:lang w:val="en-IN" w:eastAsia="en-IN"/>
          <w14:ligatures w14:val="none"/>
        </w:rPr>
        <w:t>G</w:t>
      </w:r>
      <w:r w:rsidRPr="000848C5">
        <w:rPr>
          <w:rFonts w:ascii="Times New Roman" w:eastAsia="Times New Roman" w:hAnsi="Times New Roman" w:cs="Times New Roman"/>
          <w:b/>
          <w:bCs/>
          <w:kern w:val="0"/>
          <w:sz w:val="24"/>
          <w:szCs w:val="24"/>
          <w:lang w:val="en-IN" w:eastAsia="en-IN"/>
          <w14:ligatures w14:val="none"/>
        </w:rPr>
        <w:t>lobal climate agreements and their relevance to agriculture</w:t>
      </w:r>
    </w:p>
    <w:p w14:paraId="5CD95E26" w14:textId="77777777" w:rsidR="00B34374" w:rsidRPr="00B34374" w:rsidRDefault="00BE38B0" w:rsidP="00471912">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Pr>
          <w:rFonts w:ascii="Times New Roman" w:eastAsia="Times New Roman" w:hAnsi="Times New Roman" w:cs="Times New Roman"/>
          <w:b/>
          <w:bCs/>
          <w:kern w:val="0"/>
          <w:sz w:val="24"/>
          <w:szCs w:val="24"/>
          <w:lang w:val="en-IN" w:eastAsia="en-IN"/>
          <w14:ligatures w14:val="none"/>
        </w:rPr>
        <w:t>I</w:t>
      </w:r>
      <w:r w:rsidRPr="000848C5">
        <w:rPr>
          <w:rFonts w:ascii="Times New Roman" w:eastAsia="Times New Roman" w:hAnsi="Times New Roman" w:cs="Times New Roman"/>
          <w:b/>
          <w:bCs/>
          <w:kern w:val="0"/>
          <w:sz w:val="24"/>
          <w:szCs w:val="24"/>
          <w:lang w:val="en-IN" w:eastAsia="en-IN"/>
          <w14:ligatures w14:val="none"/>
        </w:rPr>
        <w:t>nternational efforts toward climate mitigation and adaptation</w:t>
      </w:r>
    </w:p>
    <w:p w14:paraId="19FDBDEF" w14:textId="77777777" w:rsidR="00B34374" w:rsidRPr="00B34374" w:rsidRDefault="00B34374" w:rsidP="00646C72">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Several global initiatives highlight the importance of addressing climate change in agriculture. Agreements such as the United Nations Framework Convention on Climate Change (UNFCCC) and the Paris Agreement emphasize reducing greenhouse gas emissions, improving resilience, and strengthening global capacity to respond to climate-</w:t>
      </w:r>
      <w:r w:rsidR="00583C89">
        <w:rPr>
          <w:rFonts w:ascii="Times New Roman" w:eastAsia="Times New Roman" w:hAnsi="Times New Roman" w:cs="Times New Roman"/>
          <w:kern w:val="0"/>
          <w:sz w:val="24"/>
          <w:szCs w:val="24"/>
          <w:lang w:val="en-IN" w:eastAsia="en-IN"/>
          <w14:ligatures w14:val="none"/>
        </w:rPr>
        <w:t>induced risk</w:t>
      </w:r>
      <w:r w:rsidRPr="00B34374">
        <w:rPr>
          <w:rFonts w:ascii="Times New Roman" w:eastAsia="Times New Roman" w:hAnsi="Times New Roman" w:cs="Times New Roman"/>
          <w:kern w:val="0"/>
          <w:sz w:val="24"/>
          <w:szCs w:val="24"/>
          <w:lang w:val="en-IN" w:eastAsia="en-IN"/>
          <w14:ligatures w14:val="none"/>
        </w:rPr>
        <w:t>.</w:t>
      </w:r>
      <w:r w:rsidRPr="00B34374">
        <w:rPr>
          <w:rFonts w:ascii="Times New Roman" w:eastAsia="Times New Roman" w:hAnsi="Times New Roman" w:cs="Times New Roman"/>
          <w:kern w:val="0"/>
          <w:sz w:val="24"/>
          <w:szCs w:val="24"/>
          <w:lang w:val="en-IN" w:eastAsia="en-IN"/>
          <w14:ligatures w14:val="none"/>
        </w:rPr>
        <w:br/>
        <w:t>Agriculture is central to these discussions because it contributes significantly to emissions while also being highly vulnerable to climate impacts.</w:t>
      </w:r>
    </w:p>
    <w:p w14:paraId="366C4368" w14:textId="77777777" w:rsidR="00B34374" w:rsidRPr="00B34374" w:rsidRDefault="00B34374" w:rsidP="00471912">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Agriculture in the Paris Agreement</w:t>
      </w:r>
    </w:p>
    <w:p w14:paraId="7262AE7E" w14:textId="77777777" w:rsidR="00B34374" w:rsidRPr="00B34374" w:rsidRDefault="00B34374" w:rsidP="00AE4193">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The Paris Agreement explicitly calls for enhancing adaptive capacity, strengthening resilience, and reducing vulnerability to climate change. It encourages nations to integrate climate-smart practices, promote sustainable land management, and support climate-resilien</w:t>
      </w:r>
      <w:r w:rsidR="006711D5">
        <w:rPr>
          <w:rFonts w:ascii="Times New Roman" w:eastAsia="Times New Roman" w:hAnsi="Times New Roman" w:cs="Times New Roman"/>
          <w:kern w:val="0"/>
          <w:sz w:val="24"/>
          <w:szCs w:val="24"/>
          <w:lang w:val="en-IN" w:eastAsia="en-IN"/>
          <w14:ligatures w14:val="none"/>
        </w:rPr>
        <w:t>t food production systems</w:t>
      </w:r>
      <w:r w:rsidR="00A02C8C">
        <w:rPr>
          <w:rFonts w:ascii="Times New Roman" w:eastAsia="Times New Roman" w:hAnsi="Times New Roman" w:cs="Times New Roman"/>
          <w:kern w:val="0"/>
          <w:sz w:val="24"/>
          <w:szCs w:val="24"/>
          <w:lang w:val="en-IN" w:eastAsia="en-IN"/>
          <w14:ligatures w14:val="none"/>
        </w:rPr>
        <w:t xml:space="preserve">. </w:t>
      </w:r>
      <w:r w:rsidRPr="00B34374">
        <w:rPr>
          <w:rFonts w:ascii="Times New Roman" w:eastAsia="Times New Roman" w:hAnsi="Times New Roman" w:cs="Times New Roman"/>
          <w:kern w:val="0"/>
          <w:sz w:val="24"/>
          <w:szCs w:val="24"/>
          <w:lang w:val="en-IN" w:eastAsia="en-IN"/>
          <w14:ligatures w14:val="none"/>
        </w:rPr>
        <w:t>These global frameworks guide national policies and investments toward adaptation-oriented agricultural development.</w:t>
      </w:r>
    </w:p>
    <w:p w14:paraId="4ECCFD13" w14:textId="77777777" w:rsidR="00B34374" w:rsidRPr="00B34374" w:rsidRDefault="00B34374" w:rsidP="00471912">
      <w:pPr>
        <w:spacing w:after="0" w:line="360" w:lineRule="auto"/>
        <w:jc w:val="both"/>
        <w:outlineLvl w:val="1"/>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 xml:space="preserve">National and </w:t>
      </w:r>
      <w:r w:rsidR="00134623" w:rsidRPr="000848C5">
        <w:rPr>
          <w:rFonts w:ascii="Times New Roman" w:eastAsia="Times New Roman" w:hAnsi="Times New Roman" w:cs="Times New Roman"/>
          <w:b/>
          <w:bCs/>
          <w:kern w:val="0"/>
          <w:sz w:val="24"/>
          <w:szCs w:val="24"/>
          <w:lang w:val="en-IN" w:eastAsia="en-IN"/>
          <w14:ligatures w14:val="none"/>
        </w:rPr>
        <w:t>regional policy frameworks</w:t>
      </w:r>
    </w:p>
    <w:p w14:paraId="2915B1EC" w14:textId="77777777" w:rsidR="00B34374" w:rsidRPr="00B34374" w:rsidRDefault="00B34374" w:rsidP="00471912">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Country-level action plans for climate-resilient agriculture</w:t>
      </w:r>
    </w:p>
    <w:p w14:paraId="4057736A" w14:textId="77777777" w:rsidR="00B34374" w:rsidRPr="00B34374" w:rsidRDefault="00B34374" w:rsidP="00A6056A">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Many countries have formulated National Adaptation Plans (NAPs) and climate-resilient agricultural strategies to address climate vulnerabilities. These plans emphasize drought mitigation, efficient irrigation, crop diversification, and the development of resilien</w:t>
      </w:r>
      <w:r w:rsidR="00E95840">
        <w:rPr>
          <w:rFonts w:ascii="Times New Roman" w:eastAsia="Times New Roman" w:hAnsi="Times New Roman" w:cs="Times New Roman"/>
          <w:kern w:val="0"/>
          <w:sz w:val="24"/>
          <w:szCs w:val="24"/>
          <w:lang w:val="en-IN" w:eastAsia="en-IN"/>
          <w14:ligatures w14:val="none"/>
        </w:rPr>
        <w:t>t crop varieties</w:t>
      </w:r>
      <w:r w:rsidR="001719CE">
        <w:rPr>
          <w:rFonts w:ascii="Times New Roman" w:eastAsia="Times New Roman" w:hAnsi="Times New Roman" w:cs="Times New Roman"/>
          <w:kern w:val="0"/>
          <w:sz w:val="24"/>
          <w:szCs w:val="24"/>
          <w:lang w:val="en-IN" w:eastAsia="en-IN"/>
          <w14:ligatures w14:val="none"/>
        </w:rPr>
        <w:t xml:space="preserve">. </w:t>
      </w:r>
      <w:r w:rsidRPr="00B34374">
        <w:rPr>
          <w:rFonts w:ascii="Times New Roman" w:eastAsia="Times New Roman" w:hAnsi="Times New Roman" w:cs="Times New Roman"/>
          <w:kern w:val="0"/>
          <w:sz w:val="24"/>
          <w:szCs w:val="24"/>
          <w:lang w:val="en-IN" w:eastAsia="en-IN"/>
          <w14:ligatures w14:val="none"/>
        </w:rPr>
        <w:t>Governments are increasingly investing in climate information systems, early warning services, and farmer capacity-building programs to enhance climate readiness.</w:t>
      </w:r>
    </w:p>
    <w:p w14:paraId="75F38AB0" w14:textId="77777777" w:rsidR="00B34374" w:rsidRPr="00B34374" w:rsidRDefault="00B34374" w:rsidP="00471912">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Policy support for sustainable farming practices</w:t>
      </w:r>
    </w:p>
    <w:p w14:paraId="1B1C7255" w14:textId="77777777" w:rsidR="00247331" w:rsidRDefault="00B34374" w:rsidP="00DE4548">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Regulations promoting soil conservation, organic farming, integrated nutrient management, and improved water governance help build long-term resilience. Incentives such as subsidies for micro-irrigation systems, solar pumps, and weather-indexed insurance schemes further encourage adoption of climate-resilient</w:t>
      </w:r>
      <w:r w:rsidR="00601C84">
        <w:rPr>
          <w:rFonts w:ascii="Times New Roman" w:eastAsia="Times New Roman" w:hAnsi="Times New Roman" w:cs="Times New Roman"/>
          <w:kern w:val="0"/>
          <w:sz w:val="24"/>
          <w:szCs w:val="24"/>
          <w:lang w:val="en-IN" w:eastAsia="en-IN"/>
          <w14:ligatures w14:val="none"/>
        </w:rPr>
        <w:t xml:space="preserve"> technologies</w:t>
      </w:r>
      <w:r w:rsidRPr="00B34374">
        <w:rPr>
          <w:rFonts w:ascii="Times New Roman" w:eastAsia="Times New Roman" w:hAnsi="Times New Roman" w:cs="Times New Roman"/>
          <w:kern w:val="0"/>
          <w:sz w:val="24"/>
          <w:szCs w:val="24"/>
          <w:lang w:val="en-IN" w:eastAsia="en-IN"/>
          <w14:ligatures w14:val="none"/>
        </w:rPr>
        <w:t>.</w:t>
      </w:r>
    </w:p>
    <w:p w14:paraId="2D5AEC0A" w14:textId="77777777" w:rsidR="00DE4548" w:rsidRPr="00B34374" w:rsidRDefault="00B34374" w:rsidP="00DE4548">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Such supportive policy environments enable farmers to transition from traditional resource-intensive systems to more adaptive and sustainable approaches.</w:t>
      </w:r>
    </w:p>
    <w:p w14:paraId="141E0836" w14:textId="77777777" w:rsidR="00B34374" w:rsidRPr="00B34374" w:rsidRDefault="00B34374" w:rsidP="00471912">
      <w:pPr>
        <w:spacing w:after="0" w:line="360" w:lineRule="auto"/>
        <w:jc w:val="both"/>
        <w:outlineLvl w:val="1"/>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 xml:space="preserve">Role of </w:t>
      </w:r>
      <w:r w:rsidR="0023073C" w:rsidRPr="000848C5">
        <w:rPr>
          <w:rFonts w:ascii="Times New Roman" w:eastAsia="Times New Roman" w:hAnsi="Times New Roman" w:cs="Times New Roman"/>
          <w:b/>
          <w:bCs/>
          <w:kern w:val="0"/>
          <w:sz w:val="24"/>
          <w:szCs w:val="24"/>
          <w:lang w:val="en-IN" w:eastAsia="en-IN"/>
          <w14:ligatures w14:val="none"/>
        </w:rPr>
        <w:t>extension services in climate adaptation</w:t>
      </w:r>
    </w:p>
    <w:p w14:paraId="5F2DCB85" w14:textId="77777777" w:rsidR="00B34374" w:rsidRPr="00B34374" w:rsidRDefault="00B34374" w:rsidP="005942DA">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lastRenderedPageBreak/>
        <w:t>Effective extension systems bridge the gap between scientific innovations and on-farm practices.</w:t>
      </w:r>
    </w:p>
    <w:p w14:paraId="7AE5873A" w14:textId="77777777" w:rsidR="00B34374" w:rsidRPr="00B34374" w:rsidRDefault="00B34374" w:rsidP="00471912">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Knowledge dissemination and farmer capacity building</w:t>
      </w:r>
    </w:p>
    <w:p w14:paraId="5281BB13" w14:textId="77777777" w:rsidR="00FF2BD1" w:rsidRDefault="00B34374" w:rsidP="00D90955">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Extension agents play a crucial role in educating farmers about climate-smart technologies, improved crop varieties, integrated pest management, and adaptive agronomic practices. Farmer training programs enhance awareness of climate risks and provide practical knowled</w:t>
      </w:r>
      <w:r w:rsidR="00FA5D5A">
        <w:rPr>
          <w:rFonts w:ascii="Times New Roman" w:eastAsia="Times New Roman" w:hAnsi="Times New Roman" w:cs="Times New Roman"/>
          <w:kern w:val="0"/>
          <w:sz w:val="24"/>
          <w:szCs w:val="24"/>
          <w:lang w:val="en-IN" w:eastAsia="en-IN"/>
          <w14:ligatures w14:val="none"/>
        </w:rPr>
        <w:t>ge on mitigation strategies</w:t>
      </w:r>
      <w:r w:rsidRPr="00B34374">
        <w:rPr>
          <w:rFonts w:ascii="Times New Roman" w:eastAsia="Times New Roman" w:hAnsi="Times New Roman" w:cs="Times New Roman"/>
          <w:kern w:val="0"/>
          <w:sz w:val="24"/>
          <w:szCs w:val="24"/>
          <w:lang w:val="en-IN" w:eastAsia="en-IN"/>
          <w14:ligatures w14:val="none"/>
        </w:rPr>
        <w:t>.</w:t>
      </w:r>
    </w:p>
    <w:p w14:paraId="55F29D3F" w14:textId="77777777" w:rsidR="00B34374" w:rsidRPr="00B34374" w:rsidRDefault="00B34374" w:rsidP="00D90955">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Through community-based platforms, extension services promote locally appropriate solutions that use indigenous knowledge alongside scientific advancements.</w:t>
      </w:r>
    </w:p>
    <w:p w14:paraId="57874F74" w14:textId="77777777" w:rsidR="00B34374" w:rsidRPr="00B34374" w:rsidRDefault="00B34374" w:rsidP="00471912">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Strengthening institutional networks</w:t>
      </w:r>
    </w:p>
    <w:p w14:paraId="7CFFFF9C" w14:textId="77777777" w:rsidR="00B34374" w:rsidRPr="00B34374" w:rsidRDefault="00B34374" w:rsidP="00631041">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Robust extension networks support technology adoption by collaborating with research institutes, input suppliers, and local governments. They also facilitate farmer access to climate advisories, soil health information, and resource-efficient practices, thereby enabling more informed decision-</w:t>
      </w:r>
      <w:r w:rsidR="006D7D3E">
        <w:rPr>
          <w:rFonts w:ascii="Times New Roman" w:eastAsia="Times New Roman" w:hAnsi="Times New Roman" w:cs="Times New Roman"/>
          <w:kern w:val="0"/>
          <w:sz w:val="24"/>
          <w:szCs w:val="24"/>
          <w:lang w:val="en-IN" w:eastAsia="en-IN"/>
          <w14:ligatures w14:val="none"/>
        </w:rPr>
        <w:t>making under climate stress</w:t>
      </w:r>
      <w:r w:rsidRPr="00B34374">
        <w:rPr>
          <w:rFonts w:ascii="Times New Roman" w:eastAsia="Times New Roman" w:hAnsi="Times New Roman" w:cs="Times New Roman"/>
          <w:kern w:val="0"/>
          <w:sz w:val="24"/>
          <w:szCs w:val="24"/>
          <w:lang w:val="en-IN" w:eastAsia="en-IN"/>
          <w14:ligatures w14:val="none"/>
        </w:rPr>
        <w:t>.</w:t>
      </w:r>
    </w:p>
    <w:p w14:paraId="03FE0826" w14:textId="77777777" w:rsidR="00B34374" w:rsidRPr="00B34374" w:rsidRDefault="00B34374" w:rsidP="00471912">
      <w:pPr>
        <w:spacing w:after="0" w:line="360" w:lineRule="auto"/>
        <w:jc w:val="both"/>
        <w:outlineLvl w:val="1"/>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Public–Private Partnerships (PPP) for Climate Resilience</w:t>
      </w:r>
    </w:p>
    <w:p w14:paraId="438B52AD" w14:textId="77777777" w:rsidR="00B34374" w:rsidRPr="00B34374" w:rsidRDefault="00B34374" w:rsidP="00471912">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Collaborative innovations for adaptation</w:t>
      </w:r>
    </w:p>
    <w:p w14:paraId="52EF8B84" w14:textId="77777777" w:rsidR="00B34374" w:rsidRPr="00C17BED" w:rsidRDefault="00B34374" w:rsidP="0039535B">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Public–private partnerships encourage the development and dissemination of climate-resilient technologies such as stress-tolerant seed varieties, precision farming tools, and improved irrigation systems. Private sector investment accelerates innovation, while public institutions ensure equitable a</w:t>
      </w:r>
      <w:r w:rsidR="002718CE">
        <w:rPr>
          <w:rFonts w:ascii="Times New Roman" w:eastAsia="Times New Roman" w:hAnsi="Times New Roman" w:cs="Times New Roman"/>
          <w:kern w:val="0"/>
          <w:sz w:val="24"/>
          <w:szCs w:val="24"/>
          <w:lang w:val="en-IN" w:eastAsia="en-IN"/>
          <w14:ligatures w14:val="none"/>
        </w:rPr>
        <w:t xml:space="preserve">ccess to these </w:t>
      </w:r>
      <w:r w:rsidR="002718CE" w:rsidRPr="00C17BED">
        <w:rPr>
          <w:rFonts w:ascii="Times New Roman" w:eastAsia="Times New Roman" w:hAnsi="Times New Roman" w:cs="Times New Roman"/>
          <w:kern w:val="0"/>
          <w:sz w:val="24"/>
          <w:szCs w:val="24"/>
          <w:lang w:val="en-IN" w:eastAsia="en-IN"/>
          <w14:ligatures w14:val="none"/>
        </w:rPr>
        <w:t xml:space="preserve">technologies </w:t>
      </w:r>
      <w:r w:rsidR="00FD5A4D" w:rsidRPr="00C17BED">
        <w:rPr>
          <w:rFonts w:ascii="Times New Roman" w:eastAsia="Times New Roman" w:hAnsi="Times New Roman" w:cs="Times New Roman"/>
          <w:kern w:val="0"/>
          <w:sz w:val="24"/>
          <w:szCs w:val="24"/>
          <w:lang w:val="en-IN" w:eastAsia="en-IN"/>
          <w14:ligatures w14:val="none"/>
        </w:rPr>
        <w:t>(</w:t>
      </w:r>
      <w:r w:rsidR="0025578E" w:rsidRPr="00C17BED">
        <w:rPr>
          <w:rFonts w:ascii="Times New Roman" w:hAnsi="Times New Roman" w:cs="Times New Roman"/>
          <w:sz w:val="24"/>
          <w:szCs w:val="24"/>
        </w:rPr>
        <w:t>Pillot and</w:t>
      </w:r>
      <w:r w:rsidR="002718CE" w:rsidRPr="00C17BED">
        <w:rPr>
          <w:rFonts w:ascii="Times New Roman" w:hAnsi="Times New Roman" w:cs="Times New Roman"/>
          <w:sz w:val="24"/>
          <w:szCs w:val="24"/>
        </w:rPr>
        <w:t xml:space="preserve"> Dugue, 2018)</w:t>
      </w:r>
      <w:r w:rsidRPr="00C17BED">
        <w:rPr>
          <w:rFonts w:ascii="Times New Roman" w:eastAsia="Times New Roman" w:hAnsi="Times New Roman" w:cs="Times New Roman"/>
          <w:kern w:val="0"/>
          <w:sz w:val="24"/>
          <w:szCs w:val="24"/>
          <w:lang w:val="en-IN" w:eastAsia="en-IN"/>
          <w14:ligatures w14:val="none"/>
        </w:rPr>
        <w:t>.</w:t>
      </w:r>
    </w:p>
    <w:p w14:paraId="4AC82A88" w14:textId="77777777" w:rsidR="00B34374" w:rsidRPr="00B34374" w:rsidRDefault="00B34374" w:rsidP="00471912">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Financing and scaling climate-smart agriculture</w:t>
      </w:r>
    </w:p>
    <w:p w14:paraId="7C148C9A" w14:textId="77777777" w:rsidR="00B34374" w:rsidRPr="00323F06" w:rsidRDefault="00B34374" w:rsidP="00E306DA">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 xml:space="preserve">Climate adaptation requires substantial investment. PPPs help mobilize financial resources for infrastructure, research, and farmer support programs. They also foster inclusive value chains, enabling smallholder farmers to benefit from climate-resilient production systems </w:t>
      </w:r>
      <w:r w:rsidR="00FE24A9">
        <w:rPr>
          <w:rFonts w:ascii="Times New Roman" w:eastAsia="Times New Roman" w:hAnsi="Times New Roman" w:cs="Times New Roman"/>
          <w:kern w:val="0"/>
          <w:sz w:val="24"/>
          <w:szCs w:val="24"/>
          <w:lang w:val="en-IN" w:eastAsia="en-IN"/>
          <w14:ligatures w14:val="none"/>
        </w:rPr>
        <w:t xml:space="preserve">and improved </w:t>
      </w:r>
      <w:r w:rsidR="00FE24A9" w:rsidRPr="00323F06">
        <w:rPr>
          <w:rFonts w:ascii="Times New Roman" w:eastAsia="Times New Roman" w:hAnsi="Times New Roman" w:cs="Times New Roman"/>
          <w:kern w:val="0"/>
          <w:sz w:val="24"/>
          <w:szCs w:val="24"/>
          <w:lang w:val="en-IN" w:eastAsia="en-IN"/>
          <w14:ligatures w14:val="none"/>
        </w:rPr>
        <w:t>market access (</w:t>
      </w:r>
      <w:proofErr w:type="spellStart"/>
      <w:r w:rsidR="00FE24A9" w:rsidRPr="00323F06">
        <w:rPr>
          <w:rFonts w:ascii="Times New Roman" w:hAnsi="Times New Roman" w:cs="Times New Roman"/>
          <w:sz w:val="24"/>
          <w:szCs w:val="24"/>
        </w:rPr>
        <w:t>Acharyya</w:t>
      </w:r>
      <w:proofErr w:type="spellEnd"/>
      <w:r w:rsidR="00FE24A9" w:rsidRPr="00323F06">
        <w:rPr>
          <w:rFonts w:ascii="Times New Roman" w:hAnsi="Times New Roman" w:cs="Times New Roman"/>
          <w:sz w:val="24"/>
          <w:szCs w:val="24"/>
        </w:rPr>
        <w:t>, 2022).</w:t>
      </w:r>
    </w:p>
    <w:p w14:paraId="3B62F10C" w14:textId="77777777" w:rsidR="00B34374" w:rsidRPr="00B34374" w:rsidRDefault="00B34374" w:rsidP="00471912">
      <w:pPr>
        <w:spacing w:after="0" w:line="360" w:lineRule="auto"/>
        <w:jc w:val="both"/>
        <w:outlineLvl w:val="1"/>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Integrating Climate Adaptation into Development Planning</w:t>
      </w:r>
    </w:p>
    <w:p w14:paraId="5DC63200" w14:textId="77777777" w:rsidR="00B34374" w:rsidRPr="00B34374" w:rsidRDefault="00B34374" w:rsidP="00F85B87">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For long-term sustainability, climate adaptation must be incorporated into national development agendas and agricultural policies.</w:t>
      </w:r>
    </w:p>
    <w:p w14:paraId="1778FF45" w14:textId="77777777" w:rsidR="00B34374" w:rsidRPr="00B34374" w:rsidRDefault="00B34374" w:rsidP="00471912">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Mainstreaming climate resilience</w:t>
      </w:r>
    </w:p>
    <w:p w14:paraId="17E5C8AB" w14:textId="77777777" w:rsidR="00B34374" w:rsidRPr="00323F06" w:rsidRDefault="00B34374" w:rsidP="0033697F">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 xml:space="preserve">Integrating climate considerations into land-use planning, water resource management, and </w:t>
      </w:r>
      <w:r w:rsidRPr="00323F06">
        <w:rPr>
          <w:rFonts w:ascii="Times New Roman" w:eastAsia="Times New Roman" w:hAnsi="Times New Roman" w:cs="Times New Roman"/>
          <w:kern w:val="0"/>
          <w:sz w:val="24"/>
          <w:szCs w:val="24"/>
          <w:lang w:val="en-IN" w:eastAsia="en-IN"/>
          <w14:ligatures w14:val="none"/>
        </w:rPr>
        <w:t xml:space="preserve">agricultural research strengthens institutional preparedness. Governments increasingly recognize </w:t>
      </w:r>
      <w:r w:rsidRPr="00323F06">
        <w:rPr>
          <w:rFonts w:ascii="Times New Roman" w:eastAsia="Times New Roman" w:hAnsi="Times New Roman" w:cs="Times New Roman"/>
          <w:kern w:val="0"/>
          <w:sz w:val="24"/>
          <w:szCs w:val="24"/>
          <w:lang w:val="en-IN" w:eastAsia="en-IN"/>
          <w14:ligatures w14:val="none"/>
        </w:rPr>
        <w:lastRenderedPageBreak/>
        <w:t>the importance of sustainable intensification and resilience-building as part</w:t>
      </w:r>
      <w:r w:rsidR="00483201" w:rsidRPr="00323F06">
        <w:rPr>
          <w:rFonts w:ascii="Times New Roman" w:eastAsia="Times New Roman" w:hAnsi="Times New Roman" w:cs="Times New Roman"/>
          <w:kern w:val="0"/>
          <w:sz w:val="24"/>
          <w:szCs w:val="24"/>
          <w:lang w:val="en-IN" w:eastAsia="en-IN"/>
          <w14:ligatures w14:val="none"/>
        </w:rPr>
        <w:t xml:space="preserve"> of rural development goals (</w:t>
      </w:r>
      <w:r w:rsidR="00483201" w:rsidRPr="00323F06">
        <w:rPr>
          <w:rFonts w:ascii="Times New Roman" w:hAnsi="Times New Roman" w:cs="Times New Roman"/>
          <w:sz w:val="24"/>
          <w:szCs w:val="24"/>
        </w:rPr>
        <w:t>Meyer et al</w:t>
      </w:r>
      <w:r w:rsidRPr="00323F06">
        <w:rPr>
          <w:rFonts w:ascii="Times New Roman" w:eastAsia="Times New Roman" w:hAnsi="Times New Roman" w:cs="Times New Roman"/>
          <w:kern w:val="0"/>
          <w:sz w:val="24"/>
          <w:szCs w:val="24"/>
          <w:lang w:val="en-IN" w:eastAsia="en-IN"/>
          <w14:ligatures w14:val="none"/>
        </w:rPr>
        <w:t>.</w:t>
      </w:r>
      <w:r w:rsidR="00483201" w:rsidRPr="00323F06">
        <w:rPr>
          <w:rFonts w:ascii="Times New Roman" w:eastAsia="Times New Roman" w:hAnsi="Times New Roman" w:cs="Times New Roman"/>
          <w:kern w:val="0"/>
          <w:sz w:val="24"/>
          <w:szCs w:val="24"/>
          <w:lang w:val="en-IN" w:eastAsia="en-IN"/>
          <w14:ligatures w14:val="none"/>
        </w:rPr>
        <w:t>, 2017)</w:t>
      </w:r>
      <w:r w:rsidR="009E60A4" w:rsidRPr="00323F06">
        <w:rPr>
          <w:rFonts w:ascii="Times New Roman" w:eastAsia="Times New Roman" w:hAnsi="Times New Roman" w:cs="Times New Roman"/>
          <w:kern w:val="0"/>
          <w:sz w:val="24"/>
          <w:szCs w:val="24"/>
          <w:lang w:val="en-IN" w:eastAsia="en-IN"/>
          <w14:ligatures w14:val="none"/>
        </w:rPr>
        <w:t>.</w:t>
      </w:r>
    </w:p>
    <w:p w14:paraId="6550105A" w14:textId="77777777" w:rsidR="00B34374" w:rsidRPr="00B34374" w:rsidRDefault="00B34374" w:rsidP="00471912">
      <w:pPr>
        <w:spacing w:after="0" w:line="360" w:lineRule="auto"/>
        <w:jc w:val="both"/>
        <w:outlineLvl w:val="2"/>
        <w:rPr>
          <w:rFonts w:ascii="Times New Roman" w:eastAsia="Times New Roman" w:hAnsi="Times New Roman" w:cs="Times New Roman"/>
          <w:b/>
          <w:bCs/>
          <w:kern w:val="0"/>
          <w:sz w:val="24"/>
          <w:szCs w:val="24"/>
          <w:lang w:val="en-IN" w:eastAsia="en-IN"/>
          <w14:ligatures w14:val="none"/>
        </w:rPr>
      </w:pPr>
      <w:r w:rsidRPr="000848C5">
        <w:rPr>
          <w:rFonts w:ascii="Times New Roman" w:eastAsia="Times New Roman" w:hAnsi="Times New Roman" w:cs="Times New Roman"/>
          <w:b/>
          <w:bCs/>
          <w:kern w:val="0"/>
          <w:sz w:val="24"/>
          <w:szCs w:val="24"/>
          <w:lang w:val="en-IN" w:eastAsia="en-IN"/>
          <w14:ligatures w14:val="none"/>
        </w:rPr>
        <w:t>Monitoring and evaluation frameworks</w:t>
      </w:r>
    </w:p>
    <w:p w14:paraId="4B902A6E" w14:textId="77777777" w:rsidR="00B34374" w:rsidRPr="00E33F0A" w:rsidRDefault="00B34374" w:rsidP="00EC6978">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B34374">
        <w:rPr>
          <w:rFonts w:ascii="Times New Roman" w:eastAsia="Times New Roman" w:hAnsi="Times New Roman" w:cs="Times New Roman"/>
          <w:kern w:val="0"/>
          <w:sz w:val="24"/>
          <w:szCs w:val="24"/>
          <w:lang w:val="en-IN" w:eastAsia="en-IN"/>
          <w14:ligatures w14:val="none"/>
        </w:rPr>
        <w:t>Monitoring systems help track progress on adaptation initiatives, assess vulnerabilities, and inform policy adjustments</w:t>
      </w:r>
      <w:r w:rsidR="00FD5EFD">
        <w:rPr>
          <w:rFonts w:ascii="Times New Roman" w:eastAsia="Times New Roman" w:hAnsi="Times New Roman" w:cs="Times New Roman"/>
          <w:kern w:val="0"/>
          <w:sz w:val="24"/>
          <w:szCs w:val="24"/>
          <w:lang w:val="en-IN" w:eastAsia="en-IN"/>
          <w14:ligatures w14:val="none"/>
        </w:rPr>
        <w:t xml:space="preserve">. Climate-resilience indicators </w:t>
      </w:r>
      <w:r w:rsidRPr="00B34374">
        <w:rPr>
          <w:rFonts w:ascii="Times New Roman" w:eastAsia="Times New Roman" w:hAnsi="Times New Roman" w:cs="Times New Roman"/>
          <w:kern w:val="0"/>
          <w:sz w:val="24"/>
          <w:szCs w:val="24"/>
          <w:lang w:val="en-IN" w:eastAsia="en-IN"/>
          <w14:ligatures w14:val="none"/>
        </w:rPr>
        <w:t>such as water-use efficiency, soil health, and</w:t>
      </w:r>
      <w:r w:rsidR="00FD5EFD">
        <w:rPr>
          <w:rFonts w:ascii="Times New Roman" w:eastAsia="Times New Roman" w:hAnsi="Times New Roman" w:cs="Times New Roman"/>
          <w:kern w:val="0"/>
          <w:sz w:val="24"/>
          <w:szCs w:val="24"/>
          <w:lang w:val="en-IN" w:eastAsia="en-IN"/>
          <w14:ligatures w14:val="none"/>
        </w:rPr>
        <w:t xml:space="preserve"> adoption of improved varieties </w:t>
      </w:r>
      <w:r w:rsidRPr="00B34374">
        <w:rPr>
          <w:rFonts w:ascii="Times New Roman" w:eastAsia="Times New Roman" w:hAnsi="Times New Roman" w:cs="Times New Roman"/>
          <w:kern w:val="0"/>
          <w:sz w:val="24"/>
          <w:szCs w:val="24"/>
          <w:lang w:val="en-IN" w:eastAsia="en-IN"/>
          <w14:ligatures w14:val="none"/>
        </w:rPr>
        <w:t>support data-driven policymaking and long-</w:t>
      </w:r>
      <w:r w:rsidRPr="00E33F0A">
        <w:rPr>
          <w:rFonts w:ascii="Times New Roman" w:eastAsia="Times New Roman" w:hAnsi="Times New Roman" w:cs="Times New Roman"/>
          <w:kern w:val="0"/>
          <w:sz w:val="24"/>
          <w:szCs w:val="24"/>
          <w:lang w:val="en-IN" w:eastAsia="en-IN"/>
          <w14:ligatures w14:val="none"/>
        </w:rPr>
        <w:t xml:space="preserve">term planning </w:t>
      </w:r>
      <w:r w:rsidR="00A1404E" w:rsidRPr="00E33F0A">
        <w:rPr>
          <w:rFonts w:ascii="Times New Roman" w:eastAsia="Times New Roman" w:hAnsi="Times New Roman" w:cs="Times New Roman"/>
          <w:kern w:val="0"/>
          <w:sz w:val="24"/>
          <w:szCs w:val="24"/>
          <w:lang w:val="en-IN" w:eastAsia="en-IN"/>
          <w14:ligatures w14:val="none"/>
        </w:rPr>
        <w:t>(</w:t>
      </w:r>
      <w:r w:rsidR="00A1404E" w:rsidRPr="00E33F0A">
        <w:rPr>
          <w:rFonts w:ascii="Times New Roman" w:hAnsi="Times New Roman" w:cs="Times New Roman"/>
          <w:sz w:val="24"/>
          <w:szCs w:val="24"/>
        </w:rPr>
        <w:t>Dutta et al</w:t>
      </w:r>
      <w:r w:rsidRPr="00E33F0A">
        <w:rPr>
          <w:rFonts w:ascii="Times New Roman" w:eastAsia="Times New Roman" w:hAnsi="Times New Roman" w:cs="Times New Roman"/>
          <w:kern w:val="0"/>
          <w:sz w:val="24"/>
          <w:szCs w:val="24"/>
          <w:lang w:val="en-IN" w:eastAsia="en-IN"/>
          <w14:ligatures w14:val="none"/>
        </w:rPr>
        <w:t>.</w:t>
      </w:r>
      <w:r w:rsidR="00A1404E" w:rsidRPr="00E33F0A">
        <w:rPr>
          <w:rFonts w:ascii="Times New Roman" w:eastAsia="Times New Roman" w:hAnsi="Times New Roman" w:cs="Times New Roman"/>
          <w:kern w:val="0"/>
          <w:sz w:val="24"/>
          <w:szCs w:val="24"/>
          <w:lang w:val="en-IN" w:eastAsia="en-IN"/>
          <w14:ligatures w14:val="none"/>
        </w:rPr>
        <w:t>, 2019).</w:t>
      </w:r>
    </w:p>
    <w:p w14:paraId="74B8A0B7" w14:textId="77777777" w:rsidR="006622A8" w:rsidRDefault="001C4330">
      <w:pPr>
        <w:spacing w:after="0" w:line="360" w:lineRule="auto"/>
        <w:jc w:val="both"/>
        <w:rPr>
          <w:rFonts w:ascii="Times New Roman" w:eastAsia="Times New Roman" w:hAnsi="Times New Roman" w:cs="Times New Roman"/>
          <w:b/>
          <w:kern w:val="0"/>
          <w:sz w:val="24"/>
          <w:szCs w:val="24"/>
          <w:lang w:val="en-IN" w:eastAsia="en-IN"/>
          <w14:ligatures w14:val="none"/>
        </w:rPr>
      </w:pPr>
      <w:r>
        <w:rPr>
          <w:rFonts w:ascii="Times New Roman" w:eastAsia="Times New Roman" w:hAnsi="Times New Roman" w:cs="Times New Roman"/>
          <w:b/>
          <w:kern w:val="0"/>
          <w:sz w:val="24"/>
          <w:szCs w:val="24"/>
          <w:lang w:val="en-IN" w:eastAsia="en-IN"/>
          <w14:ligatures w14:val="none"/>
        </w:rPr>
        <w:t>C</w:t>
      </w:r>
      <w:r w:rsidRPr="00016F24">
        <w:rPr>
          <w:rFonts w:ascii="Times New Roman" w:eastAsia="Times New Roman" w:hAnsi="Times New Roman" w:cs="Times New Roman"/>
          <w:b/>
          <w:kern w:val="0"/>
          <w:sz w:val="24"/>
          <w:szCs w:val="24"/>
          <w:lang w:val="en-IN" w:eastAsia="en-IN"/>
          <w14:ligatures w14:val="none"/>
        </w:rPr>
        <w:t>hallenges and limitations in climate change adaptation</w:t>
      </w:r>
    </w:p>
    <w:p w14:paraId="69FA75C1" w14:textId="77777777" w:rsidR="00BB45E6" w:rsidRPr="00866B3E" w:rsidRDefault="00BB45E6" w:rsidP="008D099A">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866B3E">
        <w:rPr>
          <w:rFonts w:ascii="Times New Roman" w:eastAsia="Times New Roman" w:hAnsi="Times New Roman" w:cs="Times New Roman"/>
          <w:kern w:val="0"/>
          <w:sz w:val="24"/>
          <w:szCs w:val="24"/>
          <w:lang w:val="en-IN" w:eastAsia="en-IN"/>
          <w14:ligatures w14:val="none"/>
        </w:rPr>
        <w:t>Adapting agronomic systems to a changing climate is vital for sustaining agricultural productivity, yet farmers across the world face multiple constraints that restrict the implementation of climate-resilient practices. These barriers span economic, technological, informational, and socio-cultural domains. Understanding these limitations is essential for designing effective policies and interventions, especially in climate-vulnerable regions.</w:t>
      </w:r>
    </w:p>
    <w:p w14:paraId="48844EE5" w14:textId="77777777" w:rsidR="00BB45E6" w:rsidRPr="00BB45E6" w:rsidRDefault="00BB45E6" w:rsidP="00BB45E6">
      <w:pPr>
        <w:spacing w:after="0" w:line="360" w:lineRule="auto"/>
        <w:jc w:val="both"/>
        <w:rPr>
          <w:rFonts w:ascii="Times New Roman" w:eastAsia="Times New Roman" w:hAnsi="Times New Roman" w:cs="Times New Roman"/>
          <w:b/>
          <w:kern w:val="0"/>
          <w:sz w:val="24"/>
          <w:szCs w:val="24"/>
          <w:lang w:val="en-IN" w:eastAsia="en-IN"/>
          <w14:ligatures w14:val="none"/>
        </w:rPr>
      </w:pPr>
      <w:r w:rsidRPr="00BB45E6">
        <w:rPr>
          <w:rFonts w:ascii="Times New Roman" w:eastAsia="Times New Roman" w:hAnsi="Times New Roman" w:cs="Times New Roman"/>
          <w:b/>
          <w:kern w:val="0"/>
          <w:sz w:val="24"/>
          <w:szCs w:val="24"/>
          <w:lang w:val="en-IN" w:eastAsia="en-IN"/>
          <w14:ligatures w14:val="none"/>
        </w:rPr>
        <w:t>Economic barriers:</w:t>
      </w:r>
    </w:p>
    <w:p w14:paraId="16D3829B" w14:textId="77777777" w:rsidR="00BB45E6" w:rsidRPr="00124B87" w:rsidRDefault="00BB45E6" w:rsidP="006F5595">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124B87">
        <w:rPr>
          <w:rFonts w:ascii="Times New Roman" w:eastAsia="Times New Roman" w:hAnsi="Times New Roman" w:cs="Times New Roman"/>
          <w:kern w:val="0"/>
          <w:sz w:val="24"/>
          <w:szCs w:val="24"/>
          <w:lang w:val="en-IN" w:eastAsia="en-IN"/>
          <w14:ligatures w14:val="none"/>
        </w:rPr>
        <w:t>Financial constraints remain one of the most significant impediments to adopting climate-resilient agriculture, particularly for smallholder farmers in developing nations. Many</w:t>
      </w:r>
      <w:r w:rsidR="00991EB4">
        <w:rPr>
          <w:rFonts w:ascii="Times New Roman" w:eastAsia="Times New Roman" w:hAnsi="Times New Roman" w:cs="Times New Roman"/>
          <w:kern w:val="0"/>
          <w:sz w:val="24"/>
          <w:szCs w:val="24"/>
          <w:lang w:val="en-IN" w:eastAsia="en-IN"/>
          <w14:ligatures w14:val="none"/>
        </w:rPr>
        <w:t xml:space="preserve"> adaptive technologies </w:t>
      </w:r>
      <w:r w:rsidRPr="00124B87">
        <w:rPr>
          <w:rFonts w:ascii="Times New Roman" w:eastAsia="Times New Roman" w:hAnsi="Times New Roman" w:cs="Times New Roman"/>
          <w:kern w:val="0"/>
          <w:sz w:val="24"/>
          <w:szCs w:val="24"/>
          <w:lang w:val="en-IN" w:eastAsia="en-IN"/>
          <w14:ligatures w14:val="none"/>
        </w:rPr>
        <w:t>such as precision irrigation, protected cultiva</w:t>
      </w:r>
      <w:r w:rsidR="00686235">
        <w:rPr>
          <w:rFonts w:ascii="Times New Roman" w:eastAsia="Times New Roman" w:hAnsi="Times New Roman" w:cs="Times New Roman"/>
          <w:kern w:val="0"/>
          <w:sz w:val="24"/>
          <w:szCs w:val="24"/>
          <w:lang w:val="en-IN" w:eastAsia="en-IN"/>
          <w14:ligatures w14:val="none"/>
        </w:rPr>
        <w:t xml:space="preserve">tion, or drought-tolerant seeds </w:t>
      </w:r>
      <w:r w:rsidRPr="00124B87">
        <w:rPr>
          <w:rFonts w:ascii="Times New Roman" w:eastAsia="Times New Roman" w:hAnsi="Times New Roman" w:cs="Times New Roman"/>
          <w:kern w:val="0"/>
          <w:sz w:val="24"/>
          <w:szCs w:val="24"/>
          <w:lang w:val="en-IN" w:eastAsia="en-IN"/>
          <w14:ligatures w14:val="none"/>
        </w:rPr>
        <w:t xml:space="preserve">require </w:t>
      </w:r>
      <w:r w:rsidRPr="006C01CF">
        <w:rPr>
          <w:rFonts w:ascii="Times New Roman" w:eastAsia="Times New Roman" w:hAnsi="Times New Roman" w:cs="Times New Roman"/>
          <w:kern w:val="0"/>
          <w:sz w:val="24"/>
          <w:szCs w:val="24"/>
          <w:lang w:val="en-IN" w:eastAsia="en-IN"/>
          <w14:ligatures w14:val="none"/>
        </w:rPr>
        <w:t>substantial capital investment that exceeds the financial capaci</w:t>
      </w:r>
      <w:r w:rsidR="00C50616" w:rsidRPr="006C01CF">
        <w:rPr>
          <w:rFonts w:ascii="Times New Roman" w:eastAsia="Times New Roman" w:hAnsi="Times New Roman" w:cs="Times New Roman"/>
          <w:kern w:val="0"/>
          <w:sz w:val="24"/>
          <w:szCs w:val="24"/>
          <w:lang w:val="en-IN" w:eastAsia="en-IN"/>
          <w14:ligatures w14:val="none"/>
        </w:rPr>
        <w:t>ty of resource-poor farmers (</w:t>
      </w:r>
      <w:proofErr w:type="spellStart"/>
      <w:r w:rsidR="00C50616" w:rsidRPr="006C01CF">
        <w:rPr>
          <w:rFonts w:ascii="Times New Roman" w:hAnsi="Times New Roman" w:cs="Times New Roman"/>
          <w:sz w:val="24"/>
          <w:szCs w:val="24"/>
        </w:rPr>
        <w:t>Acharyya</w:t>
      </w:r>
      <w:proofErr w:type="spellEnd"/>
      <w:r w:rsidR="00C50616" w:rsidRPr="006C01CF">
        <w:rPr>
          <w:rFonts w:ascii="Times New Roman" w:hAnsi="Times New Roman" w:cs="Times New Roman"/>
          <w:sz w:val="24"/>
          <w:szCs w:val="24"/>
        </w:rPr>
        <w:t>, 2022)</w:t>
      </w:r>
      <w:r w:rsidRPr="006C01CF">
        <w:rPr>
          <w:rFonts w:ascii="Times New Roman" w:eastAsia="Times New Roman" w:hAnsi="Times New Roman" w:cs="Times New Roman"/>
          <w:kern w:val="0"/>
          <w:sz w:val="24"/>
          <w:szCs w:val="24"/>
          <w:lang w:val="en-IN" w:eastAsia="en-IN"/>
          <w14:ligatures w14:val="none"/>
        </w:rPr>
        <w:t>.</w:t>
      </w:r>
      <w:r w:rsidRPr="00124B87">
        <w:rPr>
          <w:rFonts w:ascii="Times New Roman" w:eastAsia="Times New Roman" w:hAnsi="Times New Roman" w:cs="Times New Roman"/>
          <w:kern w:val="0"/>
          <w:sz w:val="24"/>
          <w:szCs w:val="24"/>
          <w:lang w:val="en-IN" w:eastAsia="en-IN"/>
          <w14:ligatures w14:val="none"/>
        </w:rPr>
        <w:t xml:space="preserve"> Limited access to institutional credit, high interest rates, and strict collateral requirements further discourage farmers fro</w:t>
      </w:r>
      <w:r w:rsidR="00CF79CB">
        <w:rPr>
          <w:rFonts w:ascii="Times New Roman" w:eastAsia="Times New Roman" w:hAnsi="Times New Roman" w:cs="Times New Roman"/>
          <w:kern w:val="0"/>
          <w:sz w:val="24"/>
          <w:szCs w:val="24"/>
          <w:lang w:val="en-IN" w:eastAsia="en-IN"/>
          <w14:ligatures w14:val="none"/>
        </w:rPr>
        <w:t xml:space="preserve">m adopting new </w:t>
      </w:r>
      <w:r w:rsidR="00CF79CB" w:rsidRPr="0043322E">
        <w:rPr>
          <w:rFonts w:ascii="Times New Roman" w:eastAsia="Times New Roman" w:hAnsi="Times New Roman" w:cs="Times New Roman"/>
          <w:kern w:val="0"/>
          <w:sz w:val="24"/>
          <w:szCs w:val="24"/>
          <w:lang w:val="en-IN" w:eastAsia="en-IN"/>
          <w14:ligatures w14:val="none"/>
        </w:rPr>
        <w:t>technologies (</w:t>
      </w:r>
      <w:r w:rsidR="00CF79CB" w:rsidRPr="0043322E">
        <w:rPr>
          <w:rFonts w:ascii="Times New Roman" w:hAnsi="Times New Roman" w:cs="Times New Roman"/>
          <w:sz w:val="24"/>
          <w:szCs w:val="24"/>
        </w:rPr>
        <w:t>Meyer et al</w:t>
      </w:r>
      <w:r w:rsidRPr="0043322E">
        <w:rPr>
          <w:rFonts w:ascii="Times New Roman" w:eastAsia="Times New Roman" w:hAnsi="Times New Roman" w:cs="Times New Roman"/>
          <w:kern w:val="0"/>
          <w:sz w:val="24"/>
          <w:szCs w:val="24"/>
          <w:lang w:val="en-IN" w:eastAsia="en-IN"/>
          <w14:ligatures w14:val="none"/>
        </w:rPr>
        <w:t>.</w:t>
      </w:r>
      <w:r w:rsidR="00CF79CB" w:rsidRPr="0043322E">
        <w:rPr>
          <w:rFonts w:ascii="Times New Roman" w:eastAsia="Times New Roman" w:hAnsi="Times New Roman" w:cs="Times New Roman"/>
          <w:kern w:val="0"/>
          <w:sz w:val="24"/>
          <w:szCs w:val="24"/>
          <w:lang w:val="en-IN" w:eastAsia="en-IN"/>
          <w14:ligatures w14:val="none"/>
        </w:rPr>
        <w:t>, 2017</w:t>
      </w:r>
      <w:r w:rsidR="00CF79CB">
        <w:rPr>
          <w:rFonts w:ascii="Times New Roman" w:eastAsia="Times New Roman" w:hAnsi="Times New Roman" w:cs="Times New Roman"/>
          <w:kern w:val="0"/>
          <w:sz w:val="24"/>
          <w:szCs w:val="24"/>
          <w:lang w:val="en-IN" w:eastAsia="en-IN"/>
          <w14:ligatures w14:val="none"/>
        </w:rPr>
        <w:t>).</w:t>
      </w:r>
      <w:r w:rsidRPr="00124B87">
        <w:rPr>
          <w:rFonts w:ascii="Times New Roman" w:eastAsia="Times New Roman" w:hAnsi="Times New Roman" w:cs="Times New Roman"/>
          <w:kern w:val="0"/>
          <w:sz w:val="24"/>
          <w:szCs w:val="24"/>
          <w:lang w:val="en-IN" w:eastAsia="en-IN"/>
          <w14:ligatures w14:val="none"/>
        </w:rPr>
        <w:t xml:space="preserve"> As a result, many farmers continue relying on traditional, low-cost practices even when they are no longer suitable under changing climatic conditions.</w:t>
      </w:r>
    </w:p>
    <w:p w14:paraId="4B463EDD" w14:textId="77777777" w:rsidR="00BB45E6" w:rsidRPr="00BB45E6" w:rsidRDefault="00BB45E6" w:rsidP="00BB45E6">
      <w:pPr>
        <w:spacing w:after="0" w:line="360" w:lineRule="auto"/>
        <w:jc w:val="both"/>
        <w:rPr>
          <w:rFonts w:ascii="Times New Roman" w:eastAsia="Times New Roman" w:hAnsi="Times New Roman" w:cs="Times New Roman"/>
          <w:b/>
          <w:kern w:val="0"/>
          <w:sz w:val="24"/>
          <w:szCs w:val="24"/>
          <w:lang w:val="en-IN" w:eastAsia="en-IN"/>
          <w14:ligatures w14:val="none"/>
        </w:rPr>
      </w:pPr>
      <w:r w:rsidRPr="00BB45E6">
        <w:rPr>
          <w:rFonts w:ascii="Times New Roman" w:eastAsia="Times New Roman" w:hAnsi="Times New Roman" w:cs="Times New Roman"/>
          <w:b/>
          <w:kern w:val="0"/>
          <w:sz w:val="24"/>
          <w:szCs w:val="24"/>
          <w:lang w:val="en-IN" w:eastAsia="en-IN"/>
          <w14:ligatures w14:val="none"/>
        </w:rPr>
        <w:t>Technological constraints:</w:t>
      </w:r>
    </w:p>
    <w:p w14:paraId="60E673DB" w14:textId="77777777" w:rsidR="00BB45E6" w:rsidRPr="00BC1489" w:rsidRDefault="00BB45E6" w:rsidP="003212EA">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4E3B39">
        <w:rPr>
          <w:rFonts w:ascii="Times New Roman" w:eastAsia="Times New Roman" w:hAnsi="Times New Roman" w:cs="Times New Roman"/>
          <w:kern w:val="0"/>
          <w:sz w:val="24"/>
          <w:szCs w:val="24"/>
          <w:lang w:val="en-IN" w:eastAsia="en-IN"/>
          <w14:ligatures w14:val="none"/>
        </w:rPr>
        <w:t xml:space="preserve">A persistent technological gap between developed and developing regions limits adaptation efforts. Modern tools such as precision agriculture systems, improved irrigation infrastructure, and certified climate-resilient seeds are often inaccessible due to insufficient research capacity, weak input delivery networks, and high costs </w:t>
      </w:r>
      <w:r w:rsidR="0049195E" w:rsidRPr="008B0F1F">
        <w:rPr>
          <w:rFonts w:ascii="Times New Roman" w:eastAsia="Times New Roman" w:hAnsi="Times New Roman" w:cs="Times New Roman"/>
          <w:kern w:val="0"/>
          <w:sz w:val="24"/>
          <w:szCs w:val="24"/>
          <w:lang w:val="en-IN" w:eastAsia="en-IN"/>
          <w14:ligatures w14:val="none"/>
        </w:rPr>
        <w:t>(</w:t>
      </w:r>
      <w:r w:rsidR="0049195E" w:rsidRPr="008B0F1F">
        <w:rPr>
          <w:rFonts w:ascii="Times New Roman" w:hAnsi="Times New Roman" w:cs="Times New Roman"/>
          <w:sz w:val="24"/>
          <w:szCs w:val="24"/>
        </w:rPr>
        <w:t>Dutta et al., 2019)</w:t>
      </w:r>
      <w:r w:rsidR="00156F1C" w:rsidRPr="008B0F1F">
        <w:rPr>
          <w:rFonts w:ascii="Times New Roman" w:eastAsia="Times New Roman" w:hAnsi="Times New Roman" w:cs="Times New Roman"/>
          <w:kern w:val="0"/>
          <w:sz w:val="24"/>
          <w:szCs w:val="24"/>
          <w:lang w:val="en-IN" w:eastAsia="en-IN"/>
          <w14:ligatures w14:val="none"/>
        </w:rPr>
        <w:t>. Inadequate infrastructure</w:t>
      </w:r>
      <w:r w:rsidR="00156F1C">
        <w:rPr>
          <w:rFonts w:ascii="Times New Roman" w:eastAsia="Times New Roman" w:hAnsi="Times New Roman" w:cs="Times New Roman"/>
          <w:kern w:val="0"/>
          <w:sz w:val="24"/>
          <w:szCs w:val="24"/>
          <w:lang w:val="en-IN" w:eastAsia="en-IN"/>
          <w14:ligatures w14:val="none"/>
        </w:rPr>
        <w:t xml:space="preserve"> </w:t>
      </w:r>
      <w:r w:rsidRPr="004E3B39">
        <w:rPr>
          <w:rFonts w:ascii="Times New Roman" w:eastAsia="Times New Roman" w:hAnsi="Times New Roman" w:cs="Times New Roman"/>
          <w:kern w:val="0"/>
          <w:sz w:val="24"/>
          <w:szCs w:val="24"/>
          <w:lang w:val="en-IN" w:eastAsia="en-IN"/>
          <w14:ligatures w14:val="none"/>
        </w:rPr>
        <w:t xml:space="preserve">such as unreliable electricity, weak </w:t>
      </w:r>
      <w:r w:rsidRPr="00BC1489">
        <w:rPr>
          <w:rFonts w:ascii="Times New Roman" w:eastAsia="Times New Roman" w:hAnsi="Times New Roman" w:cs="Times New Roman"/>
          <w:kern w:val="0"/>
          <w:sz w:val="24"/>
          <w:szCs w:val="24"/>
          <w:lang w:val="en-IN" w:eastAsia="en-IN"/>
          <w14:ligatures w14:val="none"/>
        </w:rPr>
        <w:t>transportation systems, an</w:t>
      </w:r>
      <w:r w:rsidR="00156F1C" w:rsidRPr="00BC1489">
        <w:rPr>
          <w:rFonts w:ascii="Times New Roman" w:eastAsia="Times New Roman" w:hAnsi="Times New Roman" w:cs="Times New Roman"/>
          <w:kern w:val="0"/>
          <w:sz w:val="24"/>
          <w:szCs w:val="24"/>
          <w:lang w:val="en-IN" w:eastAsia="en-IN"/>
          <w14:ligatures w14:val="none"/>
        </w:rPr>
        <w:t xml:space="preserve">d limited internet connectivity </w:t>
      </w:r>
      <w:r w:rsidRPr="00BC1489">
        <w:rPr>
          <w:rFonts w:ascii="Times New Roman" w:eastAsia="Times New Roman" w:hAnsi="Times New Roman" w:cs="Times New Roman"/>
          <w:kern w:val="0"/>
          <w:sz w:val="24"/>
          <w:szCs w:val="24"/>
          <w:lang w:val="en-IN" w:eastAsia="en-IN"/>
          <w14:ligatures w14:val="none"/>
        </w:rPr>
        <w:t>further hinders t</w:t>
      </w:r>
      <w:r w:rsidR="00851B9F" w:rsidRPr="00BC1489">
        <w:rPr>
          <w:rFonts w:ascii="Times New Roman" w:eastAsia="Times New Roman" w:hAnsi="Times New Roman" w:cs="Times New Roman"/>
          <w:kern w:val="0"/>
          <w:sz w:val="24"/>
          <w:szCs w:val="24"/>
          <w:lang w:val="en-IN" w:eastAsia="en-IN"/>
          <w14:ligatures w14:val="none"/>
        </w:rPr>
        <w:t>echnology dissemination (</w:t>
      </w:r>
      <w:r w:rsidR="00851B9F" w:rsidRPr="00BC1489">
        <w:rPr>
          <w:rFonts w:ascii="Times New Roman" w:hAnsi="Times New Roman" w:cs="Times New Roman"/>
          <w:sz w:val="24"/>
          <w:szCs w:val="24"/>
        </w:rPr>
        <w:t>Zulu, 2017)</w:t>
      </w:r>
      <w:r w:rsidRPr="00BC1489">
        <w:rPr>
          <w:rFonts w:ascii="Times New Roman" w:eastAsia="Times New Roman" w:hAnsi="Times New Roman" w:cs="Times New Roman"/>
          <w:kern w:val="0"/>
          <w:sz w:val="24"/>
          <w:szCs w:val="24"/>
          <w:lang w:val="en-IN" w:eastAsia="en-IN"/>
          <w14:ligatures w14:val="none"/>
        </w:rPr>
        <w:t>. These limitations leave many farmers without the modern tools required to effectively respond to climate variability.</w:t>
      </w:r>
    </w:p>
    <w:p w14:paraId="03F79505" w14:textId="77777777" w:rsidR="00BB45E6" w:rsidRPr="00BB45E6" w:rsidRDefault="00BB45E6" w:rsidP="00BB45E6">
      <w:pPr>
        <w:spacing w:after="0" w:line="360" w:lineRule="auto"/>
        <w:jc w:val="both"/>
        <w:rPr>
          <w:rFonts w:ascii="Times New Roman" w:eastAsia="Times New Roman" w:hAnsi="Times New Roman" w:cs="Times New Roman"/>
          <w:b/>
          <w:kern w:val="0"/>
          <w:sz w:val="24"/>
          <w:szCs w:val="24"/>
          <w:lang w:val="en-IN" w:eastAsia="en-IN"/>
          <w14:ligatures w14:val="none"/>
        </w:rPr>
      </w:pPr>
      <w:r w:rsidRPr="00BB45E6">
        <w:rPr>
          <w:rFonts w:ascii="Times New Roman" w:eastAsia="Times New Roman" w:hAnsi="Times New Roman" w:cs="Times New Roman"/>
          <w:b/>
          <w:kern w:val="0"/>
          <w:sz w:val="24"/>
          <w:szCs w:val="24"/>
          <w:lang w:val="en-IN" w:eastAsia="en-IN"/>
          <w14:ligatures w14:val="none"/>
        </w:rPr>
        <w:t>Knowledge gaps and climate uncertainty:</w:t>
      </w:r>
    </w:p>
    <w:p w14:paraId="4C1C88FA" w14:textId="77777777" w:rsidR="00BB45E6" w:rsidRPr="0041232F" w:rsidRDefault="00BB45E6" w:rsidP="000D0B6E">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41232F">
        <w:rPr>
          <w:rFonts w:ascii="Times New Roman" w:eastAsia="Times New Roman" w:hAnsi="Times New Roman" w:cs="Times New Roman"/>
          <w:kern w:val="0"/>
          <w:sz w:val="24"/>
          <w:szCs w:val="24"/>
          <w:lang w:val="en-IN" w:eastAsia="en-IN"/>
          <w14:ligatures w14:val="none"/>
        </w:rPr>
        <w:lastRenderedPageBreak/>
        <w:t>Uncertainty regarding future climate scenarios also poses a major challenge. While global climate projections provide broad insights, loc</w:t>
      </w:r>
      <w:r w:rsidR="001B76F8">
        <w:rPr>
          <w:rFonts w:ascii="Times New Roman" w:eastAsia="Times New Roman" w:hAnsi="Times New Roman" w:cs="Times New Roman"/>
          <w:kern w:val="0"/>
          <w:sz w:val="24"/>
          <w:szCs w:val="24"/>
          <w:lang w:val="en-IN" w:eastAsia="en-IN"/>
          <w14:ligatures w14:val="none"/>
        </w:rPr>
        <w:t xml:space="preserve">alized and accurate information </w:t>
      </w:r>
      <w:r w:rsidRPr="0041232F">
        <w:rPr>
          <w:rFonts w:ascii="Times New Roman" w:eastAsia="Times New Roman" w:hAnsi="Times New Roman" w:cs="Times New Roman"/>
          <w:kern w:val="0"/>
          <w:sz w:val="24"/>
          <w:szCs w:val="24"/>
          <w:lang w:val="en-IN" w:eastAsia="en-IN"/>
          <w14:ligatures w14:val="none"/>
        </w:rPr>
        <w:t>cr</w:t>
      </w:r>
      <w:r w:rsidR="008E33FA">
        <w:rPr>
          <w:rFonts w:ascii="Times New Roman" w:eastAsia="Times New Roman" w:hAnsi="Times New Roman" w:cs="Times New Roman"/>
          <w:kern w:val="0"/>
          <w:sz w:val="24"/>
          <w:szCs w:val="24"/>
          <w:lang w:val="en-IN" w:eastAsia="en-IN"/>
          <w14:ligatures w14:val="none"/>
        </w:rPr>
        <w:t xml:space="preserve">itical for farm-level decisions </w:t>
      </w:r>
      <w:r w:rsidR="001C7308">
        <w:rPr>
          <w:rFonts w:ascii="Times New Roman" w:eastAsia="Times New Roman" w:hAnsi="Times New Roman" w:cs="Times New Roman"/>
          <w:kern w:val="0"/>
          <w:sz w:val="24"/>
          <w:szCs w:val="24"/>
          <w:lang w:val="en-IN" w:eastAsia="en-IN"/>
          <w14:ligatures w14:val="none"/>
        </w:rPr>
        <w:t xml:space="preserve">is often lacking </w:t>
      </w:r>
      <w:r w:rsidR="001C7308" w:rsidRPr="0091250B">
        <w:rPr>
          <w:rFonts w:ascii="Times New Roman" w:eastAsia="Times New Roman" w:hAnsi="Times New Roman" w:cs="Times New Roman"/>
          <w:kern w:val="0"/>
          <w:sz w:val="24"/>
          <w:szCs w:val="24"/>
          <w:lang w:val="en-IN" w:eastAsia="en-IN"/>
          <w14:ligatures w14:val="none"/>
        </w:rPr>
        <w:t>(</w:t>
      </w:r>
      <w:r w:rsidR="001C7308" w:rsidRPr="0091250B">
        <w:rPr>
          <w:rFonts w:ascii="Times New Roman" w:hAnsi="Times New Roman" w:cs="Times New Roman"/>
          <w:sz w:val="24"/>
          <w:szCs w:val="24"/>
        </w:rPr>
        <w:t>Rosenzweig et al., 2014)</w:t>
      </w:r>
      <w:r w:rsidRPr="0091250B">
        <w:rPr>
          <w:rFonts w:ascii="Times New Roman" w:eastAsia="Times New Roman" w:hAnsi="Times New Roman" w:cs="Times New Roman"/>
          <w:kern w:val="0"/>
          <w:sz w:val="24"/>
          <w:szCs w:val="24"/>
          <w:lang w:val="en-IN" w:eastAsia="en-IN"/>
          <w14:ligatures w14:val="none"/>
        </w:rPr>
        <w:t>. In many countries, meteorological monitoring systems are weak, resulting in poor forecasting accuracy and limited</w:t>
      </w:r>
      <w:r w:rsidR="004F014A" w:rsidRPr="0091250B">
        <w:rPr>
          <w:rFonts w:ascii="Times New Roman" w:eastAsia="Times New Roman" w:hAnsi="Times New Roman" w:cs="Times New Roman"/>
          <w:kern w:val="0"/>
          <w:sz w:val="24"/>
          <w:szCs w:val="24"/>
          <w:lang w:val="en-IN" w:eastAsia="en-IN"/>
          <w14:ligatures w14:val="none"/>
        </w:rPr>
        <w:t xml:space="preserve"> early warning capabilities (</w:t>
      </w:r>
      <w:r w:rsidR="004F014A" w:rsidRPr="0091250B">
        <w:rPr>
          <w:rFonts w:ascii="Times New Roman" w:hAnsi="Times New Roman" w:cs="Times New Roman"/>
          <w:sz w:val="24"/>
          <w:szCs w:val="24"/>
        </w:rPr>
        <w:t>Asfaw et al., 2019)</w:t>
      </w:r>
      <w:r w:rsidRPr="0091250B">
        <w:rPr>
          <w:rFonts w:ascii="Times New Roman" w:eastAsia="Times New Roman" w:hAnsi="Times New Roman" w:cs="Times New Roman"/>
          <w:kern w:val="0"/>
          <w:sz w:val="24"/>
          <w:szCs w:val="24"/>
          <w:lang w:val="en-IN" w:eastAsia="en-IN"/>
          <w14:ligatures w14:val="none"/>
        </w:rPr>
        <w:t>. Consequently</w:t>
      </w:r>
      <w:r w:rsidRPr="0041232F">
        <w:rPr>
          <w:rFonts w:ascii="Times New Roman" w:eastAsia="Times New Roman" w:hAnsi="Times New Roman" w:cs="Times New Roman"/>
          <w:kern w:val="0"/>
          <w:sz w:val="24"/>
          <w:szCs w:val="24"/>
          <w:lang w:val="en-IN" w:eastAsia="en-IN"/>
          <w14:ligatures w14:val="none"/>
        </w:rPr>
        <w:t>, farmers struggle to make informed decisions regarding planting dates, crop choices, or water management, increasing their vulnerability to climate shocks.</w:t>
      </w:r>
    </w:p>
    <w:p w14:paraId="7DBFC671" w14:textId="77777777" w:rsidR="00BB45E6" w:rsidRPr="00BB45E6" w:rsidRDefault="00BB45E6" w:rsidP="00BB45E6">
      <w:pPr>
        <w:spacing w:after="0" w:line="360" w:lineRule="auto"/>
        <w:jc w:val="both"/>
        <w:rPr>
          <w:rFonts w:ascii="Times New Roman" w:eastAsia="Times New Roman" w:hAnsi="Times New Roman" w:cs="Times New Roman"/>
          <w:b/>
          <w:kern w:val="0"/>
          <w:sz w:val="24"/>
          <w:szCs w:val="24"/>
          <w:lang w:val="en-IN" w:eastAsia="en-IN"/>
          <w14:ligatures w14:val="none"/>
        </w:rPr>
      </w:pPr>
      <w:r w:rsidRPr="00BB45E6">
        <w:rPr>
          <w:rFonts w:ascii="Times New Roman" w:eastAsia="Times New Roman" w:hAnsi="Times New Roman" w:cs="Times New Roman"/>
          <w:b/>
          <w:kern w:val="0"/>
          <w:sz w:val="24"/>
          <w:szCs w:val="24"/>
          <w:lang w:val="en-IN" w:eastAsia="en-IN"/>
          <w14:ligatures w14:val="none"/>
        </w:rPr>
        <w:t>Social and cultural influences:</w:t>
      </w:r>
    </w:p>
    <w:p w14:paraId="412CE545" w14:textId="77777777" w:rsidR="00BB45E6" w:rsidRPr="007412C7" w:rsidRDefault="00BB45E6" w:rsidP="00B45146">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2974FF">
        <w:rPr>
          <w:rFonts w:ascii="Times New Roman" w:eastAsia="Times New Roman" w:hAnsi="Times New Roman" w:cs="Times New Roman"/>
          <w:kern w:val="0"/>
          <w:sz w:val="24"/>
          <w:szCs w:val="24"/>
          <w:lang w:val="en-IN" w:eastAsia="en-IN"/>
          <w14:ligatures w14:val="none"/>
        </w:rPr>
        <w:t xml:space="preserve">Socio-cultural norms and community dynamics also play a decisive role in shaping adaptation </w:t>
      </w:r>
      <w:proofErr w:type="spellStart"/>
      <w:r w:rsidRPr="002974FF">
        <w:rPr>
          <w:rFonts w:ascii="Times New Roman" w:eastAsia="Times New Roman" w:hAnsi="Times New Roman" w:cs="Times New Roman"/>
          <w:kern w:val="0"/>
          <w:sz w:val="24"/>
          <w:szCs w:val="24"/>
          <w:lang w:val="en-IN" w:eastAsia="en-IN"/>
          <w14:ligatures w14:val="none"/>
        </w:rPr>
        <w:t>behaviors</w:t>
      </w:r>
      <w:proofErr w:type="spellEnd"/>
      <w:r w:rsidRPr="002974FF">
        <w:rPr>
          <w:rFonts w:ascii="Times New Roman" w:eastAsia="Times New Roman" w:hAnsi="Times New Roman" w:cs="Times New Roman"/>
          <w:kern w:val="0"/>
          <w:sz w:val="24"/>
          <w:szCs w:val="24"/>
          <w:lang w:val="en-IN" w:eastAsia="en-IN"/>
          <w14:ligatures w14:val="none"/>
        </w:rPr>
        <w:t>. Traditional farming systems are often deeply embedded in cultural identity, and farmers may resist adopting unfamiliar practices or new crop varieties perceived as risky or incompa</w:t>
      </w:r>
      <w:r w:rsidR="00C641AB">
        <w:rPr>
          <w:rFonts w:ascii="Times New Roman" w:eastAsia="Times New Roman" w:hAnsi="Times New Roman" w:cs="Times New Roman"/>
          <w:kern w:val="0"/>
          <w:sz w:val="24"/>
          <w:szCs w:val="24"/>
          <w:lang w:val="en-IN" w:eastAsia="en-IN"/>
          <w14:ligatures w14:val="none"/>
        </w:rPr>
        <w:t>tible with local traditions (</w:t>
      </w:r>
      <w:r w:rsidR="00C641AB">
        <w:t>Rodriguez et al., 2009)</w:t>
      </w:r>
      <w:r w:rsidRPr="002974FF">
        <w:rPr>
          <w:rFonts w:ascii="Times New Roman" w:eastAsia="Times New Roman" w:hAnsi="Times New Roman" w:cs="Times New Roman"/>
          <w:kern w:val="0"/>
          <w:sz w:val="24"/>
          <w:szCs w:val="24"/>
          <w:lang w:val="en-IN" w:eastAsia="en-IN"/>
          <w14:ligatures w14:val="none"/>
        </w:rPr>
        <w:t>. Gender disparities furth</w:t>
      </w:r>
      <w:r w:rsidR="00B73F5B">
        <w:rPr>
          <w:rFonts w:ascii="Times New Roman" w:eastAsia="Times New Roman" w:hAnsi="Times New Roman" w:cs="Times New Roman"/>
          <w:kern w:val="0"/>
          <w:sz w:val="24"/>
          <w:szCs w:val="24"/>
          <w:lang w:val="en-IN" w:eastAsia="en-IN"/>
          <w14:ligatures w14:val="none"/>
        </w:rPr>
        <w:t xml:space="preserve">er complicate adaptation: women </w:t>
      </w:r>
      <w:r w:rsidRPr="002974FF">
        <w:rPr>
          <w:rFonts w:ascii="Times New Roman" w:eastAsia="Times New Roman" w:hAnsi="Times New Roman" w:cs="Times New Roman"/>
          <w:kern w:val="0"/>
          <w:sz w:val="24"/>
          <w:szCs w:val="24"/>
          <w:lang w:val="en-IN" w:eastAsia="en-IN"/>
          <w14:ligatures w14:val="none"/>
        </w:rPr>
        <w:t>who constitute a major portion of the agricultural workforce—often have limited access to land, training</w:t>
      </w:r>
      <w:r w:rsidRPr="007412C7">
        <w:rPr>
          <w:rFonts w:ascii="Times New Roman" w:eastAsia="Times New Roman" w:hAnsi="Times New Roman" w:cs="Times New Roman"/>
          <w:kern w:val="0"/>
          <w:sz w:val="24"/>
          <w:szCs w:val="24"/>
          <w:lang w:val="en-IN" w:eastAsia="en-IN"/>
          <w14:ligatures w14:val="none"/>
        </w:rPr>
        <w:t>, credit, and extension services, reducing their ability to adopt c</w:t>
      </w:r>
      <w:r w:rsidR="003861BE" w:rsidRPr="007412C7">
        <w:rPr>
          <w:rFonts w:ascii="Times New Roman" w:eastAsia="Times New Roman" w:hAnsi="Times New Roman" w:cs="Times New Roman"/>
          <w:kern w:val="0"/>
          <w:sz w:val="24"/>
          <w:szCs w:val="24"/>
          <w:lang w:val="en-IN" w:eastAsia="en-IN"/>
          <w14:ligatures w14:val="none"/>
        </w:rPr>
        <w:t>limate-resilient strategies (</w:t>
      </w:r>
      <w:r w:rsidR="003861BE" w:rsidRPr="007412C7">
        <w:rPr>
          <w:rFonts w:ascii="Times New Roman" w:hAnsi="Times New Roman" w:cs="Times New Roman"/>
          <w:sz w:val="24"/>
          <w:szCs w:val="24"/>
        </w:rPr>
        <w:t xml:space="preserve">Smit and </w:t>
      </w:r>
      <w:proofErr w:type="spellStart"/>
      <w:r w:rsidR="003861BE" w:rsidRPr="007412C7">
        <w:rPr>
          <w:rFonts w:ascii="Times New Roman" w:hAnsi="Times New Roman" w:cs="Times New Roman"/>
          <w:sz w:val="24"/>
          <w:szCs w:val="24"/>
        </w:rPr>
        <w:t>Pilifosova</w:t>
      </w:r>
      <w:proofErr w:type="spellEnd"/>
      <w:r w:rsidR="003861BE" w:rsidRPr="007412C7">
        <w:rPr>
          <w:rFonts w:ascii="Times New Roman" w:hAnsi="Times New Roman" w:cs="Times New Roman"/>
          <w:sz w:val="24"/>
          <w:szCs w:val="24"/>
        </w:rPr>
        <w:t>, 2003)</w:t>
      </w:r>
      <w:r w:rsidRPr="007412C7">
        <w:rPr>
          <w:rFonts w:ascii="Times New Roman" w:eastAsia="Times New Roman" w:hAnsi="Times New Roman" w:cs="Times New Roman"/>
          <w:kern w:val="0"/>
          <w:sz w:val="24"/>
          <w:szCs w:val="24"/>
          <w:lang w:val="en-IN" w:eastAsia="en-IN"/>
          <w14:ligatures w14:val="none"/>
        </w:rPr>
        <w:t>. Ensuring inclusive and culturally sensitive interventions is therefore essential for successful adaptation.</w:t>
      </w:r>
    </w:p>
    <w:p w14:paraId="4EEDAF7F" w14:textId="77777777" w:rsidR="00BB45E6" w:rsidRPr="00BB45E6" w:rsidRDefault="00BB45E6" w:rsidP="00BB45E6">
      <w:pPr>
        <w:spacing w:after="0" w:line="360" w:lineRule="auto"/>
        <w:jc w:val="both"/>
        <w:rPr>
          <w:rFonts w:ascii="Times New Roman" w:eastAsia="Times New Roman" w:hAnsi="Times New Roman" w:cs="Times New Roman"/>
          <w:b/>
          <w:kern w:val="0"/>
          <w:sz w:val="24"/>
          <w:szCs w:val="24"/>
          <w:lang w:val="en-IN" w:eastAsia="en-IN"/>
          <w14:ligatures w14:val="none"/>
        </w:rPr>
      </w:pPr>
      <w:r w:rsidRPr="00BB45E6">
        <w:rPr>
          <w:rFonts w:ascii="Times New Roman" w:eastAsia="Times New Roman" w:hAnsi="Times New Roman" w:cs="Times New Roman"/>
          <w:b/>
          <w:kern w:val="0"/>
          <w:sz w:val="24"/>
          <w:szCs w:val="24"/>
          <w:lang w:val="en-IN" w:eastAsia="en-IN"/>
          <w14:ligatures w14:val="none"/>
        </w:rPr>
        <w:t>Emerging technologies for climate resilience:</w:t>
      </w:r>
    </w:p>
    <w:p w14:paraId="0F727C66" w14:textId="77777777" w:rsidR="00BB45E6" w:rsidRPr="00D2786D" w:rsidRDefault="00BB45E6" w:rsidP="00E71AC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D2786D">
        <w:rPr>
          <w:rFonts w:ascii="Times New Roman" w:eastAsia="Times New Roman" w:hAnsi="Times New Roman" w:cs="Times New Roman"/>
          <w:kern w:val="0"/>
          <w:sz w:val="24"/>
          <w:szCs w:val="24"/>
          <w:lang w:val="en-IN" w:eastAsia="en-IN"/>
          <w14:ligatures w14:val="none"/>
        </w:rPr>
        <w:t xml:space="preserve">Advanced technologies are transforming agricultural adaptation. Artificial intelligence (AI) and machine learning (ML) models increasingly support decision-making by </w:t>
      </w:r>
      <w:r w:rsidR="00876E13" w:rsidRPr="00D2786D">
        <w:rPr>
          <w:rFonts w:ascii="Times New Roman" w:eastAsia="Times New Roman" w:hAnsi="Times New Roman" w:cs="Times New Roman"/>
          <w:kern w:val="0"/>
          <w:sz w:val="24"/>
          <w:szCs w:val="24"/>
          <w:lang w:val="en-IN" w:eastAsia="en-IN"/>
          <w14:ligatures w14:val="none"/>
        </w:rPr>
        <w:t>analysing</w:t>
      </w:r>
      <w:r w:rsidRPr="00D2786D">
        <w:rPr>
          <w:rFonts w:ascii="Times New Roman" w:eastAsia="Times New Roman" w:hAnsi="Times New Roman" w:cs="Times New Roman"/>
          <w:kern w:val="0"/>
          <w:sz w:val="24"/>
          <w:szCs w:val="24"/>
          <w:lang w:val="en-IN" w:eastAsia="en-IN"/>
          <w14:ligatures w14:val="none"/>
        </w:rPr>
        <w:t xml:space="preserve"> environmental, soil, and </w:t>
      </w:r>
      <w:r w:rsidRPr="00C00167">
        <w:rPr>
          <w:rFonts w:ascii="Times New Roman" w:eastAsia="Times New Roman" w:hAnsi="Times New Roman" w:cs="Times New Roman"/>
          <w:kern w:val="0"/>
          <w:sz w:val="24"/>
          <w:szCs w:val="24"/>
          <w:lang w:val="en-IN" w:eastAsia="en-IN"/>
          <w14:ligatures w14:val="none"/>
        </w:rPr>
        <w:t>crop data to forecast climate impacts and pest outbreaks. These technologies enhance the accuracy of climate predictions and allow farmers to make proactive</w:t>
      </w:r>
      <w:r w:rsidR="00037702" w:rsidRPr="00C00167">
        <w:rPr>
          <w:rFonts w:ascii="Times New Roman" w:eastAsia="Times New Roman" w:hAnsi="Times New Roman" w:cs="Times New Roman"/>
          <w:kern w:val="0"/>
          <w:sz w:val="24"/>
          <w:szCs w:val="24"/>
          <w:lang w:val="en-IN" w:eastAsia="en-IN"/>
          <w14:ligatures w14:val="none"/>
        </w:rPr>
        <w:t xml:space="preserve"> adjustments to reduce risk (</w:t>
      </w:r>
      <w:r w:rsidR="00037702" w:rsidRPr="00C00167">
        <w:rPr>
          <w:rFonts w:ascii="Times New Roman" w:hAnsi="Times New Roman" w:cs="Times New Roman"/>
          <w:sz w:val="24"/>
          <w:szCs w:val="24"/>
        </w:rPr>
        <w:t>Adhikari et al., 2023)</w:t>
      </w:r>
      <w:r w:rsidRPr="00C00167">
        <w:rPr>
          <w:rFonts w:ascii="Times New Roman" w:eastAsia="Times New Roman" w:hAnsi="Times New Roman" w:cs="Times New Roman"/>
          <w:kern w:val="0"/>
          <w:sz w:val="24"/>
          <w:szCs w:val="24"/>
          <w:lang w:val="en-IN" w:eastAsia="en-IN"/>
          <w14:ligatures w14:val="none"/>
        </w:rPr>
        <w:t>. In breeding, cutting-edge tools such as CRISPR-Cas9 and genomic selection significantly accelerate the development of crop varieties capable of withstanding drought, heat, and other climate-related stresses</w:t>
      </w:r>
      <w:r w:rsidRPr="00D2786D">
        <w:rPr>
          <w:rFonts w:ascii="Times New Roman" w:eastAsia="Times New Roman" w:hAnsi="Times New Roman" w:cs="Times New Roman"/>
          <w:kern w:val="0"/>
          <w:sz w:val="24"/>
          <w:szCs w:val="24"/>
          <w:lang w:val="en-IN" w:eastAsia="en-IN"/>
          <w14:ligatures w14:val="none"/>
        </w:rPr>
        <w:t>.</w:t>
      </w:r>
    </w:p>
    <w:p w14:paraId="361AFFB1" w14:textId="77777777" w:rsidR="00BB45E6" w:rsidRPr="00BB45E6" w:rsidRDefault="00BB45E6" w:rsidP="00BB45E6">
      <w:pPr>
        <w:spacing w:after="0" w:line="360" w:lineRule="auto"/>
        <w:jc w:val="both"/>
        <w:rPr>
          <w:rFonts w:ascii="Times New Roman" w:eastAsia="Times New Roman" w:hAnsi="Times New Roman" w:cs="Times New Roman"/>
          <w:b/>
          <w:kern w:val="0"/>
          <w:sz w:val="24"/>
          <w:szCs w:val="24"/>
          <w:lang w:val="en-IN" w:eastAsia="en-IN"/>
          <w14:ligatures w14:val="none"/>
        </w:rPr>
      </w:pPr>
      <w:r w:rsidRPr="00BB45E6">
        <w:rPr>
          <w:rFonts w:ascii="Times New Roman" w:eastAsia="Times New Roman" w:hAnsi="Times New Roman" w:cs="Times New Roman"/>
          <w:b/>
          <w:kern w:val="0"/>
          <w:sz w:val="24"/>
          <w:szCs w:val="24"/>
          <w:lang w:val="en-IN" w:eastAsia="en-IN"/>
          <w14:ligatures w14:val="none"/>
        </w:rPr>
        <w:t>Long-term climate and agronomic monitoring:</w:t>
      </w:r>
    </w:p>
    <w:p w14:paraId="44CFEA57" w14:textId="77777777" w:rsidR="00BB45E6" w:rsidRPr="00F60BE9" w:rsidRDefault="00BB45E6" w:rsidP="00656332">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F60BE9">
        <w:rPr>
          <w:rFonts w:ascii="Times New Roman" w:eastAsia="Times New Roman" w:hAnsi="Times New Roman" w:cs="Times New Roman"/>
          <w:kern w:val="0"/>
          <w:sz w:val="24"/>
          <w:szCs w:val="24"/>
          <w:lang w:val="en-IN" w:eastAsia="en-IN"/>
          <w14:ligatures w14:val="none"/>
        </w:rPr>
        <w:t>Sustained monitoring of climate trends and agricultural responses is essential for informed adaptation</w:t>
      </w:r>
      <w:r w:rsidR="00F60BE9">
        <w:rPr>
          <w:rFonts w:ascii="Times New Roman" w:eastAsia="Times New Roman" w:hAnsi="Times New Roman" w:cs="Times New Roman"/>
          <w:kern w:val="0"/>
          <w:sz w:val="24"/>
          <w:szCs w:val="24"/>
          <w:lang w:val="en-IN" w:eastAsia="en-IN"/>
          <w14:ligatures w14:val="none"/>
        </w:rPr>
        <w:t xml:space="preserve"> planning. Remote sensing tools </w:t>
      </w:r>
      <w:r w:rsidRPr="00F60BE9">
        <w:rPr>
          <w:rFonts w:ascii="Times New Roman" w:eastAsia="Times New Roman" w:hAnsi="Times New Roman" w:cs="Times New Roman"/>
          <w:kern w:val="0"/>
          <w:sz w:val="24"/>
          <w:szCs w:val="24"/>
          <w:lang w:val="en-IN" w:eastAsia="en-IN"/>
          <w14:ligatures w14:val="none"/>
        </w:rPr>
        <w:t>satellite imagery, drones, and automated sensors</w:t>
      </w:r>
      <w:r w:rsidR="00633FEC">
        <w:rPr>
          <w:rFonts w:ascii="Times New Roman" w:eastAsia="Times New Roman" w:hAnsi="Times New Roman" w:cs="Times New Roman"/>
          <w:kern w:val="0"/>
          <w:sz w:val="24"/>
          <w:szCs w:val="24"/>
          <w:lang w:val="en-IN" w:eastAsia="en-IN"/>
          <w14:ligatures w14:val="none"/>
        </w:rPr>
        <w:t xml:space="preserve"> </w:t>
      </w:r>
      <w:r w:rsidRPr="00F60BE9">
        <w:rPr>
          <w:rFonts w:ascii="Times New Roman" w:eastAsia="Times New Roman" w:hAnsi="Times New Roman" w:cs="Times New Roman"/>
          <w:kern w:val="0"/>
          <w:sz w:val="24"/>
          <w:szCs w:val="24"/>
          <w:lang w:val="en-IN" w:eastAsia="en-IN"/>
          <w14:ligatures w14:val="none"/>
        </w:rPr>
        <w:t>provide continuous data on crop conditions, soil moisture, and vegetation health, enabling researchers and policymakers to track cli</w:t>
      </w:r>
      <w:r w:rsidR="003A6E3B">
        <w:rPr>
          <w:rFonts w:ascii="Times New Roman" w:eastAsia="Times New Roman" w:hAnsi="Times New Roman" w:cs="Times New Roman"/>
          <w:kern w:val="0"/>
          <w:sz w:val="24"/>
          <w:szCs w:val="24"/>
          <w:lang w:val="en-IN" w:eastAsia="en-IN"/>
          <w14:ligatures w14:val="none"/>
        </w:rPr>
        <w:t xml:space="preserve">mate impacts with precision </w:t>
      </w:r>
      <w:r w:rsidR="003A6E3B" w:rsidRPr="001E3670">
        <w:rPr>
          <w:rFonts w:ascii="Times New Roman" w:eastAsia="Times New Roman" w:hAnsi="Times New Roman" w:cs="Times New Roman"/>
          <w:kern w:val="0"/>
          <w:sz w:val="24"/>
          <w:szCs w:val="24"/>
          <w:lang w:val="en-IN" w:eastAsia="en-IN"/>
          <w14:ligatures w14:val="none"/>
        </w:rPr>
        <w:t>(</w:t>
      </w:r>
      <w:r w:rsidR="003A6E3B" w:rsidRPr="001E3670">
        <w:rPr>
          <w:rFonts w:ascii="Times New Roman" w:hAnsi="Times New Roman" w:cs="Times New Roman"/>
          <w:sz w:val="24"/>
          <w:szCs w:val="24"/>
        </w:rPr>
        <w:t>Jones et al.</w:t>
      </w:r>
      <w:r w:rsidR="007118E5">
        <w:rPr>
          <w:rFonts w:ascii="Times New Roman" w:hAnsi="Times New Roman" w:cs="Times New Roman"/>
          <w:sz w:val="24"/>
          <w:szCs w:val="24"/>
        </w:rPr>
        <w:t>,</w:t>
      </w:r>
      <w:r w:rsidR="003A6E3B" w:rsidRPr="001E3670">
        <w:rPr>
          <w:rFonts w:ascii="Times New Roman" w:hAnsi="Times New Roman" w:cs="Times New Roman"/>
          <w:sz w:val="24"/>
          <w:szCs w:val="24"/>
        </w:rPr>
        <w:t xml:space="preserve"> 2017)</w:t>
      </w:r>
      <w:r w:rsidRPr="00F60BE9">
        <w:rPr>
          <w:rFonts w:ascii="Times New Roman" w:eastAsia="Times New Roman" w:hAnsi="Times New Roman" w:cs="Times New Roman"/>
          <w:kern w:val="0"/>
          <w:sz w:val="24"/>
          <w:szCs w:val="24"/>
          <w:lang w:val="en-IN" w:eastAsia="en-IN"/>
          <w14:ligatures w14:val="none"/>
        </w:rPr>
        <w:t>. Integrating field observations with advanced climate models allows for more accurate future projections and supports targeted interventions.</w:t>
      </w:r>
    </w:p>
    <w:p w14:paraId="775DD88E" w14:textId="77777777" w:rsidR="00BB45E6" w:rsidRPr="00BB45E6" w:rsidRDefault="00BB45E6" w:rsidP="00BB45E6">
      <w:pPr>
        <w:spacing w:after="0" w:line="360" w:lineRule="auto"/>
        <w:jc w:val="both"/>
        <w:rPr>
          <w:rFonts w:ascii="Times New Roman" w:eastAsia="Times New Roman" w:hAnsi="Times New Roman" w:cs="Times New Roman"/>
          <w:b/>
          <w:kern w:val="0"/>
          <w:sz w:val="24"/>
          <w:szCs w:val="24"/>
          <w:lang w:val="en-IN" w:eastAsia="en-IN"/>
          <w14:ligatures w14:val="none"/>
        </w:rPr>
      </w:pPr>
      <w:r w:rsidRPr="00BB45E6">
        <w:rPr>
          <w:rFonts w:ascii="Times New Roman" w:eastAsia="Times New Roman" w:hAnsi="Times New Roman" w:cs="Times New Roman"/>
          <w:b/>
          <w:kern w:val="0"/>
          <w:sz w:val="24"/>
          <w:szCs w:val="24"/>
          <w:lang w:val="en-IN" w:eastAsia="en-IN"/>
          <w14:ligatures w14:val="none"/>
        </w:rPr>
        <w:lastRenderedPageBreak/>
        <w:t>Strengthening global collaboration:</w:t>
      </w:r>
    </w:p>
    <w:p w14:paraId="6649AE54" w14:textId="77777777" w:rsidR="00BB45E6" w:rsidRPr="00EB7241" w:rsidRDefault="00BB45E6" w:rsidP="00151A71">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EB7241">
        <w:rPr>
          <w:rFonts w:ascii="Times New Roman" w:eastAsia="Times New Roman" w:hAnsi="Times New Roman" w:cs="Times New Roman"/>
          <w:kern w:val="0"/>
          <w:sz w:val="24"/>
          <w:szCs w:val="24"/>
          <w:lang w:val="en-IN" w:eastAsia="en-IN"/>
          <w14:ligatures w14:val="none"/>
        </w:rPr>
        <w:t>Given the transboundary nature of climate change, global scientific collaboration is indispensable. International research platforms such as CGIAR and its CCAFS program facilitate joint research, knowledge exchange, and the development of region-specific adapt</w:t>
      </w:r>
      <w:r w:rsidR="00BA35C6" w:rsidRPr="00EB7241">
        <w:rPr>
          <w:rFonts w:ascii="Times New Roman" w:eastAsia="Times New Roman" w:hAnsi="Times New Roman" w:cs="Times New Roman"/>
          <w:kern w:val="0"/>
          <w:sz w:val="24"/>
          <w:szCs w:val="24"/>
          <w:lang w:val="en-IN" w:eastAsia="en-IN"/>
          <w14:ligatures w14:val="none"/>
        </w:rPr>
        <w:t xml:space="preserve">ation solutions </w:t>
      </w:r>
      <w:proofErr w:type="gramStart"/>
      <w:r w:rsidR="00BA35C6" w:rsidRPr="00EB7241">
        <w:rPr>
          <w:rFonts w:ascii="Times New Roman" w:eastAsia="Times New Roman" w:hAnsi="Times New Roman" w:cs="Times New Roman"/>
          <w:kern w:val="0"/>
          <w:sz w:val="24"/>
          <w:szCs w:val="24"/>
          <w:lang w:val="en-IN" w:eastAsia="en-IN"/>
          <w14:ligatures w14:val="none"/>
        </w:rPr>
        <w:t xml:space="preserve">( </w:t>
      </w:r>
      <w:r w:rsidR="009C3E8F" w:rsidRPr="00EB7241">
        <w:rPr>
          <w:rFonts w:ascii="Times New Roman" w:hAnsi="Times New Roman" w:cs="Times New Roman"/>
          <w:sz w:val="24"/>
          <w:szCs w:val="24"/>
        </w:rPr>
        <w:t>Ma</w:t>
      </w:r>
      <w:proofErr w:type="gramEnd"/>
      <w:r w:rsidR="009C3E8F" w:rsidRPr="00EB7241">
        <w:rPr>
          <w:rFonts w:ascii="Times New Roman" w:hAnsi="Times New Roman" w:cs="Times New Roman"/>
          <w:sz w:val="24"/>
          <w:szCs w:val="24"/>
        </w:rPr>
        <w:t xml:space="preserve"> and </w:t>
      </w:r>
      <w:proofErr w:type="spellStart"/>
      <w:r w:rsidR="00BA35C6" w:rsidRPr="00EB7241">
        <w:rPr>
          <w:rFonts w:ascii="Times New Roman" w:hAnsi="Times New Roman" w:cs="Times New Roman"/>
          <w:sz w:val="24"/>
          <w:szCs w:val="24"/>
        </w:rPr>
        <w:t>Rahut</w:t>
      </w:r>
      <w:proofErr w:type="spellEnd"/>
      <w:r w:rsidR="00BA35C6" w:rsidRPr="00EB7241">
        <w:rPr>
          <w:rFonts w:ascii="Times New Roman" w:hAnsi="Times New Roman" w:cs="Times New Roman"/>
          <w:sz w:val="24"/>
          <w:szCs w:val="24"/>
        </w:rPr>
        <w:t>, 2024)</w:t>
      </w:r>
      <w:r w:rsidRPr="00EB7241">
        <w:rPr>
          <w:rFonts w:ascii="Times New Roman" w:eastAsia="Times New Roman" w:hAnsi="Times New Roman" w:cs="Times New Roman"/>
          <w:kern w:val="0"/>
          <w:sz w:val="24"/>
          <w:szCs w:val="24"/>
          <w:lang w:val="en-IN" w:eastAsia="en-IN"/>
          <w14:ligatures w14:val="none"/>
        </w:rPr>
        <w:t>. Multilateral agreements,</w:t>
      </w:r>
      <w:r w:rsidR="00151A71" w:rsidRPr="00EB7241">
        <w:rPr>
          <w:rFonts w:ascii="Times New Roman" w:eastAsia="Times New Roman" w:hAnsi="Times New Roman" w:cs="Times New Roman"/>
          <w:kern w:val="0"/>
          <w:sz w:val="24"/>
          <w:szCs w:val="24"/>
          <w:lang w:val="en-IN" w:eastAsia="en-IN"/>
          <w14:ligatures w14:val="none"/>
        </w:rPr>
        <w:t xml:space="preserve"> including the Paris Agreement,</w:t>
      </w:r>
      <w:r w:rsidR="006B28AC" w:rsidRPr="00EB7241">
        <w:rPr>
          <w:rFonts w:ascii="Times New Roman" w:eastAsia="Times New Roman" w:hAnsi="Times New Roman" w:cs="Times New Roman"/>
          <w:kern w:val="0"/>
          <w:sz w:val="24"/>
          <w:szCs w:val="24"/>
          <w:lang w:val="en-IN" w:eastAsia="en-IN"/>
          <w14:ligatures w14:val="none"/>
        </w:rPr>
        <w:t xml:space="preserve"> </w:t>
      </w:r>
      <w:r w:rsidRPr="00EB7241">
        <w:rPr>
          <w:rFonts w:ascii="Times New Roman" w:eastAsia="Times New Roman" w:hAnsi="Times New Roman" w:cs="Times New Roman"/>
          <w:kern w:val="0"/>
          <w:sz w:val="24"/>
          <w:szCs w:val="24"/>
          <w:lang w:val="en-IN" w:eastAsia="en-IN"/>
          <w14:ligatures w14:val="none"/>
        </w:rPr>
        <w:t>emphasize the importance of cooperative actions, shared technologies, and capacity building. Moreover, digital platforms dedicated to climate-smart agriculture enhance access to best practices for farmers and extension workers worldwide.</w:t>
      </w:r>
    </w:p>
    <w:p w14:paraId="33B1B857" w14:textId="77777777" w:rsidR="00BB45E6" w:rsidRPr="00BB45E6" w:rsidRDefault="00BB45E6" w:rsidP="00BB45E6">
      <w:pPr>
        <w:spacing w:after="0" w:line="360" w:lineRule="auto"/>
        <w:jc w:val="both"/>
        <w:rPr>
          <w:rFonts w:ascii="Times New Roman" w:eastAsia="Times New Roman" w:hAnsi="Times New Roman" w:cs="Times New Roman"/>
          <w:b/>
          <w:kern w:val="0"/>
          <w:sz w:val="24"/>
          <w:szCs w:val="24"/>
          <w:lang w:val="en-IN" w:eastAsia="en-IN"/>
          <w14:ligatures w14:val="none"/>
        </w:rPr>
      </w:pPr>
      <w:r w:rsidRPr="00BB45E6">
        <w:rPr>
          <w:rFonts w:ascii="Times New Roman" w:eastAsia="Times New Roman" w:hAnsi="Times New Roman" w:cs="Times New Roman"/>
          <w:b/>
          <w:kern w:val="0"/>
          <w:sz w:val="24"/>
          <w:szCs w:val="24"/>
          <w:lang w:val="en-IN" w:eastAsia="en-IN"/>
          <w14:ligatures w14:val="none"/>
        </w:rPr>
        <w:t>CONCLUSION</w:t>
      </w:r>
    </w:p>
    <w:p w14:paraId="43F9A3B1" w14:textId="77777777" w:rsidR="00BB45E6" w:rsidRDefault="00BB45E6" w:rsidP="00E70106">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C557AD">
        <w:rPr>
          <w:rFonts w:ascii="Times New Roman" w:eastAsia="Times New Roman" w:hAnsi="Times New Roman" w:cs="Times New Roman"/>
          <w:kern w:val="0"/>
          <w:sz w:val="24"/>
          <w:szCs w:val="24"/>
          <w:lang w:val="en-IN" w:eastAsia="en-IN"/>
          <w14:ligatures w14:val="none"/>
        </w:rPr>
        <w:t>Climate change poses profound challenges to agricultural productivity and sustainability, necessitating comprehensive and integrated adaptation strategies. National and internation</w:t>
      </w:r>
      <w:r w:rsidR="00C45F5A">
        <w:rPr>
          <w:rFonts w:ascii="Times New Roman" w:eastAsia="Times New Roman" w:hAnsi="Times New Roman" w:cs="Times New Roman"/>
          <w:kern w:val="0"/>
          <w:sz w:val="24"/>
          <w:szCs w:val="24"/>
          <w:lang w:val="en-IN" w:eastAsia="en-IN"/>
          <w14:ligatures w14:val="none"/>
        </w:rPr>
        <w:t xml:space="preserve">al policy frameworks </w:t>
      </w:r>
      <w:r w:rsidRPr="00C557AD">
        <w:rPr>
          <w:rFonts w:ascii="Times New Roman" w:eastAsia="Times New Roman" w:hAnsi="Times New Roman" w:cs="Times New Roman"/>
          <w:kern w:val="0"/>
          <w:sz w:val="24"/>
          <w:szCs w:val="24"/>
          <w:lang w:val="en-IN" w:eastAsia="en-IN"/>
          <w14:ligatures w14:val="none"/>
        </w:rPr>
        <w:t>including climate-smart agriculture initiatives and global acco</w:t>
      </w:r>
      <w:r w:rsidR="0052501A">
        <w:rPr>
          <w:rFonts w:ascii="Times New Roman" w:eastAsia="Times New Roman" w:hAnsi="Times New Roman" w:cs="Times New Roman"/>
          <w:kern w:val="0"/>
          <w:sz w:val="24"/>
          <w:szCs w:val="24"/>
          <w:lang w:val="en-IN" w:eastAsia="en-IN"/>
          <w14:ligatures w14:val="none"/>
        </w:rPr>
        <w:t xml:space="preserve">rds such as the Paris Agreement </w:t>
      </w:r>
      <w:r w:rsidRPr="00C557AD">
        <w:rPr>
          <w:rFonts w:ascii="Times New Roman" w:eastAsia="Times New Roman" w:hAnsi="Times New Roman" w:cs="Times New Roman"/>
          <w:kern w:val="0"/>
          <w:sz w:val="24"/>
          <w:szCs w:val="24"/>
          <w:lang w:val="en-IN" w:eastAsia="en-IN"/>
          <w14:ligatures w14:val="none"/>
        </w:rPr>
        <w:t>provide essential guidance for promoting resilience within farming systems. Extension services remain central to bridging knowledge gaps, enhancing farmer capacity, and encouraging the adoption of adaptive practices. At the same time, public</w:t>
      </w:r>
      <w:r w:rsidR="0052501A">
        <w:rPr>
          <w:rFonts w:ascii="Times New Roman" w:eastAsia="Times New Roman" w:hAnsi="Times New Roman" w:cs="Times New Roman"/>
          <w:kern w:val="0"/>
          <w:sz w:val="24"/>
          <w:szCs w:val="24"/>
          <w:lang w:val="en-IN" w:eastAsia="en-IN"/>
          <w14:ligatures w14:val="none"/>
        </w:rPr>
        <w:t xml:space="preserve"> </w:t>
      </w:r>
      <w:r w:rsidRPr="00C557AD">
        <w:rPr>
          <w:rFonts w:ascii="Times New Roman" w:eastAsia="Times New Roman" w:hAnsi="Times New Roman" w:cs="Times New Roman"/>
          <w:kern w:val="0"/>
          <w:sz w:val="24"/>
          <w:szCs w:val="24"/>
          <w:lang w:val="en-IN" w:eastAsia="en-IN"/>
          <w14:ligatures w14:val="none"/>
        </w:rPr>
        <w:t>private partnerships support the development and dissemination of innovative technologies and climate-resilient crop varieties.</w:t>
      </w:r>
      <w:r w:rsidR="004B7E4D">
        <w:rPr>
          <w:rFonts w:ascii="Times New Roman" w:eastAsia="Times New Roman" w:hAnsi="Times New Roman" w:cs="Times New Roman"/>
          <w:kern w:val="0"/>
          <w:sz w:val="24"/>
          <w:szCs w:val="24"/>
          <w:lang w:val="en-IN" w:eastAsia="en-IN"/>
          <w14:ligatures w14:val="none"/>
        </w:rPr>
        <w:t xml:space="preserve"> </w:t>
      </w:r>
      <w:r w:rsidRPr="009E51EB">
        <w:rPr>
          <w:rFonts w:ascii="Times New Roman" w:eastAsia="Times New Roman" w:hAnsi="Times New Roman" w:cs="Times New Roman"/>
          <w:kern w:val="0"/>
          <w:sz w:val="24"/>
          <w:szCs w:val="24"/>
          <w:lang w:val="en-IN" w:eastAsia="en-IN"/>
          <w14:ligatures w14:val="none"/>
        </w:rPr>
        <w:t>Moving forward, advancing global research collaboration, fostering emerging technologies, and ensuring equitable access to adaptive resources will be critical for strengthening agricultural resilience. By integrating scientific innovation, policy support, and community engagement, agriculture can better withstand the escalating impacts of climate change and safeguard global food security.</w:t>
      </w:r>
    </w:p>
    <w:p w14:paraId="42F030F4" w14:textId="77777777" w:rsidR="00B81056" w:rsidRDefault="00B81056" w:rsidP="00E70106">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05258184" w14:textId="77777777" w:rsidR="00B81056" w:rsidRPr="00BB45E6" w:rsidRDefault="00B81056" w:rsidP="00B81056">
      <w:pPr>
        <w:spacing w:after="0" w:line="360" w:lineRule="auto"/>
        <w:jc w:val="both"/>
        <w:rPr>
          <w:rFonts w:ascii="Times New Roman" w:eastAsia="Times New Roman" w:hAnsi="Times New Roman" w:cs="Times New Roman"/>
          <w:b/>
          <w:kern w:val="0"/>
          <w:sz w:val="24"/>
          <w:szCs w:val="24"/>
          <w:lang w:val="en-IN" w:eastAsia="en-IN"/>
          <w14:ligatures w14:val="none"/>
        </w:rPr>
      </w:pPr>
      <w:r>
        <w:rPr>
          <w:rFonts w:ascii="Times New Roman" w:eastAsia="Times New Roman" w:hAnsi="Times New Roman" w:cs="Times New Roman"/>
          <w:b/>
          <w:kern w:val="0"/>
          <w:sz w:val="24"/>
          <w:szCs w:val="24"/>
          <w:lang w:val="en-IN" w:eastAsia="en-IN"/>
          <w14:ligatures w14:val="none"/>
        </w:rPr>
        <w:t>F</w:t>
      </w:r>
      <w:r w:rsidRPr="00BB45E6">
        <w:rPr>
          <w:rFonts w:ascii="Times New Roman" w:eastAsia="Times New Roman" w:hAnsi="Times New Roman" w:cs="Times New Roman"/>
          <w:b/>
          <w:kern w:val="0"/>
          <w:sz w:val="24"/>
          <w:szCs w:val="24"/>
          <w:lang w:val="en-IN" w:eastAsia="en-IN"/>
          <w14:ligatures w14:val="none"/>
        </w:rPr>
        <w:t>uture and research needs</w:t>
      </w:r>
    </w:p>
    <w:p w14:paraId="0AE64AB8" w14:textId="77777777" w:rsidR="00B81056" w:rsidRPr="005E4C20" w:rsidRDefault="00B81056" w:rsidP="00B81056">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5E4C20">
        <w:rPr>
          <w:rFonts w:ascii="Times New Roman" w:eastAsia="Times New Roman" w:hAnsi="Times New Roman" w:cs="Times New Roman"/>
          <w:kern w:val="0"/>
          <w:sz w:val="24"/>
          <w:szCs w:val="24"/>
          <w:lang w:val="en-IN" w:eastAsia="en-IN"/>
          <w14:ligatures w14:val="none"/>
        </w:rPr>
        <w:t>As climate pressures intensify, strengthening the scientific and technological foundation of climate-resilient agriculture becomes crucial. Future research must focus on innovative tools, long-term monitoring systems, and global cooperation to enhance adaptive capacity across agricultural landscapes.</w:t>
      </w:r>
    </w:p>
    <w:p w14:paraId="029B2075" w14:textId="77777777" w:rsidR="00B81056" w:rsidRDefault="00B81056" w:rsidP="00E70106">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28AAA4B6" w14:textId="77777777" w:rsidR="00B81056" w:rsidRDefault="00B81056" w:rsidP="00E70106">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457F3A9A" w14:textId="77777777" w:rsidR="00B81056" w:rsidRPr="00B81056" w:rsidRDefault="00B81056" w:rsidP="00B81056">
      <w:pPr>
        <w:jc w:val="both"/>
        <w:outlineLvl w:val="0"/>
        <w:rPr>
          <w:rFonts w:ascii="Arial" w:eastAsia="Times New Roman" w:hAnsi="Arial" w:cs="Arial"/>
          <w:kern w:val="0"/>
          <w:lang w:val="en-GB" w:eastAsia="en-GB"/>
          <w14:ligatures w14:val="none"/>
        </w:rPr>
      </w:pPr>
      <w:r w:rsidRPr="00B81056">
        <w:rPr>
          <w:rFonts w:ascii="Arial" w:eastAsia="Times New Roman" w:hAnsi="Arial" w:cs="Arial"/>
          <w:b/>
          <w:bCs/>
          <w:kern w:val="0"/>
          <w:lang w:val="en-GB" w:eastAsia="en-GB"/>
          <w14:ligatures w14:val="none"/>
        </w:rPr>
        <w:t>COMPETING INTERESTS DISCLAIMER:</w:t>
      </w:r>
    </w:p>
    <w:p w14:paraId="3CF8094D" w14:textId="77777777" w:rsidR="00B81056" w:rsidRPr="00B81056" w:rsidRDefault="00B81056" w:rsidP="00B81056">
      <w:pPr>
        <w:rPr>
          <w:rFonts w:ascii="Calibri" w:eastAsia="Times New Roman" w:hAnsi="Calibri" w:cs="Times New Roman"/>
          <w:kern w:val="0"/>
          <w:lang w:val="en-GB" w:eastAsia="en-GB"/>
          <w14:ligatures w14:val="none"/>
        </w:rPr>
      </w:pPr>
      <w:r w:rsidRPr="00B81056">
        <w:rPr>
          <w:rFonts w:ascii="Calibri" w:eastAsia="Times New Roman" w:hAnsi="Calibri" w:cs="Times New Roman"/>
          <w:kern w:val="0"/>
          <w:lang w:val="en-GB" w:eastAsia="en-GB"/>
          <w14:ligatures w14:val="none"/>
        </w:rPr>
        <w:lastRenderedPageBreak/>
        <w:t>Authors have declared that they have no known competing financial interests OR non-financial interests OR personal relationships that could have appeared to influence the work reported in this paper.</w:t>
      </w:r>
    </w:p>
    <w:p w14:paraId="3122FE8D" w14:textId="77777777" w:rsidR="00B81056" w:rsidRDefault="00B81056" w:rsidP="00E70106">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629E71E7" w14:textId="77777777" w:rsidR="00B81056" w:rsidRDefault="00B81056" w:rsidP="00E70106">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5B099F15" w14:textId="77777777" w:rsidR="00FF3C58" w:rsidRPr="00F065EE" w:rsidRDefault="00F065EE" w:rsidP="00E70106">
      <w:pPr>
        <w:spacing w:after="0" w:line="360" w:lineRule="auto"/>
        <w:jc w:val="both"/>
        <w:rPr>
          <w:rFonts w:ascii="Times New Roman" w:eastAsia="Times New Roman" w:hAnsi="Times New Roman" w:cs="Times New Roman"/>
          <w:b/>
          <w:kern w:val="0"/>
          <w:sz w:val="24"/>
          <w:szCs w:val="24"/>
          <w:lang w:val="en-IN" w:eastAsia="en-IN"/>
          <w14:ligatures w14:val="none"/>
        </w:rPr>
      </w:pPr>
      <w:r w:rsidRPr="00F065EE">
        <w:rPr>
          <w:rFonts w:ascii="Times New Roman" w:eastAsia="Times New Roman" w:hAnsi="Times New Roman" w:cs="Times New Roman"/>
          <w:b/>
          <w:kern w:val="0"/>
          <w:sz w:val="24"/>
          <w:szCs w:val="24"/>
          <w:lang w:val="en-IN" w:eastAsia="en-IN"/>
          <w14:ligatures w14:val="none"/>
        </w:rPr>
        <w:t>References</w:t>
      </w:r>
    </w:p>
    <w:p w14:paraId="3CA404FC" w14:textId="77777777" w:rsidR="004B67E2" w:rsidRDefault="004B67E2" w:rsidP="00F03720">
      <w:pPr>
        <w:pStyle w:val="NormalWeb"/>
        <w:spacing w:before="0" w:beforeAutospacing="0" w:after="0" w:afterAutospacing="0" w:line="360" w:lineRule="auto"/>
        <w:ind w:left="720" w:hanging="720"/>
        <w:jc w:val="both"/>
      </w:pPr>
      <w:proofErr w:type="spellStart"/>
      <w:r w:rsidRPr="004B67E2">
        <w:t>Acharyya</w:t>
      </w:r>
      <w:proofErr w:type="spellEnd"/>
      <w:r w:rsidRPr="004B67E2">
        <w:t xml:space="preserve">, A. (2022). Climate-smart agriculture in developing economies: An analysis of strategies and policies. In Environmental economics in developing countries (pp. 231–257). Routledge India. </w:t>
      </w:r>
      <w:hyperlink r:id="rId7" w:history="1">
        <w:r w:rsidRPr="00964DBB">
          <w:rPr>
            <w:rStyle w:val="Hyperlink"/>
          </w:rPr>
          <w:t>https://doi.org/10.4324/9781003253884</w:t>
        </w:r>
      </w:hyperlink>
      <w:r>
        <w:t xml:space="preserve"> </w:t>
      </w:r>
    </w:p>
    <w:p w14:paraId="205C82F1" w14:textId="77777777" w:rsidR="004B67E2" w:rsidRDefault="004B67E2" w:rsidP="00F03720">
      <w:pPr>
        <w:pStyle w:val="NormalWeb"/>
        <w:spacing w:before="0" w:beforeAutospacing="0" w:after="0" w:afterAutospacing="0" w:line="360" w:lineRule="auto"/>
        <w:ind w:left="720" w:hanging="720"/>
        <w:jc w:val="both"/>
      </w:pPr>
      <w:r w:rsidRPr="004B67E2">
        <w:t xml:space="preserve">Adeoye, I. D., </w:t>
      </w:r>
      <w:proofErr w:type="spellStart"/>
      <w:r w:rsidRPr="004B67E2">
        <w:t>Seini</w:t>
      </w:r>
      <w:proofErr w:type="spellEnd"/>
      <w:r w:rsidRPr="004B67E2">
        <w:t xml:space="preserve">, W., Sarpong, D. B., &amp; </w:t>
      </w:r>
      <w:proofErr w:type="spellStart"/>
      <w:r w:rsidRPr="004B67E2">
        <w:t>Amegashie</w:t>
      </w:r>
      <w:proofErr w:type="spellEnd"/>
      <w:r w:rsidRPr="004B67E2">
        <w:t xml:space="preserve">, D. (2019). Off-farm income diversification among rural farm households in Nigeria. Agricultura </w:t>
      </w:r>
      <w:proofErr w:type="spellStart"/>
      <w:r w:rsidRPr="004B67E2">
        <w:t>Tropica</w:t>
      </w:r>
      <w:proofErr w:type="spellEnd"/>
      <w:r w:rsidRPr="004B67E2">
        <w:t xml:space="preserve"> et </w:t>
      </w:r>
      <w:proofErr w:type="spellStart"/>
      <w:r w:rsidRPr="004B67E2">
        <w:t>Subtropica</w:t>
      </w:r>
      <w:proofErr w:type="spellEnd"/>
      <w:r w:rsidRPr="004B67E2">
        <w:t xml:space="preserve">, 52(3–4), 149–156. </w:t>
      </w:r>
      <w:hyperlink r:id="rId8" w:history="1">
        <w:r w:rsidRPr="00964DBB">
          <w:rPr>
            <w:rStyle w:val="Hyperlink"/>
          </w:rPr>
          <w:t>https://doi.org/10.2478/ats-2019-0017</w:t>
        </w:r>
      </w:hyperlink>
      <w:r>
        <w:t xml:space="preserve"> </w:t>
      </w:r>
    </w:p>
    <w:p w14:paraId="063DF111" w14:textId="6AE0A0B8" w:rsidR="004B67E2" w:rsidRDefault="004B67E2" w:rsidP="00F03720">
      <w:pPr>
        <w:pStyle w:val="NormalWeb"/>
        <w:spacing w:before="0" w:beforeAutospacing="0" w:after="0" w:afterAutospacing="0" w:line="360" w:lineRule="auto"/>
        <w:ind w:left="720" w:hanging="720"/>
        <w:jc w:val="both"/>
      </w:pPr>
      <w:r w:rsidRPr="004B67E2">
        <w:t xml:space="preserve">Adhikari, S., Joshi, A., Chandra, A. K., Bharati, A., Sarkar, S., </w:t>
      </w:r>
      <w:proofErr w:type="spellStart"/>
      <w:r w:rsidRPr="004B67E2">
        <w:t>Dinkar</w:t>
      </w:r>
      <w:proofErr w:type="spellEnd"/>
      <w:r w:rsidRPr="004B67E2">
        <w:t xml:space="preserve">, V., Kumar, A., &amp; Singh, A. K. (2023). SMART plant breeding from pre-genomic to post-genomic era for developing climate-resilient cereals. In D. Sharma, S. Singh, S. K. Sharma, &amp; R. Singh (Eds.), *Smart plant breeding for field crops in post-genomics era* (pp. 41–97). Springer Nature Singapore. </w:t>
      </w:r>
      <w:hyperlink r:id="rId9" w:history="1">
        <w:r w:rsidRPr="00964DBB">
          <w:rPr>
            <w:rStyle w:val="Hyperlink"/>
          </w:rPr>
          <w:t>https://doi.org/10.1007/978-981-19-8218-7_2</w:t>
        </w:r>
      </w:hyperlink>
    </w:p>
    <w:p w14:paraId="21AAB340" w14:textId="77777777" w:rsidR="004B67E2" w:rsidRDefault="004B67E2" w:rsidP="00F03720">
      <w:pPr>
        <w:pStyle w:val="NormalWeb"/>
        <w:spacing w:before="0" w:beforeAutospacing="0" w:after="0" w:afterAutospacing="0" w:line="360" w:lineRule="auto"/>
        <w:ind w:left="720" w:hanging="720"/>
        <w:jc w:val="both"/>
      </w:pPr>
      <w:r w:rsidRPr="004B67E2">
        <w:t xml:space="preserve">Altieri, M. A., &amp; </w:t>
      </w:r>
      <w:proofErr w:type="spellStart"/>
      <w:r w:rsidRPr="004B67E2">
        <w:t>Koohafkan</w:t>
      </w:r>
      <w:proofErr w:type="spellEnd"/>
      <w:r w:rsidRPr="004B67E2">
        <w:t xml:space="preserve">, P. (2008). Enduring farms: Climate change, smallholders and traditional farming communities. Third World Network. </w:t>
      </w:r>
      <w:hyperlink r:id="rId10" w:history="1">
        <w:r w:rsidRPr="00964DBB">
          <w:rPr>
            <w:rStyle w:val="Hyperlink"/>
          </w:rPr>
          <w:t>https://www.twn.my/title2/env/env6.htm</w:t>
        </w:r>
      </w:hyperlink>
      <w:r>
        <w:t xml:space="preserve"> </w:t>
      </w:r>
    </w:p>
    <w:p w14:paraId="146A94FB" w14:textId="77777777" w:rsidR="004B67E2" w:rsidRDefault="004B67E2" w:rsidP="00F03720">
      <w:pPr>
        <w:pStyle w:val="NormalWeb"/>
        <w:spacing w:before="0" w:beforeAutospacing="0" w:after="0" w:afterAutospacing="0" w:line="360" w:lineRule="auto"/>
        <w:ind w:left="720" w:hanging="720"/>
        <w:jc w:val="both"/>
      </w:pPr>
      <w:r w:rsidRPr="004B67E2">
        <w:t xml:space="preserve">Altieri, M. A., Nicholls, C. I., </w:t>
      </w:r>
      <w:proofErr w:type="spellStart"/>
      <w:r w:rsidRPr="004B67E2">
        <w:t>Henao</w:t>
      </w:r>
      <w:proofErr w:type="spellEnd"/>
      <w:r w:rsidRPr="004B67E2">
        <w:t xml:space="preserve">, A., &amp; Lana, M. A. (2015). Agroecology and the design of climate change-resilient farming systems. Agronomy for Sustainable Development, 35(3), 869–890. </w:t>
      </w:r>
      <w:hyperlink r:id="rId11" w:history="1">
        <w:r w:rsidRPr="00964DBB">
          <w:rPr>
            <w:rStyle w:val="Hyperlink"/>
          </w:rPr>
          <w:t>https://doi.org/10.1007/s13593-015-0285-2</w:t>
        </w:r>
      </w:hyperlink>
      <w:r>
        <w:t xml:space="preserve"> </w:t>
      </w:r>
    </w:p>
    <w:p w14:paraId="7F67FA3B" w14:textId="77777777" w:rsidR="004B67E2" w:rsidRDefault="004B67E2" w:rsidP="00F03720">
      <w:pPr>
        <w:pStyle w:val="NormalWeb"/>
        <w:spacing w:before="0" w:beforeAutospacing="0" w:after="0" w:afterAutospacing="0" w:line="360" w:lineRule="auto"/>
        <w:ind w:left="720" w:hanging="720"/>
        <w:jc w:val="both"/>
      </w:pPr>
      <w:r w:rsidRPr="004B67E2">
        <w:t xml:space="preserve">Altieri, M. A., Nicholls, C. I., </w:t>
      </w:r>
      <w:proofErr w:type="spellStart"/>
      <w:r w:rsidRPr="004B67E2">
        <w:t>Henao</w:t>
      </w:r>
      <w:proofErr w:type="spellEnd"/>
      <w:r w:rsidRPr="004B67E2">
        <w:t xml:space="preserve">, A., &amp; Lana, M. A. (2015). Agroecology and the design of climate change-resilient farming systems. Agronomy for Sustainable Development, 35(3), 869–890. </w:t>
      </w:r>
      <w:hyperlink r:id="rId12" w:history="1">
        <w:r w:rsidRPr="00964DBB">
          <w:rPr>
            <w:rStyle w:val="Hyperlink"/>
          </w:rPr>
          <w:t>https://doi.org/10.1007/s13593-015-0285-2</w:t>
        </w:r>
      </w:hyperlink>
      <w:r>
        <w:t xml:space="preserve"> </w:t>
      </w:r>
    </w:p>
    <w:p w14:paraId="6375C041" w14:textId="77777777" w:rsidR="004B67E2" w:rsidRDefault="004B67E2" w:rsidP="00F03720">
      <w:pPr>
        <w:pStyle w:val="NormalWeb"/>
        <w:spacing w:before="0" w:beforeAutospacing="0" w:after="0" w:afterAutospacing="0" w:line="360" w:lineRule="auto"/>
        <w:ind w:left="720" w:hanging="720"/>
        <w:jc w:val="both"/>
      </w:pPr>
      <w:r w:rsidRPr="004B67E2">
        <w:t xml:space="preserve">Asfaw, A., </w:t>
      </w:r>
      <w:proofErr w:type="spellStart"/>
      <w:r w:rsidRPr="004B67E2">
        <w:t>Simane</w:t>
      </w:r>
      <w:proofErr w:type="spellEnd"/>
      <w:r w:rsidRPr="004B67E2">
        <w:t xml:space="preserve">, B., </w:t>
      </w:r>
      <w:proofErr w:type="spellStart"/>
      <w:r w:rsidRPr="004B67E2">
        <w:t>Bantider</w:t>
      </w:r>
      <w:proofErr w:type="spellEnd"/>
      <w:r w:rsidRPr="004B67E2">
        <w:t>, A., &amp; Hassen, A. (2019). Determinants in the adoption of climate change adaptation strategies: evidence from rainfed-dependent smallholder farmers in north-central Ethiopia (</w:t>
      </w:r>
      <w:proofErr w:type="spellStart"/>
      <w:r w:rsidRPr="004B67E2">
        <w:t>Woleka</w:t>
      </w:r>
      <w:proofErr w:type="spellEnd"/>
      <w:r w:rsidRPr="004B67E2">
        <w:t xml:space="preserve"> sub-basin). Environment, Development and Sustainability. </w:t>
      </w:r>
      <w:hyperlink r:id="rId13" w:history="1">
        <w:r w:rsidRPr="00964DBB">
          <w:rPr>
            <w:rStyle w:val="Hyperlink"/>
          </w:rPr>
          <w:t>https://doi.org/10.1007/s10668-018-0150-y</w:t>
        </w:r>
      </w:hyperlink>
      <w:r>
        <w:t xml:space="preserve"> </w:t>
      </w:r>
    </w:p>
    <w:p w14:paraId="0D7983D8" w14:textId="77777777" w:rsidR="004B67E2" w:rsidRDefault="004B67E2" w:rsidP="00F03720">
      <w:pPr>
        <w:pStyle w:val="NormalWeb"/>
        <w:spacing w:before="0" w:beforeAutospacing="0" w:after="0" w:afterAutospacing="0" w:line="360" w:lineRule="auto"/>
        <w:ind w:left="720" w:hanging="720"/>
        <w:jc w:val="both"/>
      </w:pPr>
      <w:r w:rsidRPr="004B67E2">
        <w:t xml:space="preserve">Ashraf, M. (2010). Inducing drought tolerance in plants: Recent advances. Biotechnology Advances, 28(1), 169–183. </w:t>
      </w:r>
      <w:hyperlink r:id="rId14" w:history="1">
        <w:r w:rsidRPr="00964DBB">
          <w:rPr>
            <w:rStyle w:val="Hyperlink"/>
          </w:rPr>
          <w:t>https://doi.org/10.1016/j.biotechadv.2009.11.005</w:t>
        </w:r>
      </w:hyperlink>
      <w:r>
        <w:t xml:space="preserve"> </w:t>
      </w:r>
    </w:p>
    <w:p w14:paraId="67B16D99" w14:textId="77777777" w:rsidR="004B67E2" w:rsidRDefault="004B67E2" w:rsidP="00F03720">
      <w:pPr>
        <w:pStyle w:val="NormalWeb"/>
        <w:spacing w:before="0" w:beforeAutospacing="0" w:after="0" w:afterAutospacing="0" w:line="360" w:lineRule="auto"/>
        <w:ind w:left="720" w:hanging="720"/>
        <w:jc w:val="both"/>
      </w:pPr>
      <w:proofErr w:type="spellStart"/>
      <w:r w:rsidRPr="004B67E2">
        <w:lastRenderedPageBreak/>
        <w:t>Bebber</w:t>
      </w:r>
      <w:proofErr w:type="spellEnd"/>
      <w:r w:rsidRPr="004B67E2">
        <w:t xml:space="preserve">, D. P. (2015). Range-expanding pests and pathogens in a warming world. Annual Review of Phytopathology, 53, 335–356. </w:t>
      </w:r>
      <w:hyperlink r:id="rId15" w:history="1">
        <w:r w:rsidRPr="00964DBB">
          <w:rPr>
            <w:rStyle w:val="Hyperlink"/>
          </w:rPr>
          <w:t>https://doi.org/10.1146/annurev-phyto-080614-120207</w:t>
        </w:r>
      </w:hyperlink>
      <w:r>
        <w:t xml:space="preserve"> </w:t>
      </w:r>
    </w:p>
    <w:p w14:paraId="28F0455D" w14:textId="77777777" w:rsidR="004B67E2" w:rsidRDefault="004B67E2" w:rsidP="00F03720">
      <w:pPr>
        <w:pStyle w:val="NormalWeb"/>
        <w:spacing w:before="0" w:beforeAutospacing="0" w:after="0" w:afterAutospacing="0" w:line="360" w:lineRule="auto"/>
        <w:ind w:left="720" w:hanging="720"/>
        <w:jc w:val="both"/>
      </w:pPr>
      <w:r w:rsidRPr="004B67E2">
        <w:t xml:space="preserve">Bottrell, D. G., &amp; </w:t>
      </w:r>
      <w:proofErr w:type="spellStart"/>
      <w:r w:rsidRPr="004B67E2">
        <w:t>Schoenly</w:t>
      </w:r>
      <w:proofErr w:type="spellEnd"/>
      <w:r w:rsidRPr="004B67E2">
        <w:t xml:space="preserve">, K. G. (2018). Integrated pest management for resource-limited farmers: Challenges for achieving ecological, social, and economic sustainability. The Journal of Agricultural Science, 156(3), 408–426. </w:t>
      </w:r>
      <w:hyperlink r:id="rId16" w:history="1">
        <w:r w:rsidRPr="00964DBB">
          <w:rPr>
            <w:rStyle w:val="Hyperlink"/>
          </w:rPr>
          <w:t>https://doi.org/10.1017/s0021859618000473</w:t>
        </w:r>
      </w:hyperlink>
      <w:r>
        <w:t xml:space="preserve"> </w:t>
      </w:r>
    </w:p>
    <w:p w14:paraId="380D8893" w14:textId="77777777" w:rsidR="004B67E2" w:rsidRDefault="004B67E2" w:rsidP="00F03720">
      <w:pPr>
        <w:pStyle w:val="NormalWeb"/>
        <w:spacing w:before="0" w:beforeAutospacing="0" w:after="0" w:afterAutospacing="0" w:line="360" w:lineRule="auto"/>
        <w:ind w:left="720" w:hanging="720"/>
        <w:jc w:val="both"/>
      </w:pPr>
      <w:proofErr w:type="spellStart"/>
      <w:r w:rsidRPr="004B67E2">
        <w:t>Cattivelli</w:t>
      </w:r>
      <w:proofErr w:type="spellEnd"/>
      <w:r w:rsidRPr="004B67E2">
        <w:t xml:space="preserve">, L., Rizza, F., </w:t>
      </w:r>
      <w:proofErr w:type="spellStart"/>
      <w:r w:rsidRPr="004B67E2">
        <w:t>Badeck</w:t>
      </w:r>
      <w:proofErr w:type="spellEnd"/>
      <w:r w:rsidRPr="004B67E2">
        <w:t xml:space="preserve">, F. W., </w:t>
      </w:r>
      <w:proofErr w:type="spellStart"/>
      <w:r w:rsidRPr="004B67E2">
        <w:t>Mazzucotelli</w:t>
      </w:r>
      <w:proofErr w:type="spellEnd"/>
      <w:r w:rsidRPr="004B67E2">
        <w:t xml:space="preserve">, E., Mastrangelo, A. M., Francia, E., </w:t>
      </w:r>
      <w:proofErr w:type="spellStart"/>
      <w:r w:rsidRPr="004B67E2">
        <w:t>Marè</w:t>
      </w:r>
      <w:proofErr w:type="spellEnd"/>
      <w:r w:rsidRPr="004B67E2">
        <w:t xml:space="preserve">, C., </w:t>
      </w:r>
      <w:proofErr w:type="spellStart"/>
      <w:r w:rsidRPr="004B67E2">
        <w:t>Tondelli</w:t>
      </w:r>
      <w:proofErr w:type="spellEnd"/>
      <w:r w:rsidRPr="004B67E2">
        <w:t xml:space="preserve">, A., &amp; </w:t>
      </w:r>
      <w:proofErr w:type="spellStart"/>
      <w:r w:rsidRPr="004B67E2">
        <w:t>Stanca</w:t>
      </w:r>
      <w:proofErr w:type="spellEnd"/>
      <w:r w:rsidRPr="004B67E2">
        <w:t xml:space="preserve">, A. M. (2008). Drought tolerance improvement in crop plants: An integrated view from breeding to genomics. Field Crops Research, 105(1–2), 1–14. </w:t>
      </w:r>
      <w:hyperlink r:id="rId17" w:history="1">
        <w:r w:rsidRPr="00964DBB">
          <w:rPr>
            <w:rStyle w:val="Hyperlink"/>
          </w:rPr>
          <w:t>https://doi.org/10.1016/j.fcr.2007.07.004</w:t>
        </w:r>
      </w:hyperlink>
      <w:r>
        <w:t xml:space="preserve"> </w:t>
      </w:r>
    </w:p>
    <w:p w14:paraId="3855A7B9" w14:textId="77777777" w:rsidR="005A02E9" w:rsidRDefault="005A02E9" w:rsidP="00F03720">
      <w:pPr>
        <w:pStyle w:val="NormalWeb"/>
        <w:spacing w:before="0" w:beforeAutospacing="0" w:after="0" w:afterAutospacing="0" w:line="360" w:lineRule="auto"/>
        <w:ind w:left="720" w:hanging="720"/>
        <w:jc w:val="both"/>
      </w:pPr>
      <w:r w:rsidRPr="005A02E9">
        <w:t xml:space="preserve">Cobb, J. N., Biswas, P. S., &amp; </w:t>
      </w:r>
      <w:proofErr w:type="spellStart"/>
      <w:r w:rsidRPr="005A02E9">
        <w:t>Platten</w:t>
      </w:r>
      <w:proofErr w:type="spellEnd"/>
      <w:r w:rsidRPr="005A02E9">
        <w:t xml:space="preserve">, J. D. (2019). Back to the future: Revisiting MAS as a tool for modern plant breeding. Theoretical and Applied Genetics, 132, 647–667. </w:t>
      </w:r>
      <w:hyperlink r:id="rId18" w:history="1">
        <w:r w:rsidRPr="00964DBB">
          <w:rPr>
            <w:rStyle w:val="Hyperlink"/>
          </w:rPr>
          <w:t>https://doi.org/10.1007/s00122-018-3266-4</w:t>
        </w:r>
      </w:hyperlink>
      <w:r>
        <w:t xml:space="preserve"> </w:t>
      </w:r>
    </w:p>
    <w:p w14:paraId="438AF618" w14:textId="77777777" w:rsidR="005A02E9" w:rsidRDefault="005A02E9" w:rsidP="00F03720">
      <w:pPr>
        <w:pStyle w:val="NormalWeb"/>
        <w:spacing w:before="0" w:beforeAutospacing="0" w:after="0" w:afterAutospacing="0" w:line="360" w:lineRule="auto"/>
        <w:ind w:left="720" w:hanging="720"/>
        <w:jc w:val="both"/>
      </w:pPr>
      <w:r w:rsidRPr="005A02E9">
        <w:t xml:space="preserve">Dietz, K. J., </w:t>
      </w:r>
      <w:proofErr w:type="spellStart"/>
      <w:r w:rsidRPr="005A02E9">
        <w:t>Zörb</w:t>
      </w:r>
      <w:proofErr w:type="spellEnd"/>
      <w:r w:rsidRPr="005A02E9">
        <w:t xml:space="preserve">, C., &amp; </w:t>
      </w:r>
      <w:proofErr w:type="spellStart"/>
      <w:r w:rsidRPr="005A02E9">
        <w:t>Geilfus</w:t>
      </w:r>
      <w:proofErr w:type="spellEnd"/>
      <w:r w:rsidRPr="005A02E9">
        <w:t xml:space="preserve">, C. M. (2021). Drought and crop yield. Plant Biology, 23(6), 881–893. </w:t>
      </w:r>
      <w:hyperlink r:id="rId19" w:history="1">
        <w:r w:rsidRPr="00964DBB">
          <w:rPr>
            <w:rStyle w:val="Hyperlink"/>
          </w:rPr>
          <w:t>https://doi.org/10.1111/plb.13304</w:t>
        </w:r>
      </w:hyperlink>
      <w:r>
        <w:t xml:space="preserve"> </w:t>
      </w:r>
    </w:p>
    <w:p w14:paraId="2483CE31" w14:textId="77777777" w:rsidR="005A02E9" w:rsidRDefault="005A02E9" w:rsidP="00F03720">
      <w:pPr>
        <w:pStyle w:val="NormalWeb"/>
        <w:spacing w:before="0" w:beforeAutospacing="0" w:after="0" w:afterAutospacing="0" w:line="360" w:lineRule="auto"/>
        <w:ind w:left="720" w:hanging="720"/>
        <w:jc w:val="both"/>
      </w:pPr>
      <w:r w:rsidRPr="005A02E9">
        <w:t xml:space="preserve">Dutta, V., Vimal, M., Singh, S., &amp; Singh, R. P. (2019). Agricultural practices in a drought-prone region of India: Opportunities for S&amp;T innovations. World Journal of Science, Technology and Sustainable Development, 16(4), 208–226. </w:t>
      </w:r>
      <w:hyperlink r:id="rId20" w:history="1">
        <w:r w:rsidRPr="00964DBB">
          <w:rPr>
            <w:rStyle w:val="Hyperlink"/>
          </w:rPr>
          <w:t>https://doi.org/10.1108/WJSTSD-04-2018-0019</w:t>
        </w:r>
      </w:hyperlink>
      <w:r>
        <w:t xml:space="preserve"> </w:t>
      </w:r>
    </w:p>
    <w:p w14:paraId="007A0478" w14:textId="77777777" w:rsidR="005A02E9" w:rsidRDefault="005A02E9" w:rsidP="00F03720">
      <w:pPr>
        <w:pStyle w:val="NormalWeb"/>
        <w:spacing w:before="0" w:beforeAutospacing="0" w:after="0" w:afterAutospacing="0" w:line="360" w:lineRule="auto"/>
        <w:ind w:left="720" w:hanging="720"/>
        <w:jc w:val="both"/>
      </w:pPr>
      <w:r w:rsidRPr="005A02E9">
        <w:t xml:space="preserve">Gong, D. Y., Shi, P. J., &amp; Wang, J. A. (2004). Daily precipitation changes in the semi-arid region over northern China. Journal of Arid Environments, 59(4), 771–784. </w:t>
      </w:r>
      <w:hyperlink r:id="rId21" w:history="1">
        <w:r w:rsidRPr="00964DBB">
          <w:rPr>
            <w:rStyle w:val="Hyperlink"/>
          </w:rPr>
          <w:t>https://doi.org/10.1016/j.jaridenv.2004.02.006</w:t>
        </w:r>
      </w:hyperlink>
      <w:r>
        <w:t xml:space="preserve"> </w:t>
      </w:r>
    </w:p>
    <w:p w14:paraId="0D125048" w14:textId="77777777" w:rsidR="00A04D5E" w:rsidRDefault="00A04D5E" w:rsidP="00F03720">
      <w:pPr>
        <w:pStyle w:val="NormalWeb"/>
        <w:spacing w:before="0" w:beforeAutospacing="0" w:after="0" w:afterAutospacing="0" w:line="360" w:lineRule="auto"/>
        <w:ind w:left="720" w:hanging="720"/>
        <w:jc w:val="both"/>
      </w:pPr>
      <w:r w:rsidRPr="00A04D5E">
        <w:t>Haile, G. G., Tang, Q., Hosseini-</w:t>
      </w:r>
      <w:proofErr w:type="spellStart"/>
      <w:r w:rsidRPr="00A04D5E">
        <w:t>Moghari</w:t>
      </w:r>
      <w:proofErr w:type="spellEnd"/>
      <w:r w:rsidRPr="00A04D5E">
        <w:t xml:space="preserve">, S. M., Liu, X., </w:t>
      </w:r>
      <w:proofErr w:type="spellStart"/>
      <w:r w:rsidRPr="00A04D5E">
        <w:t>Gebremicael</w:t>
      </w:r>
      <w:proofErr w:type="spellEnd"/>
      <w:r w:rsidRPr="00A04D5E">
        <w:t xml:space="preserve">, T. G., </w:t>
      </w:r>
      <w:proofErr w:type="spellStart"/>
      <w:r w:rsidRPr="00A04D5E">
        <w:t>Leng</w:t>
      </w:r>
      <w:proofErr w:type="spellEnd"/>
      <w:r w:rsidRPr="00A04D5E">
        <w:t xml:space="preserve">, G., Kebede, A., Xu, X., &amp; Yun, X. (2020). Projected impacts of climate change on drought patterns over East Africa. Earth’s Future, 8(7), e2020EF001502. </w:t>
      </w:r>
      <w:hyperlink r:id="rId22" w:history="1">
        <w:r w:rsidRPr="00964DBB">
          <w:rPr>
            <w:rStyle w:val="Hyperlink"/>
          </w:rPr>
          <w:t>https://doi.org/10.1029/2020EF001502</w:t>
        </w:r>
      </w:hyperlink>
      <w:r>
        <w:t xml:space="preserve"> </w:t>
      </w:r>
    </w:p>
    <w:p w14:paraId="5FC68F9E" w14:textId="77777777" w:rsidR="00A04D5E" w:rsidRDefault="00A04D5E" w:rsidP="00F03720">
      <w:pPr>
        <w:pStyle w:val="NormalWeb"/>
        <w:spacing w:before="0" w:beforeAutospacing="0" w:after="0" w:afterAutospacing="0" w:line="360" w:lineRule="auto"/>
        <w:ind w:left="720" w:hanging="720"/>
        <w:jc w:val="both"/>
      </w:pPr>
      <w:r w:rsidRPr="00A04D5E">
        <w:t xml:space="preserve">Jones, J. W., </w:t>
      </w:r>
      <w:proofErr w:type="spellStart"/>
      <w:r w:rsidRPr="00A04D5E">
        <w:t>Antle</w:t>
      </w:r>
      <w:proofErr w:type="spellEnd"/>
      <w:r w:rsidRPr="00A04D5E">
        <w:t xml:space="preserve">, J. M., Basso, B. O., </w:t>
      </w:r>
      <w:proofErr w:type="spellStart"/>
      <w:r w:rsidRPr="00A04D5E">
        <w:t>Boote</w:t>
      </w:r>
      <w:proofErr w:type="spellEnd"/>
      <w:r w:rsidRPr="00A04D5E">
        <w:t xml:space="preserve">, K. J., Conant, R. T., Foster, I., </w:t>
      </w:r>
      <w:proofErr w:type="spellStart"/>
      <w:r w:rsidRPr="00A04D5E">
        <w:t>Godfray</w:t>
      </w:r>
      <w:proofErr w:type="spellEnd"/>
      <w:r w:rsidRPr="00A04D5E">
        <w:t>, H. C. J., Herrero, M., Howitt, R. E., Janssen, S., Keating, B. A., Munoz-</w:t>
      </w:r>
      <w:proofErr w:type="spellStart"/>
      <w:r w:rsidRPr="00A04D5E">
        <w:t>Carpena</w:t>
      </w:r>
      <w:proofErr w:type="spellEnd"/>
      <w:r w:rsidRPr="00A04D5E">
        <w:t xml:space="preserve">, R., Porter, C. H., Rosenzweig, C., &amp; Wheeler, T. R. (2017). Brief history of agricultural systems </w:t>
      </w:r>
      <w:proofErr w:type="spellStart"/>
      <w:r w:rsidRPr="00A04D5E">
        <w:t>modeling</w:t>
      </w:r>
      <w:proofErr w:type="spellEnd"/>
      <w:r w:rsidRPr="00A04D5E">
        <w:t xml:space="preserve">. Agricultural Systems, 155, 240–254. </w:t>
      </w:r>
      <w:hyperlink r:id="rId23" w:history="1">
        <w:r w:rsidRPr="00964DBB">
          <w:rPr>
            <w:rStyle w:val="Hyperlink"/>
          </w:rPr>
          <w:t>https://doi.org/10.1016/j.agsy.2016.05.014</w:t>
        </w:r>
      </w:hyperlink>
      <w:r>
        <w:t xml:space="preserve"> </w:t>
      </w:r>
    </w:p>
    <w:p w14:paraId="073E91CB" w14:textId="77777777" w:rsidR="00A04D5E" w:rsidRDefault="00A04D5E" w:rsidP="00F03720">
      <w:pPr>
        <w:pStyle w:val="NormalWeb"/>
        <w:spacing w:before="0" w:beforeAutospacing="0" w:after="0" w:afterAutospacing="0" w:line="360" w:lineRule="auto"/>
        <w:ind w:left="720" w:hanging="720"/>
        <w:jc w:val="both"/>
      </w:pPr>
      <w:r w:rsidRPr="00A04D5E">
        <w:lastRenderedPageBreak/>
        <w:t xml:space="preserve">Kalimba, U. B., &amp; </w:t>
      </w:r>
      <w:proofErr w:type="spellStart"/>
      <w:r w:rsidRPr="00A04D5E">
        <w:t>Culas</w:t>
      </w:r>
      <w:proofErr w:type="spellEnd"/>
      <w:r w:rsidRPr="00A04D5E">
        <w:t xml:space="preserve">, R. J. (2020). Climate change and farmers’ adaptation: Extension and capacity building of smallholder farmers in Sub-Saharan Africa. In V. </w:t>
      </w:r>
      <w:proofErr w:type="spellStart"/>
      <w:r w:rsidRPr="00A04D5E">
        <w:t>Venkatramanan</w:t>
      </w:r>
      <w:proofErr w:type="spellEnd"/>
      <w:r w:rsidRPr="00A04D5E">
        <w:t xml:space="preserve">, S. Shah, &amp; R. Prasad (Eds.), Global climate change and environmental policy: Agriculture perspectives (pp. 379–410). Springer. </w:t>
      </w:r>
      <w:hyperlink r:id="rId24" w:history="1">
        <w:r w:rsidRPr="00964DBB">
          <w:rPr>
            <w:rStyle w:val="Hyperlink"/>
          </w:rPr>
          <w:t>https://doi.org/10.1007/978-981-13-9570-3_13</w:t>
        </w:r>
      </w:hyperlink>
      <w:r>
        <w:t xml:space="preserve"> </w:t>
      </w:r>
    </w:p>
    <w:p w14:paraId="60F59F54" w14:textId="77777777" w:rsidR="00A04D5E" w:rsidRDefault="00A04D5E" w:rsidP="00F03720">
      <w:pPr>
        <w:pStyle w:val="NormalWeb"/>
        <w:spacing w:before="0" w:beforeAutospacing="0" w:after="0" w:afterAutospacing="0" w:line="360" w:lineRule="auto"/>
        <w:ind w:left="720" w:hanging="720"/>
        <w:jc w:val="both"/>
      </w:pPr>
      <w:r w:rsidRPr="00A04D5E">
        <w:t xml:space="preserve">Khan, S., Anwar, S., Ashraf, M. Y., Khaliq, B., Sun, M., Hussain, S., Gao, Z. Q., Noor, H., &amp; </w:t>
      </w:r>
      <w:proofErr w:type="spellStart"/>
      <w:r w:rsidRPr="00A04D5E">
        <w:t>Alam</w:t>
      </w:r>
      <w:proofErr w:type="spellEnd"/>
      <w:r w:rsidRPr="00A04D5E">
        <w:t xml:space="preserve">, S. (2019). Mechanisms and adaptation strategies to improve heat tolerance in rice: A review. Plants, 8(11), 508. </w:t>
      </w:r>
      <w:hyperlink r:id="rId25" w:history="1">
        <w:r w:rsidRPr="00964DBB">
          <w:rPr>
            <w:rStyle w:val="Hyperlink"/>
          </w:rPr>
          <w:t>https://doi.org/10.3390/plants8110508</w:t>
        </w:r>
      </w:hyperlink>
      <w:r>
        <w:t xml:space="preserve"> </w:t>
      </w:r>
    </w:p>
    <w:p w14:paraId="4CA244F7" w14:textId="77777777" w:rsidR="00A04D5E" w:rsidRDefault="00A04D5E" w:rsidP="00F03720">
      <w:pPr>
        <w:pStyle w:val="NormalWeb"/>
        <w:spacing w:before="0" w:beforeAutospacing="0" w:after="0" w:afterAutospacing="0" w:line="360" w:lineRule="auto"/>
        <w:ind w:left="720" w:hanging="720"/>
        <w:jc w:val="both"/>
      </w:pPr>
      <w:proofErr w:type="spellStart"/>
      <w:r w:rsidRPr="00A04D5E">
        <w:t>Kirthiga</w:t>
      </w:r>
      <w:proofErr w:type="spellEnd"/>
      <w:r w:rsidRPr="00A04D5E">
        <w:t xml:space="preserve">, S. M., Narasimhan, B., &amp; Balaji, C. (2024). Enhancing irrigation water productivity using short-range ensemble weather forecasts at basin scale: A novel framework for regions with high hydro-climatic variability. Journal of Hydrology. </w:t>
      </w:r>
      <w:hyperlink r:id="rId26" w:history="1">
        <w:r w:rsidRPr="00964DBB">
          <w:rPr>
            <w:rStyle w:val="Hyperlink"/>
          </w:rPr>
          <w:t>https://doi.org/10.1016/j.jhydrol.2024.131610</w:t>
        </w:r>
      </w:hyperlink>
      <w:r>
        <w:t xml:space="preserve"> </w:t>
      </w:r>
    </w:p>
    <w:p w14:paraId="4211BE1E" w14:textId="77777777" w:rsidR="00A04D5E" w:rsidRDefault="00A04D5E" w:rsidP="00F03720">
      <w:pPr>
        <w:pStyle w:val="NormalWeb"/>
        <w:spacing w:before="0" w:beforeAutospacing="0" w:after="0" w:afterAutospacing="0" w:line="360" w:lineRule="auto"/>
        <w:ind w:left="720" w:hanging="720"/>
        <w:jc w:val="both"/>
      </w:pPr>
      <w:proofErr w:type="spellStart"/>
      <w:r w:rsidRPr="00A04D5E">
        <w:t>Lakhiar</w:t>
      </w:r>
      <w:proofErr w:type="spellEnd"/>
      <w:r w:rsidRPr="00A04D5E">
        <w:t xml:space="preserve">, I. A., Yan, H., Zhang, C., Wang, G., He, B., Hao, B., Han, Y., Wang, B., Bao, R., Syed, T. N., </w:t>
      </w:r>
      <w:proofErr w:type="spellStart"/>
      <w:r w:rsidRPr="00A04D5E">
        <w:t>Chauhdary</w:t>
      </w:r>
      <w:proofErr w:type="spellEnd"/>
      <w:r w:rsidRPr="00A04D5E">
        <w:t xml:space="preserve">, J. N., &amp; </w:t>
      </w:r>
      <w:proofErr w:type="spellStart"/>
      <w:r w:rsidRPr="00A04D5E">
        <w:t>Rakibuzzaman</w:t>
      </w:r>
      <w:proofErr w:type="spellEnd"/>
      <w:r w:rsidRPr="00A04D5E">
        <w:t xml:space="preserve">, M. (2024). A review of precision irrigation water-saving technology under changing climate for enhancing water use efficiency, crop yield, and environmental footprints. Agriculture, 14(7), 1141. </w:t>
      </w:r>
      <w:hyperlink r:id="rId27" w:history="1">
        <w:r w:rsidRPr="00964DBB">
          <w:rPr>
            <w:rStyle w:val="Hyperlink"/>
          </w:rPr>
          <w:t>https://doi.org/10.3390/agriculture14071141</w:t>
        </w:r>
      </w:hyperlink>
      <w:r>
        <w:t xml:space="preserve"> </w:t>
      </w:r>
    </w:p>
    <w:p w14:paraId="3E81961F" w14:textId="77777777" w:rsidR="00A04D5E" w:rsidRDefault="00A04D5E" w:rsidP="00F03720">
      <w:pPr>
        <w:pStyle w:val="NormalWeb"/>
        <w:spacing w:before="0" w:beforeAutospacing="0" w:after="0" w:afterAutospacing="0" w:line="360" w:lineRule="auto"/>
        <w:ind w:left="720" w:hanging="720"/>
        <w:jc w:val="both"/>
      </w:pPr>
      <w:r w:rsidRPr="00A04D5E">
        <w:t xml:space="preserve">Lal, R. (2016). Soil health and carbon management. Food and Energy Security, 5(4), 212–222. </w:t>
      </w:r>
      <w:hyperlink r:id="rId28" w:history="1">
        <w:r w:rsidRPr="00964DBB">
          <w:rPr>
            <w:rStyle w:val="Hyperlink"/>
          </w:rPr>
          <w:t>https://doi.org/10.1002/fes3.96</w:t>
        </w:r>
      </w:hyperlink>
      <w:r>
        <w:t xml:space="preserve"> </w:t>
      </w:r>
    </w:p>
    <w:p w14:paraId="5B3038D1" w14:textId="77777777" w:rsidR="00A04D5E" w:rsidRDefault="00A04D5E" w:rsidP="00F03720">
      <w:pPr>
        <w:pStyle w:val="NormalWeb"/>
        <w:spacing w:before="0" w:beforeAutospacing="0" w:after="0" w:afterAutospacing="0" w:line="360" w:lineRule="auto"/>
        <w:ind w:left="720" w:hanging="720"/>
        <w:jc w:val="both"/>
      </w:pPr>
      <w:proofErr w:type="spellStart"/>
      <w:r w:rsidRPr="00A04D5E">
        <w:t>Lamichhane</w:t>
      </w:r>
      <w:proofErr w:type="spellEnd"/>
      <w:r w:rsidRPr="00A04D5E">
        <w:t xml:space="preserve">, J. R., </w:t>
      </w:r>
      <w:proofErr w:type="spellStart"/>
      <w:r w:rsidRPr="00A04D5E">
        <w:t>Barzman</w:t>
      </w:r>
      <w:proofErr w:type="spellEnd"/>
      <w:r w:rsidRPr="00A04D5E">
        <w:t xml:space="preserve">, M., </w:t>
      </w:r>
      <w:proofErr w:type="spellStart"/>
      <w:r w:rsidRPr="00A04D5E">
        <w:t>Booij</w:t>
      </w:r>
      <w:proofErr w:type="spellEnd"/>
      <w:r w:rsidRPr="00A04D5E">
        <w:t xml:space="preserve">, K., </w:t>
      </w:r>
      <w:proofErr w:type="spellStart"/>
      <w:r w:rsidRPr="00A04D5E">
        <w:t>Boonekamp</w:t>
      </w:r>
      <w:proofErr w:type="spellEnd"/>
      <w:r w:rsidRPr="00A04D5E">
        <w:t xml:space="preserve">, P., </w:t>
      </w:r>
      <w:proofErr w:type="spellStart"/>
      <w:r w:rsidRPr="00A04D5E">
        <w:t>Desneux</w:t>
      </w:r>
      <w:proofErr w:type="spellEnd"/>
      <w:r w:rsidRPr="00A04D5E">
        <w:t xml:space="preserve">, N., Huber, L., </w:t>
      </w:r>
      <w:proofErr w:type="spellStart"/>
      <w:r w:rsidRPr="00A04D5E">
        <w:t>Kudsk</w:t>
      </w:r>
      <w:proofErr w:type="spellEnd"/>
      <w:r w:rsidRPr="00A04D5E">
        <w:t xml:space="preserve">, P., </w:t>
      </w:r>
      <w:proofErr w:type="spellStart"/>
      <w:r w:rsidRPr="00A04D5E">
        <w:t>Langrell</w:t>
      </w:r>
      <w:proofErr w:type="spellEnd"/>
      <w:r w:rsidRPr="00A04D5E">
        <w:t xml:space="preserve">, S. R. H., </w:t>
      </w:r>
      <w:proofErr w:type="spellStart"/>
      <w:r w:rsidRPr="00A04D5E">
        <w:t>Ratnadass</w:t>
      </w:r>
      <w:proofErr w:type="spellEnd"/>
      <w:r w:rsidRPr="00A04D5E">
        <w:t xml:space="preserve">, A., Ricci, P., Sarah, J. L., &amp; </w:t>
      </w:r>
      <w:proofErr w:type="spellStart"/>
      <w:r w:rsidRPr="00A04D5E">
        <w:t>Messéan</w:t>
      </w:r>
      <w:proofErr w:type="spellEnd"/>
      <w:r w:rsidRPr="00A04D5E">
        <w:t xml:space="preserve">, A. (2015). Robust cropping systems to tackle pests under climate change: A review. Agronomy for Sustainable Development, 35, 443–459. </w:t>
      </w:r>
      <w:hyperlink r:id="rId29" w:history="1">
        <w:r w:rsidRPr="00964DBB">
          <w:rPr>
            <w:rStyle w:val="Hyperlink"/>
          </w:rPr>
          <w:t>https://doi.org/10.1007/s13593-014-0275-9</w:t>
        </w:r>
      </w:hyperlink>
      <w:r>
        <w:t xml:space="preserve"> </w:t>
      </w:r>
    </w:p>
    <w:p w14:paraId="69034547" w14:textId="77777777" w:rsidR="00A04D5E" w:rsidRDefault="00A04D5E" w:rsidP="00F03720">
      <w:pPr>
        <w:pStyle w:val="NormalWeb"/>
        <w:spacing w:before="0" w:beforeAutospacing="0" w:after="0" w:afterAutospacing="0" w:line="360" w:lineRule="auto"/>
        <w:ind w:left="720" w:hanging="720"/>
        <w:jc w:val="both"/>
      </w:pPr>
      <w:r w:rsidRPr="00A04D5E">
        <w:t xml:space="preserve">Le </w:t>
      </w:r>
      <w:proofErr w:type="spellStart"/>
      <w:r w:rsidRPr="00A04D5E">
        <w:t>Houérou</w:t>
      </w:r>
      <w:proofErr w:type="spellEnd"/>
      <w:r w:rsidRPr="00A04D5E">
        <w:t xml:space="preserve">, H. N. (1996). Climate change, drought and desertification. Journal of Arid Environments, 34(2), 133–185. </w:t>
      </w:r>
      <w:hyperlink r:id="rId30" w:history="1">
        <w:r w:rsidRPr="00964DBB">
          <w:rPr>
            <w:rStyle w:val="Hyperlink"/>
          </w:rPr>
          <w:t>https://doi.org/10.1006/jare.1996.0099</w:t>
        </w:r>
      </w:hyperlink>
      <w:r>
        <w:t xml:space="preserve"> </w:t>
      </w:r>
    </w:p>
    <w:p w14:paraId="0F48129A" w14:textId="77777777" w:rsidR="00A04D5E" w:rsidRDefault="00A04D5E" w:rsidP="00F03720">
      <w:pPr>
        <w:pStyle w:val="NormalWeb"/>
        <w:spacing w:before="0" w:beforeAutospacing="0" w:after="0" w:afterAutospacing="0" w:line="360" w:lineRule="auto"/>
        <w:ind w:left="720" w:hanging="720"/>
        <w:jc w:val="both"/>
      </w:pPr>
      <w:r w:rsidRPr="00A04D5E">
        <w:t xml:space="preserve">Liang, Y., Hui, C. W., &amp; You, F. (2018). Multi-objective economic-resource-production optimization of sustainable organic mixed farming systems with nutrient recycling. Journal of Cleaner Production, 196, 304–330. </w:t>
      </w:r>
      <w:hyperlink r:id="rId31" w:history="1">
        <w:r w:rsidRPr="00964DBB">
          <w:rPr>
            <w:rStyle w:val="Hyperlink"/>
          </w:rPr>
          <w:t>https://doi.org/10.1016/j.jclepro.2018.06.040</w:t>
        </w:r>
      </w:hyperlink>
      <w:r>
        <w:t xml:space="preserve"> </w:t>
      </w:r>
    </w:p>
    <w:p w14:paraId="132F377F" w14:textId="77777777" w:rsidR="00A04D5E" w:rsidRDefault="00A04D5E" w:rsidP="00F03720">
      <w:pPr>
        <w:pStyle w:val="NormalWeb"/>
        <w:spacing w:before="0" w:beforeAutospacing="0" w:after="0" w:afterAutospacing="0" w:line="360" w:lineRule="auto"/>
        <w:ind w:left="720" w:hanging="720"/>
        <w:jc w:val="both"/>
      </w:pPr>
      <w:r w:rsidRPr="00A04D5E">
        <w:t xml:space="preserve">Liliane, N. T., &amp; Charles, M. S. (2020). Factors affecting yield of crops. In Agronomy—Climate change and food security (p. 9). </w:t>
      </w:r>
      <w:hyperlink r:id="rId32" w:history="1">
        <w:r w:rsidRPr="00964DBB">
          <w:rPr>
            <w:rStyle w:val="Hyperlink"/>
          </w:rPr>
          <w:t>https://doi.org/10.5772/intechopen.90672</w:t>
        </w:r>
      </w:hyperlink>
      <w:r>
        <w:t xml:space="preserve"> </w:t>
      </w:r>
    </w:p>
    <w:p w14:paraId="4C2226BE" w14:textId="77777777" w:rsidR="00A04D5E" w:rsidRDefault="00A04D5E" w:rsidP="00F03720">
      <w:pPr>
        <w:pStyle w:val="NormalWeb"/>
        <w:spacing w:before="0" w:beforeAutospacing="0" w:after="0" w:afterAutospacing="0" w:line="360" w:lineRule="auto"/>
        <w:ind w:left="720" w:hanging="720"/>
        <w:jc w:val="both"/>
      </w:pPr>
      <w:r w:rsidRPr="00A04D5E">
        <w:lastRenderedPageBreak/>
        <w:t xml:space="preserve">Lin, B. B. (2011). Resilience in agriculture through crop diversification: Adaptive management for environmental change. </w:t>
      </w:r>
      <w:proofErr w:type="spellStart"/>
      <w:r w:rsidRPr="00A04D5E">
        <w:t>BioScience</w:t>
      </w:r>
      <w:proofErr w:type="spellEnd"/>
      <w:r w:rsidRPr="00A04D5E">
        <w:t xml:space="preserve">, 61(3), 183–193. </w:t>
      </w:r>
      <w:hyperlink r:id="rId33" w:history="1">
        <w:r w:rsidRPr="00964DBB">
          <w:rPr>
            <w:rStyle w:val="Hyperlink"/>
          </w:rPr>
          <w:t>https://doi.org/10.1525/bio.2011.61.3.4</w:t>
        </w:r>
      </w:hyperlink>
      <w:r>
        <w:t xml:space="preserve"> </w:t>
      </w:r>
    </w:p>
    <w:p w14:paraId="14604FFE" w14:textId="77777777" w:rsidR="00A04D5E" w:rsidRDefault="00A04D5E" w:rsidP="00F03720">
      <w:pPr>
        <w:pStyle w:val="NormalWeb"/>
        <w:spacing w:before="0" w:beforeAutospacing="0" w:after="0" w:afterAutospacing="0" w:line="360" w:lineRule="auto"/>
        <w:ind w:left="720" w:hanging="720"/>
        <w:jc w:val="both"/>
      </w:pPr>
      <w:r w:rsidRPr="00A04D5E">
        <w:t xml:space="preserve">Lobell, D. B. (2007). Changes in diurnal temperature range and national cereal yields. Agricultural and Forest Meteorology, 145(3–4), 229–238. </w:t>
      </w:r>
      <w:hyperlink r:id="rId34" w:history="1">
        <w:r w:rsidRPr="00964DBB">
          <w:rPr>
            <w:rStyle w:val="Hyperlink"/>
          </w:rPr>
          <w:t>https://doi.org/10.1016/j.agrformet.2007.05.002</w:t>
        </w:r>
      </w:hyperlink>
      <w:r>
        <w:t xml:space="preserve"> </w:t>
      </w:r>
    </w:p>
    <w:p w14:paraId="542F034E" w14:textId="77777777" w:rsidR="00A04D5E" w:rsidRDefault="00A04D5E" w:rsidP="00F03720">
      <w:pPr>
        <w:pStyle w:val="NormalWeb"/>
        <w:spacing w:before="0" w:beforeAutospacing="0" w:after="0" w:afterAutospacing="0" w:line="360" w:lineRule="auto"/>
        <w:ind w:left="720" w:hanging="720"/>
        <w:jc w:val="both"/>
      </w:pPr>
      <w:r w:rsidRPr="00A04D5E">
        <w:t xml:space="preserve">Ma, W., &amp; </w:t>
      </w:r>
      <w:proofErr w:type="spellStart"/>
      <w:r w:rsidRPr="00A04D5E">
        <w:t>Rahut</w:t>
      </w:r>
      <w:proofErr w:type="spellEnd"/>
      <w:r w:rsidRPr="00A04D5E">
        <w:t xml:space="preserve">, D. B. (2024). Climate-smart agriculture: Adoption, impacts, and implications for sustainable development. Mitigation and Adaptation Strategies for Global Change, 29(5), 44. </w:t>
      </w:r>
      <w:hyperlink r:id="rId35" w:history="1">
        <w:r w:rsidRPr="00964DBB">
          <w:rPr>
            <w:rStyle w:val="Hyperlink"/>
          </w:rPr>
          <w:t>https://doi.org/10.1007/s11027-024-10139-z</w:t>
        </w:r>
      </w:hyperlink>
      <w:r>
        <w:t xml:space="preserve"> </w:t>
      </w:r>
    </w:p>
    <w:p w14:paraId="4BB7AB40" w14:textId="77777777" w:rsidR="00A04D5E" w:rsidRDefault="00A04D5E" w:rsidP="00F03720">
      <w:pPr>
        <w:pStyle w:val="NormalWeb"/>
        <w:spacing w:before="0" w:beforeAutospacing="0" w:after="0" w:afterAutospacing="0" w:line="360" w:lineRule="auto"/>
        <w:ind w:left="720" w:hanging="720"/>
        <w:jc w:val="both"/>
      </w:pPr>
      <w:r w:rsidRPr="00A04D5E">
        <w:t xml:space="preserve">Mandal, A., Sarkar, B., Owens, G., Thakur, J. K., Manna, M. C., </w:t>
      </w:r>
      <w:proofErr w:type="spellStart"/>
      <w:r w:rsidRPr="00A04D5E">
        <w:t>Niazi</w:t>
      </w:r>
      <w:proofErr w:type="spellEnd"/>
      <w:r w:rsidRPr="00A04D5E">
        <w:t xml:space="preserve">, N. K., &amp; Patra, A. K. (2020). Impact of genetically modified crops on rhizosphere microorganisms and processes: A review focusing on </w:t>
      </w:r>
      <w:proofErr w:type="spellStart"/>
      <w:r w:rsidRPr="00A04D5E">
        <w:t>Bt</w:t>
      </w:r>
      <w:proofErr w:type="spellEnd"/>
      <w:r w:rsidRPr="00A04D5E">
        <w:t xml:space="preserve"> cotton. Applied Soil Ecology, 148, 103492. </w:t>
      </w:r>
      <w:hyperlink r:id="rId36" w:history="1">
        <w:r w:rsidRPr="00964DBB">
          <w:rPr>
            <w:rStyle w:val="Hyperlink"/>
          </w:rPr>
          <w:t>https://doi.org/10.1016/j.apsoil.2019.103492</w:t>
        </w:r>
      </w:hyperlink>
      <w:r>
        <w:t xml:space="preserve"> </w:t>
      </w:r>
    </w:p>
    <w:p w14:paraId="4F6399E6" w14:textId="77777777" w:rsidR="00A04D5E" w:rsidRDefault="00A04D5E" w:rsidP="00F03720">
      <w:pPr>
        <w:pStyle w:val="NormalWeb"/>
        <w:spacing w:before="0" w:beforeAutospacing="0" w:after="0" w:afterAutospacing="0" w:line="360" w:lineRule="auto"/>
        <w:ind w:left="720" w:hanging="720"/>
        <w:jc w:val="both"/>
      </w:pPr>
      <w:proofErr w:type="spellStart"/>
      <w:r w:rsidRPr="00A04D5E">
        <w:t>Matocha</w:t>
      </w:r>
      <w:proofErr w:type="spellEnd"/>
      <w:r w:rsidRPr="00A04D5E">
        <w:t xml:space="preserve">, J., </w:t>
      </w:r>
      <w:proofErr w:type="spellStart"/>
      <w:r w:rsidRPr="00A04D5E">
        <w:t>Schroth</w:t>
      </w:r>
      <w:proofErr w:type="spellEnd"/>
      <w:r w:rsidRPr="00A04D5E">
        <w:t xml:space="preserve">, G., Hills, T., &amp; Hole, D. (2012). Integrating climate change adaptation and mitigation through agroforestry and ecosystem conservation. In Agroforestry: The Future of Global Land Use (pp. 105–126). </w:t>
      </w:r>
      <w:hyperlink r:id="rId37" w:history="1">
        <w:r w:rsidRPr="00964DBB">
          <w:rPr>
            <w:rStyle w:val="Hyperlink"/>
          </w:rPr>
          <w:t>https://doi.org/10.1007/978-94-007-4676-3_9</w:t>
        </w:r>
      </w:hyperlink>
      <w:r>
        <w:t xml:space="preserve"> </w:t>
      </w:r>
    </w:p>
    <w:p w14:paraId="236A838D" w14:textId="77777777" w:rsidR="00A04D5E" w:rsidRDefault="00A04D5E" w:rsidP="00F03720">
      <w:pPr>
        <w:pStyle w:val="NormalWeb"/>
        <w:spacing w:before="0" w:beforeAutospacing="0" w:after="0" w:afterAutospacing="0" w:line="360" w:lineRule="auto"/>
        <w:ind w:left="720" w:hanging="720"/>
        <w:jc w:val="both"/>
      </w:pPr>
      <w:r w:rsidRPr="00A04D5E">
        <w:t xml:space="preserve">Meng, Q., Hou, P., Lobell, D. B., Wang, H., Cui, Z., Zhang, F., &amp; Chen, X. (2014). The benefits of recent warming for maize production in high latitude China. Climatic Change, 122, 341–349. </w:t>
      </w:r>
      <w:hyperlink r:id="rId38" w:history="1">
        <w:r w:rsidRPr="00964DBB">
          <w:rPr>
            <w:rStyle w:val="Hyperlink"/>
          </w:rPr>
          <w:t>https://doi.org/10.1007/s10584-013-1009-8</w:t>
        </w:r>
      </w:hyperlink>
      <w:r>
        <w:t xml:space="preserve"> </w:t>
      </w:r>
    </w:p>
    <w:p w14:paraId="2C4E9706" w14:textId="77777777" w:rsidR="00A04D5E" w:rsidRDefault="00A04D5E" w:rsidP="00F03720">
      <w:pPr>
        <w:pStyle w:val="NormalWeb"/>
        <w:spacing w:before="0" w:beforeAutospacing="0" w:after="0" w:afterAutospacing="0" w:line="360" w:lineRule="auto"/>
        <w:ind w:left="720" w:hanging="720"/>
        <w:jc w:val="both"/>
      </w:pPr>
      <w:r w:rsidRPr="00A04D5E">
        <w:t xml:space="preserve">Meyer, R., Hazell, P., &amp; </w:t>
      </w:r>
      <w:proofErr w:type="spellStart"/>
      <w:r w:rsidRPr="00A04D5E">
        <w:t>Varangis</w:t>
      </w:r>
      <w:proofErr w:type="spellEnd"/>
      <w:r w:rsidRPr="00A04D5E">
        <w:t xml:space="preserve">, P. (2017). Unlocking smallholder credit: Does credit-linked agricultural insurance work? International Labour Organization and International Finance Corporation. </w:t>
      </w:r>
      <w:hyperlink r:id="rId39" w:history="1">
        <w:r w:rsidRPr="00964DBB">
          <w:rPr>
            <w:rStyle w:val="Hyperlink"/>
          </w:rPr>
          <w:t>http://documents.worldbank.org/curated/en/515371511848930976/Unlocking-smallholder-credit-does-credit-linked-agricultural-insurance-work</w:t>
        </w:r>
      </w:hyperlink>
      <w:r>
        <w:t xml:space="preserve"> </w:t>
      </w:r>
    </w:p>
    <w:p w14:paraId="12186F03" w14:textId="77777777" w:rsidR="00A04D5E" w:rsidRDefault="00A04D5E" w:rsidP="00F03720">
      <w:pPr>
        <w:pStyle w:val="NormalWeb"/>
        <w:spacing w:before="0" w:beforeAutospacing="0" w:after="0" w:afterAutospacing="0" w:line="360" w:lineRule="auto"/>
        <w:ind w:left="720" w:hanging="720"/>
        <w:jc w:val="both"/>
      </w:pPr>
      <w:proofErr w:type="spellStart"/>
      <w:r w:rsidRPr="00A04D5E">
        <w:t>Molua</w:t>
      </w:r>
      <w:proofErr w:type="spellEnd"/>
      <w:r w:rsidRPr="00A04D5E">
        <w:t xml:space="preserve">, E. L., &amp; </w:t>
      </w:r>
      <w:proofErr w:type="spellStart"/>
      <w:r w:rsidRPr="00A04D5E">
        <w:t>Lambi</w:t>
      </w:r>
      <w:proofErr w:type="spellEnd"/>
      <w:r w:rsidRPr="00A04D5E">
        <w:t xml:space="preserve">, C. M. (2007). The economic impact of climate change on agriculture in Cameroon (Policy Research Working Paper No. 4364). World Bank. </w:t>
      </w:r>
      <w:hyperlink r:id="rId40" w:history="1">
        <w:r w:rsidRPr="00964DBB">
          <w:rPr>
            <w:rStyle w:val="Hyperlink"/>
          </w:rPr>
          <w:t>https://doi.org/10.1596/1813-9450-4364</w:t>
        </w:r>
      </w:hyperlink>
      <w:r>
        <w:t xml:space="preserve"> </w:t>
      </w:r>
    </w:p>
    <w:p w14:paraId="48A6B808" w14:textId="77777777" w:rsidR="00A04D5E" w:rsidRDefault="00A04D5E" w:rsidP="00F03720">
      <w:pPr>
        <w:pStyle w:val="NormalWeb"/>
        <w:spacing w:before="0" w:beforeAutospacing="0" w:after="0" w:afterAutospacing="0" w:line="360" w:lineRule="auto"/>
        <w:ind w:left="720" w:hanging="720"/>
        <w:jc w:val="both"/>
      </w:pPr>
      <w:r w:rsidRPr="00A04D5E">
        <w:t xml:space="preserve">Munawar, S., Ul Qamar, M. T., Mustafa, G., Khan, M. S., &amp; </w:t>
      </w:r>
      <w:proofErr w:type="spellStart"/>
      <w:r w:rsidRPr="00A04D5E">
        <w:t>Joyia</w:t>
      </w:r>
      <w:proofErr w:type="spellEnd"/>
      <w:r w:rsidRPr="00A04D5E">
        <w:t xml:space="preserve">, F. A. (2020). Role of biotechnology in climate resilient agriculture. In S. Fahad et al. (Eds.), Environment, climate, plant and vegetation growth (pp. 339–365). Springer Nature Switzerland AG. </w:t>
      </w:r>
      <w:hyperlink r:id="rId41" w:history="1">
        <w:r w:rsidRPr="00964DBB">
          <w:rPr>
            <w:rStyle w:val="Hyperlink"/>
          </w:rPr>
          <w:t>https://doi.org/10.1007/978-3-030-49732-3_14</w:t>
        </w:r>
      </w:hyperlink>
      <w:r>
        <w:t xml:space="preserve"> </w:t>
      </w:r>
    </w:p>
    <w:p w14:paraId="2CDF847A" w14:textId="77777777" w:rsidR="00A04D5E" w:rsidRDefault="00A04D5E" w:rsidP="00F03720">
      <w:pPr>
        <w:pStyle w:val="NormalWeb"/>
        <w:spacing w:before="0" w:beforeAutospacing="0" w:after="0" w:afterAutospacing="0" w:line="360" w:lineRule="auto"/>
        <w:ind w:left="720" w:hanging="720"/>
        <w:jc w:val="both"/>
      </w:pPr>
      <w:proofErr w:type="spellStart"/>
      <w:r w:rsidRPr="00A04D5E">
        <w:lastRenderedPageBreak/>
        <w:t>Ocircan</w:t>
      </w:r>
      <w:proofErr w:type="spellEnd"/>
      <w:r w:rsidRPr="00A04D5E">
        <w:t xml:space="preserve"> </w:t>
      </w:r>
      <w:proofErr w:type="spellStart"/>
      <w:r w:rsidRPr="00A04D5E">
        <w:t>p’Rajom</w:t>
      </w:r>
      <w:proofErr w:type="spellEnd"/>
      <w:r w:rsidRPr="00A04D5E">
        <w:t xml:space="preserve">, M., </w:t>
      </w:r>
      <w:proofErr w:type="spellStart"/>
      <w:r w:rsidRPr="00A04D5E">
        <w:t>Oroma</w:t>
      </w:r>
      <w:proofErr w:type="spellEnd"/>
      <w:r w:rsidRPr="00A04D5E">
        <w:t xml:space="preserve">, G. W., </w:t>
      </w:r>
      <w:proofErr w:type="spellStart"/>
      <w:r w:rsidRPr="00A04D5E">
        <w:t>Osumba</w:t>
      </w:r>
      <w:proofErr w:type="spellEnd"/>
      <w:r w:rsidRPr="00A04D5E">
        <w:t xml:space="preserve">, J. J., &amp; </w:t>
      </w:r>
      <w:proofErr w:type="spellStart"/>
      <w:r w:rsidRPr="00A04D5E">
        <w:t>Recha</w:t>
      </w:r>
      <w:proofErr w:type="spellEnd"/>
      <w:r w:rsidRPr="00A04D5E">
        <w:t xml:space="preserve">, J. W. (2020). Climate-resilient farmer field schools handbook. CGIAR Research Program on Climate Change, Agriculture and Food Security. </w:t>
      </w:r>
      <w:hyperlink r:id="rId42" w:history="1">
        <w:r w:rsidRPr="00964DBB">
          <w:rPr>
            <w:rStyle w:val="Hyperlink"/>
          </w:rPr>
          <w:t>https://hdl.handle.net/10568/111213</w:t>
        </w:r>
      </w:hyperlink>
      <w:r>
        <w:t xml:space="preserve"> </w:t>
      </w:r>
    </w:p>
    <w:p w14:paraId="323774BB" w14:textId="77777777" w:rsidR="00A04D5E" w:rsidRDefault="00A04D5E" w:rsidP="00F03720">
      <w:pPr>
        <w:pStyle w:val="NormalWeb"/>
        <w:spacing w:before="0" w:beforeAutospacing="0" w:after="0" w:afterAutospacing="0" w:line="360" w:lineRule="auto"/>
        <w:ind w:left="720" w:hanging="720"/>
        <w:jc w:val="both"/>
      </w:pPr>
      <w:proofErr w:type="spellStart"/>
      <w:r w:rsidRPr="00A04D5E">
        <w:t>Olagunju</w:t>
      </w:r>
      <w:proofErr w:type="spellEnd"/>
      <w:r w:rsidRPr="00A04D5E">
        <w:t xml:space="preserve">, T. E. (2015). Drought, desertification and the Nigerian environment: A review. Journal of Ecology and the Natural Environment, 7(7), 196–209. </w:t>
      </w:r>
      <w:hyperlink r:id="rId43" w:history="1">
        <w:r w:rsidRPr="00964DBB">
          <w:rPr>
            <w:rStyle w:val="Hyperlink"/>
          </w:rPr>
          <w:t>https://doi.org/10.5897/JENE2015.0523</w:t>
        </w:r>
      </w:hyperlink>
      <w:r>
        <w:t xml:space="preserve"> </w:t>
      </w:r>
    </w:p>
    <w:p w14:paraId="654D848C" w14:textId="77777777" w:rsidR="00A04D5E" w:rsidRDefault="00A04D5E" w:rsidP="00F03720">
      <w:pPr>
        <w:pStyle w:val="NormalWeb"/>
        <w:spacing w:before="0" w:beforeAutospacing="0" w:after="0" w:afterAutospacing="0" w:line="360" w:lineRule="auto"/>
        <w:ind w:left="720" w:hanging="720"/>
        <w:jc w:val="both"/>
      </w:pPr>
      <w:r w:rsidRPr="00A04D5E">
        <w:t xml:space="preserve">Pielke Jr., R. A. (2004). What is climate change? Energy and Environment, 15(3), 515–520. </w:t>
      </w:r>
      <w:hyperlink r:id="rId44" w:history="1">
        <w:r w:rsidRPr="00964DBB">
          <w:rPr>
            <w:rStyle w:val="Hyperlink"/>
          </w:rPr>
          <w:t>https://doi.org/10.1260/0958305041494576</w:t>
        </w:r>
      </w:hyperlink>
      <w:r>
        <w:t xml:space="preserve"> </w:t>
      </w:r>
    </w:p>
    <w:p w14:paraId="0E980E4B" w14:textId="77777777" w:rsidR="00A04D5E" w:rsidRDefault="00A04D5E" w:rsidP="00F03720">
      <w:pPr>
        <w:pStyle w:val="NormalWeb"/>
        <w:spacing w:before="0" w:beforeAutospacing="0" w:after="0" w:afterAutospacing="0" w:line="360" w:lineRule="auto"/>
        <w:ind w:left="720" w:hanging="720"/>
        <w:jc w:val="both"/>
      </w:pPr>
      <w:proofErr w:type="spellStart"/>
      <w:r w:rsidRPr="00A04D5E">
        <w:t>Pillot</w:t>
      </w:r>
      <w:proofErr w:type="spellEnd"/>
      <w:r w:rsidRPr="00A04D5E">
        <w:t xml:space="preserve">, D., &amp; </w:t>
      </w:r>
      <w:proofErr w:type="spellStart"/>
      <w:r w:rsidRPr="00A04D5E">
        <w:t>Dugue</w:t>
      </w:r>
      <w:proofErr w:type="spellEnd"/>
      <w:r w:rsidRPr="00A04D5E">
        <w:t xml:space="preserve">, M. J. (2018). CGIAR Review 2018: CCAFS Case Study – Climate Change, Agriculture and Food Security. European Commission &amp; IFAD. </w:t>
      </w:r>
      <w:hyperlink r:id="rId45" w:history="1">
        <w:r w:rsidRPr="00964DBB">
          <w:rPr>
            <w:rStyle w:val="Hyperlink"/>
          </w:rPr>
          <w:t>https://hdl.handle.net/10568/123794</w:t>
        </w:r>
      </w:hyperlink>
      <w:r>
        <w:t xml:space="preserve"> </w:t>
      </w:r>
    </w:p>
    <w:p w14:paraId="58D981A9" w14:textId="77777777" w:rsidR="00A04D5E" w:rsidRDefault="00A04D5E" w:rsidP="00F03720">
      <w:pPr>
        <w:pStyle w:val="NormalWeb"/>
        <w:spacing w:before="0" w:beforeAutospacing="0" w:after="0" w:afterAutospacing="0" w:line="360" w:lineRule="auto"/>
        <w:ind w:left="720" w:hanging="720"/>
        <w:jc w:val="both"/>
      </w:pPr>
      <w:proofErr w:type="spellStart"/>
      <w:r w:rsidRPr="00A04D5E">
        <w:t>Purnhagen</w:t>
      </w:r>
      <w:proofErr w:type="spellEnd"/>
      <w:r w:rsidRPr="00A04D5E">
        <w:t xml:space="preserve">, K. P., Clemens, S., Eriksson, D., Fresco, L. O., </w:t>
      </w:r>
      <w:proofErr w:type="spellStart"/>
      <w:r w:rsidRPr="00A04D5E">
        <w:t>Tosun</w:t>
      </w:r>
      <w:proofErr w:type="spellEnd"/>
      <w:r w:rsidRPr="00A04D5E">
        <w:t xml:space="preserve">, J., </w:t>
      </w:r>
      <w:proofErr w:type="spellStart"/>
      <w:r w:rsidRPr="00A04D5E">
        <w:t>Qaim</w:t>
      </w:r>
      <w:proofErr w:type="spellEnd"/>
      <w:r w:rsidRPr="00A04D5E">
        <w:t xml:space="preserve">, M., Visser, R. G. F., Weber, A. P. M., </w:t>
      </w:r>
      <w:proofErr w:type="spellStart"/>
      <w:r w:rsidRPr="00A04D5E">
        <w:t>Wesseler</w:t>
      </w:r>
      <w:proofErr w:type="spellEnd"/>
      <w:r w:rsidRPr="00A04D5E">
        <w:t xml:space="preserve">, J. H. H., &amp; Zilberman, D. (2021). Europe's Farm to Fork Strategy and Its Commitment to Biotechnology and Organic Farming: Conflicting or Complementary Goals? Trends in Plant Science, 26(6), 600–606. </w:t>
      </w:r>
      <w:hyperlink r:id="rId46" w:history="1">
        <w:r w:rsidRPr="00964DBB">
          <w:rPr>
            <w:rStyle w:val="Hyperlink"/>
          </w:rPr>
          <w:t>https://doi.org/10.1016/j.tplants.2021.03.012</w:t>
        </w:r>
      </w:hyperlink>
      <w:r>
        <w:t xml:space="preserve"> </w:t>
      </w:r>
    </w:p>
    <w:p w14:paraId="51CB8D2A" w14:textId="77777777" w:rsidR="004034CF" w:rsidRDefault="004034CF" w:rsidP="00F03720">
      <w:pPr>
        <w:pStyle w:val="NormalWeb"/>
        <w:spacing w:before="0" w:beforeAutospacing="0" w:after="0" w:afterAutospacing="0" w:line="360" w:lineRule="auto"/>
        <w:ind w:left="720" w:hanging="720"/>
        <w:jc w:val="both"/>
      </w:pPr>
      <w:proofErr w:type="spellStart"/>
      <w:r w:rsidRPr="004034CF">
        <w:t>Radeny</w:t>
      </w:r>
      <w:proofErr w:type="spellEnd"/>
      <w:r w:rsidRPr="004034CF">
        <w:t xml:space="preserve">, M., Mungai, C., </w:t>
      </w:r>
      <w:proofErr w:type="spellStart"/>
      <w:r w:rsidRPr="004034CF">
        <w:t>Amwata</w:t>
      </w:r>
      <w:proofErr w:type="spellEnd"/>
      <w:r w:rsidRPr="004034CF">
        <w:t xml:space="preserve">, D., </w:t>
      </w:r>
      <w:proofErr w:type="spellStart"/>
      <w:r w:rsidRPr="004034CF">
        <w:t>Osumba</w:t>
      </w:r>
      <w:proofErr w:type="spellEnd"/>
      <w:r w:rsidRPr="004034CF">
        <w:t xml:space="preserve">, J. J., &amp; Solomon, D. (2020). Climate change, agriculture, food and nutrition security policies and frameworks in Kenya. CCAFS Working Paper no. 330. Wageningen, the Netherlands: CGIAR Research Program on Climate Change, Agriculture and Food Security (CCAFS). </w:t>
      </w:r>
      <w:hyperlink r:id="rId47" w:history="1">
        <w:r w:rsidRPr="00964DBB">
          <w:rPr>
            <w:rStyle w:val="Hyperlink"/>
          </w:rPr>
          <w:t>https://hdl.handle.net/10568/110582</w:t>
        </w:r>
      </w:hyperlink>
      <w:r>
        <w:t xml:space="preserve"> </w:t>
      </w:r>
    </w:p>
    <w:p w14:paraId="34D1548F" w14:textId="77777777" w:rsidR="004034CF" w:rsidRDefault="004034CF" w:rsidP="00F03720">
      <w:pPr>
        <w:pStyle w:val="NormalWeb"/>
        <w:spacing w:before="0" w:beforeAutospacing="0" w:after="0" w:afterAutospacing="0" w:line="360" w:lineRule="auto"/>
        <w:ind w:left="720" w:hanging="720"/>
        <w:jc w:val="both"/>
      </w:pPr>
      <w:r w:rsidRPr="004034CF">
        <w:t xml:space="preserve">Rai, R. (2019). Pradhan Mantri </w:t>
      </w:r>
      <w:proofErr w:type="spellStart"/>
      <w:r w:rsidRPr="004034CF">
        <w:t>Fasal</w:t>
      </w:r>
      <w:proofErr w:type="spellEnd"/>
      <w:r w:rsidRPr="004034CF">
        <w:t xml:space="preserve"> </w:t>
      </w:r>
      <w:proofErr w:type="spellStart"/>
      <w:r w:rsidRPr="004034CF">
        <w:t>Bima</w:t>
      </w:r>
      <w:proofErr w:type="spellEnd"/>
      <w:r w:rsidRPr="004034CF">
        <w:t xml:space="preserve"> Yojana: An assessment of India’s crop insurance scheme. ORF Issue Brief No. 296. </w:t>
      </w:r>
      <w:hyperlink r:id="rId48" w:history="1">
        <w:r w:rsidRPr="00964DBB">
          <w:rPr>
            <w:rStyle w:val="Hyperlink"/>
          </w:rPr>
          <w:t>https://orfonline.org/research/pradhan-mantri-fasal-bima-yojana-an-assessment-of-indias-crop-insurance-scheme/</w:t>
        </w:r>
      </w:hyperlink>
      <w:r>
        <w:t xml:space="preserve"> </w:t>
      </w:r>
    </w:p>
    <w:p w14:paraId="48E211ED" w14:textId="77777777" w:rsidR="004034CF" w:rsidRDefault="004034CF" w:rsidP="00F03720">
      <w:pPr>
        <w:pStyle w:val="NormalWeb"/>
        <w:spacing w:before="0" w:beforeAutospacing="0" w:after="0" w:afterAutospacing="0" w:line="360" w:lineRule="auto"/>
        <w:ind w:left="720" w:hanging="720"/>
        <w:jc w:val="both"/>
      </w:pPr>
      <w:proofErr w:type="spellStart"/>
      <w:r w:rsidRPr="004034CF">
        <w:t>Ramifehiarivo</w:t>
      </w:r>
      <w:proofErr w:type="spellEnd"/>
      <w:r w:rsidRPr="004034CF">
        <w:t xml:space="preserve">, N., </w:t>
      </w:r>
      <w:proofErr w:type="spellStart"/>
      <w:r w:rsidRPr="004034CF">
        <w:t>Chevallier</w:t>
      </w:r>
      <w:proofErr w:type="spellEnd"/>
      <w:r w:rsidRPr="004034CF">
        <w:t xml:space="preserve">, T., </w:t>
      </w:r>
      <w:proofErr w:type="spellStart"/>
      <w:r w:rsidRPr="004034CF">
        <w:t>Defrance</w:t>
      </w:r>
      <w:proofErr w:type="spellEnd"/>
      <w:r w:rsidRPr="004034CF">
        <w:t xml:space="preserve">, D., Brossard, M., &amp; </w:t>
      </w:r>
      <w:proofErr w:type="spellStart"/>
      <w:r w:rsidRPr="004034CF">
        <w:t>Chotte</w:t>
      </w:r>
      <w:proofErr w:type="spellEnd"/>
      <w:r w:rsidRPr="004034CF">
        <w:t xml:space="preserve">, J. L. (2022). Framing the future of the </w:t>
      </w:r>
      <w:proofErr w:type="spellStart"/>
      <w:r w:rsidRPr="004034CF">
        <w:t>Koronivia</w:t>
      </w:r>
      <w:proofErr w:type="spellEnd"/>
      <w:r w:rsidRPr="004034CF">
        <w:t xml:space="preserve"> Joint Work on Agriculture from science-based evidence: A review. Agronomy for Sustainable Development, 42(5), 102. </w:t>
      </w:r>
      <w:hyperlink r:id="rId49" w:history="1">
        <w:r w:rsidRPr="00964DBB">
          <w:rPr>
            <w:rStyle w:val="Hyperlink"/>
          </w:rPr>
          <w:t>https://doi.org/10.1007/s13593-022-00835-y</w:t>
        </w:r>
      </w:hyperlink>
      <w:r>
        <w:t xml:space="preserve"> </w:t>
      </w:r>
    </w:p>
    <w:p w14:paraId="0126E7CE" w14:textId="77777777" w:rsidR="004034CF" w:rsidRDefault="004034CF" w:rsidP="00F03720">
      <w:pPr>
        <w:pStyle w:val="NormalWeb"/>
        <w:spacing w:before="0" w:beforeAutospacing="0" w:after="0" w:afterAutospacing="0" w:line="360" w:lineRule="auto"/>
        <w:ind w:left="720" w:hanging="720"/>
        <w:jc w:val="both"/>
      </w:pPr>
      <w:r w:rsidRPr="004034CF">
        <w:t xml:space="preserve">Ray, S., &amp; Majumder, S. (2024). Water management in agriculture: Innovations for efficient irrigation. In P. Sil, P. Chhetri, S. Majumder, &amp; D. T. Santosh (Eds.), Modern agronomy </w:t>
      </w:r>
      <w:r w:rsidRPr="004034CF">
        <w:lastRenderedPageBreak/>
        <w:t xml:space="preserve">(pp. 169–185). Satish Serial Publishing House. </w:t>
      </w:r>
      <w:hyperlink r:id="rId50" w:history="1">
        <w:r w:rsidRPr="00964DBB">
          <w:rPr>
            <w:rStyle w:val="Hyperlink"/>
          </w:rPr>
          <w:t>https://satishserial.com/product/modern-agronomy/</w:t>
        </w:r>
      </w:hyperlink>
      <w:r>
        <w:t xml:space="preserve"> </w:t>
      </w:r>
    </w:p>
    <w:p w14:paraId="030BE076" w14:textId="77777777" w:rsidR="004034CF" w:rsidRDefault="004034CF" w:rsidP="00F03720">
      <w:pPr>
        <w:pStyle w:val="NormalWeb"/>
        <w:spacing w:before="0" w:beforeAutospacing="0" w:after="0" w:afterAutospacing="0" w:line="360" w:lineRule="auto"/>
        <w:ind w:left="720" w:hanging="720"/>
        <w:jc w:val="both"/>
      </w:pPr>
      <w:r w:rsidRPr="004034CF">
        <w:t xml:space="preserve">Rehman, A., Ullah, A., Nadeem, F., &amp; Farooq, M. (2019). Sustainable nutrient management. In Innovations in sustainable agriculture (pp. 167–211). </w:t>
      </w:r>
      <w:hyperlink r:id="rId51" w:history="1">
        <w:r w:rsidRPr="00964DBB">
          <w:rPr>
            <w:rStyle w:val="Hyperlink"/>
          </w:rPr>
          <w:t>https://doi.org/10.1007/978-3-030-23169-9_7</w:t>
        </w:r>
      </w:hyperlink>
      <w:r>
        <w:t xml:space="preserve"> </w:t>
      </w:r>
    </w:p>
    <w:p w14:paraId="72841F1F" w14:textId="77777777" w:rsidR="004034CF" w:rsidRDefault="004034CF" w:rsidP="00F03720">
      <w:pPr>
        <w:pStyle w:val="NormalWeb"/>
        <w:spacing w:before="0" w:beforeAutospacing="0" w:after="0" w:afterAutospacing="0" w:line="360" w:lineRule="auto"/>
        <w:ind w:left="720" w:hanging="720"/>
        <w:jc w:val="both"/>
      </w:pPr>
      <w:r w:rsidRPr="004034CF">
        <w:t xml:space="preserve">Rey, D., Holman, I. P., &amp; Knox, J. W. (2017). Developing drought resilience in irrigated agriculture in the face of increasing water scarcity. Regional Environmental Change. </w:t>
      </w:r>
      <w:hyperlink r:id="rId52" w:history="1">
        <w:r w:rsidRPr="00964DBB">
          <w:rPr>
            <w:rStyle w:val="Hyperlink"/>
          </w:rPr>
          <w:t>https://doi.org/10.1007/s10113-017-1116-6</w:t>
        </w:r>
      </w:hyperlink>
      <w:r>
        <w:t xml:space="preserve"> </w:t>
      </w:r>
    </w:p>
    <w:p w14:paraId="2DA4A18F" w14:textId="77777777" w:rsidR="004034CF" w:rsidRDefault="004034CF" w:rsidP="00F03720">
      <w:pPr>
        <w:pStyle w:val="NormalWeb"/>
        <w:spacing w:before="0" w:beforeAutospacing="0" w:after="0" w:afterAutospacing="0" w:line="360" w:lineRule="auto"/>
        <w:ind w:left="720" w:hanging="720"/>
        <w:jc w:val="both"/>
      </w:pPr>
      <w:r w:rsidRPr="004034CF">
        <w:t xml:space="preserve">Reynolds, T. W., Waddington, S. R., Anderson, C. L., Chew, A., True, Z., &amp; Cullen, A. (2015). Environmental impacts and constraints associated with the production of major food crops in Sub-Saharan Africa and South Asia. Food Security, 7, 795–822. </w:t>
      </w:r>
      <w:hyperlink r:id="rId53" w:history="1">
        <w:r w:rsidRPr="00964DBB">
          <w:rPr>
            <w:rStyle w:val="Hyperlink"/>
          </w:rPr>
          <w:t>https://doi.org/10.1007/s12571-015-0478-1</w:t>
        </w:r>
      </w:hyperlink>
      <w:r>
        <w:t xml:space="preserve"> </w:t>
      </w:r>
    </w:p>
    <w:p w14:paraId="470122CD" w14:textId="77777777" w:rsidR="004034CF" w:rsidRDefault="004034CF" w:rsidP="00F03720">
      <w:pPr>
        <w:pStyle w:val="NormalWeb"/>
        <w:spacing w:before="0" w:beforeAutospacing="0" w:after="0" w:afterAutospacing="0" w:line="360" w:lineRule="auto"/>
        <w:ind w:left="720" w:hanging="720"/>
        <w:jc w:val="both"/>
      </w:pPr>
      <w:r w:rsidRPr="004034CF">
        <w:t xml:space="preserve">Rodriguez, J. M., Molnar, J. J., Fazio, R. A., Sydnor, E., &amp; Lowe, M. J. (2009). Barriers to adoption of sustainable agriculture practices: Change agent perspectives. Renewable Agriculture and Food Systems, 24(1), 60–71. </w:t>
      </w:r>
      <w:hyperlink r:id="rId54" w:history="1">
        <w:r w:rsidRPr="00964DBB">
          <w:rPr>
            <w:rStyle w:val="Hyperlink"/>
          </w:rPr>
          <w:t>https://doi.org/10.1017/S1742170508002421</w:t>
        </w:r>
      </w:hyperlink>
      <w:r>
        <w:t xml:space="preserve"> </w:t>
      </w:r>
    </w:p>
    <w:p w14:paraId="6664E6CA" w14:textId="77777777" w:rsidR="004034CF" w:rsidRDefault="004034CF" w:rsidP="00F03720">
      <w:pPr>
        <w:pStyle w:val="NormalWeb"/>
        <w:spacing w:before="0" w:beforeAutospacing="0" w:after="0" w:afterAutospacing="0" w:line="360" w:lineRule="auto"/>
        <w:ind w:left="720" w:hanging="720"/>
        <w:jc w:val="both"/>
      </w:pPr>
      <w:r w:rsidRPr="004034CF">
        <w:t xml:space="preserve">Rosenzweig, C., Elliott, J., </w:t>
      </w:r>
      <w:proofErr w:type="spellStart"/>
      <w:r w:rsidRPr="004034CF">
        <w:t>Deryng</w:t>
      </w:r>
      <w:proofErr w:type="spellEnd"/>
      <w:r w:rsidRPr="004034CF">
        <w:t xml:space="preserve">, D., Ruane, A. C., Müller, C., </w:t>
      </w:r>
      <w:proofErr w:type="spellStart"/>
      <w:r w:rsidRPr="004034CF">
        <w:t>Arneth</w:t>
      </w:r>
      <w:proofErr w:type="spellEnd"/>
      <w:r w:rsidRPr="004034CF">
        <w:t xml:space="preserve">, A., </w:t>
      </w:r>
      <w:proofErr w:type="spellStart"/>
      <w:r w:rsidRPr="004034CF">
        <w:t>Boote</w:t>
      </w:r>
      <w:proofErr w:type="spellEnd"/>
      <w:r w:rsidRPr="004034CF">
        <w:t xml:space="preserve">, K. J., </w:t>
      </w:r>
      <w:proofErr w:type="spellStart"/>
      <w:r w:rsidRPr="004034CF">
        <w:t>Folberth</w:t>
      </w:r>
      <w:proofErr w:type="spellEnd"/>
      <w:r w:rsidRPr="004034CF">
        <w:t xml:space="preserve">, C., </w:t>
      </w:r>
      <w:proofErr w:type="spellStart"/>
      <w:r w:rsidRPr="004034CF">
        <w:t>Glotter</w:t>
      </w:r>
      <w:proofErr w:type="spellEnd"/>
      <w:r w:rsidRPr="004034CF">
        <w:t xml:space="preserve">, M., </w:t>
      </w:r>
      <w:proofErr w:type="spellStart"/>
      <w:r w:rsidRPr="004034CF">
        <w:t>Khabarov</w:t>
      </w:r>
      <w:proofErr w:type="spellEnd"/>
      <w:r w:rsidRPr="004034CF">
        <w:t xml:space="preserve">, N., Neumann, K., </w:t>
      </w:r>
      <w:proofErr w:type="spellStart"/>
      <w:r w:rsidRPr="004034CF">
        <w:t>Piontek</w:t>
      </w:r>
      <w:proofErr w:type="spellEnd"/>
      <w:r w:rsidRPr="004034CF">
        <w:t xml:space="preserve">, F., Pugh, T. A. M., Schmid, E., </w:t>
      </w:r>
      <w:proofErr w:type="spellStart"/>
      <w:r w:rsidRPr="004034CF">
        <w:t>Stehfest</w:t>
      </w:r>
      <w:proofErr w:type="spellEnd"/>
      <w:r w:rsidRPr="004034CF">
        <w:t xml:space="preserve">, E., Yang, H., &amp; Jones, J. W. (2014). Assessing agricultural risks of climate change in the 21st century in a global gridded crop model </w:t>
      </w:r>
      <w:proofErr w:type="spellStart"/>
      <w:r w:rsidRPr="004034CF">
        <w:t>intercomparison</w:t>
      </w:r>
      <w:proofErr w:type="spellEnd"/>
      <w:r w:rsidRPr="004034CF">
        <w:t xml:space="preserve">. Proceedings of the National Academy of Sciences, 111(9), 3268–3273. </w:t>
      </w:r>
      <w:hyperlink r:id="rId55" w:history="1">
        <w:r w:rsidRPr="00964DBB">
          <w:rPr>
            <w:rStyle w:val="Hyperlink"/>
          </w:rPr>
          <w:t>https://doi.org/10.1073/pnas.1222463110</w:t>
        </w:r>
      </w:hyperlink>
      <w:r>
        <w:t xml:space="preserve"> </w:t>
      </w:r>
    </w:p>
    <w:p w14:paraId="686DBFAA" w14:textId="77777777" w:rsidR="004034CF" w:rsidRDefault="004034CF" w:rsidP="00F03720">
      <w:pPr>
        <w:pStyle w:val="NormalWeb"/>
        <w:spacing w:before="0" w:beforeAutospacing="0" w:after="0" w:afterAutospacing="0" w:line="360" w:lineRule="auto"/>
        <w:ind w:left="720" w:hanging="720"/>
        <w:jc w:val="both"/>
      </w:pPr>
      <w:r w:rsidRPr="004034CF">
        <w:t xml:space="preserve">Sinclair, F., </w:t>
      </w:r>
      <w:proofErr w:type="spellStart"/>
      <w:r w:rsidRPr="004034CF">
        <w:t>Wezel</w:t>
      </w:r>
      <w:proofErr w:type="spellEnd"/>
      <w:r w:rsidRPr="004034CF">
        <w:t xml:space="preserve">, A., </w:t>
      </w:r>
      <w:proofErr w:type="spellStart"/>
      <w:r w:rsidRPr="004034CF">
        <w:t>Mbow</w:t>
      </w:r>
      <w:proofErr w:type="spellEnd"/>
      <w:r w:rsidRPr="004034CF">
        <w:t xml:space="preserve">, C., </w:t>
      </w:r>
      <w:proofErr w:type="spellStart"/>
      <w:r w:rsidRPr="004034CF">
        <w:t>Chomba</w:t>
      </w:r>
      <w:proofErr w:type="spellEnd"/>
      <w:r w:rsidRPr="004034CF">
        <w:t xml:space="preserve">, S., </w:t>
      </w:r>
      <w:proofErr w:type="spellStart"/>
      <w:r w:rsidRPr="004034CF">
        <w:t>Robiglio</w:t>
      </w:r>
      <w:proofErr w:type="spellEnd"/>
      <w:r w:rsidRPr="004034CF">
        <w:t xml:space="preserve">, V., &amp; Harrison, R. (2019). The contribution of agroecological approaches to realizing climate-resilient agriculture. Global </w:t>
      </w:r>
      <w:proofErr w:type="spellStart"/>
      <w:r w:rsidRPr="004034CF">
        <w:t>Center</w:t>
      </w:r>
      <w:proofErr w:type="spellEnd"/>
      <w:r w:rsidRPr="004034CF">
        <w:t xml:space="preserve"> on Adaptation. </w:t>
      </w:r>
      <w:hyperlink r:id="rId56" w:history="1">
        <w:r w:rsidRPr="00964DBB">
          <w:rPr>
            <w:rStyle w:val="Hyperlink"/>
          </w:rPr>
          <w:t>https://gca.org/reports/the-contributions-of-agroecological-approaches-to-realizing-climate-resilient-agriculture/</w:t>
        </w:r>
      </w:hyperlink>
      <w:r>
        <w:t xml:space="preserve"> </w:t>
      </w:r>
    </w:p>
    <w:p w14:paraId="4D7808B6" w14:textId="77777777" w:rsidR="004034CF" w:rsidRDefault="004034CF" w:rsidP="00F03720">
      <w:pPr>
        <w:pStyle w:val="NormalWeb"/>
        <w:spacing w:before="0" w:beforeAutospacing="0" w:after="0" w:afterAutospacing="0" w:line="360" w:lineRule="auto"/>
        <w:ind w:left="720" w:hanging="720"/>
        <w:jc w:val="both"/>
      </w:pPr>
      <w:r w:rsidRPr="004034CF">
        <w:t xml:space="preserve">Sivakumar, M. V. (2006). Climate prediction and agriculture: Current status and future challenges. Climate Research, 33(1), 3–17. </w:t>
      </w:r>
      <w:hyperlink r:id="rId57" w:history="1">
        <w:r w:rsidRPr="00964DBB">
          <w:rPr>
            <w:rStyle w:val="Hyperlink"/>
          </w:rPr>
          <w:t>https://doi.org/10.3354/cr033003</w:t>
        </w:r>
      </w:hyperlink>
      <w:r>
        <w:t xml:space="preserve"> </w:t>
      </w:r>
    </w:p>
    <w:p w14:paraId="7C1E61FB" w14:textId="77777777" w:rsidR="004034CF" w:rsidRDefault="004034CF" w:rsidP="00F03720">
      <w:pPr>
        <w:pStyle w:val="NormalWeb"/>
        <w:spacing w:before="0" w:beforeAutospacing="0" w:after="0" w:afterAutospacing="0" w:line="360" w:lineRule="auto"/>
        <w:ind w:left="720" w:hanging="720"/>
        <w:jc w:val="both"/>
      </w:pPr>
      <w:r w:rsidRPr="004034CF">
        <w:t xml:space="preserve">Smit, B., &amp; </w:t>
      </w:r>
      <w:proofErr w:type="spellStart"/>
      <w:r w:rsidRPr="004034CF">
        <w:t>Pilifosova</w:t>
      </w:r>
      <w:proofErr w:type="spellEnd"/>
      <w:r w:rsidRPr="004034CF">
        <w:t xml:space="preserve">, O. (2001). Adaptation to climate change in the context of sustainable development and equity. In J. J. McCarthy, O. F. </w:t>
      </w:r>
      <w:proofErr w:type="spellStart"/>
      <w:r w:rsidRPr="004034CF">
        <w:t>Canziani</w:t>
      </w:r>
      <w:proofErr w:type="spellEnd"/>
      <w:r w:rsidRPr="004034CF">
        <w:t xml:space="preserve">, N. A. Leary, D. J. Dokken, &amp; K. S. White (Eds.), Climate Change 2001: Impacts, Adaptation and Vulnerability (pp. 877–912). Cambridge University Press. </w:t>
      </w:r>
      <w:hyperlink r:id="rId58" w:history="1">
        <w:r w:rsidRPr="00964DBB">
          <w:rPr>
            <w:rStyle w:val="Hyperlink"/>
          </w:rPr>
          <w:t>https://doi.org/10.1017/CBO9780511541452</w:t>
        </w:r>
      </w:hyperlink>
      <w:r>
        <w:t xml:space="preserve"> </w:t>
      </w:r>
    </w:p>
    <w:p w14:paraId="5BE33D28" w14:textId="77777777" w:rsidR="004034CF" w:rsidRDefault="004034CF" w:rsidP="00F03720">
      <w:pPr>
        <w:pStyle w:val="NormalWeb"/>
        <w:spacing w:before="0" w:beforeAutospacing="0" w:after="0" w:afterAutospacing="0" w:line="360" w:lineRule="auto"/>
        <w:ind w:left="720" w:hanging="720"/>
        <w:jc w:val="both"/>
      </w:pPr>
      <w:proofErr w:type="spellStart"/>
      <w:r w:rsidRPr="004034CF">
        <w:lastRenderedPageBreak/>
        <w:t>Sundin</w:t>
      </w:r>
      <w:proofErr w:type="spellEnd"/>
      <w:r w:rsidRPr="004034CF">
        <w:t xml:space="preserve">, G. W., </w:t>
      </w:r>
      <w:proofErr w:type="spellStart"/>
      <w:r w:rsidRPr="004034CF">
        <w:t>Castiblanco</w:t>
      </w:r>
      <w:proofErr w:type="spellEnd"/>
      <w:r w:rsidRPr="004034CF">
        <w:t xml:space="preserve">, L. F., Yuan, X., Zeng, Q., &amp; Yang, C. H. (2016). Bacterial disease management: challenges, experience, innovation and future prospects. Molecular Plant Pathology, 17(9), 1506–1518. </w:t>
      </w:r>
      <w:hyperlink r:id="rId59" w:history="1">
        <w:r w:rsidRPr="00964DBB">
          <w:rPr>
            <w:rStyle w:val="Hyperlink"/>
          </w:rPr>
          <w:t>https://doi.org/10.1111/mpp.12436</w:t>
        </w:r>
      </w:hyperlink>
      <w:r>
        <w:t xml:space="preserve"> </w:t>
      </w:r>
    </w:p>
    <w:p w14:paraId="72196329" w14:textId="77777777" w:rsidR="004034CF" w:rsidRDefault="004034CF" w:rsidP="00F03720">
      <w:pPr>
        <w:pStyle w:val="NormalWeb"/>
        <w:spacing w:before="0" w:beforeAutospacing="0" w:after="0" w:afterAutospacing="0" w:line="360" w:lineRule="auto"/>
        <w:ind w:left="720" w:hanging="720"/>
        <w:jc w:val="both"/>
      </w:pPr>
      <w:r w:rsidRPr="004034CF">
        <w:t xml:space="preserve">Thornton, P. K., Ericksen, P. J., Herrero, M., &amp; </w:t>
      </w:r>
      <w:proofErr w:type="spellStart"/>
      <w:r w:rsidRPr="004034CF">
        <w:t>Challinor</w:t>
      </w:r>
      <w:proofErr w:type="spellEnd"/>
      <w:r w:rsidRPr="004034CF">
        <w:t xml:space="preserve">, A. J. (2014). Climate variability and vulnerability to climate change: a review. Global Change Biology, 20(11), 3313–3328. </w:t>
      </w:r>
      <w:hyperlink r:id="rId60" w:history="1">
        <w:r w:rsidRPr="00964DBB">
          <w:rPr>
            <w:rStyle w:val="Hyperlink"/>
          </w:rPr>
          <w:t>https://doi.org/10.1111/gcb.12581</w:t>
        </w:r>
      </w:hyperlink>
      <w:r>
        <w:t xml:space="preserve"> </w:t>
      </w:r>
    </w:p>
    <w:p w14:paraId="02A88ADA" w14:textId="77777777" w:rsidR="004034CF" w:rsidRDefault="004034CF" w:rsidP="00F03720">
      <w:pPr>
        <w:pStyle w:val="NormalWeb"/>
        <w:spacing w:before="0" w:beforeAutospacing="0" w:after="0" w:afterAutospacing="0" w:line="360" w:lineRule="auto"/>
        <w:ind w:left="720" w:hanging="720"/>
        <w:jc w:val="both"/>
      </w:pPr>
      <w:proofErr w:type="spellStart"/>
      <w:r w:rsidRPr="004034CF">
        <w:t>Wassmann</w:t>
      </w:r>
      <w:proofErr w:type="spellEnd"/>
      <w:r w:rsidRPr="004034CF">
        <w:t xml:space="preserve">, R., Jagadish, S. V. K., </w:t>
      </w:r>
      <w:proofErr w:type="spellStart"/>
      <w:r w:rsidRPr="004034CF">
        <w:t>Sumfleth</w:t>
      </w:r>
      <w:proofErr w:type="spellEnd"/>
      <w:r w:rsidRPr="004034CF">
        <w:t xml:space="preserve">, K., Pathak, H., Howell, G., Ismail, A., </w:t>
      </w:r>
      <w:proofErr w:type="spellStart"/>
      <w:r w:rsidRPr="004034CF">
        <w:t>Serraj</w:t>
      </w:r>
      <w:proofErr w:type="spellEnd"/>
      <w:r w:rsidRPr="004034CF">
        <w:t xml:space="preserve">, R., </w:t>
      </w:r>
      <w:proofErr w:type="spellStart"/>
      <w:r w:rsidRPr="004034CF">
        <w:t>Redoña</w:t>
      </w:r>
      <w:proofErr w:type="spellEnd"/>
      <w:r w:rsidRPr="004034CF">
        <w:t xml:space="preserve">, E., Singh, R. K., &amp; Heuer, S. (2009). Regional vulnerability of climate change impacts on Asian rice production and scope for adaptation. Advances in Agronomy, 102, 91–133. </w:t>
      </w:r>
      <w:hyperlink r:id="rId61" w:history="1">
        <w:r w:rsidRPr="00964DBB">
          <w:rPr>
            <w:rStyle w:val="Hyperlink"/>
          </w:rPr>
          <w:t>https://doi.org/10.1016/S0065-2113(09)01003-7</w:t>
        </w:r>
      </w:hyperlink>
      <w:r>
        <w:t xml:space="preserve"> </w:t>
      </w:r>
    </w:p>
    <w:p w14:paraId="3FE66704" w14:textId="77777777" w:rsidR="004034CF" w:rsidRDefault="004034CF" w:rsidP="00F03720">
      <w:pPr>
        <w:pStyle w:val="NormalWeb"/>
        <w:spacing w:before="0" w:beforeAutospacing="0" w:after="0" w:afterAutospacing="0" w:line="360" w:lineRule="auto"/>
        <w:ind w:left="720" w:hanging="720"/>
        <w:jc w:val="both"/>
      </w:pPr>
      <w:r w:rsidRPr="004034CF">
        <w:t xml:space="preserve">Wolfe, D. W., </w:t>
      </w:r>
      <w:proofErr w:type="spellStart"/>
      <w:r w:rsidRPr="004034CF">
        <w:t>DeGaetano</w:t>
      </w:r>
      <w:proofErr w:type="spellEnd"/>
      <w:r w:rsidRPr="004034CF">
        <w:t xml:space="preserve">, A. T., Peck, G. M., Carey, M., Ziska, L. H., Lea-Cox, J., </w:t>
      </w:r>
      <w:proofErr w:type="spellStart"/>
      <w:r w:rsidRPr="004034CF">
        <w:t>Kemanian</w:t>
      </w:r>
      <w:proofErr w:type="spellEnd"/>
      <w:r w:rsidRPr="004034CF">
        <w:t xml:space="preserve">, A. R., Hoffmann, M. P., &amp; Hollinger, D. Y. (2018). Unique challenges and opportunities for </w:t>
      </w:r>
      <w:proofErr w:type="spellStart"/>
      <w:r w:rsidRPr="004034CF">
        <w:t>northeastern</w:t>
      </w:r>
      <w:proofErr w:type="spellEnd"/>
      <w:r w:rsidRPr="004034CF">
        <w:t xml:space="preserve"> US crop production in a changing climate. Climatic Change, 146, 231–245. </w:t>
      </w:r>
      <w:hyperlink r:id="rId62" w:history="1">
        <w:r w:rsidRPr="00964DBB">
          <w:rPr>
            <w:rStyle w:val="Hyperlink"/>
          </w:rPr>
          <w:t>https://doi.org/10.1007/s10584-017-2109-7</w:t>
        </w:r>
      </w:hyperlink>
      <w:r>
        <w:t xml:space="preserve"> </w:t>
      </w:r>
    </w:p>
    <w:p w14:paraId="4D9B28B5" w14:textId="79622040" w:rsidR="00FF3C58" w:rsidRDefault="004034CF" w:rsidP="004B7E4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r w:rsidRPr="004034CF">
        <w:rPr>
          <w:rFonts w:ascii="Times New Roman" w:eastAsia="Times New Roman" w:hAnsi="Times New Roman" w:cs="Times New Roman"/>
          <w:kern w:val="0"/>
          <w:sz w:val="24"/>
          <w:szCs w:val="24"/>
          <w:lang w:val="en-IN" w:eastAsia="en-IN"/>
          <w14:ligatures w14:val="none"/>
        </w:rPr>
        <w:t xml:space="preserve">Zulu, L. (2017). Existing research and knowledge on impacts of climate variability and change on agriculture and communities in Malawi. Malawi Report No. 9. Global </w:t>
      </w:r>
      <w:proofErr w:type="spellStart"/>
      <w:r w:rsidRPr="004034CF">
        <w:rPr>
          <w:rFonts w:ascii="Times New Roman" w:eastAsia="Times New Roman" w:hAnsi="Times New Roman" w:cs="Times New Roman"/>
          <w:kern w:val="0"/>
          <w:sz w:val="24"/>
          <w:szCs w:val="24"/>
          <w:lang w:val="en-IN" w:eastAsia="en-IN"/>
          <w14:ligatures w14:val="none"/>
        </w:rPr>
        <w:t>Center</w:t>
      </w:r>
      <w:proofErr w:type="spellEnd"/>
      <w:r w:rsidRPr="004034CF">
        <w:rPr>
          <w:rFonts w:ascii="Times New Roman" w:eastAsia="Times New Roman" w:hAnsi="Times New Roman" w:cs="Times New Roman"/>
          <w:kern w:val="0"/>
          <w:sz w:val="24"/>
          <w:szCs w:val="24"/>
          <w:lang w:val="en-IN" w:eastAsia="en-IN"/>
          <w14:ligatures w14:val="none"/>
        </w:rPr>
        <w:t xml:space="preserve"> for Food Systems Innovation, Michigan State University. </w:t>
      </w:r>
      <w:hyperlink r:id="rId63" w:history="1">
        <w:r w:rsidRPr="00964DBB">
          <w:rPr>
            <w:rStyle w:val="Hyperlink"/>
            <w:rFonts w:ascii="Times New Roman" w:eastAsia="Times New Roman" w:hAnsi="Times New Roman" w:cs="Times New Roman"/>
            <w:kern w:val="0"/>
            <w:sz w:val="24"/>
            <w:szCs w:val="24"/>
            <w:lang w:val="en-IN" w:eastAsia="en-IN"/>
            <w14:ligatures w14:val="none"/>
          </w:rPr>
          <w:t>https://gcfsi.isp.msu.edu/files/4314/8581/2126/Zulu_Climate_Variabilty_LAN_1.cmts_ewc.pdf</w:t>
        </w:r>
      </w:hyperlink>
      <w:r>
        <w:rPr>
          <w:rFonts w:ascii="Times New Roman" w:eastAsia="Times New Roman" w:hAnsi="Times New Roman" w:cs="Times New Roman"/>
          <w:kern w:val="0"/>
          <w:sz w:val="24"/>
          <w:szCs w:val="24"/>
          <w:lang w:val="en-IN" w:eastAsia="en-IN"/>
          <w14:ligatures w14:val="none"/>
        </w:rPr>
        <w:t xml:space="preserve"> </w:t>
      </w:r>
    </w:p>
    <w:p w14:paraId="447C2552" w14:textId="77777777" w:rsidR="004034CF" w:rsidRDefault="004034CF" w:rsidP="004B7E4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547579E0" w14:textId="77777777" w:rsidR="008245EE" w:rsidRDefault="008245EE" w:rsidP="004B7E4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39D16336" w14:textId="77777777" w:rsidR="008245EE" w:rsidRDefault="008245EE" w:rsidP="004B7E4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30D7EA7B" w14:textId="77777777" w:rsidR="008245EE" w:rsidRDefault="008245EE" w:rsidP="004B7E4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664B3EAF" w14:textId="77777777" w:rsidR="008245EE" w:rsidRDefault="008245EE" w:rsidP="004B7E4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6FB09CC8" w14:textId="77777777" w:rsidR="008245EE" w:rsidRDefault="008245EE" w:rsidP="004B7E4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657BA35C" w14:textId="77777777" w:rsidR="008245EE" w:rsidRDefault="008245EE" w:rsidP="004B7E4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5336E041" w14:textId="77777777" w:rsidR="008245EE" w:rsidRDefault="008245EE" w:rsidP="004B7E4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7B4603AA" w14:textId="77777777" w:rsidR="008245EE" w:rsidRDefault="008245EE" w:rsidP="004B7E4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p w14:paraId="480779BB" w14:textId="77777777" w:rsidR="00FF3C58" w:rsidRPr="00217DBD" w:rsidRDefault="00D904A2" w:rsidP="00217DBD">
      <w:pPr>
        <w:spacing w:after="0" w:line="360" w:lineRule="auto"/>
        <w:jc w:val="both"/>
        <w:rPr>
          <w:rFonts w:ascii="Times New Roman" w:eastAsia="Times New Roman" w:hAnsi="Times New Roman" w:cs="Times New Roman"/>
          <w:b/>
          <w:kern w:val="0"/>
          <w:sz w:val="24"/>
          <w:szCs w:val="24"/>
          <w:lang w:val="en-IN" w:eastAsia="en-IN"/>
          <w14:ligatures w14:val="none"/>
        </w:rPr>
      </w:pPr>
      <w:r w:rsidRPr="00816573">
        <w:rPr>
          <w:rFonts w:ascii="Times New Roman" w:eastAsia="Times New Roman" w:hAnsi="Times New Roman" w:cs="Times New Roman"/>
          <w:b/>
          <w:kern w:val="0"/>
          <w:sz w:val="24"/>
          <w:szCs w:val="24"/>
          <w:lang w:val="en-IN" w:eastAsia="en-IN"/>
          <w14:ligatures w14:val="none"/>
        </w:rPr>
        <w:t xml:space="preserve">Table 1: </w:t>
      </w:r>
      <w:r w:rsidR="00507BE5" w:rsidRPr="00507BE5">
        <w:rPr>
          <w:rFonts w:ascii="Times New Roman" w:eastAsia="Times New Roman" w:hAnsi="Times New Roman" w:cs="Times New Roman"/>
          <w:b/>
          <w:kern w:val="0"/>
          <w:sz w:val="24"/>
          <w:szCs w:val="24"/>
          <w:lang w:val="en-IN" w:eastAsia="en-IN"/>
          <w14:ligatures w14:val="none"/>
        </w:rPr>
        <w:t>Influence of Climate Change on Agronomic Practices</w:t>
      </w:r>
      <w:r w:rsidR="008B1276">
        <w:rPr>
          <w:rFonts w:ascii="Times New Roman" w:eastAsia="Times New Roman" w:hAnsi="Times New Roman" w:cs="Times New Roman"/>
          <w:b/>
          <w:kern w:val="0"/>
          <w:sz w:val="24"/>
          <w:szCs w:val="24"/>
          <w:lang w:val="en-IN" w:eastAsia="en-IN"/>
          <w14:ligatures w14:val="none"/>
        </w:rPr>
        <w:t>.</w:t>
      </w:r>
    </w:p>
    <w:tbl>
      <w:tblPr>
        <w:tblStyle w:val="PlainTable1"/>
        <w:tblW w:w="0" w:type="auto"/>
        <w:jc w:val="center"/>
        <w:tblLook w:val="04A0" w:firstRow="1" w:lastRow="0" w:firstColumn="1" w:lastColumn="0" w:noHBand="0" w:noVBand="1"/>
      </w:tblPr>
      <w:tblGrid>
        <w:gridCol w:w="1778"/>
        <w:gridCol w:w="2552"/>
        <w:gridCol w:w="2588"/>
        <w:gridCol w:w="2432"/>
      </w:tblGrid>
      <w:tr w:rsidR="00FF3C58" w:rsidRPr="00FF3C58" w14:paraId="72D1A31E" w14:textId="77777777" w:rsidTr="00A81DA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D5E734" w14:textId="77777777" w:rsidR="00FF3C58" w:rsidRPr="00FF3C58" w:rsidRDefault="00FF3C58" w:rsidP="00FF3C58">
            <w:pPr>
              <w:jc w:val="cente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Agronomic Practice</w:t>
            </w:r>
          </w:p>
        </w:tc>
        <w:tc>
          <w:tcPr>
            <w:tcW w:w="0" w:type="auto"/>
            <w:hideMark/>
          </w:tcPr>
          <w:p w14:paraId="6613A1C9" w14:textId="77777777" w:rsidR="00FF3C58" w:rsidRPr="00FF3C58" w:rsidRDefault="00FF3C58" w:rsidP="00FF3C5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Effect of Climate Change</w:t>
            </w:r>
          </w:p>
        </w:tc>
        <w:tc>
          <w:tcPr>
            <w:tcW w:w="0" w:type="auto"/>
            <w:hideMark/>
          </w:tcPr>
          <w:p w14:paraId="1A328B71" w14:textId="77777777" w:rsidR="00FF3C58" w:rsidRPr="00FF3C58" w:rsidRDefault="00FF3C58" w:rsidP="00FF3C5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Adaptive Measures</w:t>
            </w:r>
          </w:p>
        </w:tc>
        <w:tc>
          <w:tcPr>
            <w:tcW w:w="0" w:type="auto"/>
            <w:hideMark/>
          </w:tcPr>
          <w:p w14:paraId="201C255A" w14:textId="77777777" w:rsidR="00FF3C58" w:rsidRPr="00FF3C58" w:rsidRDefault="00FF3C58" w:rsidP="00FF3C5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Expected Benefits</w:t>
            </w:r>
          </w:p>
        </w:tc>
      </w:tr>
      <w:tr w:rsidR="00FF3C58" w:rsidRPr="00FF3C58" w14:paraId="1C5BB033" w14:textId="77777777" w:rsidTr="00A81D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F6BA34B" w14:textId="77777777" w:rsidR="00FF3C58" w:rsidRPr="00FF3C58" w:rsidRDefault="00FF3C58" w:rsidP="00FF3C58">
            <w:pP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lastRenderedPageBreak/>
              <w:t>Crop Selection</w:t>
            </w:r>
          </w:p>
        </w:tc>
        <w:tc>
          <w:tcPr>
            <w:tcW w:w="0" w:type="auto"/>
            <w:shd w:val="clear" w:color="auto" w:fill="auto"/>
            <w:hideMark/>
          </w:tcPr>
          <w:p w14:paraId="0F645595"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Temperature shifts and altered rainfall patterns influence suitability of existing crops</w:t>
            </w:r>
          </w:p>
        </w:tc>
        <w:tc>
          <w:tcPr>
            <w:tcW w:w="0" w:type="auto"/>
            <w:shd w:val="clear" w:color="auto" w:fill="auto"/>
            <w:hideMark/>
          </w:tcPr>
          <w:p w14:paraId="1733E6CF"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Adoption of climate-hardy and stress-tolerant cultivars</w:t>
            </w:r>
          </w:p>
        </w:tc>
        <w:tc>
          <w:tcPr>
            <w:tcW w:w="0" w:type="auto"/>
            <w:shd w:val="clear" w:color="auto" w:fill="auto"/>
            <w:hideMark/>
          </w:tcPr>
          <w:p w14:paraId="3D2A5716"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Better tolerance to heat, drought, and environmental stress</w:t>
            </w:r>
          </w:p>
        </w:tc>
      </w:tr>
      <w:tr w:rsidR="00FF3C58" w:rsidRPr="00FF3C58" w14:paraId="5D01E0F7" w14:textId="77777777" w:rsidTr="00A81DA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8359C4" w14:textId="77777777" w:rsidR="00FF3C58" w:rsidRPr="00FF3C58" w:rsidRDefault="00FF3C58" w:rsidP="00FF3C58">
            <w:pP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Planting Dates</w:t>
            </w:r>
          </w:p>
        </w:tc>
        <w:tc>
          <w:tcPr>
            <w:tcW w:w="0" w:type="auto"/>
            <w:hideMark/>
          </w:tcPr>
          <w:p w14:paraId="3E176163"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Changes in seasonal temperatures affect the timing of crop growth cycles</w:t>
            </w:r>
          </w:p>
        </w:tc>
        <w:tc>
          <w:tcPr>
            <w:tcW w:w="0" w:type="auto"/>
            <w:hideMark/>
          </w:tcPr>
          <w:p w14:paraId="21FFDAC0"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Rescheduling sowing and harvesting periods</w:t>
            </w:r>
          </w:p>
        </w:tc>
        <w:tc>
          <w:tcPr>
            <w:tcW w:w="0" w:type="auto"/>
            <w:hideMark/>
          </w:tcPr>
          <w:p w14:paraId="6F77ABAC"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Improved crop establishment and reduced yield losses</w:t>
            </w:r>
          </w:p>
        </w:tc>
      </w:tr>
      <w:tr w:rsidR="00FF3C58" w:rsidRPr="00FF3C58" w14:paraId="594341B5" w14:textId="77777777" w:rsidTr="00A81D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204AC2" w14:textId="77777777" w:rsidR="00FF3C58" w:rsidRPr="00FF3C58" w:rsidRDefault="00FF3C58" w:rsidP="00FF3C58">
            <w:pP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Irrigation Management</w:t>
            </w:r>
          </w:p>
        </w:tc>
        <w:tc>
          <w:tcPr>
            <w:tcW w:w="0" w:type="auto"/>
            <w:shd w:val="clear" w:color="auto" w:fill="auto"/>
            <w:hideMark/>
          </w:tcPr>
          <w:p w14:paraId="6DE0C4F2"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Greater water scarcity and irregular rainfall disrupt water availability</w:t>
            </w:r>
          </w:p>
        </w:tc>
        <w:tc>
          <w:tcPr>
            <w:tcW w:w="0" w:type="auto"/>
            <w:shd w:val="clear" w:color="auto" w:fill="auto"/>
            <w:hideMark/>
          </w:tcPr>
          <w:p w14:paraId="62F07B43"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Use of precision and water-efficient irrigation systems</w:t>
            </w:r>
          </w:p>
        </w:tc>
        <w:tc>
          <w:tcPr>
            <w:tcW w:w="0" w:type="auto"/>
            <w:shd w:val="clear" w:color="auto" w:fill="auto"/>
            <w:hideMark/>
          </w:tcPr>
          <w:p w14:paraId="3EB5A337"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Enhanced water-use efficiency and reduced crop water stress</w:t>
            </w:r>
          </w:p>
        </w:tc>
      </w:tr>
      <w:tr w:rsidR="00FF3C58" w:rsidRPr="00FF3C58" w14:paraId="556268CA" w14:textId="77777777" w:rsidTr="00A81DA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3C9699" w14:textId="77777777" w:rsidR="00FF3C58" w:rsidRPr="00FF3C58" w:rsidRDefault="00FF3C58" w:rsidP="00FF3C58">
            <w:pP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Fertilizer Application</w:t>
            </w:r>
          </w:p>
        </w:tc>
        <w:tc>
          <w:tcPr>
            <w:tcW w:w="0" w:type="auto"/>
            <w:hideMark/>
          </w:tcPr>
          <w:p w14:paraId="236A16E5"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Changes in CO₂ and temperature modify nutrient uptake and soil nutrient dynamics</w:t>
            </w:r>
          </w:p>
        </w:tc>
        <w:tc>
          <w:tcPr>
            <w:tcW w:w="0" w:type="auto"/>
            <w:hideMark/>
          </w:tcPr>
          <w:p w14:paraId="37FD0238"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Precision nutrient application and increased use of biofertilizers</w:t>
            </w:r>
          </w:p>
        </w:tc>
        <w:tc>
          <w:tcPr>
            <w:tcW w:w="0" w:type="auto"/>
            <w:hideMark/>
          </w:tcPr>
          <w:p w14:paraId="004AEC93"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Higher nutrient efficiency and reduced ecological impacts</w:t>
            </w:r>
          </w:p>
        </w:tc>
      </w:tr>
      <w:tr w:rsidR="00FF3C58" w:rsidRPr="00FF3C58" w14:paraId="74E243D3" w14:textId="77777777" w:rsidTr="00A81D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B5AFFBA" w14:textId="77777777" w:rsidR="00FF3C58" w:rsidRPr="00FF3C58" w:rsidRDefault="00FF3C58" w:rsidP="00FF3C58">
            <w:pP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Tillage Practices</w:t>
            </w:r>
          </w:p>
        </w:tc>
        <w:tc>
          <w:tcPr>
            <w:tcW w:w="0" w:type="auto"/>
            <w:shd w:val="clear" w:color="auto" w:fill="auto"/>
            <w:hideMark/>
          </w:tcPr>
          <w:p w14:paraId="2D114B7A"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Extreme weather increases susceptibility to soil erosion</w:t>
            </w:r>
          </w:p>
        </w:tc>
        <w:tc>
          <w:tcPr>
            <w:tcW w:w="0" w:type="auto"/>
            <w:shd w:val="clear" w:color="auto" w:fill="auto"/>
            <w:hideMark/>
          </w:tcPr>
          <w:p w14:paraId="0B89570C"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Implementation of conservation tillage or zero-till systems</w:t>
            </w:r>
          </w:p>
        </w:tc>
        <w:tc>
          <w:tcPr>
            <w:tcW w:w="0" w:type="auto"/>
            <w:shd w:val="clear" w:color="auto" w:fill="auto"/>
            <w:hideMark/>
          </w:tcPr>
          <w:p w14:paraId="2EDD2507"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Reduced soil loss and improved long-term soil quality</w:t>
            </w:r>
          </w:p>
        </w:tc>
      </w:tr>
      <w:tr w:rsidR="00FF3C58" w:rsidRPr="00FF3C58" w14:paraId="44B8EC5A" w14:textId="77777777" w:rsidTr="00A81DA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50DE07" w14:textId="77777777" w:rsidR="00FF3C58" w:rsidRPr="00FF3C58" w:rsidRDefault="00FF3C58" w:rsidP="00FF3C58">
            <w:pP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Pest and Weed Management</w:t>
            </w:r>
          </w:p>
        </w:tc>
        <w:tc>
          <w:tcPr>
            <w:tcW w:w="0" w:type="auto"/>
            <w:hideMark/>
          </w:tcPr>
          <w:p w14:paraId="64628D6E"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Altered ecosystems lead to expanded pest and weed ranges</w:t>
            </w:r>
          </w:p>
        </w:tc>
        <w:tc>
          <w:tcPr>
            <w:tcW w:w="0" w:type="auto"/>
            <w:hideMark/>
          </w:tcPr>
          <w:p w14:paraId="33D89B77"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Integrated pest and weed management approaches</w:t>
            </w:r>
          </w:p>
        </w:tc>
        <w:tc>
          <w:tcPr>
            <w:tcW w:w="0" w:type="auto"/>
            <w:hideMark/>
          </w:tcPr>
          <w:p w14:paraId="17D0EA4B"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Lower pest incidence with minimal chemical dependency</w:t>
            </w:r>
          </w:p>
        </w:tc>
      </w:tr>
      <w:tr w:rsidR="00FF3C58" w:rsidRPr="00FF3C58" w14:paraId="37A12F19" w14:textId="77777777" w:rsidTr="00A81D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5501FE0" w14:textId="77777777" w:rsidR="00FF3C58" w:rsidRPr="00FF3C58" w:rsidRDefault="00FF3C58" w:rsidP="00FF3C58">
            <w:pP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Crop Rotation</w:t>
            </w:r>
          </w:p>
        </w:tc>
        <w:tc>
          <w:tcPr>
            <w:tcW w:w="0" w:type="auto"/>
            <w:shd w:val="clear" w:color="auto" w:fill="auto"/>
            <w:hideMark/>
          </w:tcPr>
          <w:p w14:paraId="6DE38C6B"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Climate change affects the viability of traditional crop sequences</w:t>
            </w:r>
          </w:p>
        </w:tc>
        <w:tc>
          <w:tcPr>
            <w:tcW w:w="0" w:type="auto"/>
            <w:shd w:val="clear" w:color="auto" w:fill="auto"/>
            <w:hideMark/>
          </w:tcPr>
          <w:p w14:paraId="4D8EDFFA"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More diverse and climate-aligned crop rotations</w:t>
            </w:r>
          </w:p>
        </w:tc>
        <w:tc>
          <w:tcPr>
            <w:tcW w:w="0" w:type="auto"/>
            <w:shd w:val="clear" w:color="auto" w:fill="auto"/>
            <w:hideMark/>
          </w:tcPr>
          <w:p w14:paraId="7D336471"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Improved soil fertility, pest suppression, and overall productivity</w:t>
            </w:r>
          </w:p>
        </w:tc>
      </w:tr>
      <w:tr w:rsidR="00FF3C58" w:rsidRPr="00FF3C58" w14:paraId="7C065515" w14:textId="77777777" w:rsidTr="00A81DA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98A939" w14:textId="77777777" w:rsidR="00FF3C58" w:rsidRPr="00FF3C58" w:rsidRDefault="00FF3C58" w:rsidP="00FF3C58">
            <w:pP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Soil Management</w:t>
            </w:r>
          </w:p>
        </w:tc>
        <w:tc>
          <w:tcPr>
            <w:tcW w:w="0" w:type="auto"/>
            <w:hideMark/>
          </w:tcPr>
          <w:p w14:paraId="24A0D310"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Increased erosion and nutrient depletion degrade soil resources</w:t>
            </w:r>
          </w:p>
        </w:tc>
        <w:tc>
          <w:tcPr>
            <w:tcW w:w="0" w:type="auto"/>
            <w:hideMark/>
          </w:tcPr>
          <w:p w14:paraId="48CDE11B"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Use of sustainable soil practices such as cover cropping and organic amendments</w:t>
            </w:r>
          </w:p>
        </w:tc>
        <w:tc>
          <w:tcPr>
            <w:tcW w:w="0" w:type="auto"/>
            <w:hideMark/>
          </w:tcPr>
          <w:p w14:paraId="1D41AFEA"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Better soil structure, moisture conservation, and fertility</w:t>
            </w:r>
          </w:p>
        </w:tc>
      </w:tr>
      <w:tr w:rsidR="00FF3C58" w:rsidRPr="00FF3C58" w14:paraId="43924633" w14:textId="77777777" w:rsidTr="00A81D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FB05DC" w14:textId="77777777" w:rsidR="00FF3C58" w:rsidRPr="00FF3C58" w:rsidRDefault="00FF3C58" w:rsidP="00FF3C58">
            <w:pP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Harvesting Techniques</w:t>
            </w:r>
          </w:p>
        </w:tc>
        <w:tc>
          <w:tcPr>
            <w:tcW w:w="0" w:type="auto"/>
            <w:shd w:val="clear" w:color="auto" w:fill="auto"/>
            <w:hideMark/>
          </w:tcPr>
          <w:p w14:paraId="4E1C8CE2"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Unpredictable extreme events disrupt optimal harvest timing</w:t>
            </w:r>
          </w:p>
        </w:tc>
        <w:tc>
          <w:tcPr>
            <w:tcW w:w="0" w:type="auto"/>
            <w:shd w:val="clear" w:color="auto" w:fill="auto"/>
            <w:hideMark/>
          </w:tcPr>
          <w:p w14:paraId="38558A47"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Adoption of automated and climate-responsive harvesting tools</w:t>
            </w:r>
          </w:p>
        </w:tc>
        <w:tc>
          <w:tcPr>
            <w:tcW w:w="0" w:type="auto"/>
            <w:shd w:val="clear" w:color="auto" w:fill="auto"/>
            <w:hideMark/>
          </w:tcPr>
          <w:p w14:paraId="44A686E8" w14:textId="77777777" w:rsidR="00FF3C58" w:rsidRPr="00FF3C58" w:rsidRDefault="00FF3C58" w:rsidP="00A81DA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 xml:space="preserve">Reduction in post-harvest losses and efficient </w:t>
            </w:r>
            <w:proofErr w:type="spellStart"/>
            <w:r w:rsidRPr="00FF3C58">
              <w:rPr>
                <w:rFonts w:ascii="Times New Roman" w:eastAsia="Times New Roman" w:hAnsi="Times New Roman" w:cs="Times New Roman"/>
                <w:kern w:val="0"/>
                <w:sz w:val="24"/>
                <w:szCs w:val="24"/>
                <w:lang w:val="en-IN" w:eastAsia="en-IN"/>
                <w14:ligatures w14:val="none"/>
              </w:rPr>
              <w:t>labor</w:t>
            </w:r>
            <w:proofErr w:type="spellEnd"/>
            <w:r w:rsidRPr="00FF3C58">
              <w:rPr>
                <w:rFonts w:ascii="Times New Roman" w:eastAsia="Times New Roman" w:hAnsi="Times New Roman" w:cs="Times New Roman"/>
                <w:kern w:val="0"/>
                <w:sz w:val="24"/>
                <w:szCs w:val="24"/>
                <w:lang w:val="en-IN" w:eastAsia="en-IN"/>
                <w14:ligatures w14:val="none"/>
              </w:rPr>
              <w:t xml:space="preserve"> utilization</w:t>
            </w:r>
          </w:p>
        </w:tc>
      </w:tr>
      <w:tr w:rsidR="00FF3C58" w:rsidRPr="00FF3C58" w14:paraId="20368C19" w14:textId="77777777" w:rsidTr="00A81DA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9BFD26" w14:textId="77777777" w:rsidR="00FF3C58" w:rsidRPr="00FF3C58" w:rsidRDefault="00FF3C58" w:rsidP="00FF3C58">
            <w:pPr>
              <w:rPr>
                <w:rFonts w:ascii="Times New Roman" w:eastAsia="Times New Roman" w:hAnsi="Times New Roman" w:cs="Times New Roman"/>
                <w:kern w:val="0"/>
                <w:sz w:val="24"/>
                <w:szCs w:val="24"/>
                <w:lang w:val="en-IN" w:eastAsia="en-IN"/>
                <w14:ligatures w14:val="none"/>
              </w:rPr>
            </w:pPr>
            <w:r w:rsidRPr="00A81DA7">
              <w:rPr>
                <w:rFonts w:ascii="Times New Roman" w:eastAsia="Times New Roman" w:hAnsi="Times New Roman" w:cs="Times New Roman"/>
                <w:kern w:val="0"/>
                <w:sz w:val="24"/>
                <w:szCs w:val="24"/>
                <w:lang w:val="en-IN" w:eastAsia="en-IN"/>
                <w14:ligatures w14:val="none"/>
              </w:rPr>
              <w:t>Agroforestry</w:t>
            </w:r>
          </w:p>
        </w:tc>
        <w:tc>
          <w:tcPr>
            <w:tcW w:w="0" w:type="auto"/>
            <w:hideMark/>
          </w:tcPr>
          <w:p w14:paraId="444B86DA"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Monocropping becomes more vulnerable to climatic extremes</w:t>
            </w:r>
          </w:p>
        </w:tc>
        <w:tc>
          <w:tcPr>
            <w:tcW w:w="0" w:type="auto"/>
            <w:hideMark/>
          </w:tcPr>
          <w:p w14:paraId="20813030"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Integrating tree species within crop systems</w:t>
            </w:r>
          </w:p>
        </w:tc>
        <w:tc>
          <w:tcPr>
            <w:tcW w:w="0" w:type="auto"/>
            <w:hideMark/>
          </w:tcPr>
          <w:p w14:paraId="172276DC" w14:textId="77777777" w:rsidR="00FF3C58" w:rsidRPr="00FF3C58" w:rsidRDefault="00FF3C58" w:rsidP="00A81DA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IN" w:eastAsia="en-IN"/>
                <w14:ligatures w14:val="none"/>
              </w:rPr>
            </w:pPr>
            <w:r w:rsidRPr="00FF3C58">
              <w:rPr>
                <w:rFonts w:ascii="Times New Roman" w:eastAsia="Times New Roman" w:hAnsi="Times New Roman" w:cs="Times New Roman"/>
                <w:kern w:val="0"/>
                <w:sz w:val="24"/>
                <w:szCs w:val="24"/>
                <w:lang w:val="en-IN" w:eastAsia="en-IN"/>
                <w14:ligatures w14:val="none"/>
              </w:rPr>
              <w:t>Enhanced biodiversity, moderated microclimate, and improved soil protection</w:t>
            </w:r>
          </w:p>
        </w:tc>
      </w:tr>
    </w:tbl>
    <w:p w14:paraId="67A95B12" w14:textId="77777777" w:rsidR="00FF3C58" w:rsidRPr="009E51EB" w:rsidRDefault="00FF3C58" w:rsidP="004B7E4D">
      <w:pPr>
        <w:spacing w:after="0" w:line="360" w:lineRule="auto"/>
        <w:ind w:firstLine="720"/>
        <w:jc w:val="both"/>
        <w:rPr>
          <w:rFonts w:ascii="Times New Roman" w:eastAsia="Times New Roman" w:hAnsi="Times New Roman" w:cs="Times New Roman"/>
          <w:kern w:val="0"/>
          <w:sz w:val="24"/>
          <w:szCs w:val="24"/>
          <w:lang w:val="en-IN" w:eastAsia="en-IN"/>
          <w14:ligatures w14:val="none"/>
        </w:rPr>
      </w:pPr>
    </w:p>
    <w:sectPr w:rsidR="00FF3C58" w:rsidRPr="009E51EB">
      <w:headerReference w:type="even" r:id="rId64"/>
      <w:headerReference w:type="default" r:id="rId65"/>
      <w:footerReference w:type="even" r:id="rId66"/>
      <w:footerReference w:type="default" r:id="rId67"/>
      <w:headerReference w:type="first" r:id="rId68"/>
      <w:footerReference w:type="firs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11F5A" w14:textId="77777777" w:rsidR="0082108F" w:rsidRDefault="0082108F" w:rsidP="0016307D">
      <w:pPr>
        <w:spacing w:after="0" w:line="240" w:lineRule="auto"/>
      </w:pPr>
      <w:r>
        <w:separator/>
      </w:r>
    </w:p>
  </w:endnote>
  <w:endnote w:type="continuationSeparator" w:id="0">
    <w:p w14:paraId="19169349" w14:textId="77777777" w:rsidR="0082108F" w:rsidRDefault="0082108F" w:rsidP="00163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31F4" w14:textId="77777777" w:rsidR="0016307D" w:rsidRDefault="00163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4B8D4" w14:textId="77777777" w:rsidR="0016307D" w:rsidRDefault="00163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6DE6" w14:textId="77777777" w:rsidR="0016307D" w:rsidRDefault="00163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0DDA2" w14:textId="77777777" w:rsidR="0082108F" w:rsidRDefault="0082108F" w:rsidP="0016307D">
      <w:pPr>
        <w:spacing w:after="0" w:line="240" w:lineRule="auto"/>
      </w:pPr>
      <w:r>
        <w:separator/>
      </w:r>
    </w:p>
  </w:footnote>
  <w:footnote w:type="continuationSeparator" w:id="0">
    <w:p w14:paraId="1EEE653F" w14:textId="77777777" w:rsidR="0082108F" w:rsidRDefault="0082108F" w:rsidP="00163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2DD3C" w14:textId="0A053B5B" w:rsidR="0016307D" w:rsidRDefault="0016307D">
    <w:pPr>
      <w:pStyle w:val="Header"/>
    </w:pPr>
    <w:r>
      <w:rPr>
        <w:noProof/>
      </w:rPr>
      <w:pict w14:anchorId="23FBB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473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BB66C" w14:textId="7E4E3700" w:rsidR="0016307D" w:rsidRDefault="0016307D">
    <w:pPr>
      <w:pStyle w:val="Header"/>
    </w:pPr>
    <w:r>
      <w:rPr>
        <w:noProof/>
      </w:rPr>
      <w:pict w14:anchorId="0138E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473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70F25" w14:textId="4CF4039A" w:rsidR="0016307D" w:rsidRDefault="0016307D">
    <w:pPr>
      <w:pStyle w:val="Header"/>
    </w:pPr>
    <w:r>
      <w:rPr>
        <w:noProof/>
      </w:rPr>
      <w:pict w14:anchorId="58F86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473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F44A7"/>
    <w:multiLevelType w:val="multilevel"/>
    <w:tmpl w:val="0CF2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D674A"/>
    <w:multiLevelType w:val="multilevel"/>
    <w:tmpl w:val="7CE28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ABB"/>
    <w:rsid w:val="00010130"/>
    <w:rsid w:val="00015002"/>
    <w:rsid w:val="00016F24"/>
    <w:rsid w:val="00030B1E"/>
    <w:rsid w:val="0003237F"/>
    <w:rsid w:val="0003287E"/>
    <w:rsid w:val="00037702"/>
    <w:rsid w:val="00044C41"/>
    <w:rsid w:val="000653A5"/>
    <w:rsid w:val="00066351"/>
    <w:rsid w:val="0007000B"/>
    <w:rsid w:val="00071FDC"/>
    <w:rsid w:val="000848C5"/>
    <w:rsid w:val="00091FAB"/>
    <w:rsid w:val="00094DFE"/>
    <w:rsid w:val="00095F29"/>
    <w:rsid w:val="000A0E47"/>
    <w:rsid w:val="000B0188"/>
    <w:rsid w:val="000B0A57"/>
    <w:rsid w:val="000B77F8"/>
    <w:rsid w:val="000D0B6E"/>
    <w:rsid w:val="000E2DD8"/>
    <w:rsid w:val="000E343C"/>
    <w:rsid w:val="000F3770"/>
    <w:rsid w:val="000F38B0"/>
    <w:rsid w:val="001060C5"/>
    <w:rsid w:val="00122FB2"/>
    <w:rsid w:val="00123CE3"/>
    <w:rsid w:val="00124B87"/>
    <w:rsid w:val="00134623"/>
    <w:rsid w:val="001369F0"/>
    <w:rsid w:val="0013703B"/>
    <w:rsid w:val="0013788F"/>
    <w:rsid w:val="0014299B"/>
    <w:rsid w:val="00151A71"/>
    <w:rsid w:val="0015290C"/>
    <w:rsid w:val="0015559A"/>
    <w:rsid w:val="00156F1C"/>
    <w:rsid w:val="0016307D"/>
    <w:rsid w:val="001645DE"/>
    <w:rsid w:val="001668E3"/>
    <w:rsid w:val="001719CE"/>
    <w:rsid w:val="001A759B"/>
    <w:rsid w:val="001B4A23"/>
    <w:rsid w:val="001B5C0F"/>
    <w:rsid w:val="001B76F8"/>
    <w:rsid w:val="001C0E92"/>
    <w:rsid w:val="001C4330"/>
    <w:rsid w:val="001C7308"/>
    <w:rsid w:val="001E3670"/>
    <w:rsid w:val="001E3977"/>
    <w:rsid w:val="001E3EF2"/>
    <w:rsid w:val="001E749D"/>
    <w:rsid w:val="0020604E"/>
    <w:rsid w:val="00210FAE"/>
    <w:rsid w:val="002165AA"/>
    <w:rsid w:val="00217DBD"/>
    <w:rsid w:val="00227BA9"/>
    <w:rsid w:val="0023073C"/>
    <w:rsid w:val="002331DD"/>
    <w:rsid w:val="00247331"/>
    <w:rsid w:val="0025578E"/>
    <w:rsid w:val="00257F01"/>
    <w:rsid w:val="002610B5"/>
    <w:rsid w:val="00270212"/>
    <w:rsid w:val="002718CE"/>
    <w:rsid w:val="00280390"/>
    <w:rsid w:val="00284ABB"/>
    <w:rsid w:val="00295B29"/>
    <w:rsid w:val="002974FF"/>
    <w:rsid w:val="002B2517"/>
    <w:rsid w:val="002C6A4D"/>
    <w:rsid w:val="002C749B"/>
    <w:rsid w:val="002D0953"/>
    <w:rsid w:val="002D3BF8"/>
    <w:rsid w:val="002E1943"/>
    <w:rsid w:val="002F6D6A"/>
    <w:rsid w:val="00310B81"/>
    <w:rsid w:val="0031192B"/>
    <w:rsid w:val="003120C9"/>
    <w:rsid w:val="00316961"/>
    <w:rsid w:val="003212EA"/>
    <w:rsid w:val="00323F06"/>
    <w:rsid w:val="00324EC9"/>
    <w:rsid w:val="0033697F"/>
    <w:rsid w:val="00337548"/>
    <w:rsid w:val="003637A5"/>
    <w:rsid w:val="003702F5"/>
    <w:rsid w:val="0038011B"/>
    <w:rsid w:val="00380DBC"/>
    <w:rsid w:val="00383AB2"/>
    <w:rsid w:val="003861BE"/>
    <w:rsid w:val="00386BBD"/>
    <w:rsid w:val="00392A30"/>
    <w:rsid w:val="00393E83"/>
    <w:rsid w:val="0039535B"/>
    <w:rsid w:val="00395A35"/>
    <w:rsid w:val="00396A6B"/>
    <w:rsid w:val="003A4FAC"/>
    <w:rsid w:val="003A5EE5"/>
    <w:rsid w:val="003A6E3B"/>
    <w:rsid w:val="003B0FE4"/>
    <w:rsid w:val="003B2526"/>
    <w:rsid w:val="003B461E"/>
    <w:rsid w:val="003C38F5"/>
    <w:rsid w:val="003C5B5A"/>
    <w:rsid w:val="003C5F91"/>
    <w:rsid w:val="003D4C39"/>
    <w:rsid w:val="003D4E5E"/>
    <w:rsid w:val="003F0494"/>
    <w:rsid w:val="004027C6"/>
    <w:rsid w:val="004034CF"/>
    <w:rsid w:val="0041016E"/>
    <w:rsid w:val="0041232F"/>
    <w:rsid w:val="00421DD4"/>
    <w:rsid w:val="0043322E"/>
    <w:rsid w:val="00471912"/>
    <w:rsid w:val="004745C4"/>
    <w:rsid w:val="0048129A"/>
    <w:rsid w:val="00483201"/>
    <w:rsid w:val="00483AEE"/>
    <w:rsid w:val="0049195E"/>
    <w:rsid w:val="0049434E"/>
    <w:rsid w:val="00497801"/>
    <w:rsid w:val="004A047C"/>
    <w:rsid w:val="004A6FE3"/>
    <w:rsid w:val="004B50EE"/>
    <w:rsid w:val="004B67E2"/>
    <w:rsid w:val="004B7E4D"/>
    <w:rsid w:val="004C528E"/>
    <w:rsid w:val="004D1E3D"/>
    <w:rsid w:val="004D6DA8"/>
    <w:rsid w:val="004D7C1F"/>
    <w:rsid w:val="004E175C"/>
    <w:rsid w:val="004E3B39"/>
    <w:rsid w:val="004E4C2B"/>
    <w:rsid w:val="004E78FD"/>
    <w:rsid w:val="004F014A"/>
    <w:rsid w:val="004F396A"/>
    <w:rsid w:val="00501F05"/>
    <w:rsid w:val="00507BE5"/>
    <w:rsid w:val="0051192D"/>
    <w:rsid w:val="005221AB"/>
    <w:rsid w:val="0052501A"/>
    <w:rsid w:val="00527453"/>
    <w:rsid w:val="0053015C"/>
    <w:rsid w:val="00531D0A"/>
    <w:rsid w:val="005419B2"/>
    <w:rsid w:val="00552998"/>
    <w:rsid w:val="00556ABF"/>
    <w:rsid w:val="005805C0"/>
    <w:rsid w:val="00583C89"/>
    <w:rsid w:val="0058546D"/>
    <w:rsid w:val="00591D09"/>
    <w:rsid w:val="005942DA"/>
    <w:rsid w:val="005A02E9"/>
    <w:rsid w:val="005B1CE0"/>
    <w:rsid w:val="005C016F"/>
    <w:rsid w:val="005C2ACF"/>
    <w:rsid w:val="005C6E80"/>
    <w:rsid w:val="005C777F"/>
    <w:rsid w:val="005D6283"/>
    <w:rsid w:val="005E4C20"/>
    <w:rsid w:val="005F3F96"/>
    <w:rsid w:val="005F435E"/>
    <w:rsid w:val="00601C84"/>
    <w:rsid w:val="00611B9C"/>
    <w:rsid w:val="00620199"/>
    <w:rsid w:val="006207FD"/>
    <w:rsid w:val="00623521"/>
    <w:rsid w:val="0062699C"/>
    <w:rsid w:val="00627E2F"/>
    <w:rsid w:val="00631041"/>
    <w:rsid w:val="00633FEC"/>
    <w:rsid w:val="006435E4"/>
    <w:rsid w:val="00646C72"/>
    <w:rsid w:val="00647351"/>
    <w:rsid w:val="00656332"/>
    <w:rsid w:val="006622A8"/>
    <w:rsid w:val="0066378D"/>
    <w:rsid w:val="006711D5"/>
    <w:rsid w:val="00674003"/>
    <w:rsid w:val="006743EF"/>
    <w:rsid w:val="00686235"/>
    <w:rsid w:val="0069488D"/>
    <w:rsid w:val="006969B2"/>
    <w:rsid w:val="0069713C"/>
    <w:rsid w:val="006A3F7F"/>
    <w:rsid w:val="006A4EB1"/>
    <w:rsid w:val="006A60C2"/>
    <w:rsid w:val="006A6172"/>
    <w:rsid w:val="006A79E9"/>
    <w:rsid w:val="006B28AC"/>
    <w:rsid w:val="006B41CD"/>
    <w:rsid w:val="006B75A4"/>
    <w:rsid w:val="006C01CF"/>
    <w:rsid w:val="006C181E"/>
    <w:rsid w:val="006D7D3E"/>
    <w:rsid w:val="006E15C1"/>
    <w:rsid w:val="006F1048"/>
    <w:rsid w:val="006F1612"/>
    <w:rsid w:val="006F1E86"/>
    <w:rsid w:val="006F5595"/>
    <w:rsid w:val="007118E5"/>
    <w:rsid w:val="00716735"/>
    <w:rsid w:val="007208DF"/>
    <w:rsid w:val="00726B7E"/>
    <w:rsid w:val="007412C7"/>
    <w:rsid w:val="007424B9"/>
    <w:rsid w:val="00747C83"/>
    <w:rsid w:val="00774344"/>
    <w:rsid w:val="007804E5"/>
    <w:rsid w:val="00785A56"/>
    <w:rsid w:val="00787B17"/>
    <w:rsid w:val="00791CFD"/>
    <w:rsid w:val="0079733C"/>
    <w:rsid w:val="007A201F"/>
    <w:rsid w:val="007A7ACF"/>
    <w:rsid w:val="007B1894"/>
    <w:rsid w:val="007B678B"/>
    <w:rsid w:val="007E0404"/>
    <w:rsid w:val="007E5626"/>
    <w:rsid w:val="007E6849"/>
    <w:rsid w:val="00800F50"/>
    <w:rsid w:val="00805353"/>
    <w:rsid w:val="00813B57"/>
    <w:rsid w:val="00816573"/>
    <w:rsid w:val="0082108F"/>
    <w:rsid w:val="008245EE"/>
    <w:rsid w:val="00836162"/>
    <w:rsid w:val="00851B9F"/>
    <w:rsid w:val="008535A5"/>
    <w:rsid w:val="008577DE"/>
    <w:rsid w:val="00862B00"/>
    <w:rsid w:val="00865E32"/>
    <w:rsid w:val="00866B3E"/>
    <w:rsid w:val="00876E13"/>
    <w:rsid w:val="008822C1"/>
    <w:rsid w:val="008843D6"/>
    <w:rsid w:val="00886220"/>
    <w:rsid w:val="008924C7"/>
    <w:rsid w:val="00893ED6"/>
    <w:rsid w:val="00896076"/>
    <w:rsid w:val="008B0F1F"/>
    <w:rsid w:val="008B1276"/>
    <w:rsid w:val="008B72D1"/>
    <w:rsid w:val="008C1E10"/>
    <w:rsid w:val="008C4425"/>
    <w:rsid w:val="008D0524"/>
    <w:rsid w:val="008D099A"/>
    <w:rsid w:val="008D6240"/>
    <w:rsid w:val="008E33FA"/>
    <w:rsid w:val="008F6675"/>
    <w:rsid w:val="0090009C"/>
    <w:rsid w:val="00904754"/>
    <w:rsid w:val="009074C9"/>
    <w:rsid w:val="0091190E"/>
    <w:rsid w:val="0091250B"/>
    <w:rsid w:val="00922428"/>
    <w:rsid w:val="00923C46"/>
    <w:rsid w:val="00925DE5"/>
    <w:rsid w:val="009437F0"/>
    <w:rsid w:val="0094589A"/>
    <w:rsid w:val="0095502F"/>
    <w:rsid w:val="0097313F"/>
    <w:rsid w:val="00986463"/>
    <w:rsid w:val="00991EB4"/>
    <w:rsid w:val="009977BE"/>
    <w:rsid w:val="009C3E8F"/>
    <w:rsid w:val="009E261E"/>
    <w:rsid w:val="009E515A"/>
    <w:rsid w:val="009E51EB"/>
    <w:rsid w:val="009E60A4"/>
    <w:rsid w:val="009F4E99"/>
    <w:rsid w:val="00A00481"/>
    <w:rsid w:val="00A0143A"/>
    <w:rsid w:val="00A02C8C"/>
    <w:rsid w:val="00A04D5E"/>
    <w:rsid w:val="00A102DA"/>
    <w:rsid w:val="00A11413"/>
    <w:rsid w:val="00A1404E"/>
    <w:rsid w:val="00A15E3F"/>
    <w:rsid w:val="00A169F1"/>
    <w:rsid w:val="00A34649"/>
    <w:rsid w:val="00A460E1"/>
    <w:rsid w:val="00A6056A"/>
    <w:rsid w:val="00A6296B"/>
    <w:rsid w:val="00A64581"/>
    <w:rsid w:val="00A67358"/>
    <w:rsid w:val="00A67359"/>
    <w:rsid w:val="00A76D0C"/>
    <w:rsid w:val="00A81DA7"/>
    <w:rsid w:val="00A86E54"/>
    <w:rsid w:val="00A94EF3"/>
    <w:rsid w:val="00A957C7"/>
    <w:rsid w:val="00AA072A"/>
    <w:rsid w:val="00AA3841"/>
    <w:rsid w:val="00AB2CBE"/>
    <w:rsid w:val="00AB3386"/>
    <w:rsid w:val="00AD6C1B"/>
    <w:rsid w:val="00AE3789"/>
    <w:rsid w:val="00AE4193"/>
    <w:rsid w:val="00AE7E5B"/>
    <w:rsid w:val="00AF43E9"/>
    <w:rsid w:val="00AF5FE0"/>
    <w:rsid w:val="00B01D89"/>
    <w:rsid w:val="00B07CD0"/>
    <w:rsid w:val="00B2033C"/>
    <w:rsid w:val="00B24C5C"/>
    <w:rsid w:val="00B3283A"/>
    <w:rsid w:val="00B34374"/>
    <w:rsid w:val="00B45146"/>
    <w:rsid w:val="00B51302"/>
    <w:rsid w:val="00B5173A"/>
    <w:rsid w:val="00B52A29"/>
    <w:rsid w:val="00B632AF"/>
    <w:rsid w:val="00B67364"/>
    <w:rsid w:val="00B72823"/>
    <w:rsid w:val="00B73F5B"/>
    <w:rsid w:val="00B81056"/>
    <w:rsid w:val="00B85D4A"/>
    <w:rsid w:val="00B92C31"/>
    <w:rsid w:val="00B96AE4"/>
    <w:rsid w:val="00BA0598"/>
    <w:rsid w:val="00BA35C6"/>
    <w:rsid w:val="00BB45E6"/>
    <w:rsid w:val="00BC1489"/>
    <w:rsid w:val="00BC16F0"/>
    <w:rsid w:val="00BC423C"/>
    <w:rsid w:val="00BD0A5C"/>
    <w:rsid w:val="00BD20B1"/>
    <w:rsid w:val="00BD2132"/>
    <w:rsid w:val="00BD4913"/>
    <w:rsid w:val="00BD6FD5"/>
    <w:rsid w:val="00BE38B0"/>
    <w:rsid w:val="00BF3DCA"/>
    <w:rsid w:val="00C00167"/>
    <w:rsid w:val="00C0661E"/>
    <w:rsid w:val="00C11186"/>
    <w:rsid w:val="00C17BED"/>
    <w:rsid w:val="00C45F5A"/>
    <w:rsid w:val="00C47A03"/>
    <w:rsid w:val="00C50616"/>
    <w:rsid w:val="00C51C1D"/>
    <w:rsid w:val="00C557AD"/>
    <w:rsid w:val="00C61B8E"/>
    <w:rsid w:val="00C641AB"/>
    <w:rsid w:val="00C65C5C"/>
    <w:rsid w:val="00C74ACA"/>
    <w:rsid w:val="00C86984"/>
    <w:rsid w:val="00C94C00"/>
    <w:rsid w:val="00C953BF"/>
    <w:rsid w:val="00C974AA"/>
    <w:rsid w:val="00CA0744"/>
    <w:rsid w:val="00CC3BB5"/>
    <w:rsid w:val="00CC665D"/>
    <w:rsid w:val="00CE07FD"/>
    <w:rsid w:val="00CE0ACF"/>
    <w:rsid w:val="00CF2202"/>
    <w:rsid w:val="00CF475A"/>
    <w:rsid w:val="00CF79CB"/>
    <w:rsid w:val="00D009D2"/>
    <w:rsid w:val="00D0402D"/>
    <w:rsid w:val="00D0630C"/>
    <w:rsid w:val="00D13249"/>
    <w:rsid w:val="00D26EF2"/>
    <w:rsid w:val="00D2786D"/>
    <w:rsid w:val="00D374D2"/>
    <w:rsid w:val="00D450D8"/>
    <w:rsid w:val="00D47728"/>
    <w:rsid w:val="00D564B8"/>
    <w:rsid w:val="00D56872"/>
    <w:rsid w:val="00D62433"/>
    <w:rsid w:val="00D63C31"/>
    <w:rsid w:val="00D664A8"/>
    <w:rsid w:val="00D71F4E"/>
    <w:rsid w:val="00D759E9"/>
    <w:rsid w:val="00D80E58"/>
    <w:rsid w:val="00D86E5D"/>
    <w:rsid w:val="00D904A2"/>
    <w:rsid w:val="00D90955"/>
    <w:rsid w:val="00D9641C"/>
    <w:rsid w:val="00DC12C7"/>
    <w:rsid w:val="00DC5E3C"/>
    <w:rsid w:val="00DE44CC"/>
    <w:rsid w:val="00DE4548"/>
    <w:rsid w:val="00DF0183"/>
    <w:rsid w:val="00DF27C4"/>
    <w:rsid w:val="00E00A47"/>
    <w:rsid w:val="00E11DAE"/>
    <w:rsid w:val="00E139EF"/>
    <w:rsid w:val="00E1736A"/>
    <w:rsid w:val="00E306DA"/>
    <w:rsid w:val="00E3384A"/>
    <w:rsid w:val="00E33F0A"/>
    <w:rsid w:val="00E43FF4"/>
    <w:rsid w:val="00E54C5F"/>
    <w:rsid w:val="00E55388"/>
    <w:rsid w:val="00E614D9"/>
    <w:rsid w:val="00E70106"/>
    <w:rsid w:val="00E71ACD"/>
    <w:rsid w:val="00E74B23"/>
    <w:rsid w:val="00E76B26"/>
    <w:rsid w:val="00E8090E"/>
    <w:rsid w:val="00E84708"/>
    <w:rsid w:val="00E93101"/>
    <w:rsid w:val="00E95840"/>
    <w:rsid w:val="00EA0092"/>
    <w:rsid w:val="00EA4299"/>
    <w:rsid w:val="00EB7241"/>
    <w:rsid w:val="00EC0589"/>
    <w:rsid w:val="00EC5D84"/>
    <w:rsid w:val="00EC6978"/>
    <w:rsid w:val="00EC7CBA"/>
    <w:rsid w:val="00ED63E4"/>
    <w:rsid w:val="00F013F9"/>
    <w:rsid w:val="00F03720"/>
    <w:rsid w:val="00F051C1"/>
    <w:rsid w:val="00F065EE"/>
    <w:rsid w:val="00F102BC"/>
    <w:rsid w:val="00F20567"/>
    <w:rsid w:val="00F30D75"/>
    <w:rsid w:val="00F31B1D"/>
    <w:rsid w:val="00F35ADA"/>
    <w:rsid w:val="00F57234"/>
    <w:rsid w:val="00F60BE9"/>
    <w:rsid w:val="00F651A7"/>
    <w:rsid w:val="00F6643B"/>
    <w:rsid w:val="00F67D16"/>
    <w:rsid w:val="00F85B87"/>
    <w:rsid w:val="00F94EEF"/>
    <w:rsid w:val="00F961B6"/>
    <w:rsid w:val="00F9706E"/>
    <w:rsid w:val="00FA5D5A"/>
    <w:rsid w:val="00FD5A4D"/>
    <w:rsid w:val="00FD5EFD"/>
    <w:rsid w:val="00FD6EB5"/>
    <w:rsid w:val="00FE24A9"/>
    <w:rsid w:val="00FF2BD1"/>
    <w:rsid w:val="00FF3C58"/>
    <w:rsid w:val="00FF427A"/>
    <w:rsid w:val="00FF5A1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757911"/>
  <w15:chartTrackingRefBased/>
  <w15:docId w15:val="{B8DE1790-6C56-4D48-8091-83A4A258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3437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14:ligatures w14:val="none"/>
    </w:rPr>
  </w:style>
  <w:style w:type="paragraph" w:styleId="Heading2">
    <w:name w:val="heading 2"/>
    <w:basedOn w:val="Normal"/>
    <w:link w:val="Heading2Char"/>
    <w:uiPriority w:val="9"/>
    <w:qFormat/>
    <w:rsid w:val="00B34374"/>
    <w:pPr>
      <w:spacing w:before="100" w:beforeAutospacing="1" w:after="100" w:afterAutospacing="1" w:line="240" w:lineRule="auto"/>
      <w:outlineLvl w:val="1"/>
    </w:pPr>
    <w:rPr>
      <w:rFonts w:ascii="Times New Roman" w:eastAsia="Times New Roman" w:hAnsi="Times New Roman" w:cs="Times New Roman"/>
      <w:b/>
      <w:bCs/>
      <w:kern w:val="0"/>
      <w:sz w:val="36"/>
      <w:szCs w:val="36"/>
      <w:lang w:val="en-IN" w:eastAsia="en-IN"/>
      <w14:ligatures w14:val="none"/>
    </w:rPr>
  </w:style>
  <w:style w:type="paragraph" w:styleId="Heading3">
    <w:name w:val="heading 3"/>
    <w:basedOn w:val="Normal"/>
    <w:link w:val="Heading3Char"/>
    <w:uiPriority w:val="9"/>
    <w:qFormat/>
    <w:rsid w:val="00B34374"/>
    <w:pPr>
      <w:spacing w:before="100" w:beforeAutospacing="1" w:after="100" w:afterAutospacing="1" w:line="240" w:lineRule="auto"/>
      <w:outlineLvl w:val="2"/>
    </w:pPr>
    <w:rPr>
      <w:rFonts w:ascii="Times New Roman" w:eastAsia="Times New Roman" w:hAnsi="Times New Roman" w:cs="Times New Roman"/>
      <w:b/>
      <w:bCs/>
      <w:kern w:val="0"/>
      <w:sz w:val="27"/>
      <w:szCs w:val="27"/>
      <w:lang w:val="en-IN"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175C"/>
    <w:rPr>
      <w:b/>
      <w:bCs/>
    </w:rPr>
  </w:style>
  <w:style w:type="character" w:customStyle="1" w:styleId="Heading1Char">
    <w:name w:val="Heading 1 Char"/>
    <w:basedOn w:val="DefaultParagraphFont"/>
    <w:link w:val="Heading1"/>
    <w:uiPriority w:val="9"/>
    <w:rsid w:val="00B34374"/>
    <w:rPr>
      <w:rFonts w:ascii="Times New Roman" w:eastAsia="Times New Roman" w:hAnsi="Times New Roman" w:cs="Times New Roman"/>
      <w:b/>
      <w:bCs/>
      <w:kern w:val="36"/>
      <w:sz w:val="48"/>
      <w:szCs w:val="48"/>
      <w:lang w:val="en-IN" w:eastAsia="en-IN"/>
      <w14:ligatures w14:val="none"/>
    </w:rPr>
  </w:style>
  <w:style w:type="character" w:customStyle="1" w:styleId="Heading2Char">
    <w:name w:val="Heading 2 Char"/>
    <w:basedOn w:val="DefaultParagraphFont"/>
    <w:link w:val="Heading2"/>
    <w:uiPriority w:val="9"/>
    <w:rsid w:val="00B34374"/>
    <w:rPr>
      <w:rFonts w:ascii="Times New Roman" w:eastAsia="Times New Roman" w:hAnsi="Times New Roman" w:cs="Times New Roman"/>
      <w:b/>
      <w:bCs/>
      <w:kern w:val="0"/>
      <w:sz w:val="36"/>
      <w:szCs w:val="36"/>
      <w:lang w:val="en-IN" w:eastAsia="en-IN"/>
      <w14:ligatures w14:val="none"/>
    </w:rPr>
  </w:style>
  <w:style w:type="character" w:customStyle="1" w:styleId="Heading3Char">
    <w:name w:val="Heading 3 Char"/>
    <w:basedOn w:val="DefaultParagraphFont"/>
    <w:link w:val="Heading3"/>
    <w:uiPriority w:val="9"/>
    <w:rsid w:val="00B34374"/>
    <w:rPr>
      <w:rFonts w:ascii="Times New Roman" w:eastAsia="Times New Roman" w:hAnsi="Times New Roman" w:cs="Times New Roman"/>
      <w:b/>
      <w:bCs/>
      <w:kern w:val="0"/>
      <w:sz w:val="27"/>
      <w:szCs w:val="27"/>
      <w:lang w:val="en-IN" w:eastAsia="en-IN"/>
      <w14:ligatures w14:val="none"/>
    </w:rPr>
  </w:style>
  <w:style w:type="paragraph" w:styleId="NormalWeb">
    <w:name w:val="Normal (Web)"/>
    <w:basedOn w:val="Normal"/>
    <w:uiPriority w:val="99"/>
    <w:semiHidden/>
    <w:unhideWhenUsed/>
    <w:rsid w:val="00B34374"/>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table" w:styleId="PlainTable1">
    <w:name w:val="Plain Table 1"/>
    <w:basedOn w:val="TableNormal"/>
    <w:uiPriority w:val="41"/>
    <w:rsid w:val="00A81D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4C528E"/>
    <w:rPr>
      <w:i/>
      <w:iCs/>
    </w:rPr>
  </w:style>
  <w:style w:type="character" w:styleId="Hyperlink">
    <w:name w:val="Hyperlink"/>
    <w:basedOn w:val="DefaultParagraphFont"/>
    <w:uiPriority w:val="99"/>
    <w:unhideWhenUsed/>
    <w:rsid w:val="00865E32"/>
    <w:rPr>
      <w:color w:val="0000FF" w:themeColor="hyperlink"/>
      <w:u w:val="single"/>
    </w:rPr>
  </w:style>
  <w:style w:type="character" w:styleId="UnresolvedMention">
    <w:name w:val="Unresolved Mention"/>
    <w:basedOn w:val="DefaultParagraphFont"/>
    <w:uiPriority w:val="99"/>
    <w:semiHidden/>
    <w:unhideWhenUsed/>
    <w:rsid w:val="00865E32"/>
    <w:rPr>
      <w:color w:val="605E5C"/>
      <w:shd w:val="clear" w:color="auto" w:fill="E1DFDD"/>
    </w:rPr>
  </w:style>
  <w:style w:type="paragraph" w:styleId="Header">
    <w:name w:val="header"/>
    <w:basedOn w:val="Normal"/>
    <w:link w:val="HeaderChar"/>
    <w:uiPriority w:val="99"/>
    <w:unhideWhenUsed/>
    <w:rsid w:val="00163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07D"/>
  </w:style>
  <w:style w:type="paragraph" w:styleId="Footer">
    <w:name w:val="footer"/>
    <w:basedOn w:val="Normal"/>
    <w:link w:val="FooterChar"/>
    <w:uiPriority w:val="99"/>
    <w:unhideWhenUsed/>
    <w:rsid w:val="00163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40398">
      <w:bodyDiv w:val="1"/>
      <w:marLeft w:val="0"/>
      <w:marRight w:val="0"/>
      <w:marTop w:val="0"/>
      <w:marBottom w:val="0"/>
      <w:divBdr>
        <w:top w:val="none" w:sz="0" w:space="0" w:color="auto"/>
        <w:left w:val="none" w:sz="0" w:space="0" w:color="auto"/>
        <w:bottom w:val="none" w:sz="0" w:space="0" w:color="auto"/>
        <w:right w:val="none" w:sz="0" w:space="0" w:color="auto"/>
      </w:divBdr>
    </w:div>
    <w:div w:id="120852974">
      <w:bodyDiv w:val="1"/>
      <w:marLeft w:val="0"/>
      <w:marRight w:val="0"/>
      <w:marTop w:val="0"/>
      <w:marBottom w:val="0"/>
      <w:divBdr>
        <w:top w:val="none" w:sz="0" w:space="0" w:color="auto"/>
        <w:left w:val="none" w:sz="0" w:space="0" w:color="auto"/>
        <w:bottom w:val="none" w:sz="0" w:space="0" w:color="auto"/>
        <w:right w:val="none" w:sz="0" w:space="0" w:color="auto"/>
      </w:divBdr>
    </w:div>
    <w:div w:id="1099790655">
      <w:bodyDiv w:val="1"/>
      <w:marLeft w:val="0"/>
      <w:marRight w:val="0"/>
      <w:marTop w:val="0"/>
      <w:marBottom w:val="0"/>
      <w:divBdr>
        <w:top w:val="none" w:sz="0" w:space="0" w:color="auto"/>
        <w:left w:val="none" w:sz="0" w:space="0" w:color="auto"/>
        <w:bottom w:val="none" w:sz="0" w:space="0" w:color="auto"/>
        <w:right w:val="none" w:sz="0" w:space="0" w:color="auto"/>
      </w:divBdr>
    </w:div>
    <w:div w:id="1259413757">
      <w:bodyDiv w:val="1"/>
      <w:marLeft w:val="0"/>
      <w:marRight w:val="0"/>
      <w:marTop w:val="0"/>
      <w:marBottom w:val="0"/>
      <w:divBdr>
        <w:top w:val="none" w:sz="0" w:space="0" w:color="auto"/>
        <w:left w:val="none" w:sz="0" w:space="0" w:color="auto"/>
        <w:bottom w:val="none" w:sz="0" w:space="0" w:color="auto"/>
        <w:right w:val="none" w:sz="0" w:space="0" w:color="auto"/>
      </w:divBdr>
    </w:div>
    <w:div w:id="1641107173">
      <w:bodyDiv w:val="1"/>
      <w:marLeft w:val="0"/>
      <w:marRight w:val="0"/>
      <w:marTop w:val="0"/>
      <w:marBottom w:val="0"/>
      <w:divBdr>
        <w:top w:val="none" w:sz="0" w:space="0" w:color="auto"/>
        <w:left w:val="none" w:sz="0" w:space="0" w:color="auto"/>
        <w:bottom w:val="none" w:sz="0" w:space="0" w:color="auto"/>
        <w:right w:val="none" w:sz="0" w:space="0" w:color="auto"/>
      </w:divBdr>
    </w:div>
    <w:div w:id="1666546651">
      <w:bodyDiv w:val="1"/>
      <w:marLeft w:val="0"/>
      <w:marRight w:val="0"/>
      <w:marTop w:val="0"/>
      <w:marBottom w:val="0"/>
      <w:divBdr>
        <w:top w:val="none" w:sz="0" w:space="0" w:color="auto"/>
        <w:left w:val="none" w:sz="0" w:space="0" w:color="auto"/>
        <w:bottom w:val="none" w:sz="0" w:space="0" w:color="auto"/>
        <w:right w:val="none" w:sz="0" w:space="0" w:color="auto"/>
      </w:divBdr>
      <w:divsChild>
        <w:div w:id="1002584621">
          <w:marLeft w:val="0"/>
          <w:marRight w:val="0"/>
          <w:marTop w:val="0"/>
          <w:marBottom w:val="0"/>
          <w:divBdr>
            <w:top w:val="none" w:sz="0" w:space="0" w:color="auto"/>
            <w:left w:val="none" w:sz="0" w:space="0" w:color="auto"/>
            <w:bottom w:val="none" w:sz="0" w:space="0" w:color="auto"/>
            <w:right w:val="none" w:sz="0" w:space="0" w:color="auto"/>
          </w:divBdr>
          <w:divsChild>
            <w:div w:id="326595383">
              <w:marLeft w:val="0"/>
              <w:marRight w:val="0"/>
              <w:marTop w:val="0"/>
              <w:marBottom w:val="0"/>
              <w:divBdr>
                <w:top w:val="none" w:sz="0" w:space="0" w:color="auto"/>
                <w:left w:val="none" w:sz="0" w:space="0" w:color="auto"/>
                <w:bottom w:val="none" w:sz="0" w:space="0" w:color="auto"/>
                <w:right w:val="none" w:sz="0" w:space="0" w:color="auto"/>
              </w:divBdr>
              <w:divsChild>
                <w:div w:id="1271233368">
                  <w:marLeft w:val="0"/>
                  <w:marRight w:val="0"/>
                  <w:marTop w:val="0"/>
                  <w:marBottom w:val="0"/>
                  <w:divBdr>
                    <w:top w:val="none" w:sz="0" w:space="0" w:color="auto"/>
                    <w:left w:val="none" w:sz="0" w:space="0" w:color="auto"/>
                    <w:bottom w:val="none" w:sz="0" w:space="0" w:color="auto"/>
                    <w:right w:val="none" w:sz="0" w:space="0" w:color="auto"/>
                  </w:divBdr>
                  <w:divsChild>
                    <w:div w:id="1076824600">
                      <w:marLeft w:val="0"/>
                      <w:marRight w:val="0"/>
                      <w:marTop w:val="0"/>
                      <w:marBottom w:val="0"/>
                      <w:divBdr>
                        <w:top w:val="none" w:sz="0" w:space="0" w:color="auto"/>
                        <w:left w:val="none" w:sz="0" w:space="0" w:color="auto"/>
                        <w:bottom w:val="none" w:sz="0" w:space="0" w:color="auto"/>
                        <w:right w:val="none" w:sz="0" w:space="0" w:color="auto"/>
                      </w:divBdr>
                      <w:divsChild>
                        <w:div w:id="1702169596">
                          <w:marLeft w:val="0"/>
                          <w:marRight w:val="0"/>
                          <w:marTop w:val="0"/>
                          <w:marBottom w:val="0"/>
                          <w:divBdr>
                            <w:top w:val="none" w:sz="0" w:space="0" w:color="auto"/>
                            <w:left w:val="none" w:sz="0" w:space="0" w:color="auto"/>
                            <w:bottom w:val="none" w:sz="0" w:space="0" w:color="auto"/>
                            <w:right w:val="none" w:sz="0" w:space="0" w:color="auto"/>
                          </w:divBdr>
                          <w:divsChild>
                            <w:div w:id="119249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10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hydrol.2024.131610" TargetMode="External"/><Relationship Id="rId21" Type="http://schemas.openxmlformats.org/officeDocument/2006/relationships/hyperlink" Target="https://doi.org/10.1016/j.jaridenv.2004.02.006" TargetMode="External"/><Relationship Id="rId42" Type="http://schemas.openxmlformats.org/officeDocument/2006/relationships/hyperlink" Target="https://hdl.handle.net/10568/111213" TargetMode="External"/><Relationship Id="rId47" Type="http://schemas.openxmlformats.org/officeDocument/2006/relationships/hyperlink" Target="https://hdl.handle.net/10568/110582" TargetMode="External"/><Relationship Id="rId63" Type="http://schemas.openxmlformats.org/officeDocument/2006/relationships/hyperlink" Target="https://gcfsi.isp.msu.edu/files/4314/8581/2126/Zulu_Climate_Variabilty_LAN_1.cmts_ewc.pdf" TargetMode="External"/><Relationship Id="rId68" Type="http://schemas.openxmlformats.org/officeDocument/2006/relationships/header" Target="header3.xml"/><Relationship Id="rId7" Type="http://schemas.openxmlformats.org/officeDocument/2006/relationships/hyperlink" Target="https://doi.org/10.4324/9781003253884"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7/s0021859618000473" TargetMode="External"/><Relationship Id="rId29" Type="http://schemas.openxmlformats.org/officeDocument/2006/relationships/hyperlink" Target="https://doi.org/10.1007/s13593-014-0275-9" TargetMode="External"/><Relationship Id="rId11" Type="http://schemas.openxmlformats.org/officeDocument/2006/relationships/hyperlink" Target="https://doi.org/10.1007/s13593-015-0285-2" TargetMode="External"/><Relationship Id="rId24" Type="http://schemas.openxmlformats.org/officeDocument/2006/relationships/hyperlink" Target="https://doi.org/10.1007/978-981-13-9570-3_13" TargetMode="External"/><Relationship Id="rId32" Type="http://schemas.openxmlformats.org/officeDocument/2006/relationships/hyperlink" Target="https://doi.org/10.5772/intechopen.90672" TargetMode="External"/><Relationship Id="rId37" Type="http://schemas.openxmlformats.org/officeDocument/2006/relationships/hyperlink" Target="https://doi.org/10.1007/978-94-007-4676-3_9" TargetMode="External"/><Relationship Id="rId40" Type="http://schemas.openxmlformats.org/officeDocument/2006/relationships/hyperlink" Target="https://doi.org/10.1596/1813-9450-4364" TargetMode="External"/><Relationship Id="rId45" Type="http://schemas.openxmlformats.org/officeDocument/2006/relationships/hyperlink" Target="https://hdl.handle.net/10568/123794" TargetMode="External"/><Relationship Id="rId53" Type="http://schemas.openxmlformats.org/officeDocument/2006/relationships/hyperlink" Target="https://doi.org/10.1007/s12571-015-0478-1" TargetMode="External"/><Relationship Id="rId58" Type="http://schemas.openxmlformats.org/officeDocument/2006/relationships/hyperlink" Target="https://doi.org/10.1017/CBO9780511541452"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doi.org/10.1016/S0065-2113(09)01003-7" TargetMode="External"/><Relationship Id="rId19" Type="http://schemas.openxmlformats.org/officeDocument/2006/relationships/hyperlink" Target="https://doi.org/10.1111/plb.13304" TargetMode="External"/><Relationship Id="rId14" Type="http://schemas.openxmlformats.org/officeDocument/2006/relationships/hyperlink" Target="https://doi.org/10.1016/j.biotechadv.2009.11.005" TargetMode="External"/><Relationship Id="rId22" Type="http://schemas.openxmlformats.org/officeDocument/2006/relationships/hyperlink" Target="https://doi.org/10.1029/2020EF001502" TargetMode="External"/><Relationship Id="rId27" Type="http://schemas.openxmlformats.org/officeDocument/2006/relationships/hyperlink" Target="https://doi.org/10.3390/agriculture14071141" TargetMode="External"/><Relationship Id="rId30" Type="http://schemas.openxmlformats.org/officeDocument/2006/relationships/hyperlink" Target="https://doi.org/10.1006/jare.1996.0099" TargetMode="External"/><Relationship Id="rId35" Type="http://schemas.openxmlformats.org/officeDocument/2006/relationships/hyperlink" Target="https://doi.org/10.1007/s11027-024-10139-z" TargetMode="External"/><Relationship Id="rId43" Type="http://schemas.openxmlformats.org/officeDocument/2006/relationships/hyperlink" Target="https://doi.org/10.5897/JENE2015.0523" TargetMode="External"/><Relationship Id="rId48" Type="http://schemas.openxmlformats.org/officeDocument/2006/relationships/hyperlink" Target="https://orfonline.org/research/pradhan-mantri-fasal-bima-yojana-an-assessment-of-indias-crop-insurance-scheme/" TargetMode="External"/><Relationship Id="rId56" Type="http://schemas.openxmlformats.org/officeDocument/2006/relationships/hyperlink" Target="https://gca.org/reports/the-contributions-of-agroecological-approaches-to-realizing-climate-resilient-agriculture/"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https://doi.org/10.2478/ats-2019-0017" TargetMode="External"/><Relationship Id="rId51" Type="http://schemas.openxmlformats.org/officeDocument/2006/relationships/hyperlink" Target="https://doi.org/10.1007/978-3-030-23169-9_7" TargetMode="External"/><Relationship Id="rId3" Type="http://schemas.openxmlformats.org/officeDocument/2006/relationships/settings" Target="settings.xml"/><Relationship Id="rId12" Type="http://schemas.openxmlformats.org/officeDocument/2006/relationships/hyperlink" Target="https://doi.org/10.1007/s13593-015-0285-2" TargetMode="External"/><Relationship Id="rId17" Type="http://schemas.openxmlformats.org/officeDocument/2006/relationships/hyperlink" Target="https://doi.org/10.1016/j.fcr.2007.07.004" TargetMode="External"/><Relationship Id="rId25" Type="http://schemas.openxmlformats.org/officeDocument/2006/relationships/hyperlink" Target="https://doi.org/10.3390/plants8110508" TargetMode="External"/><Relationship Id="rId33" Type="http://schemas.openxmlformats.org/officeDocument/2006/relationships/hyperlink" Target="https://doi.org/10.1525/bio.2011.61.3.4" TargetMode="External"/><Relationship Id="rId38" Type="http://schemas.openxmlformats.org/officeDocument/2006/relationships/hyperlink" Target="https://doi.org/10.1007/s10584-013-1009-8" TargetMode="External"/><Relationship Id="rId46" Type="http://schemas.openxmlformats.org/officeDocument/2006/relationships/hyperlink" Target="https://doi.org/10.1016/j.tplants.2021.03.012" TargetMode="External"/><Relationship Id="rId59" Type="http://schemas.openxmlformats.org/officeDocument/2006/relationships/hyperlink" Target="https://doi.org/10.1111/mpp.12436" TargetMode="External"/><Relationship Id="rId67" Type="http://schemas.openxmlformats.org/officeDocument/2006/relationships/footer" Target="footer2.xml"/><Relationship Id="rId20" Type="http://schemas.openxmlformats.org/officeDocument/2006/relationships/hyperlink" Target="https://doi.org/10.1108/WJSTSD-04-2018-0019" TargetMode="External"/><Relationship Id="rId41" Type="http://schemas.openxmlformats.org/officeDocument/2006/relationships/hyperlink" Target="https://doi.org/10.1007/978-3-030-49732-3_14" TargetMode="External"/><Relationship Id="rId54" Type="http://schemas.openxmlformats.org/officeDocument/2006/relationships/hyperlink" Target="https://doi.org/10.1017/S1742170508002421" TargetMode="External"/><Relationship Id="rId62" Type="http://schemas.openxmlformats.org/officeDocument/2006/relationships/hyperlink" Target="https://doi.org/10.1007/s10584-017-2109-7"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46/annurev-phyto-080614-120207" TargetMode="External"/><Relationship Id="rId23" Type="http://schemas.openxmlformats.org/officeDocument/2006/relationships/hyperlink" Target="https://doi.org/10.1016/j.agsy.2016.05.014" TargetMode="External"/><Relationship Id="rId28" Type="http://schemas.openxmlformats.org/officeDocument/2006/relationships/hyperlink" Target="https://doi.org/10.1002/fes3.96" TargetMode="External"/><Relationship Id="rId36" Type="http://schemas.openxmlformats.org/officeDocument/2006/relationships/hyperlink" Target="https://doi.org/10.1016/j.apsoil.2019.103492" TargetMode="External"/><Relationship Id="rId49" Type="http://schemas.openxmlformats.org/officeDocument/2006/relationships/hyperlink" Target="https://doi.org/10.1007/s13593-022-00835-y" TargetMode="External"/><Relationship Id="rId57" Type="http://schemas.openxmlformats.org/officeDocument/2006/relationships/hyperlink" Target="https://doi.org/10.3354/cr033003" TargetMode="External"/><Relationship Id="rId10" Type="http://schemas.openxmlformats.org/officeDocument/2006/relationships/hyperlink" Target="https://www.twn.my/title2/env/env6.htm" TargetMode="External"/><Relationship Id="rId31" Type="http://schemas.openxmlformats.org/officeDocument/2006/relationships/hyperlink" Target="https://doi.org/10.1016/j.jclepro.2018.06.040" TargetMode="External"/><Relationship Id="rId44" Type="http://schemas.openxmlformats.org/officeDocument/2006/relationships/hyperlink" Target="https://doi.org/10.1260/0958305041494576" TargetMode="External"/><Relationship Id="rId52" Type="http://schemas.openxmlformats.org/officeDocument/2006/relationships/hyperlink" Target="https://doi.org/10.1007/s10113-017-1116-6" TargetMode="External"/><Relationship Id="rId60" Type="http://schemas.openxmlformats.org/officeDocument/2006/relationships/hyperlink" Target="https://doi.org/10.1111/gcb.12581"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07/978-981-19-8218-7_2" TargetMode="External"/><Relationship Id="rId13" Type="http://schemas.openxmlformats.org/officeDocument/2006/relationships/hyperlink" Target="https://doi.org/10.1007/s10668-018-0150-y" TargetMode="External"/><Relationship Id="rId18" Type="http://schemas.openxmlformats.org/officeDocument/2006/relationships/hyperlink" Target="https://doi.org/10.1007/s00122-018-3266-4" TargetMode="External"/><Relationship Id="rId39" Type="http://schemas.openxmlformats.org/officeDocument/2006/relationships/hyperlink" Target="http://documents.worldbank.org/curated/en/515371511848930976/Unlocking-smallholder-credit-does-credit-linked-agricultural-insurance-work" TargetMode="External"/><Relationship Id="rId34" Type="http://schemas.openxmlformats.org/officeDocument/2006/relationships/hyperlink" Target="https://doi.org/10.1016/j.agrformet.2007.05.002" TargetMode="External"/><Relationship Id="rId50" Type="http://schemas.openxmlformats.org/officeDocument/2006/relationships/hyperlink" Target="https://satishserial.com/product/modern-agronomy/" TargetMode="External"/><Relationship Id="rId55" Type="http://schemas.openxmlformats.org/officeDocument/2006/relationships/hyperlink" Target="https://doi.org/10.1073/pnas.1222463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23</Pages>
  <Words>8419</Words>
  <Characters>47990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SDI 1084</cp:lastModifiedBy>
  <cp:revision>501</cp:revision>
  <dcterms:created xsi:type="dcterms:W3CDTF">2025-12-10T03:31:00Z</dcterms:created>
  <dcterms:modified xsi:type="dcterms:W3CDTF">2025-12-20T10:10:00Z</dcterms:modified>
</cp:coreProperties>
</file>