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8E7AF" w14:textId="77777777" w:rsidR="009B60B2" w:rsidRDefault="002C2CD7">
      <w:pPr>
        <w:pStyle w:val="Heading1"/>
        <w:spacing w:before="70" w:line="278" w:lineRule="auto"/>
        <w:ind w:left="592" w:right="592"/>
        <w:jc w:val="center"/>
      </w:pPr>
      <w:r>
        <w:t>Genetic</w:t>
      </w:r>
      <w:r>
        <w:rPr>
          <w:spacing w:val="-6"/>
        </w:rPr>
        <w:t xml:space="preserve"> </w:t>
      </w:r>
      <w:r w:rsidR="0049102F">
        <w:t>D</w:t>
      </w:r>
      <w:r>
        <w:t>ivergence</w:t>
      </w:r>
      <w:r>
        <w:rPr>
          <w:spacing w:val="-7"/>
        </w:rPr>
        <w:t xml:space="preserve"> </w:t>
      </w:r>
      <w:r>
        <w:t>and</w:t>
      </w:r>
      <w:r>
        <w:rPr>
          <w:spacing w:val="-6"/>
        </w:rPr>
        <w:t xml:space="preserve"> </w:t>
      </w:r>
      <w:r w:rsidR="0049102F">
        <w:t>C</w:t>
      </w:r>
      <w:r>
        <w:t>haracter</w:t>
      </w:r>
      <w:r>
        <w:rPr>
          <w:spacing w:val="-10"/>
        </w:rPr>
        <w:t xml:space="preserve"> </w:t>
      </w:r>
      <w:r w:rsidR="0049102F">
        <w:t>A</w:t>
      </w:r>
      <w:r>
        <w:t>ssociation</w:t>
      </w:r>
      <w:r>
        <w:rPr>
          <w:spacing w:val="-5"/>
        </w:rPr>
        <w:t xml:space="preserve"> </w:t>
      </w:r>
      <w:r w:rsidR="0049102F">
        <w:t>S</w:t>
      </w:r>
      <w:r>
        <w:t>tudies</w:t>
      </w:r>
      <w:r>
        <w:rPr>
          <w:spacing w:val="-7"/>
        </w:rPr>
        <w:t xml:space="preserve"> </w:t>
      </w:r>
      <w:r>
        <w:t>for</w:t>
      </w:r>
      <w:r>
        <w:rPr>
          <w:spacing w:val="-15"/>
        </w:rPr>
        <w:t xml:space="preserve"> </w:t>
      </w:r>
      <w:r>
        <w:t>Yield</w:t>
      </w:r>
      <w:r>
        <w:rPr>
          <w:spacing w:val="-6"/>
        </w:rPr>
        <w:t xml:space="preserve"> </w:t>
      </w:r>
      <w:r>
        <w:t>and</w:t>
      </w:r>
      <w:r>
        <w:rPr>
          <w:spacing w:val="-13"/>
        </w:rPr>
        <w:t xml:space="preserve"> </w:t>
      </w:r>
      <w:r>
        <w:t>Yield</w:t>
      </w:r>
      <w:r>
        <w:rPr>
          <w:spacing w:val="-6"/>
        </w:rPr>
        <w:t xml:space="preserve"> </w:t>
      </w:r>
      <w:r w:rsidR="0049102F">
        <w:t>Attributing Traits in Aromatic R</w:t>
      </w:r>
      <w:r>
        <w:t>ice (</w:t>
      </w:r>
      <w:r>
        <w:rPr>
          <w:i/>
        </w:rPr>
        <w:t xml:space="preserve">Oryza sativa </w:t>
      </w:r>
      <w:r>
        <w:t>L.)</w:t>
      </w:r>
    </w:p>
    <w:p w14:paraId="7D7A66B9" w14:textId="77777777" w:rsidR="000C5F8B" w:rsidRDefault="000C5F8B">
      <w:pPr>
        <w:pStyle w:val="Heading1"/>
        <w:spacing w:before="119"/>
        <w:ind w:left="592" w:right="593"/>
        <w:jc w:val="center"/>
        <w:rPr>
          <w:spacing w:val="-2"/>
        </w:rPr>
      </w:pPr>
    </w:p>
    <w:p w14:paraId="30332168" w14:textId="569717D7" w:rsidR="009B60B2" w:rsidRDefault="002C2CD7">
      <w:pPr>
        <w:pStyle w:val="Heading1"/>
        <w:spacing w:before="119"/>
        <w:ind w:left="592" w:right="593"/>
        <w:jc w:val="center"/>
      </w:pPr>
      <w:r>
        <w:rPr>
          <w:spacing w:val="-2"/>
        </w:rPr>
        <w:t>Abstract</w:t>
      </w:r>
    </w:p>
    <w:p w14:paraId="34955BD6" w14:textId="77777777" w:rsidR="009B60B2" w:rsidRDefault="002C2CD7">
      <w:pPr>
        <w:spacing w:before="163"/>
        <w:ind w:left="590" w:right="583"/>
        <w:jc w:val="both"/>
      </w:pPr>
      <w:r>
        <w:t>Thirty-five aromatic rice (</w:t>
      </w:r>
      <w:r w:rsidRPr="007A4110">
        <w:rPr>
          <w:i/>
          <w:iCs/>
        </w:rPr>
        <w:t>Oryza sativa</w:t>
      </w:r>
      <w:r>
        <w:t xml:space="preserve"> L.) genotypes, including standard checks, were assessed in a randomized</w:t>
      </w:r>
      <w:r>
        <w:rPr>
          <w:spacing w:val="-10"/>
        </w:rPr>
        <w:t xml:space="preserve"> </w:t>
      </w:r>
      <w:r>
        <w:t>block</w:t>
      </w:r>
      <w:r>
        <w:rPr>
          <w:spacing w:val="-10"/>
        </w:rPr>
        <w:t xml:space="preserve"> </w:t>
      </w:r>
      <w:r>
        <w:t>design</w:t>
      </w:r>
      <w:r>
        <w:rPr>
          <w:spacing w:val="-13"/>
        </w:rPr>
        <w:t xml:space="preserve"> </w:t>
      </w:r>
      <w:r>
        <w:t>at</w:t>
      </w:r>
      <w:r>
        <w:rPr>
          <w:spacing w:val="-11"/>
        </w:rPr>
        <w:t xml:space="preserve"> </w:t>
      </w:r>
      <w:r>
        <w:t>CSAUAT,</w:t>
      </w:r>
      <w:r>
        <w:rPr>
          <w:spacing w:val="-10"/>
        </w:rPr>
        <w:t xml:space="preserve"> </w:t>
      </w:r>
      <w:r>
        <w:t>Kanpur,</w:t>
      </w:r>
      <w:r>
        <w:rPr>
          <w:spacing w:val="-10"/>
        </w:rPr>
        <w:t xml:space="preserve"> </w:t>
      </w:r>
      <w:r>
        <w:t>Uttar</w:t>
      </w:r>
      <w:r>
        <w:rPr>
          <w:spacing w:val="-9"/>
        </w:rPr>
        <w:t xml:space="preserve"> </w:t>
      </w:r>
      <w:r>
        <w:t>Pradesh,</w:t>
      </w:r>
      <w:r>
        <w:rPr>
          <w:spacing w:val="-10"/>
        </w:rPr>
        <w:t xml:space="preserve"> </w:t>
      </w:r>
      <w:r>
        <w:t>with</w:t>
      </w:r>
      <w:r>
        <w:rPr>
          <w:spacing w:val="-13"/>
        </w:rPr>
        <w:t xml:space="preserve"> </w:t>
      </w:r>
      <w:r>
        <w:t>the</w:t>
      </w:r>
      <w:r>
        <w:rPr>
          <w:spacing w:val="-12"/>
        </w:rPr>
        <w:t xml:space="preserve"> </w:t>
      </w:r>
      <w:r>
        <w:t>aim</w:t>
      </w:r>
      <w:r>
        <w:rPr>
          <w:spacing w:val="-9"/>
        </w:rPr>
        <w:t xml:space="preserve"> </w:t>
      </w:r>
      <w:r>
        <w:t>of investigating genetic variability, trait association, and divergence for yield and related attributes. Significant differences among genotypes were obse</w:t>
      </w:r>
      <w:r w:rsidR="00492CC6">
        <w:t>rved for all the traits studied</w:t>
      </w:r>
      <w:r>
        <w:t xml:space="preserve"> which</w:t>
      </w:r>
      <w:r w:rsidR="00492CC6">
        <w:t xml:space="preserve"> indicates the presence </w:t>
      </w:r>
      <w:proofErr w:type="gramStart"/>
      <w:r w:rsidR="00492CC6">
        <w:t xml:space="preserve">of </w:t>
      </w:r>
      <w:r>
        <w:t xml:space="preserve"> adequate</w:t>
      </w:r>
      <w:proofErr w:type="gramEnd"/>
      <w:r>
        <w:t xml:space="preserve"> genetic variability. For most of the traits, the phenotypic coefficients of variation were</w:t>
      </w:r>
      <w:r>
        <w:rPr>
          <w:spacing w:val="-1"/>
        </w:rPr>
        <w:t xml:space="preserve"> </w:t>
      </w:r>
      <w:r>
        <w:t>higher</w:t>
      </w:r>
      <w:r>
        <w:rPr>
          <w:spacing w:val="-2"/>
        </w:rPr>
        <w:t xml:space="preserve"> </w:t>
      </w:r>
      <w:r>
        <w:t>than</w:t>
      </w:r>
      <w:r>
        <w:rPr>
          <w:spacing w:val="-1"/>
        </w:rPr>
        <w:t xml:space="preserve"> </w:t>
      </w:r>
      <w:r>
        <w:t>the</w:t>
      </w:r>
      <w:r>
        <w:rPr>
          <w:spacing w:val="-1"/>
        </w:rPr>
        <w:t xml:space="preserve"> </w:t>
      </w:r>
      <w:r>
        <w:t>genotypic</w:t>
      </w:r>
      <w:r>
        <w:rPr>
          <w:spacing w:val="-3"/>
        </w:rPr>
        <w:t xml:space="preserve"> </w:t>
      </w:r>
      <w:r>
        <w:t>coefficients</w:t>
      </w:r>
      <w:r>
        <w:rPr>
          <w:spacing w:val="-1"/>
        </w:rPr>
        <w:t xml:space="preserve"> </w:t>
      </w:r>
      <w:r w:rsidR="00492CC6">
        <w:t>of variation.</w:t>
      </w:r>
      <w:r>
        <w:rPr>
          <w:spacing w:val="-4"/>
        </w:rPr>
        <w:t xml:space="preserve"> </w:t>
      </w:r>
      <w:r>
        <w:t>High heritability along with high genetic advance was recorded for important yield components such as the number of panicles per meter square, productive tillers per plant, panicle length, and grain yield, indicating the effectiveness of selection. The correlation analysis showed that grain yield is strongly positively associated with panicle length, panicles per meter square, biological yield, and straw yield. From the path coefficient analysis, it was concluded that biological yield and harvest index have the largest direct positive effects on grain yield. Cluster analysis divided the genotypes into five distinct clusters; Clusters II and</w:t>
      </w:r>
      <w:r>
        <w:rPr>
          <w:spacing w:val="-7"/>
        </w:rPr>
        <w:t xml:space="preserve"> </w:t>
      </w:r>
      <w:r>
        <w:t>V</w:t>
      </w:r>
      <w:r>
        <w:rPr>
          <w:spacing w:val="-3"/>
        </w:rPr>
        <w:t xml:space="preserve"> </w:t>
      </w:r>
      <w:r>
        <w:t>showed maximum divergence and</w:t>
      </w:r>
      <w:r>
        <w:rPr>
          <w:spacing w:val="-2"/>
        </w:rPr>
        <w:t xml:space="preserve"> </w:t>
      </w:r>
      <w:r>
        <w:t>thus hold prospects</w:t>
      </w:r>
      <w:r>
        <w:rPr>
          <w:spacing w:val="-2"/>
        </w:rPr>
        <w:t xml:space="preserve"> </w:t>
      </w:r>
      <w:r>
        <w:t>for heterotic</w:t>
      </w:r>
      <w:r>
        <w:rPr>
          <w:spacing w:val="-2"/>
        </w:rPr>
        <w:t xml:space="preserve"> </w:t>
      </w:r>
      <w:r>
        <w:t xml:space="preserve">crosses. The genetic divergence analysis has identified RGL7040 (MTU RM 428-1-1-1), R-ASG-2019-36, </w:t>
      </w:r>
      <w:proofErr w:type="spellStart"/>
      <w:r>
        <w:t>Shobhini</w:t>
      </w:r>
      <w:proofErr w:type="spellEnd"/>
      <w:r>
        <w:t xml:space="preserve"> (NC), </w:t>
      </w:r>
      <w:proofErr w:type="spellStart"/>
      <w:r>
        <w:t>Ketkijoha</w:t>
      </w:r>
      <w:proofErr w:type="spellEnd"/>
      <w:r>
        <w:t xml:space="preserve"> (QC), and SRB-25-32-1-1 as promising parents for the breeding program aimed at improving yield and adaptability in the Kanpur region.</w:t>
      </w:r>
    </w:p>
    <w:p w14:paraId="60F0FE67" w14:textId="77777777" w:rsidR="009B60B2" w:rsidRDefault="002C2CD7">
      <w:pPr>
        <w:pStyle w:val="Heading1"/>
        <w:numPr>
          <w:ilvl w:val="0"/>
          <w:numId w:val="2"/>
        </w:numPr>
        <w:tabs>
          <w:tab w:val="left" w:pos="873"/>
        </w:tabs>
        <w:spacing w:before="161"/>
        <w:ind w:hanging="283"/>
      </w:pPr>
      <w:r>
        <w:rPr>
          <w:spacing w:val="-2"/>
        </w:rPr>
        <w:t>Introduction</w:t>
      </w:r>
    </w:p>
    <w:p w14:paraId="185C9135" w14:textId="77777777" w:rsidR="009B60B2" w:rsidRDefault="002C2CD7">
      <w:pPr>
        <w:pStyle w:val="BodyText"/>
        <w:spacing w:before="159"/>
        <w:ind w:right="586"/>
      </w:pPr>
      <w:r>
        <w:t>Rice</w:t>
      </w:r>
      <w:r>
        <w:rPr>
          <w:spacing w:val="-8"/>
        </w:rPr>
        <w:t xml:space="preserve"> </w:t>
      </w:r>
      <w:r>
        <w:t>is</w:t>
      </w:r>
      <w:r>
        <w:rPr>
          <w:spacing w:val="-6"/>
        </w:rPr>
        <w:t xml:space="preserve"> </w:t>
      </w:r>
      <w:r>
        <w:t>one</w:t>
      </w:r>
      <w:r>
        <w:rPr>
          <w:spacing w:val="-7"/>
        </w:rPr>
        <w:t xml:space="preserve"> </w:t>
      </w:r>
      <w:r>
        <w:t>of</w:t>
      </w:r>
      <w:r>
        <w:rPr>
          <w:spacing w:val="-7"/>
        </w:rPr>
        <w:t xml:space="preserve"> </w:t>
      </w:r>
      <w:r>
        <w:t>the</w:t>
      </w:r>
      <w:r>
        <w:rPr>
          <w:spacing w:val="-7"/>
        </w:rPr>
        <w:t xml:space="preserve"> </w:t>
      </w:r>
      <w:r>
        <w:t>major</w:t>
      </w:r>
      <w:r>
        <w:rPr>
          <w:spacing w:val="-7"/>
        </w:rPr>
        <w:t xml:space="preserve"> </w:t>
      </w:r>
      <w:r>
        <w:t>staple</w:t>
      </w:r>
      <w:r>
        <w:rPr>
          <w:spacing w:val="-6"/>
        </w:rPr>
        <w:t xml:space="preserve"> </w:t>
      </w:r>
      <w:r>
        <w:t>crops</w:t>
      </w:r>
      <w:r>
        <w:rPr>
          <w:spacing w:val="-4"/>
        </w:rPr>
        <w:t xml:space="preserve"> </w:t>
      </w:r>
      <w:r>
        <w:t>around</w:t>
      </w:r>
      <w:r>
        <w:rPr>
          <w:spacing w:val="-7"/>
        </w:rPr>
        <w:t xml:space="preserve"> </w:t>
      </w:r>
      <w:r>
        <w:t>the</w:t>
      </w:r>
      <w:r>
        <w:rPr>
          <w:spacing w:val="-5"/>
        </w:rPr>
        <w:t xml:space="preserve"> </w:t>
      </w:r>
      <w:r>
        <w:t>world</w:t>
      </w:r>
      <w:r>
        <w:rPr>
          <w:spacing w:val="-7"/>
        </w:rPr>
        <w:t xml:space="preserve"> </w:t>
      </w:r>
      <w:r>
        <w:t>which</w:t>
      </w:r>
      <w:r>
        <w:rPr>
          <w:spacing w:val="-6"/>
        </w:rPr>
        <w:t xml:space="preserve"> </w:t>
      </w:r>
      <w:r>
        <w:t>is</w:t>
      </w:r>
      <w:r>
        <w:rPr>
          <w:spacing w:val="-6"/>
        </w:rPr>
        <w:t xml:space="preserve"> </w:t>
      </w:r>
      <w:r>
        <w:t>consumed</w:t>
      </w:r>
      <w:r>
        <w:rPr>
          <w:spacing w:val="-6"/>
        </w:rPr>
        <w:t xml:space="preserve"> </w:t>
      </w:r>
      <w:r>
        <w:t>by</w:t>
      </w:r>
      <w:r>
        <w:rPr>
          <w:spacing w:val="-6"/>
        </w:rPr>
        <w:t xml:space="preserve"> </w:t>
      </w:r>
      <w:r>
        <w:t>about</w:t>
      </w:r>
      <w:r>
        <w:rPr>
          <w:spacing w:val="-6"/>
        </w:rPr>
        <w:t xml:space="preserve"> </w:t>
      </w:r>
      <w:r>
        <w:t>50%</w:t>
      </w:r>
      <w:r>
        <w:rPr>
          <w:spacing w:val="-7"/>
        </w:rPr>
        <w:t xml:space="preserve"> </w:t>
      </w:r>
      <w:r>
        <w:t>of</w:t>
      </w:r>
      <w:r>
        <w:rPr>
          <w:spacing w:val="-5"/>
        </w:rPr>
        <w:t xml:space="preserve"> </w:t>
      </w:r>
      <w:r>
        <w:t xml:space="preserve">the global population. It provides about 20% of the calorific needs of human population due to which it is designated as a valuable crop for global food security </w:t>
      </w:r>
      <w:r>
        <w:rPr>
          <w:b/>
        </w:rPr>
        <w:t>[1]</w:t>
      </w:r>
      <w:r>
        <w:t>. It is cultivated globally in</w:t>
      </w:r>
      <w:r>
        <w:rPr>
          <w:spacing w:val="-2"/>
        </w:rPr>
        <w:t xml:space="preserve"> </w:t>
      </w:r>
      <w:r>
        <w:t>an</w:t>
      </w:r>
      <w:r>
        <w:rPr>
          <w:spacing w:val="-2"/>
        </w:rPr>
        <w:t xml:space="preserve"> </w:t>
      </w:r>
      <w:r>
        <w:t>acreage</w:t>
      </w:r>
      <w:r>
        <w:rPr>
          <w:spacing w:val="-3"/>
        </w:rPr>
        <w:t xml:space="preserve"> </w:t>
      </w:r>
      <w:r>
        <w:t>of</w:t>
      </w:r>
      <w:r>
        <w:rPr>
          <w:spacing w:val="-1"/>
        </w:rPr>
        <w:t xml:space="preserve"> </w:t>
      </w:r>
      <w:r>
        <w:t>about</w:t>
      </w:r>
      <w:r>
        <w:rPr>
          <w:spacing w:val="-2"/>
        </w:rPr>
        <w:t xml:space="preserve"> </w:t>
      </w:r>
      <w:r>
        <w:t>169</w:t>
      </w:r>
      <w:r>
        <w:rPr>
          <w:spacing w:val="-2"/>
        </w:rPr>
        <w:t xml:space="preserve"> </w:t>
      </w:r>
      <w:r>
        <w:t>million</w:t>
      </w:r>
      <w:r>
        <w:rPr>
          <w:spacing w:val="-2"/>
        </w:rPr>
        <w:t xml:space="preserve"> </w:t>
      </w:r>
      <w:r>
        <w:t>hectares and</w:t>
      </w:r>
      <w:r>
        <w:rPr>
          <w:spacing w:val="-2"/>
        </w:rPr>
        <w:t xml:space="preserve"> </w:t>
      </w:r>
      <w:r>
        <w:t>has a</w:t>
      </w:r>
      <w:r>
        <w:rPr>
          <w:spacing w:val="-3"/>
        </w:rPr>
        <w:t xml:space="preserve"> </w:t>
      </w:r>
      <w:r>
        <w:t>production</w:t>
      </w:r>
      <w:r>
        <w:rPr>
          <w:spacing w:val="-2"/>
        </w:rPr>
        <w:t xml:space="preserve"> </w:t>
      </w:r>
      <w:r>
        <w:t>of</w:t>
      </w:r>
      <w:r>
        <w:rPr>
          <w:spacing w:val="-3"/>
        </w:rPr>
        <w:t xml:space="preserve"> </w:t>
      </w:r>
      <w:r>
        <w:t>799.8 million</w:t>
      </w:r>
      <w:r>
        <w:rPr>
          <w:spacing w:val="-2"/>
        </w:rPr>
        <w:t xml:space="preserve"> </w:t>
      </w:r>
      <w:proofErr w:type="spellStart"/>
      <w:r>
        <w:t>tonnes</w:t>
      </w:r>
      <w:proofErr w:type="spellEnd"/>
      <w:r>
        <w:rPr>
          <w:spacing w:val="-3"/>
        </w:rPr>
        <w:t xml:space="preserve"> </w:t>
      </w:r>
      <w:r>
        <w:t>from the</w:t>
      </w:r>
      <w:r>
        <w:rPr>
          <w:spacing w:val="-2"/>
        </w:rPr>
        <w:t xml:space="preserve"> </w:t>
      </w:r>
      <w:r>
        <w:t>cultivated</w:t>
      </w:r>
      <w:r>
        <w:rPr>
          <w:spacing w:val="-1"/>
        </w:rPr>
        <w:t xml:space="preserve"> </w:t>
      </w:r>
      <w:r>
        <w:t>area</w:t>
      </w:r>
      <w:r>
        <w:rPr>
          <w:spacing w:val="-1"/>
        </w:rPr>
        <w:t xml:space="preserve"> </w:t>
      </w:r>
      <w:r>
        <w:rPr>
          <w:b/>
        </w:rPr>
        <w:t>[2]</w:t>
      </w:r>
      <w:r>
        <w:t>.</w:t>
      </w:r>
      <w:r>
        <w:rPr>
          <w:spacing w:val="-1"/>
        </w:rPr>
        <w:t xml:space="preserve"> </w:t>
      </w:r>
      <w:r>
        <w:t>However,</w:t>
      </w:r>
      <w:r>
        <w:rPr>
          <w:spacing w:val="-1"/>
        </w:rPr>
        <w:t xml:space="preserve"> </w:t>
      </w:r>
      <w:r>
        <w:t>90%</w:t>
      </w:r>
      <w:r>
        <w:rPr>
          <w:spacing w:val="-2"/>
        </w:rPr>
        <w:t xml:space="preserve"> </w:t>
      </w:r>
      <w:r>
        <w:t>of</w:t>
      </w:r>
      <w:r>
        <w:rPr>
          <w:spacing w:val="-2"/>
        </w:rPr>
        <w:t xml:space="preserve"> </w:t>
      </w:r>
      <w:r>
        <w:t>the world</w:t>
      </w:r>
      <w:r>
        <w:rPr>
          <w:spacing w:val="-1"/>
        </w:rPr>
        <w:t xml:space="preserve"> </w:t>
      </w:r>
      <w:r>
        <w:t>rice</w:t>
      </w:r>
      <w:r>
        <w:rPr>
          <w:spacing w:val="-2"/>
        </w:rPr>
        <w:t xml:space="preserve"> </w:t>
      </w:r>
      <w:r>
        <w:t>production</w:t>
      </w:r>
      <w:r>
        <w:rPr>
          <w:spacing w:val="-1"/>
        </w:rPr>
        <w:t xml:space="preserve"> </w:t>
      </w:r>
      <w:r>
        <w:t>is</w:t>
      </w:r>
      <w:r>
        <w:rPr>
          <w:spacing w:val="-1"/>
        </w:rPr>
        <w:t xml:space="preserve"> </w:t>
      </w:r>
      <w:r>
        <w:t>concentrated</w:t>
      </w:r>
      <w:r>
        <w:rPr>
          <w:spacing w:val="-2"/>
        </w:rPr>
        <w:t xml:space="preserve"> </w:t>
      </w:r>
      <w:r>
        <w:t>in</w:t>
      </w:r>
      <w:r>
        <w:rPr>
          <w:spacing w:val="-1"/>
        </w:rPr>
        <w:t xml:space="preserve"> </w:t>
      </w:r>
      <w:r>
        <w:t>the</w:t>
      </w:r>
      <w:r>
        <w:rPr>
          <w:spacing w:val="-15"/>
        </w:rPr>
        <w:t xml:space="preserve"> </w:t>
      </w:r>
      <w:r>
        <w:t xml:space="preserve">Asia and the Pacific regions which constitutes about 60% of the global population </w:t>
      </w:r>
      <w:r>
        <w:rPr>
          <w:b/>
        </w:rPr>
        <w:t>[3]</w:t>
      </w:r>
      <w:r>
        <w:t>. India is one of</w:t>
      </w:r>
      <w:r>
        <w:rPr>
          <w:spacing w:val="-13"/>
        </w:rPr>
        <w:t xml:space="preserve"> </w:t>
      </w:r>
      <w:r>
        <w:t>the</w:t>
      </w:r>
      <w:r>
        <w:rPr>
          <w:spacing w:val="-13"/>
        </w:rPr>
        <w:t xml:space="preserve"> </w:t>
      </w:r>
      <w:r>
        <w:t>leading</w:t>
      </w:r>
      <w:r>
        <w:rPr>
          <w:spacing w:val="-12"/>
        </w:rPr>
        <w:t xml:space="preserve"> </w:t>
      </w:r>
      <w:r>
        <w:t>producers</w:t>
      </w:r>
      <w:r>
        <w:rPr>
          <w:spacing w:val="-10"/>
        </w:rPr>
        <w:t xml:space="preserve"> </w:t>
      </w:r>
      <w:r>
        <w:t>of</w:t>
      </w:r>
      <w:r>
        <w:rPr>
          <w:spacing w:val="-13"/>
        </w:rPr>
        <w:t xml:space="preserve"> </w:t>
      </w:r>
      <w:r>
        <w:t>rice</w:t>
      </w:r>
      <w:r>
        <w:rPr>
          <w:spacing w:val="-11"/>
        </w:rPr>
        <w:t xml:space="preserve"> </w:t>
      </w:r>
      <w:r>
        <w:t>with</w:t>
      </w:r>
      <w:r>
        <w:rPr>
          <w:spacing w:val="-12"/>
        </w:rPr>
        <w:t xml:space="preserve"> </w:t>
      </w:r>
      <w:r>
        <w:t>a</w:t>
      </w:r>
      <w:r>
        <w:rPr>
          <w:spacing w:val="-13"/>
        </w:rPr>
        <w:t xml:space="preserve"> </w:t>
      </w:r>
      <w:r>
        <w:t>production</w:t>
      </w:r>
      <w:r>
        <w:rPr>
          <w:spacing w:val="-10"/>
        </w:rPr>
        <w:t xml:space="preserve"> </w:t>
      </w:r>
      <w:r>
        <w:t>of</w:t>
      </w:r>
      <w:r>
        <w:rPr>
          <w:spacing w:val="-13"/>
        </w:rPr>
        <w:t xml:space="preserve"> </w:t>
      </w:r>
      <w:r>
        <w:t>about</w:t>
      </w:r>
      <w:r>
        <w:rPr>
          <w:spacing w:val="-12"/>
        </w:rPr>
        <w:t xml:space="preserve"> </w:t>
      </w:r>
      <w:r>
        <w:t>206</w:t>
      </w:r>
      <w:r>
        <w:rPr>
          <w:spacing w:val="-12"/>
        </w:rPr>
        <w:t xml:space="preserve"> </w:t>
      </w:r>
      <w:r>
        <w:t>million</w:t>
      </w:r>
      <w:r>
        <w:rPr>
          <w:spacing w:val="-12"/>
        </w:rPr>
        <w:t xml:space="preserve"> </w:t>
      </w:r>
      <w:proofErr w:type="spellStart"/>
      <w:r>
        <w:t>tonnes</w:t>
      </w:r>
      <w:proofErr w:type="spellEnd"/>
      <w:r>
        <w:rPr>
          <w:spacing w:val="-12"/>
        </w:rPr>
        <w:t xml:space="preserve"> </w:t>
      </w:r>
      <w:r>
        <w:t>from</w:t>
      </w:r>
      <w:r>
        <w:rPr>
          <w:spacing w:val="-9"/>
        </w:rPr>
        <w:t xml:space="preserve"> </w:t>
      </w:r>
      <w:r>
        <w:t>a</w:t>
      </w:r>
      <w:r>
        <w:rPr>
          <w:spacing w:val="-13"/>
        </w:rPr>
        <w:t xml:space="preserve"> </w:t>
      </w:r>
      <w:r>
        <w:t xml:space="preserve">cultivated area of about 47 million hectares </w:t>
      </w:r>
      <w:r>
        <w:rPr>
          <w:b/>
        </w:rPr>
        <w:t>[2]</w:t>
      </w:r>
      <w:r>
        <w:t xml:space="preserve">. Uttar Pradesh is the second largest producer of rice, closely following the Telangana state with a production of about 16 million </w:t>
      </w:r>
      <w:proofErr w:type="spellStart"/>
      <w:r>
        <w:t>tonnes</w:t>
      </w:r>
      <w:proofErr w:type="spellEnd"/>
      <w:r>
        <w:t xml:space="preserve"> from an acreage of 5.77 million hectares </w:t>
      </w:r>
      <w:r>
        <w:rPr>
          <w:b/>
        </w:rPr>
        <w:t>[4]</w:t>
      </w:r>
      <w:r>
        <w:t>.</w:t>
      </w:r>
    </w:p>
    <w:p w14:paraId="323B6549" w14:textId="77777777" w:rsidR="009B60B2" w:rsidRDefault="002C2CD7">
      <w:pPr>
        <w:pStyle w:val="BodyText"/>
        <w:spacing w:before="161"/>
        <w:ind w:right="585"/>
      </w:pPr>
      <w:r>
        <w:t>India is home to diverse rice accessions, which also includes the aromatic rice germplasms along</w:t>
      </w:r>
      <w:r>
        <w:rPr>
          <w:spacing w:val="-9"/>
        </w:rPr>
        <w:t xml:space="preserve"> </w:t>
      </w:r>
      <w:r>
        <w:t>with</w:t>
      </w:r>
      <w:r>
        <w:rPr>
          <w:spacing w:val="-9"/>
        </w:rPr>
        <w:t xml:space="preserve"> </w:t>
      </w:r>
      <w:r>
        <w:t>the</w:t>
      </w:r>
      <w:r>
        <w:rPr>
          <w:spacing w:val="-10"/>
        </w:rPr>
        <w:t xml:space="preserve"> </w:t>
      </w:r>
      <w:r>
        <w:t>non-aromatic</w:t>
      </w:r>
      <w:r>
        <w:rPr>
          <w:spacing w:val="-11"/>
        </w:rPr>
        <w:t xml:space="preserve"> </w:t>
      </w:r>
      <w:r>
        <w:t>types.</w:t>
      </w:r>
      <w:r>
        <w:rPr>
          <w:spacing w:val="-15"/>
        </w:rPr>
        <w:t xml:space="preserve"> </w:t>
      </w:r>
      <w:r>
        <w:t>The</w:t>
      </w:r>
      <w:r>
        <w:rPr>
          <w:spacing w:val="-9"/>
        </w:rPr>
        <w:t xml:space="preserve"> </w:t>
      </w:r>
      <w:r>
        <w:t>aromatic</w:t>
      </w:r>
      <w:r>
        <w:rPr>
          <w:spacing w:val="-8"/>
        </w:rPr>
        <w:t xml:space="preserve"> </w:t>
      </w:r>
      <w:r>
        <w:t>rice/</w:t>
      </w:r>
      <w:r>
        <w:rPr>
          <w:spacing w:val="-9"/>
        </w:rPr>
        <w:t xml:space="preserve"> </w:t>
      </w:r>
      <w:r>
        <w:t>Scented</w:t>
      </w:r>
      <w:r>
        <w:rPr>
          <w:spacing w:val="-8"/>
        </w:rPr>
        <w:t xml:space="preserve"> </w:t>
      </w:r>
      <w:r>
        <w:t>Rice</w:t>
      </w:r>
      <w:r>
        <w:rPr>
          <w:spacing w:val="-10"/>
        </w:rPr>
        <w:t xml:space="preserve"> </w:t>
      </w:r>
      <w:r>
        <w:t>was</w:t>
      </w:r>
      <w:r>
        <w:rPr>
          <w:spacing w:val="-9"/>
        </w:rPr>
        <w:t xml:space="preserve"> </w:t>
      </w:r>
      <w:r>
        <w:t>generally</w:t>
      </w:r>
      <w:r>
        <w:rPr>
          <w:spacing w:val="-10"/>
        </w:rPr>
        <w:t xml:space="preserve"> </w:t>
      </w:r>
      <w:r>
        <w:t>cultivated</w:t>
      </w:r>
      <w:r>
        <w:rPr>
          <w:spacing w:val="-10"/>
        </w:rPr>
        <w:t xml:space="preserve"> </w:t>
      </w:r>
      <w:r>
        <w:t>in the</w:t>
      </w:r>
      <w:r>
        <w:rPr>
          <w:spacing w:val="-15"/>
        </w:rPr>
        <w:t xml:space="preserve"> </w:t>
      </w:r>
      <w:r>
        <w:t>eastern</w:t>
      </w:r>
      <w:r>
        <w:rPr>
          <w:spacing w:val="-9"/>
        </w:rPr>
        <w:t xml:space="preserve"> </w:t>
      </w:r>
      <w:r>
        <w:t>part</w:t>
      </w:r>
      <w:r>
        <w:rPr>
          <w:spacing w:val="-9"/>
        </w:rPr>
        <w:t xml:space="preserve"> </w:t>
      </w:r>
      <w:r>
        <w:t>of</w:t>
      </w:r>
      <w:r>
        <w:rPr>
          <w:spacing w:val="-8"/>
        </w:rPr>
        <w:t xml:space="preserve"> </w:t>
      </w:r>
      <w:r>
        <w:t>India</w:t>
      </w:r>
      <w:r>
        <w:rPr>
          <w:spacing w:val="-9"/>
        </w:rPr>
        <w:t xml:space="preserve"> </w:t>
      </w:r>
      <w:r>
        <w:t>viz.</w:t>
      </w:r>
      <w:r>
        <w:rPr>
          <w:spacing w:val="-14"/>
        </w:rPr>
        <w:t xml:space="preserve"> </w:t>
      </w:r>
      <w:r>
        <w:t>West</w:t>
      </w:r>
      <w:r>
        <w:rPr>
          <w:spacing w:val="-9"/>
        </w:rPr>
        <w:t xml:space="preserve"> </w:t>
      </w:r>
      <w:r>
        <w:t>Bengal,</w:t>
      </w:r>
      <w:r>
        <w:rPr>
          <w:spacing w:val="-6"/>
        </w:rPr>
        <w:t xml:space="preserve"> </w:t>
      </w:r>
      <w:r>
        <w:t>Odisha,</w:t>
      </w:r>
      <w:r>
        <w:rPr>
          <w:spacing w:val="-7"/>
        </w:rPr>
        <w:t xml:space="preserve"> </w:t>
      </w:r>
      <w:r>
        <w:t>Uttar</w:t>
      </w:r>
      <w:r>
        <w:rPr>
          <w:spacing w:val="-9"/>
        </w:rPr>
        <w:t xml:space="preserve"> </w:t>
      </w:r>
      <w:r>
        <w:t>Pradesh</w:t>
      </w:r>
      <w:r>
        <w:rPr>
          <w:spacing w:val="-9"/>
        </w:rPr>
        <w:t xml:space="preserve"> </w:t>
      </w:r>
      <w:r>
        <w:t>and</w:t>
      </w:r>
      <w:r>
        <w:rPr>
          <w:spacing w:val="-15"/>
        </w:rPr>
        <w:t xml:space="preserve"> </w:t>
      </w:r>
      <w:r>
        <w:t>Assam</w:t>
      </w:r>
      <w:r>
        <w:rPr>
          <w:spacing w:val="-4"/>
        </w:rPr>
        <w:t xml:space="preserve"> </w:t>
      </w:r>
      <w:r>
        <w:rPr>
          <w:b/>
        </w:rPr>
        <w:t>[5]</w:t>
      </w:r>
      <w:r>
        <w:t>.</w:t>
      </w:r>
      <w:r>
        <w:rPr>
          <w:spacing w:val="-11"/>
        </w:rPr>
        <w:t xml:space="preserve"> </w:t>
      </w:r>
      <w:r>
        <w:t>The</w:t>
      </w:r>
      <w:r>
        <w:rPr>
          <w:spacing w:val="-15"/>
        </w:rPr>
        <w:t xml:space="preserve"> </w:t>
      </w:r>
      <w:r>
        <w:t>Aromatic rice</w:t>
      </w:r>
      <w:r>
        <w:rPr>
          <w:spacing w:val="-13"/>
        </w:rPr>
        <w:t xml:space="preserve"> </w:t>
      </w:r>
      <w:r>
        <w:t>is</w:t>
      </w:r>
      <w:r>
        <w:rPr>
          <w:spacing w:val="-11"/>
        </w:rPr>
        <w:t xml:space="preserve"> </w:t>
      </w:r>
      <w:r>
        <w:t>generally</w:t>
      </w:r>
      <w:r>
        <w:rPr>
          <w:spacing w:val="-12"/>
        </w:rPr>
        <w:t xml:space="preserve"> </w:t>
      </w:r>
      <w:r>
        <w:t>preferred</w:t>
      </w:r>
      <w:r>
        <w:rPr>
          <w:spacing w:val="-10"/>
        </w:rPr>
        <w:t xml:space="preserve"> </w:t>
      </w:r>
      <w:r>
        <w:t>by</w:t>
      </w:r>
      <w:r>
        <w:rPr>
          <w:spacing w:val="-12"/>
        </w:rPr>
        <w:t xml:space="preserve"> </w:t>
      </w:r>
      <w:r>
        <w:t>consumers</w:t>
      </w:r>
      <w:r>
        <w:rPr>
          <w:spacing w:val="-10"/>
        </w:rPr>
        <w:t xml:space="preserve"> </w:t>
      </w:r>
      <w:r>
        <w:t>and</w:t>
      </w:r>
      <w:r>
        <w:rPr>
          <w:spacing w:val="-10"/>
        </w:rPr>
        <w:t xml:space="preserve"> </w:t>
      </w:r>
      <w:r>
        <w:t>farmers</w:t>
      </w:r>
      <w:r>
        <w:rPr>
          <w:spacing w:val="-13"/>
        </w:rPr>
        <w:t xml:space="preserve"> </w:t>
      </w:r>
      <w:r>
        <w:t>alike</w:t>
      </w:r>
      <w:r>
        <w:rPr>
          <w:spacing w:val="-13"/>
        </w:rPr>
        <w:t xml:space="preserve"> </w:t>
      </w:r>
      <w:r>
        <w:t>due</w:t>
      </w:r>
      <w:r>
        <w:rPr>
          <w:spacing w:val="-13"/>
        </w:rPr>
        <w:t xml:space="preserve"> </w:t>
      </w:r>
      <w:r>
        <w:t>to</w:t>
      </w:r>
      <w:r>
        <w:rPr>
          <w:spacing w:val="-12"/>
        </w:rPr>
        <w:t xml:space="preserve"> </w:t>
      </w:r>
      <w:r>
        <w:t>its</w:t>
      </w:r>
      <w:r>
        <w:rPr>
          <w:spacing w:val="-8"/>
        </w:rPr>
        <w:t xml:space="preserve"> </w:t>
      </w:r>
      <w:r>
        <w:t>distinctive</w:t>
      </w:r>
      <w:r>
        <w:rPr>
          <w:spacing w:val="-13"/>
        </w:rPr>
        <w:t xml:space="preserve"> </w:t>
      </w:r>
      <w:r>
        <w:t>aroma,</w:t>
      </w:r>
      <w:r>
        <w:rPr>
          <w:spacing w:val="-12"/>
        </w:rPr>
        <w:t xml:space="preserve"> </w:t>
      </w:r>
      <w:r>
        <w:t>superior cooking quality and premium market price. It has been found that</w:t>
      </w:r>
      <w:r>
        <w:rPr>
          <w:spacing w:val="-1"/>
        </w:rPr>
        <w:t xml:space="preserve"> </w:t>
      </w:r>
      <w:r>
        <w:t>2-acetyl-1-pyrroline along with alkanals, alk-2-enals, 4-dienals, 2-pentylfuran and other aromatic compounds are responsible</w:t>
      </w:r>
      <w:r>
        <w:rPr>
          <w:spacing w:val="-11"/>
        </w:rPr>
        <w:t xml:space="preserve"> </w:t>
      </w:r>
      <w:r>
        <w:t>for</w:t>
      </w:r>
      <w:r>
        <w:rPr>
          <w:spacing w:val="-8"/>
        </w:rPr>
        <w:t xml:space="preserve"> </w:t>
      </w:r>
      <w:r>
        <w:t>its</w:t>
      </w:r>
      <w:r>
        <w:rPr>
          <w:spacing w:val="-7"/>
        </w:rPr>
        <w:t xml:space="preserve"> </w:t>
      </w:r>
      <w:r>
        <w:t>unique</w:t>
      </w:r>
      <w:r>
        <w:rPr>
          <w:spacing w:val="-6"/>
        </w:rPr>
        <w:t xml:space="preserve"> </w:t>
      </w:r>
      <w:r>
        <w:t>distinctive</w:t>
      </w:r>
      <w:r>
        <w:rPr>
          <w:spacing w:val="-8"/>
        </w:rPr>
        <w:t xml:space="preserve"> </w:t>
      </w:r>
      <w:proofErr w:type="spellStart"/>
      <w:r>
        <w:t>flavour</w:t>
      </w:r>
      <w:proofErr w:type="spellEnd"/>
      <w:r>
        <w:rPr>
          <w:spacing w:val="-6"/>
        </w:rPr>
        <w:t xml:space="preserve"> </w:t>
      </w:r>
      <w:r>
        <w:t>and</w:t>
      </w:r>
      <w:r>
        <w:rPr>
          <w:spacing w:val="-5"/>
        </w:rPr>
        <w:t xml:space="preserve"> </w:t>
      </w:r>
      <w:r>
        <w:t>aroma</w:t>
      </w:r>
      <w:r>
        <w:rPr>
          <w:spacing w:val="-6"/>
        </w:rPr>
        <w:t xml:space="preserve"> </w:t>
      </w:r>
      <w:r>
        <w:rPr>
          <w:b/>
        </w:rPr>
        <w:t>[6]</w:t>
      </w:r>
      <w:r>
        <w:t>.</w:t>
      </w:r>
      <w:r>
        <w:rPr>
          <w:spacing w:val="-9"/>
        </w:rPr>
        <w:t xml:space="preserve"> </w:t>
      </w:r>
      <w:r>
        <w:t>The</w:t>
      </w:r>
      <w:r>
        <w:rPr>
          <w:spacing w:val="-15"/>
        </w:rPr>
        <w:t xml:space="preserve"> </w:t>
      </w:r>
      <w:r>
        <w:t>Aromatic</w:t>
      </w:r>
      <w:r>
        <w:rPr>
          <w:spacing w:val="-8"/>
        </w:rPr>
        <w:t xml:space="preserve"> </w:t>
      </w:r>
      <w:r>
        <w:t>rice</w:t>
      </w:r>
      <w:r>
        <w:rPr>
          <w:spacing w:val="-8"/>
        </w:rPr>
        <w:t xml:space="preserve"> </w:t>
      </w:r>
      <w:r>
        <w:t>genotypes</w:t>
      </w:r>
      <w:r>
        <w:rPr>
          <w:spacing w:val="-8"/>
        </w:rPr>
        <w:t xml:space="preserve"> </w:t>
      </w:r>
      <w:r>
        <w:t xml:space="preserve">were grown traditionally as landraces and had a significant contribution in enhancing the export earnings and farmer income, but low yield potential along with lodging issues has been the bottleneck in promoting its production </w:t>
      </w:r>
      <w:r>
        <w:rPr>
          <w:b/>
        </w:rPr>
        <w:t>[7]</w:t>
      </w:r>
      <w:r>
        <w:t>. Thus, development of modern high yielding aromatic rice cultivars has become the need of the hour.</w:t>
      </w:r>
    </w:p>
    <w:p w14:paraId="2BA982DA" w14:textId="77777777" w:rsidR="009B60B2" w:rsidRDefault="009B60B2">
      <w:pPr>
        <w:pStyle w:val="BodyText"/>
        <w:sectPr w:rsidR="009B60B2">
          <w:headerReference w:type="even" r:id="rId7"/>
          <w:headerReference w:type="default" r:id="rId8"/>
          <w:footerReference w:type="even" r:id="rId9"/>
          <w:footerReference w:type="default" r:id="rId10"/>
          <w:headerReference w:type="first" r:id="rId11"/>
          <w:footerReference w:type="first" r:id="rId12"/>
          <w:type w:val="continuous"/>
          <w:pgSz w:w="11910" w:h="16840"/>
          <w:pgMar w:top="1800" w:right="850" w:bottom="280" w:left="850" w:header="720" w:footer="720" w:gutter="0"/>
          <w:cols w:space="720"/>
        </w:sectPr>
      </w:pPr>
    </w:p>
    <w:p w14:paraId="210DBD2A" w14:textId="77777777" w:rsidR="009B60B2" w:rsidRDefault="002C2CD7">
      <w:pPr>
        <w:pStyle w:val="BodyText"/>
        <w:spacing w:before="60"/>
        <w:ind w:right="582"/>
      </w:pPr>
      <w:r>
        <w:lastRenderedPageBreak/>
        <w:t>The Central plain zones of Uttar Pradesh, India (Kanpur) are characterized by Semi-arid sub- tropical climate with variable rainfall, high temperature during the reproductive stage and fluctuating</w:t>
      </w:r>
      <w:r>
        <w:rPr>
          <w:spacing w:val="-10"/>
        </w:rPr>
        <w:t xml:space="preserve"> </w:t>
      </w:r>
      <w:r>
        <w:t>soil</w:t>
      </w:r>
      <w:r>
        <w:rPr>
          <w:spacing w:val="-10"/>
        </w:rPr>
        <w:t xml:space="preserve"> </w:t>
      </w:r>
      <w:r>
        <w:t>fertility</w:t>
      </w:r>
      <w:r>
        <w:rPr>
          <w:spacing w:val="-9"/>
        </w:rPr>
        <w:t xml:space="preserve"> </w:t>
      </w:r>
      <w:r w:rsidR="007A4110">
        <w:rPr>
          <w:b/>
        </w:rPr>
        <w:t xml:space="preserve">[8 &amp; </w:t>
      </w:r>
      <w:r>
        <w:rPr>
          <w:b/>
        </w:rPr>
        <w:t>9]</w:t>
      </w:r>
      <w:r>
        <w:t>.</w:t>
      </w:r>
      <w:r>
        <w:rPr>
          <w:spacing w:val="34"/>
        </w:rPr>
        <w:t xml:space="preserve"> </w:t>
      </w:r>
      <w:r>
        <w:t>The</w:t>
      </w:r>
      <w:r>
        <w:rPr>
          <w:spacing w:val="-12"/>
        </w:rPr>
        <w:t xml:space="preserve"> </w:t>
      </w:r>
      <w:r>
        <w:t>aromatic</w:t>
      </w:r>
      <w:r>
        <w:rPr>
          <w:spacing w:val="-12"/>
        </w:rPr>
        <w:t xml:space="preserve"> </w:t>
      </w:r>
      <w:r>
        <w:t>rice</w:t>
      </w:r>
      <w:r>
        <w:rPr>
          <w:spacing w:val="-12"/>
        </w:rPr>
        <w:t xml:space="preserve"> </w:t>
      </w:r>
      <w:r>
        <w:t>cultivars</w:t>
      </w:r>
      <w:r>
        <w:rPr>
          <w:spacing w:val="-10"/>
        </w:rPr>
        <w:t xml:space="preserve"> </w:t>
      </w:r>
      <w:r>
        <w:t>show</w:t>
      </w:r>
      <w:r>
        <w:rPr>
          <w:spacing w:val="-11"/>
        </w:rPr>
        <w:t xml:space="preserve"> </w:t>
      </w:r>
      <w:r>
        <w:t>a</w:t>
      </w:r>
      <w:r>
        <w:rPr>
          <w:spacing w:val="-12"/>
        </w:rPr>
        <w:t xml:space="preserve"> </w:t>
      </w:r>
      <w:r>
        <w:t>high</w:t>
      </w:r>
      <w:r>
        <w:rPr>
          <w:spacing w:val="-9"/>
        </w:rPr>
        <w:t xml:space="preserve"> </w:t>
      </w:r>
      <w:r>
        <w:t>Genotype</w:t>
      </w:r>
      <w:r w:rsidR="007A4110">
        <w:t xml:space="preserve"> </w:t>
      </w:r>
      <w:r>
        <w:t>×</w:t>
      </w:r>
      <w:r w:rsidR="007A4110">
        <w:t xml:space="preserve"> </w:t>
      </w:r>
      <w:r>
        <w:t xml:space="preserve">Environment interaction as a result of which the genotypes show differential performance over locations. Thus, it is necessary to evaluate the genetic variability in the </w:t>
      </w:r>
      <w:proofErr w:type="spellStart"/>
      <w:r>
        <w:t>agro</w:t>
      </w:r>
      <w:proofErr w:type="spellEnd"/>
      <w:r>
        <w:t>-ecological conditions of Kanpur</w:t>
      </w:r>
      <w:r>
        <w:rPr>
          <w:spacing w:val="-1"/>
        </w:rPr>
        <w:t xml:space="preserve"> </w:t>
      </w:r>
      <w:r>
        <w:t>for</w:t>
      </w:r>
      <w:r>
        <w:rPr>
          <w:spacing w:val="-1"/>
        </w:rPr>
        <w:t xml:space="preserve"> </w:t>
      </w:r>
      <w:r>
        <w:t>identification of</w:t>
      </w:r>
      <w:r>
        <w:rPr>
          <w:spacing w:val="-1"/>
        </w:rPr>
        <w:t xml:space="preserve"> </w:t>
      </w:r>
      <w:r>
        <w:t>aromatic</w:t>
      </w:r>
      <w:r>
        <w:rPr>
          <w:spacing w:val="-1"/>
        </w:rPr>
        <w:t xml:space="preserve"> </w:t>
      </w:r>
      <w:r>
        <w:t>rice</w:t>
      </w:r>
      <w:r>
        <w:rPr>
          <w:spacing w:val="-1"/>
        </w:rPr>
        <w:t xml:space="preserve"> </w:t>
      </w:r>
      <w:r>
        <w:t>genotypes which are</w:t>
      </w:r>
      <w:r>
        <w:rPr>
          <w:spacing w:val="-1"/>
        </w:rPr>
        <w:t xml:space="preserve"> </w:t>
      </w:r>
      <w:r>
        <w:t>adaptable</w:t>
      </w:r>
      <w:r>
        <w:rPr>
          <w:spacing w:val="-1"/>
        </w:rPr>
        <w:t xml:space="preserve"> </w:t>
      </w:r>
      <w:r>
        <w:t>and high-yielding in this region.</w:t>
      </w:r>
    </w:p>
    <w:p w14:paraId="271EB12D" w14:textId="77777777" w:rsidR="009B60B2" w:rsidRDefault="002C2CD7">
      <w:pPr>
        <w:pStyle w:val="BodyText"/>
        <w:spacing w:before="162"/>
        <w:ind w:right="586"/>
      </w:pPr>
      <w:r>
        <w:t>For any aromatic rice breeding program to be successful, knowledge about genetic variability in the germplasm is a necessary pre-requisite. Thus, to ascertain the presence the heritable variation</w:t>
      </w:r>
      <w:r>
        <w:rPr>
          <w:spacing w:val="-15"/>
        </w:rPr>
        <w:t xml:space="preserve"> </w:t>
      </w:r>
      <w:r>
        <w:t>in</w:t>
      </w:r>
      <w:r>
        <w:rPr>
          <w:spacing w:val="-15"/>
        </w:rPr>
        <w:t xml:space="preserve"> </w:t>
      </w:r>
      <w:r>
        <w:t>the</w:t>
      </w:r>
      <w:r>
        <w:rPr>
          <w:spacing w:val="-15"/>
        </w:rPr>
        <w:t xml:space="preserve"> </w:t>
      </w:r>
      <w:r>
        <w:t>germplasm</w:t>
      </w:r>
      <w:r>
        <w:rPr>
          <w:spacing w:val="-15"/>
        </w:rPr>
        <w:t xml:space="preserve"> </w:t>
      </w:r>
      <w:r>
        <w:t>for</w:t>
      </w:r>
      <w:r>
        <w:rPr>
          <w:spacing w:val="-15"/>
        </w:rPr>
        <w:t xml:space="preserve"> </w:t>
      </w:r>
      <w:r>
        <w:t>selection</w:t>
      </w:r>
      <w:r>
        <w:rPr>
          <w:spacing w:val="-15"/>
        </w:rPr>
        <w:t xml:space="preserve"> </w:t>
      </w:r>
      <w:r>
        <w:t>to</w:t>
      </w:r>
      <w:r>
        <w:rPr>
          <w:spacing w:val="-15"/>
        </w:rPr>
        <w:t xml:space="preserve"> </w:t>
      </w:r>
      <w:r>
        <w:t>be</w:t>
      </w:r>
      <w:r>
        <w:rPr>
          <w:spacing w:val="-13"/>
        </w:rPr>
        <w:t xml:space="preserve"> </w:t>
      </w:r>
      <w:r>
        <w:t>effective,</w:t>
      </w:r>
      <w:r>
        <w:rPr>
          <w:spacing w:val="-15"/>
        </w:rPr>
        <w:t xml:space="preserve"> </w:t>
      </w:r>
      <w:r>
        <w:t>estimation</w:t>
      </w:r>
      <w:r>
        <w:rPr>
          <w:spacing w:val="-15"/>
        </w:rPr>
        <w:t xml:space="preserve"> </w:t>
      </w:r>
      <w:r>
        <w:t>of</w:t>
      </w:r>
      <w:r>
        <w:rPr>
          <w:spacing w:val="-15"/>
        </w:rPr>
        <w:t xml:space="preserve"> </w:t>
      </w:r>
      <w:r>
        <w:t>phenotypic</w:t>
      </w:r>
      <w:r>
        <w:rPr>
          <w:spacing w:val="-15"/>
        </w:rPr>
        <w:t xml:space="preserve"> </w:t>
      </w:r>
      <w:r>
        <w:t>and</w:t>
      </w:r>
      <w:r>
        <w:rPr>
          <w:spacing w:val="-14"/>
        </w:rPr>
        <w:t xml:space="preserve"> </w:t>
      </w:r>
      <w:r>
        <w:t>genotypic coefficients of</w:t>
      </w:r>
      <w:r>
        <w:rPr>
          <w:spacing w:val="-1"/>
        </w:rPr>
        <w:t xml:space="preserve"> </w:t>
      </w:r>
      <w:r>
        <w:t>variation (PCV</w:t>
      </w:r>
      <w:r>
        <w:rPr>
          <w:spacing w:val="-6"/>
        </w:rPr>
        <w:t xml:space="preserve"> </w:t>
      </w:r>
      <w:r>
        <w:t>and GCV), heritability and genetic advance as percent of</w:t>
      </w:r>
      <w:r>
        <w:rPr>
          <w:spacing w:val="-1"/>
        </w:rPr>
        <w:t xml:space="preserve"> </w:t>
      </w:r>
      <w:r>
        <w:t xml:space="preserve">mean is done </w:t>
      </w:r>
      <w:r>
        <w:rPr>
          <w:b/>
        </w:rPr>
        <w:t>[10]</w:t>
      </w:r>
      <w:r>
        <w:t xml:space="preserve">. Since, Grain yield in rice is a complex trait that is controlled by multiple yield attributing traits, the direct selection for improvement of grain yield is ineffective </w:t>
      </w:r>
      <w:r>
        <w:rPr>
          <w:b/>
        </w:rPr>
        <w:t>[11]</w:t>
      </w:r>
      <w:r>
        <w:t>. Thus, correlation</w:t>
      </w:r>
      <w:r>
        <w:rPr>
          <w:spacing w:val="-1"/>
        </w:rPr>
        <w:t xml:space="preserve"> </w:t>
      </w:r>
      <w:r>
        <w:t>studies</w:t>
      </w:r>
      <w:r>
        <w:rPr>
          <w:spacing w:val="-1"/>
        </w:rPr>
        <w:t xml:space="preserve"> </w:t>
      </w:r>
      <w:r>
        <w:t>can</w:t>
      </w:r>
      <w:r>
        <w:rPr>
          <w:spacing w:val="-1"/>
        </w:rPr>
        <w:t xml:space="preserve"> </w:t>
      </w:r>
      <w:r>
        <w:t>help</w:t>
      </w:r>
      <w:r>
        <w:rPr>
          <w:spacing w:val="-1"/>
        </w:rPr>
        <w:t xml:space="preserve"> </w:t>
      </w:r>
      <w:r>
        <w:t>in</w:t>
      </w:r>
      <w:r>
        <w:rPr>
          <w:spacing w:val="-1"/>
        </w:rPr>
        <w:t xml:space="preserve"> </w:t>
      </w:r>
      <w:r>
        <w:t>discerning</w:t>
      </w:r>
      <w:r>
        <w:rPr>
          <w:spacing w:val="-2"/>
        </w:rPr>
        <w:t xml:space="preserve"> </w:t>
      </w:r>
      <w:r>
        <w:t>the</w:t>
      </w:r>
      <w:r>
        <w:rPr>
          <w:spacing w:val="-2"/>
        </w:rPr>
        <w:t xml:space="preserve"> </w:t>
      </w:r>
      <w:r>
        <w:t>nature and</w:t>
      </w:r>
      <w:r>
        <w:rPr>
          <w:spacing w:val="-1"/>
        </w:rPr>
        <w:t xml:space="preserve"> </w:t>
      </w:r>
      <w:r>
        <w:t>degree</w:t>
      </w:r>
      <w:r>
        <w:rPr>
          <w:spacing w:val="-2"/>
        </w:rPr>
        <w:t xml:space="preserve"> </w:t>
      </w:r>
      <w:r>
        <w:t>of</w:t>
      </w:r>
      <w:r>
        <w:rPr>
          <w:spacing w:val="-2"/>
        </w:rPr>
        <w:t xml:space="preserve"> </w:t>
      </w:r>
      <w:r>
        <w:t>relationships</w:t>
      </w:r>
      <w:r>
        <w:rPr>
          <w:spacing w:val="-1"/>
        </w:rPr>
        <w:t xml:space="preserve"> </w:t>
      </w:r>
      <w:r>
        <w:t>between</w:t>
      </w:r>
      <w:r>
        <w:rPr>
          <w:spacing w:val="-1"/>
        </w:rPr>
        <w:t xml:space="preserve"> </w:t>
      </w:r>
      <w:r>
        <w:t xml:space="preserve">yield and its component traits in the </w:t>
      </w:r>
      <w:proofErr w:type="spellStart"/>
      <w:r>
        <w:t>agro</w:t>
      </w:r>
      <w:proofErr w:type="spellEnd"/>
      <w:r>
        <w:t xml:space="preserve">-ecological conditions of Central plain zones of Kanpur. The path coefficient analysis is also an important statistical technique that can split up correlation coefficients to direct and indirect effects, thus enabling identification of traits that have maximum direct influence on grain yield under Kanpur conditions </w:t>
      </w:r>
      <w:r>
        <w:rPr>
          <w:b/>
        </w:rPr>
        <w:t>[12]</w:t>
      </w:r>
      <w:r>
        <w:t>.</w:t>
      </w:r>
    </w:p>
    <w:p w14:paraId="5F7FD8AC" w14:textId="77777777" w:rsidR="009B60B2" w:rsidRDefault="002C2CD7">
      <w:pPr>
        <w:pStyle w:val="BodyText"/>
        <w:spacing w:before="159"/>
        <w:ind w:right="587"/>
      </w:pPr>
      <w:r>
        <w:t xml:space="preserve">For selection of diverse parental lines for usage in hybridization programs, the estimation of genetic diversity among aromatic rice germplasms is necessary. By using </w:t>
      </w:r>
      <w:proofErr w:type="spellStart"/>
      <w:r>
        <w:t>Mahalanobis</w:t>
      </w:r>
      <w:proofErr w:type="spellEnd"/>
      <w:r>
        <w:t xml:space="preserve"> D</w:t>
      </w:r>
      <w:r>
        <w:rPr>
          <w:vertAlign w:val="superscript"/>
        </w:rPr>
        <w:t>2</w:t>
      </w:r>
      <w:r>
        <w:t xml:space="preserve"> statistics, various aromatic rice lines can be grouped into distinct clusters based on multiple traits simultaneously </w:t>
      </w:r>
      <w:r>
        <w:rPr>
          <w:b/>
        </w:rPr>
        <w:t>[13]</w:t>
      </w:r>
      <w:r>
        <w:t>. The diversity analysis is crucial for improvement of aromatic rice since it has a narrow genetic base and location-specific adaptation is crucial.</w:t>
      </w:r>
    </w:p>
    <w:p w14:paraId="46A829B5" w14:textId="77777777" w:rsidR="009B60B2" w:rsidRDefault="002C2CD7">
      <w:pPr>
        <w:pStyle w:val="BodyText"/>
        <w:spacing w:before="161"/>
        <w:ind w:right="585"/>
      </w:pPr>
      <w:r>
        <w:t>Keeping</w:t>
      </w:r>
      <w:r>
        <w:rPr>
          <w:spacing w:val="-7"/>
        </w:rPr>
        <w:t xml:space="preserve"> </w:t>
      </w:r>
      <w:r>
        <w:t>in</w:t>
      </w:r>
      <w:r>
        <w:rPr>
          <w:spacing w:val="-7"/>
        </w:rPr>
        <w:t xml:space="preserve"> </w:t>
      </w:r>
      <w:r>
        <w:t>view</w:t>
      </w:r>
      <w:r>
        <w:rPr>
          <w:spacing w:val="-8"/>
        </w:rPr>
        <w:t xml:space="preserve"> </w:t>
      </w:r>
      <w:r>
        <w:t>the</w:t>
      </w:r>
      <w:r>
        <w:rPr>
          <w:spacing w:val="-8"/>
        </w:rPr>
        <w:t xml:space="preserve"> </w:t>
      </w:r>
      <w:r>
        <w:t>above</w:t>
      </w:r>
      <w:r>
        <w:rPr>
          <w:spacing w:val="-8"/>
        </w:rPr>
        <w:t xml:space="preserve"> </w:t>
      </w:r>
      <w:r>
        <w:t>facts,</w:t>
      </w:r>
      <w:r>
        <w:rPr>
          <w:spacing w:val="-7"/>
        </w:rPr>
        <w:t xml:space="preserve"> </w:t>
      </w:r>
      <w:r>
        <w:t>the</w:t>
      </w:r>
      <w:r>
        <w:rPr>
          <w:spacing w:val="-8"/>
        </w:rPr>
        <w:t xml:space="preserve"> </w:t>
      </w:r>
      <w:r>
        <w:t>present</w:t>
      </w:r>
      <w:r>
        <w:rPr>
          <w:spacing w:val="-7"/>
        </w:rPr>
        <w:t xml:space="preserve"> </w:t>
      </w:r>
      <w:r>
        <w:t>experiment</w:t>
      </w:r>
      <w:r>
        <w:rPr>
          <w:spacing w:val="-7"/>
        </w:rPr>
        <w:t xml:space="preserve"> </w:t>
      </w:r>
      <w:r>
        <w:t>was</w:t>
      </w:r>
      <w:r>
        <w:rPr>
          <w:spacing w:val="-7"/>
        </w:rPr>
        <w:t xml:space="preserve"> </w:t>
      </w:r>
      <w:r>
        <w:t>undertaken</w:t>
      </w:r>
      <w:r>
        <w:rPr>
          <w:spacing w:val="-7"/>
        </w:rPr>
        <w:t xml:space="preserve"> </w:t>
      </w:r>
      <w:r>
        <w:t>to</w:t>
      </w:r>
      <w:r>
        <w:rPr>
          <w:spacing w:val="-7"/>
        </w:rPr>
        <w:t xml:space="preserve"> </w:t>
      </w:r>
      <w:r>
        <w:t>analyze</w:t>
      </w:r>
      <w:r>
        <w:rPr>
          <w:spacing w:val="-9"/>
        </w:rPr>
        <w:t xml:space="preserve"> </w:t>
      </w:r>
      <w:r>
        <w:t>the</w:t>
      </w:r>
      <w:r>
        <w:rPr>
          <w:spacing w:val="-6"/>
        </w:rPr>
        <w:t xml:space="preserve"> </w:t>
      </w:r>
      <w:r>
        <w:t>genetic variability,</w:t>
      </w:r>
      <w:r>
        <w:rPr>
          <w:spacing w:val="-8"/>
        </w:rPr>
        <w:t xml:space="preserve"> </w:t>
      </w:r>
      <w:r>
        <w:t>character</w:t>
      </w:r>
      <w:r>
        <w:rPr>
          <w:spacing w:val="-9"/>
        </w:rPr>
        <w:t xml:space="preserve"> </w:t>
      </w:r>
      <w:r>
        <w:t>association,</w:t>
      </w:r>
      <w:r>
        <w:rPr>
          <w:spacing w:val="-7"/>
        </w:rPr>
        <w:t xml:space="preserve"> </w:t>
      </w:r>
      <w:r>
        <w:t>path</w:t>
      </w:r>
      <w:r>
        <w:rPr>
          <w:spacing w:val="-7"/>
        </w:rPr>
        <w:t xml:space="preserve"> </w:t>
      </w:r>
      <w:r>
        <w:t>analysis</w:t>
      </w:r>
      <w:r>
        <w:rPr>
          <w:spacing w:val="-8"/>
        </w:rPr>
        <w:t xml:space="preserve"> </w:t>
      </w:r>
      <w:r>
        <w:t>and</w:t>
      </w:r>
      <w:r>
        <w:rPr>
          <w:spacing w:val="-8"/>
        </w:rPr>
        <w:t xml:space="preserve"> </w:t>
      </w:r>
      <w:r>
        <w:t>genetic</w:t>
      </w:r>
      <w:r>
        <w:rPr>
          <w:spacing w:val="-9"/>
        </w:rPr>
        <w:t xml:space="preserve"> </w:t>
      </w:r>
      <w:r>
        <w:t>divergence</w:t>
      </w:r>
      <w:r>
        <w:rPr>
          <w:spacing w:val="-9"/>
        </w:rPr>
        <w:t xml:space="preserve"> </w:t>
      </w:r>
      <w:r>
        <w:t>among</w:t>
      </w:r>
      <w:r>
        <w:rPr>
          <w:spacing w:val="-8"/>
        </w:rPr>
        <w:t xml:space="preserve"> </w:t>
      </w:r>
      <w:r>
        <w:t>35</w:t>
      </w:r>
      <w:r>
        <w:rPr>
          <w:spacing w:val="-8"/>
        </w:rPr>
        <w:t xml:space="preserve"> </w:t>
      </w:r>
      <w:r>
        <w:t>aromatic</w:t>
      </w:r>
      <w:r>
        <w:rPr>
          <w:spacing w:val="-9"/>
        </w:rPr>
        <w:t xml:space="preserve"> </w:t>
      </w:r>
      <w:r>
        <w:t xml:space="preserve">rice germplasms evaluated under the </w:t>
      </w:r>
      <w:proofErr w:type="spellStart"/>
      <w:r>
        <w:t>agro</w:t>
      </w:r>
      <w:proofErr w:type="spellEnd"/>
      <w:r>
        <w:t>-climatic conditions of Kanpur, Uttar Pradesh. The investigation will find various key yield-contributing traits and genetically diverse, adaptable genotypes</w:t>
      </w:r>
      <w:r>
        <w:rPr>
          <w:spacing w:val="-10"/>
        </w:rPr>
        <w:t xml:space="preserve"> </w:t>
      </w:r>
      <w:r>
        <w:t>that</w:t>
      </w:r>
      <w:r>
        <w:rPr>
          <w:spacing w:val="-10"/>
        </w:rPr>
        <w:t xml:space="preserve"> </w:t>
      </w:r>
      <w:r>
        <w:t>could</w:t>
      </w:r>
      <w:r>
        <w:rPr>
          <w:spacing w:val="-7"/>
        </w:rPr>
        <w:t xml:space="preserve"> </w:t>
      </w:r>
      <w:r>
        <w:t>be</w:t>
      </w:r>
      <w:r>
        <w:rPr>
          <w:spacing w:val="-11"/>
        </w:rPr>
        <w:t xml:space="preserve"> </w:t>
      </w:r>
      <w:r>
        <w:t>useful</w:t>
      </w:r>
      <w:r>
        <w:rPr>
          <w:spacing w:val="-10"/>
        </w:rPr>
        <w:t xml:space="preserve"> </w:t>
      </w:r>
      <w:r>
        <w:t>in</w:t>
      </w:r>
      <w:r>
        <w:rPr>
          <w:spacing w:val="-9"/>
        </w:rPr>
        <w:t xml:space="preserve"> </w:t>
      </w:r>
      <w:r>
        <w:t>aromatic</w:t>
      </w:r>
      <w:r>
        <w:rPr>
          <w:spacing w:val="-10"/>
        </w:rPr>
        <w:t xml:space="preserve"> </w:t>
      </w:r>
      <w:r>
        <w:t>rice</w:t>
      </w:r>
      <w:r>
        <w:rPr>
          <w:spacing w:val="-11"/>
        </w:rPr>
        <w:t xml:space="preserve"> </w:t>
      </w:r>
      <w:r>
        <w:t>improvement</w:t>
      </w:r>
      <w:r>
        <w:rPr>
          <w:spacing w:val="-10"/>
        </w:rPr>
        <w:t xml:space="preserve"> </w:t>
      </w:r>
      <w:proofErr w:type="spellStart"/>
      <w:r>
        <w:t>programmes</w:t>
      </w:r>
      <w:proofErr w:type="spellEnd"/>
      <w:r>
        <w:rPr>
          <w:spacing w:val="-9"/>
        </w:rPr>
        <w:t xml:space="preserve"> </w:t>
      </w:r>
      <w:r>
        <w:t>related</w:t>
      </w:r>
      <w:r>
        <w:rPr>
          <w:spacing w:val="-10"/>
        </w:rPr>
        <w:t xml:space="preserve"> </w:t>
      </w:r>
      <w:r>
        <w:t>to</w:t>
      </w:r>
      <w:r>
        <w:rPr>
          <w:spacing w:val="-9"/>
        </w:rPr>
        <w:t xml:space="preserve"> </w:t>
      </w:r>
      <w:r>
        <w:t>the</w:t>
      </w:r>
      <w:r>
        <w:rPr>
          <w:spacing w:val="-8"/>
        </w:rPr>
        <w:t xml:space="preserve"> </w:t>
      </w:r>
      <w:r>
        <w:t>central plains of Uttar Pradesh.</w:t>
      </w:r>
    </w:p>
    <w:p w14:paraId="3C54DBD2" w14:textId="77777777" w:rsidR="009B60B2" w:rsidRDefault="002C2CD7">
      <w:pPr>
        <w:pStyle w:val="Heading1"/>
        <w:numPr>
          <w:ilvl w:val="0"/>
          <w:numId w:val="2"/>
        </w:numPr>
        <w:tabs>
          <w:tab w:val="left" w:pos="873"/>
        </w:tabs>
        <w:spacing w:before="159"/>
        <w:ind w:hanging="283"/>
        <w:jc w:val="both"/>
      </w:pPr>
      <w:r>
        <w:t>Materials</w:t>
      </w:r>
      <w:r>
        <w:rPr>
          <w:spacing w:val="-4"/>
        </w:rPr>
        <w:t xml:space="preserve"> </w:t>
      </w:r>
      <w:r>
        <w:t>and</w:t>
      </w:r>
      <w:r>
        <w:rPr>
          <w:spacing w:val="-2"/>
        </w:rPr>
        <w:t xml:space="preserve"> Methods</w:t>
      </w:r>
    </w:p>
    <w:p w14:paraId="1E81E3AE" w14:textId="77777777" w:rsidR="009B60B2" w:rsidRDefault="002C2CD7">
      <w:pPr>
        <w:pStyle w:val="ListParagraph"/>
        <w:numPr>
          <w:ilvl w:val="1"/>
          <w:numId w:val="2"/>
        </w:numPr>
        <w:tabs>
          <w:tab w:val="left" w:pos="1077"/>
        </w:tabs>
        <w:spacing w:before="120"/>
        <w:ind w:hanging="487"/>
        <w:jc w:val="both"/>
        <w:rPr>
          <w:b/>
          <w:sz w:val="24"/>
        </w:rPr>
      </w:pPr>
      <w:r>
        <w:rPr>
          <w:b/>
          <w:sz w:val="24"/>
        </w:rPr>
        <w:t>Experimental</w:t>
      </w:r>
      <w:r>
        <w:rPr>
          <w:b/>
          <w:spacing w:val="-4"/>
          <w:sz w:val="24"/>
        </w:rPr>
        <w:t xml:space="preserve"> </w:t>
      </w:r>
      <w:r>
        <w:rPr>
          <w:b/>
          <w:sz w:val="24"/>
        </w:rPr>
        <w:t>Site</w:t>
      </w:r>
      <w:r>
        <w:rPr>
          <w:b/>
          <w:spacing w:val="-2"/>
          <w:sz w:val="24"/>
        </w:rPr>
        <w:t xml:space="preserve"> </w:t>
      </w:r>
      <w:r>
        <w:rPr>
          <w:b/>
          <w:sz w:val="24"/>
        </w:rPr>
        <w:t>and</w:t>
      </w:r>
      <w:r>
        <w:rPr>
          <w:b/>
          <w:spacing w:val="-2"/>
          <w:sz w:val="24"/>
        </w:rPr>
        <w:t xml:space="preserve"> location</w:t>
      </w:r>
    </w:p>
    <w:p w14:paraId="78083C43" w14:textId="77777777" w:rsidR="009B60B2" w:rsidRDefault="002C2CD7">
      <w:pPr>
        <w:pStyle w:val="BodyText"/>
        <w:spacing w:before="120"/>
        <w:ind w:right="585"/>
      </w:pPr>
      <w:r>
        <w:t xml:space="preserve">The present experiment was carried out at the </w:t>
      </w:r>
      <w:r>
        <w:rPr>
          <w:b/>
        </w:rPr>
        <w:t>Crop Research Farm (CRF), Nawabganj</w:t>
      </w:r>
      <w:r>
        <w:t>, Chandra Shekhar</w:t>
      </w:r>
      <w:r>
        <w:rPr>
          <w:spacing w:val="-11"/>
        </w:rPr>
        <w:t xml:space="preserve"> </w:t>
      </w:r>
      <w:r>
        <w:t>Azad University of</w:t>
      </w:r>
      <w:r>
        <w:rPr>
          <w:spacing w:val="-11"/>
        </w:rPr>
        <w:t xml:space="preserve"> </w:t>
      </w:r>
      <w:r>
        <w:t>Agriculture and Technology (CSAUAT), Kanpur, Uttar Pradesh</w:t>
      </w:r>
      <w:r>
        <w:rPr>
          <w:spacing w:val="-6"/>
        </w:rPr>
        <w:t xml:space="preserve"> </w:t>
      </w:r>
      <w:r>
        <w:t>during</w:t>
      </w:r>
      <w:r>
        <w:rPr>
          <w:spacing w:val="-6"/>
        </w:rPr>
        <w:t xml:space="preserve"> </w:t>
      </w:r>
      <w:r>
        <w:t>the</w:t>
      </w:r>
      <w:r>
        <w:rPr>
          <w:spacing w:val="-6"/>
        </w:rPr>
        <w:t xml:space="preserve"> </w:t>
      </w:r>
      <w:r>
        <w:rPr>
          <w:i/>
        </w:rPr>
        <w:t>Kharif</w:t>
      </w:r>
      <w:r>
        <w:t>,</w:t>
      </w:r>
      <w:r>
        <w:rPr>
          <w:spacing w:val="-6"/>
        </w:rPr>
        <w:t xml:space="preserve"> </w:t>
      </w:r>
      <w:r>
        <w:t>2024.</w:t>
      </w:r>
      <w:r>
        <w:rPr>
          <w:spacing w:val="-6"/>
        </w:rPr>
        <w:t xml:space="preserve"> </w:t>
      </w:r>
      <w:r>
        <w:t>Kanpur</w:t>
      </w:r>
      <w:r>
        <w:rPr>
          <w:spacing w:val="-7"/>
        </w:rPr>
        <w:t xml:space="preserve"> </w:t>
      </w:r>
      <w:r>
        <w:t>falls</w:t>
      </w:r>
      <w:r>
        <w:rPr>
          <w:spacing w:val="-6"/>
        </w:rPr>
        <w:t xml:space="preserve"> </w:t>
      </w:r>
      <w:r>
        <w:t>within</w:t>
      </w:r>
      <w:r>
        <w:rPr>
          <w:spacing w:val="-6"/>
        </w:rPr>
        <w:t xml:space="preserve"> </w:t>
      </w:r>
      <w:r>
        <w:t>the</w:t>
      </w:r>
      <w:r>
        <w:rPr>
          <w:spacing w:val="-6"/>
        </w:rPr>
        <w:t xml:space="preserve"> </w:t>
      </w:r>
      <w:r>
        <w:t>central</w:t>
      </w:r>
      <w:r>
        <w:rPr>
          <w:spacing w:val="-5"/>
        </w:rPr>
        <w:t xml:space="preserve"> </w:t>
      </w:r>
      <w:r>
        <w:t>region</w:t>
      </w:r>
      <w:r>
        <w:rPr>
          <w:spacing w:val="-5"/>
        </w:rPr>
        <w:t xml:space="preserve"> </w:t>
      </w:r>
      <w:r>
        <w:t>of</w:t>
      </w:r>
      <w:r>
        <w:rPr>
          <w:spacing w:val="-7"/>
        </w:rPr>
        <w:t xml:space="preserve"> </w:t>
      </w:r>
      <w:r>
        <w:t>Uttar</w:t>
      </w:r>
      <w:r>
        <w:rPr>
          <w:spacing w:val="-7"/>
        </w:rPr>
        <w:t xml:space="preserve"> </w:t>
      </w:r>
      <w:r>
        <w:t>Pradesh</w:t>
      </w:r>
      <w:r>
        <w:rPr>
          <w:spacing w:val="-6"/>
        </w:rPr>
        <w:t xml:space="preserve"> </w:t>
      </w:r>
      <w:r>
        <w:t>and</w:t>
      </w:r>
      <w:r>
        <w:rPr>
          <w:spacing w:val="-6"/>
        </w:rPr>
        <w:t xml:space="preserve"> </w:t>
      </w:r>
      <w:r>
        <w:t xml:space="preserve">is situated within the zone of the upper Indo-Gangetic plain of India. Precisely, the geospatial coordinates are 26°29′35″ N latitude and 80°16′25″ E longitude, with an elevation of approximately 125.9 meters above mean sea level. It has a semi-arid, subtropical climate typical of North India, characterized by hot summers, a rainy season due to the southwest monsoon, and cool winters. The city is situated on the right bank of the River Ganga, whose presence substantially affects the </w:t>
      </w:r>
      <w:proofErr w:type="spellStart"/>
      <w:r>
        <w:t>agro</w:t>
      </w:r>
      <w:proofErr w:type="spellEnd"/>
      <w:r>
        <w:t>-ecological conditions in the area.</w:t>
      </w:r>
    </w:p>
    <w:p w14:paraId="6EFCBD10" w14:textId="77777777" w:rsidR="009B60B2" w:rsidRDefault="002C2CD7">
      <w:pPr>
        <w:pStyle w:val="BodyText"/>
        <w:spacing w:before="162"/>
        <w:ind w:right="584"/>
      </w:pPr>
      <w:r>
        <w:t xml:space="preserve">The weather data during the </w:t>
      </w:r>
      <w:r>
        <w:rPr>
          <w:i/>
        </w:rPr>
        <w:t xml:space="preserve">Kharif </w:t>
      </w:r>
      <w:r>
        <w:t xml:space="preserve">season, 2024 on an SMW (Standard Metrological Week) basis was collected from the </w:t>
      </w:r>
      <w:proofErr w:type="spellStart"/>
      <w:r>
        <w:t>Agro</w:t>
      </w:r>
      <w:proofErr w:type="spellEnd"/>
      <w:r>
        <w:t>-Mete</w:t>
      </w:r>
      <w:r w:rsidR="004664EF">
        <w:t xml:space="preserve">orological Observatory, </w:t>
      </w:r>
      <w:proofErr w:type="spellStart"/>
      <w:proofErr w:type="gramStart"/>
      <w:r w:rsidR="004664EF">
        <w:t>CSAUAT,</w:t>
      </w:r>
      <w:r>
        <w:t>Kanpur</w:t>
      </w:r>
      <w:proofErr w:type="spellEnd"/>
      <w:proofErr w:type="gramEnd"/>
      <w:r>
        <w:t>. The maximum</w:t>
      </w:r>
      <w:r>
        <w:rPr>
          <w:spacing w:val="-15"/>
        </w:rPr>
        <w:t xml:space="preserve"> </w:t>
      </w:r>
      <w:r>
        <w:t>and</w:t>
      </w:r>
      <w:r>
        <w:rPr>
          <w:spacing w:val="-15"/>
        </w:rPr>
        <w:t xml:space="preserve"> </w:t>
      </w:r>
      <w:r>
        <w:t>minimum</w:t>
      </w:r>
      <w:r>
        <w:rPr>
          <w:spacing w:val="-15"/>
        </w:rPr>
        <w:t xml:space="preserve"> </w:t>
      </w:r>
      <w:r>
        <w:t>temperatures,</w:t>
      </w:r>
      <w:r>
        <w:rPr>
          <w:spacing w:val="-15"/>
        </w:rPr>
        <w:t xml:space="preserve"> </w:t>
      </w:r>
      <w:r>
        <w:t>maximum</w:t>
      </w:r>
      <w:r>
        <w:rPr>
          <w:spacing w:val="-15"/>
        </w:rPr>
        <w:t xml:space="preserve"> </w:t>
      </w:r>
      <w:r>
        <w:t>and</w:t>
      </w:r>
      <w:r>
        <w:rPr>
          <w:spacing w:val="-15"/>
        </w:rPr>
        <w:t xml:space="preserve"> </w:t>
      </w:r>
      <w:r>
        <w:t>minimum</w:t>
      </w:r>
      <w:r>
        <w:rPr>
          <w:spacing w:val="-15"/>
        </w:rPr>
        <w:t xml:space="preserve"> </w:t>
      </w:r>
      <w:r>
        <w:t>relative</w:t>
      </w:r>
      <w:r>
        <w:rPr>
          <w:spacing w:val="-15"/>
        </w:rPr>
        <w:t xml:space="preserve"> </w:t>
      </w:r>
      <w:r>
        <w:t>humidity,</w:t>
      </w:r>
      <w:r>
        <w:rPr>
          <w:spacing w:val="-15"/>
        </w:rPr>
        <w:t xml:space="preserve"> </w:t>
      </w:r>
      <w:r>
        <w:t>total</w:t>
      </w:r>
      <w:r>
        <w:rPr>
          <w:spacing w:val="-15"/>
        </w:rPr>
        <w:t xml:space="preserve"> </w:t>
      </w:r>
      <w:r>
        <w:t>weekly rainfall, pan evaporation, wind speed, and bright sunshine hours were recorded. The weekly trend</w:t>
      </w:r>
      <w:r>
        <w:rPr>
          <w:spacing w:val="-1"/>
        </w:rPr>
        <w:t xml:space="preserve"> </w:t>
      </w:r>
      <w:r>
        <w:t>of</w:t>
      </w:r>
      <w:r>
        <w:rPr>
          <w:spacing w:val="-2"/>
        </w:rPr>
        <w:t xml:space="preserve"> </w:t>
      </w:r>
      <w:r>
        <w:t>these</w:t>
      </w:r>
      <w:r>
        <w:rPr>
          <w:spacing w:val="-2"/>
        </w:rPr>
        <w:t xml:space="preserve"> </w:t>
      </w:r>
      <w:proofErr w:type="spellStart"/>
      <w:r>
        <w:t>agro</w:t>
      </w:r>
      <w:proofErr w:type="spellEnd"/>
      <w:r>
        <w:t>-meteorological variables</w:t>
      </w:r>
      <w:r>
        <w:rPr>
          <w:spacing w:val="-1"/>
        </w:rPr>
        <w:t xml:space="preserve"> </w:t>
      </w:r>
      <w:r>
        <w:t>during</w:t>
      </w:r>
      <w:r>
        <w:rPr>
          <w:spacing w:val="-1"/>
        </w:rPr>
        <w:t xml:space="preserve"> </w:t>
      </w:r>
      <w:r>
        <w:t>the</w:t>
      </w:r>
      <w:r>
        <w:rPr>
          <w:spacing w:val="-1"/>
        </w:rPr>
        <w:t xml:space="preserve"> </w:t>
      </w:r>
      <w:r>
        <w:t>crop</w:t>
      </w:r>
      <w:r>
        <w:rPr>
          <w:spacing w:val="-2"/>
        </w:rPr>
        <w:t xml:space="preserve"> </w:t>
      </w:r>
      <w:r>
        <w:t>growth</w:t>
      </w:r>
      <w:r>
        <w:rPr>
          <w:spacing w:val="-1"/>
        </w:rPr>
        <w:t xml:space="preserve"> </w:t>
      </w:r>
      <w:r>
        <w:t>period</w:t>
      </w:r>
      <w:r>
        <w:rPr>
          <w:spacing w:val="-2"/>
        </w:rPr>
        <w:t xml:space="preserve"> </w:t>
      </w:r>
      <w:r>
        <w:t>(SMW</w:t>
      </w:r>
      <w:r>
        <w:rPr>
          <w:spacing w:val="-4"/>
        </w:rPr>
        <w:t xml:space="preserve"> </w:t>
      </w:r>
      <w:r>
        <w:t>27–49)</w:t>
      </w:r>
      <w:r>
        <w:rPr>
          <w:spacing w:val="-2"/>
        </w:rPr>
        <w:t xml:space="preserve"> </w:t>
      </w:r>
      <w:r>
        <w:t>has been shown in Figure 1.</w:t>
      </w:r>
    </w:p>
    <w:p w14:paraId="70EE1036" w14:textId="77777777" w:rsidR="009B60B2" w:rsidRDefault="009B60B2">
      <w:pPr>
        <w:pStyle w:val="BodyText"/>
        <w:sectPr w:rsidR="009B60B2">
          <w:pgSz w:w="11910" w:h="16840"/>
          <w:pgMar w:top="1360" w:right="850" w:bottom="280" w:left="850" w:header="720" w:footer="720" w:gutter="0"/>
          <w:cols w:space="720"/>
        </w:sectPr>
      </w:pPr>
    </w:p>
    <w:p w14:paraId="77F0DC21" w14:textId="77777777" w:rsidR="009B60B2" w:rsidRDefault="002C2CD7">
      <w:pPr>
        <w:pStyle w:val="BodyText"/>
        <w:ind w:left="853"/>
        <w:jc w:val="left"/>
        <w:rPr>
          <w:sz w:val="20"/>
        </w:rPr>
      </w:pPr>
      <w:r>
        <w:rPr>
          <w:noProof/>
          <w:sz w:val="20"/>
          <w:lang w:val="en-IN" w:eastAsia="en-IN" w:bidi="hi-IN"/>
        </w:rPr>
        <w:lastRenderedPageBreak/>
        <w:drawing>
          <wp:inline distT="0" distB="0" distL="0" distR="0" wp14:anchorId="1BADCA5D" wp14:editId="75390E40">
            <wp:extent cx="5424008" cy="32301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stretch>
                      <a:fillRect/>
                    </a:stretch>
                  </pic:blipFill>
                  <pic:spPr>
                    <a:xfrm>
                      <a:off x="0" y="0"/>
                      <a:ext cx="5424008" cy="3230118"/>
                    </a:xfrm>
                    <a:prstGeom prst="rect">
                      <a:avLst/>
                    </a:prstGeom>
                  </pic:spPr>
                </pic:pic>
              </a:graphicData>
            </a:graphic>
          </wp:inline>
        </w:drawing>
      </w:r>
    </w:p>
    <w:p w14:paraId="6E39C935" w14:textId="77777777" w:rsidR="009B60B2" w:rsidRDefault="009B60B2">
      <w:pPr>
        <w:pStyle w:val="BodyText"/>
        <w:spacing w:before="47"/>
        <w:ind w:left="0"/>
        <w:jc w:val="left"/>
      </w:pPr>
    </w:p>
    <w:p w14:paraId="39E8F3C2" w14:textId="77777777" w:rsidR="009B60B2" w:rsidRDefault="002C2CD7">
      <w:pPr>
        <w:pStyle w:val="Heading1"/>
        <w:spacing w:before="0"/>
        <w:ind w:left="593" w:right="592"/>
        <w:jc w:val="center"/>
      </w:pPr>
      <w:r>
        <w:t>Figure</w:t>
      </w:r>
      <w:r>
        <w:rPr>
          <w:spacing w:val="-10"/>
        </w:rPr>
        <w:t xml:space="preserve"> </w:t>
      </w:r>
      <w:r>
        <w:t>1.</w:t>
      </w:r>
      <w:r>
        <w:rPr>
          <w:spacing w:val="-15"/>
        </w:rPr>
        <w:t xml:space="preserve"> </w:t>
      </w:r>
      <w:proofErr w:type="spellStart"/>
      <w:r>
        <w:t>Agro</w:t>
      </w:r>
      <w:proofErr w:type="spellEnd"/>
      <w:r>
        <w:t>-metrological</w:t>
      </w:r>
      <w:r>
        <w:rPr>
          <w:spacing w:val="-5"/>
        </w:rPr>
        <w:t xml:space="preserve"> </w:t>
      </w:r>
      <w:r>
        <w:t>conditions</w:t>
      </w:r>
      <w:r>
        <w:rPr>
          <w:spacing w:val="-5"/>
        </w:rPr>
        <w:t xml:space="preserve"> </w:t>
      </w:r>
      <w:r>
        <w:t>during</w:t>
      </w:r>
      <w:r>
        <w:rPr>
          <w:spacing w:val="-7"/>
        </w:rPr>
        <w:t xml:space="preserve"> </w:t>
      </w:r>
      <w:r>
        <w:t>kharif</w:t>
      </w:r>
      <w:r>
        <w:rPr>
          <w:spacing w:val="-5"/>
        </w:rPr>
        <w:t xml:space="preserve"> </w:t>
      </w:r>
      <w:r>
        <w:t>season</w:t>
      </w:r>
      <w:r>
        <w:rPr>
          <w:spacing w:val="-5"/>
        </w:rPr>
        <w:t xml:space="preserve"> </w:t>
      </w:r>
      <w:r>
        <w:rPr>
          <w:spacing w:val="-2"/>
        </w:rPr>
        <w:t>(2024).</w:t>
      </w:r>
    </w:p>
    <w:p w14:paraId="38DC3CE8" w14:textId="77777777" w:rsidR="009B60B2" w:rsidRDefault="002C2CD7">
      <w:pPr>
        <w:pStyle w:val="ListParagraph"/>
        <w:numPr>
          <w:ilvl w:val="1"/>
          <w:numId w:val="2"/>
        </w:numPr>
        <w:tabs>
          <w:tab w:val="left" w:pos="1017"/>
        </w:tabs>
        <w:spacing w:before="260"/>
        <w:ind w:left="1017" w:hanging="427"/>
        <w:rPr>
          <w:b/>
          <w:sz w:val="24"/>
        </w:rPr>
      </w:pPr>
      <w:r>
        <w:rPr>
          <w:b/>
          <w:sz w:val="24"/>
        </w:rPr>
        <w:t>Plant</w:t>
      </w:r>
      <w:r>
        <w:rPr>
          <w:b/>
          <w:spacing w:val="-5"/>
          <w:sz w:val="24"/>
        </w:rPr>
        <w:t xml:space="preserve"> </w:t>
      </w:r>
      <w:r>
        <w:rPr>
          <w:b/>
          <w:spacing w:val="-2"/>
          <w:sz w:val="24"/>
        </w:rPr>
        <w:t>Materials</w:t>
      </w:r>
    </w:p>
    <w:p w14:paraId="74196B8B" w14:textId="77777777" w:rsidR="009B60B2" w:rsidRDefault="002C2CD7">
      <w:pPr>
        <w:pStyle w:val="BodyText"/>
        <w:spacing w:before="158"/>
        <w:ind w:right="585"/>
      </w:pPr>
      <w:r>
        <w:t>The experimental material consisted of 35 aromatic rice (</w:t>
      </w:r>
      <w:r>
        <w:rPr>
          <w:i/>
        </w:rPr>
        <w:t xml:space="preserve">Oryza sativa </w:t>
      </w:r>
      <w:r>
        <w:t>L.)</w:t>
      </w:r>
      <w:r w:rsidR="00C12056">
        <w:t xml:space="preserve"> genotypes</w:t>
      </w:r>
      <w:r>
        <w:t xml:space="preserve"> were sourced from </w:t>
      </w:r>
      <w:r w:rsidR="00C12056">
        <w:t xml:space="preserve">AICRP Rice, </w:t>
      </w:r>
      <w:r>
        <w:t>Department of Genetics and Plant Breeding. The germplasm panel consisted of improved breeding lines, mutants, pure-line selections,</w:t>
      </w:r>
      <w:r>
        <w:rPr>
          <w:spacing w:val="-7"/>
        </w:rPr>
        <w:t xml:space="preserve"> </w:t>
      </w:r>
      <w:r>
        <w:t>and</w:t>
      </w:r>
      <w:r>
        <w:rPr>
          <w:spacing w:val="-5"/>
        </w:rPr>
        <w:t xml:space="preserve"> </w:t>
      </w:r>
      <w:r>
        <w:t>check</w:t>
      </w:r>
      <w:r>
        <w:rPr>
          <w:spacing w:val="-7"/>
        </w:rPr>
        <w:t xml:space="preserve"> </w:t>
      </w:r>
      <w:r>
        <w:t>varieties</w:t>
      </w:r>
      <w:r>
        <w:rPr>
          <w:spacing w:val="-7"/>
        </w:rPr>
        <w:t xml:space="preserve"> </w:t>
      </w:r>
      <w:r>
        <w:t>that</w:t>
      </w:r>
      <w:r>
        <w:rPr>
          <w:spacing w:val="-5"/>
        </w:rPr>
        <w:t xml:space="preserve"> </w:t>
      </w:r>
      <w:r>
        <w:t>collectively</w:t>
      </w:r>
      <w:r>
        <w:rPr>
          <w:spacing w:val="-7"/>
        </w:rPr>
        <w:t xml:space="preserve"> </w:t>
      </w:r>
      <w:r>
        <w:t>represent</w:t>
      </w:r>
      <w:r>
        <w:rPr>
          <w:spacing w:val="-4"/>
        </w:rPr>
        <w:t xml:space="preserve"> </w:t>
      </w:r>
      <w:r>
        <w:t>a</w:t>
      </w:r>
      <w:r>
        <w:rPr>
          <w:spacing w:val="-8"/>
        </w:rPr>
        <w:t xml:space="preserve"> </w:t>
      </w:r>
      <w:r>
        <w:t>broad</w:t>
      </w:r>
      <w:r>
        <w:rPr>
          <w:spacing w:val="-7"/>
        </w:rPr>
        <w:t xml:space="preserve"> </w:t>
      </w:r>
      <w:r>
        <w:t>spectrum</w:t>
      </w:r>
      <w:r>
        <w:rPr>
          <w:spacing w:val="-7"/>
        </w:rPr>
        <w:t xml:space="preserve"> </w:t>
      </w:r>
      <w:r>
        <w:t>of</w:t>
      </w:r>
      <w:r>
        <w:rPr>
          <w:spacing w:val="-8"/>
        </w:rPr>
        <w:t xml:space="preserve"> </w:t>
      </w:r>
      <w:r>
        <w:t>genetic</w:t>
      </w:r>
      <w:r>
        <w:rPr>
          <w:spacing w:val="-8"/>
        </w:rPr>
        <w:t xml:space="preserve"> </w:t>
      </w:r>
      <w:r>
        <w:t>diversity for</w:t>
      </w:r>
      <w:r>
        <w:rPr>
          <w:spacing w:val="-6"/>
        </w:rPr>
        <w:t xml:space="preserve"> </w:t>
      </w:r>
      <w:r>
        <w:t>yield</w:t>
      </w:r>
      <w:r>
        <w:rPr>
          <w:spacing w:val="-2"/>
        </w:rPr>
        <w:t xml:space="preserve"> </w:t>
      </w:r>
      <w:r>
        <w:t>and</w:t>
      </w:r>
      <w:r>
        <w:rPr>
          <w:spacing w:val="-5"/>
        </w:rPr>
        <w:t xml:space="preserve"> </w:t>
      </w:r>
      <w:r>
        <w:t>yield-related</w:t>
      </w:r>
      <w:r>
        <w:rPr>
          <w:spacing w:val="-5"/>
        </w:rPr>
        <w:t xml:space="preserve"> </w:t>
      </w:r>
      <w:r>
        <w:t>traits.</w:t>
      </w:r>
      <w:r>
        <w:rPr>
          <w:spacing w:val="-9"/>
        </w:rPr>
        <w:t xml:space="preserve"> </w:t>
      </w:r>
      <w:r>
        <w:t>The</w:t>
      </w:r>
      <w:r>
        <w:rPr>
          <w:spacing w:val="-6"/>
        </w:rPr>
        <w:t xml:space="preserve"> </w:t>
      </w:r>
      <w:r>
        <w:t>germplasms varied</w:t>
      </w:r>
      <w:r>
        <w:rPr>
          <w:spacing w:val="-5"/>
        </w:rPr>
        <w:t xml:space="preserve"> </w:t>
      </w:r>
      <w:r>
        <w:t>in</w:t>
      </w:r>
      <w:r>
        <w:rPr>
          <w:spacing w:val="-4"/>
        </w:rPr>
        <w:t xml:space="preserve"> </w:t>
      </w:r>
      <w:r>
        <w:t>pedigree,</w:t>
      </w:r>
      <w:r>
        <w:rPr>
          <w:spacing w:val="-5"/>
        </w:rPr>
        <w:t xml:space="preserve"> </w:t>
      </w:r>
      <w:r>
        <w:t>origin,</w:t>
      </w:r>
      <w:r>
        <w:rPr>
          <w:spacing w:val="-5"/>
        </w:rPr>
        <w:t xml:space="preserve"> </w:t>
      </w:r>
      <w:r>
        <w:t>and</w:t>
      </w:r>
      <w:r>
        <w:rPr>
          <w:spacing w:val="-5"/>
        </w:rPr>
        <w:t xml:space="preserve"> </w:t>
      </w:r>
      <w:r>
        <w:t>type</w:t>
      </w:r>
      <w:r>
        <w:rPr>
          <w:spacing w:val="-3"/>
        </w:rPr>
        <w:t xml:space="preserve"> </w:t>
      </w:r>
      <w:r>
        <w:t>of</w:t>
      </w:r>
      <w:r>
        <w:rPr>
          <w:spacing w:val="-3"/>
        </w:rPr>
        <w:t xml:space="preserve"> </w:t>
      </w:r>
      <w:r>
        <w:t>grain. Table 1 depicts the list of genotypes used in this experiment, including the combination of crosses and grain type.</w:t>
      </w:r>
    </w:p>
    <w:p w14:paraId="0E3F967B" w14:textId="77777777" w:rsidR="009B60B2" w:rsidRDefault="002C2CD7">
      <w:pPr>
        <w:pStyle w:val="Heading1"/>
        <w:spacing w:before="161"/>
        <w:ind w:left="590"/>
        <w:jc w:val="both"/>
      </w:pPr>
      <w:r>
        <w:t>Table</w:t>
      </w:r>
      <w:r>
        <w:rPr>
          <w:spacing w:val="-7"/>
        </w:rPr>
        <w:t xml:space="preserve"> </w:t>
      </w:r>
      <w:r>
        <w:t>1.</w:t>
      </w:r>
      <w:r>
        <w:rPr>
          <w:spacing w:val="-4"/>
        </w:rPr>
        <w:t xml:space="preserve"> </w:t>
      </w:r>
      <w:r>
        <w:t>List</w:t>
      </w:r>
      <w:r>
        <w:rPr>
          <w:spacing w:val="-4"/>
        </w:rPr>
        <w:t xml:space="preserve"> </w:t>
      </w:r>
      <w:r>
        <w:t>of</w:t>
      </w:r>
      <w:r>
        <w:rPr>
          <w:spacing w:val="-5"/>
        </w:rPr>
        <w:t xml:space="preserve"> </w:t>
      </w:r>
      <w:r>
        <w:t>aromatic</w:t>
      </w:r>
      <w:r>
        <w:rPr>
          <w:spacing w:val="-5"/>
        </w:rPr>
        <w:t xml:space="preserve"> </w:t>
      </w:r>
      <w:r>
        <w:t>rice</w:t>
      </w:r>
      <w:r>
        <w:rPr>
          <w:spacing w:val="-6"/>
        </w:rPr>
        <w:t xml:space="preserve"> </w:t>
      </w:r>
      <w:r>
        <w:t>germplasms</w:t>
      </w:r>
      <w:r>
        <w:rPr>
          <w:spacing w:val="-5"/>
        </w:rPr>
        <w:t xml:space="preserve"> </w:t>
      </w:r>
      <w:r>
        <w:t>used</w:t>
      </w:r>
      <w:r>
        <w:rPr>
          <w:spacing w:val="-2"/>
        </w:rPr>
        <w:t xml:space="preserve"> </w:t>
      </w:r>
      <w:r>
        <w:t>in</w:t>
      </w:r>
      <w:r>
        <w:rPr>
          <w:spacing w:val="-3"/>
        </w:rPr>
        <w:t xml:space="preserve"> </w:t>
      </w:r>
      <w:r>
        <w:t>the</w:t>
      </w:r>
      <w:r>
        <w:rPr>
          <w:spacing w:val="-4"/>
        </w:rPr>
        <w:t xml:space="preserve"> </w:t>
      </w:r>
      <w:r>
        <w:t>present</w:t>
      </w:r>
      <w:r>
        <w:rPr>
          <w:spacing w:val="-4"/>
        </w:rPr>
        <w:t xml:space="preserve"> </w:t>
      </w:r>
      <w:r>
        <w:rPr>
          <w:spacing w:val="-2"/>
        </w:rPr>
        <w:t>investigation.</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3118"/>
        <w:gridCol w:w="4537"/>
        <w:gridCol w:w="1418"/>
      </w:tblGrid>
      <w:tr w:rsidR="009B60B2" w14:paraId="27CDAF94" w14:textId="77777777">
        <w:trPr>
          <w:trHeight w:val="206"/>
        </w:trPr>
        <w:tc>
          <w:tcPr>
            <w:tcW w:w="855" w:type="dxa"/>
          </w:tcPr>
          <w:p w14:paraId="387C9E36" w14:textId="77777777" w:rsidR="009B60B2" w:rsidRDefault="002C2CD7">
            <w:pPr>
              <w:pStyle w:val="TableParagraph"/>
              <w:spacing w:line="186" w:lineRule="exact"/>
              <w:rPr>
                <w:b/>
                <w:sz w:val="18"/>
              </w:rPr>
            </w:pPr>
            <w:proofErr w:type="spellStart"/>
            <w:r>
              <w:rPr>
                <w:b/>
                <w:spacing w:val="-2"/>
                <w:sz w:val="18"/>
              </w:rPr>
              <w:t>S.No</w:t>
            </w:r>
            <w:proofErr w:type="spellEnd"/>
            <w:r>
              <w:rPr>
                <w:b/>
                <w:spacing w:val="-2"/>
                <w:sz w:val="18"/>
              </w:rPr>
              <w:t>.</w:t>
            </w:r>
          </w:p>
        </w:tc>
        <w:tc>
          <w:tcPr>
            <w:tcW w:w="3118" w:type="dxa"/>
          </w:tcPr>
          <w:p w14:paraId="1FCE59EE" w14:textId="77777777" w:rsidR="009B60B2" w:rsidRDefault="002C2CD7">
            <w:pPr>
              <w:pStyle w:val="TableParagraph"/>
              <w:spacing w:line="186" w:lineRule="exact"/>
              <w:ind w:left="105"/>
              <w:rPr>
                <w:b/>
                <w:sz w:val="18"/>
              </w:rPr>
            </w:pPr>
            <w:r>
              <w:rPr>
                <w:b/>
                <w:sz w:val="18"/>
              </w:rPr>
              <w:t>Name</w:t>
            </w:r>
            <w:r>
              <w:rPr>
                <w:b/>
                <w:spacing w:val="-2"/>
                <w:sz w:val="18"/>
              </w:rPr>
              <w:t xml:space="preserve"> </w:t>
            </w:r>
            <w:r>
              <w:rPr>
                <w:b/>
                <w:sz w:val="18"/>
              </w:rPr>
              <w:t>of</w:t>
            </w:r>
            <w:r>
              <w:rPr>
                <w:b/>
                <w:spacing w:val="-1"/>
                <w:sz w:val="18"/>
              </w:rPr>
              <w:t xml:space="preserve"> </w:t>
            </w:r>
            <w:r>
              <w:rPr>
                <w:b/>
                <w:sz w:val="18"/>
              </w:rPr>
              <w:t>the</w:t>
            </w:r>
            <w:r>
              <w:rPr>
                <w:b/>
                <w:spacing w:val="-1"/>
                <w:sz w:val="18"/>
              </w:rPr>
              <w:t xml:space="preserve"> </w:t>
            </w:r>
            <w:r>
              <w:rPr>
                <w:b/>
                <w:spacing w:val="-2"/>
                <w:sz w:val="18"/>
              </w:rPr>
              <w:t>entry</w:t>
            </w:r>
          </w:p>
        </w:tc>
        <w:tc>
          <w:tcPr>
            <w:tcW w:w="4537" w:type="dxa"/>
          </w:tcPr>
          <w:p w14:paraId="4A5CD0E8" w14:textId="77777777" w:rsidR="009B60B2" w:rsidRDefault="002C2CD7">
            <w:pPr>
              <w:pStyle w:val="TableParagraph"/>
              <w:spacing w:line="186" w:lineRule="exact"/>
              <w:rPr>
                <w:b/>
                <w:sz w:val="18"/>
              </w:rPr>
            </w:pPr>
            <w:r>
              <w:rPr>
                <w:b/>
                <w:spacing w:val="-2"/>
                <w:sz w:val="18"/>
              </w:rPr>
              <w:t>Pedigree</w:t>
            </w:r>
          </w:p>
        </w:tc>
        <w:tc>
          <w:tcPr>
            <w:tcW w:w="1418" w:type="dxa"/>
          </w:tcPr>
          <w:p w14:paraId="65C73F21" w14:textId="77777777" w:rsidR="009B60B2" w:rsidRDefault="002C2CD7">
            <w:pPr>
              <w:pStyle w:val="TableParagraph"/>
              <w:spacing w:line="186" w:lineRule="exact"/>
              <w:rPr>
                <w:b/>
                <w:sz w:val="18"/>
              </w:rPr>
            </w:pPr>
            <w:r>
              <w:rPr>
                <w:b/>
                <w:sz w:val="18"/>
              </w:rPr>
              <w:t>Grain</w:t>
            </w:r>
            <w:r>
              <w:rPr>
                <w:b/>
                <w:spacing w:val="-1"/>
                <w:sz w:val="18"/>
              </w:rPr>
              <w:t xml:space="preserve"> </w:t>
            </w:r>
            <w:r>
              <w:rPr>
                <w:b/>
                <w:spacing w:val="-4"/>
                <w:sz w:val="18"/>
              </w:rPr>
              <w:t>type</w:t>
            </w:r>
          </w:p>
        </w:tc>
      </w:tr>
      <w:tr w:rsidR="009B60B2" w14:paraId="3F411C69" w14:textId="77777777">
        <w:trPr>
          <w:trHeight w:val="208"/>
        </w:trPr>
        <w:tc>
          <w:tcPr>
            <w:tcW w:w="855" w:type="dxa"/>
          </w:tcPr>
          <w:p w14:paraId="18D58B66" w14:textId="77777777" w:rsidR="009B60B2" w:rsidRDefault="002C2CD7">
            <w:pPr>
              <w:pStyle w:val="TableParagraph"/>
              <w:spacing w:line="188" w:lineRule="exact"/>
              <w:rPr>
                <w:b/>
                <w:sz w:val="18"/>
              </w:rPr>
            </w:pPr>
            <w:r>
              <w:rPr>
                <w:b/>
                <w:spacing w:val="-10"/>
                <w:sz w:val="18"/>
              </w:rPr>
              <w:t>1</w:t>
            </w:r>
          </w:p>
        </w:tc>
        <w:tc>
          <w:tcPr>
            <w:tcW w:w="3118" w:type="dxa"/>
          </w:tcPr>
          <w:p w14:paraId="5351783C" w14:textId="77777777" w:rsidR="009B60B2" w:rsidRDefault="002C2CD7">
            <w:pPr>
              <w:pStyle w:val="TableParagraph"/>
              <w:spacing w:line="188" w:lineRule="exact"/>
              <w:ind w:left="105"/>
              <w:rPr>
                <w:sz w:val="18"/>
              </w:rPr>
            </w:pPr>
            <w:r>
              <w:rPr>
                <w:sz w:val="18"/>
              </w:rPr>
              <w:t>BRR</w:t>
            </w:r>
            <w:r>
              <w:rPr>
                <w:spacing w:val="-2"/>
                <w:sz w:val="18"/>
              </w:rPr>
              <w:t xml:space="preserve"> </w:t>
            </w:r>
            <w:r>
              <w:rPr>
                <w:spacing w:val="-4"/>
                <w:sz w:val="18"/>
              </w:rPr>
              <w:t>0293</w:t>
            </w:r>
          </w:p>
        </w:tc>
        <w:tc>
          <w:tcPr>
            <w:tcW w:w="4537" w:type="dxa"/>
          </w:tcPr>
          <w:p w14:paraId="777E67C4" w14:textId="77777777" w:rsidR="009B60B2" w:rsidRDefault="002C2CD7">
            <w:pPr>
              <w:pStyle w:val="TableParagraph"/>
              <w:spacing w:line="188" w:lineRule="exact"/>
              <w:rPr>
                <w:sz w:val="18"/>
              </w:rPr>
            </w:pPr>
            <w:proofErr w:type="spellStart"/>
            <w:r>
              <w:rPr>
                <w:sz w:val="18"/>
              </w:rPr>
              <w:t>Katarni</w:t>
            </w:r>
            <w:proofErr w:type="spellEnd"/>
            <w:r>
              <w:rPr>
                <w:spacing w:val="-1"/>
                <w:sz w:val="18"/>
              </w:rPr>
              <w:t xml:space="preserve"> </w:t>
            </w:r>
            <w:r>
              <w:rPr>
                <w:sz w:val="18"/>
              </w:rPr>
              <w:t>×</w:t>
            </w:r>
            <w:r>
              <w:rPr>
                <w:spacing w:val="-2"/>
                <w:sz w:val="18"/>
              </w:rPr>
              <w:t xml:space="preserve"> </w:t>
            </w:r>
            <w:r>
              <w:rPr>
                <w:sz w:val="18"/>
              </w:rPr>
              <w:t>Rajendra</w:t>
            </w:r>
            <w:r>
              <w:rPr>
                <w:spacing w:val="-1"/>
                <w:sz w:val="18"/>
              </w:rPr>
              <w:t xml:space="preserve"> </w:t>
            </w:r>
            <w:proofErr w:type="spellStart"/>
            <w:r>
              <w:rPr>
                <w:spacing w:val="-2"/>
                <w:sz w:val="18"/>
              </w:rPr>
              <w:t>Sweta</w:t>
            </w:r>
            <w:proofErr w:type="spellEnd"/>
          </w:p>
        </w:tc>
        <w:tc>
          <w:tcPr>
            <w:tcW w:w="1418" w:type="dxa"/>
          </w:tcPr>
          <w:p w14:paraId="475FBF77" w14:textId="77777777" w:rsidR="009B60B2" w:rsidRDefault="002C2CD7">
            <w:pPr>
              <w:pStyle w:val="TableParagraph"/>
              <w:spacing w:line="188" w:lineRule="exact"/>
              <w:rPr>
                <w:sz w:val="18"/>
              </w:rPr>
            </w:pPr>
            <w:r>
              <w:rPr>
                <w:spacing w:val="-5"/>
                <w:sz w:val="18"/>
              </w:rPr>
              <w:t>MS</w:t>
            </w:r>
          </w:p>
        </w:tc>
      </w:tr>
      <w:tr w:rsidR="009B60B2" w14:paraId="173AF8D6" w14:textId="77777777">
        <w:trPr>
          <w:trHeight w:val="206"/>
        </w:trPr>
        <w:tc>
          <w:tcPr>
            <w:tcW w:w="855" w:type="dxa"/>
          </w:tcPr>
          <w:p w14:paraId="3FEBBC5D" w14:textId="77777777" w:rsidR="009B60B2" w:rsidRDefault="002C2CD7">
            <w:pPr>
              <w:pStyle w:val="TableParagraph"/>
              <w:spacing w:line="186" w:lineRule="exact"/>
              <w:rPr>
                <w:b/>
                <w:sz w:val="18"/>
              </w:rPr>
            </w:pPr>
            <w:r>
              <w:rPr>
                <w:b/>
                <w:spacing w:val="-10"/>
                <w:sz w:val="18"/>
              </w:rPr>
              <w:t>2</w:t>
            </w:r>
          </w:p>
        </w:tc>
        <w:tc>
          <w:tcPr>
            <w:tcW w:w="3118" w:type="dxa"/>
          </w:tcPr>
          <w:p w14:paraId="51A61BEB" w14:textId="77777777" w:rsidR="009B60B2" w:rsidRDefault="002C2CD7">
            <w:pPr>
              <w:pStyle w:val="TableParagraph"/>
              <w:spacing w:line="186" w:lineRule="exact"/>
              <w:ind w:left="105"/>
              <w:rPr>
                <w:sz w:val="18"/>
              </w:rPr>
            </w:pPr>
            <w:proofErr w:type="spellStart"/>
            <w:r>
              <w:rPr>
                <w:sz w:val="18"/>
              </w:rPr>
              <w:t>Loktimachi</w:t>
            </w:r>
            <w:proofErr w:type="spellEnd"/>
            <w:r>
              <w:rPr>
                <w:spacing w:val="-4"/>
                <w:sz w:val="18"/>
              </w:rPr>
              <w:t xml:space="preserve"> </w:t>
            </w:r>
            <w:r>
              <w:rPr>
                <w:sz w:val="18"/>
              </w:rPr>
              <w:t>Mutant-</w:t>
            </w:r>
            <w:r>
              <w:rPr>
                <w:spacing w:val="-10"/>
                <w:sz w:val="18"/>
              </w:rPr>
              <w:t>9</w:t>
            </w:r>
          </w:p>
        </w:tc>
        <w:tc>
          <w:tcPr>
            <w:tcW w:w="4537" w:type="dxa"/>
          </w:tcPr>
          <w:p w14:paraId="6C89E1EE" w14:textId="77777777" w:rsidR="009B60B2" w:rsidRDefault="002C2CD7">
            <w:pPr>
              <w:pStyle w:val="TableParagraph"/>
              <w:spacing w:line="186" w:lineRule="exact"/>
              <w:rPr>
                <w:sz w:val="18"/>
              </w:rPr>
            </w:pPr>
            <w:r>
              <w:rPr>
                <w:sz w:val="18"/>
              </w:rPr>
              <w:t>Mutant</w:t>
            </w:r>
            <w:r>
              <w:rPr>
                <w:spacing w:val="-1"/>
                <w:sz w:val="18"/>
              </w:rPr>
              <w:t xml:space="preserve"> </w:t>
            </w:r>
            <w:r>
              <w:rPr>
                <w:sz w:val="18"/>
              </w:rPr>
              <w:t>of</w:t>
            </w:r>
            <w:r>
              <w:rPr>
                <w:spacing w:val="-1"/>
                <w:sz w:val="18"/>
              </w:rPr>
              <w:t xml:space="preserve"> </w:t>
            </w:r>
            <w:proofErr w:type="spellStart"/>
            <w:r>
              <w:rPr>
                <w:spacing w:val="-2"/>
                <w:sz w:val="18"/>
              </w:rPr>
              <w:t>Loktimachi</w:t>
            </w:r>
            <w:proofErr w:type="spellEnd"/>
          </w:p>
        </w:tc>
        <w:tc>
          <w:tcPr>
            <w:tcW w:w="1418" w:type="dxa"/>
          </w:tcPr>
          <w:p w14:paraId="00AD6652" w14:textId="77777777" w:rsidR="009B60B2" w:rsidRDefault="002C2CD7">
            <w:pPr>
              <w:pStyle w:val="TableParagraph"/>
              <w:spacing w:line="186" w:lineRule="exact"/>
              <w:rPr>
                <w:sz w:val="18"/>
              </w:rPr>
            </w:pPr>
            <w:r>
              <w:rPr>
                <w:spacing w:val="-5"/>
                <w:sz w:val="18"/>
              </w:rPr>
              <w:t>SB</w:t>
            </w:r>
          </w:p>
        </w:tc>
      </w:tr>
      <w:tr w:rsidR="009B60B2" w14:paraId="06AA13CA" w14:textId="77777777">
        <w:trPr>
          <w:trHeight w:val="208"/>
        </w:trPr>
        <w:tc>
          <w:tcPr>
            <w:tcW w:w="855" w:type="dxa"/>
          </w:tcPr>
          <w:p w14:paraId="4C68E131" w14:textId="77777777" w:rsidR="009B60B2" w:rsidRDefault="002C2CD7">
            <w:pPr>
              <w:pStyle w:val="TableParagraph"/>
              <w:spacing w:line="188" w:lineRule="exact"/>
              <w:rPr>
                <w:b/>
                <w:sz w:val="18"/>
              </w:rPr>
            </w:pPr>
            <w:r>
              <w:rPr>
                <w:b/>
                <w:spacing w:val="-10"/>
                <w:sz w:val="18"/>
              </w:rPr>
              <w:t>3</w:t>
            </w:r>
          </w:p>
        </w:tc>
        <w:tc>
          <w:tcPr>
            <w:tcW w:w="3118" w:type="dxa"/>
          </w:tcPr>
          <w:p w14:paraId="6E93E3A9" w14:textId="77777777" w:rsidR="009B60B2" w:rsidRDefault="002C2CD7">
            <w:pPr>
              <w:pStyle w:val="TableParagraph"/>
              <w:spacing w:line="188" w:lineRule="exact"/>
              <w:ind w:left="105"/>
              <w:rPr>
                <w:sz w:val="18"/>
              </w:rPr>
            </w:pPr>
            <w:r>
              <w:rPr>
                <w:sz w:val="18"/>
              </w:rPr>
              <w:t>R</w:t>
            </w:r>
            <w:r>
              <w:rPr>
                <w:spacing w:val="-4"/>
                <w:sz w:val="18"/>
              </w:rPr>
              <w:t xml:space="preserve"> </w:t>
            </w:r>
            <w:r>
              <w:rPr>
                <w:sz w:val="18"/>
              </w:rPr>
              <w:t>2397-156-1-128-</w:t>
            </w:r>
            <w:r>
              <w:rPr>
                <w:spacing w:val="-10"/>
                <w:sz w:val="18"/>
              </w:rPr>
              <w:t>1</w:t>
            </w:r>
          </w:p>
        </w:tc>
        <w:tc>
          <w:tcPr>
            <w:tcW w:w="4537" w:type="dxa"/>
          </w:tcPr>
          <w:p w14:paraId="3A91BE3C" w14:textId="77777777" w:rsidR="009B60B2" w:rsidRDefault="002C2CD7">
            <w:pPr>
              <w:pStyle w:val="TableParagraph"/>
              <w:spacing w:line="188" w:lineRule="exact"/>
              <w:rPr>
                <w:sz w:val="18"/>
              </w:rPr>
            </w:pPr>
            <w:r>
              <w:rPr>
                <w:sz w:val="18"/>
              </w:rPr>
              <w:t>MTU</w:t>
            </w:r>
            <w:r>
              <w:rPr>
                <w:spacing w:val="-2"/>
                <w:sz w:val="18"/>
              </w:rPr>
              <w:t xml:space="preserve"> </w:t>
            </w:r>
            <w:r>
              <w:rPr>
                <w:sz w:val="18"/>
              </w:rPr>
              <w:t>1010</w:t>
            </w:r>
            <w:r>
              <w:rPr>
                <w:spacing w:val="-1"/>
                <w:sz w:val="18"/>
              </w:rPr>
              <w:t xml:space="preserve"> </w:t>
            </w:r>
            <w:r>
              <w:rPr>
                <w:sz w:val="18"/>
              </w:rPr>
              <w:t>×</w:t>
            </w:r>
            <w:r>
              <w:rPr>
                <w:spacing w:val="-3"/>
                <w:sz w:val="18"/>
              </w:rPr>
              <w:t xml:space="preserve"> </w:t>
            </w:r>
            <w:r>
              <w:rPr>
                <w:sz w:val="18"/>
              </w:rPr>
              <w:t>Indira</w:t>
            </w:r>
            <w:r>
              <w:rPr>
                <w:spacing w:val="-2"/>
                <w:sz w:val="18"/>
              </w:rPr>
              <w:t xml:space="preserve"> </w:t>
            </w:r>
            <w:proofErr w:type="spellStart"/>
            <w:r>
              <w:rPr>
                <w:sz w:val="18"/>
              </w:rPr>
              <w:t>Sugandhit</w:t>
            </w:r>
            <w:proofErr w:type="spellEnd"/>
            <w:r>
              <w:rPr>
                <w:spacing w:val="-1"/>
                <w:sz w:val="18"/>
              </w:rPr>
              <w:t xml:space="preserve"> </w:t>
            </w:r>
            <w:r>
              <w:rPr>
                <w:sz w:val="18"/>
              </w:rPr>
              <w:t>Dhan-</w:t>
            </w:r>
            <w:r>
              <w:rPr>
                <w:spacing w:val="-10"/>
                <w:sz w:val="18"/>
              </w:rPr>
              <w:t>1</w:t>
            </w:r>
          </w:p>
        </w:tc>
        <w:tc>
          <w:tcPr>
            <w:tcW w:w="1418" w:type="dxa"/>
          </w:tcPr>
          <w:p w14:paraId="043BD6BF" w14:textId="77777777" w:rsidR="009B60B2" w:rsidRDefault="002C2CD7">
            <w:pPr>
              <w:pStyle w:val="TableParagraph"/>
              <w:spacing w:line="188" w:lineRule="exact"/>
              <w:rPr>
                <w:sz w:val="18"/>
              </w:rPr>
            </w:pPr>
            <w:r>
              <w:rPr>
                <w:spacing w:val="-5"/>
                <w:sz w:val="18"/>
              </w:rPr>
              <w:t>MS</w:t>
            </w:r>
          </w:p>
        </w:tc>
      </w:tr>
      <w:tr w:rsidR="009B60B2" w14:paraId="07FA0EF5" w14:textId="77777777">
        <w:trPr>
          <w:trHeight w:val="205"/>
        </w:trPr>
        <w:tc>
          <w:tcPr>
            <w:tcW w:w="855" w:type="dxa"/>
          </w:tcPr>
          <w:p w14:paraId="45C5DAEA" w14:textId="77777777" w:rsidR="009B60B2" w:rsidRDefault="002C2CD7">
            <w:pPr>
              <w:pStyle w:val="TableParagraph"/>
              <w:spacing w:line="186" w:lineRule="exact"/>
              <w:rPr>
                <w:b/>
                <w:sz w:val="18"/>
              </w:rPr>
            </w:pPr>
            <w:r>
              <w:rPr>
                <w:b/>
                <w:spacing w:val="-10"/>
                <w:sz w:val="18"/>
              </w:rPr>
              <w:t>4</w:t>
            </w:r>
          </w:p>
        </w:tc>
        <w:tc>
          <w:tcPr>
            <w:tcW w:w="3118" w:type="dxa"/>
          </w:tcPr>
          <w:p w14:paraId="526C1521" w14:textId="77777777" w:rsidR="009B60B2" w:rsidRDefault="002C2CD7">
            <w:pPr>
              <w:pStyle w:val="TableParagraph"/>
              <w:spacing w:line="186" w:lineRule="exact"/>
              <w:ind w:left="105"/>
              <w:rPr>
                <w:sz w:val="18"/>
              </w:rPr>
            </w:pPr>
            <w:r>
              <w:rPr>
                <w:spacing w:val="-2"/>
                <w:sz w:val="18"/>
              </w:rPr>
              <w:t>CRAC-3995-48-</w:t>
            </w:r>
            <w:r>
              <w:rPr>
                <w:spacing w:val="-10"/>
                <w:sz w:val="18"/>
              </w:rPr>
              <w:t>4</w:t>
            </w:r>
          </w:p>
        </w:tc>
        <w:tc>
          <w:tcPr>
            <w:tcW w:w="4537" w:type="dxa"/>
          </w:tcPr>
          <w:p w14:paraId="17736FD4" w14:textId="77777777" w:rsidR="009B60B2" w:rsidRDefault="002C2CD7">
            <w:pPr>
              <w:pStyle w:val="TableParagraph"/>
              <w:spacing w:line="186" w:lineRule="exact"/>
              <w:rPr>
                <w:sz w:val="18"/>
              </w:rPr>
            </w:pPr>
            <w:r>
              <w:rPr>
                <w:sz w:val="18"/>
              </w:rPr>
              <w:t>Doubled</w:t>
            </w:r>
            <w:r>
              <w:rPr>
                <w:spacing w:val="-1"/>
                <w:sz w:val="18"/>
              </w:rPr>
              <w:t xml:space="preserve"> </w:t>
            </w:r>
            <w:r>
              <w:rPr>
                <w:sz w:val="18"/>
              </w:rPr>
              <w:t>haploid</w:t>
            </w:r>
            <w:r>
              <w:rPr>
                <w:spacing w:val="-1"/>
                <w:sz w:val="18"/>
              </w:rPr>
              <w:t xml:space="preserve"> </w:t>
            </w:r>
            <w:r>
              <w:rPr>
                <w:sz w:val="18"/>
              </w:rPr>
              <w:t>of</w:t>
            </w:r>
            <w:r>
              <w:rPr>
                <w:spacing w:val="-1"/>
                <w:sz w:val="18"/>
              </w:rPr>
              <w:t xml:space="preserve"> </w:t>
            </w:r>
            <w:r>
              <w:rPr>
                <w:spacing w:val="-2"/>
                <w:sz w:val="18"/>
              </w:rPr>
              <w:t>BS6444G</w:t>
            </w:r>
          </w:p>
        </w:tc>
        <w:tc>
          <w:tcPr>
            <w:tcW w:w="1418" w:type="dxa"/>
          </w:tcPr>
          <w:p w14:paraId="4295CD84" w14:textId="77777777" w:rsidR="009B60B2" w:rsidRDefault="002C2CD7">
            <w:pPr>
              <w:pStyle w:val="TableParagraph"/>
              <w:spacing w:line="186" w:lineRule="exact"/>
              <w:rPr>
                <w:sz w:val="18"/>
              </w:rPr>
            </w:pPr>
            <w:r>
              <w:rPr>
                <w:spacing w:val="-5"/>
                <w:sz w:val="18"/>
              </w:rPr>
              <w:t>MS</w:t>
            </w:r>
          </w:p>
        </w:tc>
      </w:tr>
      <w:tr w:rsidR="009B60B2" w14:paraId="7D708BCB" w14:textId="77777777">
        <w:trPr>
          <w:trHeight w:val="206"/>
        </w:trPr>
        <w:tc>
          <w:tcPr>
            <w:tcW w:w="855" w:type="dxa"/>
          </w:tcPr>
          <w:p w14:paraId="1F1C83DB" w14:textId="77777777" w:rsidR="009B60B2" w:rsidRDefault="002C2CD7">
            <w:pPr>
              <w:pStyle w:val="TableParagraph"/>
              <w:spacing w:line="186" w:lineRule="exact"/>
              <w:rPr>
                <w:b/>
                <w:sz w:val="18"/>
              </w:rPr>
            </w:pPr>
            <w:r>
              <w:rPr>
                <w:b/>
                <w:spacing w:val="-10"/>
                <w:sz w:val="18"/>
              </w:rPr>
              <w:t>5</w:t>
            </w:r>
          </w:p>
        </w:tc>
        <w:tc>
          <w:tcPr>
            <w:tcW w:w="3118" w:type="dxa"/>
          </w:tcPr>
          <w:p w14:paraId="23FB1A8A" w14:textId="77777777" w:rsidR="009B60B2" w:rsidRDefault="002C2CD7">
            <w:pPr>
              <w:pStyle w:val="TableParagraph"/>
              <w:spacing w:line="186" w:lineRule="exact"/>
              <w:ind w:left="105"/>
              <w:rPr>
                <w:sz w:val="18"/>
              </w:rPr>
            </w:pPr>
            <w:r>
              <w:rPr>
                <w:sz w:val="18"/>
              </w:rPr>
              <w:t xml:space="preserve">Shobhini </w:t>
            </w:r>
            <w:r>
              <w:rPr>
                <w:spacing w:val="-4"/>
                <w:sz w:val="18"/>
              </w:rPr>
              <w:t>(NC)</w:t>
            </w:r>
          </w:p>
        </w:tc>
        <w:tc>
          <w:tcPr>
            <w:tcW w:w="4537" w:type="dxa"/>
          </w:tcPr>
          <w:p w14:paraId="7335D986" w14:textId="77777777" w:rsidR="009B60B2" w:rsidRDefault="002C2CD7">
            <w:pPr>
              <w:pStyle w:val="TableParagraph"/>
              <w:spacing w:line="186" w:lineRule="exact"/>
              <w:rPr>
                <w:sz w:val="18"/>
              </w:rPr>
            </w:pPr>
            <w:r>
              <w:rPr>
                <w:sz w:val="18"/>
              </w:rPr>
              <w:t>ADT</w:t>
            </w:r>
            <w:r>
              <w:rPr>
                <w:spacing w:val="-5"/>
                <w:sz w:val="18"/>
              </w:rPr>
              <w:t xml:space="preserve"> </w:t>
            </w:r>
            <w:r>
              <w:rPr>
                <w:sz w:val="18"/>
              </w:rPr>
              <w:t>43</w:t>
            </w:r>
            <w:r>
              <w:rPr>
                <w:spacing w:val="1"/>
                <w:sz w:val="18"/>
              </w:rPr>
              <w:t xml:space="preserve"> </w:t>
            </w:r>
            <w:r>
              <w:rPr>
                <w:sz w:val="18"/>
              </w:rPr>
              <w:t>×</w:t>
            </w:r>
            <w:r>
              <w:rPr>
                <w:spacing w:val="-1"/>
                <w:sz w:val="18"/>
              </w:rPr>
              <w:t xml:space="preserve"> </w:t>
            </w:r>
            <w:proofErr w:type="spellStart"/>
            <w:r>
              <w:rPr>
                <w:spacing w:val="-2"/>
                <w:sz w:val="18"/>
              </w:rPr>
              <w:t>Jeeragasamba</w:t>
            </w:r>
            <w:proofErr w:type="spellEnd"/>
          </w:p>
        </w:tc>
        <w:tc>
          <w:tcPr>
            <w:tcW w:w="1418" w:type="dxa"/>
          </w:tcPr>
          <w:p w14:paraId="73E6EF20" w14:textId="77777777" w:rsidR="009B60B2" w:rsidRDefault="002C2CD7">
            <w:pPr>
              <w:pStyle w:val="TableParagraph"/>
              <w:spacing w:line="186" w:lineRule="exact"/>
              <w:rPr>
                <w:sz w:val="18"/>
              </w:rPr>
            </w:pPr>
            <w:r>
              <w:rPr>
                <w:spacing w:val="-5"/>
                <w:sz w:val="18"/>
              </w:rPr>
              <w:t>MS</w:t>
            </w:r>
          </w:p>
        </w:tc>
      </w:tr>
      <w:tr w:rsidR="009B60B2" w14:paraId="2FD1749B" w14:textId="77777777">
        <w:trPr>
          <w:trHeight w:val="208"/>
        </w:trPr>
        <w:tc>
          <w:tcPr>
            <w:tcW w:w="855" w:type="dxa"/>
          </w:tcPr>
          <w:p w14:paraId="61AFDD9C" w14:textId="77777777" w:rsidR="009B60B2" w:rsidRDefault="002C2CD7">
            <w:pPr>
              <w:pStyle w:val="TableParagraph"/>
              <w:spacing w:before="2" w:line="186" w:lineRule="exact"/>
              <w:rPr>
                <w:b/>
                <w:sz w:val="18"/>
              </w:rPr>
            </w:pPr>
            <w:r>
              <w:rPr>
                <w:b/>
                <w:spacing w:val="-10"/>
                <w:sz w:val="18"/>
              </w:rPr>
              <w:t>6</w:t>
            </w:r>
          </w:p>
        </w:tc>
        <w:tc>
          <w:tcPr>
            <w:tcW w:w="3118" w:type="dxa"/>
          </w:tcPr>
          <w:p w14:paraId="32D5950C" w14:textId="77777777" w:rsidR="009B60B2" w:rsidRDefault="002C2CD7">
            <w:pPr>
              <w:pStyle w:val="TableParagraph"/>
              <w:spacing w:before="2" w:line="186" w:lineRule="exact"/>
              <w:ind w:left="105"/>
              <w:rPr>
                <w:sz w:val="18"/>
              </w:rPr>
            </w:pPr>
            <w:r>
              <w:rPr>
                <w:sz w:val="18"/>
              </w:rPr>
              <w:t>IET</w:t>
            </w:r>
            <w:r>
              <w:rPr>
                <w:spacing w:val="-8"/>
                <w:sz w:val="18"/>
              </w:rPr>
              <w:t xml:space="preserve"> </w:t>
            </w:r>
            <w:r>
              <w:rPr>
                <w:sz w:val="18"/>
              </w:rPr>
              <w:t>31909</w:t>
            </w:r>
            <w:r>
              <w:rPr>
                <w:spacing w:val="-2"/>
                <w:sz w:val="18"/>
              </w:rPr>
              <w:t xml:space="preserve"> </w:t>
            </w:r>
            <w:r>
              <w:rPr>
                <w:sz w:val="18"/>
              </w:rPr>
              <w:t>(R2356-218-98-</w:t>
            </w:r>
            <w:r>
              <w:rPr>
                <w:spacing w:val="-5"/>
                <w:sz w:val="18"/>
              </w:rPr>
              <w:t>1)</w:t>
            </w:r>
          </w:p>
        </w:tc>
        <w:tc>
          <w:tcPr>
            <w:tcW w:w="4537" w:type="dxa"/>
          </w:tcPr>
          <w:p w14:paraId="46C3AC00" w14:textId="77777777" w:rsidR="009B60B2" w:rsidRDefault="002C2CD7">
            <w:pPr>
              <w:pStyle w:val="TableParagraph"/>
              <w:spacing w:before="2" w:line="186" w:lineRule="exact"/>
              <w:rPr>
                <w:sz w:val="18"/>
              </w:rPr>
            </w:pPr>
            <w:r>
              <w:rPr>
                <w:sz w:val="18"/>
              </w:rPr>
              <w:t>Swarna</w:t>
            </w:r>
            <w:r>
              <w:rPr>
                <w:spacing w:val="-2"/>
                <w:sz w:val="18"/>
              </w:rPr>
              <w:t xml:space="preserve"> </w:t>
            </w:r>
            <w:r>
              <w:rPr>
                <w:sz w:val="18"/>
              </w:rPr>
              <w:t>×</w:t>
            </w:r>
            <w:r>
              <w:rPr>
                <w:spacing w:val="-2"/>
                <w:sz w:val="18"/>
              </w:rPr>
              <w:t xml:space="preserve"> </w:t>
            </w:r>
            <w:proofErr w:type="spellStart"/>
            <w:r>
              <w:rPr>
                <w:sz w:val="18"/>
              </w:rPr>
              <w:t>Badshabhog</w:t>
            </w:r>
            <w:proofErr w:type="spellEnd"/>
            <w:r>
              <w:rPr>
                <w:spacing w:val="-1"/>
                <w:sz w:val="18"/>
              </w:rPr>
              <w:t xml:space="preserve"> </w:t>
            </w:r>
            <w:r>
              <w:rPr>
                <w:spacing w:val="-4"/>
                <w:sz w:val="18"/>
              </w:rPr>
              <w:t>Sel.1</w:t>
            </w:r>
          </w:p>
        </w:tc>
        <w:tc>
          <w:tcPr>
            <w:tcW w:w="1418" w:type="dxa"/>
          </w:tcPr>
          <w:p w14:paraId="5BAA5025" w14:textId="77777777" w:rsidR="009B60B2" w:rsidRDefault="002C2CD7">
            <w:pPr>
              <w:pStyle w:val="TableParagraph"/>
              <w:spacing w:before="2" w:line="186" w:lineRule="exact"/>
              <w:rPr>
                <w:sz w:val="18"/>
              </w:rPr>
            </w:pPr>
            <w:r>
              <w:rPr>
                <w:spacing w:val="-5"/>
                <w:sz w:val="18"/>
              </w:rPr>
              <w:t>MS</w:t>
            </w:r>
          </w:p>
        </w:tc>
      </w:tr>
      <w:tr w:rsidR="009B60B2" w14:paraId="67BE0E80" w14:textId="77777777">
        <w:trPr>
          <w:trHeight w:val="205"/>
        </w:trPr>
        <w:tc>
          <w:tcPr>
            <w:tcW w:w="855" w:type="dxa"/>
          </w:tcPr>
          <w:p w14:paraId="11733DFF" w14:textId="77777777" w:rsidR="009B60B2" w:rsidRDefault="002C2CD7">
            <w:pPr>
              <w:pStyle w:val="TableParagraph"/>
              <w:spacing w:line="186" w:lineRule="exact"/>
              <w:rPr>
                <w:b/>
                <w:sz w:val="18"/>
              </w:rPr>
            </w:pPr>
            <w:r>
              <w:rPr>
                <w:b/>
                <w:spacing w:val="-10"/>
                <w:sz w:val="18"/>
              </w:rPr>
              <w:t>7</w:t>
            </w:r>
          </w:p>
        </w:tc>
        <w:tc>
          <w:tcPr>
            <w:tcW w:w="3118" w:type="dxa"/>
          </w:tcPr>
          <w:p w14:paraId="0D1E1164" w14:textId="77777777" w:rsidR="009B60B2" w:rsidRDefault="002C2CD7">
            <w:pPr>
              <w:pStyle w:val="TableParagraph"/>
              <w:spacing w:line="186" w:lineRule="exact"/>
              <w:ind w:left="105"/>
              <w:rPr>
                <w:sz w:val="18"/>
              </w:rPr>
            </w:pPr>
            <w:r>
              <w:rPr>
                <w:sz w:val="18"/>
              </w:rPr>
              <w:t>BRR</w:t>
            </w:r>
            <w:r>
              <w:rPr>
                <w:spacing w:val="-2"/>
                <w:sz w:val="18"/>
              </w:rPr>
              <w:t xml:space="preserve"> </w:t>
            </w:r>
            <w:r>
              <w:rPr>
                <w:spacing w:val="-4"/>
                <w:sz w:val="18"/>
              </w:rPr>
              <w:t>0294</w:t>
            </w:r>
          </w:p>
        </w:tc>
        <w:tc>
          <w:tcPr>
            <w:tcW w:w="4537" w:type="dxa"/>
          </w:tcPr>
          <w:p w14:paraId="558DF42E" w14:textId="77777777" w:rsidR="009B60B2" w:rsidRDefault="002C2CD7">
            <w:pPr>
              <w:pStyle w:val="TableParagraph"/>
              <w:spacing w:line="186" w:lineRule="exact"/>
              <w:rPr>
                <w:sz w:val="18"/>
              </w:rPr>
            </w:pPr>
            <w:proofErr w:type="spellStart"/>
            <w:r>
              <w:rPr>
                <w:sz w:val="18"/>
              </w:rPr>
              <w:t>Katarni</w:t>
            </w:r>
            <w:proofErr w:type="spellEnd"/>
            <w:r>
              <w:rPr>
                <w:spacing w:val="-1"/>
                <w:sz w:val="18"/>
              </w:rPr>
              <w:t xml:space="preserve"> </w:t>
            </w:r>
            <w:r>
              <w:rPr>
                <w:sz w:val="18"/>
              </w:rPr>
              <w:t>×</w:t>
            </w:r>
            <w:r>
              <w:rPr>
                <w:spacing w:val="-2"/>
                <w:sz w:val="18"/>
              </w:rPr>
              <w:t xml:space="preserve"> </w:t>
            </w:r>
            <w:r>
              <w:rPr>
                <w:sz w:val="18"/>
              </w:rPr>
              <w:t>Rajendra</w:t>
            </w:r>
            <w:r>
              <w:rPr>
                <w:spacing w:val="-1"/>
                <w:sz w:val="18"/>
              </w:rPr>
              <w:t xml:space="preserve"> </w:t>
            </w:r>
            <w:proofErr w:type="spellStart"/>
            <w:r>
              <w:rPr>
                <w:spacing w:val="-2"/>
                <w:sz w:val="18"/>
              </w:rPr>
              <w:t>Sweta</w:t>
            </w:r>
            <w:proofErr w:type="spellEnd"/>
          </w:p>
        </w:tc>
        <w:tc>
          <w:tcPr>
            <w:tcW w:w="1418" w:type="dxa"/>
          </w:tcPr>
          <w:p w14:paraId="41DD7429" w14:textId="77777777" w:rsidR="009B60B2" w:rsidRDefault="002C2CD7">
            <w:pPr>
              <w:pStyle w:val="TableParagraph"/>
              <w:spacing w:line="186" w:lineRule="exact"/>
              <w:rPr>
                <w:sz w:val="18"/>
              </w:rPr>
            </w:pPr>
            <w:r>
              <w:rPr>
                <w:spacing w:val="-5"/>
                <w:sz w:val="18"/>
              </w:rPr>
              <w:t>MS</w:t>
            </w:r>
          </w:p>
        </w:tc>
      </w:tr>
      <w:tr w:rsidR="009B60B2" w14:paraId="078C4866" w14:textId="77777777">
        <w:trPr>
          <w:trHeight w:val="208"/>
        </w:trPr>
        <w:tc>
          <w:tcPr>
            <w:tcW w:w="855" w:type="dxa"/>
          </w:tcPr>
          <w:p w14:paraId="013F3AE4" w14:textId="77777777" w:rsidR="009B60B2" w:rsidRDefault="002C2CD7">
            <w:pPr>
              <w:pStyle w:val="TableParagraph"/>
              <w:spacing w:line="188" w:lineRule="exact"/>
              <w:rPr>
                <w:b/>
                <w:sz w:val="18"/>
              </w:rPr>
            </w:pPr>
            <w:r>
              <w:rPr>
                <w:b/>
                <w:spacing w:val="-10"/>
                <w:sz w:val="18"/>
              </w:rPr>
              <w:t>8</w:t>
            </w:r>
          </w:p>
        </w:tc>
        <w:tc>
          <w:tcPr>
            <w:tcW w:w="3118" w:type="dxa"/>
          </w:tcPr>
          <w:p w14:paraId="71C2F000" w14:textId="77777777" w:rsidR="009B60B2" w:rsidRDefault="002C2CD7">
            <w:pPr>
              <w:pStyle w:val="TableParagraph"/>
              <w:spacing w:line="188" w:lineRule="exact"/>
              <w:ind w:left="105"/>
              <w:rPr>
                <w:sz w:val="18"/>
              </w:rPr>
            </w:pPr>
            <w:r>
              <w:rPr>
                <w:sz w:val="18"/>
              </w:rPr>
              <w:t>L-</w:t>
            </w:r>
            <w:r>
              <w:rPr>
                <w:spacing w:val="-5"/>
                <w:sz w:val="18"/>
              </w:rPr>
              <w:t>910</w:t>
            </w:r>
          </w:p>
        </w:tc>
        <w:tc>
          <w:tcPr>
            <w:tcW w:w="4537" w:type="dxa"/>
          </w:tcPr>
          <w:p w14:paraId="5E7E3286" w14:textId="77777777" w:rsidR="009B60B2" w:rsidRDefault="002C2CD7">
            <w:pPr>
              <w:pStyle w:val="TableParagraph"/>
              <w:spacing w:line="188" w:lineRule="exact"/>
              <w:rPr>
                <w:sz w:val="18"/>
              </w:rPr>
            </w:pPr>
            <w:r>
              <w:rPr>
                <w:sz w:val="18"/>
              </w:rPr>
              <w:t>Pure-line</w:t>
            </w:r>
            <w:r>
              <w:rPr>
                <w:spacing w:val="-3"/>
                <w:sz w:val="18"/>
              </w:rPr>
              <w:t xml:space="preserve"> </w:t>
            </w:r>
            <w:r>
              <w:rPr>
                <w:sz w:val="18"/>
              </w:rPr>
              <w:t>selection of</w:t>
            </w:r>
            <w:r>
              <w:rPr>
                <w:spacing w:val="-3"/>
                <w:sz w:val="18"/>
              </w:rPr>
              <w:t xml:space="preserve"> </w:t>
            </w:r>
            <w:proofErr w:type="spellStart"/>
            <w:r>
              <w:rPr>
                <w:spacing w:val="-2"/>
                <w:sz w:val="18"/>
              </w:rPr>
              <w:t>Lalpari</w:t>
            </w:r>
            <w:proofErr w:type="spellEnd"/>
          </w:p>
        </w:tc>
        <w:tc>
          <w:tcPr>
            <w:tcW w:w="1418" w:type="dxa"/>
          </w:tcPr>
          <w:p w14:paraId="2A653418" w14:textId="77777777" w:rsidR="009B60B2" w:rsidRDefault="002C2CD7">
            <w:pPr>
              <w:pStyle w:val="TableParagraph"/>
              <w:spacing w:line="188" w:lineRule="exact"/>
              <w:rPr>
                <w:sz w:val="18"/>
              </w:rPr>
            </w:pPr>
            <w:r>
              <w:rPr>
                <w:spacing w:val="-5"/>
                <w:sz w:val="18"/>
              </w:rPr>
              <w:t>MS</w:t>
            </w:r>
          </w:p>
        </w:tc>
      </w:tr>
      <w:tr w:rsidR="009B60B2" w14:paraId="1A8BB614" w14:textId="77777777">
        <w:trPr>
          <w:trHeight w:val="223"/>
        </w:trPr>
        <w:tc>
          <w:tcPr>
            <w:tcW w:w="855" w:type="dxa"/>
          </w:tcPr>
          <w:p w14:paraId="2BC23611" w14:textId="77777777" w:rsidR="009B60B2" w:rsidRDefault="002C2CD7">
            <w:pPr>
              <w:pStyle w:val="TableParagraph"/>
              <w:spacing w:line="203" w:lineRule="exact"/>
              <w:rPr>
                <w:b/>
                <w:sz w:val="18"/>
              </w:rPr>
            </w:pPr>
            <w:r>
              <w:rPr>
                <w:b/>
                <w:spacing w:val="-10"/>
                <w:sz w:val="18"/>
              </w:rPr>
              <w:t>9</w:t>
            </w:r>
          </w:p>
        </w:tc>
        <w:tc>
          <w:tcPr>
            <w:tcW w:w="3118" w:type="dxa"/>
          </w:tcPr>
          <w:p w14:paraId="54A0E8D1" w14:textId="77777777" w:rsidR="009B60B2" w:rsidRDefault="002C2CD7">
            <w:pPr>
              <w:pStyle w:val="TableParagraph"/>
              <w:spacing w:before="7" w:line="196" w:lineRule="exact"/>
              <w:ind w:left="105"/>
              <w:rPr>
                <w:sz w:val="18"/>
              </w:rPr>
            </w:pPr>
            <w:proofErr w:type="spellStart"/>
            <w:r>
              <w:rPr>
                <w:sz w:val="18"/>
              </w:rPr>
              <w:t>Badshabhog</w:t>
            </w:r>
            <w:proofErr w:type="spellEnd"/>
            <w:r>
              <w:rPr>
                <w:spacing w:val="-4"/>
                <w:sz w:val="18"/>
              </w:rPr>
              <w:t xml:space="preserve"> </w:t>
            </w:r>
            <w:r>
              <w:rPr>
                <w:sz w:val="18"/>
              </w:rPr>
              <w:t>Sel.1</w:t>
            </w:r>
            <w:r>
              <w:rPr>
                <w:spacing w:val="-2"/>
                <w:sz w:val="18"/>
              </w:rPr>
              <w:t xml:space="preserve"> </w:t>
            </w:r>
            <w:r>
              <w:rPr>
                <w:spacing w:val="-4"/>
                <w:sz w:val="18"/>
              </w:rPr>
              <w:t>(ZC)</w:t>
            </w:r>
          </w:p>
        </w:tc>
        <w:tc>
          <w:tcPr>
            <w:tcW w:w="4537" w:type="dxa"/>
          </w:tcPr>
          <w:p w14:paraId="3C106E12" w14:textId="77777777" w:rsidR="009B60B2" w:rsidRDefault="002C2CD7">
            <w:pPr>
              <w:pStyle w:val="TableParagraph"/>
              <w:spacing w:before="7" w:line="196" w:lineRule="exact"/>
              <w:rPr>
                <w:sz w:val="18"/>
              </w:rPr>
            </w:pPr>
            <w:r>
              <w:rPr>
                <w:sz w:val="18"/>
              </w:rPr>
              <w:t>Selection</w:t>
            </w:r>
            <w:r>
              <w:rPr>
                <w:spacing w:val="-2"/>
                <w:sz w:val="18"/>
              </w:rPr>
              <w:t xml:space="preserve"> </w:t>
            </w:r>
            <w:r>
              <w:rPr>
                <w:sz w:val="18"/>
              </w:rPr>
              <w:t>from</w:t>
            </w:r>
            <w:r>
              <w:rPr>
                <w:spacing w:val="-2"/>
                <w:sz w:val="18"/>
              </w:rPr>
              <w:t xml:space="preserve"> </w:t>
            </w:r>
            <w:proofErr w:type="spellStart"/>
            <w:r>
              <w:rPr>
                <w:spacing w:val="-2"/>
                <w:sz w:val="18"/>
              </w:rPr>
              <w:t>Badshabhog</w:t>
            </w:r>
            <w:proofErr w:type="spellEnd"/>
          </w:p>
        </w:tc>
        <w:tc>
          <w:tcPr>
            <w:tcW w:w="1418" w:type="dxa"/>
          </w:tcPr>
          <w:p w14:paraId="5D5B81B4" w14:textId="77777777" w:rsidR="009B60B2" w:rsidRDefault="002C2CD7">
            <w:pPr>
              <w:pStyle w:val="TableParagraph"/>
              <w:spacing w:before="7" w:line="196" w:lineRule="exact"/>
              <w:rPr>
                <w:sz w:val="18"/>
              </w:rPr>
            </w:pPr>
            <w:r>
              <w:rPr>
                <w:spacing w:val="-5"/>
                <w:sz w:val="18"/>
              </w:rPr>
              <w:t>SS</w:t>
            </w:r>
          </w:p>
        </w:tc>
      </w:tr>
      <w:tr w:rsidR="009B60B2" w14:paraId="46A23C39" w14:textId="77777777">
        <w:trPr>
          <w:trHeight w:val="206"/>
        </w:trPr>
        <w:tc>
          <w:tcPr>
            <w:tcW w:w="855" w:type="dxa"/>
          </w:tcPr>
          <w:p w14:paraId="7CD4CF04" w14:textId="77777777" w:rsidR="009B60B2" w:rsidRDefault="002C2CD7">
            <w:pPr>
              <w:pStyle w:val="TableParagraph"/>
              <w:spacing w:line="186" w:lineRule="exact"/>
              <w:rPr>
                <w:b/>
                <w:sz w:val="18"/>
              </w:rPr>
            </w:pPr>
            <w:r>
              <w:rPr>
                <w:b/>
                <w:spacing w:val="-5"/>
                <w:sz w:val="18"/>
              </w:rPr>
              <w:t>10</w:t>
            </w:r>
          </w:p>
        </w:tc>
        <w:tc>
          <w:tcPr>
            <w:tcW w:w="3118" w:type="dxa"/>
          </w:tcPr>
          <w:p w14:paraId="0B16BDAC" w14:textId="77777777" w:rsidR="009B60B2" w:rsidRDefault="002C2CD7">
            <w:pPr>
              <w:pStyle w:val="TableParagraph"/>
              <w:spacing w:line="186" w:lineRule="exact"/>
              <w:ind w:left="105"/>
              <w:rPr>
                <w:sz w:val="18"/>
              </w:rPr>
            </w:pPr>
            <w:r>
              <w:rPr>
                <w:sz w:val="18"/>
              </w:rPr>
              <w:t>RNR</w:t>
            </w:r>
            <w:r>
              <w:rPr>
                <w:spacing w:val="-2"/>
                <w:sz w:val="18"/>
              </w:rPr>
              <w:t xml:space="preserve"> 31245</w:t>
            </w:r>
          </w:p>
        </w:tc>
        <w:tc>
          <w:tcPr>
            <w:tcW w:w="4537" w:type="dxa"/>
          </w:tcPr>
          <w:p w14:paraId="027734A6" w14:textId="77777777" w:rsidR="009B60B2" w:rsidRDefault="002C2CD7">
            <w:pPr>
              <w:pStyle w:val="TableParagraph"/>
              <w:spacing w:line="186" w:lineRule="exact"/>
              <w:rPr>
                <w:sz w:val="18"/>
              </w:rPr>
            </w:pPr>
            <w:r>
              <w:rPr>
                <w:sz w:val="18"/>
              </w:rPr>
              <w:t>R</w:t>
            </w:r>
            <w:r>
              <w:rPr>
                <w:spacing w:val="-3"/>
                <w:sz w:val="18"/>
              </w:rPr>
              <w:t xml:space="preserve"> </w:t>
            </w:r>
            <w:r>
              <w:rPr>
                <w:sz w:val="18"/>
              </w:rPr>
              <w:t>341-55-2-1-R-1</w:t>
            </w:r>
            <w:r>
              <w:rPr>
                <w:spacing w:val="-1"/>
                <w:sz w:val="18"/>
              </w:rPr>
              <w:t xml:space="preserve"> </w:t>
            </w:r>
            <w:r>
              <w:rPr>
                <w:sz w:val="18"/>
              </w:rPr>
              <w:t>×</w:t>
            </w:r>
            <w:r>
              <w:rPr>
                <w:spacing w:val="-2"/>
                <w:sz w:val="18"/>
              </w:rPr>
              <w:t xml:space="preserve"> </w:t>
            </w:r>
            <w:r>
              <w:rPr>
                <w:sz w:val="18"/>
              </w:rPr>
              <w:t>SN</w:t>
            </w:r>
            <w:r>
              <w:rPr>
                <w:spacing w:val="-1"/>
                <w:sz w:val="18"/>
              </w:rPr>
              <w:t xml:space="preserve"> </w:t>
            </w:r>
            <w:r>
              <w:rPr>
                <w:spacing w:val="-4"/>
                <w:sz w:val="18"/>
              </w:rPr>
              <w:t>1509</w:t>
            </w:r>
          </w:p>
        </w:tc>
        <w:tc>
          <w:tcPr>
            <w:tcW w:w="1418" w:type="dxa"/>
          </w:tcPr>
          <w:p w14:paraId="322B6A85" w14:textId="77777777" w:rsidR="009B60B2" w:rsidRDefault="002C2CD7">
            <w:pPr>
              <w:pStyle w:val="TableParagraph"/>
              <w:spacing w:line="186" w:lineRule="exact"/>
              <w:rPr>
                <w:sz w:val="18"/>
              </w:rPr>
            </w:pPr>
            <w:r>
              <w:rPr>
                <w:spacing w:val="-5"/>
                <w:sz w:val="18"/>
              </w:rPr>
              <w:t>LS</w:t>
            </w:r>
          </w:p>
        </w:tc>
      </w:tr>
      <w:tr w:rsidR="009B60B2" w14:paraId="57D5A5B8" w14:textId="77777777">
        <w:trPr>
          <w:trHeight w:val="205"/>
        </w:trPr>
        <w:tc>
          <w:tcPr>
            <w:tcW w:w="855" w:type="dxa"/>
          </w:tcPr>
          <w:p w14:paraId="58ED2142" w14:textId="77777777" w:rsidR="009B60B2" w:rsidRDefault="002C2CD7">
            <w:pPr>
              <w:pStyle w:val="TableParagraph"/>
              <w:spacing w:line="186" w:lineRule="exact"/>
              <w:rPr>
                <w:b/>
                <w:sz w:val="18"/>
              </w:rPr>
            </w:pPr>
            <w:r>
              <w:rPr>
                <w:b/>
                <w:spacing w:val="-5"/>
                <w:sz w:val="18"/>
              </w:rPr>
              <w:t>11</w:t>
            </w:r>
          </w:p>
        </w:tc>
        <w:tc>
          <w:tcPr>
            <w:tcW w:w="3118" w:type="dxa"/>
          </w:tcPr>
          <w:p w14:paraId="1C21D6EB" w14:textId="77777777" w:rsidR="009B60B2" w:rsidRDefault="002C2CD7">
            <w:pPr>
              <w:pStyle w:val="TableParagraph"/>
              <w:spacing w:line="186" w:lineRule="exact"/>
              <w:ind w:left="105"/>
              <w:rPr>
                <w:sz w:val="18"/>
              </w:rPr>
            </w:pPr>
            <w:r>
              <w:rPr>
                <w:spacing w:val="-2"/>
                <w:sz w:val="18"/>
              </w:rPr>
              <w:t>SRB-16-35-</w:t>
            </w:r>
            <w:r>
              <w:rPr>
                <w:spacing w:val="-10"/>
                <w:sz w:val="18"/>
              </w:rPr>
              <w:t>1</w:t>
            </w:r>
          </w:p>
        </w:tc>
        <w:tc>
          <w:tcPr>
            <w:tcW w:w="4537" w:type="dxa"/>
          </w:tcPr>
          <w:p w14:paraId="593EA519" w14:textId="77777777" w:rsidR="009B60B2" w:rsidRDefault="002C2CD7">
            <w:pPr>
              <w:pStyle w:val="TableParagraph"/>
              <w:spacing w:line="186" w:lineRule="exact"/>
              <w:rPr>
                <w:sz w:val="18"/>
              </w:rPr>
            </w:pPr>
            <w:proofErr w:type="spellStart"/>
            <w:r>
              <w:rPr>
                <w:sz w:val="18"/>
              </w:rPr>
              <w:t>Shobhini</w:t>
            </w:r>
            <w:proofErr w:type="spellEnd"/>
            <w:r>
              <w:rPr>
                <w:sz w:val="18"/>
              </w:rPr>
              <w:t xml:space="preserve"> ×</w:t>
            </w:r>
            <w:r>
              <w:rPr>
                <w:spacing w:val="-3"/>
                <w:sz w:val="18"/>
              </w:rPr>
              <w:t xml:space="preserve"> </w:t>
            </w:r>
            <w:proofErr w:type="spellStart"/>
            <w:r>
              <w:rPr>
                <w:spacing w:val="-2"/>
                <w:sz w:val="18"/>
              </w:rPr>
              <w:t>Muhulakochi</w:t>
            </w:r>
            <w:proofErr w:type="spellEnd"/>
          </w:p>
        </w:tc>
        <w:tc>
          <w:tcPr>
            <w:tcW w:w="1418" w:type="dxa"/>
          </w:tcPr>
          <w:p w14:paraId="5350A4F8" w14:textId="77777777" w:rsidR="009B60B2" w:rsidRDefault="002C2CD7">
            <w:pPr>
              <w:pStyle w:val="TableParagraph"/>
              <w:spacing w:line="186" w:lineRule="exact"/>
              <w:rPr>
                <w:sz w:val="18"/>
              </w:rPr>
            </w:pPr>
            <w:r>
              <w:rPr>
                <w:spacing w:val="-5"/>
                <w:sz w:val="18"/>
              </w:rPr>
              <w:t>MS</w:t>
            </w:r>
          </w:p>
        </w:tc>
      </w:tr>
      <w:tr w:rsidR="009B60B2" w14:paraId="069F380E" w14:textId="77777777">
        <w:trPr>
          <w:trHeight w:val="208"/>
        </w:trPr>
        <w:tc>
          <w:tcPr>
            <w:tcW w:w="855" w:type="dxa"/>
          </w:tcPr>
          <w:p w14:paraId="3A4365B3" w14:textId="77777777" w:rsidR="009B60B2" w:rsidRDefault="002C2CD7">
            <w:pPr>
              <w:pStyle w:val="TableParagraph"/>
              <w:spacing w:before="2" w:line="186" w:lineRule="exact"/>
              <w:rPr>
                <w:b/>
                <w:sz w:val="18"/>
              </w:rPr>
            </w:pPr>
            <w:r>
              <w:rPr>
                <w:b/>
                <w:spacing w:val="-5"/>
                <w:sz w:val="18"/>
              </w:rPr>
              <w:t>12</w:t>
            </w:r>
          </w:p>
        </w:tc>
        <w:tc>
          <w:tcPr>
            <w:tcW w:w="3118" w:type="dxa"/>
          </w:tcPr>
          <w:p w14:paraId="46A16668" w14:textId="77777777" w:rsidR="009B60B2" w:rsidRDefault="002C2CD7">
            <w:pPr>
              <w:pStyle w:val="TableParagraph"/>
              <w:spacing w:before="2" w:line="186" w:lineRule="exact"/>
              <w:ind w:left="105"/>
              <w:rPr>
                <w:sz w:val="18"/>
              </w:rPr>
            </w:pPr>
            <w:r>
              <w:rPr>
                <w:sz w:val="18"/>
              </w:rPr>
              <w:t>CRD</w:t>
            </w:r>
            <w:r>
              <w:rPr>
                <w:spacing w:val="-3"/>
                <w:sz w:val="18"/>
              </w:rPr>
              <w:t xml:space="preserve"> </w:t>
            </w:r>
            <w:r>
              <w:rPr>
                <w:sz w:val="18"/>
              </w:rPr>
              <w:t>Buna</w:t>
            </w:r>
            <w:r>
              <w:rPr>
                <w:spacing w:val="-3"/>
                <w:sz w:val="18"/>
              </w:rPr>
              <w:t xml:space="preserve"> </w:t>
            </w:r>
            <w:r>
              <w:rPr>
                <w:sz w:val="18"/>
              </w:rPr>
              <w:t>Kalanamak-</w:t>
            </w:r>
            <w:r>
              <w:rPr>
                <w:spacing w:val="-5"/>
                <w:sz w:val="18"/>
              </w:rPr>
              <w:t>120</w:t>
            </w:r>
          </w:p>
        </w:tc>
        <w:tc>
          <w:tcPr>
            <w:tcW w:w="4537" w:type="dxa"/>
          </w:tcPr>
          <w:p w14:paraId="38E29094" w14:textId="77777777" w:rsidR="009B60B2" w:rsidRDefault="002C2CD7">
            <w:pPr>
              <w:pStyle w:val="TableParagraph"/>
              <w:spacing w:before="2" w:line="186" w:lineRule="exact"/>
              <w:rPr>
                <w:sz w:val="18"/>
              </w:rPr>
            </w:pPr>
            <w:r>
              <w:rPr>
                <w:sz w:val="18"/>
              </w:rPr>
              <w:t>Natural</w:t>
            </w:r>
            <w:r>
              <w:rPr>
                <w:spacing w:val="-2"/>
                <w:sz w:val="18"/>
              </w:rPr>
              <w:t xml:space="preserve"> </w:t>
            </w:r>
            <w:r>
              <w:rPr>
                <w:sz w:val="18"/>
              </w:rPr>
              <w:t>mutant</w:t>
            </w:r>
            <w:r>
              <w:rPr>
                <w:spacing w:val="-2"/>
                <w:sz w:val="18"/>
              </w:rPr>
              <w:t xml:space="preserve"> </w:t>
            </w:r>
            <w:r>
              <w:rPr>
                <w:sz w:val="18"/>
              </w:rPr>
              <w:t>of</w:t>
            </w:r>
            <w:r>
              <w:rPr>
                <w:spacing w:val="-1"/>
                <w:sz w:val="18"/>
              </w:rPr>
              <w:t xml:space="preserve"> </w:t>
            </w:r>
            <w:r>
              <w:rPr>
                <w:sz w:val="18"/>
              </w:rPr>
              <w:t>Pusa</w:t>
            </w:r>
            <w:r>
              <w:rPr>
                <w:spacing w:val="-2"/>
                <w:sz w:val="18"/>
              </w:rPr>
              <w:t xml:space="preserve"> </w:t>
            </w:r>
            <w:r>
              <w:rPr>
                <w:sz w:val="18"/>
              </w:rPr>
              <w:t>CRD</w:t>
            </w:r>
            <w:r>
              <w:rPr>
                <w:spacing w:val="-2"/>
                <w:sz w:val="18"/>
              </w:rPr>
              <w:t xml:space="preserve"> </w:t>
            </w:r>
            <w:r>
              <w:rPr>
                <w:sz w:val="18"/>
              </w:rPr>
              <w:t>KN-</w:t>
            </w:r>
            <w:r>
              <w:rPr>
                <w:spacing w:val="-10"/>
                <w:sz w:val="18"/>
              </w:rPr>
              <w:t>2</w:t>
            </w:r>
          </w:p>
        </w:tc>
        <w:tc>
          <w:tcPr>
            <w:tcW w:w="1418" w:type="dxa"/>
          </w:tcPr>
          <w:p w14:paraId="66D14DB6" w14:textId="77777777" w:rsidR="009B60B2" w:rsidRDefault="002C2CD7">
            <w:pPr>
              <w:pStyle w:val="TableParagraph"/>
              <w:spacing w:before="2" w:line="186" w:lineRule="exact"/>
              <w:rPr>
                <w:sz w:val="18"/>
              </w:rPr>
            </w:pPr>
            <w:r>
              <w:rPr>
                <w:spacing w:val="-5"/>
                <w:sz w:val="18"/>
              </w:rPr>
              <w:t>MS</w:t>
            </w:r>
          </w:p>
        </w:tc>
      </w:tr>
      <w:tr w:rsidR="009B60B2" w14:paraId="5E4671FE" w14:textId="77777777">
        <w:trPr>
          <w:trHeight w:val="205"/>
        </w:trPr>
        <w:tc>
          <w:tcPr>
            <w:tcW w:w="855" w:type="dxa"/>
          </w:tcPr>
          <w:p w14:paraId="25362B02" w14:textId="77777777" w:rsidR="009B60B2" w:rsidRDefault="002C2CD7">
            <w:pPr>
              <w:pStyle w:val="TableParagraph"/>
              <w:spacing w:line="186" w:lineRule="exact"/>
              <w:rPr>
                <w:b/>
                <w:sz w:val="18"/>
              </w:rPr>
            </w:pPr>
            <w:r>
              <w:rPr>
                <w:b/>
                <w:spacing w:val="-5"/>
                <w:sz w:val="18"/>
              </w:rPr>
              <w:t>13</w:t>
            </w:r>
          </w:p>
        </w:tc>
        <w:tc>
          <w:tcPr>
            <w:tcW w:w="3118" w:type="dxa"/>
          </w:tcPr>
          <w:p w14:paraId="2A1CAEDD" w14:textId="77777777" w:rsidR="009B60B2" w:rsidRDefault="002C2CD7">
            <w:pPr>
              <w:pStyle w:val="TableParagraph"/>
              <w:spacing w:line="186" w:lineRule="exact"/>
              <w:ind w:left="105"/>
              <w:rPr>
                <w:sz w:val="18"/>
              </w:rPr>
            </w:pPr>
            <w:r>
              <w:rPr>
                <w:spacing w:val="-4"/>
                <w:sz w:val="18"/>
              </w:rPr>
              <w:t>KUPTB-TRV-EBC-</w:t>
            </w:r>
            <w:r>
              <w:rPr>
                <w:spacing w:val="-5"/>
                <w:sz w:val="18"/>
              </w:rPr>
              <w:t>14</w:t>
            </w:r>
          </w:p>
        </w:tc>
        <w:tc>
          <w:tcPr>
            <w:tcW w:w="4537" w:type="dxa"/>
          </w:tcPr>
          <w:p w14:paraId="296D2489" w14:textId="77777777" w:rsidR="009B60B2" w:rsidRDefault="002C2CD7">
            <w:pPr>
              <w:pStyle w:val="TableParagraph"/>
              <w:spacing w:line="186" w:lineRule="exact"/>
              <w:rPr>
                <w:sz w:val="18"/>
              </w:rPr>
            </w:pPr>
            <w:r>
              <w:rPr>
                <w:sz w:val="18"/>
              </w:rPr>
              <w:t>Selection</w:t>
            </w:r>
            <w:r>
              <w:rPr>
                <w:spacing w:val="-1"/>
                <w:sz w:val="18"/>
              </w:rPr>
              <w:t xml:space="preserve"> </w:t>
            </w:r>
            <w:r>
              <w:rPr>
                <w:sz w:val="18"/>
              </w:rPr>
              <w:t>from</w:t>
            </w:r>
            <w:r>
              <w:rPr>
                <w:spacing w:val="-3"/>
                <w:sz w:val="18"/>
              </w:rPr>
              <w:t xml:space="preserve"> </w:t>
            </w:r>
            <w:r>
              <w:rPr>
                <w:sz w:val="18"/>
              </w:rPr>
              <w:t>Early Biryani</w:t>
            </w:r>
            <w:r>
              <w:rPr>
                <w:spacing w:val="-3"/>
                <w:sz w:val="18"/>
              </w:rPr>
              <w:t xml:space="preserve"> </w:t>
            </w:r>
            <w:proofErr w:type="spellStart"/>
            <w:r>
              <w:rPr>
                <w:spacing w:val="-2"/>
                <w:sz w:val="18"/>
              </w:rPr>
              <w:t>Cheera</w:t>
            </w:r>
            <w:proofErr w:type="spellEnd"/>
          </w:p>
        </w:tc>
        <w:tc>
          <w:tcPr>
            <w:tcW w:w="1418" w:type="dxa"/>
          </w:tcPr>
          <w:p w14:paraId="5B1F63D9" w14:textId="77777777" w:rsidR="009B60B2" w:rsidRDefault="002C2CD7">
            <w:pPr>
              <w:pStyle w:val="TableParagraph"/>
              <w:spacing w:line="186" w:lineRule="exact"/>
              <w:rPr>
                <w:sz w:val="18"/>
              </w:rPr>
            </w:pPr>
            <w:r>
              <w:rPr>
                <w:spacing w:val="-5"/>
                <w:sz w:val="18"/>
              </w:rPr>
              <w:t>MB</w:t>
            </w:r>
          </w:p>
        </w:tc>
      </w:tr>
      <w:tr w:rsidR="009B60B2" w14:paraId="194A5FE0" w14:textId="77777777">
        <w:trPr>
          <w:trHeight w:val="208"/>
        </w:trPr>
        <w:tc>
          <w:tcPr>
            <w:tcW w:w="855" w:type="dxa"/>
          </w:tcPr>
          <w:p w14:paraId="4F900845" w14:textId="77777777" w:rsidR="009B60B2" w:rsidRDefault="002C2CD7">
            <w:pPr>
              <w:pStyle w:val="TableParagraph"/>
              <w:spacing w:line="188" w:lineRule="exact"/>
              <w:rPr>
                <w:b/>
                <w:sz w:val="18"/>
              </w:rPr>
            </w:pPr>
            <w:r>
              <w:rPr>
                <w:b/>
                <w:spacing w:val="-5"/>
                <w:sz w:val="18"/>
              </w:rPr>
              <w:t>14</w:t>
            </w:r>
          </w:p>
        </w:tc>
        <w:tc>
          <w:tcPr>
            <w:tcW w:w="3118" w:type="dxa"/>
          </w:tcPr>
          <w:p w14:paraId="639A2797" w14:textId="77777777" w:rsidR="009B60B2" w:rsidRDefault="002C2CD7">
            <w:pPr>
              <w:pStyle w:val="TableParagraph"/>
              <w:spacing w:line="188" w:lineRule="exact"/>
              <w:ind w:left="105"/>
              <w:rPr>
                <w:sz w:val="18"/>
              </w:rPr>
            </w:pPr>
            <w:r>
              <w:rPr>
                <w:sz w:val="18"/>
              </w:rPr>
              <w:t>RGL</w:t>
            </w:r>
            <w:r>
              <w:rPr>
                <w:spacing w:val="-9"/>
                <w:sz w:val="18"/>
              </w:rPr>
              <w:t xml:space="preserve"> </w:t>
            </w:r>
            <w:r>
              <w:rPr>
                <w:sz w:val="18"/>
              </w:rPr>
              <w:t>7038 (MTU</w:t>
            </w:r>
            <w:r>
              <w:rPr>
                <w:spacing w:val="-2"/>
                <w:sz w:val="18"/>
              </w:rPr>
              <w:t xml:space="preserve"> </w:t>
            </w:r>
            <w:r>
              <w:rPr>
                <w:sz w:val="18"/>
              </w:rPr>
              <w:t>RM</w:t>
            </w:r>
            <w:r>
              <w:rPr>
                <w:spacing w:val="-3"/>
                <w:sz w:val="18"/>
              </w:rPr>
              <w:t xml:space="preserve"> </w:t>
            </w:r>
            <w:r>
              <w:rPr>
                <w:sz w:val="18"/>
              </w:rPr>
              <w:t>428-53-1-</w:t>
            </w:r>
            <w:r>
              <w:rPr>
                <w:spacing w:val="-7"/>
                <w:sz w:val="18"/>
              </w:rPr>
              <w:t>1)</w:t>
            </w:r>
          </w:p>
        </w:tc>
        <w:tc>
          <w:tcPr>
            <w:tcW w:w="4537" w:type="dxa"/>
          </w:tcPr>
          <w:p w14:paraId="2BEDB49B" w14:textId="77777777" w:rsidR="009B60B2" w:rsidRDefault="002C2CD7">
            <w:pPr>
              <w:pStyle w:val="TableParagraph"/>
              <w:spacing w:line="188" w:lineRule="exact"/>
              <w:rPr>
                <w:sz w:val="18"/>
              </w:rPr>
            </w:pPr>
            <w:r>
              <w:rPr>
                <w:sz w:val="18"/>
              </w:rPr>
              <w:t>MTU</w:t>
            </w:r>
            <w:r>
              <w:rPr>
                <w:spacing w:val="-2"/>
                <w:sz w:val="18"/>
              </w:rPr>
              <w:t xml:space="preserve"> </w:t>
            </w:r>
            <w:r>
              <w:rPr>
                <w:sz w:val="18"/>
              </w:rPr>
              <w:t>1262 ×</w:t>
            </w:r>
            <w:r>
              <w:rPr>
                <w:spacing w:val="-2"/>
                <w:sz w:val="18"/>
              </w:rPr>
              <w:t xml:space="preserve"> </w:t>
            </w:r>
            <w:r>
              <w:rPr>
                <w:sz w:val="18"/>
              </w:rPr>
              <w:t>MTU</w:t>
            </w:r>
            <w:r>
              <w:rPr>
                <w:spacing w:val="-3"/>
                <w:sz w:val="18"/>
              </w:rPr>
              <w:t xml:space="preserve"> </w:t>
            </w:r>
            <w:r>
              <w:rPr>
                <w:spacing w:val="-4"/>
                <w:sz w:val="18"/>
              </w:rPr>
              <w:t>1075</w:t>
            </w:r>
          </w:p>
        </w:tc>
        <w:tc>
          <w:tcPr>
            <w:tcW w:w="1418" w:type="dxa"/>
          </w:tcPr>
          <w:p w14:paraId="59367599" w14:textId="77777777" w:rsidR="009B60B2" w:rsidRDefault="002C2CD7">
            <w:pPr>
              <w:pStyle w:val="TableParagraph"/>
              <w:spacing w:line="188" w:lineRule="exact"/>
              <w:rPr>
                <w:sz w:val="18"/>
              </w:rPr>
            </w:pPr>
            <w:r>
              <w:rPr>
                <w:spacing w:val="-2"/>
                <w:sz w:val="18"/>
              </w:rPr>
              <w:t>SS/MS</w:t>
            </w:r>
          </w:p>
        </w:tc>
      </w:tr>
      <w:tr w:rsidR="009B60B2" w14:paraId="7EC02A34" w14:textId="77777777">
        <w:trPr>
          <w:trHeight w:val="205"/>
        </w:trPr>
        <w:tc>
          <w:tcPr>
            <w:tcW w:w="855" w:type="dxa"/>
          </w:tcPr>
          <w:p w14:paraId="554CE06D" w14:textId="77777777" w:rsidR="009B60B2" w:rsidRDefault="002C2CD7">
            <w:pPr>
              <w:pStyle w:val="TableParagraph"/>
              <w:spacing w:line="186" w:lineRule="exact"/>
              <w:rPr>
                <w:b/>
                <w:sz w:val="18"/>
              </w:rPr>
            </w:pPr>
            <w:r>
              <w:rPr>
                <w:b/>
                <w:spacing w:val="-5"/>
                <w:sz w:val="18"/>
              </w:rPr>
              <w:t>15</w:t>
            </w:r>
          </w:p>
        </w:tc>
        <w:tc>
          <w:tcPr>
            <w:tcW w:w="3118" w:type="dxa"/>
          </w:tcPr>
          <w:p w14:paraId="014A9D74" w14:textId="77777777" w:rsidR="009B60B2" w:rsidRDefault="002C2CD7">
            <w:pPr>
              <w:pStyle w:val="TableParagraph"/>
              <w:spacing w:line="186" w:lineRule="exact"/>
              <w:ind w:left="105"/>
              <w:rPr>
                <w:sz w:val="18"/>
              </w:rPr>
            </w:pPr>
            <w:proofErr w:type="spellStart"/>
            <w:r>
              <w:rPr>
                <w:sz w:val="18"/>
              </w:rPr>
              <w:t>Dubraj</w:t>
            </w:r>
            <w:proofErr w:type="spellEnd"/>
            <w:r>
              <w:rPr>
                <w:spacing w:val="-2"/>
                <w:sz w:val="18"/>
              </w:rPr>
              <w:t xml:space="preserve"> </w:t>
            </w:r>
            <w:r>
              <w:rPr>
                <w:sz w:val="18"/>
              </w:rPr>
              <w:t xml:space="preserve">Sel.1 </w:t>
            </w:r>
            <w:r>
              <w:rPr>
                <w:spacing w:val="-4"/>
                <w:sz w:val="18"/>
              </w:rPr>
              <w:t>(QC)</w:t>
            </w:r>
          </w:p>
        </w:tc>
        <w:tc>
          <w:tcPr>
            <w:tcW w:w="4537" w:type="dxa"/>
          </w:tcPr>
          <w:p w14:paraId="2687152D" w14:textId="77777777" w:rsidR="009B60B2" w:rsidRDefault="002C2CD7">
            <w:pPr>
              <w:pStyle w:val="TableParagraph"/>
              <w:spacing w:line="186" w:lineRule="exact"/>
              <w:rPr>
                <w:sz w:val="18"/>
              </w:rPr>
            </w:pPr>
            <w:r>
              <w:rPr>
                <w:sz w:val="18"/>
              </w:rPr>
              <w:t>Mutant</w:t>
            </w:r>
            <w:r>
              <w:rPr>
                <w:spacing w:val="-2"/>
                <w:sz w:val="18"/>
              </w:rPr>
              <w:t xml:space="preserve"> </w:t>
            </w:r>
            <w:r>
              <w:rPr>
                <w:sz w:val="18"/>
              </w:rPr>
              <w:t>of</w:t>
            </w:r>
            <w:r>
              <w:rPr>
                <w:spacing w:val="-2"/>
                <w:sz w:val="18"/>
              </w:rPr>
              <w:t xml:space="preserve"> </w:t>
            </w:r>
            <w:r>
              <w:rPr>
                <w:sz w:val="18"/>
              </w:rPr>
              <w:t>Mai</w:t>
            </w:r>
            <w:r>
              <w:rPr>
                <w:spacing w:val="1"/>
                <w:sz w:val="18"/>
              </w:rPr>
              <w:t xml:space="preserve"> </w:t>
            </w:r>
            <w:proofErr w:type="spellStart"/>
            <w:r>
              <w:rPr>
                <w:spacing w:val="-2"/>
                <w:sz w:val="18"/>
              </w:rPr>
              <w:t>Dubraj</w:t>
            </w:r>
            <w:proofErr w:type="spellEnd"/>
          </w:p>
        </w:tc>
        <w:tc>
          <w:tcPr>
            <w:tcW w:w="1418" w:type="dxa"/>
          </w:tcPr>
          <w:p w14:paraId="2744355E" w14:textId="77777777" w:rsidR="009B60B2" w:rsidRDefault="002C2CD7">
            <w:pPr>
              <w:pStyle w:val="TableParagraph"/>
              <w:spacing w:line="186" w:lineRule="exact"/>
              <w:rPr>
                <w:sz w:val="18"/>
              </w:rPr>
            </w:pPr>
            <w:r>
              <w:rPr>
                <w:spacing w:val="-5"/>
                <w:sz w:val="18"/>
              </w:rPr>
              <w:t>MS</w:t>
            </w:r>
          </w:p>
        </w:tc>
      </w:tr>
      <w:tr w:rsidR="009B60B2" w14:paraId="0BB89C4D" w14:textId="77777777">
        <w:trPr>
          <w:trHeight w:val="208"/>
        </w:trPr>
        <w:tc>
          <w:tcPr>
            <w:tcW w:w="855" w:type="dxa"/>
          </w:tcPr>
          <w:p w14:paraId="2D20074A" w14:textId="77777777" w:rsidR="009B60B2" w:rsidRDefault="002C2CD7">
            <w:pPr>
              <w:pStyle w:val="TableParagraph"/>
              <w:spacing w:line="188" w:lineRule="exact"/>
              <w:rPr>
                <w:b/>
                <w:sz w:val="18"/>
              </w:rPr>
            </w:pPr>
            <w:r>
              <w:rPr>
                <w:b/>
                <w:spacing w:val="-5"/>
                <w:sz w:val="18"/>
              </w:rPr>
              <w:t>16</w:t>
            </w:r>
          </w:p>
        </w:tc>
        <w:tc>
          <w:tcPr>
            <w:tcW w:w="3118" w:type="dxa"/>
          </w:tcPr>
          <w:p w14:paraId="40C45D73" w14:textId="77777777" w:rsidR="009B60B2" w:rsidRDefault="002C2CD7">
            <w:pPr>
              <w:pStyle w:val="TableParagraph"/>
              <w:spacing w:line="188" w:lineRule="exact"/>
              <w:ind w:left="105"/>
              <w:rPr>
                <w:sz w:val="18"/>
              </w:rPr>
            </w:pPr>
            <w:r>
              <w:rPr>
                <w:sz w:val="18"/>
              </w:rPr>
              <w:t>BRR</w:t>
            </w:r>
            <w:r>
              <w:rPr>
                <w:spacing w:val="-2"/>
                <w:sz w:val="18"/>
              </w:rPr>
              <w:t xml:space="preserve"> </w:t>
            </w:r>
            <w:r>
              <w:rPr>
                <w:spacing w:val="-4"/>
                <w:sz w:val="18"/>
              </w:rPr>
              <w:t>0295</w:t>
            </w:r>
          </w:p>
        </w:tc>
        <w:tc>
          <w:tcPr>
            <w:tcW w:w="4537" w:type="dxa"/>
          </w:tcPr>
          <w:p w14:paraId="4841EE20" w14:textId="77777777" w:rsidR="009B60B2" w:rsidRDefault="002C2CD7">
            <w:pPr>
              <w:pStyle w:val="TableParagraph"/>
              <w:spacing w:line="188" w:lineRule="exact"/>
              <w:rPr>
                <w:sz w:val="18"/>
              </w:rPr>
            </w:pPr>
            <w:r>
              <w:rPr>
                <w:sz w:val="18"/>
              </w:rPr>
              <w:t>BPT</w:t>
            </w:r>
            <w:r>
              <w:rPr>
                <w:spacing w:val="-5"/>
                <w:sz w:val="18"/>
              </w:rPr>
              <w:t xml:space="preserve"> </w:t>
            </w:r>
            <w:r>
              <w:rPr>
                <w:sz w:val="18"/>
              </w:rPr>
              <w:t>5204</w:t>
            </w:r>
            <w:r>
              <w:rPr>
                <w:spacing w:val="1"/>
                <w:sz w:val="18"/>
              </w:rPr>
              <w:t xml:space="preserve"> </w:t>
            </w:r>
            <w:r>
              <w:rPr>
                <w:sz w:val="18"/>
              </w:rPr>
              <w:t>×</w:t>
            </w:r>
            <w:r>
              <w:rPr>
                <w:spacing w:val="-4"/>
                <w:sz w:val="18"/>
              </w:rPr>
              <w:t xml:space="preserve"> </w:t>
            </w:r>
            <w:r>
              <w:rPr>
                <w:sz w:val="18"/>
              </w:rPr>
              <w:t>Pusa</w:t>
            </w:r>
            <w:r>
              <w:rPr>
                <w:spacing w:val="-1"/>
                <w:sz w:val="18"/>
              </w:rPr>
              <w:t xml:space="preserve"> </w:t>
            </w:r>
            <w:r>
              <w:rPr>
                <w:sz w:val="18"/>
              </w:rPr>
              <w:t>Sugandh-</w:t>
            </w:r>
            <w:r>
              <w:rPr>
                <w:spacing w:val="-10"/>
                <w:sz w:val="18"/>
              </w:rPr>
              <w:t>5</w:t>
            </w:r>
          </w:p>
        </w:tc>
        <w:tc>
          <w:tcPr>
            <w:tcW w:w="1418" w:type="dxa"/>
          </w:tcPr>
          <w:p w14:paraId="24592A4D" w14:textId="77777777" w:rsidR="009B60B2" w:rsidRDefault="002C2CD7">
            <w:pPr>
              <w:pStyle w:val="TableParagraph"/>
              <w:spacing w:line="188" w:lineRule="exact"/>
              <w:rPr>
                <w:sz w:val="18"/>
              </w:rPr>
            </w:pPr>
            <w:r>
              <w:rPr>
                <w:spacing w:val="-5"/>
                <w:sz w:val="18"/>
              </w:rPr>
              <w:t>MS</w:t>
            </w:r>
          </w:p>
        </w:tc>
      </w:tr>
      <w:tr w:rsidR="009B60B2" w14:paraId="69B9E551" w14:textId="77777777">
        <w:trPr>
          <w:trHeight w:val="205"/>
        </w:trPr>
        <w:tc>
          <w:tcPr>
            <w:tcW w:w="855" w:type="dxa"/>
          </w:tcPr>
          <w:p w14:paraId="4450DEA9" w14:textId="77777777" w:rsidR="009B60B2" w:rsidRDefault="002C2CD7">
            <w:pPr>
              <w:pStyle w:val="TableParagraph"/>
              <w:spacing w:line="186" w:lineRule="exact"/>
              <w:rPr>
                <w:b/>
                <w:sz w:val="18"/>
              </w:rPr>
            </w:pPr>
            <w:r>
              <w:rPr>
                <w:b/>
                <w:spacing w:val="-5"/>
                <w:sz w:val="18"/>
              </w:rPr>
              <w:t>17</w:t>
            </w:r>
          </w:p>
        </w:tc>
        <w:tc>
          <w:tcPr>
            <w:tcW w:w="3118" w:type="dxa"/>
          </w:tcPr>
          <w:p w14:paraId="6D7AC512" w14:textId="77777777" w:rsidR="009B60B2" w:rsidRDefault="002C2CD7">
            <w:pPr>
              <w:pStyle w:val="TableParagraph"/>
              <w:spacing w:line="186" w:lineRule="exact"/>
              <w:ind w:left="105"/>
              <w:rPr>
                <w:sz w:val="18"/>
              </w:rPr>
            </w:pPr>
            <w:proofErr w:type="spellStart"/>
            <w:r>
              <w:rPr>
                <w:sz w:val="18"/>
              </w:rPr>
              <w:t>Ramjeera</w:t>
            </w:r>
            <w:proofErr w:type="spellEnd"/>
            <w:r>
              <w:rPr>
                <w:spacing w:val="-3"/>
                <w:sz w:val="18"/>
              </w:rPr>
              <w:t xml:space="preserve"> </w:t>
            </w:r>
            <w:r>
              <w:rPr>
                <w:sz w:val="18"/>
              </w:rPr>
              <w:t>Mutant-</w:t>
            </w:r>
            <w:r>
              <w:rPr>
                <w:spacing w:val="-5"/>
                <w:sz w:val="18"/>
              </w:rPr>
              <w:t>10</w:t>
            </w:r>
          </w:p>
        </w:tc>
        <w:tc>
          <w:tcPr>
            <w:tcW w:w="4537" w:type="dxa"/>
          </w:tcPr>
          <w:p w14:paraId="19E72EEA" w14:textId="77777777" w:rsidR="009B60B2" w:rsidRDefault="002C2CD7">
            <w:pPr>
              <w:pStyle w:val="TableParagraph"/>
              <w:spacing w:line="186" w:lineRule="exact"/>
              <w:rPr>
                <w:sz w:val="18"/>
              </w:rPr>
            </w:pPr>
            <w:r>
              <w:rPr>
                <w:sz w:val="18"/>
              </w:rPr>
              <w:t>Mutant</w:t>
            </w:r>
            <w:r>
              <w:rPr>
                <w:spacing w:val="-2"/>
                <w:sz w:val="18"/>
              </w:rPr>
              <w:t xml:space="preserve"> </w:t>
            </w:r>
            <w:r>
              <w:rPr>
                <w:sz w:val="18"/>
              </w:rPr>
              <w:t>of</w:t>
            </w:r>
            <w:r>
              <w:rPr>
                <w:spacing w:val="2"/>
                <w:sz w:val="18"/>
              </w:rPr>
              <w:t xml:space="preserve"> </w:t>
            </w:r>
            <w:proofErr w:type="spellStart"/>
            <w:r>
              <w:rPr>
                <w:spacing w:val="-2"/>
                <w:sz w:val="18"/>
              </w:rPr>
              <w:t>Ramjeera</w:t>
            </w:r>
            <w:proofErr w:type="spellEnd"/>
          </w:p>
        </w:tc>
        <w:tc>
          <w:tcPr>
            <w:tcW w:w="1418" w:type="dxa"/>
          </w:tcPr>
          <w:p w14:paraId="54FF85B9" w14:textId="77777777" w:rsidR="009B60B2" w:rsidRDefault="002C2CD7">
            <w:pPr>
              <w:pStyle w:val="TableParagraph"/>
              <w:spacing w:line="186" w:lineRule="exact"/>
              <w:rPr>
                <w:sz w:val="18"/>
              </w:rPr>
            </w:pPr>
            <w:r>
              <w:rPr>
                <w:spacing w:val="-5"/>
                <w:sz w:val="18"/>
              </w:rPr>
              <w:t>SS</w:t>
            </w:r>
          </w:p>
        </w:tc>
      </w:tr>
      <w:tr w:rsidR="009B60B2" w14:paraId="1CDF5587" w14:textId="77777777">
        <w:trPr>
          <w:trHeight w:val="206"/>
        </w:trPr>
        <w:tc>
          <w:tcPr>
            <w:tcW w:w="855" w:type="dxa"/>
          </w:tcPr>
          <w:p w14:paraId="1B9F4FD6" w14:textId="77777777" w:rsidR="009B60B2" w:rsidRDefault="002C2CD7">
            <w:pPr>
              <w:pStyle w:val="TableParagraph"/>
              <w:spacing w:line="186" w:lineRule="exact"/>
              <w:rPr>
                <w:b/>
                <w:sz w:val="18"/>
              </w:rPr>
            </w:pPr>
            <w:r>
              <w:rPr>
                <w:b/>
                <w:spacing w:val="-5"/>
                <w:sz w:val="18"/>
              </w:rPr>
              <w:t>18</w:t>
            </w:r>
          </w:p>
        </w:tc>
        <w:tc>
          <w:tcPr>
            <w:tcW w:w="3118" w:type="dxa"/>
          </w:tcPr>
          <w:p w14:paraId="49C67E70" w14:textId="77777777" w:rsidR="009B60B2" w:rsidRDefault="002C2CD7">
            <w:pPr>
              <w:pStyle w:val="TableParagraph"/>
              <w:spacing w:line="186" w:lineRule="exact"/>
              <w:ind w:left="105"/>
              <w:rPr>
                <w:sz w:val="18"/>
              </w:rPr>
            </w:pPr>
            <w:r>
              <w:rPr>
                <w:sz w:val="18"/>
              </w:rPr>
              <w:t>VB</w:t>
            </w:r>
            <w:r>
              <w:rPr>
                <w:spacing w:val="-2"/>
                <w:sz w:val="18"/>
              </w:rPr>
              <w:t xml:space="preserve"> </w:t>
            </w:r>
            <w:proofErr w:type="spellStart"/>
            <w:r>
              <w:rPr>
                <w:sz w:val="18"/>
              </w:rPr>
              <w:t>Badshabhog</w:t>
            </w:r>
            <w:proofErr w:type="spellEnd"/>
            <w:r>
              <w:rPr>
                <w:spacing w:val="-1"/>
                <w:sz w:val="18"/>
              </w:rPr>
              <w:t xml:space="preserve"> </w:t>
            </w:r>
            <w:r>
              <w:rPr>
                <w:sz w:val="18"/>
              </w:rPr>
              <w:t>Mut-</w:t>
            </w:r>
            <w:r>
              <w:rPr>
                <w:spacing w:val="-5"/>
                <w:sz w:val="18"/>
              </w:rPr>
              <w:t>38</w:t>
            </w:r>
          </w:p>
        </w:tc>
        <w:tc>
          <w:tcPr>
            <w:tcW w:w="4537" w:type="dxa"/>
          </w:tcPr>
          <w:p w14:paraId="5EED6348" w14:textId="77777777" w:rsidR="009B60B2" w:rsidRDefault="002C2CD7">
            <w:pPr>
              <w:pStyle w:val="TableParagraph"/>
              <w:spacing w:line="186" w:lineRule="exact"/>
              <w:rPr>
                <w:sz w:val="18"/>
              </w:rPr>
            </w:pPr>
            <w:proofErr w:type="spellStart"/>
            <w:r>
              <w:rPr>
                <w:sz w:val="18"/>
              </w:rPr>
              <w:t>Badshabhog</w:t>
            </w:r>
            <w:proofErr w:type="spellEnd"/>
            <w:r>
              <w:rPr>
                <w:spacing w:val="-2"/>
                <w:sz w:val="18"/>
              </w:rPr>
              <w:t xml:space="preserve"> mutant</w:t>
            </w:r>
          </w:p>
        </w:tc>
        <w:tc>
          <w:tcPr>
            <w:tcW w:w="1418" w:type="dxa"/>
          </w:tcPr>
          <w:p w14:paraId="54069DC4" w14:textId="77777777" w:rsidR="009B60B2" w:rsidRDefault="002C2CD7">
            <w:pPr>
              <w:pStyle w:val="TableParagraph"/>
              <w:spacing w:line="186" w:lineRule="exact"/>
              <w:rPr>
                <w:sz w:val="18"/>
              </w:rPr>
            </w:pPr>
            <w:r>
              <w:rPr>
                <w:spacing w:val="-5"/>
                <w:sz w:val="18"/>
              </w:rPr>
              <w:t>SS</w:t>
            </w:r>
          </w:p>
        </w:tc>
      </w:tr>
      <w:tr w:rsidR="009B60B2" w14:paraId="42E220DD" w14:textId="77777777">
        <w:trPr>
          <w:trHeight w:val="208"/>
        </w:trPr>
        <w:tc>
          <w:tcPr>
            <w:tcW w:w="855" w:type="dxa"/>
          </w:tcPr>
          <w:p w14:paraId="3EE0D00B" w14:textId="77777777" w:rsidR="009B60B2" w:rsidRDefault="002C2CD7">
            <w:pPr>
              <w:pStyle w:val="TableParagraph"/>
              <w:spacing w:before="2" w:line="186" w:lineRule="exact"/>
              <w:rPr>
                <w:b/>
                <w:sz w:val="18"/>
              </w:rPr>
            </w:pPr>
            <w:r>
              <w:rPr>
                <w:b/>
                <w:spacing w:val="-5"/>
                <w:sz w:val="18"/>
              </w:rPr>
              <w:t>19</w:t>
            </w:r>
          </w:p>
        </w:tc>
        <w:tc>
          <w:tcPr>
            <w:tcW w:w="3118" w:type="dxa"/>
          </w:tcPr>
          <w:p w14:paraId="519A1215" w14:textId="77777777" w:rsidR="009B60B2" w:rsidRDefault="002C2CD7">
            <w:pPr>
              <w:pStyle w:val="TableParagraph"/>
              <w:spacing w:before="2" w:line="186" w:lineRule="exact"/>
              <w:ind w:left="105"/>
              <w:rPr>
                <w:sz w:val="18"/>
              </w:rPr>
            </w:pPr>
            <w:r>
              <w:rPr>
                <w:sz w:val="18"/>
              </w:rPr>
              <w:t>CR</w:t>
            </w:r>
            <w:r>
              <w:rPr>
                <w:spacing w:val="-2"/>
                <w:sz w:val="18"/>
              </w:rPr>
              <w:t xml:space="preserve"> </w:t>
            </w:r>
            <w:r>
              <w:rPr>
                <w:sz w:val="18"/>
              </w:rPr>
              <w:t>4448-</w:t>
            </w:r>
            <w:r>
              <w:rPr>
                <w:spacing w:val="-10"/>
                <w:sz w:val="18"/>
              </w:rPr>
              <w:t>3</w:t>
            </w:r>
          </w:p>
        </w:tc>
        <w:tc>
          <w:tcPr>
            <w:tcW w:w="4537" w:type="dxa"/>
          </w:tcPr>
          <w:p w14:paraId="1EB49289" w14:textId="77777777" w:rsidR="009B60B2" w:rsidRDefault="002C2CD7">
            <w:pPr>
              <w:pStyle w:val="TableParagraph"/>
              <w:spacing w:before="2" w:line="186" w:lineRule="exact"/>
              <w:rPr>
                <w:sz w:val="18"/>
              </w:rPr>
            </w:pPr>
            <w:r>
              <w:rPr>
                <w:sz w:val="18"/>
              </w:rPr>
              <w:t>Pure-line</w:t>
            </w:r>
            <w:r>
              <w:rPr>
                <w:spacing w:val="-4"/>
                <w:sz w:val="18"/>
              </w:rPr>
              <w:t xml:space="preserve"> </w:t>
            </w:r>
            <w:r>
              <w:rPr>
                <w:sz w:val="18"/>
              </w:rPr>
              <w:t>selection</w:t>
            </w:r>
            <w:r>
              <w:rPr>
                <w:spacing w:val="-1"/>
                <w:sz w:val="18"/>
              </w:rPr>
              <w:t xml:space="preserve"> </w:t>
            </w:r>
            <w:r>
              <w:rPr>
                <w:sz w:val="18"/>
              </w:rPr>
              <w:t>from</w:t>
            </w:r>
            <w:r>
              <w:rPr>
                <w:spacing w:val="-3"/>
                <w:sz w:val="18"/>
              </w:rPr>
              <w:t xml:space="preserve"> </w:t>
            </w:r>
            <w:proofErr w:type="spellStart"/>
            <w:r>
              <w:rPr>
                <w:spacing w:val="-2"/>
                <w:sz w:val="18"/>
              </w:rPr>
              <w:t>Gobindabhog</w:t>
            </w:r>
            <w:proofErr w:type="spellEnd"/>
          </w:p>
        </w:tc>
        <w:tc>
          <w:tcPr>
            <w:tcW w:w="1418" w:type="dxa"/>
          </w:tcPr>
          <w:p w14:paraId="1066629F" w14:textId="77777777" w:rsidR="009B60B2" w:rsidRDefault="002C2CD7">
            <w:pPr>
              <w:pStyle w:val="TableParagraph"/>
              <w:spacing w:before="2" w:line="186" w:lineRule="exact"/>
              <w:rPr>
                <w:sz w:val="18"/>
              </w:rPr>
            </w:pPr>
            <w:r>
              <w:rPr>
                <w:spacing w:val="-5"/>
                <w:sz w:val="18"/>
              </w:rPr>
              <w:t>SB</w:t>
            </w:r>
          </w:p>
        </w:tc>
      </w:tr>
      <w:tr w:rsidR="009B60B2" w14:paraId="03943819" w14:textId="77777777">
        <w:trPr>
          <w:trHeight w:val="205"/>
        </w:trPr>
        <w:tc>
          <w:tcPr>
            <w:tcW w:w="855" w:type="dxa"/>
          </w:tcPr>
          <w:p w14:paraId="7813937A" w14:textId="77777777" w:rsidR="009B60B2" w:rsidRDefault="002C2CD7">
            <w:pPr>
              <w:pStyle w:val="TableParagraph"/>
              <w:spacing w:line="186" w:lineRule="exact"/>
              <w:rPr>
                <w:b/>
                <w:sz w:val="18"/>
              </w:rPr>
            </w:pPr>
            <w:r>
              <w:rPr>
                <w:b/>
                <w:spacing w:val="-5"/>
                <w:sz w:val="18"/>
              </w:rPr>
              <w:t>20</w:t>
            </w:r>
          </w:p>
        </w:tc>
        <w:tc>
          <w:tcPr>
            <w:tcW w:w="3118" w:type="dxa"/>
          </w:tcPr>
          <w:p w14:paraId="220D9D51" w14:textId="77777777" w:rsidR="009B60B2" w:rsidRDefault="002C2CD7">
            <w:pPr>
              <w:pStyle w:val="TableParagraph"/>
              <w:spacing w:line="186" w:lineRule="exact"/>
              <w:ind w:left="105"/>
              <w:rPr>
                <w:sz w:val="18"/>
              </w:rPr>
            </w:pPr>
            <w:proofErr w:type="spellStart"/>
            <w:r>
              <w:rPr>
                <w:sz w:val="18"/>
              </w:rPr>
              <w:t>Ketkijoha</w:t>
            </w:r>
            <w:proofErr w:type="spellEnd"/>
            <w:r>
              <w:rPr>
                <w:spacing w:val="-3"/>
                <w:sz w:val="18"/>
              </w:rPr>
              <w:t xml:space="preserve"> </w:t>
            </w:r>
            <w:r>
              <w:rPr>
                <w:spacing w:val="-4"/>
                <w:sz w:val="18"/>
              </w:rPr>
              <w:t>(QC)</w:t>
            </w:r>
          </w:p>
        </w:tc>
        <w:tc>
          <w:tcPr>
            <w:tcW w:w="4537" w:type="dxa"/>
          </w:tcPr>
          <w:p w14:paraId="7F58F8C6" w14:textId="77777777" w:rsidR="009B60B2" w:rsidRDefault="002C2CD7">
            <w:pPr>
              <w:pStyle w:val="TableParagraph"/>
              <w:spacing w:line="186" w:lineRule="exact"/>
              <w:rPr>
                <w:sz w:val="18"/>
              </w:rPr>
            </w:pPr>
            <w:r>
              <w:rPr>
                <w:sz w:val="18"/>
              </w:rPr>
              <w:t>Savitri ×</w:t>
            </w:r>
            <w:r>
              <w:rPr>
                <w:spacing w:val="-1"/>
                <w:sz w:val="18"/>
              </w:rPr>
              <w:t xml:space="preserve"> </w:t>
            </w:r>
            <w:proofErr w:type="spellStart"/>
            <w:r>
              <w:rPr>
                <w:spacing w:val="-2"/>
                <w:sz w:val="18"/>
              </w:rPr>
              <w:t>Badshabhog</w:t>
            </w:r>
            <w:proofErr w:type="spellEnd"/>
          </w:p>
        </w:tc>
        <w:tc>
          <w:tcPr>
            <w:tcW w:w="1418" w:type="dxa"/>
          </w:tcPr>
          <w:p w14:paraId="134CC7A8" w14:textId="77777777" w:rsidR="009B60B2" w:rsidRDefault="002C2CD7">
            <w:pPr>
              <w:pStyle w:val="TableParagraph"/>
              <w:spacing w:line="186" w:lineRule="exact"/>
              <w:rPr>
                <w:sz w:val="18"/>
              </w:rPr>
            </w:pPr>
            <w:r>
              <w:rPr>
                <w:spacing w:val="-5"/>
                <w:sz w:val="18"/>
              </w:rPr>
              <w:t>MS</w:t>
            </w:r>
          </w:p>
        </w:tc>
      </w:tr>
      <w:tr w:rsidR="009B60B2" w14:paraId="14F39CA4" w14:textId="77777777">
        <w:trPr>
          <w:trHeight w:val="208"/>
        </w:trPr>
        <w:tc>
          <w:tcPr>
            <w:tcW w:w="855" w:type="dxa"/>
          </w:tcPr>
          <w:p w14:paraId="6838D62B" w14:textId="77777777" w:rsidR="009B60B2" w:rsidRDefault="002C2CD7">
            <w:pPr>
              <w:pStyle w:val="TableParagraph"/>
              <w:spacing w:line="188" w:lineRule="exact"/>
              <w:rPr>
                <w:b/>
                <w:sz w:val="18"/>
              </w:rPr>
            </w:pPr>
            <w:r>
              <w:rPr>
                <w:b/>
                <w:spacing w:val="-5"/>
                <w:sz w:val="18"/>
              </w:rPr>
              <w:t>21</w:t>
            </w:r>
          </w:p>
        </w:tc>
        <w:tc>
          <w:tcPr>
            <w:tcW w:w="3118" w:type="dxa"/>
          </w:tcPr>
          <w:p w14:paraId="677D2D93" w14:textId="77777777" w:rsidR="009B60B2" w:rsidRDefault="002C2CD7">
            <w:pPr>
              <w:pStyle w:val="TableParagraph"/>
              <w:spacing w:line="188" w:lineRule="exact"/>
              <w:ind w:left="105"/>
              <w:rPr>
                <w:sz w:val="18"/>
              </w:rPr>
            </w:pPr>
            <w:r>
              <w:rPr>
                <w:spacing w:val="-2"/>
                <w:sz w:val="18"/>
              </w:rPr>
              <w:t>SRB-18-40-1-</w:t>
            </w:r>
            <w:r>
              <w:rPr>
                <w:spacing w:val="-10"/>
                <w:sz w:val="18"/>
              </w:rPr>
              <w:t>2</w:t>
            </w:r>
          </w:p>
        </w:tc>
        <w:tc>
          <w:tcPr>
            <w:tcW w:w="4537" w:type="dxa"/>
          </w:tcPr>
          <w:p w14:paraId="484A4734" w14:textId="77777777" w:rsidR="009B60B2" w:rsidRDefault="002C2CD7">
            <w:pPr>
              <w:pStyle w:val="TableParagraph"/>
              <w:spacing w:line="188" w:lineRule="exact"/>
              <w:rPr>
                <w:sz w:val="18"/>
              </w:rPr>
            </w:pPr>
            <w:r>
              <w:rPr>
                <w:sz w:val="18"/>
              </w:rPr>
              <w:t>Sugandha</w:t>
            </w:r>
            <w:r>
              <w:rPr>
                <w:spacing w:val="-3"/>
                <w:sz w:val="18"/>
              </w:rPr>
              <w:t xml:space="preserve"> </w:t>
            </w:r>
            <w:r>
              <w:rPr>
                <w:sz w:val="18"/>
              </w:rPr>
              <w:t>Samba ×</w:t>
            </w:r>
            <w:r>
              <w:rPr>
                <w:spacing w:val="-4"/>
                <w:sz w:val="18"/>
              </w:rPr>
              <w:t xml:space="preserve"> </w:t>
            </w:r>
            <w:r>
              <w:rPr>
                <w:sz w:val="18"/>
              </w:rPr>
              <w:t>WGL-</w:t>
            </w:r>
            <w:r>
              <w:rPr>
                <w:spacing w:val="-5"/>
                <w:sz w:val="18"/>
              </w:rPr>
              <w:t>14</w:t>
            </w:r>
          </w:p>
        </w:tc>
        <w:tc>
          <w:tcPr>
            <w:tcW w:w="1418" w:type="dxa"/>
          </w:tcPr>
          <w:p w14:paraId="649A77D2" w14:textId="77777777" w:rsidR="009B60B2" w:rsidRDefault="002C2CD7">
            <w:pPr>
              <w:pStyle w:val="TableParagraph"/>
              <w:spacing w:line="188" w:lineRule="exact"/>
              <w:rPr>
                <w:sz w:val="18"/>
              </w:rPr>
            </w:pPr>
            <w:r>
              <w:rPr>
                <w:spacing w:val="-5"/>
                <w:sz w:val="18"/>
              </w:rPr>
              <w:t>SS</w:t>
            </w:r>
          </w:p>
        </w:tc>
      </w:tr>
      <w:tr w:rsidR="009B60B2" w14:paraId="7697F230" w14:textId="77777777">
        <w:trPr>
          <w:trHeight w:val="206"/>
        </w:trPr>
        <w:tc>
          <w:tcPr>
            <w:tcW w:w="855" w:type="dxa"/>
          </w:tcPr>
          <w:p w14:paraId="60CD01E3" w14:textId="77777777" w:rsidR="009B60B2" w:rsidRDefault="002C2CD7">
            <w:pPr>
              <w:pStyle w:val="TableParagraph"/>
              <w:spacing w:line="186" w:lineRule="exact"/>
              <w:rPr>
                <w:b/>
                <w:sz w:val="18"/>
              </w:rPr>
            </w:pPr>
            <w:r>
              <w:rPr>
                <w:b/>
                <w:spacing w:val="-5"/>
                <w:sz w:val="18"/>
              </w:rPr>
              <w:t>22</w:t>
            </w:r>
          </w:p>
        </w:tc>
        <w:tc>
          <w:tcPr>
            <w:tcW w:w="3118" w:type="dxa"/>
          </w:tcPr>
          <w:p w14:paraId="33CE5827" w14:textId="77777777" w:rsidR="009B60B2" w:rsidRDefault="002C2CD7">
            <w:pPr>
              <w:pStyle w:val="TableParagraph"/>
              <w:spacing w:line="186" w:lineRule="exact"/>
              <w:ind w:left="105"/>
              <w:rPr>
                <w:sz w:val="18"/>
              </w:rPr>
            </w:pPr>
            <w:r>
              <w:rPr>
                <w:sz w:val="18"/>
              </w:rPr>
              <w:t>RP</w:t>
            </w:r>
            <w:r>
              <w:rPr>
                <w:spacing w:val="-10"/>
                <w:sz w:val="18"/>
              </w:rPr>
              <w:t xml:space="preserve"> </w:t>
            </w:r>
            <w:r>
              <w:rPr>
                <w:sz w:val="18"/>
              </w:rPr>
              <w:t>6200-84</w:t>
            </w:r>
            <w:r>
              <w:rPr>
                <w:spacing w:val="-3"/>
                <w:sz w:val="18"/>
              </w:rPr>
              <w:t xml:space="preserve"> </w:t>
            </w:r>
            <w:r>
              <w:rPr>
                <w:sz w:val="18"/>
              </w:rPr>
              <w:t>RIL-MCM-</w:t>
            </w:r>
            <w:r>
              <w:rPr>
                <w:spacing w:val="-10"/>
                <w:sz w:val="18"/>
              </w:rPr>
              <w:t>3</w:t>
            </w:r>
          </w:p>
        </w:tc>
        <w:tc>
          <w:tcPr>
            <w:tcW w:w="4537" w:type="dxa"/>
          </w:tcPr>
          <w:p w14:paraId="0E189F38" w14:textId="77777777" w:rsidR="009B60B2" w:rsidRDefault="002C2CD7">
            <w:pPr>
              <w:pStyle w:val="TableParagraph"/>
              <w:spacing w:line="186" w:lineRule="exact"/>
              <w:rPr>
                <w:sz w:val="18"/>
              </w:rPr>
            </w:pPr>
            <w:r>
              <w:rPr>
                <w:sz w:val="18"/>
              </w:rPr>
              <w:t>Swarna</w:t>
            </w:r>
            <w:r>
              <w:rPr>
                <w:spacing w:val="-2"/>
                <w:sz w:val="18"/>
              </w:rPr>
              <w:t xml:space="preserve"> </w:t>
            </w:r>
            <w:r>
              <w:rPr>
                <w:sz w:val="18"/>
              </w:rPr>
              <w:t>×</w:t>
            </w:r>
            <w:r>
              <w:rPr>
                <w:spacing w:val="-1"/>
                <w:sz w:val="18"/>
              </w:rPr>
              <w:t xml:space="preserve"> </w:t>
            </w:r>
            <w:proofErr w:type="spellStart"/>
            <w:r>
              <w:rPr>
                <w:spacing w:val="-2"/>
                <w:sz w:val="18"/>
              </w:rPr>
              <w:t>Chittimuthyalu</w:t>
            </w:r>
            <w:proofErr w:type="spellEnd"/>
          </w:p>
        </w:tc>
        <w:tc>
          <w:tcPr>
            <w:tcW w:w="1418" w:type="dxa"/>
          </w:tcPr>
          <w:p w14:paraId="61A0F305" w14:textId="77777777" w:rsidR="009B60B2" w:rsidRDefault="002C2CD7">
            <w:pPr>
              <w:pStyle w:val="TableParagraph"/>
              <w:spacing w:line="186" w:lineRule="exact"/>
              <w:rPr>
                <w:sz w:val="18"/>
              </w:rPr>
            </w:pPr>
            <w:r>
              <w:rPr>
                <w:spacing w:val="-5"/>
                <w:sz w:val="18"/>
              </w:rPr>
              <w:t>MB</w:t>
            </w:r>
          </w:p>
        </w:tc>
      </w:tr>
    </w:tbl>
    <w:p w14:paraId="3E330071" w14:textId="77777777" w:rsidR="009B60B2" w:rsidRDefault="009B60B2">
      <w:pPr>
        <w:pStyle w:val="TableParagraph"/>
        <w:spacing w:line="186" w:lineRule="exact"/>
        <w:rPr>
          <w:sz w:val="18"/>
        </w:rPr>
        <w:sectPr w:rsidR="009B60B2">
          <w:pgSz w:w="11910" w:h="16840"/>
          <w:pgMar w:top="1480" w:right="850" w:bottom="1499" w:left="850" w:header="720" w:footer="720" w:gutter="0"/>
          <w:cols w:space="720"/>
        </w:sect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3118"/>
        <w:gridCol w:w="4537"/>
        <w:gridCol w:w="1418"/>
      </w:tblGrid>
      <w:tr w:rsidR="009B60B2" w14:paraId="3F701CCC" w14:textId="77777777">
        <w:trPr>
          <w:trHeight w:val="206"/>
        </w:trPr>
        <w:tc>
          <w:tcPr>
            <w:tcW w:w="855" w:type="dxa"/>
          </w:tcPr>
          <w:p w14:paraId="45A4C332" w14:textId="77777777" w:rsidR="009B60B2" w:rsidRDefault="002C2CD7">
            <w:pPr>
              <w:pStyle w:val="TableParagraph"/>
              <w:spacing w:line="186" w:lineRule="exact"/>
              <w:rPr>
                <w:b/>
                <w:sz w:val="18"/>
              </w:rPr>
            </w:pPr>
            <w:r>
              <w:rPr>
                <w:b/>
                <w:spacing w:val="-5"/>
                <w:sz w:val="18"/>
              </w:rPr>
              <w:t>23</w:t>
            </w:r>
          </w:p>
        </w:tc>
        <w:tc>
          <w:tcPr>
            <w:tcW w:w="3118" w:type="dxa"/>
          </w:tcPr>
          <w:p w14:paraId="5CE12E54" w14:textId="77777777" w:rsidR="009B60B2" w:rsidRDefault="002C2CD7">
            <w:pPr>
              <w:pStyle w:val="TableParagraph"/>
              <w:spacing w:line="186" w:lineRule="exact"/>
              <w:ind w:left="105"/>
              <w:rPr>
                <w:sz w:val="18"/>
              </w:rPr>
            </w:pPr>
            <w:r>
              <w:rPr>
                <w:sz w:val="18"/>
              </w:rPr>
              <w:t>NDR</w:t>
            </w:r>
            <w:r>
              <w:rPr>
                <w:spacing w:val="-4"/>
                <w:sz w:val="18"/>
              </w:rPr>
              <w:t xml:space="preserve"> </w:t>
            </w:r>
            <w:r>
              <w:rPr>
                <w:sz w:val="18"/>
              </w:rPr>
              <w:t>2023-12-</w:t>
            </w:r>
            <w:r>
              <w:rPr>
                <w:spacing w:val="-5"/>
                <w:sz w:val="18"/>
              </w:rPr>
              <w:t>34</w:t>
            </w:r>
          </w:p>
        </w:tc>
        <w:tc>
          <w:tcPr>
            <w:tcW w:w="4537" w:type="dxa"/>
          </w:tcPr>
          <w:p w14:paraId="45BB2C33" w14:textId="77777777" w:rsidR="009B60B2" w:rsidRDefault="002C2CD7">
            <w:pPr>
              <w:pStyle w:val="TableParagraph"/>
              <w:spacing w:line="186" w:lineRule="exact"/>
              <w:rPr>
                <w:sz w:val="18"/>
              </w:rPr>
            </w:pPr>
            <w:r>
              <w:rPr>
                <w:sz w:val="18"/>
              </w:rPr>
              <w:t>HUR-36</w:t>
            </w:r>
            <w:r>
              <w:rPr>
                <w:spacing w:val="-2"/>
                <w:sz w:val="18"/>
              </w:rPr>
              <w:t xml:space="preserve"> </w:t>
            </w:r>
            <w:r>
              <w:rPr>
                <w:sz w:val="18"/>
              </w:rPr>
              <w:t>×</w:t>
            </w:r>
            <w:r>
              <w:rPr>
                <w:spacing w:val="-3"/>
                <w:sz w:val="18"/>
              </w:rPr>
              <w:t xml:space="preserve"> </w:t>
            </w:r>
            <w:r>
              <w:rPr>
                <w:sz w:val="18"/>
              </w:rPr>
              <w:t>Pusa</w:t>
            </w:r>
            <w:r>
              <w:rPr>
                <w:spacing w:val="-2"/>
                <w:sz w:val="18"/>
              </w:rPr>
              <w:t xml:space="preserve"> </w:t>
            </w:r>
            <w:r>
              <w:rPr>
                <w:sz w:val="18"/>
              </w:rPr>
              <w:t>Basmati-</w:t>
            </w:r>
            <w:r>
              <w:rPr>
                <w:spacing w:val="-10"/>
                <w:sz w:val="18"/>
              </w:rPr>
              <w:t>1</w:t>
            </w:r>
          </w:p>
        </w:tc>
        <w:tc>
          <w:tcPr>
            <w:tcW w:w="1418" w:type="dxa"/>
          </w:tcPr>
          <w:p w14:paraId="389B78A5" w14:textId="77777777" w:rsidR="009B60B2" w:rsidRDefault="002C2CD7">
            <w:pPr>
              <w:pStyle w:val="TableParagraph"/>
              <w:spacing w:line="186" w:lineRule="exact"/>
              <w:rPr>
                <w:sz w:val="18"/>
              </w:rPr>
            </w:pPr>
            <w:r>
              <w:rPr>
                <w:spacing w:val="-5"/>
                <w:sz w:val="18"/>
              </w:rPr>
              <w:t>LS</w:t>
            </w:r>
          </w:p>
        </w:tc>
      </w:tr>
      <w:tr w:rsidR="009B60B2" w14:paraId="726717DF" w14:textId="77777777">
        <w:trPr>
          <w:trHeight w:val="208"/>
        </w:trPr>
        <w:tc>
          <w:tcPr>
            <w:tcW w:w="855" w:type="dxa"/>
          </w:tcPr>
          <w:p w14:paraId="4B0D8331" w14:textId="77777777" w:rsidR="009B60B2" w:rsidRDefault="002C2CD7">
            <w:pPr>
              <w:pStyle w:val="TableParagraph"/>
              <w:spacing w:before="2" w:line="186" w:lineRule="exact"/>
              <w:rPr>
                <w:b/>
                <w:sz w:val="18"/>
              </w:rPr>
            </w:pPr>
            <w:r>
              <w:rPr>
                <w:b/>
                <w:spacing w:val="-5"/>
                <w:sz w:val="18"/>
              </w:rPr>
              <w:lastRenderedPageBreak/>
              <w:t>24</w:t>
            </w:r>
          </w:p>
        </w:tc>
        <w:tc>
          <w:tcPr>
            <w:tcW w:w="3118" w:type="dxa"/>
          </w:tcPr>
          <w:p w14:paraId="606EDAC5" w14:textId="77777777" w:rsidR="009B60B2" w:rsidRDefault="002C2CD7">
            <w:pPr>
              <w:pStyle w:val="TableParagraph"/>
              <w:spacing w:before="2" w:line="186" w:lineRule="exact"/>
              <w:ind w:left="105"/>
              <w:rPr>
                <w:sz w:val="18"/>
              </w:rPr>
            </w:pPr>
            <w:proofErr w:type="spellStart"/>
            <w:r>
              <w:rPr>
                <w:sz w:val="18"/>
              </w:rPr>
              <w:t>Kumdhaphool</w:t>
            </w:r>
            <w:proofErr w:type="spellEnd"/>
            <w:r>
              <w:rPr>
                <w:spacing w:val="-7"/>
                <w:sz w:val="18"/>
              </w:rPr>
              <w:t xml:space="preserve"> </w:t>
            </w:r>
            <w:r>
              <w:rPr>
                <w:sz w:val="18"/>
              </w:rPr>
              <w:t>Mutant-</w:t>
            </w:r>
            <w:r>
              <w:rPr>
                <w:spacing w:val="-10"/>
                <w:sz w:val="18"/>
              </w:rPr>
              <w:t>4</w:t>
            </w:r>
          </w:p>
        </w:tc>
        <w:tc>
          <w:tcPr>
            <w:tcW w:w="4537" w:type="dxa"/>
          </w:tcPr>
          <w:p w14:paraId="17CBADF5" w14:textId="77777777" w:rsidR="009B60B2" w:rsidRDefault="002C2CD7">
            <w:pPr>
              <w:pStyle w:val="TableParagraph"/>
              <w:spacing w:before="2" w:line="186" w:lineRule="exact"/>
              <w:rPr>
                <w:sz w:val="18"/>
              </w:rPr>
            </w:pPr>
            <w:r>
              <w:rPr>
                <w:sz w:val="18"/>
              </w:rPr>
              <w:t>Mutant</w:t>
            </w:r>
            <w:r>
              <w:rPr>
                <w:spacing w:val="-2"/>
                <w:sz w:val="18"/>
              </w:rPr>
              <w:t xml:space="preserve"> </w:t>
            </w:r>
            <w:r>
              <w:rPr>
                <w:sz w:val="18"/>
              </w:rPr>
              <w:t>of</w:t>
            </w:r>
            <w:r>
              <w:rPr>
                <w:spacing w:val="2"/>
                <w:sz w:val="18"/>
              </w:rPr>
              <w:t xml:space="preserve"> </w:t>
            </w:r>
            <w:proofErr w:type="spellStart"/>
            <w:r>
              <w:rPr>
                <w:spacing w:val="-2"/>
                <w:sz w:val="18"/>
              </w:rPr>
              <w:t>Kumdhaphool</w:t>
            </w:r>
            <w:proofErr w:type="spellEnd"/>
          </w:p>
        </w:tc>
        <w:tc>
          <w:tcPr>
            <w:tcW w:w="1418" w:type="dxa"/>
          </w:tcPr>
          <w:p w14:paraId="7BDD432D" w14:textId="77777777" w:rsidR="009B60B2" w:rsidRDefault="002C2CD7">
            <w:pPr>
              <w:pStyle w:val="TableParagraph"/>
              <w:spacing w:before="2" w:line="186" w:lineRule="exact"/>
              <w:rPr>
                <w:sz w:val="18"/>
              </w:rPr>
            </w:pPr>
            <w:r>
              <w:rPr>
                <w:spacing w:val="-5"/>
                <w:sz w:val="18"/>
              </w:rPr>
              <w:t>SB</w:t>
            </w:r>
          </w:p>
        </w:tc>
      </w:tr>
      <w:tr w:rsidR="009B60B2" w14:paraId="30ADD758" w14:textId="77777777">
        <w:trPr>
          <w:trHeight w:val="206"/>
        </w:trPr>
        <w:tc>
          <w:tcPr>
            <w:tcW w:w="855" w:type="dxa"/>
          </w:tcPr>
          <w:p w14:paraId="780BB008" w14:textId="77777777" w:rsidR="009B60B2" w:rsidRDefault="002C2CD7">
            <w:pPr>
              <w:pStyle w:val="TableParagraph"/>
              <w:spacing w:line="186" w:lineRule="exact"/>
              <w:rPr>
                <w:b/>
                <w:sz w:val="18"/>
              </w:rPr>
            </w:pPr>
            <w:r>
              <w:rPr>
                <w:b/>
                <w:spacing w:val="-5"/>
                <w:sz w:val="18"/>
              </w:rPr>
              <w:t>25</w:t>
            </w:r>
          </w:p>
        </w:tc>
        <w:tc>
          <w:tcPr>
            <w:tcW w:w="3118" w:type="dxa"/>
          </w:tcPr>
          <w:p w14:paraId="736D2401" w14:textId="77777777" w:rsidR="009B60B2" w:rsidRDefault="002C2CD7">
            <w:pPr>
              <w:pStyle w:val="TableParagraph"/>
              <w:spacing w:line="186" w:lineRule="exact"/>
              <w:ind w:left="105"/>
              <w:rPr>
                <w:sz w:val="18"/>
              </w:rPr>
            </w:pPr>
            <w:r>
              <w:rPr>
                <w:sz w:val="18"/>
              </w:rPr>
              <w:t>RNR</w:t>
            </w:r>
            <w:r>
              <w:rPr>
                <w:spacing w:val="-1"/>
                <w:sz w:val="18"/>
              </w:rPr>
              <w:t xml:space="preserve"> </w:t>
            </w:r>
            <w:r>
              <w:rPr>
                <w:sz w:val="18"/>
              </w:rPr>
              <w:t xml:space="preserve">15435 </w:t>
            </w:r>
            <w:r>
              <w:rPr>
                <w:spacing w:val="-2"/>
                <w:sz w:val="18"/>
              </w:rPr>
              <w:t>(Check)</w:t>
            </w:r>
          </w:p>
        </w:tc>
        <w:tc>
          <w:tcPr>
            <w:tcW w:w="4537" w:type="dxa"/>
          </w:tcPr>
          <w:p w14:paraId="3D0B395E" w14:textId="77777777" w:rsidR="009B60B2" w:rsidRDefault="002C2CD7">
            <w:pPr>
              <w:pStyle w:val="TableParagraph"/>
              <w:spacing w:line="186" w:lineRule="exact"/>
              <w:rPr>
                <w:sz w:val="18"/>
              </w:rPr>
            </w:pPr>
            <w:r>
              <w:rPr>
                <w:sz w:val="18"/>
              </w:rPr>
              <w:t>RNR</w:t>
            </w:r>
            <w:r>
              <w:rPr>
                <w:spacing w:val="-1"/>
                <w:sz w:val="18"/>
              </w:rPr>
              <w:t xml:space="preserve"> </w:t>
            </w:r>
            <w:r>
              <w:rPr>
                <w:sz w:val="18"/>
              </w:rPr>
              <w:t>17818 ×</w:t>
            </w:r>
            <w:r>
              <w:rPr>
                <w:spacing w:val="-5"/>
                <w:sz w:val="18"/>
              </w:rPr>
              <w:t xml:space="preserve"> </w:t>
            </w:r>
            <w:proofErr w:type="spellStart"/>
            <w:r>
              <w:rPr>
                <w:spacing w:val="-2"/>
                <w:sz w:val="18"/>
              </w:rPr>
              <w:t>Vasumathi</w:t>
            </w:r>
            <w:proofErr w:type="spellEnd"/>
          </w:p>
        </w:tc>
        <w:tc>
          <w:tcPr>
            <w:tcW w:w="1418" w:type="dxa"/>
          </w:tcPr>
          <w:p w14:paraId="72A4A07D" w14:textId="77777777" w:rsidR="009B60B2" w:rsidRDefault="002C2CD7">
            <w:pPr>
              <w:pStyle w:val="TableParagraph"/>
              <w:spacing w:line="186" w:lineRule="exact"/>
              <w:rPr>
                <w:sz w:val="18"/>
              </w:rPr>
            </w:pPr>
            <w:r>
              <w:rPr>
                <w:spacing w:val="-5"/>
                <w:sz w:val="18"/>
              </w:rPr>
              <w:t>LS</w:t>
            </w:r>
          </w:p>
        </w:tc>
      </w:tr>
      <w:tr w:rsidR="009B60B2" w14:paraId="2BCA5A6D" w14:textId="77777777">
        <w:trPr>
          <w:trHeight w:val="208"/>
        </w:trPr>
        <w:tc>
          <w:tcPr>
            <w:tcW w:w="855" w:type="dxa"/>
          </w:tcPr>
          <w:p w14:paraId="182B0F3B" w14:textId="77777777" w:rsidR="009B60B2" w:rsidRDefault="002C2CD7">
            <w:pPr>
              <w:pStyle w:val="TableParagraph"/>
              <w:spacing w:line="188" w:lineRule="exact"/>
              <w:rPr>
                <w:b/>
                <w:sz w:val="18"/>
              </w:rPr>
            </w:pPr>
            <w:r>
              <w:rPr>
                <w:b/>
                <w:spacing w:val="-5"/>
                <w:sz w:val="18"/>
              </w:rPr>
              <w:t>26</w:t>
            </w:r>
          </w:p>
        </w:tc>
        <w:tc>
          <w:tcPr>
            <w:tcW w:w="3118" w:type="dxa"/>
          </w:tcPr>
          <w:p w14:paraId="46F4101E" w14:textId="77777777" w:rsidR="009B60B2" w:rsidRDefault="002C2CD7">
            <w:pPr>
              <w:pStyle w:val="TableParagraph"/>
              <w:spacing w:line="188" w:lineRule="exact"/>
              <w:ind w:left="105"/>
              <w:rPr>
                <w:sz w:val="18"/>
              </w:rPr>
            </w:pPr>
            <w:r>
              <w:rPr>
                <w:spacing w:val="-2"/>
                <w:sz w:val="18"/>
              </w:rPr>
              <w:t>BRR-</w:t>
            </w:r>
            <w:r>
              <w:rPr>
                <w:spacing w:val="-4"/>
                <w:sz w:val="18"/>
              </w:rPr>
              <w:t>2277</w:t>
            </w:r>
          </w:p>
        </w:tc>
        <w:tc>
          <w:tcPr>
            <w:tcW w:w="4537" w:type="dxa"/>
          </w:tcPr>
          <w:p w14:paraId="1C1B25E5" w14:textId="77777777" w:rsidR="009B60B2" w:rsidRDefault="002C2CD7">
            <w:pPr>
              <w:pStyle w:val="TableParagraph"/>
              <w:spacing w:line="188" w:lineRule="exact"/>
              <w:rPr>
                <w:sz w:val="18"/>
              </w:rPr>
            </w:pPr>
            <w:proofErr w:type="spellStart"/>
            <w:r>
              <w:rPr>
                <w:sz w:val="18"/>
              </w:rPr>
              <w:t>Taroari</w:t>
            </w:r>
            <w:proofErr w:type="spellEnd"/>
            <w:r>
              <w:rPr>
                <w:spacing w:val="-4"/>
                <w:sz w:val="18"/>
              </w:rPr>
              <w:t xml:space="preserve"> </w:t>
            </w:r>
            <w:r>
              <w:rPr>
                <w:sz w:val="18"/>
              </w:rPr>
              <w:t>Basmati</w:t>
            </w:r>
            <w:r>
              <w:rPr>
                <w:spacing w:val="-4"/>
                <w:sz w:val="18"/>
              </w:rPr>
              <w:t xml:space="preserve"> </w:t>
            </w:r>
            <w:r>
              <w:rPr>
                <w:sz w:val="18"/>
              </w:rPr>
              <w:t>Dwarf</w:t>
            </w:r>
            <w:r>
              <w:rPr>
                <w:spacing w:val="-4"/>
                <w:sz w:val="18"/>
              </w:rPr>
              <w:t xml:space="preserve"> </w:t>
            </w:r>
            <w:r>
              <w:rPr>
                <w:sz w:val="18"/>
              </w:rPr>
              <w:t>Mutant-2</w:t>
            </w:r>
            <w:r>
              <w:rPr>
                <w:spacing w:val="-4"/>
                <w:sz w:val="18"/>
              </w:rPr>
              <w:t xml:space="preserve"> </w:t>
            </w:r>
            <w:r>
              <w:rPr>
                <w:sz w:val="18"/>
              </w:rPr>
              <w:t>×</w:t>
            </w:r>
            <w:r>
              <w:rPr>
                <w:spacing w:val="-5"/>
                <w:sz w:val="18"/>
              </w:rPr>
              <w:t xml:space="preserve"> </w:t>
            </w:r>
            <w:r>
              <w:rPr>
                <w:sz w:val="18"/>
              </w:rPr>
              <w:t>MTU</w:t>
            </w:r>
            <w:r>
              <w:rPr>
                <w:spacing w:val="-3"/>
                <w:sz w:val="18"/>
              </w:rPr>
              <w:t xml:space="preserve"> </w:t>
            </w:r>
            <w:r>
              <w:rPr>
                <w:spacing w:val="-4"/>
                <w:sz w:val="18"/>
              </w:rPr>
              <w:t>7029</w:t>
            </w:r>
          </w:p>
        </w:tc>
        <w:tc>
          <w:tcPr>
            <w:tcW w:w="1418" w:type="dxa"/>
          </w:tcPr>
          <w:p w14:paraId="5889713F" w14:textId="77777777" w:rsidR="009B60B2" w:rsidRDefault="002C2CD7">
            <w:pPr>
              <w:pStyle w:val="TableParagraph"/>
              <w:spacing w:line="188" w:lineRule="exact"/>
              <w:rPr>
                <w:sz w:val="18"/>
              </w:rPr>
            </w:pPr>
            <w:r>
              <w:rPr>
                <w:spacing w:val="-5"/>
                <w:sz w:val="18"/>
              </w:rPr>
              <w:t>MS</w:t>
            </w:r>
          </w:p>
        </w:tc>
      </w:tr>
      <w:tr w:rsidR="009B60B2" w14:paraId="08E92CD6" w14:textId="77777777">
        <w:trPr>
          <w:trHeight w:val="206"/>
        </w:trPr>
        <w:tc>
          <w:tcPr>
            <w:tcW w:w="855" w:type="dxa"/>
          </w:tcPr>
          <w:p w14:paraId="0CFBC797" w14:textId="77777777" w:rsidR="009B60B2" w:rsidRDefault="002C2CD7">
            <w:pPr>
              <w:pStyle w:val="TableParagraph"/>
              <w:spacing w:line="186" w:lineRule="exact"/>
              <w:rPr>
                <w:b/>
                <w:sz w:val="18"/>
              </w:rPr>
            </w:pPr>
            <w:r>
              <w:rPr>
                <w:b/>
                <w:spacing w:val="-5"/>
                <w:sz w:val="18"/>
              </w:rPr>
              <w:t>27</w:t>
            </w:r>
          </w:p>
        </w:tc>
        <w:tc>
          <w:tcPr>
            <w:tcW w:w="3118" w:type="dxa"/>
          </w:tcPr>
          <w:p w14:paraId="3224A3FA" w14:textId="77777777" w:rsidR="009B60B2" w:rsidRDefault="002C2CD7">
            <w:pPr>
              <w:pStyle w:val="TableParagraph"/>
              <w:spacing w:line="186" w:lineRule="exact"/>
              <w:ind w:left="105"/>
              <w:rPr>
                <w:sz w:val="18"/>
              </w:rPr>
            </w:pPr>
            <w:r>
              <w:rPr>
                <w:spacing w:val="-2"/>
                <w:sz w:val="18"/>
              </w:rPr>
              <w:t>R-ASG-2019-</w:t>
            </w:r>
            <w:r>
              <w:rPr>
                <w:spacing w:val="-5"/>
                <w:sz w:val="18"/>
              </w:rPr>
              <w:t>36</w:t>
            </w:r>
          </w:p>
        </w:tc>
        <w:tc>
          <w:tcPr>
            <w:tcW w:w="4537" w:type="dxa"/>
          </w:tcPr>
          <w:p w14:paraId="42B38988" w14:textId="77777777" w:rsidR="009B60B2" w:rsidRDefault="002C2CD7">
            <w:pPr>
              <w:pStyle w:val="TableParagraph"/>
              <w:spacing w:line="186" w:lineRule="exact"/>
              <w:rPr>
                <w:sz w:val="18"/>
              </w:rPr>
            </w:pPr>
            <w:r>
              <w:rPr>
                <w:sz w:val="18"/>
              </w:rPr>
              <w:t>Selection</w:t>
            </w:r>
            <w:r>
              <w:rPr>
                <w:spacing w:val="-1"/>
                <w:sz w:val="18"/>
              </w:rPr>
              <w:t xml:space="preserve"> </w:t>
            </w:r>
            <w:r>
              <w:rPr>
                <w:sz w:val="18"/>
              </w:rPr>
              <w:t>from</w:t>
            </w:r>
            <w:r>
              <w:rPr>
                <w:spacing w:val="-2"/>
                <w:sz w:val="18"/>
              </w:rPr>
              <w:t xml:space="preserve"> </w:t>
            </w:r>
            <w:r>
              <w:rPr>
                <w:sz w:val="18"/>
              </w:rPr>
              <w:t>IC-</w:t>
            </w:r>
            <w:r>
              <w:rPr>
                <w:spacing w:val="-2"/>
                <w:sz w:val="18"/>
              </w:rPr>
              <w:t>0462698</w:t>
            </w:r>
          </w:p>
        </w:tc>
        <w:tc>
          <w:tcPr>
            <w:tcW w:w="1418" w:type="dxa"/>
          </w:tcPr>
          <w:p w14:paraId="7CB00CD4" w14:textId="77777777" w:rsidR="009B60B2" w:rsidRDefault="002C2CD7">
            <w:pPr>
              <w:pStyle w:val="TableParagraph"/>
              <w:spacing w:line="186" w:lineRule="exact"/>
              <w:rPr>
                <w:sz w:val="18"/>
              </w:rPr>
            </w:pPr>
            <w:r>
              <w:rPr>
                <w:spacing w:val="-5"/>
                <w:sz w:val="18"/>
              </w:rPr>
              <w:t>SB</w:t>
            </w:r>
          </w:p>
        </w:tc>
      </w:tr>
      <w:tr w:rsidR="009B60B2" w14:paraId="5D5DDADE" w14:textId="77777777">
        <w:trPr>
          <w:trHeight w:val="205"/>
        </w:trPr>
        <w:tc>
          <w:tcPr>
            <w:tcW w:w="855" w:type="dxa"/>
          </w:tcPr>
          <w:p w14:paraId="7469BF1E" w14:textId="77777777" w:rsidR="009B60B2" w:rsidRDefault="002C2CD7">
            <w:pPr>
              <w:pStyle w:val="TableParagraph"/>
              <w:spacing w:line="186" w:lineRule="exact"/>
              <w:rPr>
                <w:b/>
                <w:sz w:val="18"/>
              </w:rPr>
            </w:pPr>
            <w:r>
              <w:rPr>
                <w:b/>
                <w:spacing w:val="-5"/>
                <w:sz w:val="18"/>
              </w:rPr>
              <w:t>28</w:t>
            </w:r>
          </w:p>
        </w:tc>
        <w:tc>
          <w:tcPr>
            <w:tcW w:w="3118" w:type="dxa"/>
          </w:tcPr>
          <w:p w14:paraId="17D5D6A4" w14:textId="77777777" w:rsidR="009B60B2" w:rsidRDefault="002C2CD7">
            <w:pPr>
              <w:pStyle w:val="TableParagraph"/>
              <w:spacing w:line="186" w:lineRule="exact"/>
              <w:ind w:left="105"/>
              <w:rPr>
                <w:sz w:val="18"/>
              </w:rPr>
            </w:pPr>
            <w:r>
              <w:rPr>
                <w:sz w:val="18"/>
              </w:rPr>
              <w:t>RNR</w:t>
            </w:r>
            <w:r>
              <w:rPr>
                <w:spacing w:val="-2"/>
                <w:sz w:val="18"/>
              </w:rPr>
              <w:t xml:space="preserve"> 41782</w:t>
            </w:r>
          </w:p>
        </w:tc>
        <w:tc>
          <w:tcPr>
            <w:tcW w:w="4537" w:type="dxa"/>
          </w:tcPr>
          <w:p w14:paraId="0198050F" w14:textId="77777777" w:rsidR="009B60B2" w:rsidRDefault="002C2CD7">
            <w:pPr>
              <w:pStyle w:val="TableParagraph"/>
              <w:spacing w:line="186" w:lineRule="exact"/>
              <w:rPr>
                <w:sz w:val="18"/>
              </w:rPr>
            </w:pPr>
            <w:r>
              <w:rPr>
                <w:sz w:val="18"/>
              </w:rPr>
              <w:t>RNR</w:t>
            </w:r>
            <w:r>
              <w:rPr>
                <w:spacing w:val="-1"/>
                <w:sz w:val="18"/>
              </w:rPr>
              <w:t xml:space="preserve"> </w:t>
            </w:r>
            <w:r>
              <w:rPr>
                <w:sz w:val="18"/>
              </w:rPr>
              <w:t>15435</w:t>
            </w:r>
            <w:r>
              <w:rPr>
                <w:spacing w:val="1"/>
                <w:sz w:val="18"/>
              </w:rPr>
              <w:t xml:space="preserve"> </w:t>
            </w:r>
            <w:r>
              <w:rPr>
                <w:sz w:val="18"/>
              </w:rPr>
              <w:t>×</w:t>
            </w:r>
            <w:r>
              <w:rPr>
                <w:spacing w:val="-1"/>
                <w:sz w:val="18"/>
              </w:rPr>
              <w:t xml:space="preserve"> </w:t>
            </w:r>
            <w:r>
              <w:rPr>
                <w:sz w:val="18"/>
              </w:rPr>
              <w:t>SN-</w:t>
            </w:r>
            <w:r>
              <w:rPr>
                <w:spacing w:val="-5"/>
                <w:sz w:val="18"/>
              </w:rPr>
              <w:t>370</w:t>
            </w:r>
          </w:p>
        </w:tc>
        <w:tc>
          <w:tcPr>
            <w:tcW w:w="1418" w:type="dxa"/>
          </w:tcPr>
          <w:p w14:paraId="4006BBC2" w14:textId="77777777" w:rsidR="009B60B2" w:rsidRDefault="002C2CD7">
            <w:pPr>
              <w:pStyle w:val="TableParagraph"/>
              <w:spacing w:line="186" w:lineRule="exact"/>
              <w:rPr>
                <w:sz w:val="18"/>
              </w:rPr>
            </w:pPr>
            <w:r>
              <w:rPr>
                <w:spacing w:val="-5"/>
                <w:sz w:val="18"/>
              </w:rPr>
              <w:t>ELS</w:t>
            </w:r>
          </w:p>
        </w:tc>
      </w:tr>
      <w:tr w:rsidR="009B60B2" w14:paraId="2018A103" w14:textId="77777777">
        <w:trPr>
          <w:trHeight w:val="208"/>
        </w:trPr>
        <w:tc>
          <w:tcPr>
            <w:tcW w:w="855" w:type="dxa"/>
          </w:tcPr>
          <w:p w14:paraId="74A25056" w14:textId="77777777" w:rsidR="009B60B2" w:rsidRDefault="002C2CD7">
            <w:pPr>
              <w:pStyle w:val="TableParagraph"/>
              <w:spacing w:before="2" w:line="186" w:lineRule="exact"/>
              <w:rPr>
                <w:b/>
                <w:sz w:val="18"/>
              </w:rPr>
            </w:pPr>
            <w:r>
              <w:rPr>
                <w:b/>
                <w:spacing w:val="-5"/>
                <w:sz w:val="18"/>
              </w:rPr>
              <w:t>29</w:t>
            </w:r>
          </w:p>
        </w:tc>
        <w:tc>
          <w:tcPr>
            <w:tcW w:w="3118" w:type="dxa"/>
          </w:tcPr>
          <w:p w14:paraId="11F0DD58" w14:textId="77777777" w:rsidR="009B60B2" w:rsidRDefault="002C2CD7">
            <w:pPr>
              <w:pStyle w:val="TableParagraph"/>
              <w:spacing w:before="2" w:line="186" w:lineRule="exact"/>
              <w:ind w:left="105"/>
              <w:rPr>
                <w:sz w:val="18"/>
              </w:rPr>
            </w:pPr>
            <w:r>
              <w:rPr>
                <w:spacing w:val="-2"/>
                <w:sz w:val="18"/>
              </w:rPr>
              <w:t>SRB-25-32-1-</w:t>
            </w:r>
            <w:r>
              <w:rPr>
                <w:spacing w:val="-10"/>
                <w:sz w:val="18"/>
              </w:rPr>
              <w:t>1</w:t>
            </w:r>
          </w:p>
        </w:tc>
        <w:tc>
          <w:tcPr>
            <w:tcW w:w="4537" w:type="dxa"/>
          </w:tcPr>
          <w:p w14:paraId="6068343C" w14:textId="77777777" w:rsidR="009B60B2" w:rsidRDefault="002C2CD7">
            <w:pPr>
              <w:pStyle w:val="TableParagraph"/>
              <w:spacing w:before="2" w:line="186" w:lineRule="exact"/>
              <w:rPr>
                <w:sz w:val="18"/>
              </w:rPr>
            </w:pPr>
            <w:proofErr w:type="spellStart"/>
            <w:r>
              <w:rPr>
                <w:sz w:val="18"/>
              </w:rPr>
              <w:t>Sugandha</w:t>
            </w:r>
            <w:proofErr w:type="spellEnd"/>
            <w:r>
              <w:rPr>
                <w:spacing w:val="-3"/>
                <w:sz w:val="18"/>
              </w:rPr>
              <w:t xml:space="preserve"> </w:t>
            </w:r>
            <w:r>
              <w:rPr>
                <w:sz w:val="18"/>
              </w:rPr>
              <w:t>Samba</w:t>
            </w:r>
            <w:r>
              <w:rPr>
                <w:spacing w:val="-1"/>
                <w:sz w:val="18"/>
              </w:rPr>
              <w:t xml:space="preserve"> </w:t>
            </w:r>
            <w:r>
              <w:rPr>
                <w:sz w:val="18"/>
              </w:rPr>
              <w:t>×</w:t>
            </w:r>
            <w:r>
              <w:rPr>
                <w:spacing w:val="-1"/>
                <w:sz w:val="18"/>
              </w:rPr>
              <w:t xml:space="preserve"> </w:t>
            </w:r>
            <w:proofErr w:type="spellStart"/>
            <w:r>
              <w:rPr>
                <w:spacing w:val="-2"/>
                <w:sz w:val="18"/>
              </w:rPr>
              <w:t>Ganjekalli</w:t>
            </w:r>
            <w:proofErr w:type="spellEnd"/>
          </w:p>
        </w:tc>
        <w:tc>
          <w:tcPr>
            <w:tcW w:w="1418" w:type="dxa"/>
          </w:tcPr>
          <w:p w14:paraId="18A8D5A4" w14:textId="77777777" w:rsidR="009B60B2" w:rsidRDefault="002C2CD7">
            <w:pPr>
              <w:pStyle w:val="TableParagraph"/>
              <w:spacing w:before="2" w:line="186" w:lineRule="exact"/>
              <w:rPr>
                <w:sz w:val="18"/>
              </w:rPr>
            </w:pPr>
            <w:r>
              <w:rPr>
                <w:spacing w:val="-5"/>
                <w:sz w:val="18"/>
              </w:rPr>
              <w:t>MS</w:t>
            </w:r>
          </w:p>
        </w:tc>
      </w:tr>
      <w:tr w:rsidR="009B60B2" w14:paraId="4FD7AAA6" w14:textId="77777777">
        <w:trPr>
          <w:trHeight w:val="205"/>
        </w:trPr>
        <w:tc>
          <w:tcPr>
            <w:tcW w:w="855" w:type="dxa"/>
          </w:tcPr>
          <w:p w14:paraId="6BE5BEE9" w14:textId="77777777" w:rsidR="009B60B2" w:rsidRDefault="002C2CD7">
            <w:pPr>
              <w:pStyle w:val="TableParagraph"/>
              <w:spacing w:line="186" w:lineRule="exact"/>
              <w:rPr>
                <w:b/>
                <w:sz w:val="18"/>
              </w:rPr>
            </w:pPr>
            <w:r>
              <w:rPr>
                <w:b/>
                <w:spacing w:val="-5"/>
                <w:sz w:val="18"/>
              </w:rPr>
              <w:t>30</w:t>
            </w:r>
          </w:p>
        </w:tc>
        <w:tc>
          <w:tcPr>
            <w:tcW w:w="3118" w:type="dxa"/>
          </w:tcPr>
          <w:p w14:paraId="67D9F424" w14:textId="77777777" w:rsidR="009B60B2" w:rsidRDefault="002C2CD7">
            <w:pPr>
              <w:pStyle w:val="TableParagraph"/>
              <w:spacing w:line="186" w:lineRule="exact"/>
              <w:ind w:left="105"/>
              <w:rPr>
                <w:sz w:val="18"/>
              </w:rPr>
            </w:pPr>
            <w:r>
              <w:rPr>
                <w:sz w:val="18"/>
              </w:rPr>
              <w:t>Sarju-52</w:t>
            </w:r>
            <w:r>
              <w:rPr>
                <w:spacing w:val="-3"/>
                <w:sz w:val="18"/>
              </w:rPr>
              <w:t xml:space="preserve"> </w:t>
            </w:r>
            <w:r>
              <w:rPr>
                <w:spacing w:val="-4"/>
                <w:sz w:val="18"/>
              </w:rPr>
              <w:t>(LC)</w:t>
            </w:r>
          </w:p>
        </w:tc>
        <w:tc>
          <w:tcPr>
            <w:tcW w:w="4537" w:type="dxa"/>
          </w:tcPr>
          <w:p w14:paraId="2F7800E4" w14:textId="77777777" w:rsidR="009B60B2" w:rsidRDefault="002C2CD7">
            <w:pPr>
              <w:pStyle w:val="TableParagraph"/>
              <w:spacing w:line="186" w:lineRule="exact"/>
              <w:rPr>
                <w:sz w:val="18"/>
              </w:rPr>
            </w:pPr>
            <w:r>
              <w:rPr>
                <w:sz w:val="18"/>
              </w:rPr>
              <w:t>TN-1 ×</w:t>
            </w:r>
            <w:r>
              <w:rPr>
                <w:spacing w:val="-1"/>
                <w:sz w:val="18"/>
              </w:rPr>
              <w:t xml:space="preserve"> </w:t>
            </w:r>
            <w:r>
              <w:rPr>
                <w:spacing w:val="-2"/>
                <w:sz w:val="18"/>
              </w:rPr>
              <w:t>Kashi</w:t>
            </w:r>
          </w:p>
        </w:tc>
        <w:tc>
          <w:tcPr>
            <w:tcW w:w="1418" w:type="dxa"/>
          </w:tcPr>
          <w:p w14:paraId="29C6EF50" w14:textId="77777777" w:rsidR="009B60B2" w:rsidRDefault="002C2CD7">
            <w:pPr>
              <w:pStyle w:val="TableParagraph"/>
              <w:spacing w:line="186" w:lineRule="exact"/>
              <w:rPr>
                <w:sz w:val="18"/>
              </w:rPr>
            </w:pPr>
            <w:r>
              <w:rPr>
                <w:spacing w:val="-5"/>
                <w:sz w:val="18"/>
              </w:rPr>
              <w:t>LS</w:t>
            </w:r>
          </w:p>
        </w:tc>
      </w:tr>
      <w:tr w:rsidR="009B60B2" w14:paraId="1ECA80ED" w14:textId="77777777">
        <w:trPr>
          <w:trHeight w:val="208"/>
        </w:trPr>
        <w:tc>
          <w:tcPr>
            <w:tcW w:w="855" w:type="dxa"/>
          </w:tcPr>
          <w:p w14:paraId="1FBA934D" w14:textId="77777777" w:rsidR="009B60B2" w:rsidRDefault="002C2CD7">
            <w:pPr>
              <w:pStyle w:val="TableParagraph"/>
              <w:spacing w:line="188" w:lineRule="exact"/>
              <w:rPr>
                <w:b/>
                <w:sz w:val="18"/>
              </w:rPr>
            </w:pPr>
            <w:r>
              <w:rPr>
                <w:b/>
                <w:spacing w:val="-5"/>
                <w:sz w:val="18"/>
              </w:rPr>
              <w:t>31</w:t>
            </w:r>
          </w:p>
        </w:tc>
        <w:tc>
          <w:tcPr>
            <w:tcW w:w="3118" w:type="dxa"/>
          </w:tcPr>
          <w:p w14:paraId="53B1A127" w14:textId="77777777" w:rsidR="009B60B2" w:rsidRDefault="002C2CD7">
            <w:pPr>
              <w:pStyle w:val="TableParagraph"/>
              <w:spacing w:line="188" w:lineRule="exact"/>
              <w:ind w:left="105"/>
              <w:rPr>
                <w:sz w:val="18"/>
              </w:rPr>
            </w:pPr>
            <w:r>
              <w:rPr>
                <w:spacing w:val="-2"/>
                <w:sz w:val="18"/>
              </w:rPr>
              <w:t>NDR</w:t>
            </w:r>
            <w:r>
              <w:rPr>
                <w:spacing w:val="26"/>
                <w:sz w:val="18"/>
              </w:rPr>
              <w:t xml:space="preserve"> </w:t>
            </w:r>
            <w:r>
              <w:rPr>
                <w:spacing w:val="-2"/>
                <w:sz w:val="18"/>
              </w:rPr>
              <w:t>2023-11-AR-152-CP-</w:t>
            </w:r>
            <w:r>
              <w:rPr>
                <w:spacing w:val="-5"/>
                <w:sz w:val="18"/>
              </w:rPr>
              <w:t>152</w:t>
            </w:r>
          </w:p>
        </w:tc>
        <w:tc>
          <w:tcPr>
            <w:tcW w:w="4537" w:type="dxa"/>
          </w:tcPr>
          <w:p w14:paraId="60802723" w14:textId="77777777" w:rsidR="009B60B2" w:rsidRDefault="002C2CD7">
            <w:pPr>
              <w:pStyle w:val="TableParagraph"/>
              <w:spacing w:line="188" w:lineRule="exact"/>
              <w:rPr>
                <w:sz w:val="18"/>
              </w:rPr>
            </w:pPr>
            <w:r>
              <w:rPr>
                <w:sz w:val="18"/>
              </w:rPr>
              <w:t>Rajendra</w:t>
            </w:r>
            <w:r>
              <w:rPr>
                <w:spacing w:val="-3"/>
                <w:sz w:val="18"/>
              </w:rPr>
              <w:t xml:space="preserve"> </w:t>
            </w:r>
            <w:r>
              <w:rPr>
                <w:sz w:val="18"/>
              </w:rPr>
              <w:t>Mahsuri</w:t>
            </w:r>
            <w:r>
              <w:rPr>
                <w:spacing w:val="-2"/>
                <w:sz w:val="18"/>
              </w:rPr>
              <w:t xml:space="preserve"> </w:t>
            </w:r>
            <w:r>
              <w:rPr>
                <w:sz w:val="18"/>
              </w:rPr>
              <w:t>×</w:t>
            </w:r>
            <w:r>
              <w:rPr>
                <w:spacing w:val="-2"/>
                <w:sz w:val="18"/>
              </w:rPr>
              <w:t xml:space="preserve"> </w:t>
            </w:r>
            <w:r>
              <w:rPr>
                <w:sz w:val="18"/>
              </w:rPr>
              <w:t>Sukha</w:t>
            </w:r>
            <w:r>
              <w:rPr>
                <w:spacing w:val="-2"/>
                <w:sz w:val="18"/>
              </w:rPr>
              <w:t xml:space="preserve"> </w:t>
            </w:r>
            <w:r>
              <w:rPr>
                <w:sz w:val="18"/>
              </w:rPr>
              <w:t>Dhan-</w:t>
            </w:r>
            <w:r>
              <w:rPr>
                <w:spacing w:val="-10"/>
                <w:sz w:val="18"/>
              </w:rPr>
              <w:t>5</w:t>
            </w:r>
          </w:p>
        </w:tc>
        <w:tc>
          <w:tcPr>
            <w:tcW w:w="1418" w:type="dxa"/>
          </w:tcPr>
          <w:p w14:paraId="2F6A5EFB" w14:textId="77777777" w:rsidR="009B60B2" w:rsidRDefault="002C2CD7">
            <w:pPr>
              <w:pStyle w:val="TableParagraph"/>
              <w:spacing w:line="188" w:lineRule="exact"/>
              <w:rPr>
                <w:sz w:val="18"/>
              </w:rPr>
            </w:pPr>
            <w:r>
              <w:rPr>
                <w:spacing w:val="-5"/>
                <w:sz w:val="18"/>
              </w:rPr>
              <w:t>LS</w:t>
            </w:r>
          </w:p>
        </w:tc>
      </w:tr>
      <w:tr w:rsidR="009B60B2" w14:paraId="5C87B9A5" w14:textId="77777777">
        <w:trPr>
          <w:trHeight w:val="205"/>
        </w:trPr>
        <w:tc>
          <w:tcPr>
            <w:tcW w:w="855" w:type="dxa"/>
          </w:tcPr>
          <w:p w14:paraId="59C0D159" w14:textId="77777777" w:rsidR="009B60B2" w:rsidRDefault="002C2CD7">
            <w:pPr>
              <w:pStyle w:val="TableParagraph"/>
              <w:spacing w:line="186" w:lineRule="exact"/>
              <w:rPr>
                <w:b/>
                <w:sz w:val="18"/>
              </w:rPr>
            </w:pPr>
            <w:r>
              <w:rPr>
                <w:b/>
                <w:spacing w:val="-5"/>
                <w:sz w:val="18"/>
              </w:rPr>
              <w:t>32</w:t>
            </w:r>
          </w:p>
        </w:tc>
        <w:tc>
          <w:tcPr>
            <w:tcW w:w="3118" w:type="dxa"/>
          </w:tcPr>
          <w:p w14:paraId="552C2796" w14:textId="77777777" w:rsidR="009B60B2" w:rsidRDefault="002C2CD7">
            <w:pPr>
              <w:pStyle w:val="TableParagraph"/>
              <w:spacing w:line="186" w:lineRule="exact"/>
              <w:ind w:left="105"/>
              <w:rPr>
                <w:sz w:val="18"/>
              </w:rPr>
            </w:pPr>
            <w:r>
              <w:rPr>
                <w:sz w:val="18"/>
              </w:rPr>
              <w:t>RGL</w:t>
            </w:r>
            <w:r>
              <w:rPr>
                <w:spacing w:val="-8"/>
                <w:sz w:val="18"/>
              </w:rPr>
              <w:t xml:space="preserve"> </w:t>
            </w:r>
            <w:r>
              <w:rPr>
                <w:sz w:val="18"/>
              </w:rPr>
              <w:t>7040 (MTU</w:t>
            </w:r>
            <w:r>
              <w:rPr>
                <w:spacing w:val="-1"/>
                <w:sz w:val="18"/>
              </w:rPr>
              <w:t xml:space="preserve"> </w:t>
            </w:r>
            <w:r>
              <w:rPr>
                <w:sz w:val="18"/>
              </w:rPr>
              <w:t>RM</w:t>
            </w:r>
            <w:r>
              <w:rPr>
                <w:spacing w:val="-3"/>
                <w:sz w:val="18"/>
              </w:rPr>
              <w:t xml:space="preserve"> </w:t>
            </w:r>
            <w:r>
              <w:rPr>
                <w:sz w:val="18"/>
              </w:rPr>
              <w:t>428-1-1-</w:t>
            </w:r>
            <w:r>
              <w:rPr>
                <w:spacing w:val="-7"/>
                <w:sz w:val="18"/>
              </w:rPr>
              <w:t>1)</w:t>
            </w:r>
          </w:p>
        </w:tc>
        <w:tc>
          <w:tcPr>
            <w:tcW w:w="4537" w:type="dxa"/>
          </w:tcPr>
          <w:p w14:paraId="19F780AF" w14:textId="77777777" w:rsidR="009B60B2" w:rsidRDefault="002C2CD7">
            <w:pPr>
              <w:pStyle w:val="TableParagraph"/>
              <w:spacing w:line="186" w:lineRule="exact"/>
              <w:rPr>
                <w:sz w:val="18"/>
              </w:rPr>
            </w:pPr>
            <w:r>
              <w:rPr>
                <w:sz w:val="18"/>
              </w:rPr>
              <w:t>MTU</w:t>
            </w:r>
            <w:r>
              <w:rPr>
                <w:spacing w:val="-2"/>
                <w:sz w:val="18"/>
              </w:rPr>
              <w:t xml:space="preserve"> </w:t>
            </w:r>
            <w:r>
              <w:rPr>
                <w:sz w:val="18"/>
              </w:rPr>
              <w:t>1262 ×</w:t>
            </w:r>
            <w:r>
              <w:rPr>
                <w:spacing w:val="-2"/>
                <w:sz w:val="18"/>
              </w:rPr>
              <w:t xml:space="preserve"> </w:t>
            </w:r>
            <w:r>
              <w:rPr>
                <w:sz w:val="18"/>
              </w:rPr>
              <w:t>MTU</w:t>
            </w:r>
            <w:r>
              <w:rPr>
                <w:spacing w:val="-3"/>
                <w:sz w:val="18"/>
              </w:rPr>
              <w:t xml:space="preserve"> </w:t>
            </w:r>
            <w:r>
              <w:rPr>
                <w:spacing w:val="-4"/>
                <w:sz w:val="18"/>
              </w:rPr>
              <w:t>1075</w:t>
            </w:r>
          </w:p>
        </w:tc>
        <w:tc>
          <w:tcPr>
            <w:tcW w:w="1418" w:type="dxa"/>
          </w:tcPr>
          <w:p w14:paraId="47106F39" w14:textId="77777777" w:rsidR="009B60B2" w:rsidRDefault="002C2CD7">
            <w:pPr>
              <w:pStyle w:val="TableParagraph"/>
              <w:spacing w:line="186" w:lineRule="exact"/>
              <w:rPr>
                <w:sz w:val="18"/>
              </w:rPr>
            </w:pPr>
            <w:r>
              <w:rPr>
                <w:spacing w:val="-5"/>
                <w:sz w:val="18"/>
              </w:rPr>
              <w:t>SS</w:t>
            </w:r>
          </w:p>
        </w:tc>
      </w:tr>
      <w:tr w:rsidR="009B60B2" w14:paraId="6A2302FE" w14:textId="77777777">
        <w:trPr>
          <w:trHeight w:val="208"/>
        </w:trPr>
        <w:tc>
          <w:tcPr>
            <w:tcW w:w="855" w:type="dxa"/>
          </w:tcPr>
          <w:p w14:paraId="5DE9C3E9" w14:textId="77777777" w:rsidR="009B60B2" w:rsidRDefault="002C2CD7">
            <w:pPr>
              <w:pStyle w:val="TableParagraph"/>
              <w:spacing w:line="188" w:lineRule="exact"/>
              <w:rPr>
                <w:b/>
                <w:sz w:val="18"/>
              </w:rPr>
            </w:pPr>
            <w:r>
              <w:rPr>
                <w:b/>
                <w:spacing w:val="-5"/>
                <w:sz w:val="18"/>
              </w:rPr>
              <w:t>33</w:t>
            </w:r>
          </w:p>
        </w:tc>
        <w:tc>
          <w:tcPr>
            <w:tcW w:w="3118" w:type="dxa"/>
          </w:tcPr>
          <w:p w14:paraId="6C0D9ABB" w14:textId="77777777" w:rsidR="009B60B2" w:rsidRDefault="002C2CD7">
            <w:pPr>
              <w:pStyle w:val="TableParagraph"/>
              <w:spacing w:line="188" w:lineRule="exact"/>
              <w:ind w:left="105"/>
              <w:rPr>
                <w:sz w:val="18"/>
              </w:rPr>
            </w:pPr>
            <w:r>
              <w:rPr>
                <w:sz w:val="18"/>
              </w:rPr>
              <w:t>CR</w:t>
            </w:r>
            <w:r>
              <w:rPr>
                <w:spacing w:val="-2"/>
                <w:sz w:val="18"/>
              </w:rPr>
              <w:t xml:space="preserve"> </w:t>
            </w:r>
            <w:r>
              <w:rPr>
                <w:sz w:val="18"/>
              </w:rPr>
              <w:t>4448-</w:t>
            </w:r>
            <w:r>
              <w:rPr>
                <w:spacing w:val="-10"/>
                <w:sz w:val="18"/>
              </w:rPr>
              <w:t>5</w:t>
            </w:r>
          </w:p>
        </w:tc>
        <w:tc>
          <w:tcPr>
            <w:tcW w:w="4537" w:type="dxa"/>
          </w:tcPr>
          <w:p w14:paraId="60F5F703" w14:textId="77777777" w:rsidR="009B60B2" w:rsidRDefault="002C2CD7">
            <w:pPr>
              <w:pStyle w:val="TableParagraph"/>
              <w:spacing w:line="188" w:lineRule="exact"/>
              <w:rPr>
                <w:sz w:val="18"/>
              </w:rPr>
            </w:pPr>
            <w:r>
              <w:rPr>
                <w:sz w:val="18"/>
              </w:rPr>
              <w:t>Pure-line</w:t>
            </w:r>
            <w:r>
              <w:rPr>
                <w:spacing w:val="-4"/>
                <w:sz w:val="18"/>
              </w:rPr>
              <w:t xml:space="preserve"> </w:t>
            </w:r>
            <w:r>
              <w:rPr>
                <w:sz w:val="18"/>
              </w:rPr>
              <w:t>selection</w:t>
            </w:r>
            <w:r>
              <w:rPr>
                <w:spacing w:val="-1"/>
                <w:sz w:val="18"/>
              </w:rPr>
              <w:t xml:space="preserve"> </w:t>
            </w:r>
            <w:r>
              <w:rPr>
                <w:sz w:val="18"/>
              </w:rPr>
              <w:t>from</w:t>
            </w:r>
            <w:r>
              <w:rPr>
                <w:spacing w:val="-3"/>
                <w:sz w:val="18"/>
              </w:rPr>
              <w:t xml:space="preserve"> </w:t>
            </w:r>
            <w:proofErr w:type="spellStart"/>
            <w:r>
              <w:rPr>
                <w:spacing w:val="-2"/>
                <w:sz w:val="18"/>
              </w:rPr>
              <w:t>Gobindabhog</w:t>
            </w:r>
            <w:proofErr w:type="spellEnd"/>
          </w:p>
        </w:tc>
        <w:tc>
          <w:tcPr>
            <w:tcW w:w="1418" w:type="dxa"/>
          </w:tcPr>
          <w:p w14:paraId="57120A53" w14:textId="77777777" w:rsidR="009B60B2" w:rsidRDefault="002C2CD7">
            <w:pPr>
              <w:pStyle w:val="TableParagraph"/>
              <w:spacing w:line="188" w:lineRule="exact"/>
              <w:rPr>
                <w:sz w:val="18"/>
              </w:rPr>
            </w:pPr>
            <w:r>
              <w:rPr>
                <w:spacing w:val="-5"/>
                <w:sz w:val="18"/>
              </w:rPr>
              <w:t>SB</w:t>
            </w:r>
          </w:p>
        </w:tc>
      </w:tr>
      <w:tr w:rsidR="009B60B2" w14:paraId="7C45336D" w14:textId="77777777">
        <w:trPr>
          <w:trHeight w:val="206"/>
        </w:trPr>
        <w:tc>
          <w:tcPr>
            <w:tcW w:w="855" w:type="dxa"/>
          </w:tcPr>
          <w:p w14:paraId="5C36B93E" w14:textId="77777777" w:rsidR="009B60B2" w:rsidRDefault="002C2CD7">
            <w:pPr>
              <w:pStyle w:val="TableParagraph"/>
              <w:spacing w:line="186" w:lineRule="exact"/>
              <w:rPr>
                <w:b/>
                <w:sz w:val="18"/>
              </w:rPr>
            </w:pPr>
            <w:r>
              <w:rPr>
                <w:b/>
                <w:spacing w:val="-5"/>
                <w:sz w:val="18"/>
              </w:rPr>
              <w:t>34</w:t>
            </w:r>
          </w:p>
        </w:tc>
        <w:tc>
          <w:tcPr>
            <w:tcW w:w="3118" w:type="dxa"/>
          </w:tcPr>
          <w:p w14:paraId="3A6D59BD" w14:textId="77777777" w:rsidR="009B60B2" w:rsidRDefault="002C2CD7">
            <w:pPr>
              <w:pStyle w:val="TableParagraph"/>
              <w:spacing w:line="186" w:lineRule="exact"/>
              <w:ind w:left="105"/>
              <w:rPr>
                <w:sz w:val="18"/>
              </w:rPr>
            </w:pPr>
            <w:r>
              <w:rPr>
                <w:spacing w:val="-2"/>
                <w:sz w:val="18"/>
              </w:rPr>
              <w:t>ORB-4-KM-</w:t>
            </w:r>
            <w:r>
              <w:rPr>
                <w:spacing w:val="-10"/>
                <w:sz w:val="18"/>
              </w:rPr>
              <w:t>2</w:t>
            </w:r>
          </w:p>
        </w:tc>
        <w:tc>
          <w:tcPr>
            <w:tcW w:w="4537" w:type="dxa"/>
          </w:tcPr>
          <w:p w14:paraId="101875D0" w14:textId="77777777" w:rsidR="009B60B2" w:rsidRDefault="002C2CD7">
            <w:pPr>
              <w:pStyle w:val="TableParagraph"/>
              <w:spacing w:line="186" w:lineRule="exact"/>
              <w:rPr>
                <w:sz w:val="18"/>
              </w:rPr>
            </w:pPr>
            <w:r>
              <w:rPr>
                <w:sz w:val="18"/>
              </w:rPr>
              <w:t>Mutant</w:t>
            </w:r>
            <w:r>
              <w:rPr>
                <w:spacing w:val="-4"/>
                <w:sz w:val="18"/>
              </w:rPr>
              <w:t xml:space="preserve"> </w:t>
            </w:r>
            <w:r>
              <w:rPr>
                <w:sz w:val="18"/>
              </w:rPr>
              <w:t>of</w:t>
            </w:r>
            <w:r>
              <w:rPr>
                <w:spacing w:val="2"/>
                <w:sz w:val="18"/>
              </w:rPr>
              <w:t xml:space="preserve"> </w:t>
            </w:r>
            <w:proofErr w:type="spellStart"/>
            <w:r>
              <w:rPr>
                <w:spacing w:val="-2"/>
                <w:sz w:val="18"/>
              </w:rPr>
              <w:t>Kalikati</w:t>
            </w:r>
            <w:proofErr w:type="spellEnd"/>
          </w:p>
        </w:tc>
        <w:tc>
          <w:tcPr>
            <w:tcW w:w="1418" w:type="dxa"/>
          </w:tcPr>
          <w:p w14:paraId="156C7159" w14:textId="77777777" w:rsidR="009B60B2" w:rsidRDefault="002C2CD7">
            <w:pPr>
              <w:pStyle w:val="TableParagraph"/>
              <w:spacing w:line="186" w:lineRule="exact"/>
              <w:rPr>
                <w:sz w:val="18"/>
              </w:rPr>
            </w:pPr>
            <w:r>
              <w:rPr>
                <w:spacing w:val="-5"/>
                <w:sz w:val="18"/>
              </w:rPr>
              <w:t>SS</w:t>
            </w:r>
          </w:p>
        </w:tc>
      </w:tr>
      <w:tr w:rsidR="009B60B2" w14:paraId="3E5BECE7" w14:textId="77777777">
        <w:trPr>
          <w:trHeight w:val="206"/>
        </w:trPr>
        <w:tc>
          <w:tcPr>
            <w:tcW w:w="855" w:type="dxa"/>
          </w:tcPr>
          <w:p w14:paraId="05D2E379" w14:textId="77777777" w:rsidR="009B60B2" w:rsidRDefault="002C2CD7">
            <w:pPr>
              <w:pStyle w:val="TableParagraph"/>
              <w:spacing w:line="186" w:lineRule="exact"/>
              <w:rPr>
                <w:b/>
                <w:sz w:val="18"/>
              </w:rPr>
            </w:pPr>
            <w:r>
              <w:rPr>
                <w:b/>
                <w:spacing w:val="-5"/>
                <w:sz w:val="18"/>
              </w:rPr>
              <w:t>35</w:t>
            </w:r>
          </w:p>
        </w:tc>
        <w:tc>
          <w:tcPr>
            <w:tcW w:w="3118" w:type="dxa"/>
          </w:tcPr>
          <w:p w14:paraId="066D4AA3" w14:textId="77777777" w:rsidR="009B60B2" w:rsidRDefault="002C2CD7">
            <w:pPr>
              <w:pStyle w:val="TableParagraph"/>
              <w:spacing w:line="186" w:lineRule="exact"/>
              <w:ind w:left="105"/>
              <w:rPr>
                <w:sz w:val="18"/>
              </w:rPr>
            </w:pPr>
            <w:r>
              <w:rPr>
                <w:sz w:val="18"/>
              </w:rPr>
              <w:t>MTU</w:t>
            </w:r>
            <w:r>
              <w:rPr>
                <w:spacing w:val="-3"/>
                <w:sz w:val="18"/>
              </w:rPr>
              <w:t xml:space="preserve"> </w:t>
            </w:r>
            <w:r>
              <w:rPr>
                <w:spacing w:val="-4"/>
                <w:sz w:val="18"/>
              </w:rPr>
              <w:t>1010</w:t>
            </w:r>
          </w:p>
        </w:tc>
        <w:tc>
          <w:tcPr>
            <w:tcW w:w="4537" w:type="dxa"/>
          </w:tcPr>
          <w:p w14:paraId="29D5131A" w14:textId="77777777" w:rsidR="009B60B2" w:rsidRDefault="002C2CD7">
            <w:pPr>
              <w:pStyle w:val="TableParagraph"/>
              <w:spacing w:line="186" w:lineRule="exact"/>
              <w:rPr>
                <w:sz w:val="18"/>
              </w:rPr>
            </w:pPr>
            <w:r>
              <w:rPr>
                <w:sz w:val="18"/>
              </w:rPr>
              <w:t>Krishnaveni</w:t>
            </w:r>
            <w:r>
              <w:rPr>
                <w:spacing w:val="-2"/>
                <w:sz w:val="18"/>
              </w:rPr>
              <w:t xml:space="preserve"> </w:t>
            </w:r>
            <w:r>
              <w:rPr>
                <w:sz w:val="18"/>
              </w:rPr>
              <w:t>×</w:t>
            </w:r>
            <w:r>
              <w:rPr>
                <w:spacing w:val="1"/>
                <w:sz w:val="18"/>
              </w:rPr>
              <w:t xml:space="preserve"> </w:t>
            </w:r>
            <w:r>
              <w:rPr>
                <w:sz w:val="18"/>
              </w:rPr>
              <w:t>IR-</w:t>
            </w:r>
            <w:r>
              <w:rPr>
                <w:spacing w:val="-5"/>
                <w:sz w:val="18"/>
              </w:rPr>
              <w:t>64</w:t>
            </w:r>
          </w:p>
        </w:tc>
        <w:tc>
          <w:tcPr>
            <w:tcW w:w="1418" w:type="dxa"/>
          </w:tcPr>
          <w:p w14:paraId="6E4A95A6" w14:textId="77777777" w:rsidR="009B60B2" w:rsidRDefault="002C2CD7">
            <w:pPr>
              <w:pStyle w:val="TableParagraph"/>
              <w:spacing w:line="186" w:lineRule="exact"/>
              <w:rPr>
                <w:sz w:val="18"/>
              </w:rPr>
            </w:pPr>
            <w:r>
              <w:rPr>
                <w:spacing w:val="-5"/>
                <w:sz w:val="18"/>
              </w:rPr>
              <w:t>MS</w:t>
            </w:r>
          </w:p>
        </w:tc>
      </w:tr>
    </w:tbl>
    <w:p w14:paraId="679C2D76" w14:textId="77777777" w:rsidR="009B60B2" w:rsidRDefault="002C2CD7">
      <w:pPr>
        <w:spacing w:before="27"/>
        <w:ind w:left="590"/>
        <w:jc w:val="both"/>
        <w:rPr>
          <w:b/>
          <w:sz w:val="20"/>
        </w:rPr>
      </w:pPr>
      <w:r>
        <w:rPr>
          <w:b/>
          <w:sz w:val="20"/>
        </w:rPr>
        <w:t>MS</w:t>
      </w:r>
      <w:r>
        <w:rPr>
          <w:b/>
          <w:spacing w:val="-11"/>
          <w:sz w:val="20"/>
        </w:rPr>
        <w:t xml:space="preserve"> </w:t>
      </w:r>
      <w:r>
        <w:rPr>
          <w:b/>
          <w:sz w:val="20"/>
        </w:rPr>
        <w:t>=</w:t>
      </w:r>
      <w:r>
        <w:rPr>
          <w:b/>
          <w:spacing w:val="-10"/>
          <w:sz w:val="20"/>
        </w:rPr>
        <w:t xml:space="preserve"> </w:t>
      </w:r>
      <w:r>
        <w:rPr>
          <w:b/>
          <w:sz w:val="20"/>
        </w:rPr>
        <w:t>Medium</w:t>
      </w:r>
      <w:r>
        <w:rPr>
          <w:b/>
          <w:spacing w:val="-10"/>
          <w:sz w:val="20"/>
        </w:rPr>
        <w:t xml:space="preserve"> </w:t>
      </w:r>
      <w:r>
        <w:rPr>
          <w:b/>
          <w:sz w:val="20"/>
        </w:rPr>
        <w:t>Slender,</w:t>
      </w:r>
      <w:r>
        <w:rPr>
          <w:b/>
          <w:spacing w:val="-9"/>
          <w:sz w:val="20"/>
        </w:rPr>
        <w:t xml:space="preserve"> </w:t>
      </w:r>
      <w:r>
        <w:rPr>
          <w:b/>
          <w:sz w:val="20"/>
        </w:rPr>
        <w:t>LS</w:t>
      </w:r>
      <w:r>
        <w:rPr>
          <w:b/>
          <w:spacing w:val="-10"/>
          <w:sz w:val="20"/>
        </w:rPr>
        <w:t xml:space="preserve"> </w:t>
      </w:r>
      <w:r>
        <w:rPr>
          <w:b/>
          <w:sz w:val="20"/>
        </w:rPr>
        <w:t>=</w:t>
      </w:r>
      <w:r>
        <w:rPr>
          <w:b/>
          <w:spacing w:val="-9"/>
          <w:sz w:val="20"/>
        </w:rPr>
        <w:t xml:space="preserve"> </w:t>
      </w:r>
      <w:r>
        <w:rPr>
          <w:b/>
          <w:sz w:val="20"/>
        </w:rPr>
        <w:t>Long</w:t>
      </w:r>
      <w:r>
        <w:rPr>
          <w:b/>
          <w:spacing w:val="-9"/>
          <w:sz w:val="20"/>
        </w:rPr>
        <w:t xml:space="preserve"> </w:t>
      </w:r>
      <w:r>
        <w:rPr>
          <w:b/>
          <w:sz w:val="20"/>
        </w:rPr>
        <w:t>Slender,</w:t>
      </w:r>
      <w:r>
        <w:rPr>
          <w:b/>
          <w:spacing w:val="-9"/>
          <w:sz w:val="20"/>
        </w:rPr>
        <w:t xml:space="preserve"> </w:t>
      </w:r>
      <w:r>
        <w:rPr>
          <w:b/>
          <w:sz w:val="20"/>
        </w:rPr>
        <w:t>SB</w:t>
      </w:r>
      <w:r>
        <w:rPr>
          <w:b/>
          <w:spacing w:val="-11"/>
          <w:sz w:val="20"/>
        </w:rPr>
        <w:t xml:space="preserve"> </w:t>
      </w:r>
      <w:r>
        <w:rPr>
          <w:b/>
          <w:sz w:val="20"/>
        </w:rPr>
        <w:t>=</w:t>
      </w:r>
      <w:r>
        <w:rPr>
          <w:b/>
          <w:spacing w:val="-11"/>
          <w:sz w:val="20"/>
        </w:rPr>
        <w:t xml:space="preserve"> </w:t>
      </w:r>
      <w:r>
        <w:rPr>
          <w:b/>
          <w:sz w:val="20"/>
        </w:rPr>
        <w:t>Short</w:t>
      </w:r>
      <w:r>
        <w:rPr>
          <w:b/>
          <w:spacing w:val="-8"/>
          <w:sz w:val="20"/>
        </w:rPr>
        <w:t xml:space="preserve"> </w:t>
      </w:r>
      <w:r>
        <w:rPr>
          <w:b/>
          <w:sz w:val="20"/>
        </w:rPr>
        <w:t>Bold,</w:t>
      </w:r>
      <w:r>
        <w:rPr>
          <w:b/>
          <w:spacing w:val="-9"/>
          <w:sz w:val="20"/>
        </w:rPr>
        <w:t xml:space="preserve"> </w:t>
      </w:r>
      <w:r>
        <w:rPr>
          <w:b/>
          <w:sz w:val="20"/>
        </w:rPr>
        <w:t>SS</w:t>
      </w:r>
      <w:r>
        <w:rPr>
          <w:b/>
          <w:spacing w:val="-10"/>
          <w:sz w:val="20"/>
        </w:rPr>
        <w:t xml:space="preserve"> </w:t>
      </w:r>
      <w:r>
        <w:rPr>
          <w:b/>
          <w:sz w:val="20"/>
        </w:rPr>
        <w:t>=</w:t>
      </w:r>
      <w:r>
        <w:rPr>
          <w:b/>
          <w:spacing w:val="-11"/>
          <w:sz w:val="20"/>
        </w:rPr>
        <w:t xml:space="preserve"> </w:t>
      </w:r>
      <w:r>
        <w:rPr>
          <w:b/>
          <w:sz w:val="20"/>
        </w:rPr>
        <w:t>Short</w:t>
      </w:r>
      <w:r>
        <w:rPr>
          <w:b/>
          <w:spacing w:val="-8"/>
          <w:sz w:val="20"/>
        </w:rPr>
        <w:t xml:space="preserve"> </w:t>
      </w:r>
      <w:r>
        <w:rPr>
          <w:b/>
          <w:sz w:val="20"/>
        </w:rPr>
        <w:t>Slender,</w:t>
      </w:r>
      <w:r>
        <w:rPr>
          <w:b/>
          <w:spacing w:val="-9"/>
          <w:sz w:val="20"/>
        </w:rPr>
        <w:t xml:space="preserve"> </w:t>
      </w:r>
      <w:r>
        <w:rPr>
          <w:b/>
          <w:sz w:val="20"/>
        </w:rPr>
        <w:t>MB</w:t>
      </w:r>
      <w:r>
        <w:rPr>
          <w:b/>
          <w:spacing w:val="-11"/>
          <w:sz w:val="20"/>
        </w:rPr>
        <w:t xml:space="preserve"> </w:t>
      </w:r>
      <w:r>
        <w:rPr>
          <w:b/>
          <w:sz w:val="20"/>
        </w:rPr>
        <w:t>=</w:t>
      </w:r>
      <w:r>
        <w:rPr>
          <w:b/>
          <w:spacing w:val="-10"/>
          <w:sz w:val="20"/>
        </w:rPr>
        <w:t xml:space="preserve"> </w:t>
      </w:r>
      <w:r>
        <w:rPr>
          <w:b/>
          <w:sz w:val="20"/>
        </w:rPr>
        <w:t>Medium</w:t>
      </w:r>
      <w:r>
        <w:rPr>
          <w:b/>
          <w:spacing w:val="-10"/>
          <w:sz w:val="20"/>
        </w:rPr>
        <w:t xml:space="preserve"> </w:t>
      </w:r>
      <w:r>
        <w:rPr>
          <w:b/>
          <w:sz w:val="20"/>
        </w:rPr>
        <w:t>Bold,</w:t>
      </w:r>
      <w:r>
        <w:rPr>
          <w:b/>
          <w:spacing w:val="-9"/>
          <w:sz w:val="20"/>
        </w:rPr>
        <w:t xml:space="preserve"> </w:t>
      </w:r>
      <w:r>
        <w:rPr>
          <w:b/>
          <w:spacing w:val="-5"/>
          <w:sz w:val="20"/>
        </w:rPr>
        <w:t>ELS</w:t>
      </w:r>
    </w:p>
    <w:p w14:paraId="6D88F602" w14:textId="77777777" w:rsidR="009B60B2" w:rsidRDefault="002C2CD7">
      <w:pPr>
        <w:ind w:left="590"/>
        <w:jc w:val="both"/>
        <w:rPr>
          <w:b/>
          <w:sz w:val="20"/>
        </w:rPr>
      </w:pPr>
      <w:r>
        <w:rPr>
          <w:b/>
          <w:sz w:val="20"/>
        </w:rPr>
        <w:t>=</w:t>
      </w:r>
      <w:r>
        <w:rPr>
          <w:b/>
          <w:spacing w:val="-7"/>
          <w:sz w:val="20"/>
        </w:rPr>
        <w:t xml:space="preserve"> </w:t>
      </w:r>
      <w:r>
        <w:rPr>
          <w:b/>
          <w:sz w:val="20"/>
        </w:rPr>
        <w:t>Extra</w:t>
      </w:r>
      <w:r>
        <w:rPr>
          <w:b/>
          <w:spacing w:val="-4"/>
          <w:sz w:val="20"/>
        </w:rPr>
        <w:t xml:space="preserve"> </w:t>
      </w:r>
      <w:r>
        <w:rPr>
          <w:b/>
          <w:sz w:val="20"/>
        </w:rPr>
        <w:t>Long</w:t>
      </w:r>
      <w:r>
        <w:rPr>
          <w:b/>
          <w:spacing w:val="-5"/>
          <w:sz w:val="20"/>
        </w:rPr>
        <w:t xml:space="preserve"> </w:t>
      </w:r>
      <w:r>
        <w:rPr>
          <w:b/>
          <w:sz w:val="20"/>
        </w:rPr>
        <w:t>Slender,</w:t>
      </w:r>
      <w:r>
        <w:rPr>
          <w:b/>
          <w:spacing w:val="-3"/>
          <w:sz w:val="20"/>
        </w:rPr>
        <w:t xml:space="preserve"> </w:t>
      </w:r>
      <w:r>
        <w:rPr>
          <w:b/>
          <w:sz w:val="20"/>
        </w:rPr>
        <w:t>LC</w:t>
      </w:r>
      <w:r>
        <w:rPr>
          <w:b/>
          <w:spacing w:val="-5"/>
          <w:sz w:val="20"/>
        </w:rPr>
        <w:t xml:space="preserve"> </w:t>
      </w:r>
      <w:r>
        <w:rPr>
          <w:b/>
          <w:sz w:val="20"/>
        </w:rPr>
        <w:t>=</w:t>
      </w:r>
      <w:r>
        <w:rPr>
          <w:b/>
          <w:spacing w:val="-5"/>
          <w:sz w:val="20"/>
        </w:rPr>
        <w:t xml:space="preserve"> </w:t>
      </w:r>
      <w:r>
        <w:rPr>
          <w:b/>
          <w:sz w:val="20"/>
        </w:rPr>
        <w:t>Local</w:t>
      </w:r>
      <w:r>
        <w:rPr>
          <w:b/>
          <w:spacing w:val="-6"/>
          <w:sz w:val="20"/>
        </w:rPr>
        <w:t xml:space="preserve"> </w:t>
      </w:r>
      <w:r>
        <w:rPr>
          <w:b/>
          <w:sz w:val="20"/>
        </w:rPr>
        <w:t>Check,</w:t>
      </w:r>
      <w:r>
        <w:rPr>
          <w:b/>
          <w:spacing w:val="-5"/>
          <w:sz w:val="20"/>
        </w:rPr>
        <w:t xml:space="preserve"> </w:t>
      </w:r>
      <w:r>
        <w:rPr>
          <w:b/>
          <w:sz w:val="20"/>
        </w:rPr>
        <w:t>QC</w:t>
      </w:r>
      <w:r>
        <w:rPr>
          <w:b/>
          <w:spacing w:val="-5"/>
          <w:sz w:val="20"/>
        </w:rPr>
        <w:t xml:space="preserve"> </w:t>
      </w:r>
      <w:r>
        <w:rPr>
          <w:b/>
          <w:sz w:val="20"/>
        </w:rPr>
        <w:t>=</w:t>
      </w:r>
      <w:r>
        <w:rPr>
          <w:b/>
          <w:spacing w:val="-6"/>
          <w:sz w:val="20"/>
        </w:rPr>
        <w:t xml:space="preserve"> </w:t>
      </w:r>
      <w:r>
        <w:rPr>
          <w:b/>
          <w:sz w:val="20"/>
        </w:rPr>
        <w:t>Quality</w:t>
      </w:r>
      <w:r>
        <w:rPr>
          <w:b/>
          <w:spacing w:val="-4"/>
          <w:sz w:val="20"/>
        </w:rPr>
        <w:t xml:space="preserve"> </w:t>
      </w:r>
      <w:r>
        <w:rPr>
          <w:b/>
          <w:sz w:val="20"/>
        </w:rPr>
        <w:t>Check,</w:t>
      </w:r>
      <w:r>
        <w:rPr>
          <w:b/>
          <w:spacing w:val="-6"/>
          <w:sz w:val="20"/>
        </w:rPr>
        <w:t xml:space="preserve"> </w:t>
      </w:r>
      <w:r>
        <w:rPr>
          <w:b/>
          <w:sz w:val="20"/>
        </w:rPr>
        <w:t>NC</w:t>
      </w:r>
      <w:r>
        <w:rPr>
          <w:b/>
          <w:spacing w:val="-5"/>
          <w:sz w:val="20"/>
        </w:rPr>
        <w:t xml:space="preserve"> </w:t>
      </w:r>
      <w:r>
        <w:rPr>
          <w:b/>
          <w:sz w:val="20"/>
        </w:rPr>
        <w:t>=</w:t>
      </w:r>
      <w:r>
        <w:rPr>
          <w:b/>
          <w:spacing w:val="-6"/>
          <w:sz w:val="20"/>
        </w:rPr>
        <w:t xml:space="preserve"> </w:t>
      </w:r>
      <w:r>
        <w:rPr>
          <w:b/>
          <w:sz w:val="20"/>
        </w:rPr>
        <w:t>National</w:t>
      </w:r>
      <w:r>
        <w:rPr>
          <w:b/>
          <w:spacing w:val="-6"/>
          <w:sz w:val="20"/>
        </w:rPr>
        <w:t xml:space="preserve"> </w:t>
      </w:r>
      <w:r>
        <w:rPr>
          <w:b/>
          <w:sz w:val="20"/>
        </w:rPr>
        <w:t>Check,</w:t>
      </w:r>
      <w:r>
        <w:rPr>
          <w:b/>
          <w:spacing w:val="-5"/>
          <w:sz w:val="20"/>
        </w:rPr>
        <w:t xml:space="preserve"> </w:t>
      </w:r>
      <w:r>
        <w:rPr>
          <w:b/>
          <w:sz w:val="20"/>
        </w:rPr>
        <w:t>ZC</w:t>
      </w:r>
      <w:r>
        <w:rPr>
          <w:b/>
          <w:spacing w:val="-5"/>
          <w:sz w:val="20"/>
        </w:rPr>
        <w:t xml:space="preserve"> </w:t>
      </w:r>
      <w:r>
        <w:rPr>
          <w:b/>
          <w:sz w:val="20"/>
        </w:rPr>
        <w:t>=</w:t>
      </w:r>
      <w:r>
        <w:rPr>
          <w:b/>
          <w:spacing w:val="-4"/>
          <w:sz w:val="20"/>
        </w:rPr>
        <w:t xml:space="preserve"> </w:t>
      </w:r>
      <w:r>
        <w:rPr>
          <w:b/>
          <w:sz w:val="20"/>
        </w:rPr>
        <w:t>Zonal</w:t>
      </w:r>
      <w:r>
        <w:rPr>
          <w:b/>
          <w:spacing w:val="-6"/>
          <w:sz w:val="20"/>
        </w:rPr>
        <w:t xml:space="preserve"> </w:t>
      </w:r>
      <w:r>
        <w:rPr>
          <w:b/>
          <w:spacing w:val="-2"/>
          <w:sz w:val="20"/>
        </w:rPr>
        <w:t>Check.</w:t>
      </w:r>
    </w:p>
    <w:p w14:paraId="3A52AB61" w14:textId="77777777" w:rsidR="009B60B2" w:rsidRDefault="002C2CD7">
      <w:pPr>
        <w:pStyle w:val="Heading1"/>
        <w:numPr>
          <w:ilvl w:val="1"/>
          <w:numId w:val="2"/>
        </w:numPr>
        <w:tabs>
          <w:tab w:val="left" w:pos="1017"/>
        </w:tabs>
        <w:spacing w:before="160"/>
        <w:ind w:left="1017" w:hanging="427"/>
      </w:pPr>
      <w:r>
        <w:t>Experimental</w:t>
      </w:r>
      <w:r>
        <w:rPr>
          <w:spacing w:val="-4"/>
        </w:rPr>
        <w:t xml:space="preserve"> </w:t>
      </w:r>
      <w:r>
        <w:t>Design</w:t>
      </w:r>
      <w:r>
        <w:rPr>
          <w:spacing w:val="-3"/>
        </w:rPr>
        <w:t xml:space="preserve"> </w:t>
      </w:r>
      <w:r>
        <w:t>and</w:t>
      </w:r>
      <w:r>
        <w:rPr>
          <w:spacing w:val="-3"/>
        </w:rPr>
        <w:t xml:space="preserve"> </w:t>
      </w:r>
      <w:r>
        <w:rPr>
          <w:spacing w:val="-2"/>
        </w:rPr>
        <w:t>Layout</w:t>
      </w:r>
    </w:p>
    <w:p w14:paraId="10857D6F" w14:textId="77777777" w:rsidR="009B60B2" w:rsidRDefault="002C2CD7">
      <w:pPr>
        <w:pStyle w:val="BodyText"/>
        <w:spacing w:before="159"/>
        <w:ind w:right="583"/>
      </w:pPr>
      <w:r>
        <w:t>The</w:t>
      </w:r>
      <w:r>
        <w:rPr>
          <w:spacing w:val="-4"/>
        </w:rPr>
        <w:t xml:space="preserve"> </w:t>
      </w:r>
      <w:r>
        <w:t>experiment</w:t>
      </w:r>
      <w:r>
        <w:rPr>
          <w:spacing w:val="-2"/>
        </w:rPr>
        <w:t xml:space="preserve"> </w:t>
      </w:r>
      <w:r>
        <w:t>was</w:t>
      </w:r>
      <w:r>
        <w:rPr>
          <w:spacing w:val="-3"/>
        </w:rPr>
        <w:t xml:space="preserve"> </w:t>
      </w:r>
      <w:r>
        <w:t>set</w:t>
      </w:r>
      <w:r>
        <w:rPr>
          <w:spacing w:val="-2"/>
        </w:rPr>
        <w:t xml:space="preserve"> </w:t>
      </w:r>
      <w:r>
        <w:t>up</w:t>
      </w:r>
      <w:r>
        <w:rPr>
          <w:spacing w:val="-2"/>
        </w:rPr>
        <w:t xml:space="preserve"> </w:t>
      </w:r>
      <w:r>
        <w:t>in</w:t>
      </w:r>
      <w:r>
        <w:rPr>
          <w:spacing w:val="-2"/>
        </w:rPr>
        <w:t xml:space="preserve"> </w:t>
      </w:r>
      <w:r w:rsidR="00C12056">
        <w:t>randomiz</w:t>
      </w:r>
      <w:r>
        <w:t>ed</w:t>
      </w:r>
      <w:r>
        <w:rPr>
          <w:spacing w:val="-2"/>
        </w:rPr>
        <w:t xml:space="preserve"> </w:t>
      </w:r>
      <w:r>
        <w:t>block</w:t>
      </w:r>
      <w:r>
        <w:rPr>
          <w:spacing w:val="-2"/>
        </w:rPr>
        <w:t xml:space="preserve"> </w:t>
      </w:r>
      <w:r>
        <w:t>design</w:t>
      </w:r>
      <w:r>
        <w:rPr>
          <w:spacing w:val="-2"/>
        </w:rPr>
        <w:t xml:space="preserve"> </w:t>
      </w:r>
      <w:r>
        <w:t>with</w:t>
      </w:r>
      <w:r>
        <w:rPr>
          <w:spacing w:val="-2"/>
        </w:rPr>
        <w:t xml:space="preserve"> </w:t>
      </w:r>
      <w:r>
        <w:t>three</w:t>
      </w:r>
      <w:r>
        <w:rPr>
          <w:spacing w:val="-3"/>
        </w:rPr>
        <w:t xml:space="preserve"> </w:t>
      </w:r>
      <w:r>
        <w:t>replications.</w:t>
      </w:r>
      <w:r>
        <w:rPr>
          <w:spacing w:val="-2"/>
        </w:rPr>
        <w:t xml:space="preserve"> </w:t>
      </w:r>
      <w:r>
        <w:t>Each</w:t>
      </w:r>
      <w:r>
        <w:rPr>
          <w:spacing w:val="-2"/>
        </w:rPr>
        <w:t xml:space="preserve"> </w:t>
      </w:r>
      <w:r>
        <w:t>genotype was grown with a spacing of 20 × 15 cm in 10m</w:t>
      </w:r>
      <w:r>
        <w:rPr>
          <w:vertAlign w:val="superscript"/>
        </w:rPr>
        <w:t>2</w:t>
      </w:r>
      <w:r w:rsidR="00FC1A50">
        <w:t xml:space="preserve"> plot size. Seed</w:t>
      </w:r>
      <w:r>
        <w:t xml:space="preserve"> </w:t>
      </w:r>
      <w:r w:rsidR="00FC1A50">
        <w:t>was</w:t>
      </w:r>
      <w:r>
        <w:t xml:space="preserve"> sown in the nursery bed on 2</w:t>
      </w:r>
      <w:r>
        <w:rPr>
          <w:vertAlign w:val="superscript"/>
        </w:rPr>
        <w:t>nd</w:t>
      </w:r>
      <w:r>
        <w:t xml:space="preserve"> July, 2024 and was transplanted to the field on 8</w:t>
      </w:r>
      <w:r>
        <w:rPr>
          <w:vertAlign w:val="superscript"/>
        </w:rPr>
        <w:t>th</w:t>
      </w:r>
      <w:r>
        <w:t xml:space="preserve"> December, 2024 after 25 DAS.</w:t>
      </w:r>
      <w:r>
        <w:rPr>
          <w:spacing w:val="-2"/>
        </w:rPr>
        <w:t xml:space="preserve"> </w:t>
      </w:r>
      <w:r>
        <w:t>A recommended fertilizer dose of 120:60:40 kg N:</w:t>
      </w:r>
      <w:r w:rsidR="00C12056">
        <w:t xml:space="preserve"> </w:t>
      </w:r>
      <w:r>
        <w:t>P₂O₅:</w:t>
      </w:r>
      <w:r w:rsidR="00C12056">
        <w:t xml:space="preserve"> </w:t>
      </w:r>
      <w:r>
        <w:t>K₂O per hectare was applied for the crop.</w:t>
      </w:r>
      <w:r>
        <w:rPr>
          <w:spacing w:val="-1"/>
        </w:rPr>
        <w:t xml:space="preserve"> </w:t>
      </w:r>
      <w:r>
        <w:t>At the time of transplanting, entire dose of phosphorus and potassium, along with half of recommended dose of nitrogen, was incorporated basally. The</w:t>
      </w:r>
      <w:r>
        <w:rPr>
          <w:spacing w:val="-6"/>
        </w:rPr>
        <w:t xml:space="preserve"> </w:t>
      </w:r>
      <w:r>
        <w:t>remaining</w:t>
      </w:r>
      <w:r>
        <w:rPr>
          <w:spacing w:val="-4"/>
        </w:rPr>
        <w:t xml:space="preserve"> </w:t>
      </w:r>
      <w:r>
        <w:t>dose</w:t>
      </w:r>
      <w:r>
        <w:rPr>
          <w:spacing w:val="-3"/>
        </w:rPr>
        <w:t xml:space="preserve"> </w:t>
      </w:r>
      <w:r>
        <w:t>of</w:t>
      </w:r>
      <w:r>
        <w:rPr>
          <w:spacing w:val="-6"/>
        </w:rPr>
        <w:t xml:space="preserve"> </w:t>
      </w:r>
      <w:r>
        <w:t>nitrogen</w:t>
      </w:r>
      <w:r>
        <w:rPr>
          <w:spacing w:val="-5"/>
        </w:rPr>
        <w:t xml:space="preserve"> </w:t>
      </w:r>
      <w:r>
        <w:t>was</w:t>
      </w:r>
      <w:r>
        <w:rPr>
          <w:spacing w:val="-3"/>
        </w:rPr>
        <w:t xml:space="preserve"> </w:t>
      </w:r>
      <w:r>
        <w:t>applied</w:t>
      </w:r>
      <w:r>
        <w:rPr>
          <w:spacing w:val="-5"/>
        </w:rPr>
        <w:t xml:space="preserve"> </w:t>
      </w:r>
      <w:r>
        <w:t>in</w:t>
      </w:r>
      <w:r>
        <w:rPr>
          <w:spacing w:val="-4"/>
        </w:rPr>
        <w:t xml:space="preserve"> </w:t>
      </w:r>
      <w:r>
        <w:t>two</w:t>
      </w:r>
      <w:r>
        <w:rPr>
          <w:spacing w:val="-5"/>
        </w:rPr>
        <w:t xml:space="preserve"> </w:t>
      </w:r>
      <w:r>
        <w:t>equal</w:t>
      </w:r>
      <w:r>
        <w:rPr>
          <w:spacing w:val="-4"/>
        </w:rPr>
        <w:t xml:space="preserve"> </w:t>
      </w:r>
      <w:r>
        <w:t>splits</w:t>
      </w:r>
      <w:r>
        <w:rPr>
          <w:spacing w:val="-5"/>
        </w:rPr>
        <w:t xml:space="preserve"> </w:t>
      </w:r>
      <w:r>
        <w:t>at</w:t>
      </w:r>
      <w:r>
        <w:rPr>
          <w:spacing w:val="-4"/>
        </w:rPr>
        <w:t xml:space="preserve"> </w:t>
      </w:r>
      <w:r>
        <w:t>maximum</w:t>
      </w:r>
      <w:r>
        <w:rPr>
          <w:spacing w:val="-4"/>
        </w:rPr>
        <w:t xml:space="preserve"> </w:t>
      </w:r>
      <w:r>
        <w:t>tillering</w:t>
      </w:r>
      <w:r>
        <w:rPr>
          <w:spacing w:val="-5"/>
        </w:rPr>
        <w:t xml:space="preserve"> </w:t>
      </w:r>
      <w:r>
        <w:t>stage</w:t>
      </w:r>
      <w:r>
        <w:rPr>
          <w:spacing w:val="-6"/>
        </w:rPr>
        <w:t xml:space="preserve"> </w:t>
      </w:r>
      <w:r>
        <w:t>(30 DAT) and at panicle initiation/boot leaf stage (60 DAT). All other agronomic and plant protection measures were conducted uniformly to ensure a healthy crop stand.</w:t>
      </w:r>
    </w:p>
    <w:p w14:paraId="6C29D2F4" w14:textId="77777777" w:rsidR="009B60B2" w:rsidRDefault="00FC1A50">
      <w:pPr>
        <w:pStyle w:val="Heading1"/>
        <w:numPr>
          <w:ilvl w:val="1"/>
          <w:numId w:val="2"/>
        </w:numPr>
        <w:tabs>
          <w:tab w:val="left" w:pos="1016"/>
        </w:tabs>
        <w:spacing w:before="161"/>
        <w:ind w:left="1016" w:hanging="436"/>
      </w:pPr>
      <w:r>
        <w:t>Observation</w:t>
      </w:r>
      <w:r w:rsidR="002C2CD7">
        <w:rPr>
          <w:spacing w:val="-4"/>
        </w:rPr>
        <w:t xml:space="preserve"> </w:t>
      </w:r>
      <w:r w:rsidR="002C2CD7">
        <w:rPr>
          <w:spacing w:val="-2"/>
        </w:rPr>
        <w:t>Recorded</w:t>
      </w:r>
    </w:p>
    <w:p w14:paraId="1B8ECD5C" w14:textId="77777777" w:rsidR="009B60B2" w:rsidRDefault="002C2CD7">
      <w:pPr>
        <w:pStyle w:val="BodyText"/>
        <w:spacing w:before="161"/>
        <w:ind w:right="587"/>
      </w:pPr>
      <w:r>
        <w:t>Observations</w:t>
      </w:r>
      <w:r>
        <w:rPr>
          <w:spacing w:val="-3"/>
        </w:rPr>
        <w:t xml:space="preserve"> </w:t>
      </w:r>
      <w:r>
        <w:t>were</w:t>
      </w:r>
      <w:r>
        <w:rPr>
          <w:spacing w:val="-3"/>
        </w:rPr>
        <w:t xml:space="preserve"> </w:t>
      </w:r>
      <w:r>
        <w:t>taken for</w:t>
      </w:r>
      <w:r>
        <w:rPr>
          <w:spacing w:val="-4"/>
        </w:rPr>
        <w:t xml:space="preserve"> </w:t>
      </w:r>
      <w:r>
        <w:t>the</w:t>
      </w:r>
      <w:r>
        <w:rPr>
          <w:spacing w:val="-1"/>
        </w:rPr>
        <w:t xml:space="preserve"> </w:t>
      </w:r>
      <w:r>
        <w:t>following</w:t>
      </w:r>
      <w:r>
        <w:rPr>
          <w:spacing w:val="-2"/>
        </w:rPr>
        <w:t xml:space="preserve"> </w:t>
      </w:r>
      <w:r>
        <w:t>ten quantitative</w:t>
      </w:r>
      <w:r>
        <w:rPr>
          <w:spacing w:val="-2"/>
        </w:rPr>
        <w:t xml:space="preserve"> </w:t>
      </w:r>
      <w:r>
        <w:t>traits:</w:t>
      </w:r>
      <w:r>
        <w:rPr>
          <w:spacing w:val="-2"/>
        </w:rPr>
        <w:t xml:space="preserve"> </w:t>
      </w:r>
      <w:r>
        <w:t>days</w:t>
      </w:r>
      <w:r>
        <w:rPr>
          <w:spacing w:val="-3"/>
        </w:rPr>
        <w:t xml:space="preserve"> </w:t>
      </w:r>
      <w:r>
        <w:t>to 50%</w:t>
      </w:r>
      <w:r>
        <w:rPr>
          <w:spacing w:val="-3"/>
        </w:rPr>
        <w:t xml:space="preserve"> </w:t>
      </w:r>
      <w:r>
        <w:t>flowering,</w:t>
      </w:r>
      <w:r>
        <w:rPr>
          <w:spacing w:val="-2"/>
        </w:rPr>
        <w:t xml:space="preserve"> </w:t>
      </w:r>
      <w:r>
        <w:t>days to maturity, plant height (cm), number of productive tillers per plant, number of panicles per meter</w:t>
      </w:r>
      <w:r>
        <w:rPr>
          <w:spacing w:val="-11"/>
        </w:rPr>
        <w:t xml:space="preserve"> </w:t>
      </w:r>
      <w:r>
        <w:t>square,</w:t>
      </w:r>
      <w:r>
        <w:rPr>
          <w:spacing w:val="-11"/>
        </w:rPr>
        <w:t xml:space="preserve"> </w:t>
      </w:r>
      <w:r>
        <w:t>panicle</w:t>
      </w:r>
      <w:r>
        <w:rPr>
          <w:spacing w:val="-12"/>
        </w:rPr>
        <w:t xml:space="preserve"> </w:t>
      </w:r>
      <w:r>
        <w:t>length</w:t>
      </w:r>
      <w:r>
        <w:rPr>
          <w:spacing w:val="-11"/>
        </w:rPr>
        <w:t xml:space="preserve"> </w:t>
      </w:r>
      <w:r>
        <w:t>(cm),</w:t>
      </w:r>
      <w:r>
        <w:rPr>
          <w:spacing w:val="-11"/>
        </w:rPr>
        <w:t xml:space="preserve"> </w:t>
      </w:r>
      <w:r>
        <w:t>biological</w:t>
      </w:r>
      <w:r>
        <w:rPr>
          <w:spacing w:val="-10"/>
        </w:rPr>
        <w:t xml:space="preserve"> </w:t>
      </w:r>
      <w:r>
        <w:t>yield</w:t>
      </w:r>
      <w:r>
        <w:rPr>
          <w:spacing w:val="-13"/>
        </w:rPr>
        <w:t xml:space="preserve"> </w:t>
      </w:r>
      <w:r>
        <w:t>per</w:t>
      </w:r>
      <w:r>
        <w:rPr>
          <w:spacing w:val="-11"/>
        </w:rPr>
        <w:t xml:space="preserve"> </w:t>
      </w:r>
      <w:r>
        <w:t>plot</w:t>
      </w:r>
      <w:r>
        <w:rPr>
          <w:spacing w:val="-10"/>
        </w:rPr>
        <w:t xml:space="preserve"> </w:t>
      </w:r>
      <w:r>
        <w:t>(kg),</w:t>
      </w:r>
      <w:r>
        <w:rPr>
          <w:spacing w:val="-11"/>
        </w:rPr>
        <w:t xml:space="preserve"> </w:t>
      </w:r>
      <w:r>
        <w:t>grain</w:t>
      </w:r>
      <w:r>
        <w:rPr>
          <w:spacing w:val="-10"/>
        </w:rPr>
        <w:t xml:space="preserve"> </w:t>
      </w:r>
      <w:r>
        <w:t>yield</w:t>
      </w:r>
      <w:r>
        <w:rPr>
          <w:spacing w:val="-13"/>
        </w:rPr>
        <w:t xml:space="preserve"> </w:t>
      </w:r>
      <w:r>
        <w:t>per</w:t>
      </w:r>
      <w:r>
        <w:rPr>
          <w:spacing w:val="-11"/>
        </w:rPr>
        <w:t xml:space="preserve"> </w:t>
      </w:r>
      <w:r>
        <w:t>plot</w:t>
      </w:r>
      <w:r>
        <w:rPr>
          <w:spacing w:val="-10"/>
        </w:rPr>
        <w:t xml:space="preserve"> </w:t>
      </w:r>
      <w:r>
        <w:t>(kg),</w:t>
      </w:r>
      <w:r>
        <w:rPr>
          <w:spacing w:val="-11"/>
        </w:rPr>
        <w:t xml:space="preserve"> </w:t>
      </w:r>
      <w:r>
        <w:t>straw yield per plot (kg), and harvest index (%). Data was collected from five randomly selected plants</w:t>
      </w:r>
      <w:r>
        <w:rPr>
          <w:spacing w:val="-1"/>
        </w:rPr>
        <w:t xml:space="preserve"> </w:t>
      </w:r>
      <w:r>
        <w:t>within</w:t>
      </w:r>
      <w:r>
        <w:rPr>
          <w:spacing w:val="-1"/>
        </w:rPr>
        <w:t xml:space="preserve"> </w:t>
      </w:r>
      <w:r>
        <w:t>each</w:t>
      </w:r>
      <w:r>
        <w:rPr>
          <w:spacing w:val="-1"/>
        </w:rPr>
        <w:t xml:space="preserve"> </w:t>
      </w:r>
      <w:r>
        <w:t>plot that</w:t>
      </w:r>
      <w:r>
        <w:rPr>
          <w:spacing w:val="-1"/>
        </w:rPr>
        <w:t xml:space="preserve"> </w:t>
      </w:r>
      <w:r>
        <w:t>were</w:t>
      </w:r>
      <w:r>
        <w:rPr>
          <w:spacing w:val="-2"/>
        </w:rPr>
        <w:t xml:space="preserve"> </w:t>
      </w:r>
      <w:r>
        <w:t>averaged and</w:t>
      </w:r>
      <w:r>
        <w:rPr>
          <w:spacing w:val="-1"/>
        </w:rPr>
        <w:t xml:space="preserve"> </w:t>
      </w:r>
      <w:r>
        <w:t>used</w:t>
      </w:r>
      <w:r>
        <w:rPr>
          <w:spacing w:val="-1"/>
        </w:rPr>
        <w:t xml:space="preserve"> </w:t>
      </w:r>
      <w:r>
        <w:t>for</w:t>
      </w:r>
      <w:r>
        <w:rPr>
          <w:spacing w:val="-3"/>
        </w:rPr>
        <w:t xml:space="preserve"> </w:t>
      </w:r>
      <w:r>
        <w:t>statistical analysis, with</w:t>
      </w:r>
      <w:r>
        <w:rPr>
          <w:spacing w:val="-1"/>
        </w:rPr>
        <w:t xml:space="preserve"> </w:t>
      </w:r>
      <w:r>
        <w:t>the</w:t>
      </w:r>
      <w:r>
        <w:rPr>
          <w:spacing w:val="-2"/>
        </w:rPr>
        <w:t xml:space="preserve"> </w:t>
      </w:r>
      <w:r>
        <w:t>exception of yield traits, which were recorded on a plot basis.</w:t>
      </w:r>
    </w:p>
    <w:p w14:paraId="5068F97E" w14:textId="77777777" w:rsidR="009B60B2" w:rsidRDefault="002C2CD7">
      <w:pPr>
        <w:pStyle w:val="Heading1"/>
        <w:numPr>
          <w:ilvl w:val="1"/>
          <w:numId w:val="2"/>
        </w:numPr>
        <w:tabs>
          <w:tab w:val="left" w:pos="1016"/>
        </w:tabs>
        <w:spacing w:before="159"/>
        <w:ind w:left="1016" w:hanging="436"/>
      </w:pPr>
      <w:r>
        <w:t>Statistical</w:t>
      </w:r>
      <w:r w:rsidR="00FC1A50">
        <w:rPr>
          <w:spacing w:val="-2"/>
        </w:rPr>
        <w:t xml:space="preserve"> A</w:t>
      </w:r>
      <w:r>
        <w:rPr>
          <w:spacing w:val="-2"/>
        </w:rPr>
        <w:t>nalysis</w:t>
      </w:r>
    </w:p>
    <w:p w14:paraId="66384404" w14:textId="77777777" w:rsidR="009B60B2" w:rsidRDefault="002C2CD7">
      <w:pPr>
        <w:pStyle w:val="BodyText"/>
        <w:spacing w:before="161"/>
        <w:ind w:right="586"/>
      </w:pPr>
      <w:r>
        <w:t xml:space="preserve">Analysis of variance was carried out to test the significance of variation among genotypes as described by </w:t>
      </w:r>
      <w:r>
        <w:rPr>
          <w:b/>
        </w:rPr>
        <w:t>[14]</w:t>
      </w:r>
      <w:r>
        <w:t xml:space="preserve">. The phenotypic and genotypic coefficients of variation were estimated to assess the magnitude of variability as described by </w:t>
      </w:r>
      <w:r>
        <w:rPr>
          <w:b/>
        </w:rPr>
        <w:t>[15]</w:t>
      </w:r>
      <w:r>
        <w:t xml:space="preserve">. Broad-sense heritability and genetic advance as a percentage of the mean were computed to describe the nature and magnitude of heritable variation as per the methods suggested by </w:t>
      </w:r>
      <w:r>
        <w:rPr>
          <w:b/>
        </w:rPr>
        <w:t xml:space="preserve">[16] </w:t>
      </w:r>
      <w:r>
        <w:t xml:space="preserve">and </w:t>
      </w:r>
      <w:r w:rsidR="00FC1A50">
        <w:t>correlation</w:t>
      </w:r>
      <w:r w:rsidR="00FC1A50">
        <w:rPr>
          <w:spacing w:val="-5"/>
        </w:rPr>
        <w:t xml:space="preserve"> </w:t>
      </w:r>
      <w:r w:rsidR="00FC1A50">
        <w:t>coefficients</w:t>
      </w:r>
      <w:r w:rsidR="00FC1A50">
        <w:rPr>
          <w:spacing w:val="-6"/>
        </w:rPr>
        <w:t xml:space="preserve"> </w:t>
      </w:r>
      <w:r w:rsidR="00FC1A50">
        <w:t>among</w:t>
      </w:r>
      <w:r w:rsidR="00FC1A50">
        <w:rPr>
          <w:spacing w:val="-5"/>
        </w:rPr>
        <w:t xml:space="preserve"> </w:t>
      </w:r>
      <w:r w:rsidR="00FC1A50">
        <w:t>yield</w:t>
      </w:r>
      <w:r w:rsidR="00FC1A50">
        <w:rPr>
          <w:spacing w:val="-6"/>
        </w:rPr>
        <w:t xml:space="preserve"> </w:t>
      </w:r>
      <w:r w:rsidR="00FC1A50">
        <w:t>and</w:t>
      </w:r>
      <w:r w:rsidR="00FC1A50">
        <w:rPr>
          <w:spacing w:val="-6"/>
        </w:rPr>
        <w:t xml:space="preserve"> </w:t>
      </w:r>
      <w:r w:rsidR="00FC1A50">
        <w:t>its</w:t>
      </w:r>
      <w:r w:rsidR="00FC1A50">
        <w:rPr>
          <w:spacing w:val="-8"/>
        </w:rPr>
        <w:t xml:space="preserve"> </w:t>
      </w:r>
      <w:r w:rsidR="00FC1A50">
        <w:t>component</w:t>
      </w:r>
      <w:r w:rsidR="00FC1A50">
        <w:rPr>
          <w:spacing w:val="-6"/>
        </w:rPr>
        <w:t xml:space="preserve"> </w:t>
      </w:r>
      <w:r w:rsidR="00FC1A50">
        <w:t>traits</w:t>
      </w:r>
      <w:r w:rsidR="00FC1A50">
        <w:rPr>
          <w:spacing w:val="-3"/>
        </w:rPr>
        <w:t xml:space="preserve"> </w:t>
      </w:r>
      <w:r w:rsidR="00FC1A50">
        <w:t xml:space="preserve">as per methods described by </w:t>
      </w:r>
      <w:r>
        <w:rPr>
          <w:b/>
        </w:rPr>
        <w:t>[17]</w:t>
      </w:r>
      <w:r>
        <w:t>.</w:t>
      </w:r>
    </w:p>
    <w:p w14:paraId="17964737" w14:textId="77777777" w:rsidR="009B60B2" w:rsidRDefault="002C2CD7">
      <w:pPr>
        <w:pStyle w:val="BodyText"/>
        <w:spacing w:before="161"/>
        <w:ind w:right="583"/>
      </w:pPr>
      <w:r>
        <w:t>Path coefficient analysis was done to estimate the direct and indirect</w:t>
      </w:r>
      <w:r>
        <w:rPr>
          <w:spacing w:val="-5"/>
        </w:rPr>
        <w:t xml:space="preserve"> </w:t>
      </w:r>
      <w:r>
        <w:t>effects</w:t>
      </w:r>
      <w:r>
        <w:rPr>
          <w:spacing w:val="-5"/>
        </w:rPr>
        <w:t xml:space="preserve"> </w:t>
      </w:r>
      <w:r>
        <w:t>of</w:t>
      </w:r>
      <w:r>
        <w:rPr>
          <w:spacing w:val="-7"/>
        </w:rPr>
        <w:t xml:space="preserve"> </w:t>
      </w:r>
      <w:r>
        <w:t>component</w:t>
      </w:r>
      <w:r>
        <w:rPr>
          <w:spacing w:val="-5"/>
        </w:rPr>
        <w:t xml:space="preserve"> </w:t>
      </w:r>
      <w:r>
        <w:t>traits</w:t>
      </w:r>
      <w:r>
        <w:rPr>
          <w:spacing w:val="-6"/>
        </w:rPr>
        <w:t xml:space="preserve"> </w:t>
      </w:r>
      <w:r>
        <w:t>on</w:t>
      </w:r>
      <w:r>
        <w:rPr>
          <w:spacing w:val="-6"/>
        </w:rPr>
        <w:t xml:space="preserve"> </w:t>
      </w:r>
      <w:r>
        <w:t>grain</w:t>
      </w:r>
      <w:r>
        <w:rPr>
          <w:spacing w:val="-5"/>
        </w:rPr>
        <w:t xml:space="preserve"> </w:t>
      </w:r>
      <w:r>
        <w:t>yield</w:t>
      </w:r>
      <w:r>
        <w:rPr>
          <w:spacing w:val="-1"/>
        </w:rPr>
        <w:t xml:space="preserve"> </w:t>
      </w:r>
      <w:r>
        <w:t>as</w:t>
      </w:r>
      <w:r>
        <w:rPr>
          <w:spacing w:val="-6"/>
        </w:rPr>
        <w:t xml:space="preserve"> </w:t>
      </w:r>
      <w:r>
        <w:t>described</w:t>
      </w:r>
      <w:r>
        <w:rPr>
          <w:spacing w:val="-6"/>
        </w:rPr>
        <w:t xml:space="preserve"> </w:t>
      </w:r>
      <w:r>
        <w:t>by</w:t>
      </w:r>
      <w:r>
        <w:rPr>
          <w:spacing w:val="-14"/>
        </w:rPr>
        <w:t xml:space="preserve"> </w:t>
      </w:r>
      <w:r>
        <w:rPr>
          <w:rFonts w:ascii="Calibri" w:hAnsi="Calibri"/>
          <w:b/>
          <w:sz w:val="22"/>
        </w:rPr>
        <w:t>[18]</w:t>
      </w:r>
      <w:r>
        <w:t>.</w:t>
      </w:r>
      <w:r>
        <w:rPr>
          <w:spacing w:val="-11"/>
        </w:rPr>
        <w:t xml:space="preserve"> </w:t>
      </w:r>
      <w:r>
        <w:t>The</w:t>
      </w:r>
      <w:r>
        <w:rPr>
          <w:spacing w:val="-5"/>
        </w:rPr>
        <w:t xml:space="preserve"> </w:t>
      </w:r>
      <w:r>
        <w:t>genetic</w:t>
      </w:r>
      <w:r>
        <w:rPr>
          <w:spacing w:val="-7"/>
        </w:rPr>
        <w:t xml:space="preserve"> </w:t>
      </w:r>
      <w:r>
        <w:t xml:space="preserve">divergence among the aromatic rice germplasm was worked out using </w:t>
      </w:r>
      <w:proofErr w:type="spellStart"/>
      <w:r>
        <w:t>Mahalanobis</w:t>
      </w:r>
      <w:proofErr w:type="spellEnd"/>
      <w:r>
        <w:t xml:space="preserve"> D² statistics as suggested by </w:t>
      </w:r>
      <w:r>
        <w:rPr>
          <w:b/>
        </w:rPr>
        <w:t>[19]</w:t>
      </w:r>
      <w:r>
        <w:t>, and genotypes were cluster-formed based on their divergence.</w:t>
      </w:r>
    </w:p>
    <w:p w14:paraId="7B36C2D2" w14:textId="77777777" w:rsidR="009B60B2" w:rsidRDefault="009B60B2">
      <w:pPr>
        <w:pStyle w:val="BodyText"/>
        <w:sectPr w:rsidR="009B60B2">
          <w:type w:val="continuous"/>
          <w:pgSz w:w="11910" w:h="16840"/>
          <w:pgMar w:top="1400" w:right="850" w:bottom="280" w:left="850" w:header="720" w:footer="720" w:gutter="0"/>
          <w:cols w:space="720"/>
        </w:sectPr>
      </w:pPr>
    </w:p>
    <w:p w14:paraId="7EDCFB2E" w14:textId="77777777" w:rsidR="009B60B2" w:rsidRDefault="002C2CD7">
      <w:pPr>
        <w:pStyle w:val="Heading1"/>
        <w:numPr>
          <w:ilvl w:val="0"/>
          <w:numId w:val="2"/>
        </w:numPr>
        <w:tabs>
          <w:tab w:val="left" w:pos="873"/>
        </w:tabs>
        <w:spacing w:before="60"/>
        <w:ind w:hanging="283"/>
        <w:jc w:val="both"/>
      </w:pPr>
      <w:r>
        <w:lastRenderedPageBreak/>
        <w:t>Results</w:t>
      </w:r>
      <w:r>
        <w:rPr>
          <w:spacing w:val="-4"/>
        </w:rPr>
        <w:t xml:space="preserve"> </w:t>
      </w:r>
      <w:r>
        <w:t>and</w:t>
      </w:r>
      <w:r>
        <w:rPr>
          <w:spacing w:val="-3"/>
        </w:rPr>
        <w:t xml:space="preserve"> </w:t>
      </w:r>
      <w:r>
        <w:rPr>
          <w:spacing w:val="-2"/>
        </w:rPr>
        <w:t>Discussion</w:t>
      </w:r>
    </w:p>
    <w:p w14:paraId="7E9D0E84" w14:textId="77777777" w:rsidR="009B60B2" w:rsidRDefault="002C2CD7">
      <w:pPr>
        <w:pStyle w:val="ListParagraph"/>
        <w:numPr>
          <w:ilvl w:val="1"/>
          <w:numId w:val="2"/>
        </w:numPr>
        <w:tabs>
          <w:tab w:val="left" w:pos="1017"/>
        </w:tabs>
        <w:spacing w:before="121"/>
        <w:ind w:left="1017" w:hanging="427"/>
        <w:jc w:val="both"/>
        <w:rPr>
          <w:b/>
          <w:sz w:val="24"/>
        </w:rPr>
      </w:pPr>
      <w:r>
        <w:rPr>
          <w:b/>
          <w:sz w:val="24"/>
        </w:rPr>
        <w:t>Analysis</w:t>
      </w:r>
      <w:r>
        <w:rPr>
          <w:b/>
          <w:spacing w:val="-11"/>
          <w:sz w:val="24"/>
        </w:rPr>
        <w:t xml:space="preserve"> </w:t>
      </w:r>
      <w:r>
        <w:rPr>
          <w:b/>
          <w:sz w:val="24"/>
        </w:rPr>
        <w:t>of</w:t>
      </w:r>
      <w:r>
        <w:rPr>
          <w:b/>
          <w:spacing w:val="-15"/>
          <w:sz w:val="24"/>
        </w:rPr>
        <w:t xml:space="preserve"> </w:t>
      </w:r>
      <w:r>
        <w:rPr>
          <w:b/>
          <w:sz w:val="24"/>
        </w:rPr>
        <w:t>Variance</w:t>
      </w:r>
      <w:r>
        <w:rPr>
          <w:b/>
          <w:spacing w:val="-10"/>
          <w:sz w:val="24"/>
        </w:rPr>
        <w:t xml:space="preserve"> </w:t>
      </w:r>
      <w:r>
        <w:rPr>
          <w:b/>
          <w:spacing w:val="-2"/>
          <w:sz w:val="24"/>
        </w:rPr>
        <w:t>(ANOVA)</w:t>
      </w:r>
    </w:p>
    <w:p w14:paraId="6A42D310" w14:textId="77777777" w:rsidR="009B60B2" w:rsidRDefault="002C2CD7">
      <w:pPr>
        <w:pStyle w:val="BodyText"/>
        <w:spacing w:before="120"/>
        <w:ind w:right="586"/>
      </w:pPr>
      <w:r>
        <w:t>ANOVA for the randomized block design for 35 aromatic rice genotypes revealed highly significant</w:t>
      </w:r>
      <w:r>
        <w:rPr>
          <w:spacing w:val="-10"/>
        </w:rPr>
        <w:t xml:space="preserve"> </w:t>
      </w:r>
      <w:r>
        <w:t>differences</w:t>
      </w:r>
      <w:r>
        <w:rPr>
          <w:spacing w:val="-10"/>
        </w:rPr>
        <w:t xml:space="preserve"> </w:t>
      </w:r>
      <w:r>
        <w:t>(p</w:t>
      </w:r>
      <w:r>
        <w:rPr>
          <w:spacing w:val="-9"/>
        </w:rPr>
        <w:t xml:space="preserve"> </w:t>
      </w:r>
      <w:r>
        <w:t>&lt;</w:t>
      </w:r>
      <w:r>
        <w:rPr>
          <w:spacing w:val="-12"/>
        </w:rPr>
        <w:t xml:space="preserve"> </w:t>
      </w:r>
      <w:r>
        <w:t>0.01)</w:t>
      </w:r>
      <w:r>
        <w:rPr>
          <w:spacing w:val="-11"/>
        </w:rPr>
        <w:t xml:space="preserve"> </w:t>
      </w:r>
      <w:r>
        <w:t>among</w:t>
      </w:r>
      <w:r>
        <w:rPr>
          <w:spacing w:val="-10"/>
        </w:rPr>
        <w:t xml:space="preserve"> </w:t>
      </w:r>
      <w:r>
        <w:t>genotypes</w:t>
      </w:r>
      <w:r>
        <w:rPr>
          <w:spacing w:val="-9"/>
        </w:rPr>
        <w:t xml:space="preserve"> </w:t>
      </w:r>
      <w:r>
        <w:t>for</w:t>
      </w:r>
      <w:r>
        <w:rPr>
          <w:spacing w:val="-12"/>
        </w:rPr>
        <w:t xml:space="preserve"> </w:t>
      </w:r>
      <w:r>
        <w:t>all</w:t>
      </w:r>
      <w:r>
        <w:rPr>
          <w:spacing w:val="-10"/>
        </w:rPr>
        <w:t xml:space="preserve"> </w:t>
      </w:r>
      <w:r>
        <w:t>the</w:t>
      </w:r>
      <w:r>
        <w:rPr>
          <w:spacing w:val="-11"/>
        </w:rPr>
        <w:t xml:space="preserve"> </w:t>
      </w:r>
      <w:r>
        <w:t>ten</w:t>
      </w:r>
      <w:r>
        <w:rPr>
          <w:spacing w:val="-8"/>
        </w:rPr>
        <w:t xml:space="preserve"> </w:t>
      </w:r>
      <w:r>
        <w:t>quantitative</w:t>
      </w:r>
      <w:r>
        <w:rPr>
          <w:spacing w:val="-10"/>
        </w:rPr>
        <w:t xml:space="preserve"> </w:t>
      </w:r>
      <w:r>
        <w:t>traits</w:t>
      </w:r>
      <w:r>
        <w:rPr>
          <w:spacing w:val="-10"/>
        </w:rPr>
        <w:t xml:space="preserve"> </w:t>
      </w:r>
      <w:r>
        <w:t>comprising days</w:t>
      </w:r>
      <w:r>
        <w:rPr>
          <w:spacing w:val="-15"/>
        </w:rPr>
        <w:t xml:space="preserve"> </w:t>
      </w:r>
      <w:r>
        <w:t>to</w:t>
      </w:r>
      <w:r>
        <w:rPr>
          <w:spacing w:val="-15"/>
        </w:rPr>
        <w:t xml:space="preserve"> </w:t>
      </w:r>
      <w:r>
        <w:t>50%</w:t>
      </w:r>
      <w:r>
        <w:rPr>
          <w:spacing w:val="-15"/>
        </w:rPr>
        <w:t xml:space="preserve"> </w:t>
      </w:r>
      <w:r>
        <w:t>flowering,</w:t>
      </w:r>
      <w:r>
        <w:rPr>
          <w:spacing w:val="-15"/>
        </w:rPr>
        <w:t xml:space="preserve"> </w:t>
      </w:r>
      <w:r>
        <w:t>days</w:t>
      </w:r>
      <w:r>
        <w:rPr>
          <w:spacing w:val="-15"/>
        </w:rPr>
        <w:t xml:space="preserve"> </w:t>
      </w:r>
      <w:r>
        <w:t>to</w:t>
      </w:r>
      <w:r>
        <w:rPr>
          <w:spacing w:val="-15"/>
        </w:rPr>
        <w:t xml:space="preserve"> </w:t>
      </w:r>
      <w:r>
        <w:t>maturity,</w:t>
      </w:r>
      <w:r>
        <w:rPr>
          <w:spacing w:val="-15"/>
        </w:rPr>
        <w:t xml:space="preserve"> </w:t>
      </w:r>
      <w:r>
        <w:t>plant</w:t>
      </w:r>
      <w:r>
        <w:rPr>
          <w:spacing w:val="-15"/>
        </w:rPr>
        <w:t xml:space="preserve"> </w:t>
      </w:r>
      <w:r>
        <w:t>height,</w:t>
      </w:r>
      <w:r>
        <w:rPr>
          <w:spacing w:val="-15"/>
        </w:rPr>
        <w:t xml:space="preserve"> </w:t>
      </w:r>
      <w:r>
        <w:t>panicle</w:t>
      </w:r>
      <w:r>
        <w:rPr>
          <w:spacing w:val="-15"/>
        </w:rPr>
        <w:t xml:space="preserve"> </w:t>
      </w:r>
      <w:r>
        <w:t>length,</w:t>
      </w:r>
      <w:r>
        <w:rPr>
          <w:spacing w:val="-15"/>
        </w:rPr>
        <w:t xml:space="preserve"> </w:t>
      </w:r>
      <w:r>
        <w:t>panicles</w:t>
      </w:r>
      <w:r>
        <w:rPr>
          <w:spacing w:val="-15"/>
        </w:rPr>
        <w:t xml:space="preserve"> </w:t>
      </w:r>
      <w:r>
        <w:t>per</w:t>
      </w:r>
      <w:r>
        <w:rPr>
          <w:spacing w:val="-15"/>
        </w:rPr>
        <w:t xml:space="preserve"> </w:t>
      </w:r>
      <w:r>
        <w:t>meter</w:t>
      </w:r>
      <w:r>
        <w:rPr>
          <w:spacing w:val="-15"/>
        </w:rPr>
        <w:t xml:space="preserve"> </w:t>
      </w:r>
      <w:r>
        <w:t>square, productive</w:t>
      </w:r>
      <w:r>
        <w:rPr>
          <w:spacing w:val="-1"/>
        </w:rPr>
        <w:t xml:space="preserve"> </w:t>
      </w:r>
      <w:r>
        <w:t>tillers per</w:t>
      </w:r>
      <w:r>
        <w:rPr>
          <w:spacing w:val="-1"/>
        </w:rPr>
        <w:t xml:space="preserve"> </w:t>
      </w:r>
      <w:r>
        <w:t>plant, harvest index, straw yield, biological yield, and grain yield (Table 2).</w:t>
      </w:r>
      <w:r>
        <w:rPr>
          <w:spacing w:val="-8"/>
        </w:rPr>
        <w:t xml:space="preserve"> </w:t>
      </w:r>
      <w:r>
        <w:t>In</w:t>
      </w:r>
      <w:r>
        <w:rPr>
          <w:spacing w:val="-8"/>
        </w:rPr>
        <w:t xml:space="preserve"> </w:t>
      </w:r>
      <w:r>
        <w:t>addition,</w:t>
      </w:r>
      <w:r>
        <w:rPr>
          <w:spacing w:val="-7"/>
        </w:rPr>
        <w:t xml:space="preserve"> </w:t>
      </w:r>
      <w:r>
        <w:t>the</w:t>
      </w:r>
      <w:r>
        <w:rPr>
          <w:spacing w:val="-8"/>
        </w:rPr>
        <w:t xml:space="preserve"> </w:t>
      </w:r>
      <w:r>
        <w:t>mean</w:t>
      </w:r>
      <w:r>
        <w:rPr>
          <w:spacing w:val="-7"/>
        </w:rPr>
        <w:t xml:space="preserve"> </w:t>
      </w:r>
      <w:r>
        <w:t>squares</w:t>
      </w:r>
      <w:r>
        <w:rPr>
          <w:spacing w:val="-7"/>
        </w:rPr>
        <w:t xml:space="preserve"> </w:t>
      </w:r>
      <w:r>
        <w:t>due</w:t>
      </w:r>
      <w:r>
        <w:rPr>
          <w:spacing w:val="-8"/>
        </w:rPr>
        <w:t xml:space="preserve"> </w:t>
      </w:r>
      <w:r>
        <w:t>to</w:t>
      </w:r>
      <w:r>
        <w:rPr>
          <w:spacing w:val="-7"/>
        </w:rPr>
        <w:t xml:space="preserve"> </w:t>
      </w:r>
      <w:r>
        <w:t>blocks</w:t>
      </w:r>
      <w:r>
        <w:rPr>
          <w:spacing w:val="-8"/>
        </w:rPr>
        <w:t xml:space="preserve"> </w:t>
      </w:r>
      <w:r>
        <w:t>were</w:t>
      </w:r>
      <w:r>
        <w:rPr>
          <w:spacing w:val="-9"/>
        </w:rPr>
        <w:t xml:space="preserve"> </w:t>
      </w:r>
      <w:r>
        <w:t>significant</w:t>
      </w:r>
      <w:r>
        <w:rPr>
          <w:spacing w:val="-7"/>
        </w:rPr>
        <w:t xml:space="preserve"> </w:t>
      </w:r>
      <w:r>
        <w:t>for</w:t>
      </w:r>
      <w:r>
        <w:rPr>
          <w:spacing w:val="-9"/>
        </w:rPr>
        <w:t xml:space="preserve"> </w:t>
      </w:r>
      <w:r>
        <w:t>all</w:t>
      </w:r>
      <w:r>
        <w:rPr>
          <w:spacing w:val="-7"/>
        </w:rPr>
        <w:t xml:space="preserve"> </w:t>
      </w:r>
      <w:r>
        <w:t>the</w:t>
      </w:r>
      <w:r>
        <w:rPr>
          <w:spacing w:val="-8"/>
        </w:rPr>
        <w:t xml:space="preserve"> </w:t>
      </w:r>
      <w:r>
        <w:t>traits,</w:t>
      </w:r>
      <w:r>
        <w:rPr>
          <w:spacing w:val="-7"/>
        </w:rPr>
        <w:t xml:space="preserve"> </w:t>
      </w:r>
      <w:r>
        <w:t>indicating</w:t>
      </w:r>
      <w:r>
        <w:rPr>
          <w:spacing w:val="-7"/>
        </w:rPr>
        <w:t xml:space="preserve"> </w:t>
      </w:r>
      <w:r>
        <w:t xml:space="preserve">that environmental heterogeneity among the plots was sizeable and was effectively overcome through replication. The high variation among the check varieties further established differential performance under Kanpur’s </w:t>
      </w:r>
      <w:proofErr w:type="spellStart"/>
      <w:r>
        <w:t>agro</w:t>
      </w:r>
      <w:proofErr w:type="spellEnd"/>
      <w:r>
        <w:t>-climatic conditions. Collectively, the results depict</w:t>
      </w:r>
      <w:r>
        <w:rPr>
          <w:spacing w:val="-7"/>
        </w:rPr>
        <w:t xml:space="preserve"> </w:t>
      </w:r>
      <w:r>
        <w:t>substantial</w:t>
      </w:r>
      <w:r>
        <w:rPr>
          <w:spacing w:val="-7"/>
        </w:rPr>
        <w:t xml:space="preserve"> </w:t>
      </w:r>
      <w:r>
        <w:t>genetic</w:t>
      </w:r>
      <w:r>
        <w:rPr>
          <w:spacing w:val="-7"/>
        </w:rPr>
        <w:t xml:space="preserve"> </w:t>
      </w:r>
      <w:r>
        <w:t>variation</w:t>
      </w:r>
      <w:r>
        <w:rPr>
          <w:spacing w:val="-6"/>
        </w:rPr>
        <w:t xml:space="preserve"> </w:t>
      </w:r>
      <w:r>
        <w:t>among</w:t>
      </w:r>
      <w:r>
        <w:rPr>
          <w:spacing w:val="-7"/>
        </w:rPr>
        <w:t xml:space="preserve"> </w:t>
      </w:r>
      <w:r>
        <w:t>the</w:t>
      </w:r>
      <w:r>
        <w:rPr>
          <w:spacing w:val="-7"/>
        </w:rPr>
        <w:t xml:space="preserve"> </w:t>
      </w:r>
      <w:r>
        <w:t>aromatic</w:t>
      </w:r>
      <w:r>
        <w:rPr>
          <w:spacing w:val="-8"/>
        </w:rPr>
        <w:t xml:space="preserve"> </w:t>
      </w:r>
      <w:r>
        <w:t>rice</w:t>
      </w:r>
      <w:r>
        <w:rPr>
          <w:spacing w:val="-7"/>
        </w:rPr>
        <w:t xml:space="preserve"> </w:t>
      </w:r>
      <w:r>
        <w:t>genotypes,</w:t>
      </w:r>
      <w:r>
        <w:rPr>
          <w:spacing w:val="-6"/>
        </w:rPr>
        <w:t xml:space="preserve"> </w:t>
      </w:r>
      <w:r>
        <w:t>thus</w:t>
      </w:r>
      <w:r>
        <w:rPr>
          <w:spacing w:val="-7"/>
        </w:rPr>
        <w:t xml:space="preserve"> </w:t>
      </w:r>
      <w:r>
        <w:t>providing</w:t>
      </w:r>
      <w:r>
        <w:rPr>
          <w:spacing w:val="-7"/>
        </w:rPr>
        <w:t xml:space="preserve"> </w:t>
      </w:r>
      <w:r>
        <w:t>a</w:t>
      </w:r>
      <w:r>
        <w:rPr>
          <w:spacing w:val="-7"/>
        </w:rPr>
        <w:t xml:space="preserve"> </w:t>
      </w:r>
      <w:r>
        <w:t>sound platform</w:t>
      </w:r>
      <w:r>
        <w:rPr>
          <w:spacing w:val="-11"/>
        </w:rPr>
        <w:t xml:space="preserve"> </w:t>
      </w:r>
      <w:r>
        <w:t>for</w:t>
      </w:r>
      <w:r>
        <w:rPr>
          <w:spacing w:val="-11"/>
        </w:rPr>
        <w:t xml:space="preserve"> </w:t>
      </w:r>
      <w:r>
        <w:t>selection</w:t>
      </w:r>
      <w:r>
        <w:rPr>
          <w:spacing w:val="-11"/>
        </w:rPr>
        <w:t xml:space="preserve"> </w:t>
      </w:r>
      <w:r>
        <w:t>and</w:t>
      </w:r>
      <w:r>
        <w:rPr>
          <w:spacing w:val="-11"/>
        </w:rPr>
        <w:t xml:space="preserve"> </w:t>
      </w:r>
      <w:r>
        <w:t>hybridization</w:t>
      </w:r>
      <w:r>
        <w:rPr>
          <w:spacing w:val="-11"/>
        </w:rPr>
        <w:t xml:space="preserve"> </w:t>
      </w:r>
      <w:r>
        <w:t>programs</w:t>
      </w:r>
      <w:r>
        <w:rPr>
          <w:spacing w:val="-8"/>
        </w:rPr>
        <w:t xml:space="preserve"> </w:t>
      </w:r>
      <w:r>
        <w:t>with</w:t>
      </w:r>
      <w:r>
        <w:rPr>
          <w:spacing w:val="-10"/>
        </w:rPr>
        <w:t xml:space="preserve"> </w:t>
      </w:r>
      <w:r>
        <w:t>an</w:t>
      </w:r>
      <w:r>
        <w:rPr>
          <w:spacing w:val="-11"/>
        </w:rPr>
        <w:t xml:space="preserve"> </w:t>
      </w:r>
      <w:r>
        <w:t>aim</w:t>
      </w:r>
      <w:r>
        <w:rPr>
          <w:spacing w:val="-10"/>
        </w:rPr>
        <w:t xml:space="preserve"> </w:t>
      </w:r>
      <w:r>
        <w:t>to</w:t>
      </w:r>
      <w:r>
        <w:rPr>
          <w:spacing w:val="-10"/>
        </w:rPr>
        <w:t xml:space="preserve"> </w:t>
      </w:r>
      <w:r>
        <w:t>achieve</w:t>
      </w:r>
      <w:r>
        <w:rPr>
          <w:spacing w:val="-11"/>
        </w:rPr>
        <w:t xml:space="preserve"> </w:t>
      </w:r>
      <w:r>
        <w:t>better</w:t>
      </w:r>
      <w:r>
        <w:rPr>
          <w:spacing w:val="-11"/>
        </w:rPr>
        <w:t xml:space="preserve"> </w:t>
      </w:r>
      <w:r>
        <w:t>yield</w:t>
      </w:r>
      <w:r>
        <w:rPr>
          <w:spacing w:val="-11"/>
        </w:rPr>
        <w:t xml:space="preserve"> </w:t>
      </w:r>
      <w:r>
        <w:t>and</w:t>
      </w:r>
      <w:r>
        <w:rPr>
          <w:spacing w:val="-11"/>
        </w:rPr>
        <w:t xml:space="preserve"> </w:t>
      </w:r>
      <w:r>
        <w:t xml:space="preserve">other </w:t>
      </w:r>
      <w:r>
        <w:rPr>
          <w:spacing w:val="-2"/>
        </w:rPr>
        <w:t>attributes.</w:t>
      </w:r>
    </w:p>
    <w:p w14:paraId="20A8096C" w14:textId="77777777" w:rsidR="009B60B2" w:rsidRDefault="002C2CD7">
      <w:pPr>
        <w:spacing w:before="162"/>
        <w:ind w:left="590"/>
        <w:jc w:val="both"/>
        <w:rPr>
          <w:b/>
          <w:sz w:val="24"/>
        </w:rPr>
      </w:pPr>
      <w:r>
        <w:rPr>
          <w:b/>
          <w:sz w:val="24"/>
        </w:rPr>
        <w:t>Table</w:t>
      </w:r>
      <w:r>
        <w:rPr>
          <w:b/>
          <w:spacing w:val="-14"/>
          <w:sz w:val="24"/>
        </w:rPr>
        <w:t xml:space="preserve"> </w:t>
      </w:r>
      <w:r>
        <w:rPr>
          <w:b/>
          <w:sz w:val="24"/>
        </w:rPr>
        <w:t>2.</w:t>
      </w:r>
      <w:r>
        <w:rPr>
          <w:b/>
          <w:spacing w:val="-15"/>
          <w:sz w:val="24"/>
        </w:rPr>
        <w:t xml:space="preserve"> </w:t>
      </w:r>
      <w:r>
        <w:rPr>
          <w:b/>
          <w:sz w:val="24"/>
        </w:rPr>
        <w:t>Analysis</w:t>
      </w:r>
      <w:r>
        <w:rPr>
          <w:b/>
          <w:spacing w:val="-6"/>
          <w:sz w:val="24"/>
        </w:rPr>
        <w:t xml:space="preserve"> </w:t>
      </w:r>
      <w:r>
        <w:rPr>
          <w:b/>
          <w:sz w:val="24"/>
        </w:rPr>
        <w:t>of</w:t>
      </w:r>
      <w:r>
        <w:rPr>
          <w:b/>
          <w:spacing w:val="-6"/>
          <w:sz w:val="24"/>
        </w:rPr>
        <w:t xml:space="preserve"> </w:t>
      </w:r>
      <w:r>
        <w:rPr>
          <w:b/>
          <w:sz w:val="24"/>
        </w:rPr>
        <w:t>variance</w:t>
      </w:r>
      <w:r>
        <w:rPr>
          <w:b/>
          <w:spacing w:val="-7"/>
          <w:sz w:val="24"/>
        </w:rPr>
        <w:t xml:space="preserve"> </w:t>
      </w:r>
      <w:r>
        <w:rPr>
          <w:b/>
          <w:sz w:val="24"/>
        </w:rPr>
        <w:t>(ANOVA)</w:t>
      </w:r>
      <w:r>
        <w:rPr>
          <w:b/>
          <w:spacing w:val="-6"/>
          <w:sz w:val="24"/>
        </w:rPr>
        <w:t xml:space="preserve"> </w:t>
      </w:r>
      <w:r>
        <w:rPr>
          <w:b/>
          <w:sz w:val="24"/>
        </w:rPr>
        <w:t>for</w:t>
      </w:r>
      <w:r>
        <w:rPr>
          <w:b/>
          <w:spacing w:val="-10"/>
          <w:sz w:val="24"/>
        </w:rPr>
        <w:t xml:space="preserve"> </w:t>
      </w:r>
      <w:r>
        <w:rPr>
          <w:b/>
          <w:sz w:val="24"/>
        </w:rPr>
        <w:t>10</w:t>
      </w:r>
      <w:r>
        <w:rPr>
          <w:b/>
          <w:spacing w:val="-6"/>
          <w:sz w:val="24"/>
        </w:rPr>
        <w:t xml:space="preserve"> </w:t>
      </w:r>
      <w:r>
        <w:rPr>
          <w:b/>
          <w:sz w:val="24"/>
        </w:rPr>
        <w:t>characters</w:t>
      </w:r>
      <w:r>
        <w:rPr>
          <w:b/>
          <w:spacing w:val="-7"/>
          <w:sz w:val="24"/>
        </w:rPr>
        <w:t xml:space="preserve"> </w:t>
      </w:r>
      <w:r>
        <w:rPr>
          <w:b/>
          <w:sz w:val="24"/>
        </w:rPr>
        <w:t>in</w:t>
      </w:r>
      <w:r>
        <w:rPr>
          <w:b/>
          <w:spacing w:val="-5"/>
          <w:sz w:val="24"/>
        </w:rPr>
        <w:t xml:space="preserve"> </w:t>
      </w:r>
      <w:r>
        <w:rPr>
          <w:b/>
          <w:sz w:val="24"/>
        </w:rPr>
        <w:t>35</w:t>
      </w:r>
      <w:r>
        <w:rPr>
          <w:b/>
          <w:spacing w:val="-7"/>
          <w:sz w:val="24"/>
        </w:rPr>
        <w:t xml:space="preserve"> </w:t>
      </w:r>
      <w:r>
        <w:rPr>
          <w:b/>
          <w:sz w:val="24"/>
        </w:rPr>
        <w:t>aromatic</w:t>
      </w:r>
      <w:r>
        <w:rPr>
          <w:b/>
          <w:spacing w:val="-7"/>
          <w:sz w:val="24"/>
        </w:rPr>
        <w:t xml:space="preserve"> </w:t>
      </w:r>
      <w:r>
        <w:rPr>
          <w:b/>
          <w:sz w:val="24"/>
        </w:rPr>
        <w:t>rice</w:t>
      </w:r>
      <w:r>
        <w:rPr>
          <w:b/>
          <w:spacing w:val="-7"/>
          <w:sz w:val="24"/>
        </w:rPr>
        <w:t xml:space="preserve"> </w:t>
      </w:r>
      <w:r>
        <w:rPr>
          <w:b/>
          <w:spacing w:val="-2"/>
          <w:sz w:val="24"/>
        </w:rPr>
        <w:t>genotypes</w:t>
      </w:r>
    </w:p>
    <w:p w14:paraId="697E2A55" w14:textId="77777777" w:rsidR="009B60B2" w:rsidRDefault="009B60B2">
      <w:pPr>
        <w:pStyle w:val="BodyText"/>
        <w:spacing w:before="17" w:after="1"/>
        <w:ind w:left="0"/>
        <w:jc w:val="left"/>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2"/>
        <w:gridCol w:w="1916"/>
        <w:gridCol w:w="1916"/>
        <w:gridCol w:w="1585"/>
        <w:gridCol w:w="1844"/>
      </w:tblGrid>
      <w:tr w:rsidR="009B60B2" w14:paraId="76CD0E6C" w14:textId="77777777">
        <w:trPr>
          <w:trHeight w:val="230"/>
        </w:trPr>
        <w:tc>
          <w:tcPr>
            <w:tcW w:w="2662" w:type="dxa"/>
          </w:tcPr>
          <w:p w14:paraId="282ADE44" w14:textId="77777777" w:rsidR="009B60B2" w:rsidRDefault="002C2CD7">
            <w:pPr>
              <w:pStyle w:val="TableParagraph"/>
              <w:spacing w:line="210" w:lineRule="exact"/>
              <w:ind w:left="10" w:right="4"/>
              <w:jc w:val="center"/>
              <w:rPr>
                <w:b/>
                <w:sz w:val="20"/>
              </w:rPr>
            </w:pPr>
            <w:r>
              <w:rPr>
                <w:b/>
                <w:spacing w:val="-2"/>
                <w:sz w:val="20"/>
              </w:rPr>
              <w:t>Character</w:t>
            </w:r>
          </w:p>
        </w:tc>
        <w:tc>
          <w:tcPr>
            <w:tcW w:w="1916" w:type="dxa"/>
          </w:tcPr>
          <w:p w14:paraId="0F9D92F3" w14:textId="77777777" w:rsidR="009B60B2" w:rsidRDefault="002C2CD7">
            <w:pPr>
              <w:pStyle w:val="TableParagraph"/>
              <w:spacing w:line="210" w:lineRule="exact"/>
              <w:ind w:left="10" w:right="45"/>
              <w:jc w:val="center"/>
              <w:rPr>
                <w:b/>
                <w:sz w:val="20"/>
              </w:rPr>
            </w:pPr>
            <w:r>
              <w:rPr>
                <w:b/>
                <w:sz w:val="20"/>
              </w:rPr>
              <w:t>Replication</w:t>
            </w:r>
            <w:r>
              <w:rPr>
                <w:b/>
                <w:spacing w:val="-5"/>
                <w:sz w:val="20"/>
              </w:rPr>
              <w:t xml:space="preserve"> </w:t>
            </w:r>
            <w:r>
              <w:rPr>
                <w:b/>
                <w:sz w:val="20"/>
              </w:rPr>
              <w:t>(df</w:t>
            </w:r>
            <w:r>
              <w:rPr>
                <w:b/>
                <w:spacing w:val="-4"/>
                <w:sz w:val="20"/>
              </w:rPr>
              <w:t xml:space="preserve"> </w:t>
            </w:r>
            <w:r>
              <w:rPr>
                <w:b/>
                <w:sz w:val="20"/>
              </w:rPr>
              <w:t>=</w:t>
            </w:r>
            <w:r>
              <w:rPr>
                <w:b/>
                <w:spacing w:val="-5"/>
                <w:sz w:val="20"/>
              </w:rPr>
              <w:t xml:space="preserve"> 2)</w:t>
            </w:r>
          </w:p>
        </w:tc>
        <w:tc>
          <w:tcPr>
            <w:tcW w:w="1916" w:type="dxa"/>
          </w:tcPr>
          <w:p w14:paraId="2B1B2941" w14:textId="77777777" w:rsidR="009B60B2" w:rsidRDefault="002C2CD7">
            <w:pPr>
              <w:pStyle w:val="TableParagraph"/>
              <w:spacing w:line="210" w:lineRule="exact"/>
              <w:ind w:left="31" w:right="35"/>
              <w:jc w:val="center"/>
              <w:rPr>
                <w:b/>
                <w:sz w:val="20"/>
              </w:rPr>
            </w:pPr>
            <w:r>
              <w:rPr>
                <w:b/>
                <w:sz w:val="20"/>
              </w:rPr>
              <w:t>Treatment</w:t>
            </w:r>
            <w:r>
              <w:rPr>
                <w:b/>
                <w:spacing w:val="-4"/>
                <w:sz w:val="20"/>
              </w:rPr>
              <w:t xml:space="preserve"> </w:t>
            </w:r>
            <w:r>
              <w:rPr>
                <w:b/>
                <w:sz w:val="20"/>
              </w:rPr>
              <w:t>(df</w:t>
            </w:r>
            <w:r>
              <w:rPr>
                <w:b/>
                <w:spacing w:val="-4"/>
                <w:sz w:val="20"/>
              </w:rPr>
              <w:t xml:space="preserve"> </w:t>
            </w:r>
            <w:r>
              <w:rPr>
                <w:b/>
                <w:sz w:val="20"/>
              </w:rPr>
              <w:t>=</w:t>
            </w:r>
            <w:r>
              <w:rPr>
                <w:b/>
                <w:spacing w:val="-5"/>
                <w:sz w:val="20"/>
              </w:rPr>
              <w:t xml:space="preserve"> 34)</w:t>
            </w:r>
          </w:p>
        </w:tc>
        <w:tc>
          <w:tcPr>
            <w:tcW w:w="1585" w:type="dxa"/>
          </w:tcPr>
          <w:p w14:paraId="4C0A6633" w14:textId="77777777" w:rsidR="009B60B2" w:rsidRDefault="002C2CD7">
            <w:pPr>
              <w:pStyle w:val="TableParagraph"/>
              <w:spacing w:line="210" w:lineRule="exact"/>
              <w:ind w:left="7" w:right="91"/>
              <w:jc w:val="center"/>
              <w:rPr>
                <w:b/>
                <w:sz w:val="20"/>
              </w:rPr>
            </w:pPr>
            <w:r>
              <w:rPr>
                <w:b/>
                <w:sz w:val="20"/>
              </w:rPr>
              <w:t>Error</w:t>
            </w:r>
            <w:r>
              <w:rPr>
                <w:b/>
                <w:spacing w:val="-3"/>
                <w:sz w:val="20"/>
              </w:rPr>
              <w:t xml:space="preserve"> </w:t>
            </w:r>
            <w:r>
              <w:rPr>
                <w:b/>
                <w:sz w:val="20"/>
              </w:rPr>
              <w:t>(df</w:t>
            </w:r>
            <w:r>
              <w:rPr>
                <w:b/>
                <w:spacing w:val="-3"/>
                <w:sz w:val="20"/>
              </w:rPr>
              <w:t xml:space="preserve"> </w:t>
            </w:r>
            <w:r>
              <w:rPr>
                <w:b/>
                <w:sz w:val="20"/>
              </w:rPr>
              <w:t>=</w:t>
            </w:r>
            <w:r>
              <w:rPr>
                <w:b/>
                <w:spacing w:val="-4"/>
                <w:sz w:val="20"/>
              </w:rPr>
              <w:t xml:space="preserve"> </w:t>
            </w:r>
            <w:r>
              <w:rPr>
                <w:b/>
                <w:spacing w:val="-5"/>
                <w:sz w:val="20"/>
              </w:rPr>
              <w:t>68)</w:t>
            </w:r>
          </w:p>
        </w:tc>
        <w:tc>
          <w:tcPr>
            <w:tcW w:w="1844" w:type="dxa"/>
          </w:tcPr>
          <w:p w14:paraId="45FF8639" w14:textId="77777777" w:rsidR="009B60B2" w:rsidRDefault="002C2CD7">
            <w:pPr>
              <w:pStyle w:val="TableParagraph"/>
              <w:spacing w:line="210" w:lineRule="exact"/>
              <w:ind w:left="106"/>
              <w:rPr>
                <w:b/>
                <w:sz w:val="20"/>
              </w:rPr>
            </w:pPr>
            <w:r>
              <w:rPr>
                <w:b/>
                <w:sz w:val="20"/>
              </w:rPr>
              <w:t>Total</w:t>
            </w:r>
            <w:r>
              <w:rPr>
                <w:b/>
                <w:spacing w:val="-4"/>
                <w:sz w:val="20"/>
              </w:rPr>
              <w:t xml:space="preserve"> </w:t>
            </w:r>
            <w:r>
              <w:rPr>
                <w:b/>
                <w:sz w:val="20"/>
              </w:rPr>
              <w:t>(df</w:t>
            </w:r>
            <w:r>
              <w:rPr>
                <w:b/>
                <w:spacing w:val="-2"/>
                <w:sz w:val="20"/>
              </w:rPr>
              <w:t xml:space="preserve"> </w:t>
            </w:r>
            <w:r>
              <w:rPr>
                <w:b/>
                <w:sz w:val="20"/>
              </w:rPr>
              <w:t>=</w:t>
            </w:r>
            <w:r>
              <w:rPr>
                <w:b/>
                <w:spacing w:val="-3"/>
                <w:sz w:val="20"/>
              </w:rPr>
              <w:t xml:space="preserve"> </w:t>
            </w:r>
            <w:r>
              <w:rPr>
                <w:b/>
                <w:spacing w:val="-4"/>
                <w:sz w:val="20"/>
              </w:rPr>
              <w:t>104)</w:t>
            </w:r>
          </w:p>
        </w:tc>
      </w:tr>
      <w:tr w:rsidR="009B60B2" w14:paraId="2CD33DCC" w14:textId="77777777">
        <w:trPr>
          <w:trHeight w:val="230"/>
        </w:trPr>
        <w:tc>
          <w:tcPr>
            <w:tcW w:w="2662" w:type="dxa"/>
          </w:tcPr>
          <w:p w14:paraId="33AF3DA5" w14:textId="77777777" w:rsidR="009B60B2" w:rsidRDefault="002C2CD7">
            <w:pPr>
              <w:pStyle w:val="TableParagraph"/>
              <w:spacing w:line="210" w:lineRule="exact"/>
              <w:ind w:left="10" w:right="1"/>
              <w:jc w:val="center"/>
              <w:rPr>
                <w:sz w:val="20"/>
              </w:rPr>
            </w:pPr>
            <w:r>
              <w:rPr>
                <w:sz w:val="20"/>
              </w:rPr>
              <w:t>Days</w:t>
            </w:r>
            <w:r>
              <w:rPr>
                <w:spacing w:val="-4"/>
                <w:sz w:val="20"/>
              </w:rPr>
              <w:t xml:space="preserve"> </w:t>
            </w:r>
            <w:r>
              <w:rPr>
                <w:sz w:val="20"/>
              </w:rPr>
              <w:t>to</w:t>
            </w:r>
            <w:r>
              <w:rPr>
                <w:spacing w:val="-1"/>
                <w:sz w:val="20"/>
              </w:rPr>
              <w:t xml:space="preserve"> </w:t>
            </w:r>
            <w:r>
              <w:rPr>
                <w:sz w:val="20"/>
              </w:rPr>
              <w:t>50%</w:t>
            </w:r>
            <w:r>
              <w:rPr>
                <w:spacing w:val="-3"/>
                <w:sz w:val="20"/>
              </w:rPr>
              <w:t xml:space="preserve"> </w:t>
            </w:r>
            <w:r>
              <w:rPr>
                <w:spacing w:val="-2"/>
                <w:sz w:val="20"/>
              </w:rPr>
              <w:t>flowering</w:t>
            </w:r>
          </w:p>
        </w:tc>
        <w:tc>
          <w:tcPr>
            <w:tcW w:w="1916" w:type="dxa"/>
          </w:tcPr>
          <w:p w14:paraId="64DCB8E2" w14:textId="77777777" w:rsidR="009B60B2" w:rsidRDefault="002C2CD7">
            <w:pPr>
              <w:pStyle w:val="TableParagraph"/>
              <w:spacing w:line="210" w:lineRule="exact"/>
              <w:ind w:left="45" w:right="35"/>
              <w:jc w:val="center"/>
              <w:rPr>
                <w:sz w:val="20"/>
              </w:rPr>
            </w:pPr>
            <w:r>
              <w:rPr>
                <w:spacing w:val="-4"/>
                <w:sz w:val="20"/>
              </w:rPr>
              <w:t>8.64</w:t>
            </w:r>
          </w:p>
        </w:tc>
        <w:tc>
          <w:tcPr>
            <w:tcW w:w="1916" w:type="dxa"/>
          </w:tcPr>
          <w:p w14:paraId="02AD9D0F" w14:textId="77777777" w:rsidR="009B60B2" w:rsidRDefault="002C2CD7">
            <w:pPr>
              <w:pStyle w:val="TableParagraph"/>
              <w:spacing w:line="210" w:lineRule="exact"/>
              <w:ind w:left="606"/>
              <w:rPr>
                <w:sz w:val="20"/>
              </w:rPr>
            </w:pPr>
            <w:r>
              <w:rPr>
                <w:sz w:val="20"/>
              </w:rPr>
              <w:t>13.06</w:t>
            </w:r>
            <w:r>
              <w:rPr>
                <w:spacing w:val="-3"/>
                <w:sz w:val="20"/>
              </w:rPr>
              <w:t xml:space="preserve"> </w:t>
            </w:r>
            <w:r>
              <w:rPr>
                <w:spacing w:val="-5"/>
                <w:sz w:val="20"/>
              </w:rPr>
              <w:t>**</w:t>
            </w:r>
          </w:p>
        </w:tc>
        <w:tc>
          <w:tcPr>
            <w:tcW w:w="1585" w:type="dxa"/>
          </w:tcPr>
          <w:p w14:paraId="596EEB97" w14:textId="77777777" w:rsidR="009B60B2" w:rsidRDefault="002C2CD7">
            <w:pPr>
              <w:pStyle w:val="TableParagraph"/>
              <w:spacing w:line="210" w:lineRule="exact"/>
              <w:ind w:left="91" w:right="84"/>
              <w:jc w:val="center"/>
              <w:rPr>
                <w:sz w:val="20"/>
              </w:rPr>
            </w:pPr>
            <w:r>
              <w:rPr>
                <w:spacing w:val="-4"/>
                <w:sz w:val="20"/>
              </w:rPr>
              <w:t>2.25</w:t>
            </w:r>
          </w:p>
        </w:tc>
        <w:tc>
          <w:tcPr>
            <w:tcW w:w="1844" w:type="dxa"/>
          </w:tcPr>
          <w:p w14:paraId="0F50E0F8" w14:textId="77777777" w:rsidR="009B60B2" w:rsidRDefault="002C2CD7">
            <w:pPr>
              <w:pStyle w:val="TableParagraph"/>
              <w:spacing w:line="210" w:lineRule="exact"/>
              <w:ind w:left="7"/>
              <w:jc w:val="center"/>
              <w:rPr>
                <w:sz w:val="20"/>
              </w:rPr>
            </w:pPr>
            <w:r>
              <w:rPr>
                <w:spacing w:val="-4"/>
                <w:sz w:val="20"/>
              </w:rPr>
              <w:t>5.91</w:t>
            </w:r>
          </w:p>
        </w:tc>
      </w:tr>
      <w:tr w:rsidR="009B60B2" w14:paraId="7492EC0A" w14:textId="77777777">
        <w:trPr>
          <w:trHeight w:val="230"/>
        </w:trPr>
        <w:tc>
          <w:tcPr>
            <w:tcW w:w="2662" w:type="dxa"/>
          </w:tcPr>
          <w:p w14:paraId="3EF67B53" w14:textId="77777777" w:rsidR="009B60B2" w:rsidRDefault="002C2CD7">
            <w:pPr>
              <w:pStyle w:val="TableParagraph"/>
              <w:spacing w:line="210" w:lineRule="exact"/>
              <w:ind w:left="10" w:right="3"/>
              <w:jc w:val="center"/>
              <w:rPr>
                <w:sz w:val="20"/>
              </w:rPr>
            </w:pPr>
            <w:r>
              <w:rPr>
                <w:sz w:val="20"/>
              </w:rPr>
              <w:t>Days</w:t>
            </w:r>
            <w:r>
              <w:rPr>
                <w:spacing w:val="-4"/>
                <w:sz w:val="20"/>
              </w:rPr>
              <w:t xml:space="preserve"> </w:t>
            </w:r>
            <w:r>
              <w:rPr>
                <w:sz w:val="20"/>
              </w:rPr>
              <w:t>to</w:t>
            </w:r>
            <w:r>
              <w:rPr>
                <w:spacing w:val="-1"/>
                <w:sz w:val="20"/>
              </w:rPr>
              <w:t xml:space="preserve"> </w:t>
            </w:r>
            <w:r>
              <w:rPr>
                <w:spacing w:val="-2"/>
                <w:sz w:val="20"/>
              </w:rPr>
              <w:t>maturity</w:t>
            </w:r>
          </w:p>
        </w:tc>
        <w:tc>
          <w:tcPr>
            <w:tcW w:w="1916" w:type="dxa"/>
          </w:tcPr>
          <w:p w14:paraId="10E5EC2F" w14:textId="77777777" w:rsidR="009B60B2" w:rsidRDefault="002C2CD7">
            <w:pPr>
              <w:pStyle w:val="TableParagraph"/>
              <w:spacing w:line="210" w:lineRule="exact"/>
              <w:ind w:left="45" w:right="35"/>
              <w:jc w:val="center"/>
              <w:rPr>
                <w:sz w:val="20"/>
              </w:rPr>
            </w:pPr>
            <w:r>
              <w:rPr>
                <w:spacing w:val="-4"/>
                <w:sz w:val="20"/>
              </w:rPr>
              <w:t>6.41</w:t>
            </w:r>
          </w:p>
        </w:tc>
        <w:tc>
          <w:tcPr>
            <w:tcW w:w="1916" w:type="dxa"/>
          </w:tcPr>
          <w:p w14:paraId="5FA2700F" w14:textId="77777777" w:rsidR="009B60B2" w:rsidRDefault="002C2CD7">
            <w:pPr>
              <w:pStyle w:val="TableParagraph"/>
              <w:spacing w:line="210" w:lineRule="exact"/>
              <w:ind w:left="606"/>
              <w:rPr>
                <w:sz w:val="20"/>
              </w:rPr>
            </w:pPr>
            <w:r>
              <w:rPr>
                <w:sz w:val="20"/>
              </w:rPr>
              <w:t>17.62</w:t>
            </w:r>
            <w:r>
              <w:rPr>
                <w:spacing w:val="-3"/>
                <w:sz w:val="20"/>
              </w:rPr>
              <w:t xml:space="preserve"> </w:t>
            </w:r>
            <w:r>
              <w:rPr>
                <w:spacing w:val="-5"/>
                <w:sz w:val="20"/>
              </w:rPr>
              <w:t>**</w:t>
            </w:r>
          </w:p>
        </w:tc>
        <w:tc>
          <w:tcPr>
            <w:tcW w:w="1585" w:type="dxa"/>
          </w:tcPr>
          <w:p w14:paraId="75B1D6FF" w14:textId="77777777" w:rsidR="009B60B2" w:rsidRDefault="002C2CD7">
            <w:pPr>
              <w:pStyle w:val="TableParagraph"/>
              <w:spacing w:line="210" w:lineRule="exact"/>
              <w:ind w:left="91" w:right="84"/>
              <w:jc w:val="center"/>
              <w:rPr>
                <w:sz w:val="20"/>
              </w:rPr>
            </w:pPr>
            <w:r>
              <w:rPr>
                <w:spacing w:val="-4"/>
                <w:sz w:val="20"/>
              </w:rPr>
              <w:t>4.43</w:t>
            </w:r>
          </w:p>
        </w:tc>
        <w:tc>
          <w:tcPr>
            <w:tcW w:w="1844" w:type="dxa"/>
          </w:tcPr>
          <w:p w14:paraId="4291F5E3" w14:textId="77777777" w:rsidR="009B60B2" w:rsidRDefault="002C2CD7">
            <w:pPr>
              <w:pStyle w:val="TableParagraph"/>
              <w:spacing w:line="210" w:lineRule="exact"/>
              <w:ind w:left="7"/>
              <w:jc w:val="center"/>
              <w:rPr>
                <w:sz w:val="20"/>
              </w:rPr>
            </w:pPr>
            <w:r>
              <w:rPr>
                <w:spacing w:val="-4"/>
                <w:sz w:val="20"/>
              </w:rPr>
              <w:t>8.78</w:t>
            </w:r>
          </w:p>
        </w:tc>
      </w:tr>
      <w:tr w:rsidR="009B60B2" w14:paraId="4AE7D11F" w14:textId="77777777">
        <w:trPr>
          <w:trHeight w:val="230"/>
        </w:trPr>
        <w:tc>
          <w:tcPr>
            <w:tcW w:w="2662" w:type="dxa"/>
          </w:tcPr>
          <w:p w14:paraId="43762F06" w14:textId="77777777" w:rsidR="009B60B2" w:rsidRDefault="002C2CD7">
            <w:pPr>
              <w:pStyle w:val="TableParagraph"/>
              <w:spacing w:line="210" w:lineRule="exact"/>
              <w:ind w:left="10"/>
              <w:jc w:val="center"/>
              <w:rPr>
                <w:sz w:val="20"/>
              </w:rPr>
            </w:pPr>
            <w:r>
              <w:rPr>
                <w:sz w:val="20"/>
              </w:rPr>
              <w:t>Plant</w:t>
            </w:r>
            <w:r>
              <w:rPr>
                <w:spacing w:val="-5"/>
                <w:sz w:val="20"/>
              </w:rPr>
              <w:t xml:space="preserve"> </w:t>
            </w:r>
            <w:r>
              <w:rPr>
                <w:sz w:val="20"/>
              </w:rPr>
              <w:t>height</w:t>
            </w:r>
            <w:r>
              <w:rPr>
                <w:spacing w:val="-4"/>
                <w:sz w:val="20"/>
              </w:rPr>
              <w:t xml:space="preserve"> (cm)</w:t>
            </w:r>
          </w:p>
        </w:tc>
        <w:tc>
          <w:tcPr>
            <w:tcW w:w="1916" w:type="dxa"/>
          </w:tcPr>
          <w:p w14:paraId="27F6C888" w14:textId="77777777" w:rsidR="009B60B2" w:rsidRDefault="002C2CD7">
            <w:pPr>
              <w:pStyle w:val="TableParagraph"/>
              <w:spacing w:line="210" w:lineRule="exact"/>
              <w:ind w:left="45" w:right="35"/>
              <w:jc w:val="center"/>
              <w:rPr>
                <w:sz w:val="20"/>
              </w:rPr>
            </w:pPr>
            <w:r>
              <w:rPr>
                <w:spacing w:val="-2"/>
                <w:sz w:val="20"/>
              </w:rPr>
              <w:t>83.87</w:t>
            </w:r>
          </w:p>
        </w:tc>
        <w:tc>
          <w:tcPr>
            <w:tcW w:w="1916" w:type="dxa"/>
          </w:tcPr>
          <w:p w14:paraId="4177CA98" w14:textId="77777777" w:rsidR="009B60B2" w:rsidRDefault="002C2CD7">
            <w:pPr>
              <w:pStyle w:val="TableParagraph"/>
              <w:spacing w:line="210" w:lineRule="exact"/>
              <w:ind w:left="556"/>
              <w:rPr>
                <w:sz w:val="20"/>
              </w:rPr>
            </w:pPr>
            <w:r>
              <w:rPr>
                <w:sz w:val="20"/>
              </w:rPr>
              <w:t>564.51</w:t>
            </w:r>
            <w:r>
              <w:rPr>
                <w:spacing w:val="-4"/>
                <w:sz w:val="20"/>
              </w:rPr>
              <w:t xml:space="preserve"> </w:t>
            </w:r>
            <w:r>
              <w:rPr>
                <w:spacing w:val="-5"/>
                <w:sz w:val="20"/>
              </w:rPr>
              <w:t>**</w:t>
            </w:r>
          </w:p>
        </w:tc>
        <w:tc>
          <w:tcPr>
            <w:tcW w:w="1585" w:type="dxa"/>
          </w:tcPr>
          <w:p w14:paraId="2BA4041C" w14:textId="77777777" w:rsidR="009B60B2" w:rsidRDefault="002C2CD7">
            <w:pPr>
              <w:pStyle w:val="TableParagraph"/>
              <w:spacing w:line="210" w:lineRule="exact"/>
              <w:ind w:left="91" w:right="84"/>
              <w:jc w:val="center"/>
              <w:rPr>
                <w:sz w:val="20"/>
              </w:rPr>
            </w:pPr>
            <w:r>
              <w:rPr>
                <w:spacing w:val="-2"/>
                <w:sz w:val="20"/>
              </w:rPr>
              <w:t>29.49</w:t>
            </w:r>
          </w:p>
        </w:tc>
        <w:tc>
          <w:tcPr>
            <w:tcW w:w="1844" w:type="dxa"/>
          </w:tcPr>
          <w:p w14:paraId="4E3E664F" w14:textId="77777777" w:rsidR="009B60B2" w:rsidRDefault="002C2CD7">
            <w:pPr>
              <w:pStyle w:val="TableParagraph"/>
              <w:spacing w:line="210" w:lineRule="exact"/>
              <w:ind w:left="7" w:right="3"/>
              <w:jc w:val="center"/>
              <w:rPr>
                <w:sz w:val="20"/>
              </w:rPr>
            </w:pPr>
            <w:r>
              <w:rPr>
                <w:spacing w:val="-2"/>
                <w:sz w:val="20"/>
              </w:rPr>
              <w:t>205.44</w:t>
            </w:r>
          </w:p>
        </w:tc>
      </w:tr>
      <w:tr w:rsidR="009B60B2" w14:paraId="7910EA2D" w14:textId="77777777">
        <w:trPr>
          <w:trHeight w:val="230"/>
        </w:trPr>
        <w:tc>
          <w:tcPr>
            <w:tcW w:w="2662" w:type="dxa"/>
          </w:tcPr>
          <w:p w14:paraId="3A4E65BC" w14:textId="77777777" w:rsidR="009B60B2" w:rsidRDefault="002C2CD7">
            <w:pPr>
              <w:pStyle w:val="TableParagraph"/>
              <w:spacing w:line="210" w:lineRule="exact"/>
              <w:ind w:left="10" w:right="1"/>
              <w:jc w:val="center"/>
              <w:rPr>
                <w:sz w:val="20"/>
              </w:rPr>
            </w:pPr>
            <w:r>
              <w:rPr>
                <w:sz w:val="20"/>
              </w:rPr>
              <w:t>Panicle</w:t>
            </w:r>
            <w:r>
              <w:rPr>
                <w:spacing w:val="-4"/>
                <w:sz w:val="20"/>
              </w:rPr>
              <w:t xml:space="preserve"> </w:t>
            </w:r>
            <w:r>
              <w:rPr>
                <w:sz w:val="20"/>
              </w:rPr>
              <w:t>length</w:t>
            </w:r>
            <w:r>
              <w:rPr>
                <w:spacing w:val="-3"/>
                <w:sz w:val="20"/>
              </w:rPr>
              <w:t xml:space="preserve"> </w:t>
            </w:r>
            <w:r>
              <w:rPr>
                <w:spacing w:val="-4"/>
                <w:sz w:val="20"/>
              </w:rPr>
              <w:t>(cm)</w:t>
            </w:r>
          </w:p>
        </w:tc>
        <w:tc>
          <w:tcPr>
            <w:tcW w:w="1916" w:type="dxa"/>
          </w:tcPr>
          <w:p w14:paraId="6CA19E1C" w14:textId="77777777" w:rsidR="009B60B2" w:rsidRDefault="002C2CD7">
            <w:pPr>
              <w:pStyle w:val="TableParagraph"/>
              <w:spacing w:line="210" w:lineRule="exact"/>
              <w:ind w:left="45" w:right="35"/>
              <w:jc w:val="center"/>
              <w:rPr>
                <w:sz w:val="20"/>
              </w:rPr>
            </w:pPr>
            <w:r>
              <w:rPr>
                <w:spacing w:val="-4"/>
                <w:sz w:val="20"/>
              </w:rPr>
              <w:t>1.97</w:t>
            </w:r>
          </w:p>
        </w:tc>
        <w:tc>
          <w:tcPr>
            <w:tcW w:w="1916" w:type="dxa"/>
          </w:tcPr>
          <w:p w14:paraId="0F3B7696" w14:textId="77777777" w:rsidR="009B60B2" w:rsidRDefault="002C2CD7">
            <w:pPr>
              <w:pStyle w:val="TableParagraph"/>
              <w:spacing w:line="210" w:lineRule="exact"/>
              <w:ind w:left="606"/>
              <w:rPr>
                <w:sz w:val="20"/>
              </w:rPr>
            </w:pPr>
            <w:r>
              <w:rPr>
                <w:sz w:val="20"/>
              </w:rPr>
              <w:t>38.60</w:t>
            </w:r>
            <w:r>
              <w:rPr>
                <w:spacing w:val="-3"/>
                <w:sz w:val="20"/>
              </w:rPr>
              <w:t xml:space="preserve"> </w:t>
            </w:r>
            <w:r>
              <w:rPr>
                <w:spacing w:val="-5"/>
                <w:sz w:val="20"/>
              </w:rPr>
              <w:t>**</w:t>
            </w:r>
          </w:p>
        </w:tc>
        <w:tc>
          <w:tcPr>
            <w:tcW w:w="1585" w:type="dxa"/>
          </w:tcPr>
          <w:p w14:paraId="774106DF" w14:textId="77777777" w:rsidR="009B60B2" w:rsidRDefault="002C2CD7">
            <w:pPr>
              <w:pStyle w:val="TableParagraph"/>
              <w:spacing w:line="210" w:lineRule="exact"/>
              <w:ind w:left="91" w:right="84"/>
              <w:jc w:val="center"/>
              <w:rPr>
                <w:sz w:val="20"/>
              </w:rPr>
            </w:pPr>
            <w:r>
              <w:rPr>
                <w:spacing w:val="-4"/>
                <w:sz w:val="20"/>
              </w:rPr>
              <w:t>2.36</w:t>
            </w:r>
          </w:p>
        </w:tc>
        <w:tc>
          <w:tcPr>
            <w:tcW w:w="1844" w:type="dxa"/>
          </w:tcPr>
          <w:p w14:paraId="14B18390" w14:textId="77777777" w:rsidR="009B60B2" w:rsidRDefault="002C2CD7">
            <w:pPr>
              <w:pStyle w:val="TableParagraph"/>
              <w:spacing w:line="210" w:lineRule="exact"/>
              <w:ind w:left="7"/>
              <w:jc w:val="center"/>
              <w:rPr>
                <w:sz w:val="20"/>
              </w:rPr>
            </w:pPr>
            <w:r>
              <w:rPr>
                <w:spacing w:val="-2"/>
                <w:sz w:val="20"/>
              </w:rPr>
              <w:t>14.20</w:t>
            </w:r>
          </w:p>
        </w:tc>
      </w:tr>
      <w:tr w:rsidR="009B60B2" w14:paraId="689263D6" w14:textId="77777777">
        <w:trPr>
          <w:trHeight w:val="230"/>
        </w:trPr>
        <w:tc>
          <w:tcPr>
            <w:tcW w:w="2662" w:type="dxa"/>
          </w:tcPr>
          <w:p w14:paraId="18F4A966" w14:textId="77777777" w:rsidR="009B60B2" w:rsidRDefault="002C2CD7">
            <w:pPr>
              <w:pStyle w:val="TableParagraph"/>
              <w:spacing w:line="210" w:lineRule="exact"/>
              <w:ind w:left="10" w:right="5"/>
              <w:jc w:val="center"/>
              <w:rPr>
                <w:sz w:val="20"/>
              </w:rPr>
            </w:pPr>
            <w:r>
              <w:rPr>
                <w:sz w:val="20"/>
              </w:rPr>
              <w:t>No.</w:t>
            </w:r>
            <w:r>
              <w:rPr>
                <w:spacing w:val="-2"/>
                <w:sz w:val="20"/>
              </w:rPr>
              <w:t xml:space="preserve"> </w:t>
            </w:r>
            <w:r>
              <w:rPr>
                <w:sz w:val="20"/>
              </w:rPr>
              <w:t>of</w:t>
            </w:r>
            <w:r>
              <w:rPr>
                <w:spacing w:val="-3"/>
                <w:sz w:val="20"/>
              </w:rPr>
              <w:t xml:space="preserve"> </w:t>
            </w:r>
            <w:r>
              <w:rPr>
                <w:spacing w:val="-2"/>
                <w:sz w:val="20"/>
              </w:rPr>
              <w:t>panicles/m²</w:t>
            </w:r>
          </w:p>
        </w:tc>
        <w:tc>
          <w:tcPr>
            <w:tcW w:w="1916" w:type="dxa"/>
          </w:tcPr>
          <w:p w14:paraId="7D137B01" w14:textId="77777777" w:rsidR="009B60B2" w:rsidRDefault="002C2CD7">
            <w:pPr>
              <w:pStyle w:val="TableParagraph"/>
              <w:spacing w:line="210" w:lineRule="exact"/>
              <w:ind w:left="42" w:right="35"/>
              <w:jc w:val="center"/>
              <w:rPr>
                <w:sz w:val="20"/>
              </w:rPr>
            </w:pPr>
            <w:r>
              <w:rPr>
                <w:spacing w:val="-2"/>
                <w:sz w:val="20"/>
              </w:rPr>
              <w:t>204.16</w:t>
            </w:r>
          </w:p>
        </w:tc>
        <w:tc>
          <w:tcPr>
            <w:tcW w:w="1916" w:type="dxa"/>
          </w:tcPr>
          <w:p w14:paraId="6F62C41B" w14:textId="77777777" w:rsidR="009B60B2" w:rsidRDefault="002C2CD7">
            <w:pPr>
              <w:pStyle w:val="TableParagraph"/>
              <w:spacing w:line="210" w:lineRule="exact"/>
              <w:ind w:left="38" w:right="35"/>
              <w:jc w:val="center"/>
              <w:rPr>
                <w:sz w:val="20"/>
              </w:rPr>
            </w:pPr>
            <w:r>
              <w:rPr>
                <w:sz w:val="20"/>
              </w:rPr>
              <w:t>12561.53</w:t>
            </w:r>
            <w:r>
              <w:rPr>
                <w:spacing w:val="-6"/>
                <w:sz w:val="20"/>
              </w:rPr>
              <w:t xml:space="preserve"> </w:t>
            </w:r>
            <w:r>
              <w:rPr>
                <w:spacing w:val="-5"/>
                <w:sz w:val="20"/>
              </w:rPr>
              <w:t>**</w:t>
            </w:r>
          </w:p>
        </w:tc>
        <w:tc>
          <w:tcPr>
            <w:tcW w:w="1585" w:type="dxa"/>
          </w:tcPr>
          <w:p w14:paraId="3B0A2BA2" w14:textId="77777777" w:rsidR="009B60B2" w:rsidRDefault="002C2CD7">
            <w:pPr>
              <w:pStyle w:val="TableParagraph"/>
              <w:spacing w:line="210" w:lineRule="exact"/>
              <w:ind w:left="89" w:right="84"/>
              <w:jc w:val="center"/>
              <w:rPr>
                <w:sz w:val="20"/>
              </w:rPr>
            </w:pPr>
            <w:r>
              <w:rPr>
                <w:spacing w:val="-2"/>
                <w:sz w:val="20"/>
              </w:rPr>
              <w:t>203.66</w:t>
            </w:r>
          </w:p>
        </w:tc>
        <w:tc>
          <w:tcPr>
            <w:tcW w:w="1844" w:type="dxa"/>
          </w:tcPr>
          <w:p w14:paraId="1038A804" w14:textId="77777777" w:rsidR="009B60B2" w:rsidRDefault="002C2CD7">
            <w:pPr>
              <w:pStyle w:val="TableParagraph"/>
              <w:spacing w:line="210" w:lineRule="exact"/>
              <w:ind w:left="593"/>
              <w:rPr>
                <w:sz w:val="20"/>
              </w:rPr>
            </w:pPr>
            <w:r>
              <w:rPr>
                <w:spacing w:val="-2"/>
                <w:sz w:val="20"/>
              </w:rPr>
              <w:t>4243.74</w:t>
            </w:r>
          </w:p>
        </w:tc>
      </w:tr>
      <w:tr w:rsidR="009B60B2" w14:paraId="3BEBD20B" w14:textId="77777777">
        <w:trPr>
          <w:trHeight w:val="230"/>
        </w:trPr>
        <w:tc>
          <w:tcPr>
            <w:tcW w:w="2662" w:type="dxa"/>
          </w:tcPr>
          <w:p w14:paraId="530D0665" w14:textId="77777777" w:rsidR="009B60B2" w:rsidRDefault="002C2CD7">
            <w:pPr>
              <w:pStyle w:val="TableParagraph"/>
              <w:spacing w:line="210" w:lineRule="exact"/>
              <w:ind w:left="10" w:right="4"/>
              <w:jc w:val="center"/>
              <w:rPr>
                <w:sz w:val="20"/>
              </w:rPr>
            </w:pPr>
            <w:r>
              <w:rPr>
                <w:sz w:val="20"/>
              </w:rPr>
              <w:t>No.</w:t>
            </w:r>
            <w:r>
              <w:rPr>
                <w:spacing w:val="-4"/>
                <w:sz w:val="20"/>
              </w:rPr>
              <w:t xml:space="preserve"> </w:t>
            </w:r>
            <w:r>
              <w:rPr>
                <w:sz w:val="20"/>
              </w:rPr>
              <w:t>of</w:t>
            </w:r>
            <w:r>
              <w:rPr>
                <w:spacing w:val="-5"/>
                <w:sz w:val="20"/>
              </w:rPr>
              <w:t xml:space="preserve"> </w:t>
            </w:r>
            <w:r>
              <w:rPr>
                <w:sz w:val="20"/>
              </w:rPr>
              <w:t>productive</w:t>
            </w:r>
            <w:r>
              <w:rPr>
                <w:spacing w:val="-3"/>
                <w:sz w:val="20"/>
              </w:rPr>
              <w:t xml:space="preserve"> </w:t>
            </w:r>
            <w:r>
              <w:rPr>
                <w:spacing w:val="-2"/>
                <w:sz w:val="20"/>
              </w:rPr>
              <w:t>tillers/plant</w:t>
            </w:r>
          </w:p>
        </w:tc>
        <w:tc>
          <w:tcPr>
            <w:tcW w:w="1916" w:type="dxa"/>
          </w:tcPr>
          <w:p w14:paraId="35BB41FC" w14:textId="77777777" w:rsidR="009B60B2" w:rsidRDefault="002C2CD7">
            <w:pPr>
              <w:pStyle w:val="TableParagraph"/>
              <w:spacing w:line="210" w:lineRule="exact"/>
              <w:ind w:left="45" w:right="35"/>
              <w:jc w:val="center"/>
              <w:rPr>
                <w:sz w:val="20"/>
              </w:rPr>
            </w:pPr>
            <w:r>
              <w:rPr>
                <w:spacing w:val="-4"/>
                <w:sz w:val="20"/>
              </w:rPr>
              <w:t>1.83</w:t>
            </w:r>
          </w:p>
        </w:tc>
        <w:tc>
          <w:tcPr>
            <w:tcW w:w="1916" w:type="dxa"/>
          </w:tcPr>
          <w:p w14:paraId="6BDF2C99" w14:textId="77777777" w:rsidR="009B60B2" w:rsidRDefault="002C2CD7">
            <w:pPr>
              <w:pStyle w:val="TableParagraph"/>
              <w:spacing w:line="210" w:lineRule="exact"/>
              <w:ind w:left="606"/>
              <w:rPr>
                <w:sz w:val="20"/>
              </w:rPr>
            </w:pPr>
            <w:r>
              <w:rPr>
                <w:sz w:val="20"/>
              </w:rPr>
              <w:t>28.71</w:t>
            </w:r>
            <w:r>
              <w:rPr>
                <w:spacing w:val="-3"/>
                <w:sz w:val="20"/>
              </w:rPr>
              <w:t xml:space="preserve"> </w:t>
            </w:r>
            <w:r>
              <w:rPr>
                <w:spacing w:val="-5"/>
                <w:sz w:val="20"/>
              </w:rPr>
              <w:t>**</w:t>
            </w:r>
          </w:p>
        </w:tc>
        <w:tc>
          <w:tcPr>
            <w:tcW w:w="1585" w:type="dxa"/>
          </w:tcPr>
          <w:p w14:paraId="6BBED16E" w14:textId="77777777" w:rsidR="009B60B2" w:rsidRDefault="002C2CD7">
            <w:pPr>
              <w:pStyle w:val="TableParagraph"/>
              <w:spacing w:line="210" w:lineRule="exact"/>
              <w:ind w:left="91" w:right="84"/>
              <w:jc w:val="center"/>
              <w:rPr>
                <w:sz w:val="20"/>
              </w:rPr>
            </w:pPr>
            <w:r>
              <w:rPr>
                <w:spacing w:val="-4"/>
                <w:sz w:val="20"/>
              </w:rPr>
              <w:t>1.04</w:t>
            </w:r>
          </w:p>
        </w:tc>
        <w:tc>
          <w:tcPr>
            <w:tcW w:w="1844" w:type="dxa"/>
          </w:tcPr>
          <w:p w14:paraId="12755FE0" w14:textId="77777777" w:rsidR="009B60B2" w:rsidRDefault="002C2CD7">
            <w:pPr>
              <w:pStyle w:val="TableParagraph"/>
              <w:spacing w:line="210" w:lineRule="exact"/>
              <w:ind w:left="7"/>
              <w:jc w:val="center"/>
              <w:rPr>
                <w:sz w:val="20"/>
              </w:rPr>
            </w:pPr>
            <w:r>
              <w:rPr>
                <w:spacing w:val="-2"/>
                <w:sz w:val="20"/>
              </w:rPr>
              <w:t>10.10</w:t>
            </w:r>
          </w:p>
        </w:tc>
      </w:tr>
      <w:tr w:rsidR="009B60B2" w14:paraId="0782C18B" w14:textId="77777777">
        <w:trPr>
          <w:trHeight w:val="230"/>
        </w:trPr>
        <w:tc>
          <w:tcPr>
            <w:tcW w:w="2662" w:type="dxa"/>
          </w:tcPr>
          <w:p w14:paraId="60E5B647" w14:textId="77777777" w:rsidR="009B60B2" w:rsidRDefault="002C2CD7">
            <w:pPr>
              <w:pStyle w:val="TableParagraph"/>
              <w:spacing w:line="210" w:lineRule="exact"/>
              <w:ind w:left="10"/>
              <w:jc w:val="center"/>
              <w:rPr>
                <w:sz w:val="20"/>
              </w:rPr>
            </w:pPr>
            <w:r>
              <w:rPr>
                <w:sz w:val="20"/>
              </w:rPr>
              <w:t>Harvest</w:t>
            </w:r>
            <w:r>
              <w:rPr>
                <w:spacing w:val="-5"/>
                <w:sz w:val="20"/>
              </w:rPr>
              <w:t xml:space="preserve"> </w:t>
            </w:r>
            <w:r>
              <w:rPr>
                <w:sz w:val="20"/>
              </w:rPr>
              <w:t>index</w:t>
            </w:r>
            <w:r>
              <w:rPr>
                <w:spacing w:val="-2"/>
                <w:sz w:val="20"/>
              </w:rPr>
              <w:t xml:space="preserve"> </w:t>
            </w:r>
            <w:r>
              <w:rPr>
                <w:spacing w:val="-5"/>
                <w:sz w:val="20"/>
              </w:rPr>
              <w:t>(%)</w:t>
            </w:r>
          </w:p>
        </w:tc>
        <w:tc>
          <w:tcPr>
            <w:tcW w:w="1916" w:type="dxa"/>
          </w:tcPr>
          <w:p w14:paraId="678EAA2A" w14:textId="77777777" w:rsidR="009B60B2" w:rsidRDefault="002C2CD7">
            <w:pPr>
              <w:pStyle w:val="TableParagraph"/>
              <w:spacing w:line="210" w:lineRule="exact"/>
              <w:ind w:left="45" w:right="35"/>
              <w:jc w:val="center"/>
              <w:rPr>
                <w:sz w:val="20"/>
              </w:rPr>
            </w:pPr>
            <w:r>
              <w:rPr>
                <w:spacing w:val="-4"/>
                <w:sz w:val="20"/>
              </w:rPr>
              <w:t>0.94</w:t>
            </w:r>
          </w:p>
        </w:tc>
        <w:tc>
          <w:tcPr>
            <w:tcW w:w="1916" w:type="dxa"/>
          </w:tcPr>
          <w:p w14:paraId="67230E6F" w14:textId="77777777" w:rsidR="009B60B2" w:rsidRDefault="002C2CD7">
            <w:pPr>
              <w:pStyle w:val="TableParagraph"/>
              <w:spacing w:line="210" w:lineRule="exact"/>
              <w:ind w:left="657"/>
              <w:rPr>
                <w:sz w:val="20"/>
              </w:rPr>
            </w:pPr>
            <w:r>
              <w:rPr>
                <w:sz w:val="20"/>
              </w:rPr>
              <w:t>5.20</w:t>
            </w:r>
            <w:r>
              <w:rPr>
                <w:spacing w:val="-1"/>
                <w:sz w:val="20"/>
              </w:rPr>
              <w:t xml:space="preserve"> </w:t>
            </w:r>
            <w:r>
              <w:rPr>
                <w:spacing w:val="-5"/>
                <w:sz w:val="20"/>
              </w:rPr>
              <w:t>**</w:t>
            </w:r>
          </w:p>
        </w:tc>
        <w:tc>
          <w:tcPr>
            <w:tcW w:w="1585" w:type="dxa"/>
          </w:tcPr>
          <w:p w14:paraId="46ED97DC" w14:textId="77777777" w:rsidR="009B60B2" w:rsidRDefault="002C2CD7">
            <w:pPr>
              <w:pStyle w:val="TableParagraph"/>
              <w:spacing w:line="210" w:lineRule="exact"/>
              <w:ind w:left="91" w:right="84"/>
              <w:jc w:val="center"/>
              <w:rPr>
                <w:sz w:val="20"/>
              </w:rPr>
            </w:pPr>
            <w:r>
              <w:rPr>
                <w:spacing w:val="-4"/>
                <w:sz w:val="20"/>
              </w:rPr>
              <w:t>2.83</w:t>
            </w:r>
          </w:p>
        </w:tc>
        <w:tc>
          <w:tcPr>
            <w:tcW w:w="1844" w:type="dxa"/>
          </w:tcPr>
          <w:p w14:paraId="23E79D1A" w14:textId="77777777" w:rsidR="009B60B2" w:rsidRDefault="002C2CD7">
            <w:pPr>
              <w:pStyle w:val="TableParagraph"/>
              <w:spacing w:line="210" w:lineRule="exact"/>
              <w:ind w:left="7"/>
              <w:jc w:val="center"/>
              <w:rPr>
                <w:sz w:val="20"/>
              </w:rPr>
            </w:pPr>
            <w:r>
              <w:rPr>
                <w:spacing w:val="-4"/>
                <w:sz w:val="20"/>
              </w:rPr>
              <w:t>3.57</w:t>
            </w:r>
          </w:p>
        </w:tc>
      </w:tr>
      <w:tr w:rsidR="009B60B2" w14:paraId="1EF83959" w14:textId="77777777">
        <w:trPr>
          <w:trHeight w:val="230"/>
        </w:trPr>
        <w:tc>
          <w:tcPr>
            <w:tcW w:w="2662" w:type="dxa"/>
          </w:tcPr>
          <w:p w14:paraId="3E47B5D5" w14:textId="77777777" w:rsidR="009B60B2" w:rsidRDefault="002C2CD7">
            <w:pPr>
              <w:pStyle w:val="TableParagraph"/>
              <w:spacing w:line="210" w:lineRule="exact"/>
              <w:ind w:left="10" w:right="3"/>
              <w:jc w:val="center"/>
              <w:rPr>
                <w:sz w:val="20"/>
              </w:rPr>
            </w:pPr>
            <w:r>
              <w:rPr>
                <w:sz w:val="20"/>
              </w:rPr>
              <w:t>Straw</w:t>
            </w:r>
            <w:r>
              <w:rPr>
                <w:spacing w:val="-6"/>
                <w:sz w:val="20"/>
              </w:rPr>
              <w:t xml:space="preserve"> </w:t>
            </w:r>
            <w:r>
              <w:rPr>
                <w:sz w:val="20"/>
              </w:rPr>
              <w:t>yield/plot</w:t>
            </w:r>
            <w:r>
              <w:rPr>
                <w:spacing w:val="-6"/>
                <w:sz w:val="20"/>
              </w:rPr>
              <w:t xml:space="preserve"> </w:t>
            </w:r>
            <w:r>
              <w:rPr>
                <w:spacing w:val="-4"/>
                <w:sz w:val="20"/>
              </w:rPr>
              <w:t>(kg)</w:t>
            </w:r>
          </w:p>
        </w:tc>
        <w:tc>
          <w:tcPr>
            <w:tcW w:w="1916" w:type="dxa"/>
          </w:tcPr>
          <w:p w14:paraId="60177907" w14:textId="77777777" w:rsidR="009B60B2" w:rsidRDefault="002C2CD7">
            <w:pPr>
              <w:pStyle w:val="TableParagraph"/>
              <w:spacing w:line="210" w:lineRule="exact"/>
              <w:ind w:left="45" w:right="35"/>
              <w:jc w:val="center"/>
              <w:rPr>
                <w:sz w:val="20"/>
              </w:rPr>
            </w:pPr>
            <w:r>
              <w:rPr>
                <w:spacing w:val="-4"/>
                <w:sz w:val="20"/>
              </w:rPr>
              <w:t>0.01</w:t>
            </w:r>
          </w:p>
        </w:tc>
        <w:tc>
          <w:tcPr>
            <w:tcW w:w="1916" w:type="dxa"/>
          </w:tcPr>
          <w:p w14:paraId="7F8AFAC6" w14:textId="77777777" w:rsidR="009B60B2" w:rsidRDefault="002C2CD7">
            <w:pPr>
              <w:pStyle w:val="TableParagraph"/>
              <w:spacing w:line="210" w:lineRule="exact"/>
              <w:ind w:left="657"/>
              <w:rPr>
                <w:sz w:val="20"/>
              </w:rPr>
            </w:pPr>
            <w:r>
              <w:rPr>
                <w:sz w:val="20"/>
              </w:rPr>
              <w:t>8.74</w:t>
            </w:r>
            <w:r>
              <w:rPr>
                <w:spacing w:val="-1"/>
                <w:sz w:val="20"/>
              </w:rPr>
              <w:t xml:space="preserve"> </w:t>
            </w:r>
            <w:r>
              <w:rPr>
                <w:spacing w:val="-5"/>
                <w:sz w:val="20"/>
              </w:rPr>
              <w:t>**</w:t>
            </w:r>
          </w:p>
        </w:tc>
        <w:tc>
          <w:tcPr>
            <w:tcW w:w="1585" w:type="dxa"/>
          </w:tcPr>
          <w:p w14:paraId="11C37A17" w14:textId="77777777" w:rsidR="009B60B2" w:rsidRDefault="002C2CD7">
            <w:pPr>
              <w:pStyle w:val="TableParagraph"/>
              <w:spacing w:line="210" w:lineRule="exact"/>
              <w:ind w:left="91" w:right="84"/>
              <w:jc w:val="center"/>
              <w:rPr>
                <w:sz w:val="20"/>
              </w:rPr>
            </w:pPr>
            <w:r>
              <w:rPr>
                <w:spacing w:val="-4"/>
                <w:sz w:val="20"/>
              </w:rPr>
              <w:t>0.75</w:t>
            </w:r>
          </w:p>
        </w:tc>
        <w:tc>
          <w:tcPr>
            <w:tcW w:w="1844" w:type="dxa"/>
          </w:tcPr>
          <w:p w14:paraId="132F7716" w14:textId="77777777" w:rsidR="009B60B2" w:rsidRDefault="002C2CD7">
            <w:pPr>
              <w:pStyle w:val="TableParagraph"/>
              <w:spacing w:line="210" w:lineRule="exact"/>
              <w:ind w:left="7"/>
              <w:jc w:val="center"/>
              <w:rPr>
                <w:sz w:val="20"/>
              </w:rPr>
            </w:pPr>
            <w:r>
              <w:rPr>
                <w:spacing w:val="-4"/>
                <w:sz w:val="20"/>
              </w:rPr>
              <w:t>3.35</w:t>
            </w:r>
          </w:p>
        </w:tc>
      </w:tr>
      <w:tr w:rsidR="009B60B2" w14:paraId="19FC4569" w14:textId="77777777">
        <w:trPr>
          <w:trHeight w:val="230"/>
        </w:trPr>
        <w:tc>
          <w:tcPr>
            <w:tcW w:w="2662" w:type="dxa"/>
          </w:tcPr>
          <w:p w14:paraId="33BCC135" w14:textId="77777777" w:rsidR="009B60B2" w:rsidRDefault="002C2CD7">
            <w:pPr>
              <w:pStyle w:val="TableParagraph"/>
              <w:spacing w:line="210" w:lineRule="exact"/>
              <w:ind w:left="10" w:right="1"/>
              <w:jc w:val="center"/>
              <w:rPr>
                <w:sz w:val="20"/>
              </w:rPr>
            </w:pPr>
            <w:r>
              <w:rPr>
                <w:sz w:val="20"/>
              </w:rPr>
              <w:t>Biological</w:t>
            </w:r>
            <w:r>
              <w:rPr>
                <w:spacing w:val="-8"/>
                <w:sz w:val="20"/>
              </w:rPr>
              <w:t xml:space="preserve"> </w:t>
            </w:r>
            <w:r>
              <w:rPr>
                <w:sz w:val="20"/>
              </w:rPr>
              <w:t>yield/plot</w:t>
            </w:r>
            <w:r>
              <w:rPr>
                <w:spacing w:val="-7"/>
                <w:sz w:val="20"/>
              </w:rPr>
              <w:t xml:space="preserve"> </w:t>
            </w:r>
            <w:r>
              <w:rPr>
                <w:spacing w:val="-4"/>
                <w:sz w:val="20"/>
              </w:rPr>
              <w:t>(kg)</w:t>
            </w:r>
          </w:p>
        </w:tc>
        <w:tc>
          <w:tcPr>
            <w:tcW w:w="1916" w:type="dxa"/>
          </w:tcPr>
          <w:p w14:paraId="6B4CD8BB" w14:textId="77777777" w:rsidR="009B60B2" w:rsidRDefault="002C2CD7">
            <w:pPr>
              <w:pStyle w:val="TableParagraph"/>
              <w:spacing w:line="210" w:lineRule="exact"/>
              <w:ind w:left="45" w:right="35"/>
              <w:jc w:val="center"/>
              <w:rPr>
                <w:sz w:val="20"/>
              </w:rPr>
            </w:pPr>
            <w:r>
              <w:rPr>
                <w:spacing w:val="-4"/>
                <w:sz w:val="20"/>
              </w:rPr>
              <w:t>0.38</w:t>
            </w:r>
          </w:p>
        </w:tc>
        <w:tc>
          <w:tcPr>
            <w:tcW w:w="1916" w:type="dxa"/>
          </w:tcPr>
          <w:p w14:paraId="7E236CE6" w14:textId="77777777" w:rsidR="009B60B2" w:rsidRDefault="002C2CD7">
            <w:pPr>
              <w:pStyle w:val="TableParagraph"/>
              <w:spacing w:line="210" w:lineRule="exact"/>
              <w:ind w:left="606"/>
              <w:rPr>
                <w:sz w:val="20"/>
              </w:rPr>
            </w:pPr>
            <w:r>
              <w:rPr>
                <w:sz w:val="20"/>
              </w:rPr>
              <w:t>14.99</w:t>
            </w:r>
            <w:r>
              <w:rPr>
                <w:spacing w:val="-3"/>
                <w:sz w:val="20"/>
              </w:rPr>
              <w:t xml:space="preserve"> </w:t>
            </w:r>
            <w:r>
              <w:rPr>
                <w:spacing w:val="-5"/>
                <w:sz w:val="20"/>
              </w:rPr>
              <w:t>**</w:t>
            </w:r>
          </w:p>
        </w:tc>
        <w:tc>
          <w:tcPr>
            <w:tcW w:w="1585" w:type="dxa"/>
          </w:tcPr>
          <w:p w14:paraId="3015B435" w14:textId="77777777" w:rsidR="009B60B2" w:rsidRDefault="002C2CD7">
            <w:pPr>
              <w:pStyle w:val="TableParagraph"/>
              <w:spacing w:line="210" w:lineRule="exact"/>
              <w:ind w:left="91" w:right="84"/>
              <w:jc w:val="center"/>
              <w:rPr>
                <w:sz w:val="20"/>
              </w:rPr>
            </w:pPr>
            <w:r>
              <w:rPr>
                <w:spacing w:val="-4"/>
                <w:sz w:val="20"/>
              </w:rPr>
              <w:t>0.90</w:t>
            </w:r>
          </w:p>
        </w:tc>
        <w:tc>
          <w:tcPr>
            <w:tcW w:w="1844" w:type="dxa"/>
          </w:tcPr>
          <w:p w14:paraId="4BAF2A72" w14:textId="77777777" w:rsidR="009B60B2" w:rsidRDefault="002C2CD7">
            <w:pPr>
              <w:pStyle w:val="TableParagraph"/>
              <w:spacing w:line="210" w:lineRule="exact"/>
              <w:ind w:left="7"/>
              <w:jc w:val="center"/>
              <w:rPr>
                <w:sz w:val="20"/>
              </w:rPr>
            </w:pPr>
            <w:r>
              <w:rPr>
                <w:spacing w:val="-4"/>
                <w:sz w:val="20"/>
              </w:rPr>
              <w:t>5.50</w:t>
            </w:r>
          </w:p>
        </w:tc>
      </w:tr>
      <w:tr w:rsidR="009B60B2" w14:paraId="5BA9F14A" w14:textId="77777777">
        <w:trPr>
          <w:trHeight w:val="230"/>
        </w:trPr>
        <w:tc>
          <w:tcPr>
            <w:tcW w:w="2662" w:type="dxa"/>
          </w:tcPr>
          <w:p w14:paraId="7DFF997E" w14:textId="77777777" w:rsidR="009B60B2" w:rsidRDefault="002C2CD7">
            <w:pPr>
              <w:pStyle w:val="TableParagraph"/>
              <w:spacing w:line="210" w:lineRule="exact"/>
              <w:ind w:left="10" w:right="3"/>
              <w:jc w:val="center"/>
              <w:rPr>
                <w:sz w:val="20"/>
              </w:rPr>
            </w:pPr>
            <w:r>
              <w:rPr>
                <w:sz w:val="20"/>
              </w:rPr>
              <w:t>Grain</w:t>
            </w:r>
            <w:r>
              <w:rPr>
                <w:spacing w:val="-5"/>
                <w:sz w:val="20"/>
              </w:rPr>
              <w:t xml:space="preserve"> </w:t>
            </w:r>
            <w:r>
              <w:rPr>
                <w:sz w:val="20"/>
              </w:rPr>
              <w:t>yield/plot</w:t>
            </w:r>
            <w:r>
              <w:rPr>
                <w:spacing w:val="-6"/>
                <w:sz w:val="20"/>
              </w:rPr>
              <w:t xml:space="preserve"> </w:t>
            </w:r>
            <w:r>
              <w:rPr>
                <w:spacing w:val="-4"/>
                <w:sz w:val="20"/>
              </w:rPr>
              <w:t>(kg)</w:t>
            </w:r>
          </w:p>
        </w:tc>
        <w:tc>
          <w:tcPr>
            <w:tcW w:w="1916" w:type="dxa"/>
          </w:tcPr>
          <w:p w14:paraId="51B07A7F" w14:textId="77777777" w:rsidR="009B60B2" w:rsidRDefault="002C2CD7">
            <w:pPr>
              <w:pStyle w:val="TableParagraph"/>
              <w:spacing w:line="210" w:lineRule="exact"/>
              <w:ind w:left="45" w:right="35"/>
              <w:jc w:val="center"/>
              <w:rPr>
                <w:sz w:val="20"/>
              </w:rPr>
            </w:pPr>
            <w:r>
              <w:rPr>
                <w:spacing w:val="-2"/>
                <w:sz w:val="20"/>
              </w:rPr>
              <w:t>0.008</w:t>
            </w:r>
          </w:p>
        </w:tc>
        <w:tc>
          <w:tcPr>
            <w:tcW w:w="1916" w:type="dxa"/>
          </w:tcPr>
          <w:p w14:paraId="7A58408F" w14:textId="77777777" w:rsidR="009B60B2" w:rsidRDefault="002C2CD7">
            <w:pPr>
              <w:pStyle w:val="TableParagraph"/>
              <w:spacing w:line="210" w:lineRule="exact"/>
              <w:ind w:left="606"/>
              <w:rPr>
                <w:sz w:val="20"/>
              </w:rPr>
            </w:pPr>
            <w:r>
              <w:rPr>
                <w:sz w:val="20"/>
              </w:rPr>
              <w:t>1.072</w:t>
            </w:r>
            <w:r>
              <w:rPr>
                <w:spacing w:val="-3"/>
                <w:sz w:val="20"/>
              </w:rPr>
              <w:t xml:space="preserve"> </w:t>
            </w:r>
            <w:r>
              <w:rPr>
                <w:spacing w:val="-5"/>
                <w:sz w:val="20"/>
              </w:rPr>
              <w:t>**</w:t>
            </w:r>
          </w:p>
        </w:tc>
        <w:tc>
          <w:tcPr>
            <w:tcW w:w="1585" w:type="dxa"/>
          </w:tcPr>
          <w:p w14:paraId="26B1B9C4" w14:textId="77777777" w:rsidR="009B60B2" w:rsidRDefault="002C2CD7">
            <w:pPr>
              <w:pStyle w:val="TableParagraph"/>
              <w:spacing w:line="210" w:lineRule="exact"/>
              <w:ind w:left="91" w:right="84"/>
              <w:jc w:val="center"/>
              <w:rPr>
                <w:sz w:val="20"/>
              </w:rPr>
            </w:pPr>
            <w:r>
              <w:rPr>
                <w:spacing w:val="-2"/>
                <w:sz w:val="20"/>
              </w:rPr>
              <w:t>0.043</w:t>
            </w:r>
          </w:p>
        </w:tc>
        <w:tc>
          <w:tcPr>
            <w:tcW w:w="1844" w:type="dxa"/>
          </w:tcPr>
          <w:p w14:paraId="0B306BF3" w14:textId="77777777" w:rsidR="009B60B2" w:rsidRDefault="002C2CD7">
            <w:pPr>
              <w:pStyle w:val="TableParagraph"/>
              <w:spacing w:line="210" w:lineRule="exact"/>
              <w:ind w:left="7"/>
              <w:jc w:val="center"/>
              <w:rPr>
                <w:sz w:val="20"/>
              </w:rPr>
            </w:pPr>
            <w:r>
              <w:rPr>
                <w:spacing w:val="-2"/>
                <w:sz w:val="20"/>
              </w:rPr>
              <w:t>0.378</w:t>
            </w:r>
          </w:p>
        </w:tc>
      </w:tr>
    </w:tbl>
    <w:p w14:paraId="219A7D93" w14:textId="77777777" w:rsidR="009B60B2" w:rsidRDefault="002C2CD7">
      <w:pPr>
        <w:ind w:left="590"/>
        <w:jc w:val="both"/>
        <w:rPr>
          <w:b/>
          <w:sz w:val="24"/>
        </w:rPr>
      </w:pPr>
      <w:r>
        <w:rPr>
          <w:b/>
          <w:sz w:val="24"/>
        </w:rPr>
        <w:t>Note:</w:t>
      </w:r>
      <w:r>
        <w:rPr>
          <w:b/>
          <w:spacing w:val="-3"/>
          <w:sz w:val="24"/>
        </w:rPr>
        <w:t xml:space="preserve"> </w:t>
      </w:r>
      <w:r>
        <w:rPr>
          <w:b/>
          <w:sz w:val="24"/>
        </w:rPr>
        <w:t>**</w:t>
      </w:r>
      <w:r>
        <w:rPr>
          <w:b/>
          <w:spacing w:val="-1"/>
          <w:sz w:val="24"/>
        </w:rPr>
        <w:t xml:space="preserve"> </w:t>
      </w:r>
      <w:r>
        <w:rPr>
          <w:b/>
          <w:sz w:val="24"/>
        </w:rPr>
        <w:t>Significant</w:t>
      </w:r>
      <w:r>
        <w:rPr>
          <w:b/>
          <w:spacing w:val="-1"/>
          <w:sz w:val="24"/>
        </w:rPr>
        <w:t xml:space="preserve"> </w:t>
      </w:r>
      <w:r>
        <w:rPr>
          <w:b/>
          <w:sz w:val="24"/>
        </w:rPr>
        <w:t>at</w:t>
      </w:r>
      <w:r>
        <w:rPr>
          <w:b/>
          <w:spacing w:val="-1"/>
          <w:sz w:val="24"/>
        </w:rPr>
        <w:t xml:space="preserve"> </w:t>
      </w:r>
      <w:r>
        <w:rPr>
          <w:b/>
          <w:sz w:val="24"/>
        </w:rPr>
        <w:t>1%</w:t>
      </w:r>
      <w:r>
        <w:rPr>
          <w:b/>
          <w:spacing w:val="-1"/>
          <w:sz w:val="24"/>
        </w:rPr>
        <w:t xml:space="preserve"> </w:t>
      </w:r>
      <w:r>
        <w:rPr>
          <w:b/>
          <w:sz w:val="24"/>
        </w:rPr>
        <w:t>level</w:t>
      </w:r>
      <w:r>
        <w:rPr>
          <w:b/>
          <w:spacing w:val="-1"/>
          <w:sz w:val="24"/>
        </w:rPr>
        <w:t xml:space="preserve"> </w:t>
      </w:r>
      <w:r>
        <w:rPr>
          <w:b/>
          <w:sz w:val="24"/>
        </w:rPr>
        <w:t>of</w:t>
      </w:r>
      <w:r>
        <w:rPr>
          <w:b/>
          <w:spacing w:val="-1"/>
          <w:sz w:val="24"/>
        </w:rPr>
        <w:t xml:space="preserve"> </w:t>
      </w:r>
      <w:r>
        <w:rPr>
          <w:b/>
          <w:spacing w:val="-2"/>
          <w:sz w:val="24"/>
        </w:rPr>
        <w:t>significance.</w:t>
      </w:r>
    </w:p>
    <w:p w14:paraId="3ED03423" w14:textId="77777777" w:rsidR="009B60B2" w:rsidRDefault="002C2CD7">
      <w:pPr>
        <w:pStyle w:val="ListParagraph"/>
        <w:numPr>
          <w:ilvl w:val="1"/>
          <w:numId w:val="2"/>
        </w:numPr>
        <w:tabs>
          <w:tab w:val="left" w:pos="1077"/>
        </w:tabs>
        <w:spacing w:before="119"/>
        <w:ind w:hanging="487"/>
        <w:jc w:val="both"/>
        <w:rPr>
          <w:b/>
          <w:sz w:val="24"/>
        </w:rPr>
      </w:pPr>
      <w:r>
        <w:rPr>
          <w:b/>
          <w:sz w:val="24"/>
        </w:rPr>
        <w:t>Mean</w:t>
      </w:r>
      <w:r>
        <w:rPr>
          <w:b/>
          <w:spacing w:val="-3"/>
          <w:sz w:val="24"/>
        </w:rPr>
        <w:t xml:space="preserve"> </w:t>
      </w:r>
      <w:r>
        <w:rPr>
          <w:b/>
          <w:sz w:val="24"/>
        </w:rPr>
        <w:t>Performance</w:t>
      </w:r>
      <w:r>
        <w:rPr>
          <w:b/>
          <w:spacing w:val="-3"/>
          <w:sz w:val="24"/>
        </w:rPr>
        <w:t xml:space="preserve"> </w:t>
      </w:r>
      <w:r>
        <w:rPr>
          <w:b/>
          <w:sz w:val="24"/>
        </w:rPr>
        <w:t>of</w:t>
      </w:r>
      <w:r>
        <w:rPr>
          <w:b/>
          <w:spacing w:val="-1"/>
          <w:sz w:val="24"/>
        </w:rPr>
        <w:t xml:space="preserve"> </w:t>
      </w:r>
      <w:r>
        <w:rPr>
          <w:b/>
          <w:spacing w:val="-2"/>
          <w:sz w:val="24"/>
        </w:rPr>
        <w:t>Genotypes</w:t>
      </w:r>
    </w:p>
    <w:p w14:paraId="546D0458" w14:textId="77777777" w:rsidR="009B60B2" w:rsidRDefault="002C2CD7">
      <w:pPr>
        <w:pStyle w:val="BodyText"/>
        <w:spacing w:before="120"/>
        <w:ind w:right="588"/>
      </w:pPr>
      <w:r>
        <w:t>Substantial</w:t>
      </w:r>
      <w:r>
        <w:rPr>
          <w:spacing w:val="-10"/>
        </w:rPr>
        <w:t xml:space="preserve"> </w:t>
      </w:r>
      <w:r>
        <w:t>variability</w:t>
      </w:r>
      <w:r>
        <w:rPr>
          <w:spacing w:val="-11"/>
        </w:rPr>
        <w:t xml:space="preserve"> </w:t>
      </w:r>
      <w:r>
        <w:t>was</w:t>
      </w:r>
      <w:r>
        <w:rPr>
          <w:spacing w:val="-10"/>
        </w:rPr>
        <w:t xml:space="preserve"> </w:t>
      </w:r>
      <w:r>
        <w:t>observed</w:t>
      </w:r>
      <w:r>
        <w:rPr>
          <w:spacing w:val="-11"/>
        </w:rPr>
        <w:t xml:space="preserve"> </w:t>
      </w:r>
      <w:r>
        <w:t>across</w:t>
      </w:r>
      <w:r>
        <w:rPr>
          <w:spacing w:val="-11"/>
        </w:rPr>
        <w:t xml:space="preserve"> </w:t>
      </w:r>
      <w:r>
        <w:t>all</w:t>
      </w:r>
      <w:r>
        <w:rPr>
          <w:spacing w:val="-10"/>
        </w:rPr>
        <w:t xml:space="preserve"> </w:t>
      </w:r>
      <w:r>
        <w:t>the</w:t>
      </w:r>
      <w:r>
        <w:rPr>
          <w:spacing w:val="-11"/>
        </w:rPr>
        <w:t xml:space="preserve"> </w:t>
      </w:r>
      <w:r>
        <w:t>traits</w:t>
      </w:r>
      <w:r>
        <w:rPr>
          <w:spacing w:val="-10"/>
        </w:rPr>
        <w:t xml:space="preserve"> </w:t>
      </w:r>
      <w:r>
        <w:t>when</w:t>
      </w:r>
      <w:r>
        <w:rPr>
          <w:spacing w:val="-11"/>
        </w:rPr>
        <w:t xml:space="preserve"> </w:t>
      </w:r>
      <w:r>
        <w:t>mean</w:t>
      </w:r>
      <w:r>
        <w:rPr>
          <w:spacing w:val="-11"/>
        </w:rPr>
        <w:t xml:space="preserve"> </w:t>
      </w:r>
      <w:r>
        <w:t>performance</w:t>
      </w:r>
      <w:r>
        <w:rPr>
          <w:spacing w:val="-12"/>
        </w:rPr>
        <w:t xml:space="preserve"> </w:t>
      </w:r>
      <w:r>
        <w:t>was</w:t>
      </w:r>
      <w:r>
        <w:rPr>
          <w:spacing w:val="-10"/>
        </w:rPr>
        <w:t xml:space="preserve"> </w:t>
      </w:r>
      <w:r>
        <w:t>observed for 35 genotypes, including five checks (Table 3). The days to 50% flowering (DFF) ranged from</w:t>
      </w:r>
      <w:r>
        <w:rPr>
          <w:spacing w:val="21"/>
        </w:rPr>
        <w:t xml:space="preserve"> </w:t>
      </w:r>
      <w:r>
        <w:t>65.00</w:t>
      </w:r>
      <w:r>
        <w:rPr>
          <w:spacing w:val="20"/>
        </w:rPr>
        <w:t xml:space="preserve"> </w:t>
      </w:r>
      <w:r>
        <w:t>days</w:t>
      </w:r>
      <w:r>
        <w:rPr>
          <w:spacing w:val="20"/>
        </w:rPr>
        <w:t xml:space="preserve"> </w:t>
      </w:r>
      <w:r>
        <w:t>(Shobhini,</w:t>
      </w:r>
      <w:r>
        <w:rPr>
          <w:spacing w:val="20"/>
        </w:rPr>
        <w:t xml:space="preserve"> </w:t>
      </w:r>
      <w:r>
        <w:t>IET</w:t>
      </w:r>
      <w:r>
        <w:rPr>
          <w:spacing w:val="15"/>
        </w:rPr>
        <w:t xml:space="preserve"> </w:t>
      </w:r>
      <w:r>
        <w:t>31909)</w:t>
      </w:r>
      <w:r>
        <w:rPr>
          <w:spacing w:val="19"/>
        </w:rPr>
        <w:t xml:space="preserve"> </w:t>
      </w:r>
      <w:r>
        <w:t>to</w:t>
      </w:r>
      <w:r>
        <w:rPr>
          <w:spacing w:val="20"/>
        </w:rPr>
        <w:t xml:space="preserve"> </w:t>
      </w:r>
      <w:r>
        <w:t>74.00</w:t>
      </w:r>
      <w:r>
        <w:rPr>
          <w:spacing w:val="20"/>
        </w:rPr>
        <w:t xml:space="preserve"> </w:t>
      </w:r>
      <w:r>
        <w:t>days</w:t>
      </w:r>
      <w:r>
        <w:rPr>
          <w:spacing w:val="20"/>
        </w:rPr>
        <w:t xml:space="preserve"> </w:t>
      </w:r>
      <w:r>
        <w:t>(RGL7040),</w:t>
      </w:r>
      <w:r>
        <w:rPr>
          <w:spacing w:val="20"/>
        </w:rPr>
        <w:t xml:space="preserve"> </w:t>
      </w:r>
      <w:r>
        <w:t>with</w:t>
      </w:r>
      <w:r>
        <w:rPr>
          <w:spacing w:val="20"/>
        </w:rPr>
        <w:t xml:space="preserve"> </w:t>
      </w:r>
      <w:r>
        <w:t>an</w:t>
      </w:r>
      <w:r>
        <w:rPr>
          <w:spacing w:val="20"/>
        </w:rPr>
        <w:t xml:space="preserve"> </w:t>
      </w:r>
      <w:r>
        <w:t>overall</w:t>
      </w:r>
      <w:r>
        <w:rPr>
          <w:spacing w:val="21"/>
        </w:rPr>
        <w:t xml:space="preserve"> </w:t>
      </w:r>
      <w:r>
        <w:t>mean</w:t>
      </w:r>
      <w:r>
        <w:rPr>
          <w:spacing w:val="21"/>
        </w:rPr>
        <w:t xml:space="preserve"> </w:t>
      </w:r>
      <w:r>
        <w:rPr>
          <w:spacing w:val="-5"/>
        </w:rPr>
        <w:t>of</w:t>
      </w:r>
    </w:p>
    <w:p w14:paraId="754C97CE" w14:textId="77777777" w:rsidR="009B60B2" w:rsidRDefault="002C2CD7">
      <w:pPr>
        <w:pStyle w:val="BodyText"/>
        <w:ind w:right="588"/>
      </w:pPr>
      <w:r>
        <w:t>68.81</w:t>
      </w:r>
      <w:r>
        <w:rPr>
          <w:spacing w:val="-1"/>
        </w:rPr>
        <w:t xml:space="preserve"> </w:t>
      </w:r>
      <w:r>
        <w:t>days.</w:t>
      </w:r>
      <w:r>
        <w:rPr>
          <w:spacing w:val="-10"/>
        </w:rPr>
        <w:t xml:space="preserve"> </w:t>
      </w:r>
      <w:r>
        <w:t>The</w:t>
      </w:r>
      <w:r>
        <w:rPr>
          <w:spacing w:val="-2"/>
        </w:rPr>
        <w:t xml:space="preserve"> </w:t>
      </w:r>
      <w:r>
        <w:t>potential early flowering</w:t>
      </w:r>
      <w:r>
        <w:rPr>
          <w:spacing w:val="-2"/>
        </w:rPr>
        <w:t xml:space="preserve"> </w:t>
      </w:r>
      <w:r>
        <w:t>lines</w:t>
      </w:r>
      <w:r>
        <w:rPr>
          <w:spacing w:val="-1"/>
        </w:rPr>
        <w:t xml:space="preserve"> </w:t>
      </w:r>
      <w:r>
        <w:t>like</w:t>
      </w:r>
      <w:r>
        <w:rPr>
          <w:spacing w:val="-2"/>
        </w:rPr>
        <w:t xml:space="preserve"> </w:t>
      </w:r>
      <w:proofErr w:type="spellStart"/>
      <w:r>
        <w:t>Shobhini</w:t>
      </w:r>
      <w:proofErr w:type="spellEnd"/>
      <w:r>
        <w:t>,</w:t>
      </w:r>
      <w:r>
        <w:rPr>
          <w:spacing w:val="-1"/>
        </w:rPr>
        <w:t xml:space="preserve"> </w:t>
      </w:r>
      <w:r>
        <w:t>IET</w:t>
      </w:r>
      <w:r>
        <w:rPr>
          <w:spacing w:val="-5"/>
        </w:rPr>
        <w:t xml:space="preserve"> </w:t>
      </w:r>
      <w:r>
        <w:t xml:space="preserve">31909, </w:t>
      </w:r>
      <w:proofErr w:type="spellStart"/>
      <w:r>
        <w:t>Ketkijoha</w:t>
      </w:r>
      <w:proofErr w:type="spellEnd"/>
      <w:r>
        <w:rPr>
          <w:spacing w:val="-2"/>
        </w:rPr>
        <w:t xml:space="preserve"> </w:t>
      </w:r>
      <w:r>
        <w:t>(QC) and RNR 31245 could be used for targeting programs for developing short duration aromatic rice varieties.</w:t>
      </w:r>
      <w:r>
        <w:rPr>
          <w:spacing w:val="-7"/>
        </w:rPr>
        <w:t xml:space="preserve"> </w:t>
      </w:r>
      <w:r>
        <w:t>Days</w:t>
      </w:r>
      <w:r>
        <w:rPr>
          <w:spacing w:val="8"/>
        </w:rPr>
        <w:t xml:space="preserve"> </w:t>
      </w:r>
      <w:r>
        <w:t>to</w:t>
      </w:r>
      <w:r>
        <w:rPr>
          <w:spacing w:val="8"/>
        </w:rPr>
        <w:t xml:space="preserve"> </w:t>
      </w:r>
      <w:r>
        <w:t>Maturity</w:t>
      </w:r>
      <w:r>
        <w:rPr>
          <w:spacing w:val="7"/>
        </w:rPr>
        <w:t xml:space="preserve"> </w:t>
      </w:r>
      <w:r>
        <w:t>(DM)</w:t>
      </w:r>
      <w:r>
        <w:rPr>
          <w:spacing w:val="7"/>
        </w:rPr>
        <w:t xml:space="preserve"> </w:t>
      </w:r>
      <w:r>
        <w:t>varied</w:t>
      </w:r>
      <w:r>
        <w:rPr>
          <w:spacing w:val="9"/>
        </w:rPr>
        <w:t xml:space="preserve"> </w:t>
      </w:r>
      <w:r>
        <w:t>from</w:t>
      </w:r>
      <w:r>
        <w:rPr>
          <w:spacing w:val="8"/>
        </w:rPr>
        <w:t xml:space="preserve"> </w:t>
      </w:r>
      <w:r>
        <w:t>103.33</w:t>
      </w:r>
      <w:r>
        <w:rPr>
          <w:spacing w:val="8"/>
        </w:rPr>
        <w:t xml:space="preserve"> </w:t>
      </w:r>
      <w:r>
        <w:t>days</w:t>
      </w:r>
      <w:r>
        <w:rPr>
          <w:spacing w:val="7"/>
        </w:rPr>
        <w:t xml:space="preserve"> </w:t>
      </w:r>
      <w:r>
        <w:t>representing</w:t>
      </w:r>
      <w:r>
        <w:rPr>
          <w:spacing w:val="8"/>
        </w:rPr>
        <w:t xml:space="preserve"> </w:t>
      </w:r>
      <w:r>
        <w:t>CRAC-3995-48-4,</w:t>
      </w:r>
      <w:r>
        <w:rPr>
          <w:spacing w:val="8"/>
        </w:rPr>
        <w:t xml:space="preserve"> </w:t>
      </w:r>
      <w:r>
        <w:rPr>
          <w:spacing w:val="-5"/>
        </w:rPr>
        <w:t>to</w:t>
      </w:r>
    </w:p>
    <w:p w14:paraId="1668B2FF" w14:textId="77777777" w:rsidR="009B60B2" w:rsidRDefault="002C2CD7">
      <w:pPr>
        <w:pStyle w:val="BodyText"/>
        <w:ind w:right="582"/>
      </w:pPr>
      <w:r>
        <w:t>112.67 days for R-ASG-2019-36, with an average of 107.99 days. The genotypes such as CRAC-3995-48-4, SARJU-52 (LC), and SRB-18-40-1-2 may be considered early-maturing, while</w:t>
      </w:r>
      <w:r>
        <w:rPr>
          <w:spacing w:val="-1"/>
        </w:rPr>
        <w:t xml:space="preserve"> </w:t>
      </w:r>
      <w:r>
        <w:t>late-maturing varieties may</w:t>
      </w:r>
      <w:r>
        <w:rPr>
          <w:spacing w:val="-1"/>
        </w:rPr>
        <w:t xml:space="preserve"> </w:t>
      </w:r>
      <w:r>
        <w:t>be</w:t>
      </w:r>
      <w:r>
        <w:rPr>
          <w:spacing w:val="-1"/>
        </w:rPr>
        <w:t xml:space="preserve"> </w:t>
      </w:r>
      <w:r>
        <w:t>used to take advantage</w:t>
      </w:r>
      <w:r>
        <w:rPr>
          <w:spacing w:val="-1"/>
        </w:rPr>
        <w:t xml:space="preserve"> </w:t>
      </w:r>
      <w:r>
        <w:t>of</w:t>
      </w:r>
      <w:r>
        <w:rPr>
          <w:spacing w:val="-1"/>
        </w:rPr>
        <w:t xml:space="preserve"> </w:t>
      </w:r>
      <w:r>
        <w:t>a</w:t>
      </w:r>
      <w:r>
        <w:rPr>
          <w:spacing w:val="-1"/>
        </w:rPr>
        <w:t xml:space="preserve"> </w:t>
      </w:r>
      <w:r>
        <w:t>long grain-filling period</w:t>
      </w:r>
      <w:r>
        <w:rPr>
          <w:spacing w:val="-1"/>
        </w:rPr>
        <w:t xml:space="preserve"> </w:t>
      </w:r>
      <w:r>
        <w:t xml:space="preserve">as a means of improving yield. The plant height (PH) varied between 75.70 cm (KUPTB-TRV- EBC-14) and 135.60 cm (ORB-4-KM-2) with a mean of 102.06 cm. Dwarfing genotypes, especially KUPTB-TRV-EBC-14, SRB-18-40-1-2, and </w:t>
      </w:r>
      <w:proofErr w:type="spellStart"/>
      <w:r>
        <w:t>Dubraj</w:t>
      </w:r>
      <w:proofErr w:type="spellEnd"/>
      <w:r>
        <w:t xml:space="preserve"> Sel.1 (QC), are desirable for lodging resistance, whereas taller ones may help in producing more biomass and straw yield. Panicle length (PL) in the aromatic rice accessions ranged between 15.70 cm (NDR 2023-12- 34)</w:t>
      </w:r>
      <w:r>
        <w:rPr>
          <w:spacing w:val="14"/>
        </w:rPr>
        <w:t xml:space="preserve"> </w:t>
      </w:r>
      <w:r>
        <w:t>and</w:t>
      </w:r>
      <w:r>
        <w:rPr>
          <w:spacing w:val="15"/>
        </w:rPr>
        <w:t xml:space="preserve"> </w:t>
      </w:r>
      <w:r>
        <w:t>33.07</w:t>
      </w:r>
      <w:r>
        <w:rPr>
          <w:spacing w:val="15"/>
        </w:rPr>
        <w:t xml:space="preserve"> </w:t>
      </w:r>
      <w:r>
        <w:t>cm</w:t>
      </w:r>
      <w:r>
        <w:rPr>
          <w:spacing w:val="16"/>
        </w:rPr>
        <w:t xml:space="preserve"> </w:t>
      </w:r>
      <w:r>
        <w:t>(RGL7040),</w:t>
      </w:r>
      <w:r>
        <w:rPr>
          <w:spacing w:val="16"/>
        </w:rPr>
        <w:t xml:space="preserve"> </w:t>
      </w:r>
      <w:r>
        <w:t>with</w:t>
      </w:r>
      <w:r>
        <w:rPr>
          <w:spacing w:val="16"/>
        </w:rPr>
        <w:t xml:space="preserve"> </w:t>
      </w:r>
      <w:r>
        <w:t>a</w:t>
      </w:r>
      <w:r>
        <w:rPr>
          <w:spacing w:val="14"/>
        </w:rPr>
        <w:t xml:space="preserve"> </w:t>
      </w:r>
      <w:r>
        <w:t>mean</w:t>
      </w:r>
      <w:r>
        <w:rPr>
          <w:spacing w:val="15"/>
        </w:rPr>
        <w:t xml:space="preserve"> </w:t>
      </w:r>
      <w:r>
        <w:t>of</w:t>
      </w:r>
      <w:r>
        <w:rPr>
          <w:spacing w:val="15"/>
        </w:rPr>
        <w:t xml:space="preserve"> </w:t>
      </w:r>
      <w:r>
        <w:t>23.46</w:t>
      </w:r>
      <w:r>
        <w:rPr>
          <w:spacing w:val="15"/>
        </w:rPr>
        <w:t xml:space="preserve"> </w:t>
      </w:r>
      <w:r>
        <w:t>cm.</w:t>
      </w:r>
      <w:r>
        <w:rPr>
          <w:spacing w:val="16"/>
        </w:rPr>
        <w:t xml:space="preserve"> </w:t>
      </w:r>
      <w:r>
        <w:t>RGL7040,</w:t>
      </w:r>
      <w:r>
        <w:rPr>
          <w:spacing w:val="15"/>
        </w:rPr>
        <w:t xml:space="preserve"> </w:t>
      </w:r>
      <w:r>
        <w:t>R-ASG-2019-36,</w:t>
      </w:r>
      <w:r>
        <w:rPr>
          <w:spacing w:val="16"/>
        </w:rPr>
        <w:t xml:space="preserve"> </w:t>
      </w:r>
      <w:r>
        <w:rPr>
          <w:spacing w:val="-4"/>
        </w:rPr>
        <w:t>SRB-</w:t>
      </w:r>
    </w:p>
    <w:p w14:paraId="49A7AF89" w14:textId="77777777" w:rsidR="009B60B2" w:rsidRDefault="002C2CD7">
      <w:pPr>
        <w:pStyle w:val="BodyText"/>
        <w:spacing w:before="1"/>
        <w:ind w:right="582"/>
      </w:pPr>
      <w:r>
        <w:t>25-32-1-1,</w:t>
      </w:r>
      <w:r>
        <w:rPr>
          <w:spacing w:val="-10"/>
        </w:rPr>
        <w:t xml:space="preserve"> </w:t>
      </w:r>
      <w:r>
        <w:t>and</w:t>
      </w:r>
      <w:r>
        <w:rPr>
          <w:spacing w:val="-12"/>
        </w:rPr>
        <w:t xml:space="preserve"> </w:t>
      </w:r>
      <w:r>
        <w:t>Shobhini</w:t>
      </w:r>
      <w:r>
        <w:rPr>
          <w:spacing w:val="-9"/>
        </w:rPr>
        <w:t xml:space="preserve"> </w:t>
      </w:r>
      <w:r>
        <w:t>had</w:t>
      </w:r>
      <w:r>
        <w:rPr>
          <w:spacing w:val="-12"/>
        </w:rPr>
        <w:t xml:space="preserve"> </w:t>
      </w:r>
      <w:r>
        <w:t>long</w:t>
      </w:r>
      <w:r>
        <w:rPr>
          <w:spacing w:val="-11"/>
        </w:rPr>
        <w:t xml:space="preserve"> </w:t>
      </w:r>
      <w:r>
        <w:t>panicles,</w:t>
      </w:r>
      <w:r>
        <w:rPr>
          <w:spacing w:val="-12"/>
        </w:rPr>
        <w:t xml:space="preserve"> </w:t>
      </w:r>
      <w:r>
        <w:t>which</w:t>
      </w:r>
      <w:r>
        <w:rPr>
          <w:spacing w:val="-8"/>
        </w:rPr>
        <w:t xml:space="preserve"> </w:t>
      </w:r>
      <w:r>
        <w:t>is</w:t>
      </w:r>
      <w:r>
        <w:rPr>
          <w:spacing w:val="-11"/>
        </w:rPr>
        <w:t xml:space="preserve"> </w:t>
      </w:r>
      <w:r>
        <w:t>directly</w:t>
      </w:r>
      <w:r>
        <w:rPr>
          <w:spacing w:val="-12"/>
        </w:rPr>
        <w:t xml:space="preserve"> </w:t>
      </w:r>
      <w:r>
        <w:t>associated</w:t>
      </w:r>
      <w:r>
        <w:rPr>
          <w:spacing w:val="-10"/>
        </w:rPr>
        <w:t xml:space="preserve"> </w:t>
      </w:r>
      <w:r>
        <w:t>with</w:t>
      </w:r>
      <w:r>
        <w:rPr>
          <w:spacing w:val="-10"/>
        </w:rPr>
        <w:t xml:space="preserve"> </w:t>
      </w:r>
      <w:r>
        <w:t>numbers</w:t>
      </w:r>
      <w:r>
        <w:rPr>
          <w:spacing w:val="-12"/>
        </w:rPr>
        <w:t xml:space="preserve"> </w:t>
      </w:r>
      <w:r>
        <w:t>of</w:t>
      </w:r>
      <w:r>
        <w:rPr>
          <w:spacing w:val="-13"/>
        </w:rPr>
        <w:t xml:space="preserve"> </w:t>
      </w:r>
      <w:r>
        <w:t xml:space="preserve">grains per panicle, thus improving grain yield. The panicles per m² (PPMS) ranged from 176.00 for </w:t>
      </w:r>
      <w:proofErr w:type="spellStart"/>
      <w:r>
        <w:t>Dubraj</w:t>
      </w:r>
      <w:proofErr w:type="spellEnd"/>
      <w:r>
        <w:rPr>
          <w:spacing w:val="-3"/>
        </w:rPr>
        <w:t xml:space="preserve"> </w:t>
      </w:r>
      <w:r>
        <w:t>Sel.1</w:t>
      </w:r>
      <w:r>
        <w:rPr>
          <w:spacing w:val="-3"/>
        </w:rPr>
        <w:t xml:space="preserve"> </w:t>
      </w:r>
      <w:r>
        <w:t>to</w:t>
      </w:r>
      <w:r>
        <w:rPr>
          <w:spacing w:val="-3"/>
        </w:rPr>
        <w:t xml:space="preserve"> </w:t>
      </w:r>
      <w:r>
        <w:t>449.00</w:t>
      </w:r>
      <w:r>
        <w:rPr>
          <w:spacing w:val="-3"/>
        </w:rPr>
        <w:t xml:space="preserve"> </w:t>
      </w:r>
      <w:r>
        <w:t>in</w:t>
      </w:r>
      <w:r>
        <w:rPr>
          <w:spacing w:val="-5"/>
        </w:rPr>
        <w:t xml:space="preserve"> </w:t>
      </w:r>
      <w:r>
        <w:t>RGL7040,</w:t>
      </w:r>
      <w:r>
        <w:rPr>
          <w:spacing w:val="-3"/>
        </w:rPr>
        <w:t xml:space="preserve"> </w:t>
      </w:r>
      <w:r>
        <w:t>with</w:t>
      </w:r>
      <w:r>
        <w:rPr>
          <w:spacing w:val="-3"/>
        </w:rPr>
        <w:t xml:space="preserve"> </w:t>
      </w:r>
      <w:r>
        <w:t>an</w:t>
      </w:r>
      <w:r>
        <w:rPr>
          <w:spacing w:val="-3"/>
        </w:rPr>
        <w:t xml:space="preserve"> </w:t>
      </w:r>
      <w:r>
        <w:t>average</w:t>
      </w:r>
      <w:r>
        <w:rPr>
          <w:spacing w:val="-4"/>
        </w:rPr>
        <w:t xml:space="preserve"> </w:t>
      </w:r>
      <w:r>
        <w:t>of</w:t>
      </w:r>
      <w:r>
        <w:rPr>
          <w:spacing w:val="-3"/>
        </w:rPr>
        <w:t xml:space="preserve"> </w:t>
      </w:r>
      <w:r>
        <w:t>255.97</w:t>
      </w:r>
      <w:r>
        <w:rPr>
          <w:spacing w:val="-3"/>
        </w:rPr>
        <w:t xml:space="preserve"> </w:t>
      </w:r>
      <w:r>
        <w:t>panicles</w:t>
      </w:r>
      <w:r>
        <w:rPr>
          <w:spacing w:val="-4"/>
        </w:rPr>
        <w:t xml:space="preserve"> </w:t>
      </w:r>
      <w:r>
        <w:t>per</w:t>
      </w:r>
      <w:r>
        <w:rPr>
          <w:spacing w:val="-2"/>
        </w:rPr>
        <w:t xml:space="preserve"> </w:t>
      </w:r>
      <w:r>
        <w:t>m².</w:t>
      </w:r>
      <w:r>
        <w:rPr>
          <w:spacing w:val="-3"/>
        </w:rPr>
        <w:t xml:space="preserve"> </w:t>
      </w:r>
      <w:r>
        <w:t>RGL7040,</w:t>
      </w:r>
      <w:r>
        <w:rPr>
          <w:spacing w:val="-3"/>
        </w:rPr>
        <w:t xml:space="preserve"> </w:t>
      </w:r>
      <w:r>
        <w:t>R- ASG-2019-36,</w:t>
      </w:r>
      <w:r>
        <w:rPr>
          <w:spacing w:val="-7"/>
        </w:rPr>
        <w:t xml:space="preserve"> </w:t>
      </w:r>
      <w:r>
        <w:t>and</w:t>
      </w:r>
      <w:r>
        <w:rPr>
          <w:spacing w:val="-7"/>
        </w:rPr>
        <w:t xml:space="preserve"> </w:t>
      </w:r>
      <w:r>
        <w:t>SRB-25-32-1-1</w:t>
      </w:r>
      <w:r>
        <w:rPr>
          <w:spacing w:val="-7"/>
        </w:rPr>
        <w:t xml:space="preserve"> </w:t>
      </w:r>
      <w:r>
        <w:t>showed</w:t>
      </w:r>
      <w:r>
        <w:rPr>
          <w:spacing w:val="-7"/>
        </w:rPr>
        <w:t xml:space="preserve"> </w:t>
      </w:r>
      <w:r>
        <w:t>the</w:t>
      </w:r>
      <w:r>
        <w:rPr>
          <w:spacing w:val="-7"/>
        </w:rPr>
        <w:t xml:space="preserve"> </w:t>
      </w:r>
      <w:r>
        <w:t>highest</w:t>
      </w:r>
      <w:r>
        <w:rPr>
          <w:spacing w:val="-6"/>
        </w:rPr>
        <w:t xml:space="preserve"> </w:t>
      </w:r>
      <w:r>
        <w:t>panicle</w:t>
      </w:r>
      <w:r>
        <w:rPr>
          <w:spacing w:val="-8"/>
        </w:rPr>
        <w:t xml:space="preserve"> </w:t>
      </w:r>
      <w:r>
        <w:t>density,</w:t>
      </w:r>
      <w:r>
        <w:rPr>
          <w:spacing w:val="-7"/>
        </w:rPr>
        <w:t xml:space="preserve"> </w:t>
      </w:r>
      <w:r>
        <w:t>indicating</w:t>
      </w:r>
      <w:r>
        <w:rPr>
          <w:spacing w:val="-7"/>
        </w:rPr>
        <w:t xml:space="preserve"> </w:t>
      </w:r>
      <w:r>
        <w:t>thereby</w:t>
      </w:r>
      <w:r>
        <w:rPr>
          <w:spacing w:val="-7"/>
        </w:rPr>
        <w:t xml:space="preserve"> </w:t>
      </w:r>
      <w:r>
        <w:t>that these</w:t>
      </w:r>
      <w:r>
        <w:rPr>
          <w:spacing w:val="-15"/>
        </w:rPr>
        <w:t xml:space="preserve"> </w:t>
      </w:r>
      <w:r>
        <w:t>genotypes</w:t>
      </w:r>
      <w:r>
        <w:rPr>
          <w:spacing w:val="-15"/>
        </w:rPr>
        <w:t xml:space="preserve"> </w:t>
      </w:r>
      <w:r>
        <w:t>have</w:t>
      </w:r>
      <w:r>
        <w:rPr>
          <w:spacing w:val="-15"/>
        </w:rPr>
        <w:t xml:space="preserve"> </w:t>
      </w:r>
      <w:r>
        <w:t>the</w:t>
      </w:r>
      <w:r>
        <w:rPr>
          <w:spacing w:val="-15"/>
        </w:rPr>
        <w:t xml:space="preserve"> </w:t>
      </w:r>
      <w:r>
        <w:t>potential</w:t>
      </w:r>
      <w:r>
        <w:rPr>
          <w:spacing w:val="-15"/>
        </w:rPr>
        <w:t xml:space="preserve"> </w:t>
      </w:r>
      <w:r>
        <w:t>to</w:t>
      </w:r>
      <w:r>
        <w:rPr>
          <w:spacing w:val="-15"/>
        </w:rPr>
        <w:t xml:space="preserve"> </w:t>
      </w:r>
      <w:r>
        <w:t>contribute</w:t>
      </w:r>
      <w:r>
        <w:rPr>
          <w:spacing w:val="-15"/>
        </w:rPr>
        <w:t xml:space="preserve"> </w:t>
      </w:r>
      <w:r>
        <w:t>to</w:t>
      </w:r>
      <w:r>
        <w:rPr>
          <w:spacing w:val="-15"/>
        </w:rPr>
        <w:t xml:space="preserve"> </w:t>
      </w:r>
      <w:r>
        <w:t>increasing</w:t>
      </w:r>
      <w:r>
        <w:rPr>
          <w:spacing w:val="-15"/>
        </w:rPr>
        <w:t xml:space="preserve"> </w:t>
      </w:r>
      <w:r>
        <w:t>the</w:t>
      </w:r>
      <w:r>
        <w:rPr>
          <w:spacing w:val="-15"/>
        </w:rPr>
        <w:t xml:space="preserve"> </w:t>
      </w:r>
      <w:r>
        <w:t>yield.</w:t>
      </w:r>
      <w:r>
        <w:rPr>
          <w:spacing w:val="-15"/>
        </w:rPr>
        <w:t xml:space="preserve"> </w:t>
      </w:r>
      <w:r>
        <w:t>PTPP</w:t>
      </w:r>
      <w:r>
        <w:rPr>
          <w:spacing w:val="-15"/>
        </w:rPr>
        <w:t xml:space="preserve"> </w:t>
      </w:r>
      <w:r>
        <w:t>(Productive</w:t>
      </w:r>
      <w:r>
        <w:rPr>
          <w:spacing w:val="-15"/>
        </w:rPr>
        <w:t xml:space="preserve"> </w:t>
      </w:r>
      <w:r>
        <w:t>tillers per</w:t>
      </w:r>
      <w:r>
        <w:rPr>
          <w:spacing w:val="52"/>
          <w:w w:val="150"/>
        </w:rPr>
        <w:t xml:space="preserve"> </w:t>
      </w:r>
      <w:r>
        <w:t>plant)</w:t>
      </w:r>
      <w:r>
        <w:rPr>
          <w:spacing w:val="53"/>
          <w:w w:val="150"/>
        </w:rPr>
        <w:t xml:space="preserve"> </w:t>
      </w:r>
      <w:r>
        <w:t>varied</w:t>
      </w:r>
      <w:r>
        <w:rPr>
          <w:spacing w:val="52"/>
          <w:w w:val="150"/>
        </w:rPr>
        <w:t xml:space="preserve"> </w:t>
      </w:r>
      <w:r>
        <w:t>from</w:t>
      </w:r>
      <w:r>
        <w:rPr>
          <w:spacing w:val="56"/>
          <w:w w:val="150"/>
        </w:rPr>
        <w:t xml:space="preserve"> </w:t>
      </w:r>
      <w:r>
        <w:t>8.33</w:t>
      </w:r>
      <w:r>
        <w:rPr>
          <w:spacing w:val="53"/>
          <w:w w:val="150"/>
        </w:rPr>
        <w:t xml:space="preserve"> </w:t>
      </w:r>
      <w:r>
        <w:t>(BRR-2277)</w:t>
      </w:r>
      <w:r>
        <w:rPr>
          <w:spacing w:val="52"/>
          <w:w w:val="150"/>
        </w:rPr>
        <w:t xml:space="preserve"> </w:t>
      </w:r>
      <w:r>
        <w:t>to</w:t>
      </w:r>
      <w:r>
        <w:rPr>
          <w:spacing w:val="51"/>
          <w:w w:val="150"/>
        </w:rPr>
        <w:t xml:space="preserve"> </w:t>
      </w:r>
      <w:r>
        <w:t>22.33</w:t>
      </w:r>
      <w:r>
        <w:rPr>
          <w:spacing w:val="52"/>
          <w:w w:val="150"/>
        </w:rPr>
        <w:t xml:space="preserve"> </w:t>
      </w:r>
      <w:r>
        <w:t>(Shobhini)</w:t>
      </w:r>
      <w:r>
        <w:rPr>
          <w:spacing w:val="53"/>
          <w:w w:val="150"/>
        </w:rPr>
        <w:t xml:space="preserve"> </w:t>
      </w:r>
      <w:r>
        <w:t>with</w:t>
      </w:r>
      <w:r>
        <w:rPr>
          <w:spacing w:val="51"/>
          <w:w w:val="150"/>
        </w:rPr>
        <w:t xml:space="preserve"> </w:t>
      </w:r>
      <w:r>
        <w:t>a</w:t>
      </w:r>
      <w:r>
        <w:rPr>
          <w:spacing w:val="51"/>
          <w:w w:val="150"/>
        </w:rPr>
        <w:t xml:space="preserve"> </w:t>
      </w:r>
      <w:r>
        <w:t>mean</w:t>
      </w:r>
      <w:r>
        <w:rPr>
          <w:spacing w:val="53"/>
          <w:w w:val="150"/>
        </w:rPr>
        <w:t xml:space="preserve"> </w:t>
      </w:r>
      <w:r>
        <w:t>of</w:t>
      </w:r>
      <w:r>
        <w:rPr>
          <w:spacing w:val="53"/>
          <w:w w:val="150"/>
        </w:rPr>
        <w:t xml:space="preserve"> </w:t>
      </w:r>
      <w:r>
        <w:rPr>
          <w:spacing w:val="-2"/>
        </w:rPr>
        <w:t>12.94.</w:t>
      </w:r>
    </w:p>
    <w:p w14:paraId="4105FEE0" w14:textId="77777777" w:rsidR="009B60B2" w:rsidRDefault="009B60B2">
      <w:pPr>
        <w:pStyle w:val="BodyText"/>
        <w:sectPr w:rsidR="009B60B2">
          <w:pgSz w:w="11910" w:h="16840"/>
          <w:pgMar w:top="1360" w:right="850" w:bottom="280" w:left="850" w:header="720" w:footer="720" w:gutter="0"/>
          <w:cols w:space="720"/>
        </w:sectPr>
      </w:pPr>
    </w:p>
    <w:p w14:paraId="1E0FA4A1" w14:textId="77777777" w:rsidR="009B60B2" w:rsidRDefault="002C2CD7">
      <w:pPr>
        <w:pStyle w:val="BodyText"/>
        <w:spacing w:before="60"/>
        <w:ind w:right="582"/>
      </w:pPr>
      <w:r>
        <w:lastRenderedPageBreak/>
        <w:t>Comparatively higher numbers of tillers were recorded for the genotypes Shobhini, SRB-25- 32-1-1-1, R-ASG-2019-36, and RGL7040, which may lead to increased grain yield by increasing the</w:t>
      </w:r>
      <w:r>
        <w:rPr>
          <w:spacing w:val="-1"/>
        </w:rPr>
        <w:t xml:space="preserve"> </w:t>
      </w:r>
      <w:r>
        <w:t>size</w:t>
      </w:r>
      <w:r>
        <w:rPr>
          <w:spacing w:val="-1"/>
        </w:rPr>
        <w:t xml:space="preserve"> </w:t>
      </w:r>
      <w:r>
        <w:t>of</w:t>
      </w:r>
      <w:r>
        <w:rPr>
          <w:spacing w:val="-1"/>
        </w:rPr>
        <w:t xml:space="preserve"> </w:t>
      </w:r>
      <w:r>
        <w:t>the</w:t>
      </w:r>
      <w:r>
        <w:rPr>
          <w:spacing w:val="-1"/>
        </w:rPr>
        <w:t xml:space="preserve"> </w:t>
      </w:r>
      <w:r>
        <w:t>sink. GYPP</w:t>
      </w:r>
      <w:r>
        <w:rPr>
          <w:spacing w:val="-6"/>
        </w:rPr>
        <w:t xml:space="preserve"> </w:t>
      </w:r>
      <w:r>
        <w:t>(Grain yield per</w:t>
      </w:r>
      <w:r>
        <w:rPr>
          <w:spacing w:val="-1"/>
        </w:rPr>
        <w:t xml:space="preserve"> </w:t>
      </w:r>
      <w:r>
        <w:t>Plot) varied from 2.43 kg in the</w:t>
      </w:r>
      <w:r>
        <w:rPr>
          <w:spacing w:val="-1"/>
        </w:rPr>
        <w:t xml:space="preserve"> </w:t>
      </w:r>
      <w:r>
        <w:t>case</w:t>
      </w:r>
      <w:r>
        <w:rPr>
          <w:spacing w:val="-1"/>
        </w:rPr>
        <w:t xml:space="preserve"> </w:t>
      </w:r>
      <w:r>
        <w:t>of SRB-16-35-1-1</w:t>
      </w:r>
      <w:r>
        <w:rPr>
          <w:spacing w:val="-5"/>
        </w:rPr>
        <w:t xml:space="preserve"> </w:t>
      </w:r>
      <w:r>
        <w:t>to</w:t>
      </w:r>
      <w:r>
        <w:rPr>
          <w:spacing w:val="-4"/>
        </w:rPr>
        <w:t xml:space="preserve"> </w:t>
      </w:r>
      <w:r>
        <w:t>5.21</w:t>
      </w:r>
      <w:r>
        <w:rPr>
          <w:spacing w:val="-5"/>
        </w:rPr>
        <w:t xml:space="preserve"> </w:t>
      </w:r>
      <w:r>
        <w:t>kg</w:t>
      </w:r>
      <w:r>
        <w:rPr>
          <w:spacing w:val="-5"/>
        </w:rPr>
        <w:t xml:space="preserve"> </w:t>
      </w:r>
      <w:r>
        <w:t>for</w:t>
      </w:r>
      <w:r>
        <w:rPr>
          <w:spacing w:val="-6"/>
        </w:rPr>
        <w:t xml:space="preserve"> </w:t>
      </w:r>
      <w:r>
        <w:t>the</w:t>
      </w:r>
      <w:r>
        <w:rPr>
          <w:spacing w:val="-5"/>
        </w:rPr>
        <w:t xml:space="preserve"> </w:t>
      </w:r>
      <w:r>
        <w:t>genotype</w:t>
      </w:r>
      <w:r>
        <w:rPr>
          <w:spacing w:val="-5"/>
        </w:rPr>
        <w:t xml:space="preserve"> </w:t>
      </w:r>
      <w:r>
        <w:t>RGL7040,</w:t>
      </w:r>
      <w:r>
        <w:rPr>
          <w:spacing w:val="-5"/>
        </w:rPr>
        <w:t xml:space="preserve"> </w:t>
      </w:r>
      <w:r>
        <w:t>while</w:t>
      </w:r>
      <w:r>
        <w:rPr>
          <w:spacing w:val="-5"/>
        </w:rPr>
        <w:t xml:space="preserve"> </w:t>
      </w:r>
      <w:r>
        <w:t>its</w:t>
      </w:r>
      <w:r>
        <w:rPr>
          <w:spacing w:val="-5"/>
        </w:rPr>
        <w:t xml:space="preserve"> </w:t>
      </w:r>
      <w:r>
        <w:t>average</w:t>
      </w:r>
      <w:r>
        <w:rPr>
          <w:spacing w:val="-6"/>
        </w:rPr>
        <w:t xml:space="preserve"> </w:t>
      </w:r>
      <w:r>
        <w:t>was</w:t>
      </w:r>
      <w:r>
        <w:rPr>
          <w:spacing w:val="-5"/>
        </w:rPr>
        <w:t xml:space="preserve"> </w:t>
      </w:r>
      <w:r>
        <w:t>3.73</w:t>
      </w:r>
      <w:r>
        <w:rPr>
          <w:spacing w:val="-5"/>
        </w:rPr>
        <w:t xml:space="preserve"> </w:t>
      </w:r>
      <w:r>
        <w:t>kg.</w:t>
      </w:r>
      <w:r>
        <w:rPr>
          <w:spacing w:val="-7"/>
        </w:rPr>
        <w:t xml:space="preserve"> </w:t>
      </w:r>
      <w:r>
        <w:t>The</w:t>
      </w:r>
      <w:r>
        <w:rPr>
          <w:spacing w:val="-6"/>
        </w:rPr>
        <w:t xml:space="preserve"> </w:t>
      </w:r>
      <w:r>
        <w:t xml:space="preserve">top- yielding genotypes were RGL7040, </w:t>
      </w:r>
      <w:proofErr w:type="spellStart"/>
      <w:r>
        <w:t>Ketkijoha</w:t>
      </w:r>
      <w:proofErr w:type="spellEnd"/>
      <w:r>
        <w:t xml:space="preserve">, </w:t>
      </w:r>
      <w:proofErr w:type="spellStart"/>
      <w:r>
        <w:t>Shobhini</w:t>
      </w:r>
      <w:proofErr w:type="spellEnd"/>
      <w:r>
        <w:t>, CR4448-5, and SRB-25-32-1-1-1, which show</w:t>
      </w:r>
      <w:r>
        <w:rPr>
          <w:spacing w:val="-1"/>
        </w:rPr>
        <w:t xml:space="preserve"> </w:t>
      </w:r>
      <w:r>
        <w:t>promise</w:t>
      </w:r>
      <w:r>
        <w:rPr>
          <w:spacing w:val="-1"/>
        </w:rPr>
        <w:t xml:space="preserve"> </w:t>
      </w:r>
      <w:r>
        <w:t>as breeding material for</w:t>
      </w:r>
      <w:r>
        <w:rPr>
          <w:spacing w:val="-2"/>
        </w:rPr>
        <w:t xml:space="preserve"> </w:t>
      </w:r>
      <w:r>
        <w:t>aromatic</w:t>
      </w:r>
      <w:r>
        <w:rPr>
          <w:spacing w:val="-1"/>
        </w:rPr>
        <w:t xml:space="preserve"> </w:t>
      </w:r>
      <w:r>
        <w:t>rice</w:t>
      </w:r>
      <w:r>
        <w:rPr>
          <w:spacing w:val="-1"/>
        </w:rPr>
        <w:t xml:space="preserve"> </w:t>
      </w:r>
      <w:r>
        <w:t xml:space="preserve">varieties with high yield potential. Straw yield per plot (SYPP) varied from 8.07 kg recorded for CR 4448-3 to 15.91 kg for </w:t>
      </w:r>
      <w:proofErr w:type="spellStart"/>
      <w:r>
        <w:t>Ketkijoha</w:t>
      </w:r>
      <w:proofErr w:type="spellEnd"/>
      <w:r>
        <w:t xml:space="preserve"> QC, averaging 11.38 kg. High straw-yielding genotypes include </w:t>
      </w:r>
      <w:proofErr w:type="spellStart"/>
      <w:r>
        <w:t>Ketkijoha</w:t>
      </w:r>
      <w:proofErr w:type="spellEnd"/>
      <w:r>
        <w:t xml:space="preserve"> QC, RGL7040, and Shobhini. These varieties could cater as dual-purpose varieties where straw is a major by-product. The biological yield per plot (BYPP) ranged between 11.08 kg for the variety RGL 7040 and 20.90 kg for SRB-16-35-1-1, with the average of 15.11 kg. High biological</w:t>
      </w:r>
      <w:r>
        <w:rPr>
          <w:spacing w:val="-15"/>
        </w:rPr>
        <w:t xml:space="preserve"> </w:t>
      </w:r>
      <w:r>
        <w:t>yield,</w:t>
      </w:r>
      <w:r>
        <w:rPr>
          <w:spacing w:val="-15"/>
        </w:rPr>
        <w:t xml:space="preserve"> </w:t>
      </w:r>
      <w:r>
        <w:t>as</w:t>
      </w:r>
      <w:r>
        <w:rPr>
          <w:spacing w:val="-15"/>
        </w:rPr>
        <w:t xml:space="preserve"> </w:t>
      </w:r>
      <w:r>
        <w:t>determined</w:t>
      </w:r>
      <w:r>
        <w:rPr>
          <w:spacing w:val="-15"/>
        </w:rPr>
        <w:t xml:space="preserve"> </w:t>
      </w:r>
      <w:r>
        <w:t>in</w:t>
      </w:r>
      <w:r>
        <w:rPr>
          <w:spacing w:val="-15"/>
        </w:rPr>
        <w:t xml:space="preserve"> </w:t>
      </w:r>
      <w:r>
        <w:t>SRB-16-35-1-1,</w:t>
      </w:r>
      <w:r>
        <w:rPr>
          <w:spacing w:val="-15"/>
        </w:rPr>
        <w:t xml:space="preserve"> </w:t>
      </w:r>
      <w:proofErr w:type="spellStart"/>
      <w:r>
        <w:t>Ketkijoha</w:t>
      </w:r>
      <w:proofErr w:type="spellEnd"/>
      <w:r>
        <w:t>,</w:t>
      </w:r>
      <w:r>
        <w:rPr>
          <w:spacing w:val="-15"/>
        </w:rPr>
        <w:t xml:space="preserve"> </w:t>
      </w:r>
      <w:r>
        <w:t>and</w:t>
      </w:r>
      <w:r>
        <w:rPr>
          <w:spacing w:val="-15"/>
        </w:rPr>
        <w:t xml:space="preserve"> </w:t>
      </w:r>
      <w:proofErr w:type="spellStart"/>
      <w:r>
        <w:t>Shobhini</w:t>
      </w:r>
      <w:proofErr w:type="spellEnd"/>
      <w:r>
        <w:t>,</w:t>
      </w:r>
      <w:r>
        <w:rPr>
          <w:spacing w:val="-13"/>
        </w:rPr>
        <w:t xml:space="preserve"> </w:t>
      </w:r>
      <w:r>
        <w:t>suggested</w:t>
      </w:r>
      <w:r>
        <w:rPr>
          <w:spacing w:val="-15"/>
        </w:rPr>
        <w:t xml:space="preserve"> </w:t>
      </w:r>
      <w:r>
        <w:t>efficient biomass</w:t>
      </w:r>
      <w:r>
        <w:rPr>
          <w:spacing w:val="-14"/>
        </w:rPr>
        <w:t xml:space="preserve"> </w:t>
      </w:r>
      <w:r>
        <w:t>accumulation</w:t>
      </w:r>
      <w:r>
        <w:rPr>
          <w:spacing w:val="-14"/>
        </w:rPr>
        <w:t xml:space="preserve"> </w:t>
      </w:r>
      <w:r>
        <w:t>and</w:t>
      </w:r>
      <w:r>
        <w:rPr>
          <w:spacing w:val="-14"/>
        </w:rPr>
        <w:t xml:space="preserve"> </w:t>
      </w:r>
      <w:r>
        <w:t>thus</w:t>
      </w:r>
      <w:r>
        <w:rPr>
          <w:spacing w:val="-13"/>
        </w:rPr>
        <w:t xml:space="preserve"> </w:t>
      </w:r>
      <w:r>
        <w:t>an</w:t>
      </w:r>
      <w:r>
        <w:rPr>
          <w:spacing w:val="-14"/>
        </w:rPr>
        <w:t xml:space="preserve"> </w:t>
      </w:r>
      <w:r>
        <w:t>important</w:t>
      </w:r>
      <w:r>
        <w:rPr>
          <w:spacing w:val="-14"/>
        </w:rPr>
        <w:t xml:space="preserve"> </w:t>
      </w:r>
      <w:r>
        <w:t>factor</w:t>
      </w:r>
      <w:r>
        <w:rPr>
          <w:spacing w:val="-12"/>
        </w:rPr>
        <w:t xml:space="preserve"> </w:t>
      </w:r>
      <w:r>
        <w:t>in</w:t>
      </w:r>
      <w:r>
        <w:rPr>
          <w:spacing w:val="-14"/>
        </w:rPr>
        <w:t xml:space="preserve"> </w:t>
      </w:r>
      <w:r>
        <w:t>yield</w:t>
      </w:r>
      <w:r>
        <w:rPr>
          <w:spacing w:val="-14"/>
        </w:rPr>
        <w:t xml:space="preserve"> </w:t>
      </w:r>
      <w:r>
        <w:t>stability.</w:t>
      </w:r>
      <w:r>
        <w:rPr>
          <w:spacing w:val="-12"/>
        </w:rPr>
        <w:t xml:space="preserve"> </w:t>
      </w:r>
      <w:r>
        <w:t>Harvest</w:t>
      </w:r>
      <w:r>
        <w:rPr>
          <w:spacing w:val="-13"/>
        </w:rPr>
        <w:t xml:space="preserve"> </w:t>
      </w:r>
      <w:r>
        <w:t>index</w:t>
      </w:r>
      <w:r>
        <w:rPr>
          <w:spacing w:val="-14"/>
        </w:rPr>
        <w:t xml:space="preserve"> </w:t>
      </w:r>
      <w:r>
        <w:t>(HI)</w:t>
      </w:r>
      <w:r>
        <w:rPr>
          <w:spacing w:val="-15"/>
        </w:rPr>
        <w:t xml:space="preserve"> </w:t>
      </w:r>
      <w:r>
        <w:t xml:space="preserve">ranged from 21.01% for </w:t>
      </w:r>
      <w:proofErr w:type="spellStart"/>
      <w:r>
        <w:t>Dubraj</w:t>
      </w:r>
      <w:proofErr w:type="spellEnd"/>
      <w:r>
        <w:t xml:space="preserve"> Sel.1 QC to 27.44% for </w:t>
      </w:r>
      <w:proofErr w:type="spellStart"/>
      <w:r>
        <w:t>Kumdhaphool</w:t>
      </w:r>
      <w:proofErr w:type="spellEnd"/>
      <w:r>
        <w:t xml:space="preserve"> Mutant-4, with a mean of 24.70%. Genotypes like </w:t>
      </w:r>
      <w:proofErr w:type="spellStart"/>
      <w:r>
        <w:t>Kumdhaphool</w:t>
      </w:r>
      <w:proofErr w:type="spellEnd"/>
      <w:r>
        <w:t xml:space="preserve"> Mutant-4, NDR 2023-11-AR 152-CP-152, and ORB- 4-KM-2</w:t>
      </w:r>
      <w:r>
        <w:rPr>
          <w:spacing w:val="-7"/>
        </w:rPr>
        <w:t xml:space="preserve"> </w:t>
      </w:r>
      <w:r>
        <w:t>had</w:t>
      </w:r>
      <w:r>
        <w:rPr>
          <w:spacing w:val="-5"/>
        </w:rPr>
        <w:t xml:space="preserve"> </w:t>
      </w:r>
      <w:r>
        <w:t>high</w:t>
      </w:r>
      <w:r>
        <w:rPr>
          <w:spacing w:val="-7"/>
        </w:rPr>
        <w:t xml:space="preserve"> </w:t>
      </w:r>
      <w:r>
        <w:t>HI</w:t>
      </w:r>
      <w:r>
        <w:rPr>
          <w:spacing w:val="-8"/>
        </w:rPr>
        <w:t xml:space="preserve"> </w:t>
      </w:r>
      <w:r>
        <w:t>which</w:t>
      </w:r>
      <w:r>
        <w:rPr>
          <w:spacing w:val="-7"/>
        </w:rPr>
        <w:t xml:space="preserve"> </w:t>
      </w:r>
      <w:r>
        <w:t>suggested</w:t>
      </w:r>
      <w:r>
        <w:rPr>
          <w:spacing w:val="-4"/>
        </w:rPr>
        <w:t xml:space="preserve"> </w:t>
      </w:r>
      <w:r>
        <w:t>efficient</w:t>
      </w:r>
      <w:r>
        <w:rPr>
          <w:spacing w:val="-7"/>
        </w:rPr>
        <w:t xml:space="preserve"> </w:t>
      </w:r>
      <w:r>
        <w:t>partitioning</w:t>
      </w:r>
      <w:r>
        <w:rPr>
          <w:spacing w:val="-7"/>
        </w:rPr>
        <w:t xml:space="preserve"> </w:t>
      </w:r>
      <w:r>
        <w:t>of</w:t>
      </w:r>
      <w:r>
        <w:rPr>
          <w:spacing w:val="-8"/>
        </w:rPr>
        <w:t xml:space="preserve"> </w:t>
      </w:r>
      <w:r>
        <w:t>biomass</w:t>
      </w:r>
      <w:r>
        <w:rPr>
          <w:spacing w:val="-7"/>
        </w:rPr>
        <w:t xml:space="preserve"> </w:t>
      </w:r>
      <w:r>
        <w:t>into</w:t>
      </w:r>
      <w:r>
        <w:rPr>
          <w:spacing w:val="-10"/>
        </w:rPr>
        <w:t xml:space="preserve"> </w:t>
      </w:r>
      <w:r>
        <w:t>grains</w:t>
      </w:r>
      <w:r>
        <w:rPr>
          <w:spacing w:val="-7"/>
        </w:rPr>
        <w:t xml:space="preserve"> </w:t>
      </w:r>
      <w:r>
        <w:t>and</w:t>
      </w:r>
      <w:r>
        <w:rPr>
          <w:spacing w:val="-7"/>
        </w:rPr>
        <w:t xml:space="preserve"> </w:t>
      </w:r>
      <w:r>
        <w:t>thus</w:t>
      </w:r>
      <w:r>
        <w:rPr>
          <w:spacing w:val="-7"/>
        </w:rPr>
        <w:t xml:space="preserve"> </w:t>
      </w:r>
      <w:r>
        <w:t>are potential candidates for yield enhancement.</w:t>
      </w:r>
    </w:p>
    <w:p w14:paraId="592B7261" w14:textId="77777777" w:rsidR="009B60B2" w:rsidRDefault="002C2CD7">
      <w:pPr>
        <w:pStyle w:val="Heading1"/>
        <w:numPr>
          <w:ilvl w:val="1"/>
          <w:numId w:val="2"/>
        </w:numPr>
        <w:tabs>
          <w:tab w:val="left" w:pos="1017"/>
        </w:tabs>
        <w:spacing w:before="122"/>
        <w:ind w:left="1017" w:hanging="427"/>
        <w:jc w:val="both"/>
      </w:pPr>
      <w:r>
        <w:rPr>
          <w:spacing w:val="-2"/>
        </w:rPr>
        <w:t>Genetic</w:t>
      </w:r>
      <w:r>
        <w:rPr>
          <w:spacing w:val="-7"/>
        </w:rPr>
        <w:t xml:space="preserve"> </w:t>
      </w:r>
      <w:r>
        <w:rPr>
          <w:spacing w:val="-2"/>
        </w:rPr>
        <w:t>Variability</w:t>
      </w:r>
      <w:r>
        <w:rPr>
          <w:spacing w:val="2"/>
        </w:rPr>
        <w:t xml:space="preserve"> </w:t>
      </w:r>
      <w:r>
        <w:rPr>
          <w:spacing w:val="-2"/>
        </w:rPr>
        <w:t>Parameters:</w:t>
      </w:r>
      <w:r>
        <w:rPr>
          <w:spacing w:val="2"/>
        </w:rPr>
        <w:t xml:space="preserve"> </w:t>
      </w:r>
      <w:r>
        <w:rPr>
          <w:spacing w:val="-2"/>
        </w:rPr>
        <w:t>PCV,</w:t>
      </w:r>
      <w:r>
        <w:rPr>
          <w:spacing w:val="2"/>
        </w:rPr>
        <w:t xml:space="preserve"> </w:t>
      </w:r>
      <w:r>
        <w:rPr>
          <w:spacing w:val="-2"/>
        </w:rPr>
        <w:t>GCV,</w:t>
      </w:r>
      <w:r>
        <w:rPr>
          <w:spacing w:val="2"/>
        </w:rPr>
        <w:t xml:space="preserve"> </w:t>
      </w:r>
      <w:r>
        <w:rPr>
          <w:spacing w:val="-2"/>
        </w:rPr>
        <w:t>Heritability</w:t>
      </w:r>
      <w:r>
        <w:rPr>
          <w:spacing w:val="2"/>
        </w:rPr>
        <w:t xml:space="preserve"> </w:t>
      </w:r>
      <w:r>
        <w:rPr>
          <w:spacing w:val="-2"/>
        </w:rPr>
        <w:t>and</w:t>
      </w:r>
      <w:r>
        <w:rPr>
          <w:spacing w:val="2"/>
        </w:rPr>
        <w:t xml:space="preserve"> </w:t>
      </w:r>
      <w:r>
        <w:rPr>
          <w:spacing w:val="-2"/>
        </w:rPr>
        <w:t>Genetic</w:t>
      </w:r>
      <w:r>
        <w:rPr>
          <w:spacing w:val="-13"/>
        </w:rPr>
        <w:t xml:space="preserve"> </w:t>
      </w:r>
      <w:r>
        <w:rPr>
          <w:spacing w:val="-2"/>
        </w:rPr>
        <w:t>Advance</w:t>
      </w:r>
    </w:p>
    <w:p w14:paraId="72CFCE6C" w14:textId="77777777" w:rsidR="009B60B2" w:rsidRDefault="002C2CD7">
      <w:pPr>
        <w:pStyle w:val="BodyText"/>
        <w:spacing w:before="158"/>
        <w:ind w:right="584"/>
      </w:pPr>
      <w:r>
        <w:t>Various estimates of phenotypic coefficient of variation (PCV), genotypic coefficient of variation</w:t>
      </w:r>
      <w:r>
        <w:rPr>
          <w:spacing w:val="-7"/>
        </w:rPr>
        <w:t xml:space="preserve"> </w:t>
      </w:r>
      <w:r>
        <w:t>(GCV),</w:t>
      </w:r>
      <w:r>
        <w:rPr>
          <w:spacing w:val="-7"/>
        </w:rPr>
        <w:t xml:space="preserve"> </w:t>
      </w:r>
      <w:r>
        <w:t>heritability</w:t>
      </w:r>
      <w:r>
        <w:rPr>
          <w:spacing w:val="-7"/>
        </w:rPr>
        <w:t xml:space="preserve"> </w:t>
      </w:r>
      <w:r>
        <w:t>in</w:t>
      </w:r>
      <w:r>
        <w:rPr>
          <w:spacing w:val="-7"/>
        </w:rPr>
        <w:t xml:space="preserve"> </w:t>
      </w:r>
      <w:r>
        <w:t>broad</w:t>
      </w:r>
      <w:r>
        <w:rPr>
          <w:spacing w:val="-7"/>
        </w:rPr>
        <w:t xml:space="preserve"> </w:t>
      </w:r>
      <w:r>
        <w:t>sense</w:t>
      </w:r>
      <w:r>
        <w:rPr>
          <w:spacing w:val="-7"/>
        </w:rPr>
        <w:t xml:space="preserve"> </w:t>
      </w:r>
      <w:r>
        <w:t>(h²bs),</w:t>
      </w:r>
      <w:r>
        <w:rPr>
          <w:spacing w:val="-6"/>
        </w:rPr>
        <w:t xml:space="preserve"> </w:t>
      </w:r>
      <w:r>
        <w:t>and</w:t>
      </w:r>
      <w:r>
        <w:rPr>
          <w:spacing w:val="-7"/>
        </w:rPr>
        <w:t xml:space="preserve"> </w:t>
      </w:r>
      <w:r>
        <w:t>genetic</w:t>
      </w:r>
      <w:r>
        <w:rPr>
          <w:spacing w:val="-6"/>
        </w:rPr>
        <w:t xml:space="preserve"> </w:t>
      </w:r>
      <w:r>
        <w:t>advance</w:t>
      </w:r>
      <w:r>
        <w:rPr>
          <w:spacing w:val="-6"/>
        </w:rPr>
        <w:t xml:space="preserve"> </w:t>
      </w:r>
      <w:r>
        <w:t>as</w:t>
      </w:r>
      <w:r>
        <w:rPr>
          <w:spacing w:val="-7"/>
        </w:rPr>
        <w:t xml:space="preserve"> </w:t>
      </w:r>
      <w:r>
        <w:t>percentage</w:t>
      </w:r>
      <w:r>
        <w:rPr>
          <w:spacing w:val="-7"/>
        </w:rPr>
        <w:t xml:space="preserve"> </w:t>
      </w:r>
      <w:r>
        <w:t>of</w:t>
      </w:r>
      <w:r>
        <w:rPr>
          <w:spacing w:val="-8"/>
        </w:rPr>
        <w:t xml:space="preserve"> </w:t>
      </w:r>
      <w:r>
        <w:t xml:space="preserve">mean (GA%) for the observed ten quantitative traits are being shown in table 4. As suggested by </w:t>
      </w:r>
      <w:proofErr w:type="spellStart"/>
      <w:r>
        <w:t>Sivasubramanian</w:t>
      </w:r>
      <w:proofErr w:type="spellEnd"/>
      <w:r>
        <w:rPr>
          <w:spacing w:val="-11"/>
        </w:rPr>
        <w:t xml:space="preserve"> </w:t>
      </w:r>
      <w:r>
        <w:t>and</w:t>
      </w:r>
      <w:r>
        <w:rPr>
          <w:spacing w:val="-11"/>
        </w:rPr>
        <w:t xml:space="preserve"> </w:t>
      </w:r>
      <w:proofErr w:type="spellStart"/>
      <w:r>
        <w:t>Madhavamenon</w:t>
      </w:r>
      <w:proofErr w:type="spellEnd"/>
      <w:r>
        <w:rPr>
          <w:spacing w:val="-11"/>
        </w:rPr>
        <w:t xml:space="preserve"> </w:t>
      </w:r>
      <w:r>
        <w:t>(1973),</w:t>
      </w:r>
      <w:r>
        <w:rPr>
          <w:spacing w:val="-11"/>
        </w:rPr>
        <w:t xml:space="preserve"> </w:t>
      </w:r>
      <w:r>
        <w:t>the</w:t>
      </w:r>
      <w:r>
        <w:rPr>
          <w:spacing w:val="-12"/>
        </w:rPr>
        <w:t xml:space="preserve"> </w:t>
      </w:r>
      <w:r>
        <w:t>PCV</w:t>
      </w:r>
      <w:r>
        <w:rPr>
          <w:spacing w:val="-15"/>
        </w:rPr>
        <w:t xml:space="preserve"> </w:t>
      </w:r>
      <w:r>
        <w:t>and</w:t>
      </w:r>
      <w:r>
        <w:rPr>
          <w:spacing w:val="-11"/>
        </w:rPr>
        <w:t xml:space="preserve"> </w:t>
      </w:r>
      <w:r>
        <w:t>GCV</w:t>
      </w:r>
      <w:r>
        <w:rPr>
          <w:spacing w:val="-15"/>
        </w:rPr>
        <w:t xml:space="preserve"> </w:t>
      </w:r>
      <w:r>
        <w:t>values</w:t>
      </w:r>
      <w:r>
        <w:rPr>
          <w:spacing w:val="-11"/>
        </w:rPr>
        <w:t xml:space="preserve"> </w:t>
      </w:r>
      <w:r>
        <w:t>were</w:t>
      </w:r>
      <w:r>
        <w:rPr>
          <w:spacing w:val="-12"/>
        </w:rPr>
        <w:t xml:space="preserve"> </w:t>
      </w:r>
      <w:r>
        <w:t>classified</w:t>
      </w:r>
      <w:r>
        <w:rPr>
          <w:spacing w:val="-8"/>
        </w:rPr>
        <w:t xml:space="preserve"> </w:t>
      </w:r>
      <w:r>
        <w:t>as</w:t>
      </w:r>
      <w:r>
        <w:rPr>
          <w:spacing w:val="-9"/>
        </w:rPr>
        <w:t xml:space="preserve"> </w:t>
      </w:r>
      <w:r>
        <w:t>low (&lt;10%),</w:t>
      </w:r>
      <w:r>
        <w:rPr>
          <w:spacing w:val="-3"/>
        </w:rPr>
        <w:t xml:space="preserve"> </w:t>
      </w:r>
      <w:r>
        <w:t>moderate</w:t>
      </w:r>
      <w:r>
        <w:rPr>
          <w:spacing w:val="-3"/>
        </w:rPr>
        <w:t xml:space="preserve"> </w:t>
      </w:r>
      <w:r>
        <w:t>(10–20%)</w:t>
      </w:r>
      <w:r>
        <w:rPr>
          <w:spacing w:val="-3"/>
        </w:rPr>
        <w:t xml:space="preserve"> </w:t>
      </w:r>
      <w:r>
        <w:t>and</w:t>
      </w:r>
      <w:r>
        <w:rPr>
          <w:spacing w:val="-3"/>
        </w:rPr>
        <w:t xml:space="preserve"> </w:t>
      </w:r>
      <w:r>
        <w:t>high</w:t>
      </w:r>
      <w:r>
        <w:rPr>
          <w:spacing w:val="-3"/>
        </w:rPr>
        <w:t xml:space="preserve"> </w:t>
      </w:r>
      <w:r>
        <w:t>(&gt;20%).</w:t>
      </w:r>
      <w:r>
        <w:rPr>
          <w:spacing w:val="-7"/>
        </w:rPr>
        <w:t xml:space="preserve"> </w:t>
      </w:r>
      <w:r>
        <w:t>The</w:t>
      </w:r>
      <w:r>
        <w:rPr>
          <w:spacing w:val="-4"/>
        </w:rPr>
        <w:t xml:space="preserve"> </w:t>
      </w:r>
      <w:r>
        <w:t>PCV</w:t>
      </w:r>
      <w:r>
        <w:rPr>
          <w:spacing w:val="-8"/>
        </w:rPr>
        <w:t xml:space="preserve"> </w:t>
      </w:r>
      <w:r>
        <w:t>and</w:t>
      </w:r>
      <w:r>
        <w:rPr>
          <w:spacing w:val="-3"/>
        </w:rPr>
        <w:t xml:space="preserve"> </w:t>
      </w:r>
      <w:r>
        <w:t>GCV</w:t>
      </w:r>
      <w:r>
        <w:rPr>
          <w:spacing w:val="-8"/>
        </w:rPr>
        <w:t xml:space="preserve"> </w:t>
      </w:r>
      <w:r>
        <w:t>was</w:t>
      </w:r>
      <w:r>
        <w:rPr>
          <w:spacing w:val="-4"/>
        </w:rPr>
        <w:t xml:space="preserve"> </w:t>
      </w:r>
      <w:r>
        <w:t>high</w:t>
      </w:r>
      <w:r>
        <w:rPr>
          <w:spacing w:val="-3"/>
        </w:rPr>
        <w:t xml:space="preserve"> </w:t>
      </w:r>
      <w:r>
        <w:t>(&gt;20%)</w:t>
      </w:r>
      <w:r>
        <w:rPr>
          <w:spacing w:val="-3"/>
        </w:rPr>
        <w:t xml:space="preserve"> </w:t>
      </w:r>
      <w:r>
        <w:t>for</w:t>
      </w:r>
      <w:r>
        <w:rPr>
          <w:spacing w:val="-3"/>
        </w:rPr>
        <w:t xml:space="preserve"> </w:t>
      </w:r>
      <w:r>
        <w:t>traits such as number of panicles per m² (PCV: 25.69%, GCV: 25.07%) and number of productive tillers</w:t>
      </w:r>
      <w:r>
        <w:rPr>
          <w:spacing w:val="-1"/>
        </w:rPr>
        <w:t xml:space="preserve"> </w:t>
      </w:r>
      <w:r>
        <w:t>per</w:t>
      </w:r>
      <w:r>
        <w:rPr>
          <w:spacing w:val="-2"/>
        </w:rPr>
        <w:t xml:space="preserve"> </w:t>
      </w:r>
      <w:r>
        <w:t>plant</w:t>
      </w:r>
      <w:r>
        <w:rPr>
          <w:spacing w:val="-1"/>
        </w:rPr>
        <w:t xml:space="preserve"> </w:t>
      </w:r>
      <w:r>
        <w:t>(PCV:</w:t>
      </w:r>
      <w:r>
        <w:rPr>
          <w:spacing w:val="-3"/>
        </w:rPr>
        <w:t xml:space="preserve"> </w:t>
      </w:r>
      <w:r>
        <w:t>24.76%,</w:t>
      </w:r>
      <w:r>
        <w:rPr>
          <w:spacing w:val="-1"/>
        </w:rPr>
        <w:t xml:space="preserve"> </w:t>
      </w:r>
      <w:r>
        <w:t>GCV: 23.47%).</w:t>
      </w:r>
      <w:r>
        <w:rPr>
          <w:spacing w:val="-5"/>
        </w:rPr>
        <w:t xml:space="preserve"> </w:t>
      </w:r>
      <w:r>
        <w:t>This indicated</w:t>
      </w:r>
      <w:r>
        <w:rPr>
          <w:spacing w:val="-1"/>
        </w:rPr>
        <w:t xml:space="preserve"> </w:t>
      </w:r>
      <w:r>
        <w:t>that</w:t>
      </w:r>
      <w:r>
        <w:rPr>
          <w:spacing w:val="-1"/>
        </w:rPr>
        <w:t xml:space="preserve"> </w:t>
      </w:r>
      <w:r>
        <w:t>variability was</w:t>
      </w:r>
      <w:r>
        <w:rPr>
          <w:spacing w:val="-1"/>
        </w:rPr>
        <w:t xml:space="preserve"> </w:t>
      </w:r>
      <w:r>
        <w:t>high for</w:t>
      </w:r>
      <w:r>
        <w:rPr>
          <w:spacing w:val="-2"/>
        </w:rPr>
        <w:t xml:space="preserve"> </w:t>
      </w:r>
      <w:r>
        <w:t>all these traits. However, moderate PCV and GCV was observed for grain yield per plot (PCV: 16.65%, GCV: 15.71%), plant height (PCV: 14.13%, GCV: 13.09%), panicle length (PCV: 16.2%,</w:t>
      </w:r>
      <w:r>
        <w:rPr>
          <w:spacing w:val="-15"/>
        </w:rPr>
        <w:t xml:space="preserve"> </w:t>
      </w:r>
      <w:r>
        <w:t>GCV:</w:t>
      </w:r>
      <w:r>
        <w:rPr>
          <w:spacing w:val="-15"/>
        </w:rPr>
        <w:t xml:space="preserve"> </w:t>
      </w:r>
      <w:r>
        <w:t>14.82%),</w:t>
      </w:r>
      <w:r>
        <w:rPr>
          <w:spacing w:val="-15"/>
        </w:rPr>
        <w:t xml:space="preserve"> </w:t>
      </w:r>
      <w:r>
        <w:t>straw</w:t>
      </w:r>
      <w:r>
        <w:rPr>
          <w:spacing w:val="-15"/>
        </w:rPr>
        <w:t xml:space="preserve"> </w:t>
      </w:r>
      <w:r>
        <w:t>yield</w:t>
      </w:r>
      <w:r>
        <w:rPr>
          <w:spacing w:val="-15"/>
        </w:rPr>
        <w:t xml:space="preserve"> </w:t>
      </w:r>
      <w:r>
        <w:t>per</w:t>
      </w:r>
      <w:r>
        <w:rPr>
          <w:spacing w:val="-15"/>
        </w:rPr>
        <w:t xml:space="preserve"> </w:t>
      </w:r>
      <w:r>
        <w:t>plot</w:t>
      </w:r>
      <w:r>
        <w:rPr>
          <w:spacing w:val="-14"/>
        </w:rPr>
        <w:t xml:space="preserve"> </w:t>
      </w:r>
      <w:r>
        <w:t>(PCV:</w:t>
      </w:r>
      <w:r>
        <w:rPr>
          <w:spacing w:val="-15"/>
        </w:rPr>
        <w:t xml:space="preserve"> </w:t>
      </w:r>
      <w:r>
        <w:t>16.24%,</w:t>
      </w:r>
      <w:r>
        <w:rPr>
          <w:spacing w:val="-14"/>
        </w:rPr>
        <w:t xml:space="preserve"> </w:t>
      </w:r>
      <w:r>
        <w:t>GCV:</w:t>
      </w:r>
      <w:r>
        <w:rPr>
          <w:spacing w:val="-14"/>
        </w:rPr>
        <w:t xml:space="preserve"> </w:t>
      </w:r>
      <w:r>
        <w:t>14.34%)</w:t>
      </w:r>
      <w:r>
        <w:rPr>
          <w:spacing w:val="-15"/>
        </w:rPr>
        <w:t xml:space="preserve"> </w:t>
      </w:r>
      <w:r>
        <w:t>and</w:t>
      </w:r>
      <w:r>
        <w:rPr>
          <w:spacing w:val="-15"/>
        </w:rPr>
        <w:t xml:space="preserve"> </w:t>
      </w:r>
      <w:r>
        <w:t>biological</w:t>
      </w:r>
      <w:r>
        <w:rPr>
          <w:spacing w:val="-14"/>
        </w:rPr>
        <w:t xml:space="preserve"> </w:t>
      </w:r>
      <w:r>
        <w:t>yield per plot (PCV: 15.66%, GCV: 14.35%). This suggested that there was moderate amount of variability for these traits, but there is ample scope for selection as far as these traits are concerned. In contrast, low PCV and GCV was observed for days to 50% flowering (PCV: 3.52%, GCV: 2.76%),</w:t>
      </w:r>
      <w:r>
        <w:rPr>
          <w:spacing w:val="-1"/>
        </w:rPr>
        <w:t xml:space="preserve"> </w:t>
      </w:r>
      <w:r>
        <w:t>days to maturity</w:t>
      </w:r>
      <w:r>
        <w:rPr>
          <w:spacing w:val="-2"/>
        </w:rPr>
        <w:t xml:space="preserve"> </w:t>
      </w:r>
      <w:r>
        <w:t>(PCV: 2.75%, GCV: 1.94%)</w:t>
      </w:r>
      <w:r>
        <w:rPr>
          <w:spacing w:val="-1"/>
        </w:rPr>
        <w:t xml:space="preserve"> </w:t>
      </w:r>
      <w:r>
        <w:t>and harvest index</w:t>
      </w:r>
      <w:r>
        <w:rPr>
          <w:spacing w:val="-1"/>
        </w:rPr>
        <w:t xml:space="preserve"> </w:t>
      </w:r>
      <w:r>
        <w:t>(PCV: 7.70%,</w:t>
      </w:r>
      <w:r>
        <w:rPr>
          <w:spacing w:val="-6"/>
        </w:rPr>
        <w:t xml:space="preserve"> </w:t>
      </w:r>
      <w:r>
        <w:t>GCV:</w:t>
      </w:r>
      <w:r>
        <w:rPr>
          <w:spacing w:val="-6"/>
        </w:rPr>
        <w:t xml:space="preserve"> </w:t>
      </w:r>
      <w:r>
        <w:t>3.60%)</w:t>
      </w:r>
      <w:r>
        <w:rPr>
          <w:spacing w:val="-7"/>
        </w:rPr>
        <w:t xml:space="preserve"> </w:t>
      </w:r>
      <w:r>
        <w:t>that</w:t>
      </w:r>
      <w:r>
        <w:rPr>
          <w:spacing w:val="-6"/>
        </w:rPr>
        <w:t xml:space="preserve"> </w:t>
      </w:r>
      <w:r>
        <w:t>indicated</w:t>
      </w:r>
      <w:r>
        <w:rPr>
          <w:spacing w:val="-6"/>
        </w:rPr>
        <w:t xml:space="preserve"> </w:t>
      </w:r>
      <w:r>
        <w:t>low</w:t>
      </w:r>
      <w:r>
        <w:rPr>
          <w:spacing w:val="-6"/>
        </w:rPr>
        <w:t xml:space="preserve"> </w:t>
      </w:r>
      <w:r>
        <w:t>genetic</w:t>
      </w:r>
      <w:r>
        <w:rPr>
          <w:spacing w:val="-7"/>
        </w:rPr>
        <w:t xml:space="preserve"> </w:t>
      </w:r>
      <w:r>
        <w:t>variability</w:t>
      </w:r>
      <w:r>
        <w:rPr>
          <w:spacing w:val="-6"/>
        </w:rPr>
        <w:t xml:space="preserve"> </w:t>
      </w:r>
      <w:r>
        <w:t>for</w:t>
      </w:r>
      <w:r>
        <w:rPr>
          <w:spacing w:val="-7"/>
        </w:rPr>
        <w:t xml:space="preserve"> </w:t>
      </w:r>
      <w:r>
        <w:t>these</w:t>
      </w:r>
      <w:r>
        <w:rPr>
          <w:spacing w:val="-7"/>
        </w:rPr>
        <w:t xml:space="preserve"> </w:t>
      </w:r>
      <w:r>
        <w:t>traits</w:t>
      </w:r>
      <w:r>
        <w:rPr>
          <w:spacing w:val="-5"/>
        </w:rPr>
        <w:t xml:space="preserve"> </w:t>
      </w:r>
      <w:r>
        <w:t>as</w:t>
      </w:r>
      <w:r>
        <w:rPr>
          <w:spacing w:val="-5"/>
        </w:rPr>
        <w:t xml:space="preserve"> </w:t>
      </w:r>
      <w:r>
        <w:t>a</w:t>
      </w:r>
      <w:r>
        <w:rPr>
          <w:spacing w:val="-7"/>
        </w:rPr>
        <w:t xml:space="preserve"> </w:t>
      </w:r>
      <w:r>
        <w:t>result,</w:t>
      </w:r>
      <w:r>
        <w:rPr>
          <w:spacing w:val="-6"/>
        </w:rPr>
        <w:t xml:space="preserve"> </w:t>
      </w:r>
      <w:r>
        <w:t>selection may be ineffective.</w:t>
      </w:r>
    </w:p>
    <w:p w14:paraId="292F079C" w14:textId="77777777" w:rsidR="009B60B2" w:rsidRDefault="002C2CD7">
      <w:pPr>
        <w:pStyle w:val="BodyText"/>
        <w:spacing w:before="162"/>
        <w:ind w:right="586"/>
      </w:pPr>
      <w:r>
        <w:t>The</w:t>
      </w:r>
      <w:r>
        <w:rPr>
          <w:spacing w:val="-8"/>
        </w:rPr>
        <w:t xml:space="preserve"> </w:t>
      </w:r>
      <w:r>
        <w:t>broad</w:t>
      </w:r>
      <w:r>
        <w:rPr>
          <w:spacing w:val="-5"/>
        </w:rPr>
        <w:t xml:space="preserve"> </w:t>
      </w:r>
      <w:r>
        <w:t>sense</w:t>
      </w:r>
      <w:r>
        <w:rPr>
          <w:spacing w:val="-6"/>
        </w:rPr>
        <w:t xml:space="preserve"> </w:t>
      </w:r>
      <w:r>
        <w:t>heritability</w:t>
      </w:r>
      <w:r>
        <w:rPr>
          <w:spacing w:val="-7"/>
        </w:rPr>
        <w:t xml:space="preserve"> </w:t>
      </w:r>
      <w:r>
        <w:t>for</w:t>
      </w:r>
      <w:r>
        <w:rPr>
          <w:spacing w:val="-9"/>
        </w:rPr>
        <w:t xml:space="preserve"> </w:t>
      </w:r>
      <w:r>
        <w:t>the</w:t>
      </w:r>
      <w:r>
        <w:rPr>
          <w:spacing w:val="-8"/>
        </w:rPr>
        <w:t xml:space="preserve"> </w:t>
      </w:r>
      <w:r>
        <w:t>ten</w:t>
      </w:r>
      <w:r>
        <w:rPr>
          <w:spacing w:val="-6"/>
        </w:rPr>
        <w:t xml:space="preserve"> </w:t>
      </w:r>
      <w:r>
        <w:t>quantitative</w:t>
      </w:r>
      <w:r>
        <w:rPr>
          <w:spacing w:val="-8"/>
        </w:rPr>
        <w:t xml:space="preserve"> </w:t>
      </w:r>
      <w:r>
        <w:t>traits</w:t>
      </w:r>
      <w:r>
        <w:rPr>
          <w:spacing w:val="-7"/>
        </w:rPr>
        <w:t xml:space="preserve"> </w:t>
      </w:r>
      <w:r>
        <w:t>varied</w:t>
      </w:r>
      <w:r>
        <w:rPr>
          <w:spacing w:val="-7"/>
        </w:rPr>
        <w:t xml:space="preserve"> </w:t>
      </w:r>
      <w:r>
        <w:t>from</w:t>
      </w:r>
      <w:r>
        <w:rPr>
          <w:spacing w:val="-5"/>
        </w:rPr>
        <w:t xml:space="preserve"> </w:t>
      </w:r>
      <w:r>
        <w:t>21.84%</w:t>
      </w:r>
      <w:r>
        <w:rPr>
          <w:spacing w:val="-8"/>
        </w:rPr>
        <w:t xml:space="preserve"> </w:t>
      </w:r>
      <w:r>
        <w:t>to</w:t>
      </w:r>
      <w:r>
        <w:rPr>
          <w:spacing w:val="-7"/>
        </w:rPr>
        <w:t xml:space="preserve"> </w:t>
      </w:r>
      <w:r>
        <w:t>95.29%.</w:t>
      </w:r>
      <w:r>
        <w:rPr>
          <w:spacing w:val="-6"/>
        </w:rPr>
        <w:t xml:space="preserve"> </w:t>
      </w:r>
      <w:r>
        <w:t>High heritability was observed for traits such as number of panicles per m² (95.29%), productive tillers</w:t>
      </w:r>
      <w:r>
        <w:rPr>
          <w:spacing w:val="-3"/>
        </w:rPr>
        <w:t xml:space="preserve"> </w:t>
      </w:r>
      <w:r>
        <w:t>per</w:t>
      </w:r>
      <w:r>
        <w:rPr>
          <w:spacing w:val="-2"/>
        </w:rPr>
        <w:t xml:space="preserve"> </w:t>
      </w:r>
      <w:r>
        <w:t>plant (89.87%),</w:t>
      </w:r>
      <w:r>
        <w:rPr>
          <w:spacing w:val="-2"/>
        </w:rPr>
        <w:t xml:space="preserve"> </w:t>
      </w:r>
      <w:r>
        <w:t>grain</w:t>
      </w:r>
      <w:r>
        <w:rPr>
          <w:spacing w:val="-2"/>
        </w:rPr>
        <w:t xml:space="preserve"> </w:t>
      </w:r>
      <w:r>
        <w:t>yield</w:t>
      </w:r>
      <w:r>
        <w:rPr>
          <w:spacing w:val="-2"/>
        </w:rPr>
        <w:t xml:space="preserve"> </w:t>
      </w:r>
      <w:r>
        <w:t>per</w:t>
      </w:r>
      <w:r>
        <w:rPr>
          <w:spacing w:val="-2"/>
        </w:rPr>
        <w:t xml:space="preserve"> </w:t>
      </w:r>
      <w:r>
        <w:t>plot</w:t>
      </w:r>
      <w:r>
        <w:rPr>
          <w:spacing w:val="-2"/>
        </w:rPr>
        <w:t xml:space="preserve"> </w:t>
      </w:r>
      <w:r>
        <w:t>(88.95%),</w:t>
      </w:r>
      <w:r>
        <w:rPr>
          <w:spacing w:val="-2"/>
        </w:rPr>
        <w:t xml:space="preserve"> </w:t>
      </w:r>
      <w:r>
        <w:t>plant</w:t>
      </w:r>
      <w:r>
        <w:rPr>
          <w:spacing w:val="-2"/>
        </w:rPr>
        <w:t xml:space="preserve"> </w:t>
      </w:r>
      <w:r>
        <w:t>height</w:t>
      </w:r>
      <w:r>
        <w:rPr>
          <w:spacing w:val="-2"/>
        </w:rPr>
        <w:t xml:space="preserve"> </w:t>
      </w:r>
      <w:r>
        <w:t>(85.81%),</w:t>
      </w:r>
      <w:r>
        <w:rPr>
          <w:spacing w:val="-2"/>
        </w:rPr>
        <w:t xml:space="preserve"> </w:t>
      </w:r>
      <w:r>
        <w:t>panicle</w:t>
      </w:r>
      <w:r>
        <w:rPr>
          <w:spacing w:val="-3"/>
        </w:rPr>
        <w:t xml:space="preserve"> </w:t>
      </w:r>
      <w:r>
        <w:t>length (83.65%), biological yield per plot (83.95%) and Straw Yield per plot (78.04%). Moderate heritability</w:t>
      </w:r>
      <w:r>
        <w:rPr>
          <w:spacing w:val="-1"/>
        </w:rPr>
        <w:t xml:space="preserve"> </w:t>
      </w:r>
      <w:r>
        <w:t>was</w:t>
      </w:r>
      <w:r>
        <w:rPr>
          <w:spacing w:val="-1"/>
        </w:rPr>
        <w:t xml:space="preserve"> </w:t>
      </w:r>
      <w:r>
        <w:t>observed for</w:t>
      </w:r>
      <w:r>
        <w:rPr>
          <w:spacing w:val="-3"/>
        </w:rPr>
        <w:t xml:space="preserve"> </w:t>
      </w:r>
      <w:r>
        <w:t>days to</w:t>
      </w:r>
      <w:r>
        <w:rPr>
          <w:spacing w:val="-1"/>
        </w:rPr>
        <w:t xml:space="preserve"> </w:t>
      </w:r>
      <w:r>
        <w:t>50% flowering</w:t>
      </w:r>
      <w:r>
        <w:rPr>
          <w:spacing w:val="-2"/>
        </w:rPr>
        <w:t xml:space="preserve"> </w:t>
      </w:r>
      <w:r>
        <w:t>(61.62%) and Days</w:t>
      </w:r>
      <w:r>
        <w:rPr>
          <w:spacing w:val="-1"/>
        </w:rPr>
        <w:t xml:space="preserve"> </w:t>
      </w:r>
      <w:r>
        <w:t>to maturity</w:t>
      </w:r>
      <w:r>
        <w:rPr>
          <w:spacing w:val="-1"/>
        </w:rPr>
        <w:t xml:space="preserve"> </w:t>
      </w:r>
      <w:r>
        <w:t>(49.81%) while low heritability was observed for Harvest index (21.84%). The traits with high to moderate heritability are governed by genetic factors, thus selection might be effective. Genetic advance as percent of mean (GA%) ranged from 2.82% to 50.42%. High GA% was observed</w:t>
      </w:r>
      <w:r>
        <w:rPr>
          <w:spacing w:val="-3"/>
        </w:rPr>
        <w:t xml:space="preserve"> </w:t>
      </w:r>
      <w:r>
        <w:t>for</w:t>
      </w:r>
      <w:r>
        <w:rPr>
          <w:spacing w:val="-4"/>
        </w:rPr>
        <w:t xml:space="preserve"> </w:t>
      </w:r>
      <w:r>
        <w:t>all</w:t>
      </w:r>
      <w:r>
        <w:rPr>
          <w:spacing w:val="-3"/>
        </w:rPr>
        <w:t xml:space="preserve"> </w:t>
      </w:r>
      <w:r>
        <w:t>the</w:t>
      </w:r>
      <w:r>
        <w:rPr>
          <w:spacing w:val="-3"/>
        </w:rPr>
        <w:t xml:space="preserve"> </w:t>
      </w:r>
      <w:r>
        <w:t>traits</w:t>
      </w:r>
      <w:r>
        <w:rPr>
          <w:spacing w:val="-1"/>
        </w:rPr>
        <w:t xml:space="preserve"> </w:t>
      </w:r>
      <w:r>
        <w:t>except</w:t>
      </w:r>
      <w:r>
        <w:rPr>
          <w:spacing w:val="-3"/>
        </w:rPr>
        <w:t xml:space="preserve"> </w:t>
      </w:r>
      <w:r>
        <w:t>for</w:t>
      </w:r>
      <w:r>
        <w:rPr>
          <w:spacing w:val="-3"/>
        </w:rPr>
        <w:t xml:space="preserve"> </w:t>
      </w:r>
      <w:r>
        <w:t>days</w:t>
      </w:r>
      <w:r>
        <w:rPr>
          <w:spacing w:val="-4"/>
        </w:rPr>
        <w:t xml:space="preserve"> </w:t>
      </w:r>
      <w:r>
        <w:t>to</w:t>
      </w:r>
      <w:r>
        <w:rPr>
          <w:spacing w:val="-3"/>
        </w:rPr>
        <w:t xml:space="preserve"> </w:t>
      </w:r>
      <w:r>
        <w:t>50%</w:t>
      </w:r>
      <w:r>
        <w:rPr>
          <w:spacing w:val="-2"/>
        </w:rPr>
        <w:t xml:space="preserve"> </w:t>
      </w:r>
      <w:r>
        <w:t>flowering</w:t>
      </w:r>
      <w:r>
        <w:rPr>
          <w:spacing w:val="-3"/>
        </w:rPr>
        <w:t xml:space="preserve"> </w:t>
      </w:r>
      <w:r>
        <w:t>(4.46%),</w:t>
      </w:r>
      <w:r>
        <w:rPr>
          <w:spacing w:val="-2"/>
        </w:rPr>
        <w:t xml:space="preserve"> </w:t>
      </w:r>
      <w:r>
        <w:t>days</w:t>
      </w:r>
      <w:r>
        <w:rPr>
          <w:spacing w:val="-4"/>
        </w:rPr>
        <w:t xml:space="preserve"> </w:t>
      </w:r>
      <w:r>
        <w:t>to</w:t>
      </w:r>
      <w:r>
        <w:rPr>
          <w:spacing w:val="-3"/>
        </w:rPr>
        <w:t xml:space="preserve"> </w:t>
      </w:r>
      <w:r>
        <w:t>maturity</w:t>
      </w:r>
      <w:r>
        <w:rPr>
          <w:spacing w:val="-3"/>
        </w:rPr>
        <w:t xml:space="preserve"> </w:t>
      </w:r>
      <w:r>
        <w:t>(2.82%) and harvest Index (3.46%). This indicates that almost all the traits were predominantly governed by additive gene action.</w:t>
      </w:r>
    </w:p>
    <w:p w14:paraId="0C43C79D" w14:textId="77777777" w:rsidR="009B60B2" w:rsidRDefault="002C2CD7">
      <w:pPr>
        <w:pStyle w:val="BodyText"/>
        <w:spacing w:before="161"/>
        <w:ind w:right="587"/>
      </w:pPr>
      <w:r>
        <w:t>In the present investigation, panicles per meter square, productive tillers per plant, and grain yield</w:t>
      </w:r>
      <w:r>
        <w:rPr>
          <w:spacing w:val="-8"/>
        </w:rPr>
        <w:t xml:space="preserve"> </w:t>
      </w:r>
      <w:r>
        <w:t>per</w:t>
      </w:r>
      <w:r>
        <w:rPr>
          <w:spacing w:val="-8"/>
        </w:rPr>
        <w:t xml:space="preserve"> </w:t>
      </w:r>
      <w:r>
        <w:t>plot</w:t>
      </w:r>
      <w:r>
        <w:rPr>
          <w:spacing w:val="-8"/>
        </w:rPr>
        <w:t xml:space="preserve"> </w:t>
      </w:r>
      <w:r>
        <w:t>had</w:t>
      </w:r>
      <w:r>
        <w:rPr>
          <w:spacing w:val="-8"/>
        </w:rPr>
        <w:t xml:space="preserve"> </w:t>
      </w:r>
      <w:r>
        <w:t>high</w:t>
      </w:r>
      <w:r>
        <w:rPr>
          <w:spacing w:val="-8"/>
        </w:rPr>
        <w:t xml:space="preserve"> </w:t>
      </w:r>
      <w:r>
        <w:t>PCV,</w:t>
      </w:r>
      <w:r>
        <w:rPr>
          <w:spacing w:val="-7"/>
        </w:rPr>
        <w:t xml:space="preserve"> </w:t>
      </w:r>
      <w:r>
        <w:t>GCV,</w:t>
      </w:r>
      <w:r>
        <w:rPr>
          <w:spacing w:val="-8"/>
        </w:rPr>
        <w:t xml:space="preserve"> </w:t>
      </w:r>
      <w:r>
        <w:t>heritability,</w:t>
      </w:r>
      <w:r>
        <w:rPr>
          <w:spacing w:val="-8"/>
        </w:rPr>
        <w:t xml:space="preserve"> </w:t>
      </w:r>
      <w:r>
        <w:t>and</w:t>
      </w:r>
      <w:r>
        <w:rPr>
          <w:spacing w:val="-8"/>
        </w:rPr>
        <w:t xml:space="preserve"> </w:t>
      </w:r>
      <w:r>
        <w:t>genetic</w:t>
      </w:r>
      <w:r>
        <w:rPr>
          <w:spacing w:val="-7"/>
        </w:rPr>
        <w:t xml:space="preserve"> </w:t>
      </w:r>
      <w:r>
        <w:t>advance</w:t>
      </w:r>
      <w:r>
        <w:rPr>
          <w:spacing w:val="-7"/>
        </w:rPr>
        <w:t xml:space="preserve"> </w:t>
      </w:r>
      <w:r>
        <w:t>%</w:t>
      </w:r>
      <w:r>
        <w:rPr>
          <w:spacing w:val="-9"/>
        </w:rPr>
        <w:t xml:space="preserve"> </w:t>
      </w:r>
      <w:r>
        <w:t>(GA%),</w:t>
      </w:r>
      <w:r>
        <w:rPr>
          <w:spacing w:val="-8"/>
        </w:rPr>
        <w:t xml:space="preserve"> </w:t>
      </w:r>
      <w:r>
        <w:t>indicating</w:t>
      </w:r>
      <w:r>
        <w:rPr>
          <w:spacing w:val="-8"/>
        </w:rPr>
        <w:t xml:space="preserve"> </w:t>
      </w:r>
      <w:r>
        <w:t>that these</w:t>
      </w:r>
      <w:r>
        <w:rPr>
          <w:spacing w:val="-8"/>
        </w:rPr>
        <w:t xml:space="preserve"> </w:t>
      </w:r>
      <w:r>
        <w:t>traits</w:t>
      </w:r>
      <w:r>
        <w:rPr>
          <w:spacing w:val="-5"/>
        </w:rPr>
        <w:t xml:space="preserve"> </w:t>
      </w:r>
      <w:r>
        <w:t>are</w:t>
      </w:r>
      <w:r>
        <w:rPr>
          <w:spacing w:val="-6"/>
        </w:rPr>
        <w:t xml:space="preserve"> </w:t>
      </w:r>
      <w:r>
        <w:t>controlled</w:t>
      </w:r>
      <w:r>
        <w:rPr>
          <w:spacing w:val="-3"/>
        </w:rPr>
        <w:t xml:space="preserve"> </w:t>
      </w:r>
      <w:r>
        <w:t>by</w:t>
      </w:r>
      <w:r>
        <w:rPr>
          <w:spacing w:val="-4"/>
        </w:rPr>
        <w:t xml:space="preserve"> </w:t>
      </w:r>
      <w:r>
        <w:t>additive</w:t>
      </w:r>
      <w:r>
        <w:rPr>
          <w:spacing w:val="-4"/>
        </w:rPr>
        <w:t xml:space="preserve"> </w:t>
      </w:r>
      <w:r>
        <w:t>gene</w:t>
      </w:r>
      <w:r>
        <w:rPr>
          <w:spacing w:val="-6"/>
        </w:rPr>
        <w:t xml:space="preserve"> </w:t>
      </w:r>
      <w:r>
        <w:t>action</w:t>
      </w:r>
      <w:r>
        <w:rPr>
          <w:spacing w:val="-5"/>
        </w:rPr>
        <w:t xml:space="preserve"> </w:t>
      </w:r>
      <w:r>
        <w:t>with</w:t>
      </w:r>
      <w:r>
        <w:rPr>
          <w:spacing w:val="-3"/>
        </w:rPr>
        <w:t xml:space="preserve"> </w:t>
      </w:r>
      <w:r>
        <w:t>less</w:t>
      </w:r>
      <w:r>
        <w:rPr>
          <w:spacing w:val="-5"/>
        </w:rPr>
        <w:t xml:space="preserve"> </w:t>
      </w:r>
      <w:r>
        <w:t>environmental</w:t>
      </w:r>
      <w:r>
        <w:rPr>
          <w:spacing w:val="-5"/>
        </w:rPr>
        <w:t xml:space="preserve"> </w:t>
      </w:r>
      <w:r>
        <w:t>interference.</w:t>
      </w:r>
      <w:r>
        <w:rPr>
          <w:spacing w:val="-4"/>
        </w:rPr>
        <w:t xml:space="preserve"> </w:t>
      </w:r>
      <w:r>
        <w:rPr>
          <w:spacing w:val="-2"/>
        </w:rPr>
        <w:t>Hence,</w:t>
      </w:r>
    </w:p>
    <w:p w14:paraId="1F4D80A5" w14:textId="77777777" w:rsidR="009B60B2" w:rsidRDefault="009B60B2">
      <w:pPr>
        <w:pStyle w:val="BodyText"/>
        <w:sectPr w:rsidR="009B60B2">
          <w:pgSz w:w="11910" w:h="16840"/>
          <w:pgMar w:top="1360" w:right="850" w:bottom="280" w:left="850" w:header="720" w:footer="720" w:gutter="0"/>
          <w:cols w:space="720"/>
        </w:sectPr>
      </w:pPr>
    </w:p>
    <w:p w14:paraId="7B4CECAA" w14:textId="77777777" w:rsidR="009B60B2" w:rsidRDefault="002C2CD7">
      <w:pPr>
        <w:pStyle w:val="BodyText"/>
        <w:spacing w:before="60"/>
        <w:ind w:right="588"/>
      </w:pPr>
      <w:r>
        <w:lastRenderedPageBreak/>
        <w:t>direct selection for these traits would be highly effective in aromatic rice improvement programs.</w:t>
      </w:r>
      <w:r>
        <w:rPr>
          <w:spacing w:val="-15"/>
        </w:rPr>
        <w:t xml:space="preserve"> </w:t>
      </w:r>
      <w:r>
        <w:t>Traits</w:t>
      </w:r>
      <w:r>
        <w:rPr>
          <w:spacing w:val="-15"/>
        </w:rPr>
        <w:t xml:space="preserve"> </w:t>
      </w:r>
      <w:r>
        <w:t>like</w:t>
      </w:r>
      <w:r>
        <w:rPr>
          <w:spacing w:val="-14"/>
        </w:rPr>
        <w:t xml:space="preserve"> </w:t>
      </w:r>
      <w:r>
        <w:t>plant</w:t>
      </w:r>
      <w:r>
        <w:rPr>
          <w:spacing w:val="-13"/>
        </w:rPr>
        <w:t xml:space="preserve"> </w:t>
      </w:r>
      <w:r>
        <w:t>height,</w:t>
      </w:r>
      <w:r>
        <w:rPr>
          <w:spacing w:val="-13"/>
        </w:rPr>
        <w:t xml:space="preserve"> </w:t>
      </w:r>
      <w:r>
        <w:t>panicle</w:t>
      </w:r>
      <w:r>
        <w:rPr>
          <w:spacing w:val="-14"/>
        </w:rPr>
        <w:t xml:space="preserve"> </w:t>
      </w:r>
      <w:r>
        <w:t>length,</w:t>
      </w:r>
      <w:r>
        <w:rPr>
          <w:spacing w:val="-13"/>
        </w:rPr>
        <w:t xml:space="preserve"> </w:t>
      </w:r>
      <w:r>
        <w:t>straw</w:t>
      </w:r>
      <w:r>
        <w:rPr>
          <w:spacing w:val="-14"/>
        </w:rPr>
        <w:t xml:space="preserve"> </w:t>
      </w:r>
      <w:r>
        <w:t>yield,</w:t>
      </w:r>
      <w:r>
        <w:rPr>
          <w:spacing w:val="-13"/>
        </w:rPr>
        <w:t xml:space="preserve"> </w:t>
      </w:r>
      <w:r>
        <w:t>and</w:t>
      </w:r>
      <w:r>
        <w:rPr>
          <w:spacing w:val="-13"/>
        </w:rPr>
        <w:t xml:space="preserve"> </w:t>
      </w:r>
      <w:r>
        <w:t>biological</w:t>
      </w:r>
      <w:r>
        <w:rPr>
          <w:spacing w:val="-11"/>
        </w:rPr>
        <w:t xml:space="preserve"> </w:t>
      </w:r>
      <w:r>
        <w:t>yield</w:t>
      </w:r>
      <w:r>
        <w:rPr>
          <w:spacing w:val="-13"/>
        </w:rPr>
        <w:t xml:space="preserve"> </w:t>
      </w:r>
      <w:r>
        <w:t>showed</w:t>
      </w:r>
      <w:r>
        <w:rPr>
          <w:spacing w:val="-13"/>
        </w:rPr>
        <w:t xml:space="preserve"> </w:t>
      </w:r>
      <w:r>
        <w:t>high heritability</w:t>
      </w:r>
      <w:r>
        <w:rPr>
          <w:spacing w:val="-1"/>
        </w:rPr>
        <w:t xml:space="preserve"> </w:t>
      </w:r>
      <w:r>
        <w:t>with</w:t>
      </w:r>
      <w:r>
        <w:rPr>
          <w:spacing w:val="-1"/>
        </w:rPr>
        <w:t xml:space="preserve"> </w:t>
      </w:r>
      <w:r>
        <w:t>moderate</w:t>
      </w:r>
      <w:r>
        <w:rPr>
          <w:spacing w:val="-2"/>
        </w:rPr>
        <w:t xml:space="preserve"> </w:t>
      </w:r>
      <w:r>
        <w:t>to</w:t>
      </w:r>
      <w:r>
        <w:rPr>
          <w:spacing w:val="-1"/>
        </w:rPr>
        <w:t xml:space="preserve"> </w:t>
      </w:r>
      <w:r>
        <w:t>high</w:t>
      </w:r>
      <w:r>
        <w:rPr>
          <w:spacing w:val="-1"/>
        </w:rPr>
        <w:t xml:space="preserve"> </w:t>
      </w:r>
      <w:r>
        <w:t>GA%,</w:t>
      </w:r>
      <w:r>
        <w:rPr>
          <w:spacing w:val="-1"/>
        </w:rPr>
        <w:t xml:space="preserve"> </w:t>
      </w:r>
      <w:r>
        <w:t>indicating</w:t>
      </w:r>
      <w:r>
        <w:rPr>
          <w:spacing w:val="-1"/>
        </w:rPr>
        <w:t xml:space="preserve"> </w:t>
      </w:r>
      <w:r>
        <w:t>that</w:t>
      </w:r>
      <w:r>
        <w:rPr>
          <w:spacing w:val="-1"/>
        </w:rPr>
        <w:t xml:space="preserve"> </w:t>
      </w:r>
      <w:r>
        <w:t>these</w:t>
      </w:r>
      <w:r>
        <w:rPr>
          <w:spacing w:val="-2"/>
        </w:rPr>
        <w:t xml:space="preserve"> </w:t>
      </w:r>
      <w:r>
        <w:t>characteristics</w:t>
      </w:r>
      <w:r>
        <w:rPr>
          <w:spacing w:val="-1"/>
        </w:rPr>
        <w:t xml:space="preserve"> </w:t>
      </w:r>
      <w:r>
        <w:t>are</w:t>
      </w:r>
      <w:r>
        <w:rPr>
          <w:spacing w:val="-3"/>
        </w:rPr>
        <w:t xml:space="preserve"> </w:t>
      </w:r>
      <w:r>
        <w:t>responsive</w:t>
      </w:r>
      <w:r>
        <w:rPr>
          <w:spacing w:val="-2"/>
        </w:rPr>
        <w:t xml:space="preserve"> </w:t>
      </w:r>
      <w:r>
        <w:t>to selection</w:t>
      </w:r>
      <w:r>
        <w:rPr>
          <w:spacing w:val="-7"/>
        </w:rPr>
        <w:t xml:space="preserve"> </w:t>
      </w:r>
      <w:r>
        <w:t>with</w:t>
      </w:r>
      <w:r>
        <w:rPr>
          <w:spacing w:val="-6"/>
        </w:rPr>
        <w:t xml:space="preserve"> </w:t>
      </w:r>
      <w:r>
        <w:t>partial</w:t>
      </w:r>
      <w:r>
        <w:rPr>
          <w:spacing w:val="-6"/>
        </w:rPr>
        <w:t xml:space="preserve"> </w:t>
      </w:r>
      <w:r>
        <w:t>environmental</w:t>
      </w:r>
      <w:r>
        <w:rPr>
          <w:spacing w:val="-7"/>
        </w:rPr>
        <w:t xml:space="preserve"> </w:t>
      </w:r>
      <w:r>
        <w:t>influence.</w:t>
      </w:r>
      <w:r>
        <w:rPr>
          <w:spacing w:val="-6"/>
        </w:rPr>
        <w:t xml:space="preserve"> </w:t>
      </w:r>
      <w:r>
        <w:t>Conversely,</w:t>
      </w:r>
      <w:r>
        <w:rPr>
          <w:spacing w:val="-7"/>
        </w:rPr>
        <w:t xml:space="preserve"> </w:t>
      </w:r>
      <w:r>
        <w:t>days</w:t>
      </w:r>
      <w:r>
        <w:rPr>
          <w:spacing w:val="-7"/>
        </w:rPr>
        <w:t xml:space="preserve"> </w:t>
      </w:r>
      <w:r>
        <w:t>to</w:t>
      </w:r>
      <w:r>
        <w:rPr>
          <w:spacing w:val="-4"/>
        </w:rPr>
        <w:t xml:space="preserve"> </w:t>
      </w:r>
      <w:r>
        <w:t>maturity</w:t>
      </w:r>
      <w:r>
        <w:rPr>
          <w:spacing w:val="-7"/>
        </w:rPr>
        <w:t xml:space="preserve"> </w:t>
      </w:r>
      <w:r>
        <w:t>and</w:t>
      </w:r>
      <w:r>
        <w:rPr>
          <w:spacing w:val="-7"/>
        </w:rPr>
        <w:t xml:space="preserve"> </w:t>
      </w:r>
      <w:r>
        <w:t>harvest</w:t>
      </w:r>
      <w:r>
        <w:rPr>
          <w:spacing w:val="-6"/>
        </w:rPr>
        <w:t xml:space="preserve"> </w:t>
      </w:r>
      <w:r>
        <w:t>index showed low heritability and low genetic advance, suggesting that these traits are mostly governed by non-additive gene action with high environmental influence, making direct selection</w:t>
      </w:r>
      <w:r>
        <w:rPr>
          <w:spacing w:val="-11"/>
        </w:rPr>
        <w:t xml:space="preserve"> </w:t>
      </w:r>
      <w:r>
        <w:t>less</w:t>
      </w:r>
      <w:r>
        <w:rPr>
          <w:spacing w:val="-11"/>
        </w:rPr>
        <w:t xml:space="preserve"> </w:t>
      </w:r>
      <w:r>
        <w:t>effective</w:t>
      </w:r>
      <w:r>
        <w:rPr>
          <w:spacing w:val="-12"/>
        </w:rPr>
        <w:t xml:space="preserve"> </w:t>
      </w:r>
      <w:r>
        <w:t>for</w:t>
      </w:r>
      <w:r>
        <w:rPr>
          <w:spacing w:val="-11"/>
        </w:rPr>
        <w:t xml:space="preserve"> </w:t>
      </w:r>
      <w:r>
        <w:t>these</w:t>
      </w:r>
      <w:r>
        <w:rPr>
          <w:spacing w:val="-12"/>
        </w:rPr>
        <w:t xml:space="preserve"> </w:t>
      </w:r>
      <w:r>
        <w:t>traits.</w:t>
      </w:r>
      <w:r>
        <w:rPr>
          <w:spacing w:val="-8"/>
        </w:rPr>
        <w:t xml:space="preserve"> </w:t>
      </w:r>
      <w:r>
        <w:t>Comparable</w:t>
      </w:r>
      <w:r>
        <w:rPr>
          <w:spacing w:val="-9"/>
        </w:rPr>
        <w:t xml:space="preserve"> </w:t>
      </w:r>
      <w:r>
        <w:t>findings</w:t>
      </w:r>
      <w:r>
        <w:rPr>
          <w:spacing w:val="-10"/>
        </w:rPr>
        <w:t xml:space="preserve"> </w:t>
      </w:r>
      <w:r>
        <w:t>have</w:t>
      </w:r>
      <w:r>
        <w:rPr>
          <w:spacing w:val="-9"/>
        </w:rPr>
        <w:t xml:space="preserve"> </w:t>
      </w:r>
      <w:r>
        <w:t>also</w:t>
      </w:r>
      <w:r>
        <w:rPr>
          <w:spacing w:val="-10"/>
        </w:rPr>
        <w:t xml:space="preserve"> </w:t>
      </w:r>
      <w:r>
        <w:t>been</w:t>
      </w:r>
      <w:r>
        <w:rPr>
          <w:spacing w:val="-9"/>
        </w:rPr>
        <w:t xml:space="preserve"> </w:t>
      </w:r>
      <w:r>
        <w:t>reported</w:t>
      </w:r>
      <w:r>
        <w:rPr>
          <w:spacing w:val="-11"/>
        </w:rPr>
        <w:t xml:space="preserve"> </w:t>
      </w:r>
      <w:r>
        <w:t>by</w:t>
      </w:r>
      <w:r>
        <w:rPr>
          <w:spacing w:val="-11"/>
        </w:rPr>
        <w:t xml:space="preserve"> </w:t>
      </w:r>
      <w:r>
        <w:t xml:space="preserve">several workers </w:t>
      </w:r>
      <w:r>
        <w:rPr>
          <w:b/>
        </w:rPr>
        <w:t>[20, 21 and 22]</w:t>
      </w:r>
      <w:r>
        <w:t>.</w:t>
      </w:r>
    </w:p>
    <w:p w14:paraId="512034D6" w14:textId="77777777" w:rsidR="009B60B2" w:rsidRDefault="002C2CD7">
      <w:pPr>
        <w:pStyle w:val="Heading1"/>
        <w:numPr>
          <w:ilvl w:val="1"/>
          <w:numId w:val="2"/>
        </w:numPr>
        <w:tabs>
          <w:tab w:val="left" w:pos="1017"/>
        </w:tabs>
        <w:spacing w:before="162"/>
        <w:ind w:left="1017" w:hanging="427"/>
      </w:pPr>
      <w:r>
        <w:t>Correlation</w:t>
      </w:r>
      <w:r>
        <w:rPr>
          <w:spacing w:val="-8"/>
        </w:rPr>
        <w:t xml:space="preserve"> </w:t>
      </w:r>
      <w:r>
        <w:t>coefficient</w:t>
      </w:r>
      <w:r>
        <w:rPr>
          <w:spacing w:val="-6"/>
        </w:rPr>
        <w:t xml:space="preserve"> </w:t>
      </w:r>
      <w:r>
        <w:rPr>
          <w:spacing w:val="-2"/>
        </w:rPr>
        <w:t>analysis</w:t>
      </w:r>
    </w:p>
    <w:p w14:paraId="5B97D1FA" w14:textId="77777777" w:rsidR="009B60B2" w:rsidRDefault="002C2CD7">
      <w:pPr>
        <w:pStyle w:val="BodyText"/>
        <w:spacing w:before="158"/>
        <w:ind w:right="583"/>
      </w:pPr>
      <w:r>
        <w:t>The</w:t>
      </w:r>
      <w:r>
        <w:rPr>
          <w:spacing w:val="-2"/>
        </w:rPr>
        <w:t xml:space="preserve"> </w:t>
      </w:r>
      <w:r>
        <w:t>phenotypic</w:t>
      </w:r>
      <w:r>
        <w:rPr>
          <w:spacing w:val="-2"/>
        </w:rPr>
        <w:t xml:space="preserve"> </w:t>
      </w:r>
      <w:r>
        <w:t>and</w:t>
      </w:r>
      <w:r>
        <w:rPr>
          <w:spacing w:val="-1"/>
        </w:rPr>
        <w:t xml:space="preserve"> </w:t>
      </w:r>
      <w:r>
        <w:t>genotypic</w:t>
      </w:r>
      <w:r>
        <w:rPr>
          <w:spacing w:val="-2"/>
        </w:rPr>
        <w:t xml:space="preserve"> </w:t>
      </w:r>
      <w:r>
        <w:t>correlation</w:t>
      </w:r>
      <w:r>
        <w:rPr>
          <w:spacing w:val="-1"/>
        </w:rPr>
        <w:t xml:space="preserve"> </w:t>
      </w:r>
      <w:r>
        <w:t>coefficient</w:t>
      </w:r>
      <w:r>
        <w:rPr>
          <w:spacing w:val="-1"/>
        </w:rPr>
        <w:t xml:space="preserve"> </w:t>
      </w:r>
      <w:proofErr w:type="gramStart"/>
      <w:r>
        <w:t>analysis</w:t>
      </w:r>
      <w:r>
        <w:rPr>
          <w:spacing w:val="-1"/>
        </w:rPr>
        <w:t xml:space="preserve"> </w:t>
      </w:r>
      <w:r w:rsidR="004664EF">
        <w:rPr>
          <w:spacing w:val="-1"/>
        </w:rPr>
        <w:t xml:space="preserve"> presented</w:t>
      </w:r>
      <w:proofErr w:type="gramEnd"/>
      <w:r w:rsidR="004664EF">
        <w:rPr>
          <w:spacing w:val="-1"/>
        </w:rPr>
        <w:t xml:space="preserve"> </w:t>
      </w:r>
      <w:r w:rsidR="004664EF">
        <w:t>in Table 5 reveale</w:t>
      </w:r>
      <w:r>
        <w:t>d that generally the genotypic correlation coefficients</w:t>
      </w:r>
      <w:r>
        <w:rPr>
          <w:spacing w:val="-1"/>
        </w:rPr>
        <w:t xml:space="preserve"> </w:t>
      </w:r>
      <w:r>
        <w:t>were</w:t>
      </w:r>
      <w:r>
        <w:rPr>
          <w:spacing w:val="-3"/>
        </w:rPr>
        <w:t xml:space="preserve"> </w:t>
      </w:r>
      <w:r>
        <w:t>higher</w:t>
      </w:r>
      <w:r>
        <w:rPr>
          <w:spacing w:val="-2"/>
        </w:rPr>
        <w:t xml:space="preserve"> </w:t>
      </w:r>
      <w:r>
        <w:t>than</w:t>
      </w:r>
      <w:r>
        <w:rPr>
          <w:spacing w:val="-1"/>
        </w:rPr>
        <w:t xml:space="preserve"> </w:t>
      </w:r>
      <w:r>
        <w:t>the</w:t>
      </w:r>
      <w:r>
        <w:rPr>
          <w:spacing w:val="-2"/>
        </w:rPr>
        <w:t xml:space="preserve"> </w:t>
      </w:r>
      <w:r>
        <w:t>corresponding</w:t>
      </w:r>
      <w:r>
        <w:rPr>
          <w:spacing w:val="-1"/>
        </w:rPr>
        <w:t xml:space="preserve"> </w:t>
      </w:r>
      <w:r>
        <w:t>phenotypic</w:t>
      </w:r>
      <w:r>
        <w:rPr>
          <w:spacing w:val="-2"/>
        </w:rPr>
        <w:t xml:space="preserve"> </w:t>
      </w:r>
      <w:r>
        <w:t>correlations, suggesting</w:t>
      </w:r>
      <w:r>
        <w:rPr>
          <w:spacing w:val="-1"/>
        </w:rPr>
        <w:t xml:space="preserve"> </w:t>
      </w:r>
      <w:r>
        <w:t>that</w:t>
      </w:r>
      <w:r>
        <w:rPr>
          <w:spacing w:val="-1"/>
        </w:rPr>
        <w:t xml:space="preserve"> </w:t>
      </w:r>
      <w:r>
        <w:t>there were</w:t>
      </w:r>
      <w:r>
        <w:rPr>
          <w:spacing w:val="-15"/>
        </w:rPr>
        <w:t xml:space="preserve"> </w:t>
      </w:r>
      <w:r>
        <w:t>strong</w:t>
      </w:r>
      <w:r>
        <w:rPr>
          <w:spacing w:val="-15"/>
        </w:rPr>
        <w:t xml:space="preserve"> </w:t>
      </w:r>
      <w:r>
        <w:t>inherent</w:t>
      </w:r>
      <w:r>
        <w:rPr>
          <w:spacing w:val="-15"/>
        </w:rPr>
        <w:t xml:space="preserve"> </w:t>
      </w:r>
      <w:r>
        <w:t>genetic</w:t>
      </w:r>
      <w:r>
        <w:rPr>
          <w:spacing w:val="-15"/>
        </w:rPr>
        <w:t xml:space="preserve"> </w:t>
      </w:r>
      <w:r>
        <w:t>associations</w:t>
      </w:r>
      <w:r>
        <w:rPr>
          <w:spacing w:val="-15"/>
        </w:rPr>
        <w:t xml:space="preserve"> </w:t>
      </w:r>
      <w:r>
        <w:t>between</w:t>
      </w:r>
      <w:r>
        <w:rPr>
          <w:spacing w:val="-15"/>
        </w:rPr>
        <w:t xml:space="preserve"> </w:t>
      </w:r>
      <w:r>
        <w:t>traits</w:t>
      </w:r>
      <w:r>
        <w:rPr>
          <w:spacing w:val="-15"/>
        </w:rPr>
        <w:t xml:space="preserve"> </w:t>
      </w:r>
      <w:r>
        <w:t>which</w:t>
      </w:r>
      <w:r>
        <w:rPr>
          <w:spacing w:val="-15"/>
        </w:rPr>
        <w:t xml:space="preserve"> </w:t>
      </w:r>
      <w:r>
        <w:t>were</w:t>
      </w:r>
      <w:r>
        <w:rPr>
          <w:spacing w:val="-15"/>
        </w:rPr>
        <w:t xml:space="preserve"> </w:t>
      </w:r>
      <w:r>
        <w:t>masked</w:t>
      </w:r>
      <w:r>
        <w:rPr>
          <w:spacing w:val="-15"/>
        </w:rPr>
        <w:t xml:space="preserve"> </w:t>
      </w:r>
      <w:r>
        <w:t>at</w:t>
      </w:r>
      <w:r>
        <w:rPr>
          <w:spacing w:val="-15"/>
        </w:rPr>
        <w:t xml:space="preserve"> </w:t>
      </w:r>
      <w:r>
        <w:t>phenotypic</w:t>
      </w:r>
      <w:r>
        <w:rPr>
          <w:spacing w:val="-15"/>
        </w:rPr>
        <w:t xml:space="preserve"> </w:t>
      </w:r>
      <w:r>
        <w:t>level due to environmental interaction with genotypes. This shows that phenotypic performance- based selection will definitely be effective even though genetic relationships are pronounced at the</w:t>
      </w:r>
      <w:r>
        <w:rPr>
          <w:spacing w:val="-1"/>
        </w:rPr>
        <w:t xml:space="preserve"> </w:t>
      </w:r>
      <w:r>
        <w:t>genotypic</w:t>
      </w:r>
      <w:r>
        <w:rPr>
          <w:spacing w:val="-1"/>
        </w:rPr>
        <w:t xml:space="preserve"> </w:t>
      </w:r>
      <w:r>
        <w:t>level. Highly significant and positive</w:t>
      </w:r>
      <w:r>
        <w:rPr>
          <w:spacing w:val="-1"/>
        </w:rPr>
        <w:t xml:space="preserve"> </w:t>
      </w:r>
      <w:r>
        <w:t>genotypic association of</w:t>
      </w:r>
      <w:r>
        <w:rPr>
          <w:spacing w:val="-1"/>
        </w:rPr>
        <w:t xml:space="preserve"> </w:t>
      </w:r>
      <w:r>
        <w:t>grain yield per plot with panicle length (</w:t>
      </w:r>
      <w:proofErr w:type="spellStart"/>
      <w:r>
        <w:t>rg</w:t>
      </w:r>
      <w:proofErr w:type="spellEnd"/>
      <w:r>
        <w:t xml:space="preserve"> = 0.622**), number of panicles per m² (</w:t>
      </w:r>
      <w:proofErr w:type="spellStart"/>
      <w:r>
        <w:t>rg</w:t>
      </w:r>
      <w:proofErr w:type="spellEnd"/>
      <w:r>
        <w:t xml:space="preserve"> = 0.700**), number of productive tillers per plant (</w:t>
      </w:r>
      <w:proofErr w:type="spellStart"/>
      <w:r>
        <w:t>rg</w:t>
      </w:r>
      <w:proofErr w:type="spellEnd"/>
      <w:r>
        <w:t xml:space="preserve"> = 0.568**), harvest index (</w:t>
      </w:r>
      <w:proofErr w:type="spellStart"/>
      <w:r>
        <w:t>rg</w:t>
      </w:r>
      <w:proofErr w:type="spellEnd"/>
      <w:r>
        <w:t xml:space="preserve"> = 0.519**), straw yield per plot (</w:t>
      </w:r>
      <w:proofErr w:type="spellStart"/>
      <w:r>
        <w:t>rg</w:t>
      </w:r>
      <w:proofErr w:type="spellEnd"/>
      <w:r>
        <w:t xml:space="preserve"> = 0.933**) and biological yield per plot (</w:t>
      </w:r>
      <w:proofErr w:type="spellStart"/>
      <w:r>
        <w:t>rg</w:t>
      </w:r>
      <w:proofErr w:type="spellEnd"/>
      <w:r>
        <w:t xml:space="preserve"> = 0.976**) was observed.</w:t>
      </w:r>
      <w:r>
        <w:rPr>
          <w:spacing w:val="-3"/>
        </w:rPr>
        <w:t xml:space="preserve"> </w:t>
      </w:r>
      <w:r>
        <w:t>At the phenotypic level, a similar but comparatively lower trends were observed. Grain yield per plot showed significant</w:t>
      </w:r>
      <w:r>
        <w:rPr>
          <w:spacing w:val="-4"/>
        </w:rPr>
        <w:t xml:space="preserve"> </w:t>
      </w:r>
      <w:r>
        <w:t>positive</w:t>
      </w:r>
      <w:r>
        <w:rPr>
          <w:spacing w:val="-6"/>
        </w:rPr>
        <w:t xml:space="preserve"> </w:t>
      </w:r>
      <w:r>
        <w:t>associations</w:t>
      </w:r>
      <w:r>
        <w:rPr>
          <w:spacing w:val="-3"/>
        </w:rPr>
        <w:t xml:space="preserve"> </w:t>
      </w:r>
      <w:r>
        <w:t>with</w:t>
      </w:r>
      <w:r>
        <w:rPr>
          <w:spacing w:val="-4"/>
        </w:rPr>
        <w:t xml:space="preserve"> </w:t>
      </w:r>
      <w:r>
        <w:t>panicle</w:t>
      </w:r>
      <w:r>
        <w:rPr>
          <w:spacing w:val="-6"/>
        </w:rPr>
        <w:t xml:space="preserve"> </w:t>
      </w:r>
      <w:r>
        <w:t>length</w:t>
      </w:r>
      <w:r>
        <w:rPr>
          <w:spacing w:val="-5"/>
        </w:rPr>
        <w:t xml:space="preserve"> </w:t>
      </w:r>
      <w:r>
        <w:t>(</w:t>
      </w:r>
      <w:proofErr w:type="spellStart"/>
      <w:r>
        <w:t>rp</w:t>
      </w:r>
      <w:proofErr w:type="spellEnd"/>
      <w:r>
        <w:rPr>
          <w:spacing w:val="-5"/>
        </w:rPr>
        <w:t xml:space="preserve"> </w:t>
      </w:r>
      <w:r>
        <w:t>=</w:t>
      </w:r>
      <w:r>
        <w:rPr>
          <w:spacing w:val="-4"/>
        </w:rPr>
        <w:t xml:space="preserve"> </w:t>
      </w:r>
      <w:r>
        <w:t>0.547**),</w:t>
      </w:r>
      <w:r>
        <w:rPr>
          <w:spacing w:val="-5"/>
        </w:rPr>
        <w:t xml:space="preserve"> </w:t>
      </w:r>
      <w:r>
        <w:t>number</w:t>
      </w:r>
      <w:r>
        <w:rPr>
          <w:spacing w:val="-3"/>
        </w:rPr>
        <w:t xml:space="preserve"> </w:t>
      </w:r>
      <w:r>
        <w:t>of</w:t>
      </w:r>
      <w:r>
        <w:rPr>
          <w:spacing w:val="-6"/>
        </w:rPr>
        <w:t xml:space="preserve"> </w:t>
      </w:r>
      <w:r>
        <w:t>panicles</w:t>
      </w:r>
      <w:r>
        <w:rPr>
          <w:spacing w:val="-5"/>
        </w:rPr>
        <w:t xml:space="preserve"> </w:t>
      </w:r>
      <w:r>
        <w:t>per</w:t>
      </w:r>
      <w:r>
        <w:rPr>
          <w:spacing w:val="-6"/>
        </w:rPr>
        <w:t xml:space="preserve"> </w:t>
      </w:r>
      <w:r>
        <w:t>m² (</w:t>
      </w:r>
      <w:proofErr w:type="spellStart"/>
      <w:r>
        <w:t>rp</w:t>
      </w:r>
      <w:proofErr w:type="spellEnd"/>
      <w:r>
        <w:rPr>
          <w:spacing w:val="-2"/>
        </w:rPr>
        <w:t xml:space="preserve"> </w:t>
      </w:r>
      <w:r>
        <w:t>=</w:t>
      </w:r>
      <w:r>
        <w:rPr>
          <w:spacing w:val="-1"/>
        </w:rPr>
        <w:t xml:space="preserve"> </w:t>
      </w:r>
      <w:r>
        <w:t>0.652**), productive</w:t>
      </w:r>
      <w:r>
        <w:rPr>
          <w:spacing w:val="-3"/>
        </w:rPr>
        <w:t xml:space="preserve"> </w:t>
      </w:r>
      <w:r>
        <w:t>tillers</w:t>
      </w:r>
      <w:r>
        <w:rPr>
          <w:spacing w:val="-3"/>
        </w:rPr>
        <w:t xml:space="preserve"> </w:t>
      </w:r>
      <w:r>
        <w:t>per</w:t>
      </w:r>
      <w:r>
        <w:rPr>
          <w:spacing w:val="-2"/>
        </w:rPr>
        <w:t xml:space="preserve"> </w:t>
      </w:r>
      <w:r>
        <w:t>plant (</w:t>
      </w:r>
      <w:proofErr w:type="spellStart"/>
      <w:r>
        <w:t>rp</w:t>
      </w:r>
      <w:proofErr w:type="spellEnd"/>
      <w:r>
        <w:t xml:space="preserve"> =</w:t>
      </w:r>
      <w:r>
        <w:rPr>
          <w:spacing w:val="-3"/>
        </w:rPr>
        <w:t xml:space="preserve"> </w:t>
      </w:r>
      <w:r>
        <w:t>0.539**),</w:t>
      </w:r>
      <w:r>
        <w:rPr>
          <w:spacing w:val="-2"/>
        </w:rPr>
        <w:t xml:space="preserve"> </w:t>
      </w:r>
      <w:r>
        <w:t>harvest</w:t>
      </w:r>
      <w:r>
        <w:rPr>
          <w:spacing w:val="-2"/>
        </w:rPr>
        <w:t xml:space="preserve"> </w:t>
      </w:r>
      <w:r>
        <w:t>index (</w:t>
      </w:r>
      <w:proofErr w:type="spellStart"/>
      <w:r>
        <w:t>rp</w:t>
      </w:r>
      <w:proofErr w:type="spellEnd"/>
      <w:r>
        <w:t xml:space="preserve"> =</w:t>
      </w:r>
      <w:r>
        <w:rPr>
          <w:spacing w:val="-3"/>
        </w:rPr>
        <w:t xml:space="preserve"> </w:t>
      </w:r>
      <w:r>
        <w:t>0.378**),</w:t>
      </w:r>
      <w:r>
        <w:rPr>
          <w:spacing w:val="-2"/>
        </w:rPr>
        <w:t xml:space="preserve"> </w:t>
      </w:r>
      <w:r>
        <w:t>straw yield (</w:t>
      </w:r>
      <w:proofErr w:type="spellStart"/>
      <w:r>
        <w:t>rp</w:t>
      </w:r>
      <w:proofErr w:type="spellEnd"/>
      <w:r>
        <w:t xml:space="preserve"> = 0.843**) and biological yield (</w:t>
      </w:r>
      <w:proofErr w:type="spellStart"/>
      <w:r>
        <w:t>rp</w:t>
      </w:r>
      <w:proofErr w:type="spellEnd"/>
      <w:r>
        <w:t xml:space="preserve"> = 0.893**). The days to 50% flowering had a negative</w:t>
      </w:r>
      <w:r>
        <w:rPr>
          <w:spacing w:val="-9"/>
        </w:rPr>
        <w:t xml:space="preserve"> </w:t>
      </w:r>
      <w:r>
        <w:t>significant</w:t>
      </w:r>
      <w:r>
        <w:rPr>
          <w:spacing w:val="-8"/>
        </w:rPr>
        <w:t xml:space="preserve"> </w:t>
      </w:r>
      <w:r>
        <w:t>correlation</w:t>
      </w:r>
      <w:r>
        <w:rPr>
          <w:spacing w:val="-8"/>
        </w:rPr>
        <w:t xml:space="preserve"> </w:t>
      </w:r>
      <w:r>
        <w:t>with</w:t>
      </w:r>
      <w:r>
        <w:rPr>
          <w:spacing w:val="-8"/>
        </w:rPr>
        <w:t xml:space="preserve"> </w:t>
      </w:r>
      <w:r>
        <w:t>productive</w:t>
      </w:r>
      <w:r>
        <w:rPr>
          <w:spacing w:val="-9"/>
        </w:rPr>
        <w:t xml:space="preserve"> </w:t>
      </w:r>
      <w:r>
        <w:t>tillers</w:t>
      </w:r>
      <w:r>
        <w:rPr>
          <w:spacing w:val="-9"/>
        </w:rPr>
        <w:t xml:space="preserve"> </w:t>
      </w:r>
      <w:r>
        <w:t>per</w:t>
      </w:r>
      <w:r>
        <w:rPr>
          <w:spacing w:val="-9"/>
        </w:rPr>
        <w:t xml:space="preserve"> </w:t>
      </w:r>
      <w:r>
        <w:t>plant</w:t>
      </w:r>
      <w:r>
        <w:rPr>
          <w:spacing w:val="-8"/>
        </w:rPr>
        <w:t xml:space="preserve"> </w:t>
      </w:r>
      <w:r>
        <w:t>(</w:t>
      </w:r>
      <w:proofErr w:type="spellStart"/>
      <w:r>
        <w:t>rp</w:t>
      </w:r>
      <w:proofErr w:type="spellEnd"/>
      <w:r>
        <w:t>=</w:t>
      </w:r>
      <w:r>
        <w:rPr>
          <w:spacing w:val="-10"/>
        </w:rPr>
        <w:t xml:space="preserve"> </w:t>
      </w:r>
      <w:r>
        <w:t>-0.260**,</w:t>
      </w:r>
      <w:r>
        <w:rPr>
          <w:spacing w:val="-8"/>
        </w:rPr>
        <w:t xml:space="preserve"> </w:t>
      </w:r>
      <w:proofErr w:type="spellStart"/>
      <w:r>
        <w:t>rg</w:t>
      </w:r>
      <w:proofErr w:type="spellEnd"/>
      <w:r>
        <w:rPr>
          <w:spacing w:val="-8"/>
        </w:rPr>
        <w:t xml:space="preserve"> </w:t>
      </w:r>
      <w:r>
        <w:t>=</w:t>
      </w:r>
      <w:r>
        <w:rPr>
          <w:spacing w:val="-9"/>
        </w:rPr>
        <w:t xml:space="preserve"> </w:t>
      </w:r>
      <w:r>
        <w:t>−0.352**), this</w:t>
      </w:r>
      <w:r>
        <w:rPr>
          <w:spacing w:val="-12"/>
        </w:rPr>
        <w:t xml:space="preserve"> </w:t>
      </w:r>
      <w:r>
        <w:t>means</w:t>
      </w:r>
      <w:r>
        <w:rPr>
          <w:spacing w:val="-6"/>
        </w:rPr>
        <w:t xml:space="preserve"> </w:t>
      </w:r>
      <w:r>
        <w:t>that</w:t>
      </w:r>
      <w:r>
        <w:rPr>
          <w:spacing w:val="-6"/>
        </w:rPr>
        <w:t xml:space="preserve"> </w:t>
      </w:r>
      <w:r>
        <w:t>the</w:t>
      </w:r>
      <w:r>
        <w:rPr>
          <w:spacing w:val="-6"/>
        </w:rPr>
        <w:t xml:space="preserve"> </w:t>
      </w:r>
      <w:r>
        <w:t>earlier</w:t>
      </w:r>
      <w:r>
        <w:rPr>
          <w:spacing w:val="-7"/>
        </w:rPr>
        <w:t xml:space="preserve"> </w:t>
      </w:r>
      <w:r>
        <w:t>flowering</w:t>
      </w:r>
      <w:r>
        <w:rPr>
          <w:spacing w:val="-6"/>
        </w:rPr>
        <w:t xml:space="preserve"> </w:t>
      </w:r>
      <w:r>
        <w:t>genotypes</w:t>
      </w:r>
      <w:r>
        <w:rPr>
          <w:spacing w:val="-6"/>
        </w:rPr>
        <w:t xml:space="preserve"> </w:t>
      </w:r>
      <w:r>
        <w:t>tend</w:t>
      </w:r>
      <w:r>
        <w:rPr>
          <w:spacing w:val="-6"/>
        </w:rPr>
        <w:t xml:space="preserve"> </w:t>
      </w:r>
      <w:r>
        <w:t>to</w:t>
      </w:r>
      <w:r>
        <w:rPr>
          <w:spacing w:val="-5"/>
        </w:rPr>
        <w:t xml:space="preserve"> </w:t>
      </w:r>
      <w:r>
        <w:t>have</w:t>
      </w:r>
      <w:r>
        <w:rPr>
          <w:spacing w:val="-7"/>
        </w:rPr>
        <w:t xml:space="preserve"> </w:t>
      </w:r>
      <w:r>
        <w:t>higher</w:t>
      </w:r>
      <w:r>
        <w:rPr>
          <w:spacing w:val="-5"/>
        </w:rPr>
        <w:t xml:space="preserve"> </w:t>
      </w:r>
      <w:r>
        <w:t>tillering</w:t>
      </w:r>
      <w:r>
        <w:rPr>
          <w:spacing w:val="-6"/>
        </w:rPr>
        <w:t xml:space="preserve"> </w:t>
      </w:r>
      <w:r>
        <w:t>capacity.</w:t>
      </w:r>
      <w:r>
        <w:rPr>
          <w:spacing w:val="-15"/>
        </w:rPr>
        <w:t xml:space="preserve"> </w:t>
      </w:r>
      <w:r>
        <w:t>A</w:t>
      </w:r>
      <w:r>
        <w:rPr>
          <w:spacing w:val="-15"/>
        </w:rPr>
        <w:t xml:space="preserve"> </w:t>
      </w:r>
      <w:r>
        <w:t>similar negative relationship was observed at the phenotypic level. Panicle length was highly and positively correlated with most of the yield-contributing traits, especially number of panicles per m² (</w:t>
      </w:r>
      <w:proofErr w:type="spellStart"/>
      <w:r>
        <w:t>rp</w:t>
      </w:r>
      <w:proofErr w:type="spellEnd"/>
      <w:r>
        <w:t xml:space="preserve">=0.684**, </w:t>
      </w:r>
      <w:proofErr w:type="spellStart"/>
      <w:r>
        <w:t>rg</w:t>
      </w:r>
      <w:proofErr w:type="spellEnd"/>
      <w:r>
        <w:t>=0.755**), productive tillers per plant(</w:t>
      </w:r>
      <w:proofErr w:type="spellStart"/>
      <w:r>
        <w:t>rp</w:t>
      </w:r>
      <w:proofErr w:type="spellEnd"/>
      <w:r>
        <w:t xml:space="preserve">=0.567**, </w:t>
      </w:r>
      <w:proofErr w:type="spellStart"/>
      <w:r>
        <w:t>rg</w:t>
      </w:r>
      <w:proofErr w:type="spellEnd"/>
      <w:r>
        <w:t>=0.634**), Harvest Index (</w:t>
      </w:r>
      <w:proofErr w:type="spellStart"/>
      <w:r>
        <w:t>rp</w:t>
      </w:r>
      <w:proofErr w:type="spellEnd"/>
      <w:r>
        <w:t xml:space="preserve">=0.261**, </w:t>
      </w:r>
      <w:proofErr w:type="spellStart"/>
      <w:r>
        <w:t>rg</w:t>
      </w:r>
      <w:proofErr w:type="spellEnd"/>
      <w:r>
        <w:t>=0.509**), Straw yield per plot (</w:t>
      </w:r>
      <w:proofErr w:type="spellStart"/>
      <w:r>
        <w:t>rp</w:t>
      </w:r>
      <w:proofErr w:type="spellEnd"/>
      <w:r>
        <w:t>=0.393**,</w:t>
      </w:r>
      <w:proofErr w:type="spellStart"/>
      <w:r>
        <w:t>rg</w:t>
      </w:r>
      <w:proofErr w:type="spellEnd"/>
      <w:r>
        <w:t>=0.489**), biological yield per plot (</w:t>
      </w:r>
      <w:proofErr w:type="spellStart"/>
      <w:r>
        <w:t>rp</w:t>
      </w:r>
      <w:proofErr w:type="spellEnd"/>
      <w:r>
        <w:t>=0.449**,</w:t>
      </w:r>
      <w:proofErr w:type="spellStart"/>
      <w:r>
        <w:t>rg</w:t>
      </w:r>
      <w:proofErr w:type="spellEnd"/>
      <w:r>
        <w:t>=0.543**) and grain yield, both at the phenotypic and genotypic</w:t>
      </w:r>
      <w:r>
        <w:rPr>
          <w:spacing w:val="-15"/>
        </w:rPr>
        <w:t xml:space="preserve"> </w:t>
      </w:r>
      <w:r>
        <w:t>levels.</w:t>
      </w:r>
      <w:r>
        <w:rPr>
          <w:spacing w:val="-15"/>
        </w:rPr>
        <w:t xml:space="preserve"> </w:t>
      </w:r>
      <w:r>
        <w:t>Straw</w:t>
      </w:r>
      <w:r>
        <w:rPr>
          <w:spacing w:val="-15"/>
        </w:rPr>
        <w:t xml:space="preserve"> </w:t>
      </w:r>
      <w:r>
        <w:t>yield</w:t>
      </w:r>
      <w:r>
        <w:rPr>
          <w:spacing w:val="-15"/>
        </w:rPr>
        <w:t xml:space="preserve"> </w:t>
      </w:r>
      <w:r>
        <w:t>and</w:t>
      </w:r>
      <w:r>
        <w:rPr>
          <w:spacing w:val="-15"/>
        </w:rPr>
        <w:t xml:space="preserve"> </w:t>
      </w:r>
      <w:r>
        <w:t>biological</w:t>
      </w:r>
      <w:r>
        <w:rPr>
          <w:spacing w:val="-15"/>
        </w:rPr>
        <w:t xml:space="preserve"> </w:t>
      </w:r>
      <w:r>
        <w:t>yield</w:t>
      </w:r>
      <w:r>
        <w:rPr>
          <w:spacing w:val="-15"/>
        </w:rPr>
        <w:t xml:space="preserve"> </w:t>
      </w:r>
      <w:r>
        <w:t>showed</w:t>
      </w:r>
      <w:r>
        <w:rPr>
          <w:spacing w:val="-15"/>
        </w:rPr>
        <w:t xml:space="preserve"> </w:t>
      </w:r>
      <w:r>
        <w:t>very</w:t>
      </w:r>
      <w:r>
        <w:rPr>
          <w:spacing w:val="-15"/>
        </w:rPr>
        <w:t xml:space="preserve"> </w:t>
      </w:r>
      <w:r>
        <w:t>strong</w:t>
      </w:r>
      <w:r>
        <w:rPr>
          <w:spacing w:val="-15"/>
        </w:rPr>
        <w:t xml:space="preserve"> </w:t>
      </w:r>
      <w:r>
        <w:t>positive</w:t>
      </w:r>
      <w:r>
        <w:rPr>
          <w:spacing w:val="-15"/>
        </w:rPr>
        <w:t xml:space="preserve"> </w:t>
      </w:r>
      <w:r>
        <w:t>correlations</w:t>
      </w:r>
      <w:r>
        <w:rPr>
          <w:spacing w:val="-15"/>
        </w:rPr>
        <w:t xml:space="preserve"> </w:t>
      </w:r>
      <w:r>
        <w:t>with grain yield at the level of both phenotype and genotype, expressing shared dependence on overall</w:t>
      </w:r>
      <w:r>
        <w:rPr>
          <w:spacing w:val="-10"/>
        </w:rPr>
        <w:t xml:space="preserve"> </w:t>
      </w:r>
      <w:r>
        <w:t>biomass</w:t>
      </w:r>
      <w:r>
        <w:rPr>
          <w:spacing w:val="-10"/>
        </w:rPr>
        <w:t xml:space="preserve"> </w:t>
      </w:r>
      <w:r>
        <w:t>production.</w:t>
      </w:r>
      <w:r>
        <w:rPr>
          <w:spacing w:val="-13"/>
        </w:rPr>
        <w:t xml:space="preserve"> </w:t>
      </w:r>
      <w:r>
        <w:t>These</w:t>
      </w:r>
      <w:r>
        <w:rPr>
          <w:spacing w:val="-9"/>
        </w:rPr>
        <w:t xml:space="preserve"> </w:t>
      </w:r>
      <w:r>
        <w:t>results</w:t>
      </w:r>
      <w:r>
        <w:rPr>
          <w:spacing w:val="-10"/>
        </w:rPr>
        <w:t xml:space="preserve"> </w:t>
      </w:r>
      <w:r>
        <w:t>generally</w:t>
      </w:r>
      <w:r>
        <w:rPr>
          <w:spacing w:val="-11"/>
        </w:rPr>
        <w:t xml:space="preserve"> </w:t>
      </w:r>
      <w:r>
        <w:t>aligned</w:t>
      </w:r>
      <w:r>
        <w:rPr>
          <w:spacing w:val="-11"/>
        </w:rPr>
        <w:t xml:space="preserve"> </w:t>
      </w:r>
      <w:r>
        <w:t>with</w:t>
      </w:r>
      <w:r>
        <w:rPr>
          <w:spacing w:val="-10"/>
        </w:rPr>
        <w:t xml:space="preserve"> </w:t>
      </w:r>
      <w:r>
        <w:t>the</w:t>
      </w:r>
      <w:r>
        <w:rPr>
          <w:spacing w:val="-11"/>
        </w:rPr>
        <w:t xml:space="preserve"> </w:t>
      </w:r>
      <w:r>
        <w:t>studies</w:t>
      </w:r>
      <w:r>
        <w:rPr>
          <w:spacing w:val="-8"/>
        </w:rPr>
        <w:t xml:space="preserve"> </w:t>
      </w:r>
      <w:r>
        <w:t>of</w:t>
      </w:r>
      <w:r>
        <w:rPr>
          <w:spacing w:val="-11"/>
        </w:rPr>
        <w:t xml:space="preserve"> </w:t>
      </w:r>
      <w:r>
        <w:t>several</w:t>
      </w:r>
      <w:r>
        <w:rPr>
          <w:spacing w:val="-10"/>
        </w:rPr>
        <w:t xml:space="preserve"> </w:t>
      </w:r>
      <w:r>
        <w:t xml:space="preserve">workers </w:t>
      </w:r>
      <w:r>
        <w:rPr>
          <w:b/>
        </w:rPr>
        <w:t xml:space="preserve">[23, 24 </w:t>
      </w:r>
      <w:r>
        <w:t xml:space="preserve">and </w:t>
      </w:r>
      <w:r>
        <w:rPr>
          <w:b/>
        </w:rPr>
        <w:t>25]</w:t>
      </w:r>
      <w:r>
        <w:t>.</w:t>
      </w:r>
    </w:p>
    <w:p w14:paraId="6A5F54A9" w14:textId="77777777" w:rsidR="009B60B2" w:rsidRDefault="002C2CD7">
      <w:pPr>
        <w:pStyle w:val="Heading1"/>
        <w:numPr>
          <w:ilvl w:val="1"/>
          <w:numId w:val="2"/>
        </w:numPr>
        <w:tabs>
          <w:tab w:val="left" w:pos="1017"/>
        </w:tabs>
        <w:spacing w:before="163"/>
        <w:ind w:left="1017" w:hanging="427"/>
      </w:pPr>
      <w:r>
        <w:t>Path</w:t>
      </w:r>
      <w:r>
        <w:rPr>
          <w:spacing w:val="-4"/>
        </w:rPr>
        <w:t xml:space="preserve"> </w:t>
      </w:r>
      <w:r>
        <w:t>Coefficient</w:t>
      </w:r>
      <w:r>
        <w:rPr>
          <w:spacing w:val="-16"/>
        </w:rPr>
        <w:t xml:space="preserve"> </w:t>
      </w:r>
      <w:r>
        <w:rPr>
          <w:spacing w:val="-2"/>
        </w:rPr>
        <w:t>Analysis</w:t>
      </w:r>
    </w:p>
    <w:p w14:paraId="663FC65C" w14:textId="77777777" w:rsidR="009B60B2" w:rsidRDefault="002C2CD7">
      <w:pPr>
        <w:pStyle w:val="BodyText"/>
        <w:spacing w:before="158"/>
        <w:ind w:right="587"/>
      </w:pPr>
      <w:r>
        <w:t>The results of genotypic and phenotypic path coefficient analysis for various traits on grain yield</w:t>
      </w:r>
      <w:r>
        <w:rPr>
          <w:spacing w:val="-14"/>
        </w:rPr>
        <w:t xml:space="preserve"> </w:t>
      </w:r>
      <w:r>
        <w:t>have</w:t>
      </w:r>
      <w:r>
        <w:rPr>
          <w:spacing w:val="-10"/>
        </w:rPr>
        <w:t xml:space="preserve"> </w:t>
      </w:r>
      <w:r>
        <w:t>been</w:t>
      </w:r>
      <w:r>
        <w:rPr>
          <w:spacing w:val="-9"/>
        </w:rPr>
        <w:t xml:space="preserve"> </w:t>
      </w:r>
      <w:r>
        <w:t>shown</w:t>
      </w:r>
      <w:r>
        <w:rPr>
          <w:spacing w:val="-10"/>
        </w:rPr>
        <w:t xml:space="preserve"> </w:t>
      </w:r>
      <w:r>
        <w:t>in</w:t>
      </w:r>
      <w:r>
        <w:rPr>
          <w:spacing w:val="-11"/>
        </w:rPr>
        <w:t xml:space="preserve"> </w:t>
      </w:r>
      <w:r>
        <w:t>Table</w:t>
      </w:r>
      <w:r>
        <w:rPr>
          <w:spacing w:val="-10"/>
        </w:rPr>
        <w:t xml:space="preserve"> </w:t>
      </w:r>
      <w:r>
        <w:t>6</w:t>
      </w:r>
      <w:r>
        <w:rPr>
          <w:spacing w:val="-8"/>
        </w:rPr>
        <w:t xml:space="preserve"> </w:t>
      </w:r>
      <w:r>
        <w:t>and</w:t>
      </w:r>
      <w:r>
        <w:rPr>
          <w:spacing w:val="-14"/>
        </w:rPr>
        <w:t xml:space="preserve"> </w:t>
      </w:r>
      <w:r>
        <w:t>Table</w:t>
      </w:r>
      <w:r>
        <w:rPr>
          <w:spacing w:val="-10"/>
        </w:rPr>
        <w:t xml:space="preserve"> </w:t>
      </w:r>
      <w:r>
        <w:t>7.</w:t>
      </w:r>
      <w:r>
        <w:rPr>
          <w:spacing w:val="-15"/>
        </w:rPr>
        <w:t xml:space="preserve"> </w:t>
      </w:r>
      <w:r>
        <w:t>At</w:t>
      </w:r>
      <w:r>
        <w:rPr>
          <w:spacing w:val="-9"/>
        </w:rPr>
        <w:t xml:space="preserve"> </w:t>
      </w:r>
      <w:r>
        <w:t>genotypic</w:t>
      </w:r>
      <w:r>
        <w:rPr>
          <w:spacing w:val="-10"/>
        </w:rPr>
        <w:t xml:space="preserve"> </w:t>
      </w:r>
      <w:r>
        <w:t>level,</w:t>
      </w:r>
      <w:r>
        <w:rPr>
          <w:spacing w:val="-9"/>
        </w:rPr>
        <w:t xml:space="preserve"> </w:t>
      </w:r>
      <w:r>
        <w:t>highest</w:t>
      </w:r>
      <w:r>
        <w:rPr>
          <w:spacing w:val="-9"/>
        </w:rPr>
        <w:t xml:space="preserve"> </w:t>
      </w:r>
      <w:r>
        <w:t>positive</w:t>
      </w:r>
      <w:r>
        <w:rPr>
          <w:spacing w:val="-10"/>
        </w:rPr>
        <w:t xml:space="preserve"> </w:t>
      </w:r>
      <w:r>
        <w:t>direct</w:t>
      </w:r>
      <w:r>
        <w:rPr>
          <w:spacing w:val="-9"/>
        </w:rPr>
        <w:t xml:space="preserve"> </w:t>
      </w:r>
      <w:r>
        <w:t>effect on grain yield per plot was observed for</w:t>
      </w:r>
      <w:r>
        <w:rPr>
          <w:spacing w:val="-1"/>
        </w:rPr>
        <w:t xml:space="preserve"> </w:t>
      </w:r>
      <w:r>
        <w:t>biological yield per plot (0.9126).</w:t>
      </w:r>
      <w:r>
        <w:rPr>
          <w:spacing w:val="-1"/>
        </w:rPr>
        <w:t xml:space="preserve"> </w:t>
      </w:r>
      <w:r>
        <w:t>This indicated that biomass production is positively associated with grain yield. Selecting for this trait might improve</w:t>
      </w:r>
      <w:r>
        <w:rPr>
          <w:spacing w:val="-6"/>
        </w:rPr>
        <w:t xml:space="preserve"> </w:t>
      </w:r>
      <w:r>
        <w:t>grain</w:t>
      </w:r>
      <w:r>
        <w:rPr>
          <w:spacing w:val="-3"/>
        </w:rPr>
        <w:t xml:space="preserve"> </w:t>
      </w:r>
      <w:r>
        <w:t>yield.</w:t>
      </w:r>
      <w:r>
        <w:rPr>
          <w:spacing w:val="-15"/>
        </w:rPr>
        <w:t xml:space="preserve"> </w:t>
      </w:r>
      <w:r>
        <w:t>A</w:t>
      </w:r>
      <w:r>
        <w:rPr>
          <w:spacing w:val="-15"/>
        </w:rPr>
        <w:t xml:space="preserve"> </w:t>
      </w:r>
      <w:r>
        <w:t>moderate</w:t>
      </w:r>
      <w:r>
        <w:rPr>
          <w:spacing w:val="-3"/>
        </w:rPr>
        <w:t xml:space="preserve"> </w:t>
      </w:r>
      <w:r>
        <w:t>positive</w:t>
      </w:r>
      <w:r>
        <w:rPr>
          <w:spacing w:val="-3"/>
        </w:rPr>
        <w:t xml:space="preserve"> </w:t>
      </w:r>
      <w:r>
        <w:t>direct</w:t>
      </w:r>
      <w:r>
        <w:rPr>
          <w:spacing w:val="-3"/>
        </w:rPr>
        <w:t xml:space="preserve"> </w:t>
      </w:r>
      <w:r>
        <w:t>effect</w:t>
      </w:r>
      <w:r>
        <w:rPr>
          <w:spacing w:val="-3"/>
        </w:rPr>
        <w:t xml:space="preserve"> </w:t>
      </w:r>
      <w:r>
        <w:t>on</w:t>
      </w:r>
      <w:r>
        <w:rPr>
          <w:spacing w:val="-3"/>
        </w:rPr>
        <w:t xml:space="preserve"> </w:t>
      </w:r>
      <w:r>
        <w:t>grain</w:t>
      </w:r>
      <w:r>
        <w:rPr>
          <w:spacing w:val="-3"/>
        </w:rPr>
        <w:t xml:space="preserve"> </w:t>
      </w:r>
      <w:r>
        <w:t>yield</w:t>
      </w:r>
      <w:r>
        <w:rPr>
          <w:spacing w:val="-3"/>
        </w:rPr>
        <w:t xml:space="preserve"> </w:t>
      </w:r>
      <w:r>
        <w:t>per</w:t>
      </w:r>
      <w:r>
        <w:rPr>
          <w:spacing w:val="-5"/>
        </w:rPr>
        <w:t xml:space="preserve"> </w:t>
      </w:r>
      <w:r>
        <w:t>plot</w:t>
      </w:r>
      <w:r>
        <w:rPr>
          <w:spacing w:val="-3"/>
        </w:rPr>
        <w:t xml:space="preserve"> </w:t>
      </w:r>
      <w:r>
        <w:t>was</w:t>
      </w:r>
      <w:r>
        <w:rPr>
          <w:spacing w:val="-4"/>
        </w:rPr>
        <w:t xml:space="preserve"> </w:t>
      </w:r>
      <w:r>
        <w:t>observed</w:t>
      </w:r>
      <w:r>
        <w:rPr>
          <w:spacing w:val="-3"/>
        </w:rPr>
        <w:t xml:space="preserve"> </w:t>
      </w:r>
      <w:r>
        <w:t>for Harvest</w:t>
      </w:r>
      <w:r>
        <w:rPr>
          <w:spacing w:val="-5"/>
        </w:rPr>
        <w:t xml:space="preserve"> </w:t>
      </w:r>
      <w:r>
        <w:t>index</w:t>
      </w:r>
      <w:r>
        <w:rPr>
          <w:spacing w:val="-9"/>
        </w:rPr>
        <w:t xml:space="preserve"> </w:t>
      </w:r>
      <w:r>
        <w:t>(0.2322)</w:t>
      </w:r>
      <w:r>
        <w:rPr>
          <w:spacing w:val="-7"/>
        </w:rPr>
        <w:t xml:space="preserve"> </w:t>
      </w:r>
      <w:r>
        <w:t>while</w:t>
      </w:r>
      <w:r>
        <w:rPr>
          <w:spacing w:val="-9"/>
        </w:rPr>
        <w:t xml:space="preserve"> </w:t>
      </w:r>
      <w:r>
        <w:t>it</w:t>
      </w:r>
      <w:r>
        <w:rPr>
          <w:spacing w:val="-8"/>
        </w:rPr>
        <w:t xml:space="preserve"> </w:t>
      </w:r>
      <w:r>
        <w:t>indirectly</w:t>
      </w:r>
      <w:r>
        <w:rPr>
          <w:spacing w:val="-6"/>
        </w:rPr>
        <w:t xml:space="preserve"> </w:t>
      </w:r>
      <w:r>
        <w:t>affected</w:t>
      </w:r>
      <w:r>
        <w:rPr>
          <w:spacing w:val="-4"/>
        </w:rPr>
        <w:t xml:space="preserve"> </w:t>
      </w:r>
      <w:r>
        <w:t>grain</w:t>
      </w:r>
      <w:r>
        <w:rPr>
          <w:spacing w:val="-8"/>
        </w:rPr>
        <w:t xml:space="preserve"> </w:t>
      </w:r>
      <w:r>
        <w:t>yield</w:t>
      </w:r>
      <w:r>
        <w:rPr>
          <w:spacing w:val="-8"/>
        </w:rPr>
        <w:t xml:space="preserve"> </w:t>
      </w:r>
      <w:r>
        <w:t>through</w:t>
      </w:r>
      <w:r>
        <w:rPr>
          <w:spacing w:val="-9"/>
        </w:rPr>
        <w:t xml:space="preserve"> </w:t>
      </w:r>
      <w:r>
        <w:t>biological</w:t>
      </w:r>
      <w:r>
        <w:rPr>
          <w:spacing w:val="-8"/>
        </w:rPr>
        <w:t xml:space="preserve"> </w:t>
      </w:r>
      <w:r>
        <w:t>yield</w:t>
      </w:r>
      <w:r>
        <w:rPr>
          <w:spacing w:val="-8"/>
        </w:rPr>
        <w:t xml:space="preserve"> </w:t>
      </w:r>
      <w:r>
        <w:t>per</w:t>
      </w:r>
      <w:r>
        <w:rPr>
          <w:spacing w:val="-7"/>
        </w:rPr>
        <w:t xml:space="preserve"> </w:t>
      </w:r>
      <w:r>
        <w:t>plot (0.2926).</w:t>
      </w:r>
      <w:r>
        <w:rPr>
          <w:spacing w:val="-7"/>
        </w:rPr>
        <w:t xml:space="preserve"> </w:t>
      </w:r>
      <w:r>
        <w:t>Among various yield-attributing traits, Panicle length showed positive direct effect (0.0184) and indirect effect through biological yield per plot (0.4958).</w:t>
      </w:r>
      <w:r>
        <w:rPr>
          <w:spacing w:val="40"/>
        </w:rPr>
        <w:t xml:space="preserve"> </w:t>
      </w:r>
      <w:r>
        <w:t>Similarly, number of panicles per m² also has positive indirect effect on grain yield via biological yield per plot (0.5635), despite having a small negative direct effect. In contrast, plant height (-0.0012) and days to maturity (-0.0209) had limited direct contribution to grain yield improvement as evidenced by their negative direct effects.</w:t>
      </w:r>
    </w:p>
    <w:p w14:paraId="37A9B800" w14:textId="77777777" w:rsidR="009B60B2" w:rsidRDefault="009B60B2">
      <w:pPr>
        <w:pStyle w:val="BodyText"/>
        <w:sectPr w:rsidR="009B60B2">
          <w:pgSz w:w="11910" w:h="16840"/>
          <w:pgMar w:top="1360" w:right="850" w:bottom="280" w:left="850" w:header="720" w:footer="720" w:gutter="0"/>
          <w:cols w:space="720"/>
        </w:sectPr>
      </w:pPr>
    </w:p>
    <w:p w14:paraId="0504A627" w14:textId="77777777" w:rsidR="009B60B2" w:rsidRDefault="002C2CD7">
      <w:pPr>
        <w:pStyle w:val="BodyText"/>
        <w:spacing w:before="60"/>
        <w:ind w:right="588"/>
      </w:pPr>
      <w:r>
        <w:lastRenderedPageBreak/>
        <w:t>The</w:t>
      </w:r>
      <w:r>
        <w:rPr>
          <w:spacing w:val="-5"/>
        </w:rPr>
        <w:t xml:space="preserve"> </w:t>
      </w:r>
      <w:r>
        <w:t>phenotypic</w:t>
      </w:r>
      <w:r>
        <w:rPr>
          <w:spacing w:val="-4"/>
        </w:rPr>
        <w:t xml:space="preserve"> </w:t>
      </w:r>
      <w:r>
        <w:t>path</w:t>
      </w:r>
      <w:r>
        <w:rPr>
          <w:spacing w:val="-3"/>
        </w:rPr>
        <w:t xml:space="preserve"> </w:t>
      </w:r>
      <w:r>
        <w:t>analysis</w:t>
      </w:r>
      <w:r>
        <w:rPr>
          <w:spacing w:val="-3"/>
        </w:rPr>
        <w:t xml:space="preserve"> </w:t>
      </w:r>
      <w:r>
        <w:t>largely</w:t>
      </w:r>
      <w:r>
        <w:rPr>
          <w:spacing w:val="-3"/>
        </w:rPr>
        <w:t xml:space="preserve"> </w:t>
      </w:r>
      <w:r>
        <w:t>mirrored</w:t>
      </w:r>
      <w:r>
        <w:rPr>
          <w:spacing w:val="-3"/>
        </w:rPr>
        <w:t xml:space="preserve"> </w:t>
      </w:r>
      <w:r>
        <w:t>the</w:t>
      </w:r>
      <w:r>
        <w:rPr>
          <w:spacing w:val="-2"/>
        </w:rPr>
        <w:t xml:space="preserve"> </w:t>
      </w:r>
      <w:r>
        <w:t>pattern</w:t>
      </w:r>
      <w:r>
        <w:rPr>
          <w:spacing w:val="-3"/>
        </w:rPr>
        <w:t xml:space="preserve"> </w:t>
      </w:r>
      <w:r>
        <w:t>observed</w:t>
      </w:r>
      <w:r>
        <w:rPr>
          <w:spacing w:val="-3"/>
        </w:rPr>
        <w:t xml:space="preserve"> </w:t>
      </w:r>
      <w:r>
        <w:t>for</w:t>
      </w:r>
      <w:r>
        <w:rPr>
          <w:spacing w:val="-5"/>
        </w:rPr>
        <w:t xml:space="preserve"> </w:t>
      </w:r>
      <w:r>
        <w:t>the</w:t>
      </w:r>
      <w:r>
        <w:rPr>
          <w:spacing w:val="-2"/>
        </w:rPr>
        <w:t xml:space="preserve"> </w:t>
      </w:r>
      <w:r>
        <w:t>genotypic</w:t>
      </w:r>
      <w:r>
        <w:rPr>
          <w:spacing w:val="-4"/>
        </w:rPr>
        <w:t xml:space="preserve"> </w:t>
      </w:r>
      <w:r>
        <w:t>analysis, though effects were comparatively reduced due to environmental influence. Biological yield per</w:t>
      </w:r>
      <w:r>
        <w:rPr>
          <w:spacing w:val="-14"/>
        </w:rPr>
        <w:t xml:space="preserve"> </w:t>
      </w:r>
      <w:r>
        <w:t>plot</w:t>
      </w:r>
      <w:r>
        <w:rPr>
          <w:spacing w:val="-12"/>
        </w:rPr>
        <w:t xml:space="preserve"> </w:t>
      </w:r>
      <w:r>
        <w:t>again</w:t>
      </w:r>
      <w:r>
        <w:rPr>
          <w:spacing w:val="-10"/>
        </w:rPr>
        <w:t xml:space="preserve"> </w:t>
      </w:r>
      <w:r>
        <w:t>contributed</w:t>
      </w:r>
      <w:r>
        <w:rPr>
          <w:spacing w:val="-11"/>
        </w:rPr>
        <w:t xml:space="preserve"> </w:t>
      </w:r>
      <w:r>
        <w:t>most</w:t>
      </w:r>
      <w:r>
        <w:rPr>
          <w:spacing w:val="-12"/>
        </w:rPr>
        <w:t xml:space="preserve"> </w:t>
      </w:r>
      <w:r>
        <w:t>substantially</w:t>
      </w:r>
      <w:r>
        <w:rPr>
          <w:spacing w:val="-13"/>
        </w:rPr>
        <w:t xml:space="preserve"> </w:t>
      </w:r>
      <w:r>
        <w:t>to</w:t>
      </w:r>
      <w:r>
        <w:rPr>
          <w:spacing w:val="-13"/>
        </w:rPr>
        <w:t xml:space="preserve"> </w:t>
      </w:r>
      <w:r>
        <w:t>grain</w:t>
      </w:r>
      <w:r>
        <w:rPr>
          <w:spacing w:val="-13"/>
        </w:rPr>
        <w:t xml:space="preserve"> </w:t>
      </w:r>
      <w:r>
        <w:t>yield,</w:t>
      </w:r>
      <w:r>
        <w:rPr>
          <w:spacing w:val="-13"/>
        </w:rPr>
        <w:t xml:space="preserve"> </w:t>
      </w:r>
      <w:r>
        <w:t>showing</w:t>
      </w:r>
      <w:r>
        <w:rPr>
          <w:spacing w:val="-13"/>
        </w:rPr>
        <w:t xml:space="preserve"> </w:t>
      </w:r>
      <w:r>
        <w:t>a</w:t>
      </w:r>
      <w:r>
        <w:rPr>
          <w:spacing w:val="-14"/>
        </w:rPr>
        <w:t xml:space="preserve"> </w:t>
      </w:r>
      <w:r>
        <w:t>high</w:t>
      </w:r>
      <w:r>
        <w:rPr>
          <w:spacing w:val="-13"/>
        </w:rPr>
        <w:t xml:space="preserve"> </w:t>
      </w:r>
      <w:r>
        <w:t>positive</w:t>
      </w:r>
      <w:r>
        <w:rPr>
          <w:spacing w:val="-14"/>
        </w:rPr>
        <w:t xml:space="preserve"> </w:t>
      </w:r>
      <w:r>
        <w:t>phenotypic correlation with grain yield (r = 0.893**), mainly for its indirect effects.</w:t>
      </w:r>
    </w:p>
    <w:p w14:paraId="1E66EAF4" w14:textId="77777777" w:rsidR="009B60B2" w:rsidRDefault="002C2CD7">
      <w:pPr>
        <w:pStyle w:val="BodyText"/>
        <w:spacing w:before="162"/>
        <w:ind w:right="585"/>
      </w:pPr>
      <w:r>
        <w:t>Straw yield per plot was highly positively associated with grain yield, having a correlation coefficient</w:t>
      </w:r>
      <w:r>
        <w:rPr>
          <w:spacing w:val="-1"/>
        </w:rPr>
        <w:t xml:space="preserve"> </w:t>
      </w:r>
      <w:r>
        <w:t>of</w:t>
      </w:r>
      <w:r>
        <w:rPr>
          <w:spacing w:val="-2"/>
        </w:rPr>
        <w:t xml:space="preserve"> </w:t>
      </w:r>
      <w:r>
        <w:t>r =</w:t>
      </w:r>
      <w:r>
        <w:rPr>
          <w:spacing w:val="-2"/>
        </w:rPr>
        <w:t xml:space="preserve"> </w:t>
      </w:r>
      <w:r>
        <w:t>0.843**,</w:t>
      </w:r>
      <w:r>
        <w:rPr>
          <w:spacing w:val="-1"/>
        </w:rPr>
        <w:t xml:space="preserve"> </w:t>
      </w:r>
      <w:r>
        <w:t>though</w:t>
      </w:r>
      <w:r>
        <w:rPr>
          <w:spacing w:val="-1"/>
        </w:rPr>
        <w:t xml:space="preserve"> </w:t>
      </w:r>
      <w:r>
        <w:t>its</w:t>
      </w:r>
      <w:r>
        <w:rPr>
          <w:spacing w:val="-1"/>
        </w:rPr>
        <w:t xml:space="preserve"> </w:t>
      </w:r>
      <w:r>
        <w:t>direct</w:t>
      </w:r>
      <w:r>
        <w:rPr>
          <w:spacing w:val="-1"/>
        </w:rPr>
        <w:t xml:space="preserve"> </w:t>
      </w:r>
      <w:r>
        <w:t>effect was</w:t>
      </w:r>
      <w:r>
        <w:rPr>
          <w:spacing w:val="-1"/>
        </w:rPr>
        <w:t xml:space="preserve"> </w:t>
      </w:r>
      <w:r>
        <w:t>negative and</w:t>
      </w:r>
      <w:r>
        <w:rPr>
          <w:spacing w:val="-1"/>
        </w:rPr>
        <w:t xml:space="preserve"> </w:t>
      </w:r>
      <w:r>
        <w:t>merely expressed</w:t>
      </w:r>
      <w:r>
        <w:rPr>
          <w:spacing w:val="-2"/>
        </w:rPr>
        <w:t xml:space="preserve"> </w:t>
      </w:r>
      <w:r>
        <w:t>through its high positive indirect effect via biological yield (0.9168). Panicle length (0.0084) and number of panicles per meter square (0.006) were also significantly and positively phenotypically correlated with grain yield, r = 0.652** and 0.539**, respectively, supported by positive direct effects and substantive indirect contributions via biological yield. Plant height was positively associated with grain yield (r = 0.547**), largely because of its indirect effect through biological yield (0.4113). Harvest index had a negative direct effect, but its correlation with grain yield remained strongly positive (r = 0.843**) due to its large indirect contribution through biological yield (0.8726).</w:t>
      </w:r>
      <w:r>
        <w:rPr>
          <w:spacing w:val="-7"/>
        </w:rPr>
        <w:t xml:space="preserve"> </w:t>
      </w:r>
      <w:r>
        <w:t>The</w:t>
      </w:r>
      <w:r>
        <w:rPr>
          <w:spacing w:val="-1"/>
        </w:rPr>
        <w:t xml:space="preserve"> </w:t>
      </w:r>
      <w:r>
        <w:t>same phenological traits appeared to have little</w:t>
      </w:r>
      <w:r>
        <w:rPr>
          <w:spacing w:val="-6"/>
        </w:rPr>
        <w:t xml:space="preserve"> </w:t>
      </w:r>
      <w:r>
        <w:t>or</w:t>
      </w:r>
      <w:r>
        <w:rPr>
          <w:spacing w:val="-7"/>
        </w:rPr>
        <w:t xml:space="preserve"> </w:t>
      </w:r>
      <w:r>
        <w:t>no</w:t>
      </w:r>
      <w:r>
        <w:rPr>
          <w:spacing w:val="-8"/>
        </w:rPr>
        <w:t xml:space="preserve"> </w:t>
      </w:r>
      <w:r>
        <w:t>direct</w:t>
      </w:r>
      <w:r>
        <w:rPr>
          <w:spacing w:val="-5"/>
        </w:rPr>
        <w:t xml:space="preserve"> </w:t>
      </w:r>
      <w:r>
        <w:t>effect</w:t>
      </w:r>
      <w:r>
        <w:rPr>
          <w:spacing w:val="-5"/>
        </w:rPr>
        <w:t xml:space="preserve"> </w:t>
      </w:r>
      <w:r>
        <w:t>on</w:t>
      </w:r>
      <w:r>
        <w:rPr>
          <w:spacing w:val="-6"/>
        </w:rPr>
        <w:t xml:space="preserve"> </w:t>
      </w:r>
      <w:r>
        <w:t>grain</w:t>
      </w:r>
      <w:r>
        <w:rPr>
          <w:spacing w:val="-5"/>
        </w:rPr>
        <w:t xml:space="preserve"> </w:t>
      </w:r>
      <w:r>
        <w:t>yield</w:t>
      </w:r>
      <w:r>
        <w:rPr>
          <w:spacing w:val="-6"/>
        </w:rPr>
        <w:t xml:space="preserve"> </w:t>
      </w:r>
      <w:r>
        <w:t>time</w:t>
      </w:r>
      <w:r>
        <w:rPr>
          <w:spacing w:val="-6"/>
        </w:rPr>
        <w:t xml:space="preserve"> </w:t>
      </w:r>
      <w:r>
        <w:t>after</w:t>
      </w:r>
      <w:r>
        <w:rPr>
          <w:spacing w:val="-7"/>
        </w:rPr>
        <w:t xml:space="preserve"> </w:t>
      </w:r>
      <w:r>
        <w:t>time.</w:t>
      </w:r>
      <w:r>
        <w:rPr>
          <w:spacing w:val="-10"/>
        </w:rPr>
        <w:t xml:space="preserve"> </w:t>
      </w:r>
      <w:r>
        <w:t>The</w:t>
      </w:r>
      <w:r>
        <w:rPr>
          <w:spacing w:val="-7"/>
        </w:rPr>
        <w:t xml:space="preserve"> </w:t>
      </w:r>
      <w:r>
        <w:t>low</w:t>
      </w:r>
      <w:r>
        <w:rPr>
          <w:spacing w:val="-6"/>
        </w:rPr>
        <w:t xml:space="preserve"> </w:t>
      </w:r>
      <w:r>
        <w:t>residual</w:t>
      </w:r>
      <w:r>
        <w:rPr>
          <w:spacing w:val="-6"/>
        </w:rPr>
        <w:t xml:space="preserve"> </w:t>
      </w:r>
      <w:r>
        <w:t>effect</w:t>
      </w:r>
      <w:r>
        <w:rPr>
          <w:spacing w:val="-5"/>
        </w:rPr>
        <w:t xml:space="preserve"> </w:t>
      </w:r>
      <w:r>
        <w:t>of</w:t>
      </w:r>
      <w:r>
        <w:rPr>
          <w:spacing w:val="-7"/>
        </w:rPr>
        <w:t xml:space="preserve"> </w:t>
      </w:r>
      <w:r>
        <w:t>0.00424</w:t>
      </w:r>
      <w:r>
        <w:rPr>
          <w:spacing w:val="-6"/>
        </w:rPr>
        <w:t xml:space="preserve"> </w:t>
      </w:r>
      <w:r>
        <w:t>at</w:t>
      </w:r>
      <w:r>
        <w:rPr>
          <w:spacing w:val="-8"/>
        </w:rPr>
        <w:t xml:space="preserve"> </w:t>
      </w:r>
      <w:r>
        <w:t>the phenotypic level confirms that the selected traits adequately explained the variation observed in</w:t>
      </w:r>
      <w:r>
        <w:rPr>
          <w:spacing w:val="-7"/>
        </w:rPr>
        <w:t xml:space="preserve"> </w:t>
      </w:r>
      <w:r>
        <w:t>grain</w:t>
      </w:r>
      <w:r>
        <w:rPr>
          <w:spacing w:val="-7"/>
        </w:rPr>
        <w:t xml:space="preserve"> </w:t>
      </w:r>
      <w:r>
        <w:t>yield.</w:t>
      </w:r>
      <w:r>
        <w:rPr>
          <w:spacing w:val="-12"/>
        </w:rPr>
        <w:t xml:space="preserve"> </w:t>
      </w:r>
      <w:r>
        <w:t>Thus,</w:t>
      </w:r>
      <w:r>
        <w:rPr>
          <w:spacing w:val="-7"/>
        </w:rPr>
        <w:t xml:space="preserve"> </w:t>
      </w:r>
      <w:r>
        <w:t>it</w:t>
      </w:r>
      <w:r>
        <w:rPr>
          <w:spacing w:val="-7"/>
        </w:rPr>
        <w:t xml:space="preserve"> </w:t>
      </w:r>
      <w:r>
        <w:t>is</w:t>
      </w:r>
      <w:r>
        <w:rPr>
          <w:spacing w:val="-7"/>
        </w:rPr>
        <w:t xml:space="preserve"> </w:t>
      </w:r>
      <w:r>
        <w:t>evident</w:t>
      </w:r>
      <w:r>
        <w:rPr>
          <w:spacing w:val="-7"/>
        </w:rPr>
        <w:t xml:space="preserve"> </w:t>
      </w:r>
      <w:r>
        <w:t>that</w:t>
      </w:r>
      <w:r>
        <w:rPr>
          <w:spacing w:val="-7"/>
        </w:rPr>
        <w:t xml:space="preserve"> </w:t>
      </w:r>
      <w:r>
        <w:t>biological</w:t>
      </w:r>
      <w:r>
        <w:rPr>
          <w:spacing w:val="-7"/>
        </w:rPr>
        <w:t xml:space="preserve"> </w:t>
      </w:r>
      <w:r>
        <w:t>yield</w:t>
      </w:r>
      <w:r>
        <w:rPr>
          <w:spacing w:val="-7"/>
        </w:rPr>
        <w:t xml:space="preserve"> </w:t>
      </w:r>
      <w:r>
        <w:t>per</w:t>
      </w:r>
      <w:r>
        <w:rPr>
          <w:spacing w:val="-8"/>
        </w:rPr>
        <w:t xml:space="preserve"> </w:t>
      </w:r>
      <w:r>
        <w:t>plot</w:t>
      </w:r>
      <w:r>
        <w:rPr>
          <w:spacing w:val="-7"/>
        </w:rPr>
        <w:t xml:space="preserve"> </w:t>
      </w:r>
      <w:r>
        <w:t>is</w:t>
      </w:r>
      <w:r>
        <w:rPr>
          <w:spacing w:val="-7"/>
        </w:rPr>
        <w:t xml:space="preserve"> </w:t>
      </w:r>
      <w:r>
        <w:t>the</w:t>
      </w:r>
      <w:r>
        <w:rPr>
          <w:spacing w:val="-8"/>
        </w:rPr>
        <w:t xml:space="preserve"> </w:t>
      </w:r>
      <w:r>
        <w:t>major</w:t>
      </w:r>
      <w:r>
        <w:rPr>
          <w:spacing w:val="-8"/>
        </w:rPr>
        <w:t xml:space="preserve"> </w:t>
      </w:r>
      <w:r>
        <w:t>trait</w:t>
      </w:r>
      <w:r>
        <w:rPr>
          <w:spacing w:val="-7"/>
        </w:rPr>
        <w:t xml:space="preserve"> </w:t>
      </w:r>
      <w:r>
        <w:t>determining</w:t>
      </w:r>
      <w:r>
        <w:rPr>
          <w:spacing w:val="-7"/>
        </w:rPr>
        <w:t xml:space="preserve"> </w:t>
      </w:r>
      <w:r>
        <w:t xml:space="preserve">the grain yield per plot, followed by panicle length, number of panicles per m², productive tillers per plant, and harvest index. These traits had a strong direct/indirect effect on yield, thus selection for these traits might simultaneously improve grain yield. Similar results were observed earlier by several workers </w:t>
      </w:r>
      <w:r>
        <w:rPr>
          <w:b/>
        </w:rPr>
        <w:t>[26, 27 and 28]</w:t>
      </w:r>
      <w:r>
        <w:t>.</w:t>
      </w:r>
    </w:p>
    <w:p w14:paraId="6D5062BD" w14:textId="77777777" w:rsidR="009B60B2" w:rsidRDefault="002C2CD7">
      <w:pPr>
        <w:pStyle w:val="Heading1"/>
        <w:numPr>
          <w:ilvl w:val="1"/>
          <w:numId w:val="2"/>
        </w:numPr>
        <w:tabs>
          <w:tab w:val="left" w:pos="1017"/>
        </w:tabs>
        <w:spacing w:before="159"/>
        <w:ind w:left="1017" w:hanging="427"/>
      </w:pPr>
      <w:r>
        <w:t>Genetic</w:t>
      </w:r>
      <w:r>
        <w:rPr>
          <w:spacing w:val="-4"/>
        </w:rPr>
        <w:t xml:space="preserve"> </w:t>
      </w:r>
      <w:r>
        <w:t>Divergence</w:t>
      </w:r>
      <w:r>
        <w:rPr>
          <w:spacing w:val="-15"/>
        </w:rPr>
        <w:t xml:space="preserve"> </w:t>
      </w:r>
      <w:r>
        <w:rPr>
          <w:spacing w:val="-2"/>
        </w:rPr>
        <w:t>Analysis</w:t>
      </w:r>
    </w:p>
    <w:p w14:paraId="3FE8CD2B" w14:textId="77777777" w:rsidR="009B60B2" w:rsidRDefault="002C2CD7">
      <w:pPr>
        <w:pStyle w:val="BodyText"/>
        <w:spacing w:before="161"/>
        <w:ind w:right="586"/>
      </w:pPr>
      <w:r>
        <w:t>For testing the genetic divergence among 35 rice genotypes, non-hierarchical Euclidean clustering</w:t>
      </w:r>
      <w:r>
        <w:rPr>
          <w:spacing w:val="-11"/>
        </w:rPr>
        <w:t xml:space="preserve"> </w:t>
      </w:r>
      <w:r>
        <w:t>based</w:t>
      </w:r>
      <w:r>
        <w:rPr>
          <w:spacing w:val="-11"/>
        </w:rPr>
        <w:t xml:space="preserve"> </w:t>
      </w:r>
      <w:r>
        <w:t>on</w:t>
      </w:r>
      <w:r>
        <w:rPr>
          <w:spacing w:val="-11"/>
        </w:rPr>
        <w:t xml:space="preserve"> </w:t>
      </w:r>
      <w:proofErr w:type="spellStart"/>
      <w:r>
        <w:t>Mahalanobis</w:t>
      </w:r>
      <w:proofErr w:type="spellEnd"/>
      <w:r>
        <w:rPr>
          <w:spacing w:val="-10"/>
        </w:rPr>
        <w:t xml:space="preserve"> </w:t>
      </w:r>
      <w:r>
        <w:t>D²</w:t>
      </w:r>
      <w:r>
        <w:rPr>
          <w:spacing w:val="-11"/>
        </w:rPr>
        <w:t xml:space="preserve"> </w:t>
      </w:r>
      <w:r>
        <w:t>statistics</w:t>
      </w:r>
      <w:r>
        <w:rPr>
          <w:spacing w:val="-10"/>
        </w:rPr>
        <w:t xml:space="preserve"> </w:t>
      </w:r>
      <w:r>
        <w:t>was</w:t>
      </w:r>
      <w:r>
        <w:rPr>
          <w:spacing w:val="-10"/>
        </w:rPr>
        <w:t xml:space="preserve"> </w:t>
      </w:r>
      <w:r>
        <w:t>employed.</w:t>
      </w:r>
      <w:r>
        <w:rPr>
          <w:spacing w:val="-14"/>
        </w:rPr>
        <w:t xml:space="preserve"> </w:t>
      </w:r>
      <w:r>
        <w:t>The</w:t>
      </w:r>
      <w:r>
        <w:rPr>
          <w:spacing w:val="-12"/>
        </w:rPr>
        <w:t xml:space="preserve"> </w:t>
      </w:r>
      <w:r>
        <w:t>genotypes</w:t>
      </w:r>
      <w:r>
        <w:rPr>
          <w:spacing w:val="-9"/>
        </w:rPr>
        <w:t xml:space="preserve"> </w:t>
      </w:r>
      <w:r>
        <w:t>were</w:t>
      </w:r>
      <w:r>
        <w:rPr>
          <w:spacing w:val="-12"/>
        </w:rPr>
        <w:t xml:space="preserve"> </w:t>
      </w:r>
      <w:r>
        <w:t>grouped</w:t>
      </w:r>
      <w:r>
        <w:rPr>
          <w:spacing w:val="-11"/>
        </w:rPr>
        <w:t xml:space="preserve"> </w:t>
      </w:r>
      <w:r>
        <w:t>into five distinct clusters showing variable genetic diversity within the aromatic rice germplasm (Table 8).</w:t>
      </w:r>
      <w:r>
        <w:rPr>
          <w:spacing w:val="-11"/>
        </w:rPr>
        <w:t xml:space="preserve"> </w:t>
      </w:r>
      <w:r>
        <w:t>As far as clustering pattern is concerned, Cluster III (n=11) had the highest number of</w:t>
      </w:r>
      <w:r>
        <w:rPr>
          <w:spacing w:val="49"/>
          <w:w w:val="150"/>
        </w:rPr>
        <w:t xml:space="preserve"> </w:t>
      </w:r>
      <w:r>
        <w:t>genotypes</w:t>
      </w:r>
      <w:r>
        <w:rPr>
          <w:spacing w:val="52"/>
          <w:w w:val="150"/>
        </w:rPr>
        <w:t xml:space="preserve"> </w:t>
      </w:r>
      <w:r>
        <w:rPr>
          <w:rFonts w:ascii="Calibri" w:hAnsi="Calibri"/>
          <w:sz w:val="22"/>
        </w:rPr>
        <w:t>(</w:t>
      </w:r>
      <w:r>
        <w:t>IET</w:t>
      </w:r>
      <w:r>
        <w:rPr>
          <w:spacing w:val="78"/>
        </w:rPr>
        <w:t xml:space="preserve"> </w:t>
      </w:r>
      <w:r>
        <w:t>31909,</w:t>
      </w:r>
      <w:r>
        <w:rPr>
          <w:spacing w:val="52"/>
          <w:w w:val="150"/>
        </w:rPr>
        <w:t xml:space="preserve"> </w:t>
      </w:r>
      <w:r>
        <w:t>BRR</w:t>
      </w:r>
      <w:r>
        <w:rPr>
          <w:spacing w:val="50"/>
          <w:w w:val="150"/>
        </w:rPr>
        <w:t xml:space="preserve"> </w:t>
      </w:r>
      <w:r>
        <w:t>0294,</w:t>
      </w:r>
      <w:r>
        <w:rPr>
          <w:spacing w:val="53"/>
          <w:w w:val="150"/>
        </w:rPr>
        <w:t xml:space="preserve"> </w:t>
      </w:r>
      <w:r>
        <w:t>RNR</w:t>
      </w:r>
      <w:r>
        <w:rPr>
          <w:spacing w:val="78"/>
        </w:rPr>
        <w:t xml:space="preserve"> </w:t>
      </w:r>
      <w:r>
        <w:t>31245,</w:t>
      </w:r>
      <w:r>
        <w:rPr>
          <w:spacing w:val="52"/>
          <w:w w:val="150"/>
        </w:rPr>
        <w:t xml:space="preserve"> </w:t>
      </w:r>
      <w:r>
        <w:t>KUPTB-TRV-EBC-14,</w:t>
      </w:r>
      <w:r>
        <w:rPr>
          <w:spacing w:val="53"/>
          <w:w w:val="150"/>
        </w:rPr>
        <w:t xml:space="preserve"> </w:t>
      </w:r>
      <w:r>
        <w:rPr>
          <w:spacing w:val="-2"/>
        </w:rPr>
        <w:t>RGL7038,</w:t>
      </w:r>
    </w:p>
    <w:p w14:paraId="6113C2A9" w14:textId="77777777" w:rsidR="009B60B2" w:rsidRDefault="002C2CD7">
      <w:pPr>
        <w:pStyle w:val="BodyText"/>
        <w:spacing w:before="1"/>
        <w:ind w:right="580"/>
      </w:pPr>
      <w:proofErr w:type="spellStart"/>
      <w:r>
        <w:t>Ramjeera</w:t>
      </w:r>
      <w:proofErr w:type="spellEnd"/>
      <w:r>
        <w:t xml:space="preserve"> Mutant-10, CR 4448-3, </w:t>
      </w:r>
      <w:proofErr w:type="spellStart"/>
      <w:r>
        <w:t>Kumdha</w:t>
      </w:r>
      <w:proofErr w:type="spellEnd"/>
      <w:r w:rsidR="00C12056">
        <w:t xml:space="preserve"> </w:t>
      </w:r>
      <w:proofErr w:type="spellStart"/>
      <w:r>
        <w:t>phool</w:t>
      </w:r>
      <w:proofErr w:type="spellEnd"/>
      <w:r>
        <w:t xml:space="preserve"> Mutant-4, RNR 15435, NDR 2023-11-AR 152-CP-152, and MTU 1010, followed by Cluster II with n=10 (BRR 0293, CRAC-3995-48- 4,</w:t>
      </w:r>
      <w:r>
        <w:rPr>
          <w:spacing w:val="1"/>
        </w:rPr>
        <w:t xml:space="preserve"> </w:t>
      </w:r>
      <w:r>
        <w:t>SRB-16-35-1-1,</w:t>
      </w:r>
      <w:r>
        <w:rPr>
          <w:spacing w:val="3"/>
        </w:rPr>
        <w:t xml:space="preserve"> </w:t>
      </w:r>
      <w:r>
        <w:t>CRD Buna</w:t>
      </w:r>
      <w:r>
        <w:rPr>
          <w:spacing w:val="2"/>
        </w:rPr>
        <w:t xml:space="preserve"> </w:t>
      </w:r>
      <w:proofErr w:type="spellStart"/>
      <w:r>
        <w:t>Kalanamak</w:t>
      </w:r>
      <w:proofErr w:type="spellEnd"/>
      <w:r>
        <w:rPr>
          <w:spacing w:val="3"/>
        </w:rPr>
        <w:t xml:space="preserve"> </w:t>
      </w:r>
      <w:r>
        <w:t>120,</w:t>
      </w:r>
      <w:r>
        <w:rPr>
          <w:spacing w:val="3"/>
        </w:rPr>
        <w:t xml:space="preserve"> </w:t>
      </w:r>
      <w:proofErr w:type="spellStart"/>
      <w:r>
        <w:t>Dubraj</w:t>
      </w:r>
      <w:proofErr w:type="spellEnd"/>
      <w:r>
        <w:rPr>
          <w:spacing w:val="4"/>
        </w:rPr>
        <w:t xml:space="preserve"> </w:t>
      </w:r>
      <w:r>
        <w:t>Sel.1,</w:t>
      </w:r>
      <w:r>
        <w:rPr>
          <w:spacing w:val="4"/>
        </w:rPr>
        <w:t xml:space="preserve"> </w:t>
      </w:r>
      <w:r>
        <w:t>BRR</w:t>
      </w:r>
      <w:r>
        <w:rPr>
          <w:spacing w:val="4"/>
        </w:rPr>
        <w:t xml:space="preserve"> </w:t>
      </w:r>
      <w:r>
        <w:t>0295,</w:t>
      </w:r>
      <w:r>
        <w:rPr>
          <w:spacing w:val="1"/>
        </w:rPr>
        <w:t xml:space="preserve"> </w:t>
      </w:r>
      <w:r>
        <w:t>SRB-18-40-1-2,</w:t>
      </w:r>
      <w:r>
        <w:rPr>
          <w:spacing w:val="4"/>
        </w:rPr>
        <w:t xml:space="preserve"> </w:t>
      </w:r>
      <w:r>
        <w:rPr>
          <w:spacing w:val="-5"/>
        </w:rPr>
        <w:t>RP</w:t>
      </w:r>
    </w:p>
    <w:p w14:paraId="4E1FB7A4" w14:textId="77777777" w:rsidR="009B60B2" w:rsidRDefault="002C2CD7" w:rsidP="00C12056">
      <w:pPr>
        <w:pStyle w:val="BodyText"/>
        <w:ind w:right="587"/>
      </w:pPr>
      <w:r>
        <w:t>6200-84</w:t>
      </w:r>
      <w:r>
        <w:rPr>
          <w:spacing w:val="-15"/>
        </w:rPr>
        <w:t xml:space="preserve"> </w:t>
      </w:r>
      <w:r>
        <w:t>RIL-MCM</w:t>
      </w:r>
      <w:r>
        <w:rPr>
          <w:spacing w:val="-15"/>
        </w:rPr>
        <w:t xml:space="preserve"> </w:t>
      </w:r>
      <w:r>
        <w:t>3,</w:t>
      </w:r>
      <w:r>
        <w:rPr>
          <w:spacing w:val="-15"/>
        </w:rPr>
        <w:t xml:space="preserve"> </w:t>
      </w:r>
      <w:r>
        <w:t>NDR</w:t>
      </w:r>
      <w:r>
        <w:rPr>
          <w:spacing w:val="-15"/>
        </w:rPr>
        <w:t xml:space="preserve"> </w:t>
      </w:r>
      <w:r>
        <w:t>2023-12-34,</w:t>
      </w:r>
      <w:r>
        <w:rPr>
          <w:spacing w:val="-15"/>
        </w:rPr>
        <w:t xml:space="preserve"> </w:t>
      </w:r>
      <w:r>
        <w:t>and</w:t>
      </w:r>
      <w:r>
        <w:rPr>
          <w:spacing w:val="-15"/>
        </w:rPr>
        <w:t xml:space="preserve"> </w:t>
      </w:r>
      <w:r>
        <w:t>SARJU-52)</w:t>
      </w:r>
      <w:r>
        <w:rPr>
          <w:spacing w:val="-15"/>
        </w:rPr>
        <w:t xml:space="preserve"> </w:t>
      </w:r>
      <w:r>
        <w:t>and</w:t>
      </w:r>
      <w:r>
        <w:rPr>
          <w:spacing w:val="-15"/>
        </w:rPr>
        <w:t xml:space="preserve"> </w:t>
      </w:r>
      <w:r>
        <w:t>Cluster</w:t>
      </w:r>
      <w:r>
        <w:rPr>
          <w:spacing w:val="-15"/>
        </w:rPr>
        <w:t xml:space="preserve"> </w:t>
      </w:r>
      <w:r>
        <w:t>IV</w:t>
      </w:r>
      <w:r>
        <w:rPr>
          <w:spacing w:val="-15"/>
        </w:rPr>
        <w:t xml:space="preserve"> </w:t>
      </w:r>
      <w:r>
        <w:t>with</w:t>
      </w:r>
      <w:r>
        <w:rPr>
          <w:spacing w:val="-15"/>
        </w:rPr>
        <w:t xml:space="preserve"> </w:t>
      </w:r>
      <w:r>
        <w:t>n=7</w:t>
      </w:r>
      <w:r>
        <w:rPr>
          <w:spacing w:val="-15"/>
        </w:rPr>
        <w:t xml:space="preserve"> </w:t>
      </w:r>
      <w:r>
        <w:t>(</w:t>
      </w:r>
      <w:proofErr w:type="spellStart"/>
      <w:r>
        <w:t>Loktimachi</w:t>
      </w:r>
      <w:proofErr w:type="spellEnd"/>
      <w:r>
        <w:t xml:space="preserve"> Mutant-9,</w:t>
      </w:r>
      <w:r>
        <w:rPr>
          <w:spacing w:val="-11"/>
        </w:rPr>
        <w:t xml:space="preserve"> </w:t>
      </w:r>
      <w:r>
        <w:t>L:910,</w:t>
      </w:r>
      <w:r>
        <w:rPr>
          <w:spacing w:val="-7"/>
        </w:rPr>
        <w:t xml:space="preserve"> </w:t>
      </w:r>
      <w:r>
        <w:t>5109,</w:t>
      </w:r>
      <w:r>
        <w:rPr>
          <w:spacing w:val="-13"/>
        </w:rPr>
        <w:t xml:space="preserve"> </w:t>
      </w:r>
      <w:r>
        <w:t>VB</w:t>
      </w:r>
      <w:r>
        <w:rPr>
          <w:spacing w:val="-7"/>
        </w:rPr>
        <w:t xml:space="preserve"> </w:t>
      </w:r>
      <w:proofErr w:type="spellStart"/>
      <w:r>
        <w:t>Badsha</w:t>
      </w:r>
      <w:proofErr w:type="spellEnd"/>
      <w:r w:rsidR="00C12056">
        <w:t xml:space="preserve"> </w:t>
      </w:r>
      <w:proofErr w:type="spellStart"/>
      <w:r>
        <w:t>bhog</w:t>
      </w:r>
      <w:proofErr w:type="spellEnd"/>
      <w:r>
        <w:rPr>
          <w:spacing w:val="-9"/>
        </w:rPr>
        <w:t xml:space="preserve"> </w:t>
      </w:r>
      <w:r>
        <w:t>Mut</w:t>
      </w:r>
      <w:r>
        <w:rPr>
          <w:spacing w:val="-7"/>
        </w:rPr>
        <w:t xml:space="preserve"> </w:t>
      </w:r>
      <w:r>
        <w:t>38,</w:t>
      </w:r>
      <w:r>
        <w:rPr>
          <w:spacing w:val="-9"/>
        </w:rPr>
        <w:t xml:space="preserve"> </w:t>
      </w:r>
      <w:r>
        <w:t>BRR-2277,</w:t>
      </w:r>
      <w:r>
        <w:rPr>
          <w:spacing w:val="-8"/>
        </w:rPr>
        <w:t xml:space="preserve"> </w:t>
      </w:r>
      <w:r>
        <w:t>RNR</w:t>
      </w:r>
      <w:r>
        <w:rPr>
          <w:spacing w:val="-8"/>
        </w:rPr>
        <w:t xml:space="preserve"> </w:t>
      </w:r>
      <w:r>
        <w:t>41782,</w:t>
      </w:r>
      <w:r>
        <w:rPr>
          <w:spacing w:val="-8"/>
        </w:rPr>
        <w:t xml:space="preserve"> </w:t>
      </w:r>
      <w:r>
        <w:t>and</w:t>
      </w:r>
      <w:r>
        <w:rPr>
          <w:spacing w:val="-8"/>
        </w:rPr>
        <w:t xml:space="preserve"> </w:t>
      </w:r>
      <w:r>
        <w:t>ORB-4-KM-</w:t>
      </w:r>
      <w:r w:rsidR="00C12056">
        <w:rPr>
          <w:spacing w:val="-5"/>
        </w:rPr>
        <w:t xml:space="preserve">2) </w:t>
      </w:r>
      <w:r>
        <w:t>indicating high genetic similarity among the genotypes in their respective clusters. Cluster I was</w:t>
      </w:r>
      <w:r>
        <w:rPr>
          <w:spacing w:val="-2"/>
        </w:rPr>
        <w:t xml:space="preserve"> </w:t>
      </w:r>
      <w:r>
        <w:t>comprised</w:t>
      </w:r>
      <w:r>
        <w:rPr>
          <w:spacing w:val="-3"/>
        </w:rPr>
        <w:t xml:space="preserve"> </w:t>
      </w:r>
      <w:r>
        <w:t>of</w:t>
      </w:r>
      <w:r>
        <w:rPr>
          <w:spacing w:val="-1"/>
        </w:rPr>
        <w:t xml:space="preserve"> </w:t>
      </w:r>
      <w:r>
        <w:t>five</w:t>
      </w:r>
      <w:r>
        <w:rPr>
          <w:spacing w:val="-3"/>
        </w:rPr>
        <w:t xml:space="preserve"> </w:t>
      </w:r>
      <w:r>
        <w:t>genotypes</w:t>
      </w:r>
      <w:r>
        <w:rPr>
          <w:spacing w:val="-3"/>
        </w:rPr>
        <w:t xml:space="preserve"> </w:t>
      </w:r>
      <w:r>
        <w:t>(R</w:t>
      </w:r>
      <w:r>
        <w:rPr>
          <w:spacing w:val="-2"/>
        </w:rPr>
        <w:t xml:space="preserve"> </w:t>
      </w:r>
      <w:r>
        <w:t>2397-156-1-128-1,</w:t>
      </w:r>
      <w:r>
        <w:rPr>
          <w:spacing w:val="-2"/>
        </w:rPr>
        <w:t xml:space="preserve"> </w:t>
      </w:r>
      <w:proofErr w:type="spellStart"/>
      <w:proofErr w:type="gramStart"/>
      <w:r>
        <w:t>Shobhini</w:t>
      </w:r>
      <w:proofErr w:type="spellEnd"/>
      <w:r>
        <w:t>,</w:t>
      </w:r>
      <w:r>
        <w:rPr>
          <w:spacing w:val="-2"/>
        </w:rPr>
        <w:t xml:space="preserve"> </w:t>
      </w:r>
      <w:r w:rsidR="00C12056">
        <w:rPr>
          <w:spacing w:val="-2"/>
        </w:rPr>
        <w:t xml:space="preserve"> </w:t>
      </w:r>
      <w:proofErr w:type="spellStart"/>
      <w:r>
        <w:t>Ketkijoha</w:t>
      </w:r>
      <w:proofErr w:type="spellEnd"/>
      <w:proofErr w:type="gramEnd"/>
      <w:r>
        <w:t>,</w:t>
      </w:r>
      <w:r>
        <w:rPr>
          <w:spacing w:val="-2"/>
        </w:rPr>
        <w:t xml:space="preserve"> </w:t>
      </w:r>
      <w:r>
        <w:t>SRB-25-32-1-1, and CR4448-5), while Cluster V contained only two genotypes (R-ASG-2019-36 and RGL7040).</w:t>
      </w:r>
      <w:r>
        <w:rPr>
          <w:spacing w:val="-13"/>
        </w:rPr>
        <w:t xml:space="preserve"> </w:t>
      </w:r>
      <w:r>
        <w:t>This</w:t>
      </w:r>
      <w:r>
        <w:rPr>
          <w:spacing w:val="-8"/>
        </w:rPr>
        <w:t xml:space="preserve"> </w:t>
      </w:r>
      <w:r>
        <w:t>is</w:t>
      </w:r>
      <w:r>
        <w:rPr>
          <w:spacing w:val="-8"/>
        </w:rPr>
        <w:t xml:space="preserve"> </w:t>
      </w:r>
      <w:r>
        <w:t>indicative</w:t>
      </w:r>
      <w:r>
        <w:rPr>
          <w:spacing w:val="-9"/>
        </w:rPr>
        <w:t xml:space="preserve"> </w:t>
      </w:r>
      <w:r>
        <w:t>of</w:t>
      </w:r>
      <w:r>
        <w:rPr>
          <w:spacing w:val="-8"/>
        </w:rPr>
        <w:t xml:space="preserve"> </w:t>
      </w:r>
      <w:r>
        <w:t>a</w:t>
      </w:r>
      <w:r>
        <w:rPr>
          <w:spacing w:val="-9"/>
        </w:rPr>
        <w:t xml:space="preserve"> </w:t>
      </w:r>
      <w:r>
        <w:t>different</w:t>
      </w:r>
      <w:r>
        <w:rPr>
          <w:spacing w:val="-8"/>
        </w:rPr>
        <w:t xml:space="preserve"> </w:t>
      </w:r>
      <w:r>
        <w:t>genetic</w:t>
      </w:r>
      <w:r>
        <w:rPr>
          <w:spacing w:val="-9"/>
        </w:rPr>
        <w:t xml:space="preserve"> </w:t>
      </w:r>
      <w:r>
        <w:t>makeup</w:t>
      </w:r>
      <w:r>
        <w:rPr>
          <w:spacing w:val="-8"/>
        </w:rPr>
        <w:t xml:space="preserve"> </w:t>
      </w:r>
      <w:r>
        <w:t>from</w:t>
      </w:r>
      <w:r>
        <w:rPr>
          <w:spacing w:val="-8"/>
        </w:rPr>
        <w:t xml:space="preserve"> </w:t>
      </w:r>
      <w:r>
        <w:t>the</w:t>
      </w:r>
      <w:r>
        <w:rPr>
          <w:spacing w:val="-9"/>
        </w:rPr>
        <w:t xml:space="preserve"> </w:t>
      </w:r>
      <w:r>
        <w:t>rest</w:t>
      </w:r>
      <w:r>
        <w:rPr>
          <w:spacing w:val="-8"/>
        </w:rPr>
        <w:t xml:space="preserve"> </w:t>
      </w:r>
      <w:r>
        <w:t>of</w:t>
      </w:r>
      <w:r>
        <w:rPr>
          <w:spacing w:val="-9"/>
        </w:rPr>
        <w:t xml:space="preserve"> </w:t>
      </w:r>
      <w:r>
        <w:t>the</w:t>
      </w:r>
      <w:r>
        <w:rPr>
          <w:spacing w:val="-9"/>
        </w:rPr>
        <w:t xml:space="preserve"> </w:t>
      </w:r>
      <w:r>
        <w:t>tested</w:t>
      </w:r>
      <w:r>
        <w:rPr>
          <w:spacing w:val="-8"/>
        </w:rPr>
        <w:t xml:space="preserve"> </w:t>
      </w:r>
      <w:r>
        <w:t>material. The observed uneven distribution across various clusters indicates differential genetic divergence emanating from</w:t>
      </w:r>
      <w:r>
        <w:rPr>
          <w:spacing w:val="-1"/>
        </w:rPr>
        <w:t xml:space="preserve"> </w:t>
      </w:r>
      <w:r>
        <w:t>varying</w:t>
      </w:r>
      <w:r>
        <w:rPr>
          <w:spacing w:val="-2"/>
        </w:rPr>
        <w:t xml:space="preserve"> </w:t>
      </w:r>
      <w:r>
        <w:t>parental lineages</w:t>
      </w:r>
      <w:r>
        <w:rPr>
          <w:spacing w:val="-1"/>
        </w:rPr>
        <w:t xml:space="preserve"> </w:t>
      </w:r>
      <w:r>
        <w:t>and histories</w:t>
      </w:r>
      <w:r>
        <w:rPr>
          <w:spacing w:val="-1"/>
        </w:rPr>
        <w:t xml:space="preserve"> </w:t>
      </w:r>
      <w:r>
        <w:t>of selection. The</w:t>
      </w:r>
      <w:r>
        <w:rPr>
          <w:spacing w:val="-2"/>
        </w:rPr>
        <w:t xml:space="preserve"> </w:t>
      </w:r>
      <w:r>
        <w:t>inclusion of check varieties and elite lines across clusters suggested that genetic divergence was not strictly related to geographic origin but also associated with genetic composition and trait expression</w:t>
      </w:r>
      <w:r>
        <w:rPr>
          <w:spacing w:val="-5"/>
        </w:rPr>
        <w:t xml:space="preserve"> </w:t>
      </w:r>
      <w:r>
        <w:t>in</w:t>
      </w:r>
      <w:r>
        <w:rPr>
          <w:spacing w:val="-4"/>
        </w:rPr>
        <w:t xml:space="preserve"> </w:t>
      </w:r>
      <w:r>
        <w:t>the</w:t>
      </w:r>
      <w:r>
        <w:rPr>
          <w:spacing w:val="-3"/>
        </w:rPr>
        <w:t xml:space="preserve"> </w:t>
      </w:r>
      <w:r>
        <w:t>particular</w:t>
      </w:r>
      <w:r>
        <w:rPr>
          <w:spacing w:val="-6"/>
        </w:rPr>
        <w:t xml:space="preserve"> </w:t>
      </w:r>
      <w:r>
        <w:t>environment.</w:t>
      </w:r>
      <w:r>
        <w:rPr>
          <w:spacing w:val="-5"/>
        </w:rPr>
        <w:t xml:space="preserve"> </w:t>
      </w:r>
      <w:r>
        <w:t>Previous</w:t>
      </w:r>
      <w:r>
        <w:rPr>
          <w:spacing w:val="-2"/>
        </w:rPr>
        <w:t xml:space="preserve"> </w:t>
      </w:r>
      <w:r>
        <w:t>studies</w:t>
      </w:r>
      <w:r>
        <w:rPr>
          <w:spacing w:val="-5"/>
        </w:rPr>
        <w:t xml:space="preserve"> </w:t>
      </w:r>
      <w:r>
        <w:t>have</w:t>
      </w:r>
      <w:r>
        <w:rPr>
          <w:spacing w:val="-4"/>
        </w:rPr>
        <w:t xml:space="preserve"> </w:t>
      </w:r>
      <w:r>
        <w:t>also</w:t>
      </w:r>
      <w:r>
        <w:rPr>
          <w:spacing w:val="-4"/>
        </w:rPr>
        <w:t xml:space="preserve"> </w:t>
      </w:r>
      <w:r>
        <w:t>reported</w:t>
      </w:r>
      <w:r>
        <w:rPr>
          <w:spacing w:val="-5"/>
        </w:rPr>
        <w:t xml:space="preserve"> </w:t>
      </w:r>
      <w:r>
        <w:t>similar</w:t>
      </w:r>
      <w:r>
        <w:rPr>
          <w:spacing w:val="-6"/>
        </w:rPr>
        <w:t xml:space="preserve"> </w:t>
      </w:r>
      <w:r>
        <w:t>results</w:t>
      </w:r>
      <w:r>
        <w:rPr>
          <w:spacing w:val="-5"/>
        </w:rPr>
        <w:t xml:space="preserve"> </w:t>
      </w:r>
      <w:r>
        <w:t xml:space="preserve">in rice </w:t>
      </w:r>
      <w:r>
        <w:rPr>
          <w:b/>
        </w:rPr>
        <w:t xml:space="preserve">[29, 30 </w:t>
      </w:r>
      <w:r>
        <w:t xml:space="preserve">and </w:t>
      </w:r>
      <w:r>
        <w:rPr>
          <w:b/>
        </w:rPr>
        <w:t>31]</w:t>
      </w:r>
      <w:r>
        <w:t>.</w:t>
      </w:r>
    </w:p>
    <w:p w14:paraId="31D4FE26" w14:textId="77777777" w:rsidR="009B60B2" w:rsidRDefault="002C2CD7">
      <w:pPr>
        <w:pStyle w:val="BodyText"/>
        <w:spacing w:before="159"/>
        <w:ind w:right="586"/>
      </w:pPr>
      <w:r>
        <w:t>Estimates</w:t>
      </w:r>
      <w:r>
        <w:rPr>
          <w:spacing w:val="-1"/>
        </w:rPr>
        <w:t xml:space="preserve"> </w:t>
      </w:r>
      <w:r>
        <w:t>of</w:t>
      </w:r>
      <w:r>
        <w:rPr>
          <w:spacing w:val="-2"/>
        </w:rPr>
        <w:t xml:space="preserve"> </w:t>
      </w:r>
      <w:r>
        <w:t>average</w:t>
      </w:r>
      <w:r>
        <w:rPr>
          <w:spacing w:val="-2"/>
        </w:rPr>
        <w:t xml:space="preserve"> </w:t>
      </w:r>
      <w:r>
        <w:t>intra-</w:t>
      </w:r>
      <w:r>
        <w:rPr>
          <w:spacing w:val="-2"/>
        </w:rPr>
        <w:t xml:space="preserve"> </w:t>
      </w:r>
      <w:r>
        <w:t>and inter-cluster</w:t>
      </w:r>
      <w:r>
        <w:rPr>
          <w:spacing w:val="-2"/>
        </w:rPr>
        <w:t xml:space="preserve"> </w:t>
      </w:r>
      <w:r>
        <w:t>distances</w:t>
      </w:r>
      <w:r>
        <w:rPr>
          <w:spacing w:val="-1"/>
        </w:rPr>
        <w:t xml:space="preserve"> </w:t>
      </w:r>
      <w:r>
        <w:t>are</w:t>
      </w:r>
      <w:r>
        <w:rPr>
          <w:spacing w:val="-3"/>
        </w:rPr>
        <w:t xml:space="preserve"> </w:t>
      </w:r>
      <w:r>
        <w:t>presented</w:t>
      </w:r>
      <w:r>
        <w:rPr>
          <w:spacing w:val="-1"/>
        </w:rPr>
        <w:t xml:space="preserve"> </w:t>
      </w:r>
      <w:r>
        <w:t>in</w:t>
      </w:r>
      <w:r>
        <w:rPr>
          <w:spacing w:val="-5"/>
        </w:rPr>
        <w:t xml:space="preserve"> </w:t>
      </w:r>
      <w:r>
        <w:t>Table</w:t>
      </w:r>
      <w:r>
        <w:rPr>
          <w:spacing w:val="-2"/>
        </w:rPr>
        <w:t xml:space="preserve"> </w:t>
      </w:r>
      <w:r>
        <w:t>9.</w:t>
      </w:r>
      <w:r>
        <w:rPr>
          <w:spacing w:val="-1"/>
        </w:rPr>
        <w:t xml:space="preserve"> </w:t>
      </w:r>
      <w:r>
        <w:t>In general,</w:t>
      </w:r>
      <w:r>
        <w:rPr>
          <w:spacing w:val="-1"/>
        </w:rPr>
        <w:t xml:space="preserve"> </w:t>
      </w:r>
      <w:r>
        <w:t>the intra-cluster distances were lower than the inter-cluster distances, indicating homogeneity among genotypes within the same cluster. For cluster-wise consideration, Cluster V revealed the</w:t>
      </w:r>
      <w:r>
        <w:rPr>
          <w:spacing w:val="-1"/>
        </w:rPr>
        <w:t xml:space="preserve"> </w:t>
      </w:r>
      <w:r>
        <w:t>highest intra-cluster</w:t>
      </w:r>
      <w:r>
        <w:rPr>
          <w:spacing w:val="-1"/>
        </w:rPr>
        <w:t xml:space="preserve"> </w:t>
      </w:r>
      <w:r>
        <w:t>distance</w:t>
      </w:r>
      <w:r>
        <w:rPr>
          <w:spacing w:val="-1"/>
        </w:rPr>
        <w:t xml:space="preserve"> </w:t>
      </w:r>
      <w:r>
        <w:t>(2.420),</w:t>
      </w:r>
      <w:r>
        <w:rPr>
          <w:spacing w:val="-1"/>
        </w:rPr>
        <w:t xml:space="preserve"> </w:t>
      </w:r>
      <w:r>
        <w:t>followed by Cluster</w:t>
      </w:r>
      <w:r>
        <w:rPr>
          <w:spacing w:val="-1"/>
        </w:rPr>
        <w:t xml:space="preserve"> </w:t>
      </w:r>
      <w:r>
        <w:t>II</w:t>
      </w:r>
      <w:r>
        <w:rPr>
          <w:spacing w:val="-2"/>
        </w:rPr>
        <w:t xml:space="preserve"> </w:t>
      </w:r>
      <w:r>
        <w:t>(2.275)</w:t>
      </w:r>
      <w:r>
        <w:rPr>
          <w:spacing w:val="-1"/>
        </w:rPr>
        <w:t xml:space="preserve"> </w:t>
      </w:r>
      <w:r>
        <w:t>and Cluster</w:t>
      </w:r>
      <w:r>
        <w:rPr>
          <w:spacing w:val="-1"/>
        </w:rPr>
        <w:t xml:space="preserve"> </w:t>
      </w:r>
      <w:r>
        <w:t>I</w:t>
      </w:r>
      <w:r>
        <w:rPr>
          <w:spacing w:val="-1"/>
        </w:rPr>
        <w:t xml:space="preserve"> </w:t>
      </w:r>
      <w:r>
        <w:t>(2.245), showing comparatively greater</w:t>
      </w:r>
      <w:r>
        <w:rPr>
          <w:spacing w:val="-1"/>
        </w:rPr>
        <w:t xml:space="preserve"> </w:t>
      </w:r>
      <w:r>
        <w:t>variability within the cluster.</w:t>
      </w:r>
      <w:r>
        <w:rPr>
          <w:spacing w:val="-4"/>
        </w:rPr>
        <w:t xml:space="preserve"> </w:t>
      </w:r>
      <w:r>
        <w:t>The lowest intra-cluster</w:t>
      </w:r>
      <w:r>
        <w:rPr>
          <w:spacing w:val="-1"/>
        </w:rPr>
        <w:t xml:space="preserve"> </w:t>
      </w:r>
      <w:r>
        <w:t>distance was</w:t>
      </w:r>
      <w:r>
        <w:rPr>
          <w:spacing w:val="63"/>
        </w:rPr>
        <w:t xml:space="preserve"> </w:t>
      </w:r>
      <w:r>
        <w:t>found</w:t>
      </w:r>
      <w:r>
        <w:rPr>
          <w:spacing w:val="65"/>
        </w:rPr>
        <w:t xml:space="preserve"> </w:t>
      </w:r>
      <w:r>
        <w:t>in</w:t>
      </w:r>
      <w:r>
        <w:rPr>
          <w:spacing w:val="65"/>
        </w:rPr>
        <w:t xml:space="preserve"> </w:t>
      </w:r>
      <w:r>
        <w:t>Cluster</w:t>
      </w:r>
      <w:r>
        <w:rPr>
          <w:spacing w:val="64"/>
        </w:rPr>
        <w:t xml:space="preserve"> </w:t>
      </w:r>
      <w:r>
        <w:t>IV</w:t>
      </w:r>
      <w:r>
        <w:rPr>
          <w:spacing w:val="58"/>
        </w:rPr>
        <w:t xml:space="preserve"> </w:t>
      </w:r>
      <w:r>
        <w:t>(1.928),</w:t>
      </w:r>
      <w:r>
        <w:rPr>
          <w:spacing w:val="65"/>
        </w:rPr>
        <w:t xml:space="preserve"> </w:t>
      </w:r>
      <w:r>
        <w:t>representing</w:t>
      </w:r>
      <w:r>
        <w:rPr>
          <w:spacing w:val="65"/>
        </w:rPr>
        <w:t xml:space="preserve"> </w:t>
      </w:r>
      <w:r>
        <w:t>the</w:t>
      </w:r>
      <w:r>
        <w:rPr>
          <w:spacing w:val="64"/>
        </w:rPr>
        <w:t xml:space="preserve"> </w:t>
      </w:r>
      <w:r>
        <w:t>closest</w:t>
      </w:r>
      <w:r>
        <w:rPr>
          <w:spacing w:val="66"/>
        </w:rPr>
        <w:t xml:space="preserve"> </w:t>
      </w:r>
      <w:r>
        <w:t>genetic</w:t>
      </w:r>
      <w:r>
        <w:rPr>
          <w:spacing w:val="64"/>
        </w:rPr>
        <w:t xml:space="preserve"> </w:t>
      </w:r>
      <w:r>
        <w:t>similarity</w:t>
      </w:r>
      <w:r>
        <w:rPr>
          <w:spacing w:val="65"/>
        </w:rPr>
        <w:t xml:space="preserve"> </w:t>
      </w:r>
      <w:r>
        <w:t>among</w:t>
      </w:r>
      <w:r>
        <w:rPr>
          <w:spacing w:val="66"/>
        </w:rPr>
        <w:t xml:space="preserve"> </w:t>
      </w:r>
      <w:r>
        <w:rPr>
          <w:spacing w:val="-5"/>
        </w:rPr>
        <w:t>the</w:t>
      </w:r>
    </w:p>
    <w:p w14:paraId="5326BD0A" w14:textId="77777777" w:rsidR="009B60B2" w:rsidRDefault="009B60B2">
      <w:pPr>
        <w:pStyle w:val="BodyText"/>
        <w:sectPr w:rsidR="009B60B2">
          <w:pgSz w:w="11910" w:h="16840"/>
          <w:pgMar w:top="1360" w:right="850" w:bottom="280" w:left="850" w:header="720" w:footer="720" w:gutter="0"/>
          <w:cols w:space="720"/>
        </w:sectPr>
      </w:pPr>
    </w:p>
    <w:p w14:paraId="102EFC2E" w14:textId="77777777" w:rsidR="009B60B2" w:rsidRDefault="002C2CD7">
      <w:pPr>
        <w:pStyle w:val="BodyText"/>
        <w:spacing w:before="60"/>
        <w:ind w:right="589"/>
      </w:pPr>
      <w:r>
        <w:lastRenderedPageBreak/>
        <w:t>constituent genotypes. Inter-cluster distances showed significant genetic divergence between clusters. The maximum distances were observed between Cluster II and Cluster V (6.513), followed</w:t>
      </w:r>
      <w:r>
        <w:rPr>
          <w:spacing w:val="-15"/>
        </w:rPr>
        <w:t xml:space="preserve"> </w:t>
      </w:r>
      <w:r>
        <w:t>by</w:t>
      </w:r>
      <w:r>
        <w:rPr>
          <w:spacing w:val="-15"/>
        </w:rPr>
        <w:t xml:space="preserve"> </w:t>
      </w:r>
      <w:r>
        <w:t>Cluster</w:t>
      </w:r>
      <w:r>
        <w:rPr>
          <w:spacing w:val="-15"/>
        </w:rPr>
        <w:t xml:space="preserve"> </w:t>
      </w:r>
      <w:r>
        <w:t>IV</w:t>
      </w:r>
      <w:r>
        <w:rPr>
          <w:spacing w:val="-15"/>
        </w:rPr>
        <w:t xml:space="preserve"> </w:t>
      </w:r>
      <w:r>
        <w:t>and</w:t>
      </w:r>
      <w:r>
        <w:rPr>
          <w:spacing w:val="-15"/>
        </w:rPr>
        <w:t xml:space="preserve"> </w:t>
      </w:r>
      <w:r>
        <w:t>Cluster</w:t>
      </w:r>
      <w:r>
        <w:rPr>
          <w:spacing w:val="-15"/>
        </w:rPr>
        <w:t xml:space="preserve"> </w:t>
      </w:r>
      <w:r>
        <w:t>V</w:t>
      </w:r>
      <w:r>
        <w:rPr>
          <w:spacing w:val="-15"/>
        </w:rPr>
        <w:t xml:space="preserve"> </w:t>
      </w:r>
      <w:r>
        <w:t>(5.814)</w:t>
      </w:r>
      <w:r>
        <w:rPr>
          <w:spacing w:val="-15"/>
        </w:rPr>
        <w:t xml:space="preserve"> </w:t>
      </w:r>
      <w:r>
        <w:t>and</w:t>
      </w:r>
      <w:r>
        <w:rPr>
          <w:spacing w:val="-15"/>
        </w:rPr>
        <w:t xml:space="preserve"> </w:t>
      </w:r>
      <w:r>
        <w:t>Cluster</w:t>
      </w:r>
      <w:r>
        <w:rPr>
          <w:spacing w:val="-15"/>
        </w:rPr>
        <w:t xml:space="preserve"> </w:t>
      </w:r>
      <w:r>
        <w:t>III</w:t>
      </w:r>
      <w:r>
        <w:rPr>
          <w:spacing w:val="-15"/>
        </w:rPr>
        <w:t xml:space="preserve"> </w:t>
      </w:r>
      <w:r>
        <w:t>and</w:t>
      </w:r>
      <w:r>
        <w:rPr>
          <w:spacing w:val="-15"/>
        </w:rPr>
        <w:t xml:space="preserve"> </w:t>
      </w:r>
      <w:r>
        <w:t>Cluster</w:t>
      </w:r>
      <w:r>
        <w:rPr>
          <w:spacing w:val="-15"/>
        </w:rPr>
        <w:t xml:space="preserve"> </w:t>
      </w:r>
      <w:r>
        <w:t>V</w:t>
      </w:r>
      <w:r>
        <w:rPr>
          <w:spacing w:val="-15"/>
        </w:rPr>
        <w:t xml:space="preserve"> </w:t>
      </w:r>
      <w:r>
        <w:t>(5.771).</w:t>
      </w:r>
      <w:r>
        <w:rPr>
          <w:spacing w:val="-15"/>
        </w:rPr>
        <w:t xml:space="preserve"> </w:t>
      </w:r>
      <w:r>
        <w:t>This</w:t>
      </w:r>
      <w:r>
        <w:rPr>
          <w:spacing w:val="-15"/>
        </w:rPr>
        <w:t xml:space="preserve"> </w:t>
      </w:r>
      <w:r>
        <w:t>pattern suggests that genotypes from Cluster V are the most genetically divergent from those of Clusters</w:t>
      </w:r>
      <w:r>
        <w:rPr>
          <w:spacing w:val="-1"/>
        </w:rPr>
        <w:t xml:space="preserve"> </w:t>
      </w:r>
      <w:r>
        <w:t>II,</w:t>
      </w:r>
      <w:r>
        <w:rPr>
          <w:spacing w:val="-1"/>
        </w:rPr>
        <w:t xml:space="preserve"> </w:t>
      </w:r>
      <w:r>
        <w:t>III,</w:t>
      </w:r>
      <w:r>
        <w:rPr>
          <w:spacing w:val="-2"/>
        </w:rPr>
        <w:t xml:space="preserve"> </w:t>
      </w:r>
      <w:r>
        <w:t>and</w:t>
      </w:r>
      <w:r>
        <w:rPr>
          <w:spacing w:val="-1"/>
        </w:rPr>
        <w:t xml:space="preserve"> </w:t>
      </w:r>
      <w:r>
        <w:t>IV.</w:t>
      </w:r>
      <w:r>
        <w:rPr>
          <w:spacing w:val="-1"/>
        </w:rPr>
        <w:t xml:space="preserve"> </w:t>
      </w:r>
      <w:r>
        <w:t>On</w:t>
      </w:r>
      <w:r>
        <w:rPr>
          <w:spacing w:val="-1"/>
        </w:rPr>
        <w:t xml:space="preserve"> </w:t>
      </w:r>
      <w:r>
        <w:t>the</w:t>
      </w:r>
      <w:r>
        <w:rPr>
          <w:spacing w:val="-1"/>
        </w:rPr>
        <w:t xml:space="preserve"> </w:t>
      </w:r>
      <w:r>
        <w:t>other</w:t>
      </w:r>
      <w:r>
        <w:rPr>
          <w:spacing w:val="-2"/>
        </w:rPr>
        <w:t xml:space="preserve"> </w:t>
      </w:r>
      <w:r>
        <w:t>hand,</w:t>
      </w:r>
      <w:r>
        <w:rPr>
          <w:spacing w:val="-1"/>
        </w:rPr>
        <w:t xml:space="preserve"> </w:t>
      </w:r>
      <w:r>
        <w:t>the</w:t>
      </w:r>
      <w:r>
        <w:rPr>
          <w:spacing w:val="-1"/>
        </w:rPr>
        <w:t xml:space="preserve"> </w:t>
      </w:r>
      <w:r>
        <w:t>minimum distance</w:t>
      </w:r>
      <w:r>
        <w:rPr>
          <w:spacing w:val="-2"/>
        </w:rPr>
        <w:t xml:space="preserve"> </w:t>
      </w:r>
      <w:r>
        <w:t>was</w:t>
      </w:r>
      <w:r>
        <w:rPr>
          <w:spacing w:val="-1"/>
        </w:rPr>
        <w:t xml:space="preserve"> </w:t>
      </w:r>
      <w:r>
        <w:t>between</w:t>
      </w:r>
      <w:r>
        <w:rPr>
          <w:spacing w:val="-1"/>
        </w:rPr>
        <w:t xml:space="preserve"> </w:t>
      </w:r>
      <w:r>
        <w:t>Cluster</w:t>
      </w:r>
      <w:r>
        <w:rPr>
          <w:spacing w:val="-2"/>
        </w:rPr>
        <w:t xml:space="preserve"> </w:t>
      </w:r>
      <w:r>
        <w:t>III</w:t>
      </w:r>
      <w:r>
        <w:rPr>
          <w:spacing w:val="-2"/>
        </w:rPr>
        <w:t xml:space="preserve"> </w:t>
      </w:r>
      <w:r>
        <w:t xml:space="preserve">and Cluster IV, which was 1.934, therefore showing a closer genetic affinity between these two clusters. Considering the inter-cluster distances, hybridization with genotypes from widely separated clusters, particularly between Cluster V and Cluster II or IV, might produce more heterosis and wider segregation in subsequent generations, providing better opportunities for the selection of superior recombinants. These findings aligned with previous studies on rice </w:t>
      </w:r>
      <w:r>
        <w:rPr>
          <w:b/>
        </w:rPr>
        <w:t xml:space="preserve">[32, 33 </w:t>
      </w:r>
      <w:r>
        <w:t xml:space="preserve">and </w:t>
      </w:r>
      <w:r>
        <w:rPr>
          <w:b/>
        </w:rPr>
        <w:t>34]</w:t>
      </w:r>
      <w:r>
        <w:t>.</w:t>
      </w:r>
    </w:p>
    <w:p w14:paraId="758D387D" w14:textId="77777777" w:rsidR="009B60B2" w:rsidRDefault="002C2CD7">
      <w:pPr>
        <w:pStyle w:val="BodyText"/>
        <w:spacing w:before="162"/>
        <w:ind w:right="586"/>
      </w:pPr>
      <w:r>
        <w:t>Table 11 illustrates the proportional contribution of different characters to total genetic divergence. Of the ten quantitative traits studied, harvest index contributed maximum to total divergence,</w:t>
      </w:r>
      <w:r>
        <w:rPr>
          <w:spacing w:val="-2"/>
        </w:rPr>
        <w:t xml:space="preserve"> </w:t>
      </w:r>
      <w:r>
        <w:t>with</w:t>
      </w:r>
      <w:r>
        <w:rPr>
          <w:spacing w:val="-4"/>
        </w:rPr>
        <w:t xml:space="preserve"> </w:t>
      </w:r>
      <w:r>
        <w:t>a</w:t>
      </w:r>
      <w:r>
        <w:rPr>
          <w:spacing w:val="-3"/>
        </w:rPr>
        <w:t xml:space="preserve"> </w:t>
      </w:r>
      <w:r>
        <w:t>contribution</w:t>
      </w:r>
      <w:r>
        <w:rPr>
          <w:spacing w:val="-4"/>
        </w:rPr>
        <w:t xml:space="preserve"> </w:t>
      </w:r>
      <w:r>
        <w:t>of</w:t>
      </w:r>
      <w:r>
        <w:rPr>
          <w:spacing w:val="-5"/>
        </w:rPr>
        <w:t xml:space="preserve"> </w:t>
      </w:r>
      <w:r>
        <w:t>13.13%,</w:t>
      </w:r>
      <w:r>
        <w:rPr>
          <w:spacing w:val="-2"/>
        </w:rPr>
        <w:t xml:space="preserve"> </w:t>
      </w:r>
      <w:r>
        <w:t>followed</w:t>
      </w:r>
      <w:r>
        <w:rPr>
          <w:spacing w:val="-4"/>
        </w:rPr>
        <w:t xml:space="preserve"> </w:t>
      </w:r>
      <w:r>
        <w:t>by</w:t>
      </w:r>
      <w:r>
        <w:rPr>
          <w:spacing w:val="-4"/>
        </w:rPr>
        <w:t xml:space="preserve"> </w:t>
      </w:r>
      <w:r>
        <w:t>days</w:t>
      </w:r>
      <w:r>
        <w:rPr>
          <w:spacing w:val="-5"/>
        </w:rPr>
        <w:t xml:space="preserve"> </w:t>
      </w:r>
      <w:r>
        <w:t>to</w:t>
      </w:r>
      <w:r>
        <w:rPr>
          <w:spacing w:val="-4"/>
        </w:rPr>
        <w:t xml:space="preserve"> </w:t>
      </w:r>
      <w:r>
        <w:t>maturity,</w:t>
      </w:r>
      <w:r>
        <w:rPr>
          <w:spacing w:val="-4"/>
        </w:rPr>
        <w:t xml:space="preserve"> </w:t>
      </w:r>
      <w:r>
        <w:t>which</w:t>
      </w:r>
      <w:r>
        <w:rPr>
          <w:spacing w:val="-4"/>
        </w:rPr>
        <w:t xml:space="preserve"> </w:t>
      </w:r>
      <w:r>
        <w:t>accounted</w:t>
      </w:r>
      <w:r>
        <w:rPr>
          <w:spacing w:val="-3"/>
        </w:rPr>
        <w:t xml:space="preserve"> </w:t>
      </w:r>
      <w:r>
        <w:t>for 12.49%,</w:t>
      </w:r>
      <w:r>
        <w:rPr>
          <w:spacing w:val="-6"/>
        </w:rPr>
        <w:t xml:space="preserve"> </w:t>
      </w:r>
      <w:r>
        <w:t>days</w:t>
      </w:r>
      <w:r>
        <w:rPr>
          <w:spacing w:val="-6"/>
        </w:rPr>
        <w:t xml:space="preserve"> </w:t>
      </w:r>
      <w:r>
        <w:t>to</w:t>
      </w:r>
      <w:r>
        <w:rPr>
          <w:spacing w:val="-5"/>
        </w:rPr>
        <w:t xml:space="preserve"> </w:t>
      </w:r>
      <w:r>
        <w:t>50%</w:t>
      </w:r>
      <w:r>
        <w:rPr>
          <w:spacing w:val="-4"/>
        </w:rPr>
        <w:t xml:space="preserve"> </w:t>
      </w:r>
      <w:r>
        <w:t>flowering</w:t>
      </w:r>
      <w:r>
        <w:rPr>
          <w:spacing w:val="-6"/>
        </w:rPr>
        <w:t xml:space="preserve"> </w:t>
      </w:r>
      <w:r>
        <w:t>for</w:t>
      </w:r>
      <w:r>
        <w:rPr>
          <w:spacing w:val="-7"/>
        </w:rPr>
        <w:t xml:space="preserve"> </w:t>
      </w:r>
      <w:r>
        <w:t>11.73%,</w:t>
      </w:r>
      <w:r>
        <w:rPr>
          <w:spacing w:val="-4"/>
        </w:rPr>
        <w:t xml:space="preserve"> </w:t>
      </w:r>
      <w:r>
        <w:t>and</w:t>
      </w:r>
      <w:r>
        <w:rPr>
          <w:spacing w:val="-6"/>
        </w:rPr>
        <w:t xml:space="preserve"> </w:t>
      </w:r>
      <w:r>
        <w:t>grain</w:t>
      </w:r>
      <w:r>
        <w:rPr>
          <w:spacing w:val="-5"/>
        </w:rPr>
        <w:t xml:space="preserve"> </w:t>
      </w:r>
      <w:r>
        <w:t>yield</w:t>
      </w:r>
      <w:r>
        <w:rPr>
          <w:spacing w:val="-6"/>
        </w:rPr>
        <w:t xml:space="preserve"> </w:t>
      </w:r>
      <w:r>
        <w:t>per</w:t>
      </w:r>
      <w:r>
        <w:rPr>
          <w:spacing w:val="-7"/>
        </w:rPr>
        <w:t xml:space="preserve"> </w:t>
      </w:r>
      <w:r>
        <w:t>plot</w:t>
      </w:r>
      <w:r>
        <w:rPr>
          <w:spacing w:val="-5"/>
        </w:rPr>
        <w:t xml:space="preserve"> </w:t>
      </w:r>
      <w:r>
        <w:t>for</w:t>
      </w:r>
      <w:r>
        <w:rPr>
          <w:spacing w:val="-5"/>
        </w:rPr>
        <w:t xml:space="preserve"> </w:t>
      </w:r>
      <w:r>
        <w:t>11.69%.</w:t>
      </w:r>
      <w:r>
        <w:rPr>
          <w:spacing w:val="-10"/>
        </w:rPr>
        <w:t xml:space="preserve"> </w:t>
      </w:r>
      <w:r>
        <w:t>These</w:t>
      </w:r>
      <w:r>
        <w:rPr>
          <w:spacing w:val="-7"/>
        </w:rPr>
        <w:t xml:space="preserve"> </w:t>
      </w:r>
      <w:r>
        <w:t>are</w:t>
      </w:r>
      <w:r>
        <w:rPr>
          <w:spacing w:val="-8"/>
        </w:rPr>
        <w:t xml:space="preserve"> </w:t>
      </w:r>
      <w:r>
        <w:t>the most</w:t>
      </w:r>
      <w:r>
        <w:rPr>
          <w:spacing w:val="-15"/>
        </w:rPr>
        <w:t xml:space="preserve"> </w:t>
      </w:r>
      <w:r>
        <w:t>important</w:t>
      </w:r>
      <w:r>
        <w:rPr>
          <w:spacing w:val="-15"/>
        </w:rPr>
        <w:t xml:space="preserve"> </w:t>
      </w:r>
      <w:r>
        <w:t>characters</w:t>
      </w:r>
      <w:r>
        <w:rPr>
          <w:spacing w:val="-15"/>
        </w:rPr>
        <w:t xml:space="preserve"> </w:t>
      </w:r>
      <w:r>
        <w:t>contributing</w:t>
      </w:r>
      <w:r>
        <w:rPr>
          <w:spacing w:val="-15"/>
        </w:rPr>
        <w:t xml:space="preserve"> </w:t>
      </w:r>
      <w:r>
        <w:t>to</w:t>
      </w:r>
      <w:r>
        <w:rPr>
          <w:spacing w:val="-15"/>
        </w:rPr>
        <w:t xml:space="preserve"> </w:t>
      </w:r>
      <w:r>
        <w:t>genetic</w:t>
      </w:r>
      <w:r>
        <w:rPr>
          <w:spacing w:val="-15"/>
        </w:rPr>
        <w:t xml:space="preserve"> </w:t>
      </w:r>
      <w:r>
        <w:t>divergence</w:t>
      </w:r>
      <w:r>
        <w:rPr>
          <w:spacing w:val="-15"/>
        </w:rPr>
        <w:t xml:space="preserve"> </w:t>
      </w:r>
      <w:r>
        <w:t>among</w:t>
      </w:r>
      <w:r>
        <w:rPr>
          <w:spacing w:val="-15"/>
        </w:rPr>
        <w:t xml:space="preserve"> </w:t>
      </w:r>
      <w:r>
        <w:t>the</w:t>
      </w:r>
      <w:r>
        <w:rPr>
          <w:spacing w:val="-15"/>
        </w:rPr>
        <w:t xml:space="preserve"> </w:t>
      </w:r>
      <w:r>
        <w:t>rice</w:t>
      </w:r>
      <w:r>
        <w:rPr>
          <w:spacing w:val="-15"/>
        </w:rPr>
        <w:t xml:space="preserve"> </w:t>
      </w:r>
      <w:r>
        <w:t>genotypes</w:t>
      </w:r>
      <w:r>
        <w:rPr>
          <w:spacing w:val="-15"/>
        </w:rPr>
        <w:t xml:space="preserve"> </w:t>
      </w:r>
      <w:r>
        <w:t>studied. The contributions were moderate for straw yield per plot (10.21%), panicle length (9.59%), number of productive tillers per plant (8.64%), biological yield per plot (8.38%), and plant height (8.19%). On the other hand, the number of panicles per meter square contributed the least to total divergence (5.94%). Relatively high contributions by yield-related and phenological traits underline their importance in increasing the genetic diversity and indicate that</w:t>
      </w:r>
      <w:r>
        <w:rPr>
          <w:spacing w:val="-3"/>
        </w:rPr>
        <w:t xml:space="preserve"> </w:t>
      </w:r>
      <w:r>
        <w:t>such</w:t>
      </w:r>
      <w:r>
        <w:rPr>
          <w:spacing w:val="-3"/>
        </w:rPr>
        <w:t xml:space="preserve"> </w:t>
      </w:r>
      <w:r>
        <w:t>characters</w:t>
      </w:r>
      <w:r>
        <w:rPr>
          <w:spacing w:val="-4"/>
        </w:rPr>
        <w:t xml:space="preserve"> </w:t>
      </w:r>
      <w:r>
        <w:t>deserve</w:t>
      </w:r>
      <w:r>
        <w:rPr>
          <w:spacing w:val="-5"/>
        </w:rPr>
        <w:t xml:space="preserve"> </w:t>
      </w:r>
      <w:r>
        <w:t>priority</w:t>
      </w:r>
      <w:r>
        <w:rPr>
          <w:spacing w:val="-3"/>
        </w:rPr>
        <w:t xml:space="preserve"> </w:t>
      </w:r>
      <w:r>
        <w:t>while</w:t>
      </w:r>
      <w:r>
        <w:rPr>
          <w:spacing w:val="-3"/>
        </w:rPr>
        <w:t xml:space="preserve"> </w:t>
      </w:r>
      <w:r>
        <w:t>selecting</w:t>
      </w:r>
      <w:r>
        <w:rPr>
          <w:spacing w:val="-3"/>
        </w:rPr>
        <w:t xml:space="preserve"> </w:t>
      </w:r>
      <w:r>
        <w:t>parental</w:t>
      </w:r>
      <w:r>
        <w:rPr>
          <w:spacing w:val="-3"/>
        </w:rPr>
        <w:t xml:space="preserve"> </w:t>
      </w:r>
      <w:r>
        <w:t>lines</w:t>
      </w:r>
      <w:r>
        <w:rPr>
          <w:spacing w:val="-1"/>
        </w:rPr>
        <w:t xml:space="preserve"> </w:t>
      </w:r>
      <w:r>
        <w:t>for</w:t>
      </w:r>
      <w:r>
        <w:rPr>
          <w:spacing w:val="-5"/>
        </w:rPr>
        <w:t xml:space="preserve"> </w:t>
      </w:r>
      <w:r>
        <w:t>hybridization</w:t>
      </w:r>
      <w:r>
        <w:rPr>
          <w:spacing w:val="-3"/>
        </w:rPr>
        <w:t xml:space="preserve"> </w:t>
      </w:r>
      <w:r>
        <w:t xml:space="preserve">programs. The findings aligned with the studies by various researchers working on rice </w:t>
      </w:r>
      <w:r>
        <w:rPr>
          <w:b/>
        </w:rPr>
        <w:t>[30, 35]</w:t>
      </w:r>
      <w:r>
        <w:t>.</w:t>
      </w:r>
    </w:p>
    <w:p w14:paraId="45BD1410" w14:textId="77777777" w:rsidR="009B60B2" w:rsidRDefault="002C2CD7">
      <w:pPr>
        <w:pStyle w:val="Heading1"/>
        <w:numPr>
          <w:ilvl w:val="0"/>
          <w:numId w:val="2"/>
        </w:numPr>
        <w:tabs>
          <w:tab w:val="left" w:pos="873"/>
        </w:tabs>
        <w:spacing w:before="159"/>
        <w:ind w:hanging="283"/>
      </w:pPr>
      <w:r>
        <w:rPr>
          <w:spacing w:val="-2"/>
        </w:rPr>
        <w:t>Conclusion</w:t>
      </w:r>
    </w:p>
    <w:p w14:paraId="01B77F03" w14:textId="77777777" w:rsidR="009B60B2" w:rsidRDefault="002C2CD7">
      <w:pPr>
        <w:pStyle w:val="BodyText"/>
        <w:spacing w:before="161"/>
        <w:ind w:right="585"/>
      </w:pPr>
      <w:r>
        <w:t>From</w:t>
      </w:r>
      <w:r>
        <w:rPr>
          <w:spacing w:val="-13"/>
        </w:rPr>
        <w:t xml:space="preserve"> </w:t>
      </w:r>
      <w:r>
        <w:t>the</w:t>
      </w:r>
      <w:r>
        <w:rPr>
          <w:spacing w:val="-14"/>
        </w:rPr>
        <w:t xml:space="preserve"> </w:t>
      </w:r>
      <w:r>
        <w:t>present</w:t>
      </w:r>
      <w:r>
        <w:rPr>
          <w:spacing w:val="-13"/>
        </w:rPr>
        <w:t xml:space="preserve"> </w:t>
      </w:r>
      <w:r>
        <w:t>experiment,</w:t>
      </w:r>
      <w:r>
        <w:rPr>
          <w:spacing w:val="-13"/>
        </w:rPr>
        <w:t xml:space="preserve"> </w:t>
      </w:r>
      <w:r>
        <w:t>it</w:t>
      </w:r>
      <w:r>
        <w:rPr>
          <w:spacing w:val="-12"/>
        </w:rPr>
        <w:t xml:space="preserve"> </w:t>
      </w:r>
      <w:r>
        <w:t>was</w:t>
      </w:r>
      <w:r>
        <w:rPr>
          <w:spacing w:val="-13"/>
        </w:rPr>
        <w:t xml:space="preserve"> </w:t>
      </w:r>
      <w:r>
        <w:t>observed</w:t>
      </w:r>
      <w:r>
        <w:rPr>
          <w:spacing w:val="-13"/>
        </w:rPr>
        <w:t xml:space="preserve"> </w:t>
      </w:r>
      <w:r>
        <w:t>that</w:t>
      </w:r>
      <w:r>
        <w:rPr>
          <w:spacing w:val="-13"/>
        </w:rPr>
        <w:t xml:space="preserve"> </w:t>
      </w:r>
      <w:r>
        <w:t>substantial</w:t>
      </w:r>
      <w:r>
        <w:rPr>
          <w:spacing w:val="-13"/>
        </w:rPr>
        <w:t xml:space="preserve"> </w:t>
      </w:r>
      <w:r>
        <w:t>amount</w:t>
      </w:r>
      <w:r>
        <w:rPr>
          <w:spacing w:val="-12"/>
        </w:rPr>
        <w:t xml:space="preserve"> </w:t>
      </w:r>
      <w:r>
        <w:t>of</w:t>
      </w:r>
      <w:r>
        <w:rPr>
          <w:spacing w:val="-14"/>
        </w:rPr>
        <w:t xml:space="preserve"> </w:t>
      </w:r>
      <w:r>
        <w:t>genetic</w:t>
      </w:r>
      <w:r>
        <w:rPr>
          <w:spacing w:val="-14"/>
        </w:rPr>
        <w:t xml:space="preserve"> </w:t>
      </w:r>
      <w:r>
        <w:t>variability</w:t>
      </w:r>
      <w:r>
        <w:rPr>
          <w:spacing w:val="-13"/>
        </w:rPr>
        <w:t xml:space="preserve"> </w:t>
      </w:r>
      <w:r>
        <w:t>was present among the 35 aromatic rice genotypes for yield and yield-attributing traits, thus providing</w:t>
      </w:r>
      <w:r>
        <w:rPr>
          <w:spacing w:val="-3"/>
        </w:rPr>
        <w:t xml:space="preserve"> </w:t>
      </w:r>
      <w:r>
        <w:t>ample</w:t>
      </w:r>
      <w:r>
        <w:rPr>
          <w:spacing w:val="-4"/>
        </w:rPr>
        <w:t xml:space="preserve"> </w:t>
      </w:r>
      <w:r>
        <w:t>scope</w:t>
      </w:r>
      <w:r>
        <w:rPr>
          <w:spacing w:val="-4"/>
        </w:rPr>
        <w:t xml:space="preserve"> </w:t>
      </w:r>
      <w:r>
        <w:t>for</w:t>
      </w:r>
      <w:r>
        <w:rPr>
          <w:spacing w:val="-3"/>
        </w:rPr>
        <w:t xml:space="preserve"> </w:t>
      </w:r>
      <w:r>
        <w:t>effective</w:t>
      </w:r>
      <w:r>
        <w:rPr>
          <w:spacing w:val="-4"/>
        </w:rPr>
        <w:t xml:space="preserve"> </w:t>
      </w:r>
      <w:r>
        <w:t>selection</w:t>
      </w:r>
      <w:r>
        <w:rPr>
          <w:spacing w:val="-3"/>
        </w:rPr>
        <w:t xml:space="preserve"> </w:t>
      </w:r>
      <w:r>
        <w:t>and</w:t>
      </w:r>
      <w:r>
        <w:rPr>
          <w:spacing w:val="-1"/>
        </w:rPr>
        <w:t xml:space="preserve"> </w:t>
      </w:r>
      <w:r>
        <w:t>genetic</w:t>
      </w:r>
      <w:r>
        <w:rPr>
          <w:spacing w:val="-4"/>
        </w:rPr>
        <w:t xml:space="preserve"> </w:t>
      </w:r>
      <w:r>
        <w:t>improvement.</w:t>
      </w:r>
      <w:r>
        <w:rPr>
          <w:spacing w:val="-7"/>
        </w:rPr>
        <w:t xml:space="preserve"> </w:t>
      </w:r>
      <w:r>
        <w:t>The</w:t>
      </w:r>
      <w:r>
        <w:rPr>
          <w:spacing w:val="-4"/>
        </w:rPr>
        <w:t xml:space="preserve"> </w:t>
      </w:r>
      <w:r>
        <w:t>PCV</w:t>
      </w:r>
      <w:r>
        <w:rPr>
          <w:spacing w:val="-8"/>
        </w:rPr>
        <w:t xml:space="preserve"> </w:t>
      </w:r>
      <w:r>
        <w:t>for</w:t>
      </w:r>
      <w:r>
        <w:rPr>
          <w:spacing w:val="-4"/>
        </w:rPr>
        <w:t xml:space="preserve"> </w:t>
      </w:r>
      <w:r>
        <w:t>all</w:t>
      </w:r>
      <w:r>
        <w:rPr>
          <w:spacing w:val="-3"/>
        </w:rPr>
        <w:t xml:space="preserve"> </w:t>
      </w:r>
      <w:r>
        <w:t>traits were comparably higher than GCV, thus indicating the influence of environmental factors on these traits, but the differences were low suggesting pre-dominance of genetic control for these traits. High heritability with high genetic advance as percent of mean was reported</w:t>
      </w:r>
      <w:r>
        <w:rPr>
          <w:spacing w:val="-15"/>
        </w:rPr>
        <w:t xml:space="preserve"> </w:t>
      </w:r>
      <w:r>
        <w:t>for</w:t>
      </w:r>
      <w:r>
        <w:rPr>
          <w:spacing w:val="-15"/>
        </w:rPr>
        <w:t xml:space="preserve"> </w:t>
      </w:r>
      <w:r>
        <w:t>number</w:t>
      </w:r>
      <w:r>
        <w:rPr>
          <w:spacing w:val="-15"/>
        </w:rPr>
        <w:t xml:space="preserve"> </w:t>
      </w:r>
      <w:r>
        <w:t>of</w:t>
      </w:r>
      <w:r>
        <w:rPr>
          <w:spacing w:val="-15"/>
        </w:rPr>
        <w:t xml:space="preserve"> </w:t>
      </w:r>
      <w:r>
        <w:t>panicles</w:t>
      </w:r>
      <w:r>
        <w:rPr>
          <w:spacing w:val="-15"/>
        </w:rPr>
        <w:t xml:space="preserve"> </w:t>
      </w:r>
      <w:r>
        <w:t>per</w:t>
      </w:r>
      <w:r>
        <w:rPr>
          <w:spacing w:val="-15"/>
        </w:rPr>
        <w:t xml:space="preserve"> </w:t>
      </w:r>
      <w:r>
        <w:t>meter</w:t>
      </w:r>
      <w:r>
        <w:rPr>
          <w:spacing w:val="-15"/>
        </w:rPr>
        <w:t xml:space="preserve"> </w:t>
      </w:r>
      <w:r>
        <w:t>square,</w:t>
      </w:r>
      <w:r>
        <w:rPr>
          <w:spacing w:val="-15"/>
        </w:rPr>
        <w:t xml:space="preserve"> </w:t>
      </w:r>
      <w:r>
        <w:t>number</w:t>
      </w:r>
      <w:r>
        <w:rPr>
          <w:spacing w:val="-15"/>
        </w:rPr>
        <w:t xml:space="preserve"> </w:t>
      </w:r>
      <w:r>
        <w:t>of</w:t>
      </w:r>
      <w:r>
        <w:rPr>
          <w:spacing w:val="-15"/>
        </w:rPr>
        <w:t xml:space="preserve"> </w:t>
      </w:r>
      <w:r>
        <w:t>productive</w:t>
      </w:r>
      <w:r>
        <w:rPr>
          <w:spacing w:val="-15"/>
        </w:rPr>
        <w:t xml:space="preserve"> </w:t>
      </w:r>
      <w:r>
        <w:t>tillers</w:t>
      </w:r>
      <w:r>
        <w:rPr>
          <w:spacing w:val="-15"/>
        </w:rPr>
        <w:t xml:space="preserve"> </w:t>
      </w:r>
      <w:r>
        <w:t>per</w:t>
      </w:r>
      <w:r>
        <w:rPr>
          <w:spacing w:val="-15"/>
        </w:rPr>
        <w:t xml:space="preserve"> </w:t>
      </w:r>
      <w:r>
        <w:t>plant,</w:t>
      </w:r>
      <w:r>
        <w:rPr>
          <w:spacing w:val="-15"/>
        </w:rPr>
        <w:t xml:space="preserve"> </w:t>
      </w:r>
      <w:r>
        <w:t>panicle length, grain yield, biological yield, and plant height, thus implying the predominance of additive gene action and the effectiveness of direct selection for these traits. The correlation studies at phenotypic and genotypic levels revealed that panicle length, panicles per meter square, productive tillers per plant, harvest index, biological yield, and straw yield were positively and significantly associated with grain yield, thus identifying these variables as major</w:t>
      </w:r>
      <w:r>
        <w:rPr>
          <w:spacing w:val="-8"/>
        </w:rPr>
        <w:t xml:space="preserve"> </w:t>
      </w:r>
      <w:r>
        <w:t>yield-contributing</w:t>
      </w:r>
      <w:r>
        <w:rPr>
          <w:spacing w:val="-6"/>
        </w:rPr>
        <w:t xml:space="preserve"> </w:t>
      </w:r>
      <w:r>
        <w:t>traits.</w:t>
      </w:r>
      <w:r>
        <w:rPr>
          <w:spacing w:val="-7"/>
        </w:rPr>
        <w:t xml:space="preserve"> </w:t>
      </w:r>
      <w:r>
        <w:t>Path</w:t>
      </w:r>
      <w:r>
        <w:rPr>
          <w:spacing w:val="-6"/>
        </w:rPr>
        <w:t xml:space="preserve"> </w:t>
      </w:r>
      <w:r>
        <w:t>coefficient</w:t>
      </w:r>
      <w:r>
        <w:rPr>
          <w:spacing w:val="-7"/>
        </w:rPr>
        <w:t xml:space="preserve"> </w:t>
      </w:r>
      <w:r>
        <w:t>analysis</w:t>
      </w:r>
      <w:r>
        <w:rPr>
          <w:spacing w:val="-7"/>
        </w:rPr>
        <w:t xml:space="preserve"> </w:t>
      </w:r>
      <w:r>
        <w:t>also</w:t>
      </w:r>
      <w:r>
        <w:rPr>
          <w:spacing w:val="-6"/>
        </w:rPr>
        <w:t xml:space="preserve"> </w:t>
      </w:r>
      <w:r>
        <w:t>revealed</w:t>
      </w:r>
      <w:r>
        <w:rPr>
          <w:spacing w:val="-7"/>
        </w:rPr>
        <w:t xml:space="preserve"> </w:t>
      </w:r>
      <w:r>
        <w:t>that</w:t>
      </w:r>
      <w:r>
        <w:rPr>
          <w:spacing w:val="-7"/>
        </w:rPr>
        <w:t xml:space="preserve"> </w:t>
      </w:r>
      <w:r>
        <w:t>biological</w:t>
      </w:r>
      <w:r>
        <w:rPr>
          <w:spacing w:val="-6"/>
        </w:rPr>
        <w:t xml:space="preserve"> </w:t>
      </w:r>
      <w:r>
        <w:t>yield</w:t>
      </w:r>
      <w:r>
        <w:rPr>
          <w:spacing w:val="-7"/>
        </w:rPr>
        <w:t xml:space="preserve"> </w:t>
      </w:r>
      <w:r>
        <w:t>and harvest</w:t>
      </w:r>
      <w:r>
        <w:rPr>
          <w:spacing w:val="-13"/>
        </w:rPr>
        <w:t xml:space="preserve"> </w:t>
      </w:r>
      <w:r>
        <w:t>index</w:t>
      </w:r>
      <w:r>
        <w:rPr>
          <w:spacing w:val="-14"/>
        </w:rPr>
        <w:t xml:space="preserve"> </w:t>
      </w:r>
      <w:r>
        <w:t>showed</w:t>
      </w:r>
      <w:r>
        <w:rPr>
          <w:spacing w:val="-14"/>
        </w:rPr>
        <w:t xml:space="preserve"> </w:t>
      </w:r>
      <w:r>
        <w:t>strong</w:t>
      </w:r>
      <w:r>
        <w:rPr>
          <w:spacing w:val="-14"/>
        </w:rPr>
        <w:t xml:space="preserve"> </w:t>
      </w:r>
      <w:r>
        <w:t>positive</w:t>
      </w:r>
      <w:r>
        <w:rPr>
          <w:spacing w:val="-14"/>
        </w:rPr>
        <w:t xml:space="preserve"> </w:t>
      </w:r>
      <w:r>
        <w:t>direct</w:t>
      </w:r>
      <w:r>
        <w:rPr>
          <w:spacing w:val="-14"/>
        </w:rPr>
        <w:t xml:space="preserve"> </w:t>
      </w:r>
      <w:r>
        <w:t>effects</w:t>
      </w:r>
      <w:r>
        <w:rPr>
          <w:spacing w:val="-13"/>
        </w:rPr>
        <w:t xml:space="preserve"> </w:t>
      </w:r>
      <w:r>
        <w:t>on</w:t>
      </w:r>
      <w:r>
        <w:rPr>
          <w:spacing w:val="-14"/>
        </w:rPr>
        <w:t xml:space="preserve"> </w:t>
      </w:r>
      <w:r>
        <w:t>grain</w:t>
      </w:r>
      <w:r>
        <w:rPr>
          <w:spacing w:val="-14"/>
        </w:rPr>
        <w:t xml:space="preserve"> </w:t>
      </w:r>
      <w:r>
        <w:t>yield,</w:t>
      </w:r>
      <w:r>
        <w:rPr>
          <w:spacing w:val="-14"/>
        </w:rPr>
        <w:t xml:space="preserve"> </w:t>
      </w:r>
      <w:r>
        <w:t>suggesting</w:t>
      </w:r>
      <w:r>
        <w:rPr>
          <w:spacing w:val="-14"/>
        </w:rPr>
        <w:t xml:space="preserve"> </w:t>
      </w:r>
      <w:r>
        <w:t>that</w:t>
      </w:r>
      <w:r>
        <w:rPr>
          <w:spacing w:val="-14"/>
        </w:rPr>
        <w:t xml:space="preserve"> </w:t>
      </w:r>
      <w:r>
        <w:t>simultaneous selection</w:t>
      </w:r>
      <w:r>
        <w:rPr>
          <w:spacing w:val="-5"/>
        </w:rPr>
        <w:t xml:space="preserve"> </w:t>
      </w:r>
      <w:r>
        <w:t>for</w:t>
      </w:r>
      <w:r>
        <w:rPr>
          <w:spacing w:val="-5"/>
        </w:rPr>
        <w:t xml:space="preserve"> </w:t>
      </w:r>
      <w:r>
        <w:t>the</w:t>
      </w:r>
      <w:r>
        <w:rPr>
          <w:spacing w:val="-5"/>
        </w:rPr>
        <w:t xml:space="preserve"> </w:t>
      </w:r>
      <w:r>
        <w:t>two</w:t>
      </w:r>
      <w:r>
        <w:rPr>
          <w:spacing w:val="-4"/>
        </w:rPr>
        <w:t xml:space="preserve"> </w:t>
      </w:r>
      <w:r>
        <w:t>components</w:t>
      </w:r>
      <w:r>
        <w:rPr>
          <w:spacing w:val="-5"/>
        </w:rPr>
        <w:t xml:space="preserve"> </w:t>
      </w:r>
      <w:r>
        <w:t>will</w:t>
      </w:r>
      <w:r>
        <w:rPr>
          <w:spacing w:val="-5"/>
        </w:rPr>
        <w:t xml:space="preserve"> </w:t>
      </w:r>
      <w:r>
        <w:t>bring</w:t>
      </w:r>
      <w:r>
        <w:rPr>
          <w:spacing w:val="-5"/>
        </w:rPr>
        <w:t xml:space="preserve"> </w:t>
      </w:r>
      <w:r>
        <w:t>about</w:t>
      </w:r>
      <w:r>
        <w:rPr>
          <w:spacing w:val="-3"/>
        </w:rPr>
        <w:t xml:space="preserve"> </w:t>
      </w:r>
      <w:r>
        <w:t>an</w:t>
      </w:r>
      <w:r>
        <w:rPr>
          <w:spacing w:val="-5"/>
        </w:rPr>
        <w:t xml:space="preserve"> </w:t>
      </w:r>
      <w:r>
        <w:t>effective</w:t>
      </w:r>
      <w:r>
        <w:rPr>
          <w:spacing w:val="-6"/>
        </w:rPr>
        <w:t xml:space="preserve"> </w:t>
      </w:r>
      <w:r>
        <w:t>improvement</w:t>
      </w:r>
      <w:r>
        <w:rPr>
          <w:spacing w:val="-5"/>
        </w:rPr>
        <w:t xml:space="preserve"> </w:t>
      </w:r>
      <w:r>
        <w:t>in</w:t>
      </w:r>
      <w:r>
        <w:rPr>
          <w:spacing w:val="-5"/>
        </w:rPr>
        <w:t xml:space="preserve"> </w:t>
      </w:r>
      <w:r>
        <w:t>yield</w:t>
      </w:r>
      <w:r>
        <w:rPr>
          <w:spacing w:val="-5"/>
        </w:rPr>
        <w:t xml:space="preserve"> </w:t>
      </w:r>
      <w:r>
        <w:t>potential. Analysis of genetic divergence grouped all the genotypes into five distinct clusters and the maximum inter-cluster distance was recorded between cluster II and cluster</w:t>
      </w:r>
      <w:r>
        <w:rPr>
          <w:spacing w:val="-5"/>
        </w:rPr>
        <w:t xml:space="preserve"> </w:t>
      </w:r>
      <w:r>
        <w:t>V, indicating that genotypes of these clusters are genetically diverse and can be utilized as parents in hybridization</w:t>
      </w:r>
      <w:r>
        <w:rPr>
          <w:spacing w:val="-5"/>
        </w:rPr>
        <w:t xml:space="preserve"> </w:t>
      </w:r>
      <w:r>
        <w:t>programs</w:t>
      </w:r>
      <w:r>
        <w:rPr>
          <w:spacing w:val="-6"/>
        </w:rPr>
        <w:t xml:space="preserve"> </w:t>
      </w:r>
      <w:r>
        <w:t>to</w:t>
      </w:r>
      <w:r>
        <w:rPr>
          <w:spacing w:val="-5"/>
        </w:rPr>
        <w:t xml:space="preserve"> </w:t>
      </w:r>
      <w:r>
        <w:t>produce</w:t>
      </w:r>
      <w:r>
        <w:rPr>
          <w:spacing w:val="-6"/>
        </w:rPr>
        <w:t xml:space="preserve"> </w:t>
      </w:r>
      <w:r>
        <w:t>desirable</w:t>
      </w:r>
      <w:r>
        <w:rPr>
          <w:spacing w:val="-4"/>
        </w:rPr>
        <w:t xml:space="preserve"> </w:t>
      </w:r>
      <w:r>
        <w:t>recombinants.</w:t>
      </w:r>
      <w:r>
        <w:rPr>
          <w:spacing w:val="-5"/>
        </w:rPr>
        <w:t xml:space="preserve"> </w:t>
      </w:r>
      <w:r>
        <w:t>In</w:t>
      </w:r>
      <w:r>
        <w:rPr>
          <w:spacing w:val="-5"/>
        </w:rPr>
        <w:t xml:space="preserve"> </w:t>
      </w:r>
      <w:r>
        <w:t>this</w:t>
      </w:r>
      <w:r>
        <w:rPr>
          <w:spacing w:val="-5"/>
        </w:rPr>
        <w:t xml:space="preserve"> </w:t>
      </w:r>
      <w:r>
        <w:t>study,</w:t>
      </w:r>
      <w:r>
        <w:rPr>
          <w:spacing w:val="-5"/>
        </w:rPr>
        <w:t xml:space="preserve"> </w:t>
      </w:r>
      <w:r>
        <w:t>promising</w:t>
      </w:r>
      <w:r>
        <w:rPr>
          <w:spacing w:val="-5"/>
        </w:rPr>
        <w:t xml:space="preserve"> </w:t>
      </w:r>
      <w:r>
        <w:t xml:space="preserve">genotypes were identified in RGL7040 (MTU RM 428-1-1-1), R-ASG-2019-36, </w:t>
      </w:r>
      <w:proofErr w:type="spellStart"/>
      <w:r>
        <w:t>Shobhini</w:t>
      </w:r>
      <w:proofErr w:type="spellEnd"/>
      <w:r>
        <w:t xml:space="preserve"> (NC), </w:t>
      </w:r>
      <w:proofErr w:type="spellStart"/>
      <w:r>
        <w:t>Ketkijoha</w:t>
      </w:r>
      <w:proofErr w:type="spellEnd"/>
      <w:r>
        <w:rPr>
          <w:spacing w:val="-13"/>
        </w:rPr>
        <w:t xml:space="preserve"> </w:t>
      </w:r>
      <w:r>
        <w:t>(QC),</w:t>
      </w:r>
      <w:r>
        <w:rPr>
          <w:spacing w:val="-13"/>
        </w:rPr>
        <w:t xml:space="preserve"> </w:t>
      </w:r>
      <w:r>
        <w:t>SRB-25-32-1-1,</w:t>
      </w:r>
      <w:r>
        <w:rPr>
          <w:spacing w:val="-12"/>
        </w:rPr>
        <w:t xml:space="preserve"> </w:t>
      </w:r>
      <w:r>
        <w:t>and</w:t>
      </w:r>
      <w:r>
        <w:rPr>
          <w:spacing w:val="-12"/>
        </w:rPr>
        <w:t xml:space="preserve"> </w:t>
      </w:r>
      <w:r>
        <w:t>CR4448-5,</w:t>
      </w:r>
      <w:r>
        <w:rPr>
          <w:spacing w:val="-12"/>
        </w:rPr>
        <w:t xml:space="preserve"> </w:t>
      </w:r>
      <w:r>
        <w:t>based</w:t>
      </w:r>
      <w:r>
        <w:rPr>
          <w:spacing w:val="-12"/>
        </w:rPr>
        <w:t xml:space="preserve"> </w:t>
      </w:r>
      <w:r>
        <w:t>on</w:t>
      </w:r>
      <w:r>
        <w:rPr>
          <w:spacing w:val="-12"/>
        </w:rPr>
        <w:t xml:space="preserve"> </w:t>
      </w:r>
      <w:r>
        <w:t>superior</w:t>
      </w:r>
      <w:r>
        <w:rPr>
          <w:spacing w:val="-13"/>
        </w:rPr>
        <w:t xml:space="preserve"> </w:t>
      </w:r>
      <w:r>
        <w:t>mean</w:t>
      </w:r>
      <w:r>
        <w:rPr>
          <w:spacing w:val="-12"/>
        </w:rPr>
        <w:t xml:space="preserve"> </w:t>
      </w:r>
      <w:r>
        <w:t>performance,</w:t>
      </w:r>
      <w:r>
        <w:rPr>
          <w:spacing w:val="-12"/>
        </w:rPr>
        <w:t xml:space="preserve"> </w:t>
      </w:r>
      <w:r>
        <w:t>genetic divergence,</w:t>
      </w:r>
      <w:r>
        <w:rPr>
          <w:spacing w:val="-12"/>
        </w:rPr>
        <w:t xml:space="preserve"> </w:t>
      </w:r>
      <w:r>
        <w:t>and</w:t>
      </w:r>
      <w:r>
        <w:rPr>
          <w:spacing w:val="-12"/>
        </w:rPr>
        <w:t xml:space="preserve"> </w:t>
      </w:r>
      <w:proofErr w:type="spellStart"/>
      <w:r>
        <w:t>favourable</w:t>
      </w:r>
      <w:proofErr w:type="spellEnd"/>
      <w:r>
        <w:rPr>
          <w:spacing w:val="-12"/>
        </w:rPr>
        <w:t xml:space="preserve"> </w:t>
      </w:r>
      <w:r>
        <w:t>association</w:t>
      </w:r>
      <w:r>
        <w:rPr>
          <w:spacing w:val="-12"/>
        </w:rPr>
        <w:t xml:space="preserve"> </w:t>
      </w:r>
      <w:r>
        <w:t>with</w:t>
      </w:r>
      <w:r>
        <w:rPr>
          <w:spacing w:val="-11"/>
        </w:rPr>
        <w:t xml:space="preserve"> </w:t>
      </w:r>
      <w:r>
        <w:t>grain</w:t>
      </w:r>
      <w:r>
        <w:rPr>
          <w:spacing w:val="-14"/>
        </w:rPr>
        <w:t xml:space="preserve"> </w:t>
      </w:r>
      <w:r>
        <w:t>yield.</w:t>
      </w:r>
      <w:r>
        <w:rPr>
          <w:spacing w:val="-15"/>
        </w:rPr>
        <w:t xml:space="preserve"> </w:t>
      </w:r>
      <w:r>
        <w:t>These</w:t>
      </w:r>
      <w:r>
        <w:rPr>
          <w:spacing w:val="-11"/>
        </w:rPr>
        <w:t xml:space="preserve"> </w:t>
      </w:r>
      <w:r>
        <w:t>genotypes</w:t>
      </w:r>
      <w:r>
        <w:rPr>
          <w:spacing w:val="-12"/>
        </w:rPr>
        <w:t xml:space="preserve"> </w:t>
      </w:r>
      <w:r>
        <w:t>could</w:t>
      </w:r>
      <w:r>
        <w:rPr>
          <w:spacing w:val="-11"/>
        </w:rPr>
        <w:t xml:space="preserve"> </w:t>
      </w:r>
      <w:r>
        <w:t>act</w:t>
      </w:r>
      <w:r>
        <w:rPr>
          <w:spacing w:val="-11"/>
        </w:rPr>
        <w:t xml:space="preserve"> </w:t>
      </w:r>
      <w:r>
        <w:t>as</w:t>
      </w:r>
      <w:r>
        <w:rPr>
          <w:spacing w:val="-11"/>
        </w:rPr>
        <w:t xml:space="preserve"> </w:t>
      </w:r>
      <w:r>
        <w:t xml:space="preserve">potential donors in future rice breeding programs with respect to yield enhancement and genetic </w:t>
      </w:r>
      <w:r>
        <w:rPr>
          <w:spacing w:val="-2"/>
        </w:rPr>
        <w:t>diversification.</w:t>
      </w:r>
    </w:p>
    <w:p w14:paraId="7790375B" w14:textId="77777777" w:rsidR="009B60B2" w:rsidRDefault="009B60B2">
      <w:pPr>
        <w:pStyle w:val="BodyText"/>
        <w:sectPr w:rsidR="009B60B2">
          <w:pgSz w:w="11910" w:h="16840"/>
          <w:pgMar w:top="1360" w:right="850" w:bottom="280" w:left="850" w:header="720" w:footer="720" w:gutter="0"/>
          <w:cols w:space="720"/>
        </w:sectPr>
      </w:pPr>
    </w:p>
    <w:p w14:paraId="72A890C6" w14:textId="77777777" w:rsidR="009B60B2" w:rsidRDefault="002C2CD7">
      <w:pPr>
        <w:pStyle w:val="Heading1"/>
        <w:ind w:left="590"/>
      </w:pPr>
      <w:r>
        <w:lastRenderedPageBreak/>
        <w:t>Table</w:t>
      </w:r>
      <w:r>
        <w:rPr>
          <w:spacing w:val="-7"/>
        </w:rPr>
        <w:t xml:space="preserve"> </w:t>
      </w:r>
      <w:r>
        <w:t>3</w:t>
      </w:r>
      <w:r>
        <w:rPr>
          <w:b w:val="0"/>
        </w:rPr>
        <w:t>.</w:t>
      </w:r>
      <w:r>
        <w:rPr>
          <w:b w:val="0"/>
          <w:spacing w:val="-4"/>
        </w:rPr>
        <w:t xml:space="preserve"> </w:t>
      </w:r>
      <w:r>
        <w:t>Mean</w:t>
      </w:r>
      <w:r>
        <w:rPr>
          <w:spacing w:val="-4"/>
        </w:rPr>
        <w:t xml:space="preserve"> </w:t>
      </w:r>
      <w:r>
        <w:t>performance</w:t>
      </w:r>
      <w:r>
        <w:rPr>
          <w:spacing w:val="-5"/>
        </w:rPr>
        <w:t xml:space="preserve"> </w:t>
      </w:r>
      <w:r>
        <w:t>of</w:t>
      </w:r>
      <w:r>
        <w:rPr>
          <w:spacing w:val="-4"/>
        </w:rPr>
        <w:t xml:space="preserve"> </w:t>
      </w:r>
      <w:r>
        <w:t>35</w:t>
      </w:r>
      <w:r>
        <w:rPr>
          <w:spacing w:val="-5"/>
        </w:rPr>
        <w:t xml:space="preserve"> </w:t>
      </w:r>
      <w:r>
        <w:t>aromatic</w:t>
      </w:r>
      <w:r>
        <w:rPr>
          <w:spacing w:val="-6"/>
        </w:rPr>
        <w:t xml:space="preserve"> </w:t>
      </w:r>
      <w:r>
        <w:t>rice</w:t>
      </w:r>
      <w:r>
        <w:rPr>
          <w:spacing w:val="-3"/>
        </w:rPr>
        <w:t xml:space="preserve"> </w:t>
      </w:r>
      <w:r>
        <w:t>genotypes</w:t>
      </w:r>
      <w:r>
        <w:rPr>
          <w:spacing w:val="-5"/>
        </w:rPr>
        <w:t xml:space="preserve"> </w:t>
      </w:r>
      <w:r>
        <w:t>(including</w:t>
      </w:r>
      <w:r>
        <w:rPr>
          <w:spacing w:val="-4"/>
        </w:rPr>
        <w:t xml:space="preserve"> </w:t>
      </w:r>
      <w:r>
        <w:t>checks)</w:t>
      </w:r>
      <w:r>
        <w:rPr>
          <w:spacing w:val="-4"/>
        </w:rPr>
        <w:t xml:space="preserve"> </w:t>
      </w:r>
      <w:r>
        <w:t>for</w:t>
      </w:r>
      <w:r>
        <w:rPr>
          <w:spacing w:val="-8"/>
        </w:rPr>
        <w:t xml:space="preserve"> </w:t>
      </w:r>
      <w:r>
        <w:t>yield</w:t>
      </w:r>
      <w:r>
        <w:rPr>
          <w:spacing w:val="-4"/>
        </w:rPr>
        <w:t xml:space="preserve"> </w:t>
      </w:r>
      <w:r>
        <w:t>and</w:t>
      </w:r>
      <w:r>
        <w:rPr>
          <w:spacing w:val="-4"/>
        </w:rPr>
        <w:t xml:space="preserve"> </w:t>
      </w:r>
      <w:r>
        <w:t>yield-attributing</w:t>
      </w:r>
      <w:r>
        <w:rPr>
          <w:spacing w:val="-4"/>
        </w:rPr>
        <w:t xml:space="preserve"> </w:t>
      </w:r>
      <w:r>
        <w:rPr>
          <w:spacing w:val="-2"/>
        </w:rPr>
        <w:t>traits</w:t>
      </w:r>
    </w:p>
    <w:p w14:paraId="47C6F04B" w14:textId="77777777" w:rsidR="009B60B2" w:rsidRDefault="009B60B2">
      <w:pPr>
        <w:pStyle w:val="BodyText"/>
        <w:spacing w:before="11"/>
        <w:ind w:left="0"/>
        <w:jc w:val="left"/>
        <w:rPr>
          <w:b/>
          <w:sz w:val="11"/>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4088"/>
        <w:gridCol w:w="900"/>
        <w:gridCol w:w="994"/>
        <w:gridCol w:w="958"/>
        <w:gridCol w:w="1088"/>
        <w:gridCol w:w="1042"/>
        <w:gridCol w:w="953"/>
        <w:gridCol w:w="920"/>
        <w:gridCol w:w="953"/>
        <w:gridCol w:w="991"/>
        <w:gridCol w:w="1209"/>
      </w:tblGrid>
      <w:tr w:rsidR="009B60B2" w14:paraId="0361B324" w14:textId="77777777">
        <w:trPr>
          <w:trHeight w:val="345"/>
        </w:trPr>
        <w:tc>
          <w:tcPr>
            <w:tcW w:w="824" w:type="dxa"/>
          </w:tcPr>
          <w:p w14:paraId="35FD4A88" w14:textId="77777777" w:rsidR="009B60B2" w:rsidRDefault="002C2CD7">
            <w:pPr>
              <w:pStyle w:val="TableParagraph"/>
              <w:spacing w:before="2"/>
              <w:ind w:left="158"/>
              <w:rPr>
                <w:b/>
                <w:sz w:val="20"/>
              </w:rPr>
            </w:pPr>
            <w:r>
              <w:rPr>
                <w:b/>
                <w:sz w:val="20"/>
              </w:rPr>
              <w:t>S.</w:t>
            </w:r>
            <w:r>
              <w:rPr>
                <w:b/>
                <w:spacing w:val="-2"/>
                <w:sz w:val="20"/>
              </w:rPr>
              <w:t xml:space="preserve"> </w:t>
            </w:r>
            <w:r>
              <w:rPr>
                <w:b/>
                <w:spacing w:val="-5"/>
                <w:sz w:val="20"/>
              </w:rPr>
              <w:t>No.</w:t>
            </w:r>
          </w:p>
        </w:tc>
        <w:tc>
          <w:tcPr>
            <w:tcW w:w="4088" w:type="dxa"/>
          </w:tcPr>
          <w:p w14:paraId="512122B7" w14:textId="77777777" w:rsidR="009B60B2" w:rsidRDefault="002C2CD7">
            <w:pPr>
              <w:pStyle w:val="TableParagraph"/>
              <w:spacing w:before="2"/>
              <w:ind w:left="12" w:right="5"/>
              <w:jc w:val="center"/>
              <w:rPr>
                <w:b/>
                <w:sz w:val="20"/>
              </w:rPr>
            </w:pPr>
            <w:r>
              <w:rPr>
                <w:b/>
                <w:spacing w:val="-2"/>
                <w:sz w:val="20"/>
              </w:rPr>
              <w:t>Genotype</w:t>
            </w:r>
          </w:p>
        </w:tc>
        <w:tc>
          <w:tcPr>
            <w:tcW w:w="900" w:type="dxa"/>
          </w:tcPr>
          <w:p w14:paraId="7F3DA21D" w14:textId="77777777" w:rsidR="009B60B2" w:rsidRDefault="002C2CD7">
            <w:pPr>
              <w:pStyle w:val="TableParagraph"/>
              <w:spacing w:before="2"/>
              <w:ind w:left="6" w:right="1"/>
              <w:jc w:val="center"/>
              <w:rPr>
                <w:b/>
                <w:sz w:val="20"/>
              </w:rPr>
            </w:pPr>
            <w:r>
              <w:rPr>
                <w:b/>
                <w:spacing w:val="-5"/>
                <w:sz w:val="20"/>
              </w:rPr>
              <w:t>DFF</w:t>
            </w:r>
          </w:p>
        </w:tc>
        <w:tc>
          <w:tcPr>
            <w:tcW w:w="994" w:type="dxa"/>
          </w:tcPr>
          <w:p w14:paraId="7A81385B" w14:textId="77777777" w:rsidR="009B60B2" w:rsidRDefault="002C2CD7">
            <w:pPr>
              <w:pStyle w:val="TableParagraph"/>
              <w:spacing w:before="2"/>
              <w:ind w:left="5" w:right="1"/>
              <w:jc w:val="center"/>
              <w:rPr>
                <w:b/>
                <w:sz w:val="20"/>
              </w:rPr>
            </w:pPr>
            <w:r>
              <w:rPr>
                <w:b/>
                <w:spacing w:val="-5"/>
                <w:sz w:val="20"/>
              </w:rPr>
              <w:t>DM</w:t>
            </w:r>
          </w:p>
        </w:tc>
        <w:tc>
          <w:tcPr>
            <w:tcW w:w="958" w:type="dxa"/>
          </w:tcPr>
          <w:p w14:paraId="4A5BE4C8" w14:textId="77777777" w:rsidR="009B60B2" w:rsidRDefault="002C2CD7">
            <w:pPr>
              <w:pStyle w:val="TableParagraph"/>
              <w:spacing w:before="2"/>
              <w:ind w:left="7" w:right="4"/>
              <w:jc w:val="center"/>
              <w:rPr>
                <w:b/>
                <w:sz w:val="20"/>
              </w:rPr>
            </w:pPr>
            <w:r>
              <w:rPr>
                <w:b/>
                <w:spacing w:val="-5"/>
                <w:sz w:val="20"/>
              </w:rPr>
              <w:t>PH</w:t>
            </w:r>
          </w:p>
        </w:tc>
        <w:tc>
          <w:tcPr>
            <w:tcW w:w="1088" w:type="dxa"/>
          </w:tcPr>
          <w:p w14:paraId="4264B1E2" w14:textId="77777777" w:rsidR="009B60B2" w:rsidRDefault="002C2CD7">
            <w:pPr>
              <w:pStyle w:val="TableParagraph"/>
              <w:spacing w:before="2"/>
              <w:ind w:left="14"/>
              <w:jc w:val="center"/>
              <w:rPr>
                <w:b/>
                <w:sz w:val="20"/>
              </w:rPr>
            </w:pPr>
            <w:r>
              <w:rPr>
                <w:b/>
                <w:spacing w:val="-5"/>
                <w:sz w:val="20"/>
              </w:rPr>
              <w:t>PL</w:t>
            </w:r>
          </w:p>
        </w:tc>
        <w:tc>
          <w:tcPr>
            <w:tcW w:w="1042" w:type="dxa"/>
          </w:tcPr>
          <w:p w14:paraId="2C091427" w14:textId="77777777" w:rsidR="009B60B2" w:rsidRDefault="002C2CD7">
            <w:pPr>
              <w:pStyle w:val="TableParagraph"/>
              <w:spacing w:before="2"/>
              <w:ind w:left="6" w:right="5"/>
              <w:jc w:val="center"/>
              <w:rPr>
                <w:b/>
                <w:sz w:val="20"/>
              </w:rPr>
            </w:pPr>
            <w:r>
              <w:rPr>
                <w:b/>
                <w:spacing w:val="-4"/>
                <w:sz w:val="20"/>
              </w:rPr>
              <w:t>PPMS</w:t>
            </w:r>
          </w:p>
        </w:tc>
        <w:tc>
          <w:tcPr>
            <w:tcW w:w="953" w:type="dxa"/>
          </w:tcPr>
          <w:p w14:paraId="7356E8F7" w14:textId="77777777" w:rsidR="009B60B2" w:rsidRDefault="002C2CD7">
            <w:pPr>
              <w:pStyle w:val="TableParagraph"/>
              <w:spacing w:before="2"/>
              <w:ind w:left="3" w:right="2"/>
              <w:jc w:val="center"/>
              <w:rPr>
                <w:b/>
                <w:sz w:val="20"/>
              </w:rPr>
            </w:pPr>
            <w:r>
              <w:rPr>
                <w:b/>
                <w:spacing w:val="-4"/>
                <w:sz w:val="20"/>
              </w:rPr>
              <w:t>PTPP</w:t>
            </w:r>
          </w:p>
        </w:tc>
        <w:tc>
          <w:tcPr>
            <w:tcW w:w="920" w:type="dxa"/>
          </w:tcPr>
          <w:p w14:paraId="683452E6" w14:textId="77777777" w:rsidR="009B60B2" w:rsidRDefault="002C2CD7">
            <w:pPr>
              <w:pStyle w:val="TableParagraph"/>
              <w:spacing w:before="2"/>
              <w:ind w:left="5"/>
              <w:jc w:val="center"/>
              <w:rPr>
                <w:b/>
                <w:sz w:val="20"/>
              </w:rPr>
            </w:pPr>
            <w:r>
              <w:rPr>
                <w:b/>
                <w:spacing w:val="-5"/>
                <w:sz w:val="20"/>
              </w:rPr>
              <w:t>HI</w:t>
            </w:r>
          </w:p>
        </w:tc>
        <w:tc>
          <w:tcPr>
            <w:tcW w:w="953" w:type="dxa"/>
          </w:tcPr>
          <w:p w14:paraId="3A5D3578" w14:textId="77777777" w:rsidR="009B60B2" w:rsidRDefault="002C2CD7">
            <w:pPr>
              <w:pStyle w:val="TableParagraph"/>
              <w:spacing w:before="2"/>
              <w:ind w:left="3" w:right="3"/>
              <w:jc w:val="center"/>
              <w:rPr>
                <w:b/>
                <w:sz w:val="20"/>
              </w:rPr>
            </w:pPr>
            <w:r>
              <w:rPr>
                <w:b/>
                <w:spacing w:val="-4"/>
                <w:sz w:val="20"/>
              </w:rPr>
              <w:t>SYPP</w:t>
            </w:r>
          </w:p>
        </w:tc>
        <w:tc>
          <w:tcPr>
            <w:tcW w:w="991" w:type="dxa"/>
          </w:tcPr>
          <w:p w14:paraId="24D9165C" w14:textId="77777777" w:rsidR="009B60B2" w:rsidRDefault="002C2CD7">
            <w:pPr>
              <w:pStyle w:val="TableParagraph"/>
              <w:spacing w:before="2"/>
              <w:ind w:left="2" w:right="3"/>
              <w:jc w:val="center"/>
              <w:rPr>
                <w:b/>
                <w:sz w:val="20"/>
              </w:rPr>
            </w:pPr>
            <w:r>
              <w:rPr>
                <w:b/>
                <w:spacing w:val="-4"/>
                <w:sz w:val="20"/>
              </w:rPr>
              <w:t>BYPP</w:t>
            </w:r>
          </w:p>
        </w:tc>
        <w:tc>
          <w:tcPr>
            <w:tcW w:w="1209" w:type="dxa"/>
          </w:tcPr>
          <w:p w14:paraId="373B9220" w14:textId="77777777" w:rsidR="009B60B2" w:rsidRDefault="002C2CD7">
            <w:pPr>
              <w:pStyle w:val="TableParagraph"/>
              <w:spacing w:before="2"/>
              <w:ind w:left="5" w:right="4"/>
              <w:jc w:val="center"/>
              <w:rPr>
                <w:b/>
                <w:sz w:val="20"/>
              </w:rPr>
            </w:pPr>
            <w:r>
              <w:rPr>
                <w:b/>
                <w:spacing w:val="-4"/>
                <w:sz w:val="20"/>
              </w:rPr>
              <w:t>GYPP</w:t>
            </w:r>
          </w:p>
        </w:tc>
      </w:tr>
      <w:tr w:rsidR="009B60B2" w14:paraId="4E83D38A" w14:textId="77777777">
        <w:trPr>
          <w:trHeight w:val="345"/>
        </w:trPr>
        <w:tc>
          <w:tcPr>
            <w:tcW w:w="824" w:type="dxa"/>
          </w:tcPr>
          <w:p w14:paraId="56221390" w14:textId="77777777" w:rsidR="009B60B2" w:rsidRDefault="002C2CD7">
            <w:pPr>
              <w:pStyle w:val="TableParagraph"/>
              <w:spacing w:before="2"/>
              <w:ind w:left="11" w:right="6"/>
              <w:jc w:val="center"/>
              <w:rPr>
                <w:b/>
                <w:sz w:val="20"/>
              </w:rPr>
            </w:pPr>
            <w:r>
              <w:rPr>
                <w:b/>
                <w:spacing w:val="-10"/>
                <w:sz w:val="20"/>
              </w:rPr>
              <w:t>1</w:t>
            </w:r>
          </w:p>
        </w:tc>
        <w:tc>
          <w:tcPr>
            <w:tcW w:w="4088" w:type="dxa"/>
          </w:tcPr>
          <w:p w14:paraId="745570F2" w14:textId="77777777" w:rsidR="009B60B2" w:rsidRDefault="002C2CD7">
            <w:pPr>
              <w:pStyle w:val="TableParagraph"/>
              <w:spacing w:before="2"/>
              <w:ind w:left="12" w:right="4"/>
              <w:jc w:val="center"/>
              <w:rPr>
                <w:b/>
                <w:sz w:val="20"/>
              </w:rPr>
            </w:pPr>
            <w:r>
              <w:rPr>
                <w:b/>
                <w:sz w:val="20"/>
              </w:rPr>
              <w:t>BRR</w:t>
            </w:r>
            <w:r>
              <w:rPr>
                <w:b/>
                <w:spacing w:val="-7"/>
                <w:sz w:val="20"/>
              </w:rPr>
              <w:t xml:space="preserve"> </w:t>
            </w:r>
            <w:r>
              <w:rPr>
                <w:b/>
                <w:spacing w:val="-4"/>
                <w:sz w:val="20"/>
              </w:rPr>
              <w:t>0293</w:t>
            </w:r>
          </w:p>
        </w:tc>
        <w:tc>
          <w:tcPr>
            <w:tcW w:w="900" w:type="dxa"/>
          </w:tcPr>
          <w:p w14:paraId="0CDAFADD" w14:textId="77777777" w:rsidR="009B60B2" w:rsidRDefault="002C2CD7">
            <w:pPr>
              <w:pStyle w:val="TableParagraph"/>
              <w:spacing w:before="2"/>
              <w:ind w:left="6"/>
              <w:jc w:val="center"/>
              <w:rPr>
                <w:sz w:val="20"/>
              </w:rPr>
            </w:pPr>
            <w:r>
              <w:rPr>
                <w:spacing w:val="-2"/>
                <w:sz w:val="20"/>
              </w:rPr>
              <w:t>69.00</w:t>
            </w:r>
          </w:p>
        </w:tc>
        <w:tc>
          <w:tcPr>
            <w:tcW w:w="994" w:type="dxa"/>
          </w:tcPr>
          <w:p w14:paraId="47D6A901" w14:textId="77777777" w:rsidR="009B60B2" w:rsidRDefault="002C2CD7">
            <w:pPr>
              <w:pStyle w:val="TableParagraph"/>
              <w:spacing w:before="2"/>
              <w:ind w:left="5"/>
              <w:jc w:val="center"/>
              <w:rPr>
                <w:sz w:val="20"/>
              </w:rPr>
            </w:pPr>
            <w:r>
              <w:rPr>
                <w:spacing w:val="-2"/>
                <w:sz w:val="20"/>
              </w:rPr>
              <w:t>106.00</w:t>
            </w:r>
          </w:p>
        </w:tc>
        <w:tc>
          <w:tcPr>
            <w:tcW w:w="958" w:type="dxa"/>
          </w:tcPr>
          <w:p w14:paraId="111E7876" w14:textId="77777777" w:rsidR="009B60B2" w:rsidRDefault="002C2CD7">
            <w:pPr>
              <w:pStyle w:val="TableParagraph"/>
              <w:spacing w:before="2"/>
              <w:ind w:left="7" w:right="2"/>
              <w:jc w:val="center"/>
              <w:rPr>
                <w:sz w:val="20"/>
              </w:rPr>
            </w:pPr>
            <w:r>
              <w:rPr>
                <w:spacing w:val="-2"/>
                <w:sz w:val="20"/>
              </w:rPr>
              <w:t>90.10</w:t>
            </w:r>
          </w:p>
        </w:tc>
        <w:tc>
          <w:tcPr>
            <w:tcW w:w="1088" w:type="dxa"/>
          </w:tcPr>
          <w:p w14:paraId="59000C53" w14:textId="77777777" w:rsidR="009B60B2" w:rsidRDefault="002C2CD7">
            <w:pPr>
              <w:pStyle w:val="TableParagraph"/>
              <w:spacing w:before="2"/>
              <w:ind w:left="14" w:right="10"/>
              <w:jc w:val="center"/>
              <w:rPr>
                <w:sz w:val="20"/>
              </w:rPr>
            </w:pPr>
            <w:r>
              <w:rPr>
                <w:spacing w:val="-2"/>
                <w:sz w:val="20"/>
              </w:rPr>
              <w:t>22.43</w:t>
            </w:r>
          </w:p>
        </w:tc>
        <w:tc>
          <w:tcPr>
            <w:tcW w:w="1042" w:type="dxa"/>
          </w:tcPr>
          <w:p w14:paraId="71E5B49A" w14:textId="77777777" w:rsidR="009B60B2" w:rsidRDefault="002C2CD7">
            <w:pPr>
              <w:pStyle w:val="TableParagraph"/>
              <w:spacing w:before="2"/>
              <w:ind w:left="6" w:right="3"/>
              <w:jc w:val="center"/>
              <w:rPr>
                <w:sz w:val="20"/>
              </w:rPr>
            </w:pPr>
            <w:r>
              <w:rPr>
                <w:spacing w:val="-2"/>
                <w:sz w:val="20"/>
              </w:rPr>
              <w:t>218.67</w:t>
            </w:r>
          </w:p>
        </w:tc>
        <w:tc>
          <w:tcPr>
            <w:tcW w:w="953" w:type="dxa"/>
          </w:tcPr>
          <w:p w14:paraId="144E59BB" w14:textId="77777777" w:rsidR="009B60B2" w:rsidRDefault="002C2CD7">
            <w:pPr>
              <w:pStyle w:val="TableParagraph"/>
              <w:spacing w:before="2"/>
              <w:ind w:left="3" w:right="1"/>
              <w:jc w:val="center"/>
              <w:rPr>
                <w:sz w:val="20"/>
              </w:rPr>
            </w:pPr>
            <w:r>
              <w:rPr>
                <w:spacing w:val="-2"/>
                <w:sz w:val="20"/>
              </w:rPr>
              <w:t>10.33</w:t>
            </w:r>
          </w:p>
        </w:tc>
        <w:tc>
          <w:tcPr>
            <w:tcW w:w="920" w:type="dxa"/>
          </w:tcPr>
          <w:p w14:paraId="1CD5100F" w14:textId="77777777" w:rsidR="009B60B2" w:rsidRDefault="002C2CD7">
            <w:pPr>
              <w:pStyle w:val="TableParagraph"/>
              <w:spacing w:before="2"/>
              <w:ind w:left="5" w:right="4"/>
              <w:jc w:val="center"/>
              <w:rPr>
                <w:sz w:val="20"/>
              </w:rPr>
            </w:pPr>
            <w:r>
              <w:rPr>
                <w:spacing w:val="-2"/>
                <w:sz w:val="20"/>
              </w:rPr>
              <w:t>24.30</w:t>
            </w:r>
          </w:p>
        </w:tc>
        <w:tc>
          <w:tcPr>
            <w:tcW w:w="953" w:type="dxa"/>
          </w:tcPr>
          <w:p w14:paraId="34D5E0F9" w14:textId="77777777" w:rsidR="009B60B2" w:rsidRDefault="002C2CD7">
            <w:pPr>
              <w:pStyle w:val="TableParagraph"/>
              <w:spacing w:before="2"/>
              <w:ind w:left="3" w:right="1"/>
              <w:jc w:val="center"/>
              <w:rPr>
                <w:sz w:val="20"/>
              </w:rPr>
            </w:pPr>
            <w:r>
              <w:rPr>
                <w:spacing w:val="-2"/>
                <w:sz w:val="20"/>
              </w:rPr>
              <w:t>11.25</w:t>
            </w:r>
          </w:p>
        </w:tc>
        <w:tc>
          <w:tcPr>
            <w:tcW w:w="991" w:type="dxa"/>
          </w:tcPr>
          <w:p w14:paraId="0C247BEA" w14:textId="77777777" w:rsidR="009B60B2" w:rsidRDefault="002C2CD7">
            <w:pPr>
              <w:pStyle w:val="TableParagraph"/>
              <w:spacing w:before="2"/>
              <w:ind w:left="3" w:right="1"/>
              <w:jc w:val="center"/>
              <w:rPr>
                <w:sz w:val="20"/>
              </w:rPr>
            </w:pPr>
            <w:r>
              <w:rPr>
                <w:spacing w:val="-2"/>
                <w:sz w:val="20"/>
              </w:rPr>
              <w:t>15.47</w:t>
            </w:r>
          </w:p>
        </w:tc>
        <w:tc>
          <w:tcPr>
            <w:tcW w:w="1209" w:type="dxa"/>
          </w:tcPr>
          <w:p w14:paraId="6EB2701C" w14:textId="77777777" w:rsidR="009B60B2" w:rsidRDefault="002C2CD7">
            <w:pPr>
              <w:pStyle w:val="TableParagraph"/>
              <w:spacing w:before="2"/>
              <w:ind w:left="5"/>
              <w:jc w:val="center"/>
              <w:rPr>
                <w:sz w:val="20"/>
              </w:rPr>
            </w:pPr>
            <w:r>
              <w:rPr>
                <w:spacing w:val="-4"/>
                <w:sz w:val="20"/>
              </w:rPr>
              <w:t>3.75</w:t>
            </w:r>
          </w:p>
        </w:tc>
      </w:tr>
      <w:tr w:rsidR="009B60B2" w14:paraId="7201B126" w14:textId="77777777">
        <w:trPr>
          <w:trHeight w:val="345"/>
        </w:trPr>
        <w:tc>
          <w:tcPr>
            <w:tcW w:w="824" w:type="dxa"/>
          </w:tcPr>
          <w:p w14:paraId="3257283B" w14:textId="77777777" w:rsidR="009B60B2" w:rsidRDefault="002C2CD7">
            <w:pPr>
              <w:pStyle w:val="TableParagraph"/>
              <w:ind w:left="11" w:right="6"/>
              <w:jc w:val="center"/>
              <w:rPr>
                <w:b/>
                <w:sz w:val="20"/>
              </w:rPr>
            </w:pPr>
            <w:r>
              <w:rPr>
                <w:b/>
                <w:spacing w:val="-10"/>
                <w:sz w:val="20"/>
              </w:rPr>
              <w:t>2</w:t>
            </w:r>
          </w:p>
        </w:tc>
        <w:tc>
          <w:tcPr>
            <w:tcW w:w="4088" w:type="dxa"/>
          </w:tcPr>
          <w:p w14:paraId="54AF23C4" w14:textId="77777777" w:rsidR="009B60B2" w:rsidRDefault="002C2CD7">
            <w:pPr>
              <w:pStyle w:val="TableParagraph"/>
              <w:ind w:left="12" w:right="6"/>
              <w:jc w:val="center"/>
              <w:rPr>
                <w:b/>
                <w:sz w:val="20"/>
              </w:rPr>
            </w:pPr>
            <w:proofErr w:type="spellStart"/>
            <w:r>
              <w:rPr>
                <w:b/>
                <w:spacing w:val="-2"/>
                <w:sz w:val="20"/>
              </w:rPr>
              <w:t>Loktimachi</w:t>
            </w:r>
            <w:proofErr w:type="spellEnd"/>
            <w:r>
              <w:rPr>
                <w:b/>
                <w:spacing w:val="21"/>
                <w:sz w:val="20"/>
              </w:rPr>
              <w:t xml:space="preserve"> </w:t>
            </w:r>
            <w:r>
              <w:rPr>
                <w:b/>
                <w:spacing w:val="-2"/>
                <w:sz w:val="20"/>
              </w:rPr>
              <w:t>Mutant-</w:t>
            </w:r>
            <w:r>
              <w:rPr>
                <w:b/>
                <w:spacing w:val="-10"/>
                <w:sz w:val="20"/>
              </w:rPr>
              <w:t>9</w:t>
            </w:r>
          </w:p>
        </w:tc>
        <w:tc>
          <w:tcPr>
            <w:tcW w:w="900" w:type="dxa"/>
          </w:tcPr>
          <w:p w14:paraId="5DFC0937" w14:textId="77777777" w:rsidR="009B60B2" w:rsidRDefault="002C2CD7">
            <w:pPr>
              <w:pStyle w:val="TableParagraph"/>
              <w:ind w:left="6"/>
              <w:jc w:val="center"/>
              <w:rPr>
                <w:sz w:val="20"/>
              </w:rPr>
            </w:pPr>
            <w:r>
              <w:rPr>
                <w:spacing w:val="-2"/>
                <w:sz w:val="20"/>
              </w:rPr>
              <w:t>72.00</w:t>
            </w:r>
          </w:p>
        </w:tc>
        <w:tc>
          <w:tcPr>
            <w:tcW w:w="994" w:type="dxa"/>
          </w:tcPr>
          <w:p w14:paraId="28FA7C37" w14:textId="77777777" w:rsidR="009B60B2" w:rsidRDefault="002C2CD7">
            <w:pPr>
              <w:pStyle w:val="TableParagraph"/>
              <w:ind w:left="5" w:right="2"/>
              <w:jc w:val="center"/>
              <w:rPr>
                <w:sz w:val="20"/>
              </w:rPr>
            </w:pPr>
            <w:r>
              <w:rPr>
                <w:spacing w:val="-2"/>
                <w:sz w:val="20"/>
              </w:rPr>
              <w:t>110.33</w:t>
            </w:r>
          </w:p>
        </w:tc>
        <w:tc>
          <w:tcPr>
            <w:tcW w:w="958" w:type="dxa"/>
          </w:tcPr>
          <w:p w14:paraId="2C7C1FC6" w14:textId="77777777" w:rsidR="009B60B2" w:rsidRDefault="002C2CD7">
            <w:pPr>
              <w:pStyle w:val="TableParagraph"/>
              <w:ind w:left="7"/>
              <w:jc w:val="center"/>
              <w:rPr>
                <w:sz w:val="20"/>
              </w:rPr>
            </w:pPr>
            <w:r>
              <w:rPr>
                <w:spacing w:val="-2"/>
                <w:sz w:val="20"/>
              </w:rPr>
              <w:t>109.13</w:t>
            </w:r>
          </w:p>
        </w:tc>
        <w:tc>
          <w:tcPr>
            <w:tcW w:w="1088" w:type="dxa"/>
          </w:tcPr>
          <w:p w14:paraId="30DBC7F2" w14:textId="77777777" w:rsidR="009B60B2" w:rsidRDefault="002C2CD7">
            <w:pPr>
              <w:pStyle w:val="TableParagraph"/>
              <w:ind w:left="14" w:right="10"/>
              <w:jc w:val="center"/>
              <w:rPr>
                <w:sz w:val="20"/>
              </w:rPr>
            </w:pPr>
            <w:r>
              <w:rPr>
                <w:spacing w:val="-2"/>
                <w:sz w:val="20"/>
              </w:rPr>
              <w:t>24.37</w:t>
            </w:r>
          </w:p>
        </w:tc>
        <w:tc>
          <w:tcPr>
            <w:tcW w:w="1042" w:type="dxa"/>
          </w:tcPr>
          <w:p w14:paraId="7A9260A8" w14:textId="77777777" w:rsidR="009B60B2" w:rsidRDefault="002C2CD7">
            <w:pPr>
              <w:pStyle w:val="TableParagraph"/>
              <w:ind w:left="6" w:right="3"/>
              <w:jc w:val="center"/>
              <w:rPr>
                <w:sz w:val="20"/>
              </w:rPr>
            </w:pPr>
            <w:r>
              <w:rPr>
                <w:spacing w:val="-2"/>
                <w:sz w:val="20"/>
              </w:rPr>
              <w:t>272.33</w:t>
            </w:r>
          </w:p>
        </w:tc>
        <w:tc>
          <w:tcPr>
            <w:tcW w:w="953" w:type="dxa"/>
          </w:tcPr>
          <w:p w14:paraId="5C9313C0" w14:textId="77777777" w:rsidR="009B60B2" w:rsidRDefault="002C2CD7">
            <w:pPr>
              <w:pStyle w:val="TableParagraph"/>
              <w:ind w:left="3" w:right="1"/>
              <w:jc w:val="center"/>
              <w:rPr>
                <w:sz w:val="20"/>
              </w:rPr>
            </w:pPr>
            <w:r>
              <w:rPr>
                <w:spacing w:val="-2"/>
                <w:sz w:val="20"/>
              </w:rPr>
              <w:t>12.67</w:t>
            </w:r>
          </w:p>
        </w:tc>
        <w:tc>
          <w:tcPr>
            <w:tcW w:w="920" w:type="dxa"/>
          </w:tcPr>
          <w:p w14:paraId="11699D5F" w14:textId="77777777" w:rsidR="009B60B2" w:rsidRDefault="002C2CD7">
            <w:pPr>
              <w:pStyle w:val="TableParagraph"/>
              <w:ind w:left="5" w:right="4"/>
              <w:jc w:val="center"/>
              <w:rPr>
                <w:sz w:val="20"/>
              </w:rPr>
            </w:pPr>
            <w:r>
              <w:rPr>
                <w:spacing w:val="-2"/>
                <w:sz w:val="20"/>
              </w:rPr>
              <w:t>23.55</w:t>
            </w:r>
          </w:p>
        </w:tc>
        <w:tc>
          <w:tcPr>
            <w:tcW w:w="953" w:type="dxa"/>
          </w:tcPr>
          <w:p w14:paraId="1BC6F937" w14:textId="77777777" w:rsidR="009B60B2" w:rsidRDefault="002C2CD7">
            <w:pPr>
              <w:pStyle w:val="TableParagraph"/>
              <w:ind w:left="3" w:right="1"/>
              <w:jc w:val="center"/>
              <w:rPr>
                <w:sz w:val="20"/>
              </w:rPr>
            </w:pPr>
            <w:r>
              <w:rPr>
                <w:spacing w:val="-2"/>
                <w:sz w:val="20"/>
              </w:rPr>
              <w:t>10.86</w:t>
            </w:r>
          </w:p>
        </w:tc>
        <w:tc>
          <w:tcPr>
            <w:tcW w:w="991" w:type="dxa"/>
          </w:tcPr>
          <w:p w14:paraId="3B537332" w14:textId="77777777" w:rsidR="009B60B2" w:rsidRDefault="002C2CD7">
            <w:pPr>
              <w:pStyle w:val="TableParagraph"/>
              <w:ind w:left="3" w:right="1"/>
              <w:jc w:val="center"/>
              <w:rPr>
                <w:sz w:val="20"/>
              </w:rPr>
            </w:pPr>
            <w:r>
              <w:rPr>
                <w:spacing w:val="-2"/>
                <w:sz w:val="20"/>
              </w:rPr>
              <w:t>14.20</w:t>
            </w:r>
          </w:p>
        </w:tc>
        <w:tc>
          <w:tcPr>
            <w:tcW w:w="1209" w:type="dxa"/>
          </w:tcPr>
          <w:p w14:paraId="0B771232" w14:textId="77777777" w:rsidR="009B60B2" w:rsidRDefault="002C2CD7">
            <w:pPr>
              <w:pStyle w:val="TableParagraph"/>
              <w:ind w:left="5"/>
              <w:jc w:val="center"/>
              <w:rPr>
                <w:sz w:val="20"/>
              </w:rPr>
            </w:pPr>
            <w:r>
              <w:rPr>
                <w:spacing w:val="-4"/>
                <w:sz w:val="20"/>
              </w:rPr>
              <w:t>3.35</w:t>
            </w:r>
          </w:p>
        </w:tc>
      </w:tr>
      <w:tr w:rsidR="009B60B2" w14:paraId="2500F357" w14:textId="77777777">
        <w:trPr>
          <w:trHeight w:val="345"/>
        </w:trPr>
        <w:tc>
          <w:tcPr>
            <w:tcW w:w="824" w:type="dxa"/>
          </w:tcPr>
          <w:p w14:paraId="45F5E65B" w14:textId="77777777" w:rsidR="009B60B2" w:rsidRDefault="002C2CD7">
            <w:pPr>
              <w:pStyle w:val="TableParagraph"/>
              <w:ind w:left="11" w:right="6"/>
              <w:jc w:val="center"/>
              <w:rPr>
                <w:b/>
                <w:sz w:val="20"/>
              </w:rPr>
            </w:pPr>
            <w:r>
              <w:rPr>
                <w:b/>
                <w:spacing w:val="-10"/>
                <w:sz w:val="20"/>
              </w:rPr>
              <w:t>3</w:t>
            </w:r>
          </w:p>
        </w:tc>
        <w:tc>
          <w:tcPr>
            <w:tcW w:w="4088" w:type="dxa"/>
          </w:tcPr>
          <w:p w14:paraId="05930C1A" w14:textId="77777777" w:rsidR="009B60B2" w:rsidRDefault="002C2CD7">
            <w:pPr>
              <w:pStyle w:val="TableParagraph"/>
              <w:ind w:left="12" w:right="1"/>
              <w:jc w:val="center"/>
              <w:rPr>
                <w:b/>
                <w:sz w:val="20"/>
              </w:rPr>
            </w:pPr>
            <w:r>
              <w:rPr>
                <w:b/>
                <w:spacing w:val="-2"/>
                <w:sz w:val="20"/>
              </w:rPr>
              <w:t>R</w:t>
            </w:r>
            <w:r>
              <w:rPr>
                <w:b/>
                <w:spacing w:val="17"/>
                <w:sz w:val="20"/>
              </w:rPr>
              <w:t xml:space="preserve"> </w:t>
            </w:r>
            <w:r>
              <w:rPr>
                <w:b/>
                <w:spacing w:val="-2"/>
                <w:sz w:val="20"/>
              </w:rPr>
              <w:t>2397-156-1-128-</w:t>
            </w:r>
            <w:r>
              <w:rPr>
                <w:b/>
                <w:spacing w:val="-10"/>
                <w:sz w:val="20"/>
              </w:rPr>
              <w:t>1</w:t>
            </w:r>
          </w:p>
        </w:tc>
        <w:tc>
          <w:tcPr>
            <w:tcW w:w="900" w:type="dxa"/>
          </w:tcPr>
          <w:p w14:paraId="7543E928" w14:textId="77777777" w:rsidR="009B60B2" w:rsidRDefault="002C2CD7">
            <w:pPr>
              <w:pStyle w:val="TableParagraph"/>
              <w:ind w:left="6"/>
              <w:jc w:val="center"/>
              <w:rPr>
                <w:sz w:val="20"/>
              </w:rPr>
            </w:pPr>
            <w:r>
              <w:rPr>
                <w:spacing w:val="-2"/>
                <w:sz w:val="20"/>
              </w:rPr>
              <w:t>69.00</w:t>
            </w:r>
          </w:p>
        </w:tc>
        <w:tc>
          <w:tcPr>
            <w:tcW w:w="994" w:type="dxa"/>
          </w:tcPr>
          <w:p w14:paraId="495487B6" w14:textId="77777777" w:rsidR="009B60B2" w:rsidRDefault="002C2CD7">
            <w:pPr>
              <w:pStyle w:val="TableParagraph"/>
              <w:ind w:left="5"/>
              <w:jc w:val="center"/>
              <w:rPr>
                <w:sz w:val="20"/>
              </w:rPr>
            </w:pPr>
            <w:r>
              <w:rPr>
                <w:spacing w:val="-2"/>
                <w:sz w:val="20"/>
              </w:rPr>
              <w:t>106.67</w:t>
            </w:r>
          </w:p>
        </w:tc>
        <w:tc>
          <w:tcPr>
            <w:tcW w:w="958" w:type="dxa"/>
          </w:tcPr>
          <w:p w14:paraId="4AE72569" w14:textId="77777777" w:rsidR="009B60B2" w:rsidRDefault="002C2CD7">
            <w:pPr>
              <w:pStyle w:val="TableParagraph"/>
              <w:ind w:left="7" w:right="2"/>
              <w:jc w:val="center"/>
              <w:rPr>
                <w:sz w:val="20"/>
              </w:rPr>
            </w:pPr>
            <w:r>
              <w:rPr>
                <w:spacing w:val="-2"/>
                <w:sz w:val="20"/>
              </w:rPr>
              <w:t>88.17</w:t>
            </w:r>
          </w:p>
        </w:tc>
        <w:tc>
          <w:tcPr>
            <w:tcW w:w="1088" w:type="dxa"/>
          </w:tcPr>
          <w:p w14:paraId="20931440" w14:textId="77777777" w:rsidR="009B60B2" w:rsidRDefault="002C2CD7">
            <w:pPr>
              <w:pStyle w:val="TableParagraph"/>
              <w:ind w:left="14" w:right="10"/>
              <w:jc w:val="center"/>
              <w:rPr>
                <w:sz w:val="20"/>
              </w:rPr>
            </w:pPr>
            <w:r>
              <w:rPr>
                <w:spacing w:val="-2"/>
                <w:sz w:val="20"/>
              </w:rPr>
              <w:t>24.83</w:t>
            </w:r>
          </w:p>
        </w:tc>
        <w:tc>
          <w:tcPr>
            <w:tcW w:w="1042" w:type="dxa"/>
          </w:tcPr>
          <w:p w14:paraId="457C8C54" w14:textId="77777777" w:rsidR="009B60B2" w:rsidRDefault="002C2CD7">
            <w:pPr>
              <w:pStyle w:val="TableParagraph"/>
              <w:ind w:left="6" w:right="3"/>
              <w:jc w:val="center"/>
              <w:rPr>
                <w:sz w:val="20"/>
              </w:rPr>
            </w:pPr>
            <w:r>
              <w:rPr>
                <w:spacing w:val="-2"/>
                <w:sz w:val="20"/>
              </w:rPr>
              <w:t>289.33</w:t>
            </w:r>
          </w:p>
        </w:tc>
        <w:tc>
          <w:tcPr>
            <w:tcW w:w="953" w:type="dxa"/>
          </w:tcPr>
          <w:p w14:paraId="56204B61" w14:textId="77777777" w:rsidR="009B60B2" w:rsidRDefault="002C2CD7">
            <w:pPr>
              <w:pStyle w:val="TableParagraph"/>
              <w:ind w:left="3" w:right="1"/>
              <w:jc w:val="center"/>
              <w:rPr>
                <w:sz w:val="20"/>
              </w:rPr>
            </w:pPr>
            <w:r>
              <w:rPr>
                <w:spacing w:val="-2"/>
                <w:sz w:val="20"/>
              </w:rPr>
              <w:t>14.80</w:t>
            </w:r>
          </w:p>
        </w:tc>
        <w:tc>
          <w:tcPr>
            <w:tcW w:w="920" w:type="dxa"/>
          </w:tcPr>
          <w:p w14:paraId="2FF8B26A" w14:textId="77777777" w:rsidR="009B60B2" w:rsidRDefault="002C2CD7">
            <w:pPr>
              <w:pStyle w:val="TableParagraph"/>
              <w:ind w:left="5" w:right="4"/>
              <w:jc w:val="center"/>
              <w:rPr>
                <w:sz w:val="20"/>
              </w:rPr>
            </w:pPr>
            <w:r>
              <w:rPr>
                <w:spacing w:val="-2"/>
                <w:sz w:val="20"/>
              </w:rPr>
              <w:t>25.98</w:t>
            </w:r>
          </w:p>
        </w:tc>
        <w:tc>
          <w:tcPr>
            <w:tcW w:w="953" w:type="dxa"/>
          </w:tcPr>
          <w:p w14:paraId="72E14EBE" w14:textId="77777777" w:rsidR="009B60B2" w:rsidRDefault="002C2CD7">
            <w:pPr>
              <w:pStyle w:val="TableParagraph"/>
              <w:ind w:left="3" w:right="1"/>
              <w:jc w:val="center"/>
              <w:rPr>
                <w:sz w:val="20"/>
              </w:rPr>
            </w:pPr>
            <w:r>
              <w:rPr>
                <w:spacing w:val="-2"/>
                <w:sz w:val="20"/>
              </w:rPr>
              <w:t>13.28</w:t>
            </w:r>
          </w:p>
        </w:tc>
        <w:tc>
          <w:tcPr>
            <w:tcW w:w="991" w:type="dxa"/>
          </w:tcPr>
          <w:p w14:paraId="4896BEBE" w14:textId="77777777" w:rsidR="009B60B2" w:rsidRDefault="002C2CD7">
            <w:pPr>
              <w:pStyle w:val="TableParagraph"/>
              <w:ind w:left="3" w:right="1"/>
              <w:jc w:val="center"/>
              <w:rPr>
                <w:sz w:val="20"/>
              </w:rPr>
            </w:pPr>
            <w:r>
              <w:rPr>
                <w:spacing w:val="-2"/>
                <w:sz w:val="20"/>
              </w:rPr>
              <w:t>17.27</w:t>
            </w:r>
          </w:p>
        </w:tc>
        <w:tc>
          <w:tcPr>
            <w:tcW w:w="1209" w:type="dxa"/>
          </w:tcPr>
          <w:p w14:paraId="5A205244" w14:textId="77777777" w:rsidR="009B60B2" w:rsidRDefault="002C2CD7">
            <w:pPr>
              <w:pStyle w:val="TableParagraph"/>
              <w:ind w:left="5"/>
              <w:jc w:val="center"/>
              <w:rPr>
                <w:sz w:val="20"/>
              </w:rPr>
            </w:pPr>
            <w:r>
              <w:rPr>
                <w:spacing w:val="-4"/>
                <w:sz w:val="20"/>
              </w:rPr>
              <w:t>4.48</w:t>
            </w:r>
          </w:p>
        </w:tc>
      </w:tr>
      <w:tr w:rsidR="009B60B2" w14:paraId="4AAD85DB" w14:textId="77777777">
        <w:trPr>
          <w:trHeight w:val="345"/>
        </w:trPr>
        <w:tc>
          <w:tcPr>
            <w:tcW w:w="824" w:type="dxa"/>
          </w:tcPr>
          <w:p w14:paraId="30841504" w14:textId="77777777" w:rsidR="009B60B2" w:rsidRDefault="002C2CD7">
            <w:pPr>
              <w:pStyle w:val="TableParagraph"/>
              <w:ind w:left="11" w:right="6"/>
              <w:jc w:val="center"/>
              <w:rPr>
                <w:b/>
                <w:sz w:val="20"/>
              </w:rPr>
            </w:pPr>
            <w:r>
              <w:rPr>
                <w:b/>
                <w:spacing w:val="-10"/>
                <w:sz w:val="20"/>
              </w:rPr>
              <w:t>4</w:t>
            </w:r>
          </w:p>
        </w:tc>
        <w:tc>
          <w:tcPr>
            <w:tcW w:w="4088" w:type="dxa"/>
          </w:tcPr>
          <w:p w14:paraId="56270E12" w14:textId="77777777" w:rsidR="009B60B2" w:rsidRDefault="002C2CD7">
            <w:pPr>
              <w:pStyle w:val="TableParagraph"/>
              <w:ind w:left="12" w:right="1"/>
              <w:jc w:val="center"/>
              <w:rPr>
                <w:b/>
                <w:sz w:val="20"/>
              </w:rPr>
            </w:pPr>
            <w:r>
              <w:rPr>
                <w:b/>
                <w:spacing w:val="-2"/>
                <w:sz w:val="20"/>
              </w:rPr>
              <w:t>CRAC-3995-48-</w:t>
            </w:r>
            <w:r>
              <w:rPr>
                <w:b/>
                <w:spacing w:val="-10"/>
                <w:sz w:val="20"/>
              </w:rPr>
              <w:t>4</w:t>
            </w:r>
          </w:p>
        </w:tc>
        <w:tc>
          <w:tcPr>
            <w:tcW w:w="900" w:type="dxa"/>
          </w:tcPr>
          <w:p w14:paraId="3353BDA7" w14:textId="77777777" w:rsidR="009B60B2" w:rsidRDefault="002C2CD7">
            <w:pPr>
              <w:pStyle w:val="TableParagraph"/>
              <w:ind w:left="6"/>
              <w:jc w:val="center"/>
              <w:rPr>
                <w:sz w:val="20"/>
              </w:rPr>
            </w:pPr>
            <w:r>
              <w:rPr>
                <w:spacing w:val="-2"/>
                <w:sz w:val="20"/>
              </w:rPr>
              <w:t>68.00</w:t>
            </w:r>
          </w:p>
        </w:tc>
        <w:tc>
          <w:tcPr>
            <w:tcW w:w="994" w:type="dxa"/>
          </w:tcPr>
          <w:p w14:paraId="2E9F85D6" w14:textId="77777777" w:rsidR="009B60B2" w:rsidRDefault="002C2CD7">
            <w:pPr>
              <w:pStyle w:val="TableParagraph"/>
              <w:ind w:left="5"/>
              <w:jc w:val="center"/>
              <w:rPr>
                <w:sz w:val="20"/>
              </w:rPr>
            </w:pPr>
            <w:r>
              <w:rPr>
                <w:spacing w:val="-2"/>
                <w:sz w:val="20"/>
              </w:rPr>
              <w:t>103.33</w:t>
            </w:r>
          </w:p>
        </w:tc>
        <w:tc>
          <w:tcPr>
            <w:tcW w:w="958" w:type="dxa"/>
          </w:tcPr>
          <w:p w14:paraId="38DE383C" w14:textId="77777777" w:rsidR="009B60B2" w:rsidRDefault="002C2CD7">
            <w:pPr>
              <w:pStyle w:val="TableParagraph"/>
              <w:ind w:left="7" w:right="2"/>
              <w:jc w:val="center"/>
              <w:rPr>
                <w:sz w:val="20"/>
              </w:rPr>
            </w:pPr>
            <w:r>
              <w:rPr>
                <w:spacing w:val="-2"/>
                <w:sz w:val="20"/>
              </w:rPr>
              <w:t>91.47</w:t>
            </w:r>
          </w:p>
        </w:tc>
        <w:tc>
          <w:tcPr>
            <w:tcW w:w="1088" w:type="dxa"/>
          </w:tcPr>
          <w:p w14:paraId="4020394D" w14:textId="77777777" w:rsidR="009B60B2" w:rsidRDefault="002C2CD7">
            <w:pPr>
              <w:pStyle w:val="TableParagraph"/>
              <w:ind w:left="14" w:right="10"/>
              <w:jc w:val="center"/>
              <w:rPr>
                <w:sz w:val="20"/>
              </w:rPr>
            </w:pPr>
            <w:r>
              <w:rPr>
                <w:spacing w:val="-2"/>
                <w:sz w:val="20"/>
              </w:rPr>
              <w:t>24.27</w:t>
            </w:r>
          </w:p>
        </w:tc>
        <w:tc>
          <w:tcPr>
            <w:tcW w:w="1042" w:type="dxa"/>
          </w:tcPr>
          <w:p w14:paraId="2F432134" w14:textId="77777777" w:rsidR="009B60B2" w:rsidRDefault="002C2CD7">
            <w:pPr>
              <w:pStyle w:val="TableParagraph"/>
              <w:ind w:left="6" w:right="3"/>
              <w:jc w:val="center"/>
              <w:rPr>
                <w:sz w:val="20"/>
              </w:rPr>
            </w:pPr>
            <w:r>
              <w:rPr>
                <w:spacing w:val="-2"/>
                <w:sz w:val="20"/>
              </w:rPr>
              <w:t>253.07</w:t>
            </w:r>
          </w:p>
        </w:tc>
        <w:tc>
          <w:tcPr>
            <w:tcW w:w="953" w:type="dxa"/>
          </w:tcPr>
          <w:p w14:paraId="3D5DA6C0" w14:textId="77777777" w:rsidR="009B60B2" w:rsidRDefault="002C2CD7">
            <w:pPr>
              <w:pStyle w:val="TableParagraph"/>
              <w:ind w:left="3"/>
              <w:jc w:val="center"/>
              <w:rPr>
                <w:sz w:val="20"/>
              </w:rPr>
            </w:pPr>
            <w:r>
              <w:rPr>
                <w:spacing w:val="-2"/>
                <w:sz w:val="20"/>
              </w:rPr>
              <w:t>11.67</w:t>
            </w:r>
          </w:p>
        </w:tc>
        <w:tc>
          <w:tcPr>
            <w:tcW w:w="920" w:type="dxa"/>
          </w:tcPr>
          <w:p w14:paraId="4CD2EBF1" w14:textId="77777777" w:rsidR="009B60B2" w:rsidRDefault="002C2CD7">
            <w:pPr>
              <w:pStyle w:val="TableParagraph"/>
              <w:ind w:left="5" w:right="4"/>
              <w:jc w:val="center"/>
              <w:rPr>
                <w:sz w:val="20"/>
              </w:rPr>
            </w:pPr>
            <w:r>
              <w:rPr>
                <w:spacing w:val="-2"/>
                <w:sz w:val="20"/>
              </w:rPr>
              <w:t>25.47</w:t>
            </w:r>
          </w:p>
        </w:tc>
        <w:tc>
          <w:tcPr>
            <w:tcW w:w="953" w:type="dxa"/>
          </w:tcPr>
          <w:p w14:paraId="52B24E5F" w14:textId="77777777" w:rsidR="009B60B2" w:rsidRDefault="002C2CD7">
            <w:pPr>
              <w:pStyle w:val="TableParagraph"/>
              <w:ind w:left="3" w:right="1"/>
              <w:jc w:val="center"/>
              <w:rPr>
                <w:sz w:val="20"/>
              </w:rPr>
            </w:pPr>
            <w:r>
              <w:rPr>
                <w:spacing w:val="-2"/>
                <w:sz w:val="20"/>
              </w:rPr>
              <w:t>10.81</w:t>
            </w:r>
          </w:p>
        </w:tc>
        <w:tc>
          <w:tcPr>
            <w:tcW w:w="991" w:type="dxa"/>
          </w:tcPr>
          <w:p w14:paraId="1D7579D7" w14:textId="77777777" w:rsidR="009B60B2" w:rsidRDefault="002C2CD7">
            <w:pPr>
              <w:pStyle w:val="TableParagraph"/>
              <w:ind w:left="3" w:right="1"/>
              <w:jc w:val="center"/>
              <w:rPr>
                <w:sz w:val="20"/>
              </w:rPr>
            </w:pPr>
            <w:r>
              <w:rPr>
                <w:spacing w:val="-2"/>
                <w:sz w:val="20"/>
              </w:rPr>
              <w:t>14.50</w:t>
            </w:r>
          </w:p>
        </w:tc>
        <w:tc>
          <w:tcPr>
            <w:tcW w:w="1209" w:type="dxa"/>
          </w:tcPr>
          <w:p w14:paraId="3ECFF317" w14:textId="77777777" w:rsidR="009B60B2" w:rsidRDefault="002C2CD7">
            <w:pPr>
              <w:pStyle w:val="TableParagraph"/>
              <w:ind w:left="5"/>
              <w:jc w:val="center"/>
              <w:rPr>
                <w:sz w:val="20"/>
              </w:rPr>
            </w:pPr>
            <w:r>
              <w:rPr>
                <w:spacing w:val="-4"/>
                <w:sz w:val="20"/>
              </w:rPr>
              <w:t>3.68</w:t>
            </w:r>
          </w:p>
        </w:tc>
      </w:tr>
      <w:tr w:rsidR="009B60B2" w14:paraId="47E241EE" w14:textId="77777777">
        <w:trPr>
          <w:trHeight w:val="345"/>
        </w:trPr>
        <w:tc>
          <w:tcPr>
            <w:tcW w:w="824" w:type="dxa"/>
          </w:tcPr>
          <w:p w14:paraId="7DF50DDA" w14:textId="77777777" w:rsidR="009B60B2" w:rsidRDefault="002C2CD7">
            <w:pPr>
              <w:pStyle w:val="TableParagraph"/>
              <w:spacing w:before="1"/>
              <w:ind w:left="11" w:right="6"/>
              <w:jc w:val="center"/>
              <w:rPr>
                <w:b/>
                <w:sz w:val="20"/>
              </w:rPr>
            </w:pPr>
            <w:r>
              <w:rPr>
                <w:b/>
                <w:spacing w:val="-10"/>
                <w:sz w:val="20"/>
              </w:rPr>
              <w:t>5</w:t>
            </w:r>
          </w:p>
        </w:tc>
        <w:tc>
          <w:tcPr>
            <w:tcW w:w="4088" w:type="dxa"/>
          </w:tcPr>
          <w:p w14:paraId="3D216898" w14:textId="77777777" w:rsidR="009B60B2" w:rsidRDefault="002C2CD7">
            <w:pPr>
              <w:pStyle w:val="TableParagraph"/>
              <w:spacing w:before="1"/>
              <w:ind w:left="12" w:right="4"/>
              <w:jc w:val="center"/>
              <w:rPr>
                <w:b/>
                <w:sz w:val="20"/>
              </w:rPr>
            </w:pPr>
            <w:r>
              <w:rPr>
                <w:b/>
                <w:sz w:val="20"/>
              </w:rPr>
              <w:t>Shobhini</w:t>
            </w:r>
            <w:r>
              <w:rPr>
                <w:b/>
                <w:spacing w:val="-10"/>
                <w:sz w:val="20"/>
              </w:rPr>
              <w:t xml:space="preserve"> </w:t>
            </w:r>
            <w:r>
              <w:rPr>
                <w:b/>
                <w:spacing w:val="-4"/>
                <w:sz w:val="20"/>
              </w:rPr>
              <w:t>(NC)</w:t>
            </w:r>
          </w:p>
        </w:tc>
        <w:tc>
          <w:tcPr>
            <w:tcW w:w="900" w:type="dxa"/>
          </w:tcPr>
          <w:p w14:paraId="45B6678F" w14:textId="77777777" w:rsidR="009B60B2" w:rsidRDefault="002C2CD7">
            <w:pPr>
              <w:pStyle w:val="TableParagraph"/>
              <w:spacing w:before="1"/>
              <w:ind w:left="6"/>
              <w:jc w:val="center"/>
              <w:rPr>
                <w:sz w:val="20"/>
              </w:rPr>
            </w:pPr>
            <w:r>
              <w:rPr>
                <w:spacing w:val="-2"/>
                <w:sz w:val="20"/>
              </w:rPr>
              <w:t>65.00</w:t>
            </w:r>
          </w:p>
        </w:tc>
        <w:tc>
          <w:tcPr>
            <w:tcW w:w="994" w:type="dxa"/>
          </w:tcPr>
          <w:p w14:paraId="01AFB8B6" w14:textId="77777777" w:rsidR="009B60B2" w:rsidRDefault="002C2CD7">
            <w:pPr>
              <w:pStyle w:val="TableParagraph"/>
              <w:spacing w:before="1"/>
              <w:ind w:left="5"/>
              <w:jc w:val="center"/>
              <w:rPr>
                <w:sz w:val="20"/>
              </w:rPr>
            </w:pPr>
            <w:r>
              <w:rPr>
                <w:spacing w:val="-2"/>
                <w:sz w:val="20"/>
              </w:rPr>
              <w:t>108.33</w:t>
            </w:r>
          </w:p>
        </w:tc>
        <w:tc>
          <w:tcPr>
            <w:tcW w:w="958" w:type="dxa"/>
          </w:tcPr>
          <w:p w14:paraId="4D4DD6D6" w14:textId="77777777" w:rsidR="009B60B2" w:rsidRDefault="002C2CD7">
            <w:pPr>
              <w:pStyle w:val="TableParagraph"/>
              <w:spacing w:before="1"/>
              <w:ind w:left="7"/>
              <w:jc w:val="center"/>
              <w:rPr>
                <w:sz w:val="20"/>
              </w:rPr>
            </w:pPr>
            <w:r>
              <w:rPr>
                <w:spacing w:val="-2"/>
                <w:sz w:val="20"/>
              </w:rPr>
              <w:t>107.83</w:t>
            </w:r>
          </w:p>
        </w:tc>
        <w:tc>
          <w:tcPr>
            <w:tcW w:w="1088" w:type="dxa"/>
          </w:tcPr>
          <w:p w14:paraId="3E37BCD7" w14:textId="77777777" w:rsidR="009B60B2" w:rsidRDefault="002C2CD7">
            <w:pPr>
              <w:pStyle w:val="TableParagraph"/>
              <w:spacing w:before="1"/>
              <w:ind w:left="14" w:right="10"/>
              <w:jc w:val="center"/>
              <w:rPr>
                <w:sz w:val="20"/>
              </w:rPr>
            </w:pPr>
            <w:r>
              <w:rPr>
                <w:spacing w:val="-2"/>
                <w:sz w:val="20"/>
              </w:rPr>
              <w:t>27.60</w:t>
            </w:r>
          </w:p>
        </w:tc>
        <w:tc>
          <w:tcPr>
            <w:tcW w:w="1042" w:type="dxa"/>
          </w:tcPr>
          <w:p w14:paraId="7B546090" w14:textId="77777777" w:rsidR="009B60B2" w:rsidRDefault="002C2CD7">
            <w:pPr>
              <w:pStyle w:val="TableParagraph"/>
              <w:spacing w:before="1"/>
              <w:ind w:left="6" w:right="3"/>
              <w:jc w:val="center"/>
              <w:rPr>
                <w:sz w:val="20"/>
              </w:rPr>
            </w:pPr>
            <w:r>
              <w:rPr>
                <w:spacing w:val="-2"/>
                <w:sz w:val="20"/>
              </w:rPr>
              <w:t>356.67</w:t>
            </w:r>
          </w:p>
        </w:tc>
        <w:tc>
          <w:tcPr>
            <w:tcW w:w="953" w:type="dxa"/>
          </w:tcPr>
          <w:p w14:paraId="6F097A0F" w14:textId="77777777" w:rsidR="009B60B2" w:rsidRDefault="002C2CD7">
            <w:pPr>
              <w:pStyle w:val="TableParagraph"/>
              <w:spacing w:before="1"/>
              <w:ind w:left="3" w:right="1"/>
              <w:jc w:val="center"/>
              <w:rPr>
                <w:sz w:val="20"/>
              </w:rPr>
            </w:pPr>
            <w:r>
              <w:rPr>
                <w:spacing w:val="-2"/>
                <w:sz w:val="20"/>
              </w:rPr>
              <w:t>22.33</w:t>
            </w:r>
          </w:p>
        </w:tc>
        <w:tc>
          <w:tcPr>
            <w:tcW w:w="920" w:type="dxa"/>
          </w:tcPr>
          <w:p w14:paraId="599C7421" w14:textId="77777777" w:rsidR="009B60B2" w:rsidRDefault="002C2CD7">
            <w:pPr>
              <w:pStyle w:val="TableParagraph"/>
              <w:spacing w:before="1"/>
              <w:ind w:left="5" w:right="4"/>
              <w:jc w:val="center"/>
              <w:rPr>
                <w:sz w:val="20"/>
              </w:rPr>
            </w:pPr>
            <w:r>
              <w:rPr>
                <w:spacing w:val="-2"/>
                <w:sz w:val="20"/>
              </w:rPr>
              <w:t>24.94</w:t>
            </w:r>
          </w:p>
        </w:tc>
        <w:tc>
          <w:tcPr>
            <w:tcW w:w="953" w:type="dxa"/>
          </w:tcPr>
          <w:p w14:paraId="621FF85E" w14:textId="77777777" w:rsidR="009B60B2" w:rsidRDefault="002C2CD7">
            <w:pPr>
              <w:pStyle w:val="TableParagraph"/>
              <w:spacing w:before="1"/>
              <w:ind w:left="3" w:right="1"/>
              <w:jc w:val="center"/>
              <w:rPr>
                <w:sz w:val="20"/>
              </w:rPr>
            </w:pPr>
            <w:r>
              <w:rPr>
                <w:spacing w:val="-2"/>
                <w:sz w:val="20"/>
              </w:rPr>
              <w:t>14.34</w:t>
            </w:r>
          </w:p>
        </w:tc>
        <w:tc>
          <w:tcPr>
            <w:tcW w:w="991" w:type="dxa"/>
          </w:tcPr>
          <w:p w14:paraId="7F881AF1" w14:textId="77777777" w:rsidR="009B60B2" w:rsidRDefault="002C2CD7">
            <w:pPr>
              <w:pStyle w:val="TableParagraph"/>
              <w:spacing w:before="1"/>
              <w:ind w:left="3" w:right="1"/>
              <w:jc w:val="center"/>
              <w:rPr>
                <w:sz w:val="20"/>
              </w:rPr>
            </w:pPr>
            <w:r>
              <w:rPr>
                <w:spacing w:val="-2"/>
                <w:sz w:val="20"/>
              </w:rPr>
              <w:t>19.08</w:t>
            </w:r>
          </w:p>
        </w:tc>
        <w:tc>
          <w:tcPr>
            <w:tcW w:w="1209" w:type="dxa"/>
          </w:tcPr>
          <w:p w14:paraId="237E85DD" w14:textId="77777777" w:rsidR="009B60B2" w:rsidRDefault="002C2CD7">
            <w:pPr>
              <w:pStyle w:val="TableParagraph"/>
              <w:spacing w:before="1"/>
              <w:ind w:left="5"/>
              <w:jc w:val="center"/>
              <w:rPr>
                <w:sz w:val="20"/>
              </w:rPr>
            </w:pPr>
            <w:r>
              <w:rPr>
                <w:spacing w:val="-4"/>
                <w:sz w:val="20"/>
              </w:rPr>
              <w:t>4.74</w:t>
            </w:r>
          </w:p>
        </w:tc>
      </w:tr>
      <w:tr w:rsidR="009B60B2" w14:paraId="5303099F" w14:textId="77777777">
        <w:trPr>
          <w:trHeight w:val="345"/>
        </w:trPr>
        <w:tc>
          <w:tcPr>
            <w:tcW w:w="824" w:type="dxa"/>
          </w:tcPr>
          <w:p w14:paraId="4E082EB6" w14:textId="77777777" w:rsidR="009B60B2" w:rsidRDefault="002C2CD7">
            <w:pPr>
              <w:pStyle w:val="TableParagraph"/>
              <w:ind w:left="11" w:right="6"/>
              <w:jc w:val="center"/>
              <w:rPr>
                <w:b/>
                <w:sz w:val="20"/>
              </w:rPr>
            </w:pPr>
            <w:r>
              <w:rPr>
                <w:b/>
                <w:spacing w:val="-10"/>
                <w:sz w:val="20"/>
              </w:rPr>
              <w:t>6</w:t>
            </w:r>
          </w:p>
        </w:tc>
        <w:tc>
          <w:tcPr>
            <w:tcW w:w="4088" w:type="dxa"/>
          </w:tcPr>
          <w:p w14:paraId="2AF4E17F" w14:textId="77777777" w:rsidR="009B60B2" w:rsidRDefault="002C2CD7">
            <w:pPr>
              <w:pStyle w:val="TableParagraph"/>
              <w:ind w:left="12" w:right="4"/>
              <w:jc w:val="center"/>
              <w:rPr>
                <w:b/>
                <w:sz w:val="20"/>
              </w:rPr>
            </w:pPr>
            <w:r>
              <w:rPr>
                <w:b/>
                <w:sz w:val="20"/>
              </w:rPr>
              <w:t>IET</w:t>
            </w:r>
            <w:r>
              <w:rPr>
                <w:b/>
                <w:spacing w:val="-9"/>
                <w:sz w:val="20"/>
              </w:rPr>
              <w:t xml:space="preserve"> </w:t>
            </w:r>
            <w:r>
              <w:rPr>
                <w:b/>
                <w:spacing w:val="-2"/>
                <w:sz w:val="20"/>
              </w:rPr>
              <w:t>31909</w:t>
            </w:r>
          </w:p>
        </w:tc>
        <w:tc>
          <w:tcPr>
            <w:tcW w:w="900" w:type="dxa"/>
          </w:tcPr>
          <w:p w14:paraId="0F7B95C3" w14:textId="77777777" w:rsidR="009B60B2" w:rsidRDefault="002C2CD7">
            <w:pPr>
              <w:pStyle w:val="TableParagraph"/>
              <w:ind w:left="6"/>
              <w:jc w:val="center"/>
              <w:rPr>
                <w:sz w:val="20"/>
              </w:rPr>
            </w:pPr>
            <w:r>
              <w:rPr>
                <w:spacing w:val="-2"/>
                <w:sz w:val="20"/>
              </w:rPr>
              <w:t>65.00</w:t>
            </w:r>
          </w:p>
        </w:tc>
        <w:tc>
          <w:tcPr>
            <w:tcW w:w="994" w:type="dxa"/>
          </w:tcPr>
          <w:p w14:paraId="132D1E67" w14:textId="77777777" w:rsidR="009B60B2" w:rsidRDefault="002C2CD7">
            <w:pPr>
              <w:pStyle w:val="TableParagraph"/>
              <w:ind w:left="5"/>
              <w:jc w:val="center"/>
              <w:rPr>
                <w:sz w:val="20"/>
              </w:rPr>
            </w:pPr>
            <w:r>
              <w:rPr>
                <w:spacing w:val="-2"/>
                <w:sz w:val="20"/>
              </w:rPr>
              <w:t>108.67</w:t>
            </w:r>
          </w:p>
        </w:tc>
        <w:tc>
          <w:tcPr>
            <w:tcW w:w="958" w:type="dxa"/>
          </w:tcPr>
          <w:p w14:paraId="44F4109D" w14:textId="77777777" w:rsidR="009B60B2" w:rsidRDefault="002C2CD7">
            <w:pPr>
              <w:pStyle w:val="TableParagraph"/>
              <w:ind w:left="7"/>
              <w:jc w:val="center"/>
              <w:rPr>
                <w:sz w:val="20"/>
              </w:rPr>
            </w:pPr>
            <w:r>
              <w:rPr>
                <w:spacing w:val="-2"/>
                <w:sz w:val="20"/>
              </w:rPr>
              <w:t>100.60</w:t>
            </w:r>
          </w:p>
        </w:tc>
        <w:tc>
          <w:tcPr>
            <w:tcW w:w="1088" w:type="dxa"/>
          </w:tcPr>
          <w:p w14:paraId="622E1D8A" w14:textId="77777777" w:rsidR="009B60B2" w:rsidRDefault="002C2CD7">
            <w:pPr>
              <w:pStyle w:val="TableParagraph"/>
              <w:ind w:left="14" w:right="10"/>
              <w:jc w:val="center"/>
              <w:rPr>
                <w:sz w:val="20"/>
              </w:rPr>
            </w:pPr>
            <w:r>
              <w:rPr>
                <w:spacing w:val="-2"/>
                <w:sz w:val="20"/>
              </w:rPr>
              <w:t>24.33</w:t>
            </w:r>
          </w:p>
        </w:tc>
        <w:tc>
          <w:tcPr>
            <w:tcW w:w="1042" w:type="dxa"/>
          </w:tcPr>
          <w:p w14:paraId="1E30346A" w14:textId="77777777" w:rsidR="009B60B2" w:rsidRDefault="002C2CD7">
            <w:pPr>
              <w:pStyle w:val="TableParagraph"/>
              <w:ind w:left="6" w:right="3"/>
              <w:jc w:val="center"/>
              <w:rPr>
                <w:sz w:val="20"/>
              </w:rPr>
            </w:pPr>
            <w:r>
              <w:rPr>
                <w:spacing w:val="-2"/>
                <w:sz w:val="20"/>
              </w:rPr>
              <w:t>238.33</w:t>
            </w:r>
          </w:p>
        </w:tc>
        <w:tc>
          <w:tcPr>
            <w:tcW w:w="953" w:type="dxa"/>
          </w:tcPr>
          <w:p w14:paraId="3A5794F5" w14:textId="77777777" w:rsidR="009B60B2" w:rsidRDefault="002C2CD7">
            <w:pPr>
              <w:pStyle w:val="TableParagraph"/>
              <w:ind w:left="3" w:right="1"/>
              <w:jc w:val="center"/>
              <w:rPr>
                <w:sz w:val="20"/>
              </w:rPr>
            </w:pPr>
            <w:r>
              <w:rPr>
                <w:spacing w:val="-2"/>
                <w:sz w:val="20"/>
              </w:rPr>
              <w:t>13.00</w:t>
            </w:r>
          </w:p>
        </w:tc>
        <w:tc>
          <w:tcPr>
            <w:tcW w:w="920" w:type="dxa"/>
          </w:tcPr>
          <w:p w14:paraId="4CFA5BA9" w14:textId="77777777" w:rsidR="009B60B2" w:rsidRDefault="002C2CD7">
            <w:pPr>
              <w:pStyle w:val="TableParagraph"/>
              <w:ind w:left="5" w:right="4"/>
              <w:jc w:val="center"/>
              <w:rPr>
                <w:sz w:val="20"/>
              </w:rPr>
            </w:pPr>
            <w:r>
              <w:rPr>
                <w:spacing w:val="-2"/>
                <w:sz w:val="20"/>
              </w:rPr>
              <w:t>25.29</w:t>
            </w:r>
          </w:p>
        </w:tc>
        <w:tc>
          <w:tcPr>
            <w:tcW w:w="953" w:type="dxa"/>
          </w:tcPr>
          <w:p w14:paraId="3B9B485F" w14:textId="77777777" w:rsidR="009B60B2" w:rsidRDefault="002C2CD7">
            <w:pPr>
              <w:pStyle w:val="TableParagraph"/>
              <w:ind w:left="3" w:right="1"/>
              <w:jc w:val="center"/>
              <w:rPr>
                <w:sz w:val="20"/>
              </w:rPr>
            </w:pPr>
            <w:r>
              <w:rPr>
                <w:spacing w:val="-2"/>
                <w:sz w:val="20"/>
              </w:rPr>
              <w:t>11.55</w:t>
            </w:r>
          </w:p>
        </w:tc>
        <w:tc>
          <w:tcPr>
            <w:tcW w:w="991" w:type="dxa"/>
          </w:tcPr>
          <w:p w14:paraId="4F344684" w14:textId="77777777" w:rsidR="009B60B2" w:rsidRDefault="002C2CD7">
            <w:pPr>
              <w:pStyle w:val="TableParagraph"/>
              <w:ind w:left="3" w:right="1"/>
              <w:jc w:val="center"/>
              <w:rPr>
                <w:sz w:val="20"/>
              </w:rPr>
            </w:pPr>
            <w:r>
              <w:rPr>
                <w:spacing w:val="-2"/>
                <w:sz w:val="20"/>
              </w:rPr>
              <w:t>15.18</w:t>
            </w:r>
          </w:p>
        </w:tc>
        <w:tc>
          <w:tcPr>
            <w:tcW w:w="1209" w:type="dxa"/>
          </w:tcPr>
          <w:p w14:paraId="23822646" w14:textId="77777777" w:rsidR="009B60B2" w:rsidRDefault="002C2CD7">
            <w:pPr>
              <w:pStyle w:val="TableParagraph"/>
              <w:ind w:left="5"/>
              <w:jc w:val="center"/>
              <w:rPr>
                <w:sz w:val="20"/>
              </w:rPr>
            </w:pPr>
            <w:r>
              <w:rPr>
                <w:spacing w:val="-4"/>
                <w:sz w:val="20"/>
              </w:rPr>
              <w:t>3.83</w:t>
            </w:r>
          </w:p>
        </w:tc>
      </w:tr>
      <w:tr w:rsidR="009B60B2" w14:paraId="7182721D" w14:textId="77777777">
        <w:trPr>
          <w:trHeight w:val="345"/>
        </w:trPr>
        <w:tc>
          <w:tcPr>
            <w:tcW w:w="824" w:type="dxa"/>
          </w:tcPr>
          <w:p w14:paraId="3694E976" w14:textId="77777777" w:rsidR="009B60B2" w:rsidRDefault="002C2CD7">
            <w:pPr>
              <w:pStyle w:val="TableParagraph"/>
              <w:ind w:left="11" w:right="6"/>
              <w:jc w:val="center"/>
              <w:rPr>
                <w:b/>
                <w:sz w:val="20"/>
              </w:rPr>
            </w:pPr>
            <w:r>
              <w:rPr>
                <w:b/>
                <w:spacing w:val="-10"/>
                <w:sz w:val="20"/>
              </w:rPr>
              <w:t>7</w:t>
            </w:r>
          </w:p>
        </w:tc>
        <w:tc>
          <w:tcPr>
            <w:tcW w:w="4088" w:type="dxa"/>
          </w:tcPr>
          <w:p w14:paraId="09CD1F66" w14:textId="77777777" w:rsidR="009B60B2" w:rsidRDefault="002C2CD7">
            <w:pPr>
              <w:pStyle w:val="TableParagraph"/>
              <w:ind w:left="12" w:right="4"/>
              <w:jc w:val="center"/>
              <w:rPr>
                <w:b/>
                <w:sz w:val="20"/>
              </w:rPr>
            </w:pPr>
            <w:r>
              <w:rPr>
                <w:b/>
                <w:sz w:val="20"/>
              </w:rPr>
              <w:t>BRR</w:t>
            </w:r>
            <w:r>
              <w:rPr>
                <w:b/>
                <w:spacing w:val="-7"/>
                <w:sz w:val="20"/>
              </w:rPr>
              <w:t xml:space="preserve"> </w:t>
            </w:r>
            <w:r>
              <w:rPr>
                <w:b/>
                <w:spacing w:val="-4"/>
                <w:sz w:val="20"/>
              </w:rPr>
              <w:t>0294</w:t>
            </w:r>
          </w:p>
        </w:tc>
        <w:tc>
          <w:tcPr>
            <w:tcW w:w="900" w:type="dxa"/>
          </w:tcPr>
          <w:p w14:paraId="1D3A4321" w14:textId="77777777" w:rsidR="009B60B2" w:rsidRDefault="002C2CD7">
            <w:pPr>
              <w:pStyle w:val="TableParagraph"/>
              <w:ind w:left="6"/>
              <w:jc w:val="center"/>
              <w:rPr>
                <w:sz w:val="20"/>
              </w:rPr>
            </w:pPr>
            <w:r>
              <w:rPr>
                <w:spacing w:val="-2"/>
                <w:sz w:val="20"/>
              </w:rPr>
              <w:t>68.00</w:t>
            </w:r>
          </w:p>
        </w:tc>
        <w:tc>
          <w:tcPr>
            <w:tcW w:w="994" w:type="dxa"/>
          </w:tcPr>
          <w:p w14:paraId="5F2E0FDE" w14:textId="77777777" w:rsidR="009B60B2" w:rsidRDefault="002C2CD7">
            <w:pPr>
              <w:pStyle w:val="TableParagraph"/>
              <w:ind w:left="5" w:right="2"/>
              <w:jc w:val="center"/>
              <w:rPr>
                <w:sz w:val="20"/>
              </w:rPr>
            </w:pPr>
            <w:r>
              <w:rPr>
                <w:spacing w:val="-2"/>
                <w:sz w:val="20"/>
              </w:rPr>
              <w:t>112.33</w:t>
            </w:r>
          </w:p>
        </w:tc>
        <w:tc>
          <w:tcPr>
            <w:tcW w:w="958" w:type="dxa"/>
          </w:tcPr>
          <w:p w14:paraId="0523B169" w14:textId="77777777" w:rsidR="009B60B2" w:rsidRDefault="002C2CD7">
            <w:pPr>
              <w:pStyle w:val="TableParagraph"/>
              <w:ind w:left="7" w:right="2"/>
              <w:jc w:val="center"/>
              <w:rPr>
                <w:sz w:val="20"/>
              </w:rPr>
            </w:pPr>
            <w:r>
              <w:rPr>
                <w:spacing w:val="-2"/>
                <w:sz w:val="20"/>
              </w:rPr>
              <w:t>96.17</w:t>
            </w:r>
          </w:p>
        </w:tc>
        <w:tc>
          <w:tcPr>
            <w:tcW w:w="1088" w:type="dxa"/>
          </w:tcPr>
          <w:p w14:paraId="4559C2FD" w14:textId="77777777" w:rsidR="009B60B2" w:rsidRDefault="002C2CD7">
            <w:pPr>
              <w:pStyle w:val="TableParagraph"/>
              <w:ind w:left="14" w:right="10"/>
              <w:jc w:val="center"/>
              <w:rPr>
                <w:sz w:val="20"/>
              </w:rPr>
            </w:pPr>
            <w:r>
              <w:rPr>
                <w:spacing w:val="-2"/>
                <w:sz w:val="20"/>
              </w:rPr>
              <w:t>19.90</w:t>
            </w:r>
          </w:p>
        </w:tc>
        <w:tc>
          <w:tcPr>
            <w:tcW w:w="1042" w:type="dxa"/>
          </w:tcPr>
          <w:p w14:paraId="1F9A4671" w14:textId="77777777" w:rsidR="009B60B2" w:rsidRDefault="002C2CD7">
            <w:pPr>
              <w:pStyle w:val="TableParagraph"/>
              <w:ind w:left="6" w:right="3"/>
              <w:jc w:val="center"/>
              <w:rPr>
                <w:sz w:val="20"/>
              </w:rPr>
            </w:pPr>
            <w:r>
              <w:rPr>
                <w:spacing w:val="-2"/>
                <w:sz w:val="20"/>
              </w:rPr>
              <w:t>200.67</w:t>
            </w:r>
          </w:p>
        </w:tc>
        <w:tc>
          <w:tcPr>
            <w:tcW w:w="953" w:type="dxa"/>
          </w:tcPr>
          <w:p w14:paraId="7C8D316B" w14:textId="77777777" w:rsidR="009B60B2" w:rsidRDefault="002C2CD7">
            <w:pPr>
              <w:pStyle w:val="TableParagraph"/>
              <w:ind w:left="3" w:right="1"/>
              <w:jc w:val="center"/>
              <w:rPr>
                <w:sz w:val="20"/>
              </w:rPr>
            </w:pPr>
            <w:r>
              <w:rPr>
                <w:spacing w:val="-2"/>
                <w:sz w:val="20"/>
              </w:rPr>
              <w:t>10.67</w:t>
            </w:r>
          </w:p>
        </w:tc>
        <w:tc>
          <w:tcPr>
            <w:tcW w:w="920" w:type="dxa"/>
          </w:tcPr>
          <w:p w14:paraId="4FADC3F1" w14:textId="77777777" w:rsidR="009B60B2" w:rsidRDefault="002C2CD7">
            <w:pPr>
              <w:pStyle w:val="TableParagraph"/>
              <w:ind w:left="5" w:right="4"/>
              <w:jc w:val="center"/>
              <w:rPr>
                <w:sz w:val="20"/>
              </w:rPr>
            </w:pPr>
            <w:r>
              <w:rPr>
                <w:spacing w:val="-2"/>
                <w:sz w:val="20"/>
              </w:rPr>
              <w:t>24.48</w:t>
            </w:r>
          </w:p>
        </w:tc>
        <w:tc>
          <w:tcPr>
            <w:tcW w:w="953" w:type="dxa"/>
          </w:tcPr>
          <w:p w14:paraId="5842C7F2" w14:textId="77777777" w:rsidR="009B60B2" w:rsidRDefault="002C2CD7">
            <w:pPr>
              <w:pStyle w:val="TableParagraph"/>
              <w:ind w:left="3" w:right="1"/>
              <w:jc w:val="center"/>
              <w:rPr>
                <w:sz w:val="20"/>
              </w:rPr>
            </w:pPr>
            <w:r>
              <w:rPr>
                <w:spacing w:val="-4"/>
                <w:sz w:val="20"/>
              </w:rPr>
              <w:t>9.83</w:t>
            </w:r>
          </w:p>
        </w:tc>
        <w:tc>
          <w:tcPr>
            <w:tcW w:w="991" w:type="dxa"/>
          </w:tcPr>
          <w:p w14:paraId="14FD6F20" w14:textId="77777777" w:rsidR="009B60B2" w:rsidRDefault="002C2CD7">
            <w:pPr>
              <w:pStyle w:val="TableParagraph"/>
              <w:ind w:left="3" w:right="1"/>
              <w:jc w:val="center"/>
              <w:rPr>
                <w:sz w:val="20"/>
              </w:rPr>
            </w:pPr>
            <w:r>
              <w:rPr>
                <w:spacing w:val="-2"/>
                <w:sz w:val="20"/>
              </w:rPr>
              <w:t>13.02</w:t>
            </w:r>
          </w:p>
        </w:tc>
        <w:tc>
          <w:tcPr>
            <w:tcW w:w="1209" w:type="dxa"/>
          </w:tcPr>
          <w:p w14:paraId="599CDACB" w14:textId="77777777" w:rsidR="009B60B2" w:rsidRDefault="002C2CD7">
            <w:pPr>
              <w:pStyle w:val="TableParagraph"/>
              <w:ind w:left="5"/>
              <w:jc w:val="center"/>
              <w:rPr>
                <w:sz w:val="20"/>
              </w:rPr>
            </w:pPr>
            <w:r>
              <w:rPr>
                <w:spacing w:val="-4"/>
                <w:sz w:val="20"/>
              </w:rPr>
              <w:t>3.19</w:t>
            </w:r>
          </w:p>
        </w:tc>
      </w:tr>
      <w:tr w:rsidR="009B60B2" w14:paraId="7510AD94" w14:textId="77777777">
        <w:trPr>
          <w:trHeight w:val="345"/>
        </w:trPr>
        <w:tc>
          <w:tcPr>
            <w:tcW w:w="824" w:type="dxa"/>
          </w:tcPr>
          <w:p w14:paraId="3460B09B" w14:textId="77777777" w:rsidR="009B60B2" w:rsidRDefault="002C2CD7">
            <w:pPr>
              <w:pStyle w:val="TableParagraph"/>
              <w:ind w:left="11" w:right="6"/>
              <w:jc w:val="center"/>
              <w:rPr>
                <w:b/>
                <w:sz w:val="20"/>
              </w:rPr>
            </w:pPr>
            <w:r>
              <w:rPr>
                <w:b/>
                <w:spacing w:val="-10"/>
                <w:sz w:val="20"/>
              </w:rPr>
              <w:t>8</w:t>
            </w:r>
          </w:p>
        </w:tc>
        <w:tc>
          <w:tcPr>
            <w:tcW w:w="4088" w:type="dxa"/>
          </w:tcPr>
          <w:p w14:paraId="7C63FDB3" w14:textId="77777777" w:rsidR="009B60B2" w:rsidRDefault="002C2CD7">
            <w:pPr>
              <w:pStyle w:val="TableParagraph"/>
              <w:ind w:left="12" w:right="2"/>
              <w:jc w:val="center"/>
              <w:rPr>
                <w:b/>
                <w:sz w:val="20"/>
              </w:rPr>
            </w:pPr>
            <w:r>
              <w:rPr>
                <w:b/>
                <w:spacing w:val="-2"/>
                <w:sz w:val="20"/>
              </w:rPr>
              <w:t>L:910</w:t>
            </w:r>
          </w:p>
        </w:tc>
        <w:tc>
          <w:tcPr>
            <w:tcW w:w="900" w:type="dxa"/>
          </w:tcPr>
          <w:p w14:paraId="2308C29A" w14:textId="77777777" w:rsidR="009B60B2" w:rsidRDefault="002C2CD7">
            <w:pPr>
              <w:pStyle w:val="TableParagraph"/>
              <w:ind w:left="6"/>
              <w:jc w:val="center"/>
              <w:rPr>
                <w:sz w:val="20"/>
              </w:rPr>
            </w:pPr>
            <w:r>
              <w:rPr>
                <w:spacing w:val="-2"/>
                <w:sz w:val="20"/>
              </w:rPr>
              <w:t>70.00</w:t>
            </w:r>
          </w:p>
        </w:tc>
        <w:tc>
          <w:tcPr>
            <w:tcW w:w="994" w:type="dxa"/>
          </w:tcPr>
          <w:p w14:paraId="221E4A1D" w14:textId="77777777" w:rsidR="009B60B2" w:rsidRDefault="002C2CD7">
            <w:pPr>
              <w:pStyle w:val="TableParagraph"/>
              <w:ind w:left="5"/>
              <w:jc w:val="center"/>
              <w:rPr>
                <w:sz w:val="20"/>
              </w:rPr>
            </w:pPr>
            <w:r>
              <w:rPr>
                <w:spacing w:val="-2"/>
                <w:sz w:val="20"/>
              </w:rPr>
              <w:t>109.00</w:t>
            </w:r>
          </w:p>
        </w:tc>
        <w:tc>
          <w:tcPr>
            <w:tcW w:w="958" w:type="dxa"/>
          </w:tcPr>
          <w:p w14:paraId="7F0E0EE7" w14:textId="77777777" w:rsidR="009B60B2" w:rsidRDefault="002C2CD7">
            <w:pPr>
              <w:pStyle w:val="TableParagraph"/>
              <w:ind w:left="7"/>
              <w:jc w:val="center"/>
              <w:rPr>
                <w:sz w:val="20"/>
              </w:rPr>
            </w:pPr>
            <w:r>
              <w:rPr>
                <w:spacing w:val="-2"/>
                <w:sz w:val="20"/>
              </w:rPr>
              <w:t>120.30</w:t>
            </w:r>
          </w:p>
        </w:tc>
        <w:tc>
          <w:tcPr>
            <w:tcW w:w="1088" w:type="dxa"/>
          </w:tcPr>
          <w:p w14:paraId="595EA1FD" w14:textId="77777777" w:rsidR="009B60B2" w:rsidRDefault="002C2CD7">
            <w:pPr>
              <w:pStyle w:val="TableParagraph"/>
              <w:ind w:left="14" w:right="10"/>
              <w:jc w:val="center"/>
              <w:rPr>
                <w:sz w:val="20"/>
              </w:rPr>
            </w:pPr>
            <w:r>
              <w:rPr>
                <w:spacing w:val="-2"/>
                <w:sz w:val="20"/>
              </w:rPr>
              <w:t>23.93</w:t>
            </w:r>
          </w:p>
        </w:tc>
        <w:tc>
          <w:tcPr>
            <w:tcW w:w="1042" w:type="dxa"/>
          </w:tcPr>
          <w:p w14:paraId="1E793A4F" w14:textId="77777777" w:rsidR="009B60B2" w:rsidRDefault="002C2CD7">
            <w:pPr>
              <w:pStyle w:val="TableParagraph"/>
              <w:ind w:left="6" w:right="3"/>
              <w:jc w:val="center"/>
              <w:rPr>
                <w:sz w:val="20"/>
              </w:rPr>
            </w:pPr>
            <w:r>
              <w:rPr>
                <w:spacing w:val="-2"/>
                <w:sz w:val="20"/>
              </w:rPr>
              <w:t>205.67</w:t>
            </w:r>
          </w:p>
        </w:tc>
        <w:tc>
          <w:tcPr>
            <w:tcW w:w="953" w:type="dxa"/>
          </w:tcPr>
          <w:p w14:paraId="2BBEA28C" w14:textId="77777777" w:rsidR="009B60B2" w:rsidRDefault="002C2CD7">
            <w:pPr>
              <w:pStyle w:val="TableParagraph"/>
              <w:ind w:left="3" w:right="1"/>
              <w:jc w:val="center"/>
              <w:rPr>
                <w:sz w:val="20"/>
              </w:rPr>
            </w:pPr>
            <w:r>
              <w:rPr>
                <w:spacing w:val="-2"/>
                <w:sz w:val="20"/>
              </w:rPr>
              <w:t>12.67</w:t>
            </w:r>
          </w:p>
        </w:tc>
        <w:tc>
          <w:tcPr>
            <w:tcW w:w="920" w:type="dxa"/>
          </w:tcPr>
          <w:p w14:paraId="4B6E9107" w14:textId="77777777" w:rsidR="009B60B2" w:rsidRDefault="002C2CD7">
            <w:pPr>
              <w:pStyle w:val="TableParagraph"/>
              <w:ind w:left="5" w:right="4"/>
              <w:jc w:val="center"/>
              <w:rPr>
                <w:sz w:val="20"/>
              </w:rPr>
            </w:pPr>
            <w:r>
              <w:rPr>
                <w:spacing w:val="-2"/>
                <w:sz w:val="20"/>
              </w:rPr>
              <w:t>24.32</w:t>
            </w:r>
          </w:p>
        </w:tc>
        <w:tc>
          <w:tcPr>
            <w:tcW w:w="953" w:type="dxa"/>
          </w:tcPr>
          <w:p w14:paraId="6BBE8DE9" w14:textId="77777777" w:rsidR="009B60B2" w:rsidRDefault="002C2CD7">
            <w:pPr>
              <w:pStyle w:val="TableParagraph"/>
              <w:ind w:left="3" w:right="1"/>
              <w:jc w:val="center"/>
              <w:rPr>
                <w:sz w:val="20"/>
              </w:rPr>
            </w:pPr>
            <w:r>
              <w:rPr>
                <w:spacing w:val="-2"/>
                <w:sz w:val="20"/>
              </w:rPr>
              <w:t>11.48</w:t>
            </w:r>
          </w:p>
        </w:tc>
        <w:tc>
          <w:tcPr>
            <w:tcW w:w="991" w:type="dxa"/>
          </w:tcPr>
          <w:p w14:paraId="085711B8" w14:textId="77777777" w:rsidR="009B60B2" w:rsidRDefault="002C2CD7">
            <w:pPr>
              <w:pStyle w:val="TableParagraph"/>
              <w:ind w:left="3" w:right="1"/>
              <w:jc w:val="center"/>
              <w:rPr>
                <w:sz w:val="20"/>
              </w:rPr>
            </w:pPr>
            <w:r>
              <w:rPr>
                <w:spacing w:val="-2"/>
                <w:sz w:val="20"/>
              </w:rPr>
              <w:t>15.16</w:t>
            </w:r>
          </w:p>
        </w:tc>
        <w:tc>
          <w:tcPr>
            <w:tcW w:w="1209" w:type="dxa"/>
          </w:tcPr>
          <w:p w14:paraId="0F4F6CE1" w14:textId="77777777" w:rsidR="009B60B2" w:rsidRDefault="002C2CD7">
            <w:pPr>
              <w:pStyle w:val="TableParagraph"/>
              <w:ind w:left="5"/>
              <w:jc w:val="center"/>
              <w:rPr>
                <w:sz w:val="20"/>
              </w:rPr>
            </w:pPr>
            <w:r>
              <w:rPr>
                <w:spacing w:val="-4"/>
                <w:sz w:val="20"/>
              </w:rPr>
              <w:t>3.68</w:t>
            </w:r>
          </w:p>
        </w:tc>
      </w:tr>
      <w:tr w:rsidR="009B60B2" w14:paraId="790A6A20" w14:textId="77777777">
        <w:trPr>
          <w:trHeight w:val="345"/>
        </w:trPr>
        <w:tc>
          <w:tcPr>
            <w:tcW w:w="824" w:type="dxa"/>
          </w:tcPr>
          <w:p w14:paraId="1BE00FAA" w14:textId="77777777" w:rsidR="009B60B2" w:rsidRDefault="002C2CD7">
            <w:pPr>
              <w:pStyle w:val="TableParagraph"/>
              <w:ind w:left="11" w:right="6"/>
              <w:jc w:val="center"/>
              <w:rPr>
                <w:b/>
                <w:sz w:val="20"/>
              </w:rPr>
            </w:pPr>
            <w:r>
              <w:rPr>
                <w:b/>
                <w:spacing w:val="-10"/>
                <w:sz w:val="20"/>
              </w:rPr>
              <w:t>9</w:t>
            </w:r>
          </w:p>
        </w:tc>
        <w:tc>
          <w:tcPr>
            <w:tcW w:w="4088" w:type="dxa"/>
          </w:tcPr>
          <w:p w14:paraId="7DC59AD6" w14:textId="77777777" w:rsidR="009B60B2" w:rsidRDefault="002C2CD7">
            <w:pPr>
              <w:pStyle w:val="TableParagraph"/>
              <w:ind w:left="12" w:right="5"/>
              <w:jc w:val="center"/>
              <w:rPr>
                <w:b/>
                <w:sz w:val="20"/>
              </w:rPr>
            </w:pPr>
            <w:proofErr w:type="spellStart"/>
            <w:r>
              <w:rPr>
                <w:b/>
                <w:sz w:val="20"/>
              </w:rPr>
              <w:t>Badshabhog</w:t>
            </w:r>
            <w:proofErr w:type="spellEnd"/>
            <w:r>
              <w:rPr>
                <w:b/>
                <w:spacing w:val="-8"/>
                <w:sz w:val="20"/>
              </w:rPr>
              <w:t xml:space="preserve"> </w:t>
            </w:r>
            <w:r>
              <w:rPr>
                <w:b/>
                <w:sz w:val="20"/>
              </w:rPr>
              <w:t>Sel.1</w:t>
            </w:r>
            <w:r>
              <w:rPr>
                <w:b/>
                <w:spacing w:val="-7"/>
                <w:sz w:val="20"/>
              </w:rPr>
              <w:t xml:space="preserve"> </w:t>
            </w:r>
            <w:r>
              <w:rPr>
                <w:b/>
                <w:spacing w:val="-4"/>
                <w:sz w:val="20"/>
              </w:rPr>
              <w:t>(ZC)</w:t>
            </w:r>
          </w:p>
        </w:tc>
        <w:tc>
          <w:tcPr>
            <w:tcW w:w="900" w:type="dxa"/>
          </w:tcPr>
          <w:p w14:paraId="20D1F8C8" w14:textId="77777777" w:rsidR="009B60B2" w:rsidRDefault="002C2CD7">
            <w:pPr>
              <w:pStyle w:val="TableParagraph"/>
              <w:ind w:left="6"/>
              <w:jc w:val="center"/>
              <w:rPr>
                <w:sz w:val="20"/>
              </w:rPr>
            </w:pPr>
            <w:r>
              <w:rPr>
                <w:spacing w:val="-2"/>
                <w:sz w:val="20"/>
              </w:rPr>
              <w:t>71.00</w:t>
            </w:r>
          </w:p>
        </w:tc>
        <w:tc>
          <w:tcPr>
            <w:tcW w:w="994" w:type="dxa"/>
          </w:tcPr>
          <w:p w14:paraId="3241E002" w14:textId="77777777" w:rsidR="009B60B2" w:rsidRDefault="002C2CD7">
            <w:pPr>
              <w:pStyle w:val="TableParagraph"/>
              <w:ind w:left="5"/>
              <w:jc w:val="center"/>
              <w:rPr>
                <w:sz w:val="20"/>
              </w:rPr>
            </w:pPr>
            <w:r>
              <w:rPr>
                <w:spacing w:val="-2"/>
                <w:sz w:val="20"/>
              </w:rPr>
              <w:t>105.33</w:t>
            </w:r>
          </w:p>
        </w:tc>
        <w:tc>
          <w:tcPr>
            <w:tcW w:w="958" w:type="dxa"/>
          </w:tcPr>
          <w:p w14:paraId="243B6DEB" w14:textId="77777777" w:rsidR="009B60B2" w:rsidRDefault="002C2CD7">
            <w:pPr>
              <w:pStyle w:val="TableParagraph"/>
              <w:ind w:left="7"/>
              <w:jc w:val="center"/>
              <w:rPr>
                <w:sz w:val="20"/>
              </w:rPr>
            </w:pPr>
            <w:r>
              <w:rPr>
                <w:spacing w:val="-2"/>
                <w:sz w:val="20"/>
              </w:rPr>
              <w:t>104.63</w:t>
            </w:r>
          </w:p>
        </w:tc>
        <w:tc>
          <w:tcPr>
            <w:tcW w:w="1088" w:type="dxa"/>
          </w:tcPr>
          <w:p w14:paraId="16F484E6" w14:textId="77777777" w:rsidR="009B60B2" w:rsidRDefault="002C2CD7">
            <w:pPr>
              <w:pStyle w:val="TableParagraph"/>
              <w:ind w:left="14" w:right="10"/>
              <w:jc w:val="center"/>
              <w:rPr>
                <w:sz w:val="20"/>
              </w:rPr>
            </w:pPr>
            <w:r>
              <w:rPr>
                <w:spacing w:val="-2"/>
                <w:sz w:val="20"/>
              </w:rPr>
              <w:t>21.80</w:t>
            </w:r>
          </w:p>
        </w:tc>
        <w:tc>
          <w:tcPr>
            <w:tcW w:w="1042" w:type="dxa"/>
          </w:tcPr>
          <w:p w14:paraId="3D9B2BB2" w14:textId="77777777" w:rsidR="009B60B2" w:rsidRDefault="002C2CD7">
            <w:pPr>
              <w:pStyle w:val="TableParagraph"/>
              <w:ind w:left="6" w:right="3"/>
              <w:jc w:val="center"/>
              <w:rPr>
                <w:sz w:val="20"/>
              </w:rPr>
            </w:pPr>
            <w:r>
              <w:rPr>
                <w:spacing w:val="-2"/>
                <w:sz w:val="20"/>
              </w:rPr>
              <w:t>244.00</w:t>
            </w:r>
          </w:p>
        </w:tc>
        <w:tc>
          <w:tcPr>
            <w:tcW w:w="953" w:type="dxa"/>
          </w:tcPr>
          <w:p w14:paraId="04E811BA" w14:textId="77777777" w:rsidR="009B60B2" w:rsidRDefault="002C2CD7">
            <w:pPr>
              <w:pStyle w:val="TableParagraph"/>
              <w:ind w:left="3" w:right="1"/>
              <w:jc w:val="center"/>
              <w:rPr>
                <w:sz w:val="20"/>
              </w:rPr>
            </w:pPr>
            <w:r>
              <w:rPr>
                <w:spacing w:val="-2"/>
                <w:sz w:val="20"/>
              </w:rPr>
              <w:t>10.33</w:t>
            </w:r>
          </w:p>
        </w:tc>
        <w:tc>
          <w:tcPr>
            <w:tcW w:w="920" w:type="dxa"/>
          </w:tcPr>
          <w:p w14:paraId="55FCB9AD" w14:textId="77777777" w:rsidR="009B60B2" w:rsidRDefault="002C2CD7">
            <w:pPr>
              <w:pStyle w:val="TableParagraph"/>
              <w:ind w:left="5" w:right="4"/>
              <w:jc w:val="center"/>
              <w:rPr>
                <w:sz w:val="20"/>
              </w:rPr>
            </w:pPr>
            <w:r>
              <w:rPr>
                <w:spacing w:val="-2"/>
                <w:sz w:val="20"/>
              </w:rPr>
              <w:t>24.69</w:t>
            </w:r>
          </w:p>
        </w:tc>
        <w:tc>
          <w:tcPr>
            <w:tcW w:w="953" w:type="dxa"/>
          </w:tcPr>
          <w:p w14:paraId="5B6C0906" w14:textId="77777777" w:rsidR="009B60B2" w:rsidRDefault="002C2CD7">
            <w:pPr>
              <w:pStyle w:val="TableParagraph"/>
              <w:ind w:left="3" w:right="1"/>
              <w:jc w:val="center"/>
              <w:rPr>
                <w:sz w:val="20"/>
              </w:rPr>
            </w:pPr>
            <w:r>
              <w:rPr>
                <w:spacing w:val="-2"/>
                <w:sz w:val="20"/>
              </w:rPr>
              <w:t>10.25</w:t>
            </w:r>
          </w:p>
        </w:tc>
        <w:tc>
          <w:tcPr>
            <w:tcW w:w="991" w:type="dxa"/>
          </w:tcPr>
          <w:p w14:paraId="5AA30997" w14:textId="77777777" w:rsidR="009B60B2" w:rsidRDefault="002C2CD7">
            <w:pPr>
              <w:pStyle w:val="TableParagraph"/>
              <w:ind w:left="3" w:right="1"/>
              <w:jc w:val="center"/>
              <w:rPr>
                <w:sz w:val="20"/>
              </w:rPr>
            </w:pPr>
            <w:r>
              <w:rPr>
                <w:spacing w:val="-2"/>
                <w:sz w:val="20"/>
              </w:rPr>
              <w:t>13.60</w:t>
            </w:r>
          </w:p>
        </w:tc>
        <w:tc>
          <w:tcPr>
            <w:tcW w:w="1209" w:type="dxa"/>
          </w:tcPr>
          <w:p w14:paraId="3BB3BA9A" w14:textId="77777777" w:rsidR="009B60B2" w:rsidRDefault="002C2CD7">
            <w:pPr>
              <w:pStyle w:val="TableParagraph"/>
              <w:ind w:left="5"/>
              <w:jc w:val="center"/>
              <w:rPr>
                <w:sz w:val="20"/>
              </w:rPr>
            </w:pPr>
            <w:r>
              <w:rPr>
                <w:spacing w:val="-4"/>
                <w:sz w:val="20"/>
              </w:rPr>
              <w:t>3.35</w:t>
            </w:r>
          </w:p>
        </w:tc>
      </w:tr>
      <w:tr w:rsidR="009B60B2" w14:paraId="01DBD839" w14:textId="77777777">
        <w:trPr>
          <w:trHeight w:val="342"/>
        </w:trPr>
        <w:tc>
          <w:tcPr>
            <w:tcW w:w="824" w:type="dxa"/>
          </w:tcPr>
          <w:p w14:paraId="1F965912" w14:textId="77777777" w:rsidR="009B60B2" w:rsidRDefault="002C2CD7">
            <w:pPr>
              <w:pStyle w:val="TableParagraph"/>
              <w:ind w:left="12" w:right="1"/>
              <w:jc w:val="center"/>
              <w:rPr>
                <w:b/>
                <w:sz w:val="20"/>
              </w:rPr>
            </w:pPr>
            <w:r>
              <w:rPr>
                <w:b/>
                <w:spacing w:val="-5"/>
                <w:sz w:val="20"/>
              </w:rPr>
              <w:t>10</w:t>
            </w:r>
          </w:p>
        </w:tc>
        <w:tc>
          <w:tcPr>
            <w:tcW w:w="4088" w:type="dxa"/>
          </w:tcPr>
          <w:p w14:paraId="65E3BC5D" w14:textId="77777777" w:rsidR="009B60B2" w:rsidRDefault="002C2CD7">
            <w:pPr>
              <w:pStyle w:val="TableParagraph"/>
              <w:ind w:left="12" w:right="2"/>
              <w:jc w:val="center"/>
              <w:rPr>
                <w:b/>
                <w:sz w:val="20"/>
              </w:rPr>
            </w:pPr>
            <w:r>
              <w:rPr>
                <w:b/>
                <w:sz w:val="20"/>
              </w:rPr>
              <w:t>RNR</w:t>
            </w:r>
            <w:r>
              <w:rPr>
                <w:b/>
                <w:spacing w:val="-7"/>
                <w:sz w:val="20"/>
              </w:rPr>
              <w:t xml:space="preserve"> </w:t>
            </w:r>
            <w:r>
              <w:rPr>
                <w:b/>
                <w:spacing w:val="-2"/>
                <w:sz w:val="20"/>
              </w:rPr>
              <w:t>31245</w:t>
            </w:r>
          </w:p>
        </w:tc>
        <w:tc>
          <w:tcPr>
            <w:tcW w:w="900" w:type="dxa"/>
          </w:tcPr>
          <w:p w14:paraId="6CBE17CB" w14:textId="77777777" w:rsidR="009B60B2" w:rsidRDefault="002C2CD7">
            <w:pPr>
              <w:pStyle w:val="TableParagraph"/>
              <w:ind w:left="6"/>
              <w:jc w:val="center"/>
              <w:rPr>
                <w:sz w:val="20"/>
              </w:rPr>
            </w:pPr>
            <w:r>
              <w:rPr>
                <w:spacing w:val="-2"/>
                <w:sz w:val="20"/>
              </w:rPr>
              <w:t>67.00</w:t>
            </w:r>
          </w:p>
        </w:tc>
        <w:tc>
          <w:tcPr>
            <w:tcW w:w="994" w:type="dxa"/>
          </w:tcPr>
          <w:p w14:paraId="53A3C90C" w14:textId="77777777" w:rsidR="009B60B2" w:rsidRDefault="002C2CD7">
            <w:pPr>
              <w:pStyle w:val="TableParagraph"/>
              <w:ind w:left="5"/>
              <w:jc w:val="center"/>
              <w:rPr>
                <w:sz w:val="20"/>
              </w:rPr>
            </w:pPr>
            <w:r>
              <w:rPr>
                <w:spacing w:val="-2"/>
                <w:sz w:val="20"/>
              </w:rPr>
              <w:t>109.00</w:t>
            </w:r>
          </w:p>
        </w:tc>
        <w:tc>
          <w:tcPr>
            <w:tcW w:w="958" w:type="dxa"/>
          </w:tcPr>
          <w:p w14:paraId="4D64A667" w14:textId="77777777" w:rsidR="009B60B2" w:rsidRDefault="002C2CD7">
            <w:pPr>
              <w:pStyle w:val="TableParagraph"/>
              <w:ind w:left="7" w:right="2"/>
              <w:jc w:val="center"/>
              <w:rPr>
                <w:sz w:val="20"/>
              </w:rPr>
            </w:pPr>
            <w:r>
              <w:rPr>
                <w:spacing w:val="-2"/>
                <w:sz w:val="20"/>
              </w:rPr>
              <w:t>113.47</w:t>
            </w:r>
          </w:p>
        </w:tc>
        <w:tc>
          <w:tcPr>
            <w:tcW w:w="1088" w:type="dxa"/>
          </w:tcPr>
          <w:p w14:paraId="29509D7A" w14:textId="77777777" w:rsidR="009B60B2" w:rsidRDefault="002C2CD7">
            <w:pPr>
              <w:pStyle w:val="TableParagraph"/>
              <w:ind w:left="14" w:right="10"/>
              <w:jc w:val="center"/>
              <w:rPr>
                <w:sz w:val="20"/>
              </w:rPr>
            </w:pPr>
            <w:r>
              <w:rPr>
                <w:spacing w:val="-2"/>
                <w:sz w:val="20"/>
              </w:rPr>
              <w:t>22.60</w:t>
            </w:r>
          </w:p>
        </w:tc>
        <w:tc>
          <w:tcPr>
            <w:tcW w:w="1042" w:type="dxa"/>
          </w:tcPr>
          <w:p w14:paraId="14B625EB" w14:textId="77777777" w:rsidR="009B60B2" w:rsidRDefault="002C2CD7">
            <w:pPr>
              <w:pStyle w:val="TableParagraph"/>
              <w:ind w:left="6" w:right="3"/>
              <w:jc w:val="center"/>
              <w:rPr>
                <w:sz w:val="20"/>
              </w:rPr>
            </w:pPr>
            <w:r>
              <w:rPr>
                <w:spacing w:val="-2"/>
                <w:sz w:val="20"/>
              </w:rPr>
              <w:t>217.33</w:t>
            </w:r>
          </w:p>
        </w:tc>
        <w:tc>
          <w:tcPr>
            <w:tcW w:w="953" w:type="dxa"/>
          </w:tcPr>
          <w:p w14:paraId="2AD95E9F" w14:textId="77777777" w:rsidR="009B60B2" w:rsidRDefault="002C2CD7">
            <w:pPr>
              <w:pStyle w:val="TableParagraph"/>
              <w:ind w:left="3" w:right="1"/>
              <w:jc w:val="center"/>
              <w:rPr>
                <w:sz w:val="20"/>
              </w:rPr>
            </w:pPr>
            <w:r>
              <w:rPr>
                <w:spacing w:val="-2"/>
                <w:sz w:val="20"/>
              </w:rPr>
              <w:t>13.67</w:t>
            </w:r>
          </w:p>
        </w:tc>
        <w:tc>
          <w:tcPr>
            <w:tcW w:w="920" w:type="dxa"/>
          </w:tcPr>
          <w:p w14:paraId="700FC0B7" w14:textId="77777777" w:rsidR="009B60B2" w:rsidRDefault="002C2CD7">
            <w:pPr>
              <w:pStyle w:val="TableParagraph"/>
              <w:ind w:left="5" w:right="4"/>
              <w:jc w:val="center"/>
              <w:rPr>
                <w:sz w:val="20"/>
              </w:rPr>
            </w:pPr>
            <w:r>
              <w:rPr>
                <w:spacing w:val="-2"/>
                <w:sz w:val="20"/>
              </w:rPr>
              <w:t>24.24</w:t>
            </w:r>
          </w:p>
        </w:tc>
        <w:tc>
          <w:tcPr>
            <w:tcW w:w="953" w:type="dxa"/>
          </w:tcPr>
          <w:p w14:paraId="27612D36" w14:textId="77777777" w:rsidR="009B60B2" w:rsidRDefault="002C2CD7">
            <w:pPr>
              <w:pStyle w:val="TableParagraph"/>
              <w:ind w:left="3" w:right="1"/>
              <w:jc w:val="center"/>
              <w:rPr>
                <w:sz w:val="20"/>
              </w:rPr>
            </w:pPr>
            <w:r>
              <w:rPr>
                <w:spacing w:val="-2"/>
                <w:sz w:val="20"/>
              </w:rPr>
              <w:t>10.14</w:t>
            </w:r>
          </w:p>
        </w:tc>
        <w:tc>
          <w:tcPr>
            <w:tcW w:w="991" w:type="dxa"/>
          </w:tcPr>
          <w:p w14:paraId="5610267D" w14:textId="77777777" w:rsidR="009B60B2" w:rsidRDefault="002C2CD7">
            <w:pPr>
              <w:pStyle w:val="TableParagraph"/>
              <w:ind w:left="3" w:right="1"/>
              <w:jc w:val="center"/>
              <w:rPr>
                <w:sz w:val="20"/>
              </w:rPr>
            </w:pPr>
            <w:r>
              <w:rPr>
                <w:spacing w:val="-2"/>
                <w:sz w:val="20"/>
              </w:rPr>
              <w:t>13.59</w:t>
            </w:r>
          </w:p>
        </w:tc>
        <w:tc>
          <w:tcPr>
            <w:tcW w:w="1209" w:type="dxa"/>
          </w:tcPr>
          <w:p w14:paraId="44A17A41" w14:textId="77777777" w:rsidR="009B60B2" w:rsidRDefault="002C2CD7">
            <w:pPr>
              <w:pStyle w:val="TableParagraph"/>
              <w:ind w:left="5"/>
              <w:jc w:val="center"/>
              <w:rPr>
                <w:sz w:val="20"/>
              </w:rPr>
            </w:pPr>
            <w:r>
              <w:rPr>
                <w:spacing w:val="-4"/>
                <w:sz w:val="20"/>
              </w:rPr>
              <w:t>3.30</w:t>
            </w:r>
          </w:p>
        </w:tc>
      </w:tr>
      <w:tr w:rsidR="009B60B2" w14:paraId="212A3C29" w14:textId="77777777">
        <w:trPr>
          <w:trHeight w:val="345"/>
        </w:trPr>
        <w:tc>
          <w:tcPr>
            <w:tcW w:w="824" w:type="dxa"/>
          </w:tcPr>
          <w:p w14:paraId="6A02B68E" w14:textId="77777777" w:rsidR="009B60B2" w:rsidRDefault="002C2CD7">
            <w:pPr>
              <w:pStyle w:val="TableParagraph"/>
              <w:spacing w:before="2"/>
              <w:ind w:left="11" w:right="12"/>
              <w:jc w:val="center"/>
              <w:rPr>
                <w:b/>
                <w:sz w:val="20"/>
              </w:rPr>
            </w:pPr>
            <w:r>
              <w:rPr>
                <w:b/>
                <w:spacing w:val="-5"/>
                <w:sz w:val="20"/>
              </w:rPr>
              <w:t>11</w:t>
            </w:r>
          </w:p>
        </w:tc>
        <w:tc>
          <w:tcPr>
            <w:tcW w:w="4088" w:type="dxa"/>
          </w:tcPr>
          <w:p w14:paraId="05225A1B" w14:textId="77777777" w:rsidR="009B60B2" w:rsidRDefault="002C2CD7">
            <w:pPr>
              <w:pStyle w:val="TableParagraph"/>
              <w:spacing w:before="2"/>
              <w:ind w:left="12" w:right="3"/>
              <w:jc w:val="center"/>
              <w:rPr>
                <w:b/>
                <w:sz w:val="20"/>
              </w:rPr>
            </w:pPr>
            <w:r>
              <w:rPr>
                <w:b/>
                <w:spacing w:val="-2"/>
                <w:sz w:val="20"/>
              </w:rPr>
              <w:t>SRB-16-35-1-</w:t>
            </w:r>
            <w:r>
              <w:rPr>
                <w:b/>
                <w:spacing w:val="-10"/>
                <w:sz w:val="20"/>
              </w:rPr>
              <w:t>1</w:t>
            </w:r>
          </w:p>
        </w:tc>
        <w:tc>
          <w:tcPr>
            <w:tcW w:w="900" w:type="dxa"/>
          </w:tcPr>
          <w:p w14:paraId="11E7733C" w14:textId="77777777" w:rsidR="009B60B2" w:rsidRDefault="002C2CD7">
            <w:pPr>
              <w:pStyle w:val="TableParagraph"/>
              <w:spacing w:before="2"/>
              <w:ind w:left="6"/>
              <w:jc w:val="center"/>
              <w:rPr>
                <w:sz w:val="20"/>
              </w:rPr>
            </w:pPr>
            <w:r>
              <w:rPr>
                <w:spacing w:val="-2"/>
                <w:sz w:val="20"/>
              </w:rPr>
              <w:t>68.00</w:t>
            </w:r>
          </w:p>
        </w:tc>
        <w:tc>
          <w:tcPr>
            <w:tcW w:w="994" w:type="dxa"/>
          </w:tcPr>
          <w:p w14:paraId="773C8BD3" w14:textId="77777777" w:rsidR="009B60B2" w:rsidRDefault="002C2CD7">
            <w:pPr>
              <w:pStyle w:val="TableParagraph"/>
              <w:spacing w:before="2"/>
              <w:ind w:left="5"/>
              <w:jc w:val="center"/>
              <w:rPr>
                <w:sz w:val="20"/>
              </w:rPr>
            </w:pPr>
            <w:r>
              <w:rPr>
                <w:spacing w:val="-2"/>
                <w:sz w:val="20"/>
              </w:rPr>
              <w:t>105.00</w:t>
            </w:r>
          </w:p>
        </w:tc>
        <w:tc>
          <w:tcPr>
            <w:tcW w:w="958" w:type="dxa"/>
          </w:tcPr>
          <w:p w14:paraId="68CD2558" w14:textId="77777777" w:rsidR="009B60B2" w:rsidRDefault="002C2CD7">
            <w:pPr>
              <w:pStyle w:val="TableParagraph"/>
              <w:spacing w:before="2"/>
              <w:ind w:left="7"/>
              <w:jc w:val="center"/>
              <w:rPr>
                <w:sz w:val="20"/>
              </w:rPr>
            </w:pPr>
            <w:r>
              <w:rPr>
                <w:spacing w:val="-2"/>
                <w:sz w:val="20"/>
              </w:rPr>
              <w:t>103.40</w:t>
            </w:r>
          </w:p>
        </w:tc>
        <w:tc>
          <w:tcPr>
            <w:tcW w:w="1088" w:type="dxa"/>
          </w:tcPr>
          <w:p w14:paraId="211E9F60" w14:textId="77777777" w:rsidR="009B60B2" w:rsidRDefault="002C2CD7">
            <w:pPr>
              <w:pStyle w:val="TableParagraph"/>
              <w:spacing w:before="2"/>
              <w:ind w:left="14" w:right="10"/>
              <w:jc w:val="center"/>
              <w:rPr>
                <w:sz w:val="20"/>
              </w:rPr>
            </w:pPr>
            <w:r>
              <w:rPr>
                <w:spacing w:val="-2"/>
                <w:sz w:val="20"/>
              </w:rPr>
              <w:t>17.63</w:t>
            </w:r>
          </w:p>
        </w:tc>
        <w:tc>
          <w:tcPr>
            <w:tcW w:w="1042" w:type="dxa"/>
          </w:tcPr>
          <w:p w14:paraId="2ED4E9C3" w14:textId="77777777" w:rsidR="009B60B2" w:rsidRDefault="002C2CD7">
            <w:pPr>
              <w:pStyle w:val="TableParagraph"/>
              <w:spacing w:before="2"/>
              <w:ind w:left="6" w:right="3"/>
              <w:jc w:val="center"/>
              <w:rPr>
                <w:sz w:val="20"/>
              </w:rPr>
            </w:pPr>
            <w:r>
              <w:rPr>
                <w:spacing w:val="-2"/>
                <w:sz w:val="20"/>
              </w:rPr>
              <w:t>180.33</w:t>
            </w:r>
          </w:p>
        </w:tc>
        <w:tc>
          <w:tcPr>
            <w:tcW w:w="953" w:type="dxa"/>
          </w:tcPr>
          <w:p w14:paraId="3918A70C" w14:textId="77777777" w:rsidR="009B60B2" w:rsidRDefault="002C2CD7">
            <w:pPr>
              <w:pStyle w:val="TableParagraph"/>
              <w:spacing w:before="2"/>
              <w:ind w:left="3"/>
              <w:jc w:val="center"/>
              <w:rPr>
                <w:sz w:val="20"/>
              </w:rPr>
            </w:pPr>
            <w:r>
              <w:rPr>
                <w:spacing w:val="-2"/>
                <w:sz w:val="20"/>
              </w:rPr>
              <w:t>11.33</w:t>
            </w:r>
          </w:p>
        </w:tc>
        <w:tc>
          <w:tcPr>
            <w:tcW w:w="920" w:type="dxa"/>
          </w:tcPr>
          <w:p w14:paraId="01CD3C99" w14:textId="77777777" w:rsidR="009B60B2" w:rsidRDefault="002C2CD7">
            <w:pPr>
              <w:pStyle w:val="TableParagraph"/>
              <w:spacing w:before="2"/>
              <w:ind w:left="5" w:right="4"/>
              <w:jc w:val="center"/>
              <w:rPr>
                <w:sz w:val="20"/>
              </w:rPr>
            </w:pPr>
            <w:r>
              <w:rPr>
                <w:spacing w:val="-2"/>
                <w:sz w:val="20"/>
              </w:rPr>
              <w:t>21.90</w:t>
            </w:r>
          </w:p>
        </w:tc>
        <w:tc>
          <w:tcPr>
            <w:tcW w:w="953" w:type="dxa"/>
          </w:tcPr>
          <w:p w14:paraId="399A66C4" w14:textId="77777777" w:rsidR="009B60B2" w:rsidRDefault="002C2CD7">
            <w:pPr>
              <w:pStyle w:val="TableParagraph"/>
              <w:spacing w:before="2"/>
              <w:ind w:left="3" w:right="1"/>
              <w:jc w:val="center"/>
              <w:rPr>
                <w:sz w:val="20"/>
              </w:rPr>
            </w:pPr>
            <w:r>
              <w:rPr>
                <w:spacing w:val="-4"/>
                <w:sz w:val="20"/>
              </w:rPr>
              <w:t>8.55</w:t>
            </w:r>
          </w:p>
        </w:tc>
        <w:tc>
          <w:tcPr>
            <w:tcW w:w="991" w:type="dxa"/>
          </w:tcPr>
          <w:p w14:paraId="736534FC" w14:textId="77777777" w:rsidR="009B60B2" w:rsidRDefault="002C2CD7">
            <w:pPr>
              <w:pStyle w:val="TableParagraph"/>
              <w:spacing w:before="2"/>
              <w:ind w:left="3" w:right="1"/>
              <w:jc w:val="center"/>
              <w:rPr>
                <w:sz w:val="20"/>
              </w:rPr>
            </w:pPr>
            <w:r>
              <w:rPr>
                <w:spacing w:val="-2"/>
                <w:sz w:val="20"/>
              </w:rPr>
              <w:t>11.08</w:t>
            </w:r>
          </w:p>
        </w:tc>
        <w:tc>
          <w:tcPr>
            <w:tcW w:w="1209" w:type="dxa"/>
          </w:tcPr>
          <w:p w14:paraId="0CAE98D8" w14:textId="77777777" w:rsidR="009B60B2" w:rsidRDefault="002C2CD7">
            <w:pPr>
              <w:pStyle w:val="TableParagraph"/>
              <w:spacing w:before="2"/>
              <w:ind w:left="5"/>
              <w:jc w:val="center"/>
              <w:rPr>
                <w:sz w:val="20"/>
              </w:rPr>
            </w:pPr>
            <w:r>
              <w:rPr>
                <w:spacing w:val="-4"/>
                <w:sz w:val="20"/>
              </w:rPr>
              <w:t>2.43</w:t>
            </w:r>
          </w:p>
        </w:tc>
      </w:tr>
      <w:tr w:rsidR="009B60B2" w14:paraId="0EEE68B7" w14:textId="77777777">
        <w:trPr>
          <w:trHeight w:val="345"/>
        </w:trPr>
        <w:tc>
          <w:tcPr>
            <w:tcW w:w="824" w:type="dxa"/>
          </w:tcPr>
          <w:p w14:paraId="6C52B261" w14:textId="77777777" w:rsidR="009B60B2" w:rsidRDefault="002C2CD7">
            <w:pPr>
              <w:pStyle w:val="TableParagraph"/>
              <w:spacing w:before="3"/>
              <w:ind w:left="12" w:right="1"/>
              <w:jc w:val="center"/>
              <w:rPr>
                <w:b/>
                <w:sz w:val="20"/>
              </w:rPr>
            </w:pPr>
            <w:r>
              <w:rPr>
                <w:b/>
                <w:spacing w:val="-5"/>
                <w:sz w:val="20"/>
              </w:rPr>
              <w:t>12</w:t>
            </w:r>
          </w:p>
        </w:tc>
        <w:tc>
          <w:tcPr>
            <w:tcW w:w="4088" w:type="dxa"/>
          </w:tcPr>
          <w:p w14:paraId="3B922A00" w14:textId="77777777" w:rsidR="009B60B2" w:rsidRDefault="002C2CD7">
            <w:pPr>
              <w:pStyle w:val="TableParagraph"/>
              <w:spacing w:before="3"/>
              <w:ind w:left="12" w:right="6"/>
              <w:jc w:val="center"/>
              <w:rPr>
                <w:b/>
                <w:sz w:val="20"/>
              </w:rPr>
            </w:pPr>
            <w:r>
              <w:rPr>
                <w:b/>
                <w:sz w:val="20"/>
              </w:rPr>
              <w:t>CRD</w:t>
            </w:r>
            <w:r>
              <w:rPr>
                <w:b/>
                <w:spacing w:val="-7"/>
                <w:sz w:val="20"/>
              </w:rPr>
              <w:t xml:space="preserve"> </w:t>
            </w:r>
            <w:proofErr w:type="spellStart"/>
            <w:r>
              <w:rPr>
                <w:b/>
                <w:sz w:val="20"/>
              </w:rPr>
              <w:t>B</w:t>
            </w:r>
            <w:r w:rsidR="00D2619F">
              <w:rPr>
                <w:b/>
                <w:sz w:val="20"/>
              </w:rPr>
              <w:t>a</w:t>
            </w:r>
            <w:r>
              <w:rPr>
                <w:b/>
                <w:sz w:val="20"/>
              </w:rPr>
              <w:t>una</w:t>
            </w:r>
            <w:proofErr w:type="spellEnd"/>
            <w:r>
              <w:rPr>
                <w:b/>
                <w:spacing w:val="-7"/>
                <w:sz w:val="20"/>
              </w:rPr>
              <w:t xml:space="preserve"> </w:t>
            </w:r>
            <w:proofErr w:type="spellStart"/>
            <w:r>
              <w:rPr>
                <w:b/>
                <w:sz w:val="20"/>
              </w:rPr>
              <w:t>Kalanamak</w:t>
            </w:r>
            <w:proofErr w:type="spellEnd"/>
            <w:r>
              <w:rPr>
                <w:b/>
                <w:spacing w:val="-7"/>
                <w:sz w:val="20"/>
              </w:rPr>
              <w:t xml:space="preserve"> </w:t>
            </w:r>
            <w:r>
              <w:rPr>
                <w:b/>
                <w:spacing w:val="-5"/>
                <w:sz w:val="20"/>
              </w:rPr>
              <w:t>120</w:t>
            </w:r>
          </w:p>
        </w:tc>
        <w:tc>
          <w:tcPr>
            <w:tcW w:w="900" w:type="dxa"/>
          </w:tcPr>
          <w:p w14:paraId="71621817" w14:textId="77777777" w:rsidR="009B60B2" w:rsidRDefault="002C2CD7">
            <w:pPr>
              <w:pStyle w:val="TableParagraph"/>
              <w:spacing w:before="3"/>
              <w:ind w:left="6"/>
              <w:jc w:val="center"/>
              <w:rPr>
                <w:sz w:val="20"/>
              </w:rPr>
            </w:pPr>
            <w:r>
              <w:rPr>
                <w:spacing w:val="-2"/>
                <w:sz w:val="20"/>
              </w:rPr>
              <w:t>67.67</w:t>
            </w:r>
          </w:p>
        </w:tc>
        <w:tc>
          <w:tcPr>
            <w:tcW w:w="994" w:type="dxa"/>
          </w:tcPr>
          <w:p w14:paraId="5B431F3E" w14:textId="77777777" w:rsidR="009B60B2" w:rsidRDefault="002C2CD7">
            <w:pPr>
              <w:pStyle w:val="TableParagraph"/>
              <w:spacing w:before="3"/>
              <w:ind w:left="5"/>
              <w:jc w:val="center"/>
              <w:rPr>
                <w:sz w:val="20"/>
              </w:rPr>
            </w:pPr>
            <w:r>
              <w:rPr>
                <w:spacing w:val="-2"/>
                <w:sz w:val="20"/>
              </w:rPr>
              <w:t>106.33</w:t>
            </w:r>
          </w:p>
        </w:tc>
        <w:tc>
          <w:tcPr>
            <w:tcW w:w="958" w:type="dxa"/>
          </w:tcPr>
          <w:p w14:paraId="39127526" w14:textId="77777777" w:rsidR="009B60B2" w:rsidRDefault="002C2CD7">
            <w:pPr>
              <w:pStyle w:val="TableParagraph"/>
              <w:spacing w:before="3"/>
              <w:ind w:left="7" w:right="2"/>
              <w:jc w:val="center"/>
              <w:rPr>
                <w:sz w:val="20"/>
              </w:rPr>
            </w:pPr>
            <w:r>
              <w:rPr>
                <w:spacing w:val="-2"/>
                <w:sz w:val="20"/>
              </w:rPr>
              <w:t>91.67</w:t>
            </w:r>
          </w:p>
        </w:tc>
        <w:tc>
          <w:tcPr>
            <w:tcW w:w="1088" w:type="dxa"/>
          </w:tcPr>
          <w:p w14:paraId="142514AA" w14:textId="77777777" w:rsidR="009B60B2" w:rsidRDefault="002C2CD7">
            <w:pPr>
              <w:pStyle w:val="TableParagraph"/>
              <w:spacing w:before="3"/>
              <w:ind w:left="14" w:right="10"/>
              <w:jc w:val="center"/>
              <w:rPr>
                <w:sz w:val="20"/>
              </w:rPr>
            </w:pPr>
            <w:r>
              <w:rPr>
                <w:spacing w:val="-2"/>
                <w:sz w:val="20"/>
              </w:rPr>
              <w:t>20.63</w:t>
            </w:r>
          </w:p>
        </w:tc>
        <w:tc>
          <w:tcPr>
            <w:tcW w:w="1042" w:type="dxa"/>
          </w:tcPr>
          <w:p w14:paraId="6D9679C6" w14:textId="77777777" w:rsidR="009B60B2" w:rsidRDefault="002C2CD7">
            <w:pPr>
              <w:pStyle w:val="TableParagraph"/>
              <w:spacing w:before="3"/>
              <w:ind w:left="6" w:right="3"/>
              <w:jc w:val="center"/>
              <w:rPr>
                <w:sz w:val="20"/>
              </w:rPr>
            </w:pPr>
            <w:r>
              <w:rPr>
                <w:spacing w:val="-2"/>
                <w:sz w:val="20"/>
              </w:rPr>
              <w:t>257.67</w:t>
            </w:r>
          </w:p>
        </w:tc>
        <w:tc>
          <w:tcPr>
            <w:tcW w:w="953" w:type="dxa"/>
          </w:tcPr>
          <w:p w14:paraId="40CA8DBA" w14:textId="77777777" w:rsidR="009B60B2" w:rsidRDefault="002C2CD7">
            <w:pPr>
              <w:pStyle w:val="TableParagraph"/>
              <w:spacing w:before="3"/>
              <w:ind w:left="3" w:right="1"/>
              <w:jc w:val="center"/>
              <w:rPr>
                <w:sz w:val="20"/>
              </w:rPr>
            </w:pPr>
            <w:r>
              <w:rPr>
                <w:spacing w:val="-2"/>
                <w:sz w:val="20"/>
              </w:rPr>
              <w:t>12.00</w:t>
            </w:r>
          </w:p>
        </w:tc>
        <w:tc>
          <w:tcPr>
            <w:tcW w:w="920" w:type="dxa"/>
          </w:tcPr>
          <w:p w14:paraId="35ABE885" w14:textId="77777777" w:rsidR="009B60B2" w:rsidRDefault="002C2CD7">
            <w:pPr>
              <w:pStyle w:val="TableParagraph"/>
              <w:spacing w:before="3"/>
              <w:ind w:left="5" w:right="4"/>
              <w:jc w:val="center"/>
              <w:rPr>
                <w:sz w:val="20"/>
              </w:rPr>
            </w:pPr>
            <w:r>
              <w:rPr>
                <w:spacing w:val="-2"/>
                <w:sz w:val="20"/>
              </w:rPr>
              <w:t>24.43</w:t>
            </w:r>
          </w:p>
        </w:tc>
        <w:tc>
          <w:tcPr>
            <w:tcW w:w="953" w:type="dxa"/>
          </w:tcPr>
          <w:p w14:paraId="1F0408E4" w14:textId="77777777" w:rsidR="009B60B2" w:rsidRDefault="002C2CD7">
            <w:pPr>
              <w:pStyle w:val="TableParagraph"/>
              <w:spacing w:before="3"/>
              <w:ind w:left="3" w:right="1"/>
              <w:jc w:val="center"/>
              <w:rPr>
                <w:sz w:val="20"/>
              </w:rPr>
            </w:pPr>
            <w:r>
              <w:rPr>
                <w:spacing w:val="-2"/>
                <w:sz w:val="20"/>
              </w:rPr>
              <w:t>10.71</w:t>
            </w:r>
          </w:p>
        </w:tc>
        <w:tc>
          <w:tcPr>
            <w:tcW w:w="991" w:type="dxa"/>
          </w:tcPr>
          <w:p w14:paraId="78D5CCBF" w14:textId="77777777" w:rsidR="009B60B2" w:rsidRDefault="002C2CD7">
            <w:pPr>
              <w:pStyle w:val="TableParagraph"/>
              <w:spacing w:before="3"/>
              <w:ind w:left="3" w:right="1"/>
              <w:jc w:val="center"/>
              <w:rPr>
                <w:sz w:val="20"/>
              </w:rPr>
            </w:pPr>
            <w:r>
              <w:rPr>
                <w:spacing w:val="-2"/>
                <w:sz w:val="20"/>
              </w:rPr>
              <w:t>14.26</w:t>
            </w:r>
          </w:p>
        </w:tc>
        <w:tc>
          <w:tcPr>
            <w:tcW w:w="1209" w:type="dxa"/>
          </w:tcPr>
          <w:p w14:paraId="3D1CA4E3" w14:textId="77777777" w:rsidR="009B60B2" w:rsidRDefault="002C2CD7">
            <w:pPr>
              <w:pStyle w:val="TableParagraph"/>
              <w:spacing w:before="3"/>
              <w:ind w:left="5"/>
              <w:jc w:val="center"/>
              <w:rPr>
                <w:sz w:val="20"/>
              </w:rPr>
            </w:pPr>
            <w:r>
              <w:rPr>
                <w:spacing w:val="-4"/>
                <w:sz w:val="20"/>
              </w:rPr>
              <w:t>3.48</w:t>
            </w:r>
          </w:p>
        </w:tc>
      </w:tr>
      <w:tr w:rsidR="009B60B2" w14:paraId="2E80B87B" w14:textId="77777777">
        <w:trPr>
          <w:trHeight w:val="345"/>
        </w:trPr>
        <w:tc>
          <w:tcPr>
            <w:tcW w:w="824" w:type="dxa"/>
          </w:tcPr>
          <w:p w14:paraId="6B33FC8F" w14:textId="77777777" w:rsidR="009B60B2" w:rsidRDefault="002C2CD7">
            <w:pPr>
              <w:pStyle w:val="TableParagraph"/>
              <w:ind w:left="12" w:right="1"/>
              <w:jc w:val="center"/>
              <w:rPr>
                <w:b/>
                <w:sz w:val="20"/>
              </w:rPr>
            </w:pPr>
            <w:r>
              <w:rPr>
                <w:b/>
                <w:spacing w:val="-5"/>
                <w:sz w:val="20"/>
              </w:rPr>
              <w:t>13</w:t>
            </w:r>
          </w:p>
        </w:tc>
        <w:tc>
          <w:tcPr>
            <w:tcW w:w="4088" w:type="dxa"/>
          </w:tcPr>
          <w:p w14:paraId="446CF01C" w14:textId="77777777" w:rsidR="009B60B2" w:rsidRDefault="002C2CD7">
            <w:pPr>
              <w:pStyle w:val="TableParagraph"/>
              <w:ind w:left="12" w:right="2"/>
              <w:jc w:val="center"/>
              <w:rPr>
                <w:b/>
                <w:sz w:val="20"/>
              </w:rPr>
            </w:pPr>
            <w:r>
              <w:rPr>
                <w:b/>
                <w:spacing w:val="-4"/>
                <w:sz w:val="20"/>
              </w:rPr>
              <w:t>KUPTB-TRV-EBC-</w:t>
            </w:r>
            <w:r>
              <w:rPr>
                <w:b/>
                <w:spacing w:val="-5"/>
                <w:sz w:val="20"/>
              </w:rPr>
              <w:t>14</w:t>
            </w:r>
          </w:p>
        </w:tc>
        <w:tc>
          <w:tcPr>
            <w:tcW w:w="900" w:type="dxa"/>
          </w:tcPr>
          <w:p w14:paraId="22444D3F" w14:textId="77777777" w:rsidR="009B60B2" w:rsidRDefault="002C2CD7">
            <w:pPr>
              <w:pStyle w:val="TableParagraph"/>
              <w:ind w:left="6"/>
              <w:jc w:val="center"/>
              <w:rPr>
                <w:sz w:val="20"/>
              </w:rPr>
            </w:pPr>
            <w:r>
              <w:rPr>
                <w:spacing w:val="-2"/>
                <w:sz w:val="20"/>
              </w:rPr>
              <w:t>68.00</w:t>
            </w:r>
          </w:p>
        </w:tc>
        <w:tc>
          <w:tcPr>
            <w:tcW w:w="994" w:type="dxa"/>
          </w:tcPr>
          <w:p w14:paraId="31543305" w14:textId="77777777" w:rsidR="009B60B2" w:rsidRDefault="002C2CD7">
            <w:pPr>
              <w:pStyle w:val="TableParagraph"/>
              <w:ind w:left="5" w:right="2"/>
              <w:jc w:val="center"/>
              <w:rPr>
                <w:sz w:val="20"/>
              </w:rPr>
            </w:pPr>
            <w:r>
              <w:rPr>
                <w:spacing w:val="-2"/>
                <w:sz w:val="20"/>
              </w:rPr>
              <w:t>110.00</w:t>
            </w:r>
          </w:p>
        </w:tc>
        <w:tc>
          <w:tcPr>
            <w:tcW w:w="958" w:type="dxa"/>
          </w:tcPr>
          <w:p w14:paraId="06360516" w14:textId="77777777" w:rsidR="009B60B2" w:rsidRDefault="002C2CD7">
            <w:pPr>
              <w:pStyle w:val="TableParagraph"/>
              <w:ind w:left="7" w:right="2"/>
              <w:jc w:val="center"/>
              <w:rPr>
                <w:sz w:val="20"/>
              </w:rPr>
            </w:pPr>
            <w:r>
              <w:rPr>
                <w:spacing w:val="-2"/>
                <w:sz w:val="20"/>
              </w:rPr>
              <w:t>75.70</w:t>
            </w:r>
          </w:p>
        </w:tc>
        <w:tc>
          <w:tcPr>
            <w:tcW w:w="1088" w:type="dxa"/>
          </w:tcPr>
          <w:p w14:paraId="616DCE4B" w14:textId="77777777" w:rsidR="009B60B2" w:rsidRDefault="002C2CD7">
            <w:pPr>
              <w:pStyle w:val="TableParagraph"/>
              <w:ind w:left="14" w:right="10"/>
              <w:jc w:val="center"/>
              <w:rPr>
                <w:sz w:val="20"/>
              </w:rPr>
            </w:pPr>
            <w:r>
              <w:rPr>
                <w:spacing w:val="-2"/>
                <w:sz w:val="20"/>
              </w:rPr>
              <w:t>23.83</w:t>
            </w:r>
          </w:p>
        </w:tc>
        <w:tc>
          <w:tcPr>
            <w:tcW w:w="1042" w:type="dxa"/>
          </w:tcPr>
          <w:p w14:paraId="4C900104" w14:textId="77777777" w:rsidR="009B60B2" w:rsidRDefault="002C2CD7">
            <w:pPr>
              <w:pStyle w:val="TableParagraph"/>
              <w:ind w:left="6" w:right="3"/>
              <w:jc w:val="center"/>
              <w:rPr>
                <w:sz w:val="20"/>
              </w:rPr>
            </w:pPr>
            <w:r>
              <w:rPr>
                <w:spacing w:val="-2"/>
                <w:sz w:val="20"/>
              </w:rPr>
              <w:t>285.67</w:t>
            </w:r>
          </w:p>
        </w:tc>
        <w:tc>
          <w:tcPr>
            <w:tcW w:w="953" w:type="dxa"/>
          </w:tcPr>
          <w:p w14:paraId="4B83D443" w14:textId="77777777" w:rsidR="009B60B2" w:rsidRDefault="002C2CD7">
            <w:pPr>
              <w:pStyle w:val="TableParagraph"/>
              <w:ind w:left="3" w:right="1"/>
              <w:jc w:val="center"/>
              <w:rPr>
                <w:sz w:val="20"/>
              </w:rPr>
            </w:pPr>
            <w:r>
              <w:rPr>
                <w:spacing w:val="-2"/>
                <w:sz w:val="20"/>
              </w:rPr>
              <w:t>15.67</w:t>
            </w:r>
          </w:p>
        </w:tc>
        <w:tc>
          <w:tcPr>
            <w:tcW w:w="920" w:type="dxa"/>
          </w:tcPr>
          <w:p w14:paraId="1B72F811" w14:textId="77777777" w:rsidR="009B60B2" w:rsidRDefault="002C2CD7">
            <w:pPr>
              <w:pStyle w:val="TableParagraph"/>
              <w:ind w:left="5" w:right="4"/>
              <w:jc w:val="center"/>
              <w:rPr>
                <w:sz w:val="20"/>
              </w:rPr>
            </w:pPr>
            <w:r>
              <w:rPr>
                <w:spacing w:val="-2"/>
                <w:sz w:val="20"/>
              </w:rPr>
              <w:t>25.16</w:t>
            </w:r>
          </w:p>
        </w:tc>
        <w:tc>
          <w:tcPr>
            <w:tcW w:w="953" w:type="dxa"/>
          </w:tcPr>
          <w:p w14:paraId="24A362F8" w14:textId="77777777" w:rsidR="009B60B2" w:rsidRDefault="002C2CD7">
            <w:pPr>
              <w:pStyle w:val="TableParagraph"/>
              <w:ind w:left="3" w:right="1"/>
              <w:jc w:val="center"/>
              <w:rPr>
                <w:sz w:val="20"/>
              </w:rPr>
            </w:pPr>
            <w:r>
              <w:rPr>
                <w:spacing w:val="-2"/>
                <w:sz w:val="20"/>
              </w:rPr>
              <w:t>11.38</w:t>
            </w:r>
          </w:p>
        </w:tc>
        <w:tc>
          <w:tcPr>
            <w:tcW w:w="991" w:type="dxa"/>
          </w:tcPr>
          <w:p w14:paraId="2B187FD0" w14:textId="77777777" w:rsidR="009B60B2" w:rsidRDefault="002C2CD7">
            <w:pPr>
              <w:pStyle w:val="TableParagraph"/>
              <w:ind w:left="3" w:right="1"/>
              <w:jc w:val="center"/>
              <w:rPr>
                <w:sz w:val="20"/>
              </w:rPr>
            </w:pPr>
            <w:r>
              <w:rPr>
                <w:spacing w:val="-2"/>
                <w:sz w:val="20"/>
              </w:rPr>
              <w:t>14.30</w:t>
            </w:r>
          </w:p>
        </w:tc>
        <w:tc>
          <w:tcPr>
            <w:tcW w:w="1209" w:type="dxa"/>
          </w:tcPr>
          <w:p w14:paraId="65EC1F7C" w14:textId="77777777" w:rsidR="009B60B2" w:rsidRDefault="002C2CD7">
            <w:pPr>
              <w:pStyle w:val="TableParagraph"/>
              <w:ind w:left="5"/>
              <w:jc w:val="center"/>
              <w:rPr>
                <w:sz w:val="20"/>
              </w:rPr>
            </w:pPr>
            <w:r>
              <w:rPr>
                <w:spacing w:val="-4"/>
                <w:sz w:val="20"/>
              </w:rPr>
              <w:t>3.60</w:t>
            </w:r>
          </w:p>
        </w:tc>
      </w:tr>
      <w:tr w:rsidR="009B60B2" w14:paraId="7640E2DC" w14:textId="77777777">
        <w:trPr>
          <w:trHeight w:val="345"/>
        </w:trPr>
        <w:tc>
          <w:tcPr>
            <w:tcW w:w="824" w:type="dxa"/>
          </w:tcPr>
          <w:p w14:paraId="1B3217C2" w14:textId="77777777" w:rsidR="009B60B2" w:rsidRDefault="002C2CD7">
            <w:pPr>
              <w:pStyle w:val="TableParagraph"/>
              <w:ind w:left="12" w:right="1"/>
              <w:jc w:val="center"/>
              <w:rPr>
                <w:b/>
                <w:sz w:val="20"/>
              </w:rPr>
            </w:pPr>
            <w:r>
              <w:rPr>
                <w:b/>
                <w:spacing w:val="-5"/>
                <w:sz w:val="20"/>
              </w:rPr>
              <w:t>14</w:t>
            </w:r>
          </w:p>
        </w:tc>
        <w:tc>
          <w:tcPr>
            <w:tcW w:w="4088" w:type="dxa"/>
          </w:tcPr>
          <w:p w14:paraId="6BC6357B" w14:textId="77777777" w:rsidR="009B60B2" w:rsidRDefault="002C2CD7">
            <w:pPr>
              <w:pStyle w:val="TableParagraph"/>
              <w:ind w:left="12" w:right="4"/>
              <w:jc w:val="center"/>
              <w:rPr>
                <w:b/>
                <w:sz w:val="20"/>
              </w:rPr>
            </w:pPr>
            <w:r>
              <w:rPr>
                <w:b/>
                <w:spacing w:val="-2"/>
                <w:sz w:val="20"/>
              </w:rPr>
              <w:t>RGL7038</w:t>
            </w:r>
          </w:p>
        </w:tc>
        <w:tc>
          <w:tcPr>
            <w:tcW w:w="900" w:type="dxa"/>
          </w:tcPr>
          <w:p w14:paraId="2DFE9EE1" w14:textId="77777777" w:rsidR="009B60B2" w:rsidRDefault="002C2CD7">
            <w:pPr>
              <w:pStyle w:val="TableParagraph"/>
              <w:ind w:left="6"/>
              <w:jc w:val="center"/>
              <w:rPr>
                <w:sz w:val="20"/>
              </w:rPr>
            </w:pPr>
            <w:r>
              <w:rPr>
                <w:spacing w:val="-2"/>
                <w:sz w:val="20"/>
              </w:rPr>
              <w:t>68.00</w:t>
            </w:r>
          </w:p>
        </w:tc>
        <w:tc>
          <w:tcPr>
            <w:tcW w:w="994" w:type="dxa"/>
          </w:tcPr>
          <w:p w14:paraId="1C21E67F" w14:textId="77777777" w:rsidR="009B60B2" w:rsidRDefault="002C2CD7">
            <w:pPr>
              <w:pStyle w:val="TableParagraph"/>
              <w:ind w:left="5" w:right="2"/>
              <w:jc w:val="center"/>
              <w:rPr>
                <w:sz w:val="20"/>
              </w:rPr>
            </w:pPr>
            <w:r>
              <w:rPr>
                <w:spacing w:val="-2"/>
                <w:sz w:val="20"/>
              </w:rPr>
              <w:t>110.67</w:t>
            </w:r>
          </w:p>
        </w:tc>
        <w:tc>
          <w:tcPr>
            <w:tcW w:w="958" w:type="dxa"/>
          </w:tcPr>
          <w:p w14:paraId="5B9457EC" w14:textId="77777777" w:rsidR="009B60B2" w:rsidRDefault="002C2CD7">
            <w:pPr>
              <w:pStyle w:val="TableParagraph"/>
              <w:ind w:left="7" w:right="2"/>
              <w:jc w:val="center"/>
              <w:rPr>
                <w:sz w:val="20"/>
              </w:rPr>
            </w:pPr>
            <w:r>
              <w:rPr>
                <w:spacing w:val="-2"/>
                <w:sz w:val="20"/>
              </w:rPr>
              <w:t>97.70</w:t>
            </w:r>
          </w:p>
        </w:tc>
        <w:tc>
          <w:tcPr>
            <w:tcW w:w="1088" w:type="dxa"/>
          </w:tcPr>
          <w:p w14:paraId="64FDE501" w14:textId="77777777" w:rsidR="009B60B2" w:rsidRDefault="002C2CD7">
            <w:pPr>
              <w:pStyle w:val="TableParagraph"/>
              <w:ind w:left="14" w:right="10"/>
              <w:jc w:val="center"/>
              <w:rPr>
                <w:sz w:val="20"/>
              </w:rPr>
            </w:pPr>
            <w:r>
              <w:rPr>
                <w:spacing w:val="-2"/>
                <w:sz w:val="20"/>
              </w:rPr>
              <w:t>23.30</w:t>
            </w:r>
          </w:p>
        </w:tc>
        <w:tc>
          <w:tcPr>
            <w:tcW w:w="1042" w:type="dxa"/>
          </w:tcPr>
          <w:p w14:paraId="7B474342" w14:textId="77777777" w:rsidR="009B60B2" w:rsidRDefault="002C2CD7">
            <w:pPr>
              <w:pStyle w:val="TableParagraph"/>
              <w:ind w:left="6" w:right="3"/>
              <w:jc w:val="center"/>
              <w:rPr>
                <w:sz w:val="20"/>
              </w:rPr>
            </w:pPr>
            <w:r>
              <w:rPr>
                <w:spacing w:val="-2"/>
                <w:sz w:val="20"/>
              </w:rPr>
              <w:t>180.00</w:t>
            </w:r>
          </w:p>
        </w:tc>
        <w:tc>
          <w:tcPr>
            <w:tcW w:w="953" w:type="dxa"/>
          </w:tcPr>
          <w:p w14:paraId="77EC2A64" w14:textId="77777777" w:rsidR="009B60B2" w:rsidRDefault="002C2CD7">
            <w:pPr>
              <w:pStyle w:val="TableParagraph"/>
              <w:ind w:left="3"/>
              <w:jc w:val="center"/>
              <w:rPr>
                <w:sz w:val="20"/>
              </w:rPr>
            </w:pPr>
            <w:r>
              <w:rPr>
                <w:spacing w:val="-2"/>
                <w:sz w:val="20"/>
              </w:rPr>
              <w:t>11.67</w:t>
            </w:r>
          </w:p>
        </w:tc>
        <w:tc>
          <w:tcPr>
            <w:tcW w:w="920" w:type="dxa"/>
          </w:tcPr>
          <w:p w14:paraId="3A23426D" w14:textId="77777777" w:rsidR="009B60B2" w:rsidRDefault="002C2CD7">
            <w:pPr>
              <w:pStyle w:val="TableParagraph"/>
              <w:ind w:left="5" w:right="4"/>
              <w:jc w:val="center"/>
              <w:rPr>
                <w:sz w:val="20"/>
              </w:rPr>
            </w:pPr>
            <w:r>
              <w:rPr>
                <w:spacing w:val="-2"/>
                <w:sz w:val="20"/>
              </w:rPr>
              <w:t>23.32</w:t>
            </w:r>
          </w:p>
        </w:tc>
        <w:tc>
          <w:tcPr>
            <w:tcW w:w="953" w:type="dxa"/>
          </w:tcPr>
          <w:p w14:paraId="75B8326D" w14:textId="77777777" w:rsidR="009B60B2" w:rsidRDefault="002C2CD7">
            <w:pPr>
              <w:pStyle w:val="TableParagraph"/>
              <w:ind w:left="3" w:right="1"/>
              <w:jc w:val="center"/>
              <w:rPr>
                <w:sz w:val="20"/>
              </w:rPr>
            </w:pPr>
            <w:r>
              <w:rPr>
                <w:spacing w:val="-2"/>
                <w:sz w:val="20"/>
              </w:rPr>
              <w:t>10.35</w:t>
            </w:r>
          </w:p>
        </w:tc>
        <w:tc>
          <w:tcPr>
            <w:tcW w:w="991" w:type="dxa"/>
          </w:tcPr>
          <w:p w14:paraId="36736FD7" w14:textId="77777777" w:rsidR="009B60B2" w:rsidRDefault="002C2CD7">
            <w:pPr>
              <w:pStyle w:val="TableParagraph"/>
              <w:ind w:left="3" w:right="1"/>
              <w:jc w:val="center"/>
              <w:rPr>
                <w:sz w:val="20"/>
              </w:rPr>
            </w:pPr>
            <w:r>
              <w:rPr>
                <w:spacing w:val="-2"/>
                <w:sz w:val="20"/>
              </w:rPr>
              <w:t>13.50</w:t>
            </w:r>
          </w:p>
        </w:tc>
        <w:tc>
          <w:tcPr>
            <w:tcW w:w="1209" w:type="dxa"/>
          </w:tcPr>
          <w:p w14:paraId="059668D8" w14:textId="77777777" w:rsidR="009B60B2" w:rsidRDefault="002C2CD7">
            <w:pPr>
              <w:pStyle w:val="TableParagraph"/>
              <w:ind w:left="5"/>
              <w:jc w:val="center"/>
              <w:rPr>
                <w:sz w:val="20"/>
              </w:rPr>
            </w:pPr>
            <w:r>
              <w:rPr>
                <w:spacing w:val="-4"/>
                <w:sz w:val="20"/>
              </w:rPr>
              <w:t>3.16</w:t>
            </w:r>
          </w:p>
        </w:tc>
      </w:tr>
      <w:tr w:rsidR="009B60B2" w14:paraId="55E45C7E" w14:textId="77777777">
        <w:trPr>
          <w:trHeight w:val="345"/>
        </w:trPr>
        <w:tc>
          <w:tcPr>
            <w:tcW w:w="824" w:type="dxa"/>
          </w:tcPr>
          <w:p w14:paraId="324BFB33" w14:textId="77777777" w:rsidR="009B60B2" w:rsidRDefault="002C2CD7">
            <w:pPr>
              <w:pStyle w:val="TableParagraph"/>
              <w:ind w:left="12" w:right="1"/>
              <w:jc w:val="center"/>
              <w:rPr>
                <w:b/>
                <w:sz w:val="20"/>
              </w:rPr>
            </w:pPr>
            <w:r>
              <w:rPr>
                <w:b/>
                <w:spacing w:val="-5"/>
                <w:sz w:val="20"/>
              </w:rPr>
              <w:t>15</w:t>
            </w:r>
          </w:p>
        </w:tc>
        <w:tc>
          <w:tcPr>
            <w:tcW w:w="4088" w:type="dxa"/>
          </w:tcPr>
          <w:p w14:paraId="27F08EF3" w14:textId="77777777" w:rsidR="009B60B2" w:rsidRDefault="002C2CD7">
            <w:pPr>
              <w:pStyle w:val="TableParagraph"/>
              <w:ind w:left="12" w:right="2"/>
              <w:jc w:val="center"/>
              <w:rPr>
                <w:b/>
                <w:sz w:val="20"/>
              </w:rPr>
            </w:pPr>
            <w:proofErr w:type="spellStart"/>
            <w:r>
              <w:rPr>
                <w:b/>
                <w:sz w:val="20"/>
              </w:rPr>
              <w:t>Dubraj</w:t>
            </w:r>
            <w:proofErr w:type="spellEnd"/>
            <w:r>
              <w:rPr>
                <w:b/>
                <w:spacing w:val="-6"/>
                <w:sz w:val="20"/>
              </w:rPr>
              <w:t xml:space="preserve"> </w:t>
            </w:r>
            <w:r>
              <w:rPr>
                <w:b/>
                <w:sz w:val="20"/>
              </w:rPr>
              <w:t>Sel.1</w:t>
            </w:r>
            <w:r>
              <w:rPr>
                <w:b/>
                <w:spacing w:val="-4"/>
                <w:sz w:val="20"/>
              </w:rPr>
              <w:t xml:space="preserve"> (QC)</w:t>
            </w:r>
          </w:p>
        </w:tc>
        <w:tc>
          <w:tcPr>
            <w:tcW w:w="900" w:type="dxa"/>
          </w:tcPr>
          <w:p w14:paraId="52A8B553" w14:textId="77777777" w:rsidR="009B60B2" w:rsidRDefault="002C2CD7">
            <w:pPr>
              <w:pStyle w:val="TableParagraph"/>
              <w:ind w:left="6"/>
              <w:jc w:val="center"/>
              <w:rPr>
                <w:sz w:val="20"/>
              </w:rPr>
            </w:pPr>
            <w:r>
              <w:rPr>
                <w:spacing w:val="-2"/>
                <w:sz w:val="20"/>
              </w:rPr>
              <w:t>68.00</w:t>
            </w:r>
          </w:p>
        </w:tc>
        <w:tc>
          <w:tcPr>
            <w:tcW w:w="994" w:type="dxa"/>
          </w:tcPr>
          <w:p w14:paraId="2D412212" w14:textId="77777777" w:rsidR="009B60B2" w:rsidRDefault="002C2CD7">
            <w:pPr>
              <w:pStyle w:val="TableParagraph"/>
              <w:ind w:left="5"/>
              <w:jc w:val="center"/>
              <w:rPr>
                <w:sz w:val="20"/>
              </w:rPr>
            </w:pPr>
            <w:r>
              <w:rPr>
                <w:spacing w:val="-2"/>
                <w:sz w:val="20"/>
              </w:rPr>
              <w:t>107.67</w:t>
            </w:r>
          </w:p>
        </w:tc>
        <w:tc>
          <w:tcPr>
            <w:tcW w:w="958" w:type="dxa"/>
          </w:tcPr>
          <w:p w14:paraId="36C4DC1D" w14:textId="77777777" w:rsidR="009B60B2" w:rsidRDefault="002C2CD7">
            <w:pPr>
              <w:pStyle w:val="TableParagraph"/>
              <w:ind w:left="7" w:right="2"/>
              <w:jc w:val="center"/>
              <w:rPr>
                <w:sz w:val="20"/>
              </w:rPr>
            </w:pPr>
            <w:r>
              <w:rPr>
                <w:spacing w:val="-2"/>
                <w:sz w:val="20"/>
              </w:rPr>
              <w:t>80.03</w:t>
            </w:r>
          </w:p>
        </w:tc>
        <w:tc>
          <w:tcPr>
            <w:tcW w:w="1088" w:type="dxa"/>
          </w:tcPr>
          <w:p w14:paraId="393D1AA1" w14:textId="77777777" w:rsidR="009B60B2" w:rsidRDefault="002C2CD7">
            <w:pPr>
              <w:pStyle w:val="TableParagraph"/>
              <w:ind w:left="14" w:right="10"/>
              <w:jc w:val="center"/>
              <w:rPr>
                <w:sz w:val="20"/>
              </w:rPr>
            </w:pPr>
            <w:r>
              <w:rPr>
                <w:spacing w:val="-2"/>
                <w:sz w:val="20"/>
              </w:rPr>
              <w:t>17.47</w:t>
            </w:r>
          </w:p>
        </w:tc>
        <w:tc>
          <w:tcPr>
            <w:tcW w:w="1042" w:type="dxa"/>
          </w:tcPr>
          <w:p w14:paraId="78336103" w14:textId="77777777" w:rsidR="009B60B2" w:rsidRDefault="002C2CD7">
            <w:pPr>
              <w:pStyle w:val="TableParagraph"/>
              <w:ind w:left="6" w:right="3"/>
              <w:jc w:val="center"/>
              <w:rPr>
                <w:sz w:val="20"/>
              </w:rPr>
            </w:pPr>
            <w:r>
              <w:rPr>
                <w:spacing w:val="-2"/>
                <w:sz w:val="20"/>
              </w:rPr>
              <w:t>176.00</w:t>
            </w:r>
          </w:p>
        </w:tc>
        <w:tc>
          <w:tcPr>
            <w:tcW w:w="953" w:type="dxa"/>
          </w:tcPr>
          <w:p w14:paraId="661D97B7" w14:textId="77777777" w:rsidR="009B60B2" w:rsidRDefault="002C2CD7">
            <w:pPr>
              <w:pStyle w:val="TableParagraph"/>
              <w:ind w:left="3" w:right="1"/>
              <w:jc w:val="center"/>
              <w:rPr>
                <w:sz w:val="20"/>
              </w:rPr>
            </w:pPr>
            <w:r>
              <w:rPr>
                <w:spacing w:val="-2"/>
                <w:sz w:val="20"/>
              </w:rPr>
              <w:t>10.00</w:t>
            </w:r>
          </w:p>
        </w:tc>
        <w:tc>
          <w:tcPr>
            <w:tcW w:w="920" w:type="dxa"/>
          </w:tcPr>
          <w:p w14:paraId="1852296A" w14:textId="77777777" w:rsidR="009B60B2" w:rsidRDefault="002C2CD7">
            <w:pPr>
              <w:pStyle w:val="TableParagraph"/>
              <w:ind w:left="5" w:right="4"/>
              <w:jc w:val="center"/>
              <w:rPr>
                <w:sz w:val="20"/>
              </w:rPr>
            </w:pPr>
            <w:r>
              <w:rPr>
                <w:spacing w:val="-2"/>
                <w:sz w:val="20"/>
              </w:rPr>
              <w:t>21.01</w:t>
            </w:r>
          </w:p>
        </w:tc>
        <w:tc>
          <w:tcPr>
            <w:tcW w:w="953" w:type="dxa"/>
          </w:tcPr>
          <w:p w14:paraId="230B8A7F" w14:textId="77777777" w:rsidR="009B60B2" w:rsidRDefault="002C2CD7">
            <w:pPr>
              <w:pStyle w:val="TableParagraph"/>
              <w:ind w:left="3" w:right="1"/>
              <w:jc w:val="center"/>
              <w:rPr>
                <w:sz w:val="20"/>
              </w:rPr>
            </w:pPr>
            <w:r>
              <w:rPr>
                <w:spacing w:val="-2"/>
                <w:sz w:val="20"/>
              </w:rPr>
              <w:t>13.26</w:t>
            </w:r>
          </w:p>
        </w:tc>
        <w:tc>
          <w:tcPr>
            <w:tcW w:w="991" w:type="dxa"/>
          </w:tcPr>
          <w:p w14:paraId="0CCCEC74" w14:textId="77777777" w:rsidR="009B60B2" w:rsidRDefault="002C2CD7">
            <w:pPr>
              <w:pStyle w:val="TableParagraph"/>
              <w:ind w:left="3" w:right="1"/>
              <w:jc w:val="center"/>
              <w:rPr>
                <w:sz w:val="20"/>
              </w:rPr>
            </w:pPr>
            <w:r>
              <w:rPr>
                <w:spacing w:val="-2"/>
                <w:sz w:val="20"/>
              </w:rPr>
              <w:t>16.71</w:t>
            </w:r>
          </w:p>
        </w:tc>
        <w:tc>
          <w:tcPr>
            <w:tcW w:w="1209" w:type="dxa"/>
          </w:tcPr>
          <w:p w14:paraId="2C97C81A" w14:textId="77777777" w:rsidR="009B60B2" w:rsidRDefault="002C2CD7">
            <w:pPr>
              <w:pStyle w:val="TableParagraph"/>
              <w:ind w:left="5"/>
              <w:jc w:val="center"/>
              <w:rPr>
                <w:sz w:val="20"/>
              </w:rPr>
            </w:pPr>
            <w:r>
              <w:rPr>
                <w:spacing w:val="-4"/>
                <w:sz w:val="20"/>
              </w:rPr>
              <w:t>3.51</w:t>
            </w:r>
          </w:p>
        </w:tc>
      </w:tr>
      <w:tr w:rsidR="009B60B2" w14:paraId="0D144ADA" w14:textId="77777777">
        <w:trPr>
          <w:trHeight w:val="345"/>
        </w:trPr>
        <w:tc>
          <w:tcPr>
            <w:tcW w:w="824" w:type="dxa"/>
          </w:tcPr>
          <w:p w14:paraId="34BD3FD1" w14:textId="77777777" w:rsidR="009B60B2" w:rsidRDefault="002C2CD7">
            <w:pPr>
              <w:pStyle w:val="TableParagraph"/>
              <w:ind w:left="12" w:right="1"/>
              <w:jc w:val="center"/>
              <w:rPr>
                <w:b/>
                <w:sz w:val="20"/>
              </w:rPr>
            </w:pPr>
            <w:r>
              <w:rPr>
                <w:b/>
                <w:spacing w:val="-5"/>
                <w:sz w:val="20"/>
              </w:rPr>
              <w:t>16</w:t>
            </w:r>
          </w:p>
        </w:tc>
        <w:tc>
          <w:tcPr>
            <w:tcW w:w="4088" w:type="dxa"/>
          </w:tcPr>
          <w:p w14:paraId="5B45F9EF" w14:textId="77777777" w:rsidR="009B60B2" w:rsidRDefault="002C2CD7">
            <w:pPr>
              <w:pStyle w:val="TableParagraph"/>
              <w:ind w:left="12" w:right="4"/>
              <w:jc w:val="center"/>
              <w:rPr>
                <w:b/>
                <w:sz w:val="20"/>
              </w:rPr>
            </w:pPr>
            <w:r>
              <w:rPr>
                <w:b/>
                <w:sz w:val="20"/>
              </w:rPr>
              <w:t>BRR</w:t>
            </w:r>
            <w:r>
              <w:rPr>
                <w:b/>
                <w:spacing w:val="-7"/>
                <w:sz w:val="20"/>
              </w:rPr>
              <w:t xml:space="preserve"> </w:t>
            </w:r>
            <w:r>
              <w:rPr>
                <w:b/>
                <w:spacing w:val="-4"/>
                <w:sz w:val="20"/>
              </w:rPr>
              <w:t>0295</w:t>
            </w:r>
          </w:p>
        </w:tc>
        <w:tc>
          <w:tcPr>
            <w:tcW w:w="900" w:type="dxa"/>
          </w:tcPr>
          <w:p w14:paraId="26922AD4" w14:textId="77777777" w:rsidR="009B60B2" w:rsidRDefault="002C2CD7">
            <w:pPr>
              <w:pStyle w:val="TableParagraph"/>
              <w:ind w:left="6"/>
              <w:jc w:val="center"/>
              <w:rPr>
                <w:sz w:val="20"/>
              </w:rPr>
            </w:pPr>
            <w:r>
              <w:rPr>
                <w:spacing w:val="-2"/>
                <w:sz w:val="20"/>
              </w:rPr>
              <w:t>71.00</w:t>
            </w:r>
          </w:p>
        </w:tc>
        <w:tc>
          <w:tcPr>
            <w:tcW w:w="994" w:type="dxa"/>
          </w:tcPr>
          <w:p w14:paraId="5081DB29" w14:textId="77777777" w:rsidR="009B60B2" w:rsidRDefault="002C2CD7">
            <w:pPr>
              <w:pStyle w:val="TableParagraph"/>
              <w:ind w:left="5"/>
              <w:jc w:val="center"/>
              <w:rPr>
                <w:sz w:val="20"/>
              </w:rPr>
            </w:pPr>
            <w:r>
              <w:rPr>
                <w:spacing w:val="-2"/>
                <w:sz w:val="20"/>
              </w:rPr>
              <w:t>106.00</w:t>
            </w:r>
          </w:p>
        </w:tc>
        <w:tc>
          <w:tcPr>
            <w:tcW w:w="958" w:type="dxa"/>
          </w:tcPr>
          <w:p w14:paraId="20C18D10" w14:textId="77777777" w:rsidR="009B60B2" w:rsidRDefault="002C2CD7">
            <w:pPr>
              <w:pStyle w:val="TableParagraph"/>
              <w:ind w:left="7" w:right="2"/>
              <w:jc w:val="center"/>
              <w:rPr>
                <w:sz w:val="20"/>
              </w:rPr>
            </w:pPr>
            <w:r>
              <w:rPr>
                <w:spacing w:val="-2"/>
                <w:sz w:val="20"/>
              </w:rPr>
              <w:t>94.63</w:t>
            </w:r>
          </w:p>
        </w:tc>
        <w:tc>
          <w:tcPr>
            <w:tcW w:w="1088" w:type="dxa"/>
          </w:tcPr>
          <w:p w14:paraId="3C4D5822" w14:textId="77777777" w:rsidR="009B60B2" w:rsidRDefault="002C2CD7">
            <w:pPr>
              <w:pStyle w:val="TableParagraph"/>
              <w:ind w:left="14" w:right="10"/>
              <w:jc w:val="center"/>
              <w:rPr>
                <w:sz w:val="20"/>
              </w:rPr>
            </w:pPr>
            <w:r>
              <w:rPr>
                <w:spacing w:val="-2"/>
                <w:sz w:val="20"/>
              </w:rPr>
              <w:t>23.57</w:t>
            </w:r>
          </w:p>
        </w:tc>
        <w:tc>
          <w:tcPr>
            <w:tcW w:w="1042" w:type="dxa"/>
          </w:tcPr>
          <w:p w14:paraId="7E3AE877" w14:textId="77777777" w:rsidR="009B60B2" w:rsidRDefault="002C2CD7">
            <w:pPr>
              <w:pStyle w:val="TableParagraph"/>
              <w:ind w:left="6" w:right="3"/>
              <w:jc w:val="center"/>
              <w:rPr>
                <w:sz w:val="20"/>
              </w:rPr>
            </w:pPr>
            <w:r>
              <w:rPr>
                <w:spacing w:val="-2"/>
                <w:sz w:val="20"/>
              </w:rPr>
              <w:t>190.33</w:t>
            </w:r>
          </w:p>
        </w:tc>
        <w:tc>
          <w:tcPr>
            <w:tcW w:w="953" w:type="dxa"/>
          </w:tcPr>
          <w:p w14:paraId="34F50E73" w14:textId="77777777" w:rsidR="009B60B2" w:rsidRDefault="002C2CD7">
            <w:pPr>
              <w:pStyle w:val="TableParagraph"/>
              <w:ind w:left="3" w:right="1"/>
              <w:jc w:val="center"/>
              <w:rPr>
                <w:sz w:val="20"/>
              </w:rPr>
            </w:pPr>
            <w:r>
              <w:rPr>
                <w:spacing w:val="-2"/>
                <w:sz w:val="20"/>
              </w:rPr>
              <w:t>16.67</w:t>
            </w:r>
          </w:p>
        </w:tc>
        <w:tc>
          <w:tcPr>
            <w:tcW w:w="920" w:type="dxa"/>
          </w:tcPr>
          <w:p w14:paraId="383816F0" w14:textId="77777777" w:rsidR="009B60B2" w:rsidRDefault="002C2CD7">
            <w:pPr>
              <w:pStyle w:val="TableParagraph"/>
              <w:ind w:left="5" w:right="4"/>
              <w:jc w:val="center"/>
              <w:rPr>
                <w:sz w:val="20"/>
              </w:rPr>
            </w:pPr>
            <w:r>
              <w:rPr>
                <w:spacing w:val="-2"/>
                <w:sz w:val="20"/>
              </w:rPr>
              <w:t>24.09</w:t>
            </w:r>
          </w:p>
        </w:tc>
        <w:tc>
          <w:tcPr>
            <w:tcW w:w="953" w:type="dxa"/>
          </w:tcPr>
          <w:p w14:paraId="5AD4C1C3" w14:textId="77777777" w:rsidR="009B60B2" w:rsidRDefault="002C2CD7">
            <w:pPr>
              <w:pStyle w:val="TableParagraph"/>
              <w:ind w:left="3" w:right="1"/>
              <w:jc w:val="center"/>
              <w:rPr>
                <w:sz w:val="20"/>
              </w:rPr>
            </w:pPr>
            <w:r>
              <w:rPr>
                <w:spacing w:val="-2"/>
                <w:sz w:val="20"/>
              </w:rPr>
              <w:t>10.99</w:t>
            </w:r>
          </w:p>
        </w:tc>
        <w:tc>
          <w:tcPr>
            <w:tcW w:w="991" w:type="dxa"/>
          </w:tcPr>
          <w:p w14:paraId="2F1A481B" w14:textId="77777777" w:rsidR="009B60B2" w:rsidRDefault="002C2CD7">
            <w:pPr>
              <w:pStyle w:val="TableParagraph"/>
              <w:ind w:left="3" w:right="1"/>
              <w:jc w:val="center"/>
              <w:rPr>
                <w:sz w:val="20"/>
              </w:rPr>
            </w:pPr>
            <w:r>
              <w:rPr>
                <w:spacing w:val="-2"/>
                <w:sz w:val="20"/>
              </w:rPr>
              <w:t>14.92</w:t>
            </w:r>
          </w:p>
        </w:tc>
        <w:tc>
          <w:tcPr>
            <w:tcW w:w="1209" w:type="dxa"/>
          </w:tcPr>
          <w:p w14:paraId="1E4D0DBA" w14:textId="77777777" w:rsidR="009B60B2" w:rsidRDefault="002C2CD7">
            <w:pPr>
              <w:pStyle w:val="TableParagraph"/>
              <w:ind w:left="5"/>
              <w:jc w:val="center"/>
              <w:rPr>
                <w:sz w:val="20"/>
              </w:rPr>
            </w:pPr>
            <w:r>
              <w:rPr>
                <w:spacing w:val="-4"/>
                <w:sz w:val="20"/>
              </w:rPr>
              <w:t>3.59</w:t>
            </w:r>
          </w:p>
        </w:tc>
      </w:tr>
      <w:tr w:rsidR="009B60B2" w14:paraId="488A901C" w14:textId="77777777">
        <w:trPr>
          <w:trHeight w:val="345"/>
        </w:trPr>
        <w:tc>
          <w:tcPr>
            <w:tcW w:w="824" w:type="dxa"/>
          </w:tcPr>
          <w:p w14:paraId="5E883C19" w14:textId="77777777" w:rsidR="009B60B2" w:rsidRDefault="002C2CD7">
            <w:pPr>
              <w:pStyle w:val="TableParagraph"/>
              <w:ind w:left="12" w:right="1"/>
              <w:jc w:val="center"/>
              <w:rPr>
                <w:b/>
                <w:sz w:val="20"/>
              </w:rPr>
            </w:pPr>
            <w:r>
              <w:rPr>
                <w:b/>
                <w:spacing w:val="-5"/>
                <w:sz w:val="20"/>
              </w:rPr>
              <w:t>17</w:t>
            </w:r>
          </w:p>
        </w:tc>
        <w:tc>
          <w:tcPr>
            <w:tcW w:w="4088" w:type="dxa"/>
          </w:tcPr>
          <w:p w14:paraId="2B76800C" w14:textId="77777777" w:rsidR="009B60B2" w:rsidRDefault="002C2CD7">
            <w:pPr>
              <w:pStyle w:val="TableParagraph"/>
              <w:ind w:left="12"/>
              <w:jc w:val="center"/>
              <w:rPr>
                <w:b/>
                <w:sz w:val="20"/>
              </w:rPr>
            </w:pPr>
            <w:proofErr w:type="spellStart"/>
            <w:r>
              <w:rPr>
                <w:b/>
                <w:spacing w:val="-2"/>
                <w:sz w:val="20"/>
              </w:rPr>
              <w:t>Ramjeera</w:t>
            </w:r>
            <w:proofErr w:type="spellEnd"/>
            <w:r>
              <w:rPr>
                <w:b/>
                <w:spacing w:val="17"/>
                <w:sz w:val="20"/>
              </w:rPr>
              <w:t xml:space="preserve"> </w:t>
            </w:r>
            <w:r>
              <w:rPr>
                <w:b/>
                <w:spacing w:val="-2"/>
                <w:sz w:val="20"/>
              </w:rPr>
              <w:t>Mutant-</w:t>
            </w:r>
            <w:r>
              <w:rPr>
                <w:b/>
                <w:spacing w:val="-5"/>
                <w:sz w:val="20"/>
              </w:rPr>
              <w:t>10</w:t>
            </w:r>
          </w:p>
        </w:tc>
        <w:tc>
          <w:tcPr>
            <w:tcW w:w="900" w:type="dxa"/>
          </w:tcPr>
          <w:p w14:paraId="7C1B1496" w14:textId="77777777" w:rsidR="009B60B2" w:rsidRDefault="002C2CD7">
            <w:pPr>
              <w:pStyle w:val="TableParagraph"/>
              <w:ind w:left="6"/>
              <w:jc w:val="center"/>
              <w:rPr>
                <w:sz w:val="20"/>
              </w:rPr>
            </w:pPr>
            <w:r>
              <w:rPr>
                <w:spacing w:val="-2"/>
                <w:sz w:val="20"/>
              </w:rPr>
              <w:t>67.33</w:t>
            </w:r>
          </w:p>
        </w:tc>
        <w:tc>
          <w:tcPr>
            <w:tcW w:w="994" w:type="dxa"/>
          </w:tcPr>
          <w:p w14:paraId="35F1C297" w14:textId="77777777" w:rsidR="009B60B2" w:rsidRDefault="002C2CD7">
            <w:pPr>
              <w:pStyle w:val="TableParagraph"/>
              <w:ind w:left="5"/>
              <w:jc w:val="center"/>
              <w:rPr>
                <w:sz w:val="20"/>
              </w:rPr>
            </w:pPr>
            <w:r>
              <w:rPr>
                <w:spacing w:val="-2"/>
                <w:sz w:val="20"/>
              </w:rPr>
              <w:t>106.00</w:t>
            </w:r>
          </w:p>
        </w:tc>
        <w:tc>
          <w:tcPr>
            <w:tcW w:w="958" w:type="dxa"/>
          </w:tcPr>
          <w:p w14:paraId="16C2FDB0" w14:textId="77777777" w:rsidR="009B60B2" w:rsidRDefault="002C2CD7">
            <w:pPr>
              <w:pStyle w:val="TableParagraph"/>
              <w:ind w:left="7" w:right="2"/>
              <w:jc w:val="center"/>
              <w:rPr>
                <w:sz w:val="20"/>
              </w:rPr>
            </w:pPr>
            <w:r>
              <w:rPr>
                <w:spacing w:val="-2"/>
                <w:sz w:val="20"/>
              </w:rPr>
              <w:t>118.07</w:t>
            </w:r>
          </w:p>
        </w:tc>
        <w:tc>
          <w:tcPr>
            <w:tcW w:w="1088" w:type="dxa"/>
          </w:tcPr>
          <w:p w14:paraId="518B12D1" w14:textId="77777777" w:rsidR="009B60B2" w:rsidRDefault="002C2CD7">
            <w:pPr>
              <w:pStyle w:val="TableParagraph"/>
              <w:ind w:left="14" w:right="10"/>
              <w:jc w:val="center"/>
              <w:rPr>
                <w:sz w:val="20"/>
              </w:rPr>
            </w:pPr>
            <w:r>
              <w:rPr>
                <w:spacing w:val="-2"/>
                <w:sz w:val="20"/>
              </w:rPr>
              <w:t>24.63</w:t>
            </w:r>
          </w:p>
        </w:tc>
        <w:tc>
          <w:tcPr>
            <w:tcW w:w="1042" w:type="dxa"/>
          </w:tcPr>
          <w:p w14:paraId="5F5DB982" w14:textId="77777777" w:rsidR="009B60B2" w:rsidRDefault="002C2CD7">
            <w:pPr>
              <w:pStyle w:val="TableParagraph"/>
              <w:ind w:left="6" w:right="3"/>
              <w:jc w:val="center"/>
              <w:rPr>
                <w:sz w:val="20"/>
              </w:rPr>
            </w:pPr>
            <w:r>
              <w:rPr>
                <w:spacing w:val="-2"/>
                <w:sz w:val="20"/>
              </w:rPr>
              <w:t>234.33</w:t>
            </w:r>
          </w:p>
        </w:tc>
        <w:tc>
          <w:tcPr>
            <w:tcW w:w="953" w:type="dxa"/>
          </w:tcPr>
          <w:p w14:paraId="29A2AB69" w14:textId="77777777" w:rsidR="009B60B2" w:rsidRDefault="002C2CD7">
            <w:pPr>
              <w:pStyle w:val="TableParagraph"/>
              <w:ind w:left="3" w:right="1"/>
              <w:jc w:val="center"/>
              <w:rPr>
                <w:sz w:val="20"/>
              </w:rPr>
            </w:pPr>
            <w:r>
              <w:rPr>
                <w:spacing w:val="-2"/>
                <w:sz w:val="20"/>
              </w:rPr>
              <w:t>15.00</w:t>
            </w:r>
          </w:p>
        </w:tc>
        <w:tc>
          <w:tcPr>
            <w:tcW w:w="920" w:type="dxa"/>
          </w:tcPr>
          <w:p w14:paraId="6096A64C" w14:textId="77777777" w:rsidR="009B60B2" w:rsidRDefault="002C2CD7">
            <w:pPr>
              <w:pStyle w:val="TableParagraph"/>
              <w:ind w:left="5" w:right="4"/>
              <w:jc w:val="center"/>
              <w:rPr>
                <w:sz w:val="20"/>
              </w:rPr>
            </w:pPr>
            <w:r>
              <w:rPr>
                <w:spacing w:val="-2"/>
                <w:sz w:val="20"/>
              </w:rPr>
              <w:t>24.51</w:t>
            </w:r>
          </w:p>
        </w:tc>
        <w:tc>
          <w:tcPr>
            <w:tcW w:w="953" w:type="dxa"/>
          </w:tcPr>
          <w:p w14:paraId="0E769292" w14:textId="77777777" w:rsidR="009B60B2" w:rsidRDefault="002C2CD7">
            <w:pPr>
              <w:pStyle w:val="TableParagraph"/>
              <w:ind w:left="3" w:right="1"/>
              <w:jc w:val="center"/>
              <w:rPr>
                <w:sz w:val="20"/>
              </w:rPr>
            </w:pPr>
            <w:r>
              <w:rPr>
                <w:spacing w:val="-2"/>
                <w:sz w:val="20"/>
              </w:rPr>
              <w:t>11.61</w:t>
            </w:r>
          </w:p>
        </w:tc>
        <w:tc>
          <w:tcPr>
            <w:tcW w:w="991" w:type="dxa"/>
          </w:tcPr>
          <w:p w14:paraId="75E1A029" w14:textId="77777777" w:rsidR="009B60B2" w:rsidRDefault="002C2CD7">
            <w:pPr>
              <w:pStyle w:val="TableParagraph"/>
              <w:ind w:left="3" w:right="1"/>
              <w:jc w:val="center"/>
              <w:rPr>
                <w:sz w:val="20"/>
              </w:rPr>
            </w:pPr>
            <w:r>
              <w:rPr>
                <w:spacing w:val="-2"/>
                <w:sz w:val="20"/>
              </w:rPr>
              <w:t>15.38</w:t>
            </w:r>
          </w:p>
        </w:tc>
        <w:tc>
          <w:tcPr>
            <w:tcW w:w="1209" w:type="dxa"/>
          </w:tcPr>
          <w:p w14:paraId="6BCA3CC7" w14:textId="77777777" w:rsidR="009B60B2" w:rsidRDefault="002C2CD7">
            <w:pPr>
              <w:pStyle w:val="TableParagraph"/>
              <w:ind w:left="5"/>
              <w:jc w:val="center"/>
              <w:rPr>
                <w:sz w:val="20"/>
              </w:rPr>
            </w:pPr>
            <w:r>
              <w:rPr>
                <w:spacing w:val="-4"/>
                <w:sz w:val="20"/>
              </w:rPr>
              <w:t>3.77</w:t>
            </w:r>
          </w:p>
        </w:tc>
      </w:tr>
      <w:tr w:rsidR="009B60B2" w14:paraId="32F130E4" w14:textId="77777777">
        <w:trPr>
          <w:trHeight w:val="345"/>
        </w:trPr>
        <w:tc>
          <w:tcPr>
            <w:tcW w:w="824" w:type="dxa"/>
          </w:tcPr>
          <w:p w14:paraId="06C758B8" w14:textId="77777777" w:rsidR="009B60B2" w:rsidRDefault="002C2CD7">
            <w:pPr>
              <w:pStyle w:val="TableParagraph"/>
              <w:ind w:left="12" w:right="1"/>
              <w:jc w:val="center"/>
              <w:rPr>
                <w:b/>
                <w:sz w:val="20"/>
              </w:rPr>
            </w:pPr>
            <w:r>
              <w:rPr>
                <w:b/>
                <w:spacing w:val="-5"/>
                <w:sz w:val="20"/>
              </w:rPr>
              <w:t>18</w:t>
            </w:r>
          </w:p>
        </w:tc>
        <w:tc>
          <w:tcPr>
            <w:tcW w:w="4088" w:type="dxa"/>
          </w:tcPr>
          <w:p w14:paraId="28A33674" w14:textId="77777777" w:rsidR="009B60B2" w:rsidRDefault="002C2CD7">
            <w:pPr>
              <w:pStyle w:val="TableParagraph"/>
              <w:ind w:left="12" w:right="2"/>
              <w:jc w:val="center"/>
              <w:rPr>
                <w:b/>
                <w:sz w:val="20"/>
              </w:rPr>
            </w:pPr>
            <w:r>
              <w:rPr>
                <w:b/>
                <w:sz w:val="20"/>
              </w:rPr>
              <w:t>VB</w:t>
            </w:r>
            <w:r>
              <w:rPr>
                <w:b/>
                <w:spacing w:val="-10"/>
                <w:sz w:val="20"/>
              </w:rPr>
              <w:t xml:space="preserve"> </w:t>
            </w:r>
            <w:proofErr w:type="spellStart"/>
            <w:r>
              <w:rPr>
                <w:b/>
                <w:sz w:val="20"/>
              </w:rPr>
              <w:t>Badshabhog</w:t>
            </w:r>
            <w:proofErr w:type="spellEnd"/>
            <w:r>
              <w:rPr>
                <w:b/>
                <w:spacing w:val="-7"/>
                <w:sz w:val="20"/>
              </w:rPr>
              <w:t xml:space="preserve"> </w:t>
            </w:r>
            <w:r>
              <w:rPr>
                <w:b/>
                <w:sz w:val="20"/>
              </w:rPr>
              <w:t>Mut-</w:t>
            </w:r>
            <w:r>
              <w:rPr>
                <w:b/>
                <w:spacing w:val="-5"/>
                <w:sz w:val="20"/>
              </w:rPr>
              <w:t>38</w:t>
            </w:r>
          </w:p>
        </w:tc>
        <w:tc>
          <w:tcPr>
            <w:tcW w:w="900" w:type="dxa"/>
          </w:tcPr>
          <w:p w14:paraId="186CCF0B" w14:textId="77777777" w:rsidR="009B60B2" w:rsidRDefault="002C2CD7">
            <w:pPr>
              <w:pStyle w:val="TableParagraph"/>
              <w:ind w:left="6"/>
              <w:jc w:val="center"/>
              <w:rPr>
                <w:sz w:val="20"/>
              </w:rPr>
            </w:pPr>
            <w:r>
              <w:rPr>
                <w:spacing w:val="-2"/>
                <w:sz w:val="20"/>
              </w:rPr>
              <w:t>70.33</w:t>
            </w:r>
          </w:p>
        </w:tc>
        <w:tc>
          <w:tcPr>
            <w:tcW w:w="994" w:type="dxa"/>
          </w:tcPr>
          <w:p w14:paraId="214F96BD" w14:textId="77777777" w:rsidR="009B60B2" w:rsidRDefault="002C2CD7">
            <w:pPr>
              <w:pStyle w:val="TableParagraph"/>
              <w:ind w:left="5"/>
              <w:jc w:val="center"/>
              <w:rPr>
                <w:sz w:val="20"/>
              </w:rPr>
            </w:pPr>
            <w:r>
              <w:rPr>
                <w:spacing w:val="-2"/>
                <w:sz w:val="20"/>
              </w:rPr>
              <w:t>108.33</w:t>
            </w:r>
          </w:p>
        </w:tc>
        <w:tc>
          <w:tcPr>
            <w:tcW w:w="958" w:type="dxa"/>
          </w:tcPr>
          <w:p w14:paraId="05569DEA" w14:textId="77777777" w:rsidR="009B60B2" w:rsidRDefault="002C2CD7">
            <w:pPr>
              <w:pStyle w:val="TableParagraph"/>
              <w:ind w:left="7" w:right="2"/>
              <w:jc w:val="center"/>
              <w:rPr>
                <w:sz w:val="20"/>
              </w:rPr>
            </w:pPr>
            <w:r>
              <w:rPr>
                <w:spacing w:val="-2"/>
                <w:sz w:val="20"/>
              </w:rPr>
              <w:t>110.67</w:t>
            </w:r>
          </w:p>
        </w:tc>
        <w:tc>
          <w:tcPr>
            <w:tcW w:w="1088" w:type="dxa"/>
          </w:tcPr>
          <w:p w14:paraId="66F4D7E6" w14:textId="77777777" w:rsidR="009B60B2" w:rsidRDefault="002C2CD7">
            <w:pPr>
              <w:pStyle w:val="TableParagraph"/>
              <w:ind w:left="14" w:right="10"/>
              <w:jc w:val="center"/>
              <w:rPr>
                <w:sz w:val="20"/>
              </w:rPr>
            </w:pPr>
            <w:r>
              <w:rPr>
                <w:spacing w:val="-2"/>
                <w:sz w:val="20"/>
              </w:rPr>
              <w:t>20.67</w:t>
            </w:r>
          </w:p>
        </w:tc>
        <w:tc>
          <w:tcPr>
            <w:tcW w:w="1042" w:type="dxa"/>
          </w:tcPr>
          <w:p w14:paraId="5A0B6DBE" w14:textId="77777777" w:rsidR="009B60B2" w:rsidRDefault="002C2CD7">
            <w:pPr>
              <w:pStyle w:val="TableParagraph"/>
              <w:ind w:left="6" w:right="3"/>
              <w:jc w:val="center"/>
              <w:rPr>
                <w:sz w:val="20"/>
              </w:rPr>
            </w:pPr>
            <w:r>
              <w:rPr>
                <w:spacing w:val="-2"/>
                <w:sz w:val="20"/>
              </w:rPr>
              <w:t>235.00</w:t>
            </w:r>
          </w:p>
        </w:tc>
        <w:tc>
          <w:tcPr>
            <w:tcW w:w="953" w:type="dxa"/>
          </w:tcPr>
          <w:p w14:paraId="037DEE0A" w14:textId="77777777" w:rsidR="009B60B2" w:rsidRDefault="002C2CD7">
            <w:pPr>
              <w:pStyle w:val="TableParagraph"/>
              <w:ind w:left="3" w:right="1"/>
              <w:jc w:val="center"/>
              <w:rPr>
                <w:sz w:val="20"/>
              </w:rPr>
            </w:pPr>
            <w:r>
              <w:rPr>
                <w:spacing w:val="-2"/>
                <w:sz w:val="20"/>
              </w:rPr>
              <w:t>12.00</w:t>
            </w:r>
          </w:p>
        </w:tc>
        <w:tc>
          <w:tcPr>
            <w:tcW w:w="920" w:type="dxa"/>
          </w:tcPr>
          <w:p w14:paraId="1121AB36" w14:textId="77777777" w:rsidR="009B60B2" w:rsidRDefault="002C2CD7">
            <w:pPr>
              <w:pStyle w:val="TableParagraph"/>
              <w:ind w:left="5" w:right="4"/>
              <w:jc w:val="center"/>
              <w:rPr>
                <w:sz w:val="20"/>
              </w:rPr>
            </w:pPr>
            <w:r>
              <w:rPr>
                <w:spacing w:val="-2"/>
                <w:sz w:val="20"/>
              </w:rPr>
              <w:t>25.93</w:t>
            </w:r>
          </w:p>
        </w:tc>
        <w:tc>
          <w:tcPr>
            <w:tcW w:w="953" w:type="dxa"/>
          </w:tcPr>
          <w:p w14:paraId="53B1E539" w14:textId="77777777" w:rsidR="009B60B2" w:rsidRDefault="002C2CD7">
            <w:pPr>
              <w:pStyle w:val="TableParagraph"/>
              <w:ind w:left="3" w:right="1"/>
              <w:jc w:val="center"/>
              <w:rPr>
                <w:sz w:val="20"/>
              </w:rPr>
            </w:pPr>
            <w:r>
              <w:rPr>
                <w:spacing w:val="-2"/>
                <w:sz w:val="20"/>
              </w:rPr>
              <w:t>10.63</w:t>
            </w:r>
          </w:p>
        </w:tc>
        <w:tc>
          <w:tcPr>
            <w:tcW w:w="991" w:type="dxa"/>
          </w:tcPr>
          <w:p w14:paraId="6AB394CB" w14:textId="77777777" w:rsidR="009B60B2" w:rsidRDefault="002C2CD7">
            <w:pPr>
              <w:pStyle w:val="TableParagraph"/>
              <w:ind w:left="3" w:right="1"/>
              <w:jc w:val="center"/>
              <w:rPr>
                <w:sz w:val="20"/>
              </w:rPr>
            </w:pPr>
            <w:r>
              <w:rPr>
                <w:spacing w:val="-2"/>
                <w:sz w:val="20"/>
              </w:rPr>
              <w:t>14.03</w:t>
            </w:r>
          </w:p>
        </w:tc>
        <w:tc>
          <w:tcPr>
            <w:tcW w:w="1209" w:type="dxa"/>
          </w:tcPr>
          <w:p w14:paraId="06602ED4" w14:textId="77777777" w:rsidR="009B60B2" w:rsidRDefault="002C2CD7">
            <w:pPr>
              <w:pStyle w:val="TableParagraph"/>
              <w:ind w:left="5"/>
              <w:jc w:val="center"/>
              <w:rPr>
                <w:sz w:val="20"/>
              </w:rPr>
            </w:pPr>
            <w:r>
              <w:rPr>
                <w:spacing w:val="-4"/>
                <w:sz w:val="20"/>
              </w:rPr>
              <w:t>3.63</w:t>
            </w:r>
          </w:p>
        </w:tc>
      </w:tr>
      <w:tr w:rsidR="009B60B2" w14:paraId="7CD4552B" w14:textId="77777777">
        <w:trPr>
          <w:trHeight w:val="345"/>
        </w:trPr>
        <w:tc>
          <w:tcPr>
            <w:tcW w:w="824" w:type="dxa"/>
          </w:tcPr>
          <w:p w14:paraId="69ED654E" w14:textId="77777777" w:rsidR="009B60B2" w:rsidRDefault="002C2CD7">
            <w:pPr>
              <w:pStyle w:val="TableParagraph"/>
              <w:spacing w:before="1"/>
              <w:ind w:left="12" w:right="1"/>
              <w:jc w:val="center"/>
              <w:rPr>
                <w:b/>
                <w:sz w:val="20"/>
              </w:rPr>
            </w:pPr>
            <w:r>
              <w:rPr>
                <w:b/>
                <w:spacing w:val="-5"/>
                <w:sz w:val="20"/>
              </w:rPr>
              <w:t>19</w:t>
            </w:r>
          </w:p>
        </w:tc>
        <w:tc>
          <w:tcPr>
            <w:tcW w:w="4088" w:type="dxa"/>
          </w:tcPr>
          <w:p w14:paraId="5354504E" w14:textId="77777777" w:rsidR="009B60B2" w:rsidRDefault="002C2CD7">
            <w:pPr>
              <w:pStyle w:val="TableParagraph"/>
              <w:spacing w:before="1"/>
              <w:ind w:left="12" w:right="3"/>
              <w:jc w:val="center"/>
              <w:rPr>
                <w:b/>
                <w:sz w:val="20"/>
              </w:rPr>
            </w:pPr>
            <w:r>
              <w:rPr>
                <w:b/>
                <w:sz w:val="20"/>
              </w:rPr>
              <w:t>CR</w:t>
            </w:r>
            <w:r>
              <w:rPr>
                <w:b/>
                <w:spacing w:val="-7"/>
                <w:sz w:val="20"/>
              </w:rPr>
              <w:t xml:space="preserve"> </w:t>
            </w:r>
            <w:r>
              <w:rPr>
                <w:b/>
                <w:sz w:val="20"/>
              </w:rPr>
              <w:t>4448-</w:t>
            </w:r>
            <w:r>
              <w:rPr>
                <w:b/>
                <w:spacing w:val="-10"/>
                <w:sz w:val="20"/>
              </w:rPr>
              <w:t>3</w:t>
            </w:r>
          </w:p>
        </w:tc>
        <w:tc>
          <w:tcPr>
            <w:tcW w:w="900" w:type="dxa"/>
          </w:tcPr>
          <w:p w14:paraId="64999A8C" w14:textId="77777777" w:rsidR="009B60B2" w:rsidRDefault="002C2CD7">
            <w:pPr>
              <w:pStyle w:val="TableParagraph"/>
              <w:spacing w:before="1"/>
              <w:ind w:left="6"/>
              <w:jc w:val="center"/>
              <w:rPr>
                <w:sz w:val="20"/>
              </w:rPr>
            </w:pPr>
            <w:r>
              <w:rPr>
                <w:spacing w:val="-2"/>
                <w:sz w:val="20"/>
              </w:rPr>
              <w:t>68.33</w:t>
            </w:r>
          </w:p>
        </w:tc>
        <w:tc>
          <w:tcPr>
            <w:tcW w:w="994" w:type="dxa"/>
          </w:tcPr>
          <w:p w14:paraId="73CAE15F" w14:textId="77777777" w:rsidR="009B60B2" w:rsidRDefault="002C2CD7">
            <w:pPr>
              <w:pStyle w:val="TableParagraph"/>
              <w:spacing w:before="1"/>
              <w:ind w:left="5" w:right="2"/>
              <w:jc w:val="center"/>
              <w:rPr>
                <w:sz w:val="20"/>
              </w:rPr>
            </w:pPr>
            <w:r>
              <w:rPr>
                <w:spacing w:val="-2"/>
                <w:sz w:val="20"/>
              </w:rPr>
              <w:t>111.33</w:t>
            </w:r>
          </w:p>
        </w:tc>
        <w:tc>
          <w:tcPr>
            <w:tcW w:w="958" w:type="dxa"/>
          </w:tcPr>
          <w:p w14:paraId="4934E4A9" w14:textId="77777777" w:rsidR="009B60B2" w:rsidRDefault="002C2CD7">
            <w:pPr>
              <w:pStyle w:val="TableParagraph"/>
              <w:spacing w:before="1"/>
              <w:ind w:left="7" w:right="2"/>
              <w:jc w:val="center"/>
              <w:rPr>
                <w:sz w:val="20"/>
              </w:rPr>
            </w:pPr>
            <w:r>
              <w:rPr>
                <w:spacing w:val="-2"/>
                <w:sz w:val="20"/>
              </w:rPr>
              <w:t>118.33</w:t>
            </w:r>
          </w:p>
        </w:tc>
        <w:tc>
          <w:tcPr>
            <w:tcW w:w="1088" w:type="dxa"/>
          </w:tcPr>
          <w:p w14:paraId="0D34F7A5" w14:textId="77777777" w:rsidR="009B60B2" w:rsidRDefault="002C2CD7">
            <w:pPr>
              <w:pStyle w:val="TableParagraph"/>
              <w:spacing w:before="1"/>
              <w:ind w:left="14" w:right="10"/>
              <w:jc w:val="center"/>
              <w:rPr>
                <w:sz w:val="20"/>
              </w:rPr>
            </w:pPr>
            <w:r>
              <w:rPr>
                <w:spacing w:val="-2"/>
                <w:sz w:val="20"/>
              </w:rPr>
              <w:t>22.50</w:t>
            </w:r>
          </w:p>
        </w:tc>
        <w:tc>
          <w:tcPr>
            <w:tcW w:w="1042" w:type="dxa"/>
          </w:tcPr>
          <w:p w14:paraId="440D3D06" w14:textId="77777777" w:rsidR="009B60B2" w:rsidRDefault="002C2CD7">
            <w:pPr>
              <w:pStyle w:val="TableParagraph"/>
              <w:spacing w:before="1"/>
              <w:ind w:left="6" w:right="3"/>
              <w:jc w:val="center"/>
              <w:rPr>
                <w:sz w:val="20"/>
              </w:rPr>
            </w:pPr>
            <w:r>
              <w:rPr>
                <w:spacing w:val="-2"/>
                <w:sz w:val="20"/>
              </w:rPr>
              <w:t>257.00</w:t>
            </w:r>
          </w:p>
        </w:tc>
        <w:tc>
          <w:tcPr>
            <w:tcW w:w="953" w:type="dxa"/>
          </w:tcPr>
          <w:p w14:paraId="4AEADEFA" w14:textId="77777777" w:rsidR="009B60B2" w:rsidRDefault="002C2CD7">
            <w:pPr>
              <w:pStyle w:val="TableParagraph"/>
              <w:spacing w:before="1"/>
              <w:ind w:left="3" w:right="1"/>
              <w:jc w:val="center"/>
              <w:rPr>
                <w:sz w:val="20"/>
              </w:rPr>
            </w:pPr>
            <w:r>
              <w:rPr>
                <w:spacing w:val="-2"/>
                <w:sz w:val="20"/>
              </w:rPr>
              <w:t>12.00</w:t>
            </w:r>
          </w:p>
        </w:tc>
        <w:tc>
          <w:tcPr>
            <w:tcW w:w="920" w:type="dxa"/>
          </w:tcPr>
          <w:p w14:paraId="2F7907D2" w14:textId="77777777" w:rsidR="009B60B2" w:rsidRDefault="002C2CD7">
            <w:pPr>
              <w:pStyle w:val="TableParagraph"/>
              <w:spacing w:before="1"/>
              <w:ind w:left="5" w:right="4"/>
              <w:jc w:val="center"/>
              <w:rPr>
                <w:sz w:val="20"/>
              </w:rPr>
            </w:pPr>
            <w:r>
              <w:rPr>
                <w:spacing w:val="-2"/>
                <w:sz w:val="20"/>
              </w:rPr>
              <w:t>25.18</w:t>
            </w:r>
          </w:p>
        </w:tc>
        <w:tc>
          <w:tcPr>
            <w:tcW w:w="953" w:type="dxa"/>
          </w:tcPr>
          <w:p w14:paraId="512DC573" w14:textId="77777777" w:rsidR="009B60B2" w:rsidRDefault="002C2CD7">
            <w:pPr>
              <w:pStyle w:val="TableParagraph"/>
              <w:spacing w:before="1"/>
              <w:ind w:left="3" w:right="1"/>
              <w:jc w:val="center"/>
              <w:rPr>
                <w:sz w:val="20"/>
              </w:rPr>
            </w:pPr>
            <w:r>
              <w:rPr>
                <w:spacing w:val="-4"/>
                <w:sz w:val="20"/>
              </w:rPr>
              <w:t>8.07</w:t>
            </w:r>
          </w:p>
        </w:tc>
        <w:tc>
          <w:tcPr>
            <w:tcW w:w="991" w:type="dxa"/>
          </w:tcPr>
          <w:p w14:paraId="63FCB586" w14:textId="77777777" w:rsidR="009B60B2" w:rsidRDefault="002C2CD7">
            <w:pPr>
              <w:pStyle w:val="TableParagraph"/>
              <w:spacing w:before="1"/>
              <w:ind w:left="3" w:right="1"/>
              <w:jc w:val="center"/>
              <w:rPr>
                <w:sz w:val="20"/>
              </w:rPr>
            </w:pPr>
            <w:r>
              <w:rPr>
                <w:spacing w:val="-2"/>
                <w:sz w:val="20"/>
              </w:rPr>
              <w:t>11.84</w:t>
            </w:r>
          </w:p>
        </w:tc>
        <w:tc>
          <w:tcPr>
            <w:tcW w:w="1209" w:type="dxa"/>
          </w:tcPr>
          <w:p w14:paraId="70CCD355" w14:textId="77777777" w:rsidR="009B60B2" w:rsidRDefault="002C2CD7">
            <w:pPr>
              <w:pStyle w:val="TableParagraph"/>
              <w:spacing w:before="1"/>
              <w:ind w:left="5"/>
              <w:jc w:val="center"/>
              <w:rPr>
                <w:sz w:val="20"/>
              </w:rPr>
            </w:pPr>
            <w:r>
              <w:rPr>
                <w:spacing w:val="-4"/>
                <w:sz w:val="20"/>
              </w:rPr>
              <w:t>2.98</w:t>
            </w:r>
          </w:p>
        </w:tc>
      </w:tr>
      <w:tr w:rsidR="009B60B2" w14:paraId="245C6424" w14:textId="77777777">
        <w:trPr>
          <w:trHeight w:val="342"/>
        </w:trPr>
        <w:tc>
          <w:tcPr>
            <w:tcW w:w="824" w:type="dxa"/>
          </w:tcPr>
          <w:p w14:paraId="78D44509" w14:textId="77777777" w:rsidR="009B60B2" w:rsidRDefault="002C2CD7">
            <w:pPr>
              <w:pStyle w:val="TableParagraph"/>
              <w:ind w:left="12" w:right="1"/>
              <w:jc w:val="center"/>
              <w:rPr>
                <w:b/>
                <w:sz w:val="20"/>
              </w:rPr>
            </w:pPr>
            <w:r>
              <w:rPr>
                <w:b/>
                <w:spacing w:val="-5"/>
                <w:sz w:val="20"/>
              </w:rPr>
              <w:t>20</w:t>
            </w:r>
          </w:p>
        </w:tc>
        <w:tc>
          <w:tcPr>
            <w:tcW w:w="4088" w:type="dxa"/>
          </w:tcPr>
          <w:p w14:paraId="02695233" w14:textId="77777777" w:rsidR="009B60B2" w:rsidRDefault="002C2CD7">
            <w:pPr>
              <w:pStyle w:val="TableParagraph"/>
              <w:ind w:left="12" w:right="2"/>
              <w:jc w:val="center"/>
              <w:rPr>
                <w:b/>
                <w:sz w:val="20"/>
              </w:rPr>
            </w:pPr>
            <w:proofErr w:type="spellStart"/>
            <w:r>
              <w:rPr>
                <w:b/>
                <w:sz w:val="20"/>
              </w:rPr>
              <w:t>Ketkijoha</w:t>
            </w:r>
            <w:proofErr w:type="spellEnd"/>
            <w:r>
              <w:rPr>
                <w:b/>
                <w:spacing w:val="-7"/>
                <w:sz w:val="20"/>
              </w:rPr>
              <w:t xml:space="preserve"> </w:t>
            </w:r>
            <w:r>
              <w:rPr>
                <w:b/>
                <w:spacing w:val="-4"/>
                <w:sz w:val="20"/>
              </w:rPr>
              <w:t>(QC)</w:t>
            </w:r>
          </w:p>
        </w:tc>
        <w:tc>
          <w:tcPr>
            <w:tcW w:w="900" w:type="dxa"/>
          </w:tcPr>
          <w:p w14:paraId="1D831F9C" w14:textId="77777777" w:rsidR="009B60B2" w:rsidRDefault="002C2CD7">
            <w:pPr>
              <w:pStyle w:val="TableParagraph"/>
              <w:ind w:left="6"/>
              <w:jc w:val="center"/>
              <w:rPr>
                <w:sz w:val="20"/>
              </w:rPr>
            </w:pPr>
            <w:r>
              <w:rPr>
                <w:spacing w:val="-2"/>
                <w:sz w:val="20"/>
              </w:rPr>
              <w:t>66.33</w:t>
            </w:r>
          </w:p>
        </w:tc>
        <w:tc>
          <w:tcPr>
            <w:tcW w:w="994" w:type="dxa"/>
          </w:tcPr>
          <w:p w14:paraId="4A60562D" w14:textId="77777777" w:rsidR="009B60B2" w:rsidRDefault="002C2CD7">
            <w:pPr>
              <w:pStyle w:val="TableParagraph"/>
              <w:ind w:left="5"/>
              <w:jc w:val="center"/>
              <w:rPr>
                <w:sz w:val="20"/>
              </w:rPr>
            </w:pPr>
            <w:r>
              <w:rPr>
                <w:spacing w:val="-2"/>
                <w:sz w:val="20"/>
              </w:rPr>
              <w:t>105.67</w:t>
            </w:r>
          </w:p>
        </w:tc>
        <w:tc>
          <w:tcPr>
            <w:tcW w:w="958" w:type="dxa"/>
          </w:tcPr>
          <w:p w14:paraId="6CD6D729" w14:textId="77777777" w:rsidR="009B60B2" w:rsidRDefault="002C2CD7">
            <w:pPr>
              <w:pStyle w:val="TableParagraph"/>
              <w:ind w:left="7" w:right="2"/>
              <w:jc w:val="center"/>
              <w:rPr>
                <w:sz w:val="20"/>
              </w:rPr>
            </w:pPr>
            <w:r>
              <w:rPr>
                <w:spacing w:val="-2"/>
                <w:sz w:val="20"/>
              </w:rPr>
              <w:t>95.93</w:t>
            </w:r>
          </w:p>
        </w:tc>
        <w:tc>
          <w:tcPr>
            <w:tcW w:w="1088" w:type="dxa"/>
          </w:tcPr>
          <w:p w14:paraId="09091F6F" w14:textId="77777777" w:rsidR="009B60B2" w:rsidRDefault="002C2CD7">
            <w:pPr>
              <w:pStyle w:val="TableParagraph"/>
              <w:ind w:left="14" w:right="10"/>
              <w:jc w:val="center"/>
              <w:rPr>
                <w:sz w:val="20"/>
              </w:rPr>
            </w:pPr>
            <w:r>
              <w:rPr>
                <w:spacing w:val="-2"/>
                <w:sz w:val="20"/>
              </w:rPr>
              <w:t>21.37</w:t>
            </w:r>
          </w:p>
        </w:tc>
        <w:tc>
          <w:tcPr>
            <w:tcW w:w="1042" w:type="dxa"/>
          </w:tcPr>
          <w:p w14:paraId="3E078937" w14:textId="77777777" w:rsidR="009B60B2" w:rsidRDefault="002C2CD7">
            <w:pPr>
              <w:pStyle w:val="TableParagraph"/>
              <w:ind w:left="6" w:right="3"/>
              <w:jc w:val="center"/>
              <w:rPr>
                <w:sz w:val="20"/>
              </w:rPr>
            </w:pPr>
            <w:r>
              <w:rPr>
                <w:spacing w:val="-2"/>
                <w:sz w:val="20"/>
              </w:rPr>
              <w:t>262.33</w:t>
            </w:r>
          </w:p>
        </w:tc>
        <w:tc>
          <w:tcPr>
            <w:tcW w:w="953" w:type="dxa"/>
          </w:tcPr>
          <w:p w14:paraId="4227DD0B" w14:textId="77777777" w:rsidR="009B60B2" w:rsidRDefault="002C2CD7">
            <w:pPr>
              <w:pStyle w:val="TableParagraph"/>
              <w:ind w:left="3" w:right="1"/>
              <w:jc w:val="center"/>
              <w:rPr>
                <w:sz w:val="20"/>
              </w:rPr>
            </w:pPr>
            <w:r>
              <w:rPr>
                <w:spacing w:val="-2"/>
                <w:sz w:val="20"/>
              </w:rPr>
              <w:t>14.00</w:t>
            </w:r>
          </w:p>
        </w:tc>
        <w:tc>
          <w:tcPr>
            <w:tcW w:w="920" w:type="dxa"/>
          </w:tcPr>
          <w:p w14:paraId="0E57D594" w14:textId="77777777" w:rsidR="009B60B2" w:rsidRDefault="002C2CD7">
            <w:pPr>
              <w:pStyle w:val="TableParagraph"/>
              <w:ind w:left="5" w:right="4"/>
              <w:jc w:val="center"/>
              <w:rPr>
                <w:sz w:val="20"/>
              </w:rPr>
            </w:pPr>
            <w:r>
              <w:rPr>
                <w:spacing w:val="-2"/>
                <w:sz w:val="20"/>
              </w:rPr>
              <w:t>23.79</w:t>
            </w:r>
          </w:p>
        </w:tc>
        <w:tc>
          <w:tcPr>
            <w:tcW w:w="953" w:type="dxa"/>
          </w:tcPr>
          <w:p w14:paraId="5AA9356D" w14:textId="77777777" w:rsidR="009B60B2" w:rsidRDefault="002C2CD7">
            <w:pPr>
              <w:pStyle w:val="TableParagraph"/>
              <w:ind w:left="3" w:right="1"/>
              <w:jc w:val="center"/>
              <w:rPr>
                <w:sz w:val="20"/>
              </w:rPr>
            </w:pPr>
            <w:r>
              <w:rPr>
                <w:spacing w:val="-2"/>
                <w:sz w:val="20"/>
              </w:rPr>
              <w:t>15.91</w:t>
            </w:r>
          </w:p>
        </w:tc>
        <w:tc>
          <w:tcPr>
            <w:tcW w:w="991" w:type="dxa"/>
          </w:tcPr>
          <w:p w14:paraId="28738C50" w14:textId="77777777" w:rsidR="009B60B2" w:rsidRDefault="002C2CD7">
            <w:pPr>
              <w:pStyle w:val="TableParagraph"/>
              <w:ind w:left="3" w:right="1"/>
              <w:jc w:val="center"/>
              <w:rPr>
                <w:sz w:val="20"/>
              </w:rPr>
            </w:pPr>
            <w:r>
              <w:rPr>
                <w:spacing w:val="-2"/>
                <w:sz w:val="20"/>
              </w:rPr>
              <w:t>20.85</w:t>
            </w:r>
          </w:p>
        </w:tc>
        <w:tc>
          <w:tcPr>
            <w:tcW w:w="1209" w:type="dxa"/>
          </w:tcPr>
          <w:p w14:paraId="73DA9A3F" w14:textId="77777777" w:rsidR="009B60B2" w:rsidRDefault="002C2CD7">
            <w:pPr>
              <w:pStyle w:val="TableParagraph"/>
              <w:ind w:left="5"/>
              <w:jc w:val="center"/>
              <w:rPr>
                <w:sz w:val="20"/>
              </w:rPr>
            </w:pPr>
            <w:r>
              <w:rPr>
                <w:spacing w:val="-4"/>
                <w:sz w:val="20"/>
              </w:rPr>
              <w:t>4.94</w:t>
            </w:r>
          </w:p>
        </w:tc>
      </w:tr>
      <w:tr w:rsidR="009B60B2" w14:paraId="2E1270C7" w14:textId="77777777">
        <w:trPr>
          <w:trHeight w:val="345"/>
        </w:trPr>
        <w:tc>
          <w:tcPr>
            <w:tcW w:w="824" w:type="dxa"/>
          </w:tcPr>
          <w:p w14:paraId="077A794C" w14:textId="77777777" w:rsidR="009B60B2" w:rsidRDefault="002C2CD7">
            <w:pPr>
              <w:pStyle w:val="TableParagraph"/>
              <w:spacing w:before="2"/>
              <w:ind w:left="12" w:right="1"/>
              <w:jc w:val="center"/>
              <w:rPr>
                <w:b/>
                <w:sz w:val="20"/>
              </w:rPr>
            </w:pPr>
            <w:r>
              <w:rPr>
                <w:b/>
                <w:spacing w:val="-5"/>
                <w:sz w:val="20"/>
              </w:rPr>
              <w:t>21</w:t>
            </w:r>
          </w:p>
        </w:tc>
        <w:tc>
          <w:tcPr>
            <w:tcW w:w="4088" w:type="dxa"/>
          </w:tcPr>
          <w:p w14:paraId="008BFF47" w14:textId="77777777" w:rsidR="009B60B2" w:rsidRDefault="002C2CD7">
            <w:pPr>
              <w:pStyle w:val="TableParagraph"/>
              <w:spacing w:before="2"/>
              <w:ind w:left="12" w:right="3"/>
              <w:jc w:val="center"/>
              <w:rPr>
                <w:b/>
                <w:sz w:val="20"/>
              </w:rPr>
            </w:pPr>
            <w:r>
              <w:rPr>
                <w:b/>
                <w:spacing w:val="-2"/>
                <w:sz w:val="20"/>
              </w:rPr>
              <w:t>SRB-18-40-1-</w:t>
            </w:r>
            <w:r>
              <w:rPr>
                <w:b/>
                <w:spacing w:val="-10"/>
                <w:sz w:val="20"/>
              </w:rPr>
              <w:t>2</w:t>
            </w:r>
          </w:p>
        </w:tc>
        <w:tc>
          <w:tcPr>
            <w:tcW w:w="900" w:type="dxa"/>
          </w:tcPr>
          <w:p w14:paraId="15CCEFC8" w14:textId="77777777" w:rsidR="009B60B2" w:rsidRDefault="002C2CD7">
            <w:pPr>
              <w:pStyle w:val="TableParagraph"/>
              <w:spacing w:before="2"/>
              <w:ind w:left="6"/>
              <w:jc w:val="center"/>
              <w:rPr>
                <w:sz w:val="20"/>
              </w:rPr>
            </w:pPr>
            <w:r>
              <w:rPr>
                <w:spacing w:val="-2"/>
                <w:sz w:val="20"/>
              </w:rPr>
              <w:t>67.00</w:t>
            </w:r>
          </w:p>
        </w:tc>
        <w:tc>
          <w:tcPr>
            <w:tcW w:w="994" w:type="dxa"/>
          </w:tcPr>
          <w:p w14:paraId="72178CD8" w14:textId="77777777" w:rsidR="009B60B2" w:rsidRDefault="002C2CD7">
            <w:pPr>
              <w:pStyle w:val="TableParagraph"/>
              <w:spacing w:before="2"/>
              <w:ind w:left="5"/>
              <w:jc w:val="center"/>
              <w:rPr>
                <w:sz w:val="20"/>
              </w:rPr>
            </w:pPr>
            <w:r>
              <w:rPr>
                <w:spacing w:val="-2"/>
                <w:sz w:val="20"/>
              </w:rPr>
              <w:t>105.00</w:t>
            </w:r>
          </w:p>
        </w:tc>
        <w:tc>
          <w:tcPr>
            <w:tcW w:w="958" w:type="dxa"/>
          </w:tcPr>
          <w:p w14:paraId="0C8320DD" w14:textId="77777777" w:rsidR="009B60B2" w:rsidRDefault="002C2CD7">
            <w:pPr>
              <w:pStyle w:val="TableParagraph"/>
              <w:spacing w:before="2"/>
              <w:ind w:left="7" w:right="2"/>
              <w:jc w:val="center"/>
              <w:rPr>
                <w:sz w:val="20"/>
              </w:rPr>
            </w:pPr>
            <w:r>
              <w:rPr>
                <w:spacing w:val="-2"/>
                <w:sz w:val="20"/>
              </w:rPr>
              <w:t>79.83</w:t>
            </w:r>
          </w:p>
        </w:tc>
        <w:tc>
          <w:tcPr>
            <w:tcW w:w="1088" w:type="dxa"/>
          </w:tcPr>
          <w:p w14:paraId="1D9066D3" w14:textId="77777777" w:rsidR="009B60B2" w:rsidRDefault="002C2CD7">
            <w:pPr>
              <w:pStyle w:val="TableParagraph"/>
              <w:spacing w:before="2"/>
              <w:ind w:left="14" w:right="10"/>
              <w:jc w:val="center"/>
              <w:rPr>
                <w:sz w:val="20"/>
              </w:rPr>
            </w:pPr>
            <w:r>
              <w:rPr>
                <w:spacing w:val="-2"/>
                <w:sz w:val="20"/>
              </w:rPr>
              <w:t>24.13</w:t>
            </w:r>
          </w:p>
        </w:tc>
        <w:tc>
          <w:tcPr>
            <w:tcW w:w="1042" w:type="dxa"/>
          </w:tcPr>
          <w:p w14:paraId="47C56A65" w14:textId="77777777" w:rsidR="009B60B2" w:rsidRDefault="002C2CD7">
            <w:pPr>
              <w:pStyle w:val="TableParagraph"/>
              <w:spacing w:before="2"/>
              <w:ind w:left="6" w:right="3"/>
              <w:jc w:val="center"/>
              <w:rPr>
                <w:sz w:val="20"/>
              </w:rPr>
            </w:pPr>
            <w:r>
              <w:rPr>
                <w:spacing w:val="-2"/>
                <w:sz w:val="20"/>
              </w:rPr>
              <w:t>301.00</w:t>
            </w:r>
          </w:p>
        </w:tc>
        <w:tc>
          <w:tcPr>
            <w:tcW w:w="953" w:type="dxa"/>
          </w:tcPr>
          <w:p w14:paraId="7B8F71F0" w14:textId="77777777" w:rsidR="009B60B2" w:rsidRDefault="002C2CD7">
            <w:pPr>
              <w:pStyle w:val="TableParagraph"/>
              <w:spacing w:before="2"/>
              <w:ind w:left="3" w:right="1"/>
              <w:jc w:val="center"/>
              <w:rPr>
                <w:sz w:val="20"/>
              </w:rPr>
            </w:pPr>
            <w:r>
              <w:rPr>
                <w:spacing w:val="-2"/>
                <w:sz w:val="20"/>
              </w:rPr>
              <w:t>17.00</w:t>
            </w:r>
          </w:p>
        </w:tc>
        <w:tc>
          <w:tcPr>
            <w:tcW w:w="920" w:type="dxa"/>
          </w:tcPr>
          <w:p w14:paraId="49130ECE" w14:textId="77777777" w:rsidR="009B60B2" w:rsidRDefault="002C2CD7">
            <w:pPr>
              <w:pStyle w:val="TableParagraph"/>
              <w:spacing w:before="2"/>
              <w:ind w:left="5" w:right="4"/>
              <w:jc w:val="center"/>
              <w:rPr>
                <w:sz w:val="20"/>
              </w:rPr>
            </w:pPr>
            <w:r>
              <w:rPr>
                <w:spacing w:val="-2"/>
                <w:sz w:val="20"/>
              </w:rPr>
              <w:t>22.48</w:t>
            </w:r>
          </w:p>
        </w:tc>
        <w:tc>
          <w:tcPr>
            <w:tcW w:w="953" w:type="dxa"/>
          </w:tcPr>
          <w:p w14:paraId="7B2BD02C" w14:textId="77777777" w:rsidR="009B60B2" w:rsidRDefault="002C2CD7">
            <w:pPr>
              <w:pStyle w:val="TableParagraph"/>
              <w:spacing w:before="2"/>
              <w:ind w:left="3" w:right="1"/>
              <w:jc w:val="center"/>
              <w:rPr>
                <w:sz w:val="20"/>
              </w:rPr>
            </w:pPr>
            <w:r>
              <w:rPr>
                <w:spacing w:val="-2"/>
                <w:sz w:val="20"/>
              </w:rPr>
              <w:t>12.12</w:t>
            </w:r>
          </w:p>
        </w:tc>
        <w:tc>
          <w:tcPr>
            <w:tcW w:w="991" w:type="dxa"/>
          </w:tcPr>
          <w:p w14:paraId="5ADE11EF" w14:textId="77777777" w:rsidR="009B60B2" w:rsidRDefault="002C2CD7">
            <w:pPr>
              <w:pStyle w:val="TableParagraph"/>
              <w:spacing w:before="2"/>
              <w:ind w:left="3" w:right="1"/>
              <w:jc w:val="center"/>
              <w:rPr>
                <w:sz w:val="20"/>
              </w:rPr>
            </w:pPr>
            <w:r>
              <w:rPr>
                <w:spacing w:val="-2"/>
                <w:sz w:val="20"/>
              </w:rPr>
              <w:t>15.20</w:t>
            </w:r>
          </w:p>
        </w:tc>
        <w:tc>
          <w:tcPr>
            <w:tcW w:w="1209" w:type="dxa"/>
          </w:tcPr>
          <w:p w14:paraId="1462D1AC" w14:textId="77777777" w:rsidR="009B60B2" w:rsidRDefault="002C2CD7">
            <w:pPr>
              <w:pStyle w:val="TableParagraph"/>
              <w:spacing w:before="2"/>
              <w:ind w:left="5"/>
              <w:jc w:val="center"/>
              <w:rPr>
                <w:sz w:val="20"/>
              </w:rPr>
            </w:pPr>
            <w:r>
              <w:rPr>
                <w:spacing w:val="-4"/>
                <w:sz w:val="20"/>
              </w:rPr>
              <w:t>3.41</w:t>
            </w:r>
          </w:p>
        </w:tc>
      </w:tr>
      <w:tr w:rsidR="009B60B2" w14:paraId="160281BE" w14:textId="77777777">
        <w:trPr>
          <w:trHeight w:val="345"/>
        </w:trPr>
        <w:tc>
          <w:tcPr>
            <w:tcW w:w="824" w:type="dxa"/>
          </w:tcPr>
          <w:p w14:paraId="147D4C1A" w14:textId="77777777" w:rsidR="009B60B2" w:rsidRDefault="002C2CD7">
            <w:pPr>
              <w:pStyle w:val="TableParagraph"/>
              <w:spacing w:before="2"/>
              <w:ind w:left="12" w:right="1"/>
              <w:jc w:val="center"/>
              <w:rPr>
                <w:b/>
                <w:sz w:val="20"/>
              </w:rPr>
            </w:pPr>
            <w:r>
              <w:rPr>
                <w:b/>
                <w:spacing w:val="-5"/>
                <w:sz w:val="20"/>
              </w:rPr>
              <w:t>22</w:t>
            </w:r>
          </w:p>
        </w:tc>
        <w:tc>
          <w:tcPr>
            <w:tcW w:w="4088" w:type="dxa"/>
          </w:tcPr>
          <w:p w14:paraId="25DD31B3" w14:textId="77777777" w:rsidR="009B60B2" w:rsidRDefault="002C2CD7">
            <w:pPr>
              <w:pStyle w:val="TableParagraph"/>
              <w:spacing w:before="2"/>
              <w:ind w:left="12" w:right="8"/>
              <w:jc w:val="center"/>
              <w:rPr>
                <w:b/>
                <w:sz w:val="20"/>
              </w:rPr>
            </w:pPr>
            <w:r>
              <w:rPr>
                <w:b/>
                <w:spacing w:val="-2"/>
                <w:sz w:val="20"/>
              </w:rPr>
              <w:t>RP</w:t>
            </w:r>
            <w:r>
              <w:rPr>
                <w:b/>
                <w:spacing w:val="-5"/>
                <w:sz w:val="20"/>
              </w:rPr>
              <w:t xml:space="preserve"> </w:t>
            </w:r>
            <w:r>
              <w:rPr>
                <w:b/>
                <w:spacing w:val="-2"/>
                <w:sz w:val="20"/>
              </w:rPr>
              <w:t>6200-84</w:t>
            </w:r>
            <w:r>
              <w:rPr>
                <w:b/>
                <w:spacing w:val="9"/>
                <w:sz w:val="20"/>
              </w:rPr>
              <w:t xml:space="preserve"> </w:t>
            </w:r>
            <w:r>
              <w:rPr>
                <w:b/>
                <w:spacing w:val="-2"/>
                <w:sz w:val="20"/>
              </w:rPr>
              <w:t>RIL-MCM-</w:t>
            </w:r>
            <w:r>
              <w:rPr>
                <w:b/>
                <w:spacing w:val="-10"/>
                <w:sz w:val="20"/>
              </w:rPr>
              <w:t>3</w:t>
            </w:r>
          </w:p>
        </w:tc>
        <w:tc>
          <w:tcPr>
            <w:tcW w:w="900" w:type="dxa"/>
          </w:tcPr>
          <w:p w14:paraId="31C878F8" w14:textId="77777777" w:rsidR="009B60B2" w:rsidRDefault="002C2CD7">
            <w:pPr>
              <w:pStyle w:val="TableParagraph"/>
              <w:spacing w:before="2"/>
              <w:ind w:left="6"/>
              <w:jc w:val="center"/>
              <w:rPr>
                <w:sz w:val="20"/>
              </w:rPr>
            </w:pPr>
            <w:r>
              <w:rPr>
                <w:spacing w:val="-2"/>
                <w:sz w:val="20"/>
              </w:rPr>
              <w:t>70.67</w:t>
            </w:r>
          </w:p>
        </w:tc>
        <w:tc>
          <w:tcPr>
            <w:tcW w:w="994" w:type="dxa"/>
          </w:tcPr>
          <w:p w14:paraId="72D58CDF" w14:textId="77777777" w:rsidR="009B60B2" w:rsidRDefault="002C2CD7">
            <w:pPr>
              <w:pStyle w:val="TableParagraph"/>
              <w:spacing w:before="2"/>
              <w:ind w:left="5"/>
              <w:jc w:val="center"/>
              <w:rPr>
                <w:sz w:val="20"/>
              </w:rPr>
            </w:pPr>
            <w:r>
              <w:rPr>
                <w:spacing w:val="-2"/>
                <w:sz w:val="20"/>
              </w:rPr>
              <w:t>105.67</w:t>
            </w:r>
          </w:p>
        </w:tc>
        <w:tc>
          <w:tcPr>
            <w:tcW w:w="958" w:type="dxa"/>
          </w:tcPr>
          <w:p w14:paraId="058A2B7F" w14:textId="77777777" w:rsidR="009B60B2" w:rsidRDefault="002C2CD7">
            <w:pPr>
              <w:pStyle w:val="TableParagraph"/>
              <w:spacing w:before="2"/>
              <w:ind w:left="7" w:right="2"/>
              <w:jc w:val="center"/>
              <w:rPr>
                <w:sz w:val="20"/>
              </w:rPr>
            </w:pPr>
            <w:r>
              <w:rPr>
                <w:spacing w:val="-2"/>
                <w:sz w:val="20"/>
              </w:rPr>
              <w:t>93.03</w:t>
            </w:r>
          </w:p>
        </w:tc>
        <w:tc>
          <w:tcPr>
            <w:tcW w:w="1088" w:type="dxa"/>
          </w:tcPr>
          <w:p w14:paraId="20B34A94" w14:textId="77777777" w:rsidR="009B60B2" w:rsidRDefault="002C2CD7">
            <w:pPr>
              <w:pStyle w:val="TableParagraph"/>
              <w:spacing w:before="2"/>
              <w:ind w:left="14" w:right="10"/>
              <w:jc w:val="center"/>
              <w:rPr>
                <w:sz w:val="20"/>
              </w:rPr>
            </w:pPr>
            <w:r>
              <w:rPr>
                <w:spacing w:val="-2"/>
                <w:sz w:val="20"/>
              </w:rPr>
              <w:t>24.60</w:t>
            </w:r>
          </w:p>
        </w:tc>
        <w:tc>
          <w:tcPr>
            <w:tcW w:w="1042" w:type="dxa"/>
          </w:tcPr>
          <w:p w14:paraId="1940E663" w14:textId="77777777" w:rsidR="009B60B2" w:rsidRDefault="002C2CD7">
            <w:pPr>
              <w:pStyle w:val="TableParagraph"/>
              <w:spacing w:before="2"/>
              <w:ind w:left="6" w:right="3"/>
              <w:jc w:val="center"/>
              <w:rPr>
                <w:sz w:val="20"/>
              </w:rPr>
            </w:pPr>
            <w:r>
              <w:rPr>
                <w:spacing w:val="-2"/>
                <w:sz w:val="20"/>
              </w:rPr>
              <w:t>213.33</w:t>
            </w:r>
          </w:p>
        </w:tc>
        <w:tc>
          <w:tcPr>
            <w:tcW w:w="953" w:type="dxa"/>
          </w:tcPr>
          <w:p w14:paraId="69D3168A" w14:textId="77777777" w:rsidR="009B60B2" w:rsidRDefault="002C2CD7">
            <w:pPr>
              <w:pStyle w:val="TableParagraph"/>
              <w:spacing w:before="2"/>
              <w:ind w:left="3" w:right="1"/>
              <w:jc w:val="center"/>
              <w:rPr>
                <w:sz w:val="20"/>
              </w:rPr>
            </w:pPr>
            <w:r>
              <w:rPr>
                <w:spacing w:val="-2"/>
                <w:sz w:val="20"/>
              </w:rPr>
              <w:t>12.67</w:t>
            </w:r>
          </w:p>
        </w:tc>
        <w:tc>
          <w:tcPr>
            <w:tcW w:w="920" w:type="dxa"/>
          </w:tcPr>
          <w:p w14:paraId="62149D46" w14:textId="77777777" w:rsidR="009B60B2" w:rsidRDefault="002C2CD7">
            <w:pPr>
              <w:pStyle w:val="TableParagraph"/>
              <w:spacing w:before="2"/>
              <w:ind w:left="5" w:right="4"/>
              <w:jc w:val="center"/>
              <w:rPr>
                <w:sz w:val="20"/>
              </w:rPr>
            </w:pPr>
            <w:r>
              <w:rPr>
                <w:spacing w:val="-2"/>
                <w:sz w:val="20"/>
              </w:rPr>
              <w:t>24.54</w:t>
            </w:r>
          </w:p>
        </w:tc>
        <w:tc>
          <w:tcPr>
            <w:tcW w:w="953" w:type="dxa"/>
          </w:tcPr>
          <w:p w14:paraId="4BE26AE8" w14:textId="77777777" w:rsidR="009B60B2" w:rsidRDefault="002C2CD7">
            <w:pPr>
              <w:pStyle w:val="TableParagraph"/>
              <w:spacing w:before="2"/>
              <w:ind w:left="3" w:right="1"/>
              <w:jc w:val="center"/>
              <w:rPr>
                <w:sz w:val="20"/>
              </w:rPr>
            </w:pPr>
            <w:r>
              <w:rPr>
                <w:spacing w:val="-4"/>
                <w:sz w:val="20"/>
              </w:rPr>
              <w:t>9.95</w:t>
            </w:r>
          </w:p>
        </w:tc>
        <w:tc>
          <w:tcPr>
            <w:tcW w:w="991" w:type="dxa"/>
          </w:tcPr>
          <w:p w14:paraId="482C3660" w14:textId="77777777" w:rsidR="009B60B2" w:rsidRDefault="002C2CD7">
            <w:pPr>
              <w:pStyle w:val="TableParagraph"/>
              <w:spacing w:before="2"/>
              <w:ind w:left="3" w:right="1"/>
              <w:jc w:val="center"/>
              <w:rPr>
                <w:sz w:val="20"/>
              </w:rPr>
            </w:pPr>
            <w:r>
              <w:rPr>
                <w:spacing w:val="-2"/>
                <w:sz w:val="20"/>
              </w:rPr>
              <w:t>13.19</w:t>
            </w:r>
          </w:p>
        </w:tc>
        <w:tc>
          <w:tcPr>
            <w:tcW w:w="1209" w:type="dxa"/>
          </w:tcPr>
          <w:p w14:paraId="632ED086" w14:textId="77777777" w:rsidR="009B60B2" w:rsidRDefault="002C2CD7">
            <w:pPr>
              <w:pStyle w:val="TableParagraph"/>
              <w:spacing w:before="2"/>
              <w:ind w:left="5"/>
              <w:jc w:val="center"/>
              <w:rPr>
                <w:sz w:val="20"/>
              </w:rPr>
            </w:pPr>
            <w:r>
              <w:rPr>
                <w:spacing w:val="-4"/>
                <w:sz w:val="20"/>
              </w:rPr>
              <w:t>3.24</w:t>
            </w:r>
          </w:p>
        </w:tc>
      </w:tr>
      <w:tr w:rsidR="009B60B2" w14:paraId="52ABF422" w14:textId="77777777">
        <w:trPr>
          <w:trHeight w:val="345"/>
        </w:trPr>
        <w:tc>
          <w:tcPr>
            <w:tcW w:w="824" w:type="dxa"/>
          </w:tcPr>
          <w:p w14:paraId="7938206D" w14:textId="77777777" w:rsidR="009B60B2" w:rsidRDefault="002C2CD7">
            <w:pPr>
              <w:pStyle w:val="TableParagraph"/>
              <w:ind w:left="12" w:right="1"/>
              <w:jc w:val="center"/>
              <w:rPr>
                <w:b/>
                <w:sz w:val="20"/>
              </w:rPr>
            </w:pPr>
            <w:r>
              <w:rPr>
                <w:b/>
                <w:spacing w:val="-5"/>
                <w:sz w:val="20"/>
              </w:rPr>
              <w:t>23</w:t>
            </w:r>
          </w:p>
        </w:tc>
        <w:tc>
          <w:tcPr>
            <w:tcW w:w="4088" w:type="dxa"/>
          </w:tcPr>
          <w:p w14:paraId="7940DD98" w14:textId="77777777" w:rsidR="009B60B2" w:rsidRDefault="002C2CD7">
            <w:pPr>
              <w:pStyle w:val="TableParagraph"/>
              <w:ind w:left="12" w:right="2"/>
              <w:jc w:val="center"/>
              <w:rPr>
                <w:b/>
                <w:sz w:val="20"/>
              </w:rPr>
            </w:pPr>
            <w:r>
              <w:rPr>
                <w:b/>
                <w:sz w:val="20"/>
              </w:rPr>
              <w:t>NDR</w:t>
            </w:r>
            <w:r>
              <w:rPr>
                <w:b/>
                <w:spacing w:val="-10"/>
                <w:sz w:val="20"/>
              </w:rPr>
              <w:t xml:space="preserve"> </w:t>
            </w:r>
            <w:r>
              <w:rPr>
                <w:b/>
                <w:sz w:val="20"/>
              </w:rPr>
              <w:t>2023-12-</w:t>
            </w:r>
            <w:r>
              <w:rPr>
                <w:b/>
                <w:spacing w:val="-5"/>
                <w:sz w:val="20"/>
              </w:rPr>
              <w:t>34</w:t>
            </w:r>
          </w:p>
        </w:tc>
        <w:tc>
          <w:tcPr>
            <w:tcW w:w="900" w:type="dxa"/>
          </w:tcPr>
          <w:p w14:paraId="488214EB" w14:textId="77777777" w:rsidR="009B60B2" w:rsidRDefault="002C2CD7">
            <w:pPr>
              <w:pStyle w:val="TableParagraph"/>
              <w:ind w:left="6"/>
              <w:jc w:val="center"/>
              <w:rPr>
                <w:sz w:val="20"/>
              </w:rPr>
            </w:pPr>
            <w:r>
              <w:rPr>
                <w:spacing w:val="-2"/>
                <w:sz w:val="20"/>
              </w:rPr>
              <w:t>70.67</w:t>
            </w:r>
          </w:p>
        </w:tc>
        <w:tc>
          <w:tcPr>
            <w:tcW w:w="994" w:type="dxa"/>
          </w:tcPr>
          <w:p w14:paraId="41694939" w14:textId="77777777" w:rsidR="009B60B2" w:rsidRDefault="002C2CD7">
            <w:pPr>
              <w:pStyle w:val="TableParagraph"/>
              <w:ind w:left="5"/>
              <w:jc w:val="center"/>
              <w:rPr>
                <w:sz w:val="20"/>
              </w:rPr>
            </w:pPr>
            <w:r>
              <w:rPr>
                <w:spacing w:val="-2"/>
                <w:sz w:val="20"/>
              </w:rPr>
              <w:t>109.00</w:t>
            </w:r>
          </w:p>
        </w:tc>
        <w:tc>
          <w:tcPr>
            <w:tcW w:w="958" w:type="dxa"/>
          </w:tcPr>
          <w:p w14:paraId="7F2ADEFA" w14:textId="77777777" w:rsidR="009B60B2" w:rsidRDefault="002C2CD7">
            <w:pPr>
              <w:pStyle w:val="TableParagraph"/>
              <w:ind w:left="7" w:right="2"/>
              <w:jc w:val="center"/>
              <w:rPr>
                <w:sz w:val="20"/>
              </w:rPr>
            </w:pPr>
            <w:r>
              <w:rPr>
                <w:spacing w:val="-2"/>
                <w:sz w:val="20"/>
              </w:rPr>
              <w:t>90.87</w:t>
            </w:r>
          </w:p>
        </w:tc>
        <w:tc>
          <w:tcPr>
            <w:tcW w:w="1088" w:type="dxa"/>
          </w:tcPr>
          <w:p w14:paraId="2AB923C5" w14:textId="77777777" w:rsidR="009B60B2" w:rsidRDefault="002C2CD7">
            <w:pPr>
              <w:pStyle w:val="TableParagraph"/>
              <w:ind w:left="14" w:right="10"/>
              <w:jc w:val="center"/>
              <w:rPr>
                <w:sz w:val="20"/>
              </w:rPr>
            </w:pPr>
            <w:r>
              <w:rPr>
                <w:spacing w:val="-2"/>
                <w:sz w:val="20"/>
              </w:rPr>
              <w:t>15.70</w:t>
            </w:r>
          </w:p>
        </w:tc>
        <w:tc>
          <w:tcPr>
            <w:tcW w:w="1042" w:type="dxa"/>
          </w:tcPr>
          <w:p w14:paraId="1B9DF54A" w14:textId="77777777" w:rsidR="009B60B2" w:rsidRDefault="002C2CD7">
            <w:pPr>
              <w:pStyle w:val="TableParagraph"/>
              <w:ind w:left="6" w:right="3"/>
              <w:jc w:val="center"/>
              <w:rPr>
                <w:sz w:val="20"/>
              </w:rPr>
            </w:pPr>
            <w:r>
              <w:rPr>
                <w:spacing w:val="-2"/>
                <w:sz w:val="20"/>
              </w:rPr>
              <w:t>179.67</w:t>
            </w:r>
          </w:p>
        </w:tc>
        <w:tc>
          <w:tcPr>
            <w:tcW w:w="953" w:type="dxa"/>
          </w:tcPr>
          <w:p w14:paraId="15D7DE9E" w14:textId="77777777" w:rsidR="009B60B2" w:rsidRDefault="002C2CD7">
            <w:pPr>
              <w:pStyle w:val="TableParagraph"/>
              <w:ind w:left="3"/>
              <w:jc w:val="center"/>
              <w:rPr>
                <w:sz w:val="20"/>
              </w:rPr>
            </w:pPr>
            <w:r>
              <w:rPr>
                <w:spacing w:val="-2"/>
                <w:sz w:val="20"/>
              </w:rPr>
              <w:t>11.33</w:t>
            </w:r>
          </w:p>
        </w:tc>
        <w:tc>
          <w:tcPr>
            <w:tcW w:w="920" w:type="dxa"/>
          </w:tcPr>
          <w:p w14:paraId="158418DC" w14:textId="77777777" w:rsidR="009B60B2" w:rsidRDefault="002C2CD7">
            <w:pPr>
              <w:pStyle w:val="TableParagraph"/>
              <w:ind w:left="5" w:right="4"/>
              <w:jc w:val="center"/>
              <w:rPr>
                <w:sz w:val="20"/>
              </w:rPr>
            </w:pPr>
            <w:r>
              <w:rPr>
                <w:spacing w:val="-2"/>
                <w:sz w:val="20"/>
              </w:rPr>
              <w:t>24.10</w:t>
            </w:r>
          </w:p>
        </w:tc>
        <w:tc>
          <w:tcPr>
            <w:tcW w:w="953" w:type="dxa"/>
          </w:tcPr>
          <w:p w14:paraId="07BA7203" w14:textId="77777777" w:rsidR="009B60B2" w:rsidRDefault="002C2CD7">
            <w:pPr>
              <w:pStyle w:val="TableParagraph"/>
              <w:ind w:left="3" w:right="1"/>
              <w:jc w:val="center"/>
              <w:rPr>
                <w:sz w:val="20"/>
              </w:rPr>
            </w:pPr>
            <w:r>
              <w:rPr>
                <w:spacing w:val="-2"/>
                <w:sz w:val="20"/>
              </w:rPr>
              <w:t>11.78</w:t>
            </w:r>
          </w:p>
        </w:tc>
        <w:tc>
          <w:tcPr>
            <w:tcW w:w="991" w:type="dxa"/>
          </w:tcPr>
          <w:p w14:paraId="16B49883" w14:textId="77777777" w:rsidR="009B60B2" w:rsidRDefault="002C2CD7">
            <w:pPr>
              <w:pStyle w:val="TableParagraph"/>
              <w:ind w:left="3" w:right="1"/>
              <w:jc w:val="center"/>
              <w:rPr>
                <w:sz w:val="20"/>
              </w:rPr>
            </w:pPr>
            <w:r>
              <w:rPr>
                <w:spacing w:val="-2"/>
                <w:sz w:val="20"/>
              </w:rPr>
              <w:t>15.52</w:t>
            </w:r>
          </w:p>
        </w:tc>
        <w:tc>
          <w:tcPr>
            <w:tcW w:w="1209" w:type="dxa"/>
          </w:tcPr>
          <w:p w14:paraId="294B8EA4" w14:textId="77777777" w:rsidR="009B60B2" w:rsidRDefault="002C2CD7">
            <w:pPr>
              <w:pStyle w:val="TableParagraph"/>
              <w:ind w:left="5"/>
              <w:jc w:val="center"/>
              <w:rPr>
                <w:sz w:val="20"/>
              </w:rPr>
            </w:pPr>
            <w:r>
              <w:rPr>
                <w:spacing w:val="-4"/>
                <w:sz w:val="20"/>
              </w:rPr>
              <w:t>3.74</w:t>
            </w:r>
          </w:p>
        </w:tc>
      </w:tr>
    </w:tbl>
    <w:p w14:paraId="29C18BED" w14:textId="77777777" w:rsidR="009B60B2" w:rsidRDefault="009B60B2">
      <w:pPr>
        <w:pStyle w:val="TableParagraph"/>
        <w:jc w:val="center"/>
        <w:rPr>
          <w:sz w:val="20"/>
        </w:rPr>
        <w:sectPr w:rsidR="009B60B2">
          <w:pgSz w:w="16840" w:h="11910" w:orient="landscape"/>
          <w:pgMar w:top="1340" w:right="992" w:bottom="280" w:left="850" w:header="720" w:footer="720" w:gutter="0"/>
          <w:cols w:space="720"/>
        </w:sectPr>
      </w:pPr>
    </w:p>
    <w:p w14:paraId="0121D932" w14:textId="77777777" w:rsidR="009B60B2" w:rsidRDefault="009B60B2">
      <w:pPr>
        <w:pStyle w:val="BodyText"/>
        <w:spacing w:before="2"/>
        <w:ind w:left="0"/>
        <w:jc w:val="left"/>
        <w:rPr>
          <w:b/>
          <w:sz w:val="8"/>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4088"/>
        <w:gridCol w:w="900"/>
        <w:gridCol w:w="994"/>
        <w:gridCol w:w="958"/>
        <w:gridCol w:w="1088"/>
        <w:gridCol w:w="1042"/>
        <w:gridCol w:w="953"/>
        <w:gridCol w:w="920"/>
        <w:gridCol w:w="953"/>
        <w:gridCol w:w="991"/>
        <w:gridCol w:w="1209"/>
      </w:tblGrid>
      <w:tr w:rsidR="009B60B2" w14:paraId="01526192" w14:textId="77777777">
        <w:trPr>
          <w:trHeight w:val="345"/>
        </w:trPr>
        <w:tc>
          <w:tcPr>
            <w:tcW w:w="824" w:type="dxa"/>
          </w:tcPr>
          <w:p w14:paraId="0A95FB54" w14:textId="77777777" w:rsidR="009B60B2" w:rsidRDefault="002C2CD7">
            <w:pPr>
              <w:pStyle w:val="TableParagraph"/>
              <w:ind w:left="12" w:right="1"/>
              <w:jc w:val="center"/>
              <w:rPr>
                <w:b/>
                <w:sz w:val="20"/>
              </w:rPr>
            </w:pPr>
            <w:r>
              <w:rPr>
                <w:b/>
                <w:spacing w:val="-5"/>
                <w:sz w:val="20"/>
              </w:rPr>
              <w:t>24</w:t>
            </w:r>
          </w:p>
        </w:tc>
        <w:tc>
          <w:tcPr>
            <w:tcW w:w="4088" w:type="dxa"/>
          </w:tcPr>
          <w:p w14:paraId="36D786C8" w14:textId="77777777" w:rsidR="009B60B2" w:rsidRDefault="002C2CD7">
            <w:pPr>
              <w:pStyle w:val="TableParagraph"/>
              <w:ind w:left="12" w:right="6"/>
              <w:jc w:val="center"/>
              <w:rPr>
                <w:b/>
                <w:sz w:val="20"/>
              </w:rPr>
            </w:pPr>
            <w:proofErr w:type="spellStart"/>
            <w:r>
              <w:rPr>
                <w:b/>
                <w:spacing w:val="-2"/>
                <w:sz w:val="20"/>
              </w:rPr>
              <w:t>Kumdhaphool</w:t>
            </w:r>
            <w:proofErr w:type="spellEnd"/>
            <w:r>
              <w:rPr>
                <w:b/>
                <w:spacing w:val="16"/>
                <w:sz w:val="20"/>
              </w:rPr>
              <w:t xml:space="preserve"> </w:t>
            </w:r>
            <w:r>
              <w:rPr>
                <w:b/>
                <w:spacing w:val="-2"/>
                <w:sz w:val="20"/>
              </w:rPr>
              <w:t>Mutant-</w:t>
            </w:r>
            <w:r>
              <w:rPr>
                <w:b/>
                <w:spacing w:val="-10"/>
                <w:sz w:val="20"/>
              </w:rPr>
              <w:t>4</w:t>
            </w:r>
          </w:p>
        </w:tc>
        <w:tc>
          <w:tcPr>
            <w:tcW w:w="900" w:type="dxa"/>
          </w:tcPr>
          <w:p w14:paraId="055A6DA8" w14:textId="77777777" w:rsidR="009B60B2" w:rsidRDefault="002C2CD7">
            <w:pPr>
              <w:pStyle w:val="TableParagraph"/>
              <w:ind w:left="6"/>
              <w:jc w:val="center"/>
              <w:rPr>
                <w:sz w:val="20"/>
              </w:rPr>
            </w:pPr>
            <w:r>
              <w:rPr>
                <w:spacing w:val="-2"/>
                <w:sz w:val="20"/>
              </w:rPr>
              <w:t>67.67</w:t>
            </w:r>
          </w:p>
        </w:tc>
        <w:tc>
          <w:tcPr>
            <w:tcW w:w="994" w:type="dxa"/>
          </w:tcPr>
          <w:p w14:paraId="792D6A4B" w14:textId="77777777" w:rsidR="009B60B2" w:rsidRDefault="002C2CD7">
            <w:pPr>
              <w:pStyle w:val="TableParagraph"/>
              <w:ind w:left="5" w:right="2"/>
              <w:jc w:val="center"/>
              <w:rPr>
                <w:sz w:val="20"/>
              </w:rPr>
            </w:pPr>
            <w:r>
              <w:rPr>
                <w:spacing w:val="-2"/>
                <w:sz w:val="20"/>
              </w:rPr>
              <w:t>111.00</w:t>
            </w:r>
          </w:p>
        </w:tc>
        <w:tc>
          <w:tcPr>
            <w:tcW w:w="958" w:type="dxa"/>
          </w:tcPr>
          <w:p w14:paraId="5E53BC26" w14:textId="77777777" w:rsidR="009B60B2" w:rsidRDefault="002C2CD7">
            <w:pPr>
              <w:pStyle w:val="TableParagraph"/>
              <w:ind w:left="7"/>
              <w:jc w:val="center"/>
              <w:rPr>
                <w:sz w:val="20"/>
              </w:rPr>
            </w:pPr>
            <w:r>
              <w:rPr>
                <w:spacing w:val="-2"/>
                <w:sz w:val="20"/>
              </w:rPr>
              <w:t>120.40</w:t>
            </w:r>
          </w:p>
        </w:tc>
        <w:tc>
          <w:tcPr>
            <w:tcW w:w="1088" w:type="dxa"/>
          </w:tcPr>
          <w:p w14:paraId="4D65F637" w14:textId="77777777" w:rsidR="009B60B2" w:rsidRDefault="002C2CD7">
            <w:pPr>
              <w:pStyle w:val="TableParagraph"/>
              <w:ind w:left="14" w:right="10"/>
              <w:jc w:val="center"/>
              <w:rPr>
                <w:sz w:val="20"/>
              </w:rPr>
            </w:pPr>
            <w:r>
              <w:rPr>
                <w:spacing w:val="-2"/>
                <w:sz w:val="20"/>
              </w:rPr>
              <w:t>18.20</w:t>
            </w:r>
          </w:p>
        </w:tc>
        <w:tc>
          <w:tcPr>
            <w:tcW w:w="1042" w:type="dxa"/>
          </w:tcPr>
          <w:p w14:paraId="5BA371D9" w14:textId="77777777" w:rsidR="009B60B2" w:rsidRDefault="002C2CD7">
            <w:pPr>
              <w:pStyle w:val="TableParagraph"/>
              <w:ind w:left="6" w:right="3"/>
              <w:jc w:val="center"/>
              <w:rPr>
                <w:sz w:val="20"/>
              </w:rPr>
            </w:pPr>
            <w:r>
              <w:rPr>
                <w:spacing w:val="-2"/>
                <w:sz w:val="20"/>
              </w:rPr>
              <w:t>325.33</w:t>
            </w:r>
          </w:p>
        </w:tc>
        <w:tc>
          <w:tcPr>
            <w:tcW w:w="953" w:type="dxa"/>
          </w:tcPr>
          <w:p w14:paraId="285371D1" w14:textId="77777777" w:rsidR="009B60B2" w:rsidRDefault="002C2CD7">
            <w:pPr>
              <w:pStyle w:val="TableParagraph"/>
              <w:ind w:left="3" w:right="1"/>
              <w:jc w:val="center"/>
              <w:rPr>
                <w:sz w:val="20"/>
              </w:rPr>
            </w:pPr>
            <w:r>
              <w:rPr>
                <w:spacing w:val="-2"/>
                <w:sz w:val="20"/>
              </w:rPr>
              <w:t>12.00</w:t>
            </w:r>
          </w:p>
        </w:tc>
        <w:tc>
          <w:tcPr>
            <w:tcW w:w="920" w:type="dxa"/>
          </w:tcPr>
          <w:p w14:paraId="24422C8E" w14:textId="77777777" w:rsidR="009B60B2" w:rsidRDefault="002C2CD7">
            <w:pPr>
              <w:pStyle w:val="TableParagraph"/>
              <w:ind w:left="5" w:right="4"/>
              <w:jc w:val="center"/>
              <w:rPr>
                <w:sz w:val="20"/>
              </w:rPr>
            </w:pPr>
            <w:r>
              <w:rPr>
                <w:spacing w:val="-2"/>
                <w:sz w:val="20"/>
              </w:rPr>
              <w:t>27.44</w:t>
            </w:r>
          </w:p>
        </w:tc>
        <w:tc>
          <w:tcPr>
            <w:tcW w:w="953" w:type="dxa"/>
          </w:tcPr>
          <w:p w14:paraId="19B3FDF5" w14:textId="77777777" w:rsidR="009B60B2" w:rsidRDefault="002C2CD7">
            <w:pPr>
              <w:pStyle w:val="TableParagraph"/>
              <w:ind w:left="3" w:right="1"/>
              <w:jc w:val="center"/>
              <w:rPr>
                <w:sz w:val="20"/>
              </w:rPr>
            </w:pPr>
            <w:r>
              <w:rPr>
                <w:spacing w:val="-2"/>
                <w:sz w:val="20"/>
              </w:rPr>
              <w:t>10.37</w:t>
            </w:r>
          </w:p>
        </w:tc>
        <w:tc>
          <w:tcPr>
            <w:tcW w:w="991" w:type="dxa"/>
          </w:tcPr>
          <w:p w14:paraId="29226697" w14:textId="77777777" w:rsidR="009B60B2" w:rsidRDefault="002C2CD7">
            <w:pPr>
              <w:pStyle w:val="TableParagraph"/>
              <w:ind w:left="3" w:right="1"/>
              <w:jc w:val="center"/>
              <w:rPr>
                <w:sz w:val="20"/>
              </w:rPr>
            </w:pPr>
            <w:r>
              <w:rPr>
                <w:spacing w:val="-2"/>
                <w:sz w:val="20"/>
              </w:rPr>
              <w:t>13.96</w:t>
            </w:r>
          </w:p>
        </w:tc>
        <w:tc>
          <w:tcPr>
            <w:tcW w:w="1209" w:type="dxa"/>
          </w:tcPr>
          <w:p w14:paraId="27C66661" w14:textId="77777777" w:rsidR="009B60B2" w:rsidRDefault="002C2CD7">
            <w:pPr>
              <w:pStyle w:val="TableParagraph"/>
              <w:ind w:left="5"/>
              <w:jc w:val="center"/>
              <w:rPr>
                <w:sz w:val="20"/>
              </w:rPr>
            </w:pPr>
            <w:r>
              <w:rPr>
                <w:spacing w:val="-4"/>
                <w:sz w:val="20"/>
              </w:rPr>
              <w:t>3.81</w:t>
            </w:r>
          </w:p>
        </w:tc>
      </w:tr>
      <w:tr w:rsidR="009B60B2" w14:paraId="2F4682CF" w14:textId="77777777">
        <w:trPr>
          <w:trHeight w:val="345"/>
        </w:trPr>
        <w:tc>
          <w:tcPr>
            <w:tcW w:w="824" w:type="dxa"/>
          </w:tcPr>
          <w:p w14:paraId="5075D8B5" w14:textId="77777777" w:rsidR="009B60B2" w:rsidRDefault="002C2CD7">
            <w:pPr>
              <w:pStyle w:val="TableParagraph"/>
              <w:ind w:left="12" w:right="1"/>
              <w:jc w:val="center"/>
              <w:rPr>
                <w:b/>
                <w:sz w:val="20"/>
              </w:rPr>
            </w:pPr>
            <w:r>
              <w:rPr>
                <w:b/>
                <w:spacing w:val="-5"/>
                <w:sz w:val="20"/>
              </w:rPr>
              <w:t>25</w:t>
            </w:r>
          </w:p>
        </w:tc>
        <w:tc>
          <w:tcPr>
            <w:tcW w:w="4088" w:type="dxa"/>
          </w:tcPr>
          <w:p w14:paraId="54077A36" w14:textId="77777777" w:rsidR="009B60B2" w:rsidRDefault="002C2CD7">
            <w:pPr>
              <w:pStyle w:val="TableParagraph"/>
              <w:ind w:left="12" w:right="7"/>
              <w:jc w:val="center"/>
              <w:rPr>
                <w:b/>
                <w:sz w:val="20"/>
              </w:rPr>
            </w:pPr>
            <w:r>
              <w:rPr>
                <w:b/>
                <w:sz w:val="20"/>
              </w:rPr>
              <w:t>RNR</w:t>
            </w:r>
            <w:r>
              <w:rPr>
                <w:b/>
                <w:spacing w:val="-4"/>
                <w:sz w:val="20"/>
              </w:rPr>
              <w:t xml:space="preserve"> </w:t>
            </w:r>
            <w:r>
              <w:rPr>
                <w:b/>
                <w:sz w:val="20"/>
              </w:rPr>
              <w:t>15435</w:t>
            </w:r>
            <w:r>
              <w:rPr>
                <w:b/>
                <w:spacing w:val="-5"/>
                <w:sz w:val="20"/>
              </w:rPr>
              <w:t xml:space="preserve"> </w:t>
            </w:r>
            <w:r>
              <w:rPr>
                <w:b/>
                <w:spacing w:val="-2"/>
                <w:sz w:val="20"/>
              </w:rPr>
              <w:t>(Check)</w:t>
            </w:r>
          </w:p>
        </w:tc>
        <w:tc>
          <w:tcPr>
            <w:tcW w:w="900" w:type="dxa"/>
          </w:tcPr>
          <w:p w14:paraId="3DE8427C" w14:textId="77777777" w:rsidR="009B60B2" w:rsidRDefault="002C2CD7">
            <w:pPr>
              <w:pStyle w:val="TableParagraph"/>
              <w:ind w:left="6"/>
              <w:jc w:val="center"/>
              <w:rPr>
                <w:sz w:val="20"/>
              </w:rPr>
            </w:pPr>
            <w:r>
              <w:rPr>
                <w:spacing w:val="-2"/>
                <w:sz w:val="20"/>
              </w:rPr>
              <w:t>68.67</w:t>
            </w:r>
          </w:p>
        </w:tc>
        <w:tc>
          <w:tcPr>
            <w:tcW w:w="994" w:type="dxa"/>
          </w:tcPr>
          <w:p w14:paraId="124B52DC" w14:textId="77777777" w:rsidR="009B60B2" w:rsidRDefault="002C2CD7">
            <w:pPr>
              <w:pStyle w:val="TableParagraph"/>
              <w:ind w:left="5"/>
              <w:jc w:val="center"/>
              <w:rPr>
                <w:sz w:val="20"/>
              </w:rPr>
            </w:pPr>
            <w:r>
              <w:rPr>
                <w:spacing w:val="-2"/>
                <w:sz w:val="20"/>
              </w:rPr>
              <w:t>109.00</w:t>
            </w:r>
          </w:p>
        </w:tc>
        <w:tc>
          <w:tcPr>
            <w:tcW w:w="958" w:type="dxa"/>
          </w:tcPr>
          <w:p w14:paraId="6EB68428" w14:textId="77777777" w:rsidR="009B60B2" w:rsidRDefault="002C2CD7">
            <w:pPr>
              <w:pStyle w:val="TableParagraph"/>
              <w:ind w:left="7"/>
              <w:jc w:val="center"/>
              <w:rPr>
                <w:sz w:val="20"/>
              </w:rPr>
            </w:pPr>
            <w:r>
              <w:rPr>
                <w:spacing w:val="-2"/>
                <w:sz w:val="20"/>
              </w:rPr>
              <w:t>102.47</w:t>
            </w:r>
          </w:p>
        </w:tc>
        <w:tc>
          <w:tcPr>
            <w:tcW w:w="1088" w:type="dxa"/>
          </w:tcPr>
          <w:p w14:paraId="6AF8E23F" w14:textId="77777777" w:rsidR="009B60B2" w:rsidRDefault="002C2CD7">
            <w:pPr>
              <w:pStyle w:val="TableParagraph"/>
              <w:ind w:left="14" w:right="10"/>
              <w:jc w:val="center"/>
              <w:rPr>
                <w:sz w:val="20"/>
              </w:rPr>
            </w:pPr>
            <w:r>
              <w:rPr>
                <w:spacing w:val="-2"/>
                <w:sz w:val="20"/>
              </w:rPr>
              <w:t>23.07</w:t>
            </w:r>
          </w:p>
        </w:tc>
        <w:tc>
          <w:tcPr>
            <w:tcW w:w="1042" w:type="dxa"/>
          </w:tcPr>
          <w:p w14:paraId="690C847E" w14:textId="77777777" w:rsidR="009B60B2" w:rsidRDefault="002C2CD7">
            <w:pPr>
              <w:pStyle w:val="TableParagraph"/>
              <w:ind w:left="6" w:right="3"/>
              <w:jc w:val="center"/>
              <w:rPr>
                <w:sz w:val="20"/>
              </w:rPr>
            </w:pPr>
            <w:r>
              <w:rPr>
                <w:spacing w:val="-2"/>
                <w:sz w:val="20"/>
              </w:rPr>
              <w:t>289.33</w:t>
            </w:r>
          </w:p>
        </w:tc>
        <w:tc>
          <w:tcPr>
            <w:tcW w:w="953" w:type="dxa"/>
          </w:tcPr>
          <w:p w14:paraId="2043CE7C" w14:textId="77777777" w:rsidR="009B60B2" w:rsidRDefault="002C2CD7">
            <w:pPr>
              <w:pStyle w:val="TableParagraph"/>
              <w:ind w:left="3"/>
              <w:jc w:val="center"/>
              <w:rPr>
                <w:sz w:val="20"/>
              </w:rPr>
            </w:pPr>
            <w:r>
              <w:rPr>
                <w:spacing w:val="-4"/>
                <w:sz w:val="20"/>
              </w:rPr>
              <w:t>8.67</w:t>
            </w:r>
          </w:p>
        </w:tc>
        <w:tc>
          <w:tcPr>
            <w:tcW w:w="920" w:type="dxa"/>
          </w:tcPr>
          <w:p w14:paraId="6455366C" w14:textId="77777777" w:rsidR="009B60B2" w:rsidRDefault="002C2CD7">
            <w:pPr>
              <w:pStyle w:val="TableParagraph"/>
              <w:ind w:left="5" w:right="4"/>
              <w:jc w:val="center"/>
              <w:rPr>
                <w:sz w:val="20"/>
              </w:rPr>
            </w:pPr>
            <w:r>
              <w:rPr>
                <w:spacing w:val="-2"/>
                <w:sz w:val="20"/>
              </w:rPr>
              <w:t>26.02</w:t>
            </w:r>
          </w:p>
        </w:tc>
        <w:tc>
          <w:tcPr>
            <w:tcW w:w="953" w:type="dxa"/>
          </w:tcPr>
          <w:p w14:paraId="3415C319" w14:textId="77777777" w:rsidR="009B60B2" w:rsidRDefault="002C2CD7">
            <w:pPr>
              <w:pStyle w:val="TableParagraph"/>
              <w:ind w:left="3" w:right="1"/>
              <w:jc w:val="center"/>
              <w:rPr>
                <w:sz w:val="20"/>
              </w:rPr>
            </w:pPr>
            <w:r>
              <w:rPr>
                <w:spacing w:val="-2"/>
                <w:sz w:val="20"/>
              </w:rPr>
              <w:t>11.07</w:t>
            </w:r>
          </w:p>
        </w:tc>
        <w:tc>
          <w:tcPr>
            <w:tcW w:w="991" w:type="dxa"/>
          </w:tcPr>
          <w:p w14:paraId="41EA6535" w14:textId="77777777" w:rsidR="009B60B2" w:rsidRDefault="002C2CD7">
            <w:pPr>
              <w:pStyle w:val="TableParagraph"/>
              <w:ind w:left="3" w:right="1"/>
              <w:jc w:val="center"/>
              <w:rPr>
                <w:sz w:val="20"/>
              </w:rPr>
            </w:pPr>
            <w:r>
              <w:rPr>
                <w:spacing w:val="-2"/>
                <w:sz w:val="20"/>
              </w:rPr>
              <w:t>15.04</w:t>
            </w:r>
          </w:p>
        </w:tc>
        <w:tc>
          <w:tcPr>
            <w:tcW w:w="1209" w:type="dxa"/>
          </w:tcPr>
          <w:p w14:paraId="583974E6" w14:textId="77777777" w:rsidR="009B60B2" w:rsidRDefault="002C2CD7">
            <w:pPr>
              <w:pStyle w:val="TableParagraph"/>
              <w:ind w:left="5"/>
              <w:jc w:val="center"/>
              <w:rPr>
                <w:sz w:val="20"/>
              </w:rPr>
            </w:pPr>
            <w:r>
              <w:rPr>
                <w:spacing w:val="-4"/>
                <w:sz w:val="20"/>
              </w:rPr>
              <w:t>3.91</w:t>
            </w:r>
          </w:p>
        </w:tc>
      </w:tr>
      <w:tr w:rsidR="009B60B2" w14:paraId="2360E6A0" w14:textId="77777777">
        <w:trPr>
          <w:trHeight w:val="345"/>
        </w:trPr>
        <w:tc>
          <w:tcPr>
            <w:tcW w:w="824" w:type="dxa"/>
          </w:tcPr>
          <w:p w14:paraId="3F14FE37" w14:textId="77777777" w:rsidR="009B60B2" w:rsidRDefault="002C2CD7">
            <w:pPr>
              <w:pStyle w:val="TableParagraph"/>
              <w:ind w:left="12" w:right="1"/>
              <w:jc w:val="center"/>
              <w:rPr>
                <w:b/>
                <w:sz w:val="20"/>
              </w:rPr>
            </w:pPr>
            <w:r>
              <w:rPr>
                <w:b/>
                <w:spacing w:val="-5"/>
                <w:sz w:val="20"/>
              </w:rPr>
              <w:t>26</w:t>
            </w:r>
          </w:p>
        </w:tc>
        <w:tc>
          <w:tcPr>
            <w:tcW w:w="4088" w:type="dxa"/>
          </w:tcPr>
          <w:p w14:paraId="2369549B" w14:textId="77777777" w:rsidR="009B60B2" w:rsidRDefault="002C2CD7">
            <w:pPr>
              <w:pStyle w:val="TableParagraph"/>
              <w:ind w:left="12"/>
              <w:jc w:val="center"/>
              <w:rPr>
                <w:b/>
                <w:sz w:val="20"/>
              </w:rPr>
            </w:pPr>
            <w:r>
              <w:rPr>
                <w:b/>
                <w:spacing w:val="-2"/>
                <w:sz w:val="20"/>
              </w:rPr>
              <w:t>BRR-</w:t>
            </w:r>
            <w:r>
              <w:rPr>
                <w:b/>
                <w:spacing w:val="-4"/>
                <w:sz w:val="20"/>
              </w:rPr>
              <w:t>2277</w:t>
            </w:r>
          </w:p>
        </w:tc>
        <w:tc>
          <w:tcPr>
            <w:tcW w:w="900" w:type="dxa"/>
          </w:tcPr>
          <w:p w14:paraId="1ADF82DF" w14:textId="77777777" w:rsidR="009B60B2" w:rsidRDefault="002C2CD7">
            <w:pPr>
              <w:pStyle w:val="TableParagraph"/>
              <w:ind w:left="6"/>
              <w:jc w:val="center"/>
              <w:rPr>
                <w:sz w:val="20"/>
              </w:rPr>
            </w:pPr>
            <w:r>
              <w:rPr>
                <w:spacing w:val="-2"/>
                <w:sz w:val="20"/>
              </w:rPr>
              <w:t>72.67</w:t>
            </w:r>
          </w:p>
        </w:tc>
        <w:tc>
          <w:tcPr>
            <w:tcW w:w="994" w:type="dxa"/>
          </w:tcPr>
          <w:p w14:paraId="0BAC6035" w14:textId="77777777" w:rsidR="009B60B2" w:rsidRDefault="002C2CD7">
            <w:pPr>
              <w:pStyle w:val="TableParagraph"/>
              <w:ind w:left="5"/>
              <w:jc w:val="center"/>
              <w:rPr>
                <w:sz w:val="20"/>
              </w:rPr>
            </w:pPr>
            <w:r>
              <w:rPr>
                <w:spacing w:val="-2"/>
                <w:sz w:val="20"/>
              </w:rPr>
              <w:t>109.67</w:t>
            </w:r>
          </w:p>
        </w:tc>
        <w:tc>
          <w:tcPr>
            <w:tcW w:w="958" w:type="dxa"/>
          </w:tcPr>
          <w:p w14:paraId="6EF397C2" w14:textId="77777777" w:rsidR="009B60B2" w:rsidRDefault="002C2CD7">
            <w:pPr>
              <w:pStyle w:val="TableParagraph"/>
              <w:ind w:left="7" w:right="2"/>
              <w:jc w:val="center"/>
              <w:rPr>
                <w:sz w:val="20"/>
              </w:rPr>
            </w:pPr>
            <w:r>
              <w:rPr>
                <w:spacing w:val="-2"/>
                <w:sz w:val="20"/>
              </w:rPr>
              <w:t>86.37</w:t>
            </w:r>
          </w:p>
        </w:tc>
        <w:tc>
          <w:tcPr>
            <w:tcW w:w="1088" w:type="dxa"/>
          </w:tcPr>
          <w:p w14:paraId="1211EAC3" w14:textId="77777777" w:rsidR="009B60B2" w:rsidRDefault="002C2CD7">
            <w:pPr>
              <w:pStyle w:val="TableParagraph"/>
              <w:ind w:left="14" w:right="10"/>
              <w:jc w:val="center"/>
              <w:rPr>
                <w:sz w:val="20"/>
              </w:rPr>
            </w:pPr>
            <w:r>
              <w:rPr>
                <w:spacing w:val="-2"/>
                <w:sz w:val="20"/>
              </w:rPr>
              <w:t>21.97</w:t>
            </w:r>
          </w:p>
        </w:tc>
        <w:tc>
          <w:tcPr>
            <w:tcW w:w="1042" w:type="dxa"/>
          </w:tcPr>
          <w:p w14:paraId="5467E2ED" w14:textId="77777777" w:rsidR="009B60B2" w:rsidRDefault="002C2CD7">
            <w:pPr>
              <w:pStyle w:val="TableParagraph"/>
              <w:ind w:left="6" w:right="3"/>
              <w:jc w:val="center"/>
              <w:rPr>
                <w:sz w:val="20"/>
              </w:rPr>
            </w:pPr>
            <w:r>
              <w:rPr>
                <w:spacing w:val="-2"/>
                <w:sz w:val="20"/>
              </w:rPr>
              <w:t>219.33</w:t>
            </w:r>
          </w:p>
        </w:tc>
        <w:tc>
          <w:tcPr>
            <w:tcW w:w="953" w:type="dxa"/>
          </w:tcPr>
          <w:p w14:paraId="30797EC2" w14:textId="77777777" w:rsidR="009B60B2" w:rsidRDefault="002C2CD7">
            <w:pPr>
              <w:pStyle w:val="TableParagraph"/>
              <w:ind w:left="3"/>
              <w:jc w:val="center"/>
              <w:rPr>
                <w:sz w:val="20"/>
              </w:rPr>
            </w:pPr>
            <w:r>
              <w:rPr>
                <w:spacing w:val="-4"/>
                <w:sz w:val="20"/>
              </w:rPr>
              <w:t>8.33</w:t>
            </w:r>
          </w:p>
        </w:tc>
        <w:tc>
          <w:tcPr>
            <w:tcW w:w="920" w:type="dxa"/>
          </w:tcPr>
          <w:p w14:paraId="40009817" w14:textId="77777777" w:rsidR="009B60B2" w:rsidRDefault="002C2CD7">
            <w:pPr>
              <w:pStyle w:val="TableParagraph"/>
              <w:ind w:left="5" w:right="4"/>
              <w:jc w:val="center"/>
              <w:rPr>
                <w:sz w:val="20"/>
              </w:rPr>
            </w:pPr>
            <w:r>
              <w:rPr>
                <w:spacing w:val="-2"/>
                <w:sz w:val="20"/>
              </w:rPr>
              <w:t>25.05</w:t>
            </w:r>
          </w:p>
        </w:tc>
        <w:tc>
          <w:tcPr>
            <w:tcW w:w="953" w:type="dxa"/>
          </w:tcPr>
          <w:p w14:paraId="71D78C5C" w14:textId="77777777" w:rsidR="009B60B2" w:rsidRDefault="002C2CD7">
            <w:pPr>
              <w:pStyle w:val="TableParagraph"/>
              <w:ind w:left="3" w:right="1"/>
              <w:jc w:val="center"/>
              <w:rPr>
                <w:sz w:val="20"/>
              </w:rPr>
            </w:pPr>
            <w:r>
              <w:rPr>
                <w:spacing w:val="-4"/>
                <w:sz w:val="20"/>
              </w:rPr>
              <w:t>8.70</w:t>
            </w:r>
          </w:p>
        </w:tc>
        <w:tc>
          <w:tcPr>
            <w:tcW w:w="991" w:type="dxa"/>
          </w:tcPr>
          <w:p w14:paraId="753095BD" w14:textId="77777777" w:rsidR="009B60B2" w:rsidRDefault="002C2CD7">
            <w:pPr>
              <w:pStyle w:val="TableParagraph"/>
              <w:ind w:left="3" w:right="1"/>
              <w:jc w:val="center"/>
              <w:rPr>
                <w:sz w:val="20"/>
              </w:rPr>
            </w:pPr>
            <w:r>
              <w:rPr>
                <w:spacing w:val="-2"/>
                <w:sz w:val="20"/>
              </w:rPr>
              <w:t>11.33</w:t>
            </w:r>
          </w:p>
        </w:tc>
        <w:tc>
          <w:tcPr>
            <w:tcW w:w="1209" w:type="dxa"/>
          </w:tcPr>
          <w:p w14:paraId="63ED5849" w14:textId="77777777" w:rsidR="009B60B2" w:rsidRDefault="002C2CD7">
            <w:pPr>
              <w:pStyle w:val="TableParagraph"/>
              <w:ind w:left="5"/>
              <w:jc w:val="center"/>
              <w:rPr>
                <w:sz w:val="20"/>
              </w:rPr>
            </w:pPr>
            <w:r>
              <w:rPr>
                <w:spacing w:val="-4"/>
                <w:sz w:val="20"/>
              </w:rPr>
              <w:t>2.83</w:t>
            </w:r>
          </w:p>
        </w:tc>
      </w:tr>
      <w:tr w:rsidR="009B60B2" w14:paraId="46E99788" w14:textId="77777777">
        <w:trPr>
          <w:trHeight w:val="345"/>
        </w:trPr>
        <w:tc>
          <w:tcPr>
            <w:tcW w:w="824" w:type="dxa"/>
          </w:tcPr>
          <w:p w14:paraId="577C5680" w14:textId="77777777" w:rsidR="009B60B2" w:rsidRDefault="002C2CD7">
            <w:pPr>
              <w:pStyle w:val="TableParagraph"/>
              <w:ind w:left="12" w:right="1"/>
              <w:jc w:val="center"/>
              <w:rPr>
                <w:b/>
                <w:sz w:val="20"/>
              </w:rPr>
            </w:pPr>
            <w:r>
              <w:rPr>
                <w:b/>
                <w:spacing w:val="-5"/>
                <w:sz w:val="20"/>
              </w:rPr>
              <w:t>27</w:t>
            </w:r>
          </w:p>
        </w:tc>
        <w:tc>
          <w:tcPr>
            <w:tcW w:w="4088" w:type="dxa"/>
          </w:tcPr>
          <w:p w14:paraId="580F4630" w14:textId="77777777" w:rsidR="009B60B2" w:rsidRDefault="002C2CD7">
            <w:pPr>
              <w:pStyle w:val="TableParagraph"/>
              <w:ind w:left="12" w:right="2"/>
              <w:jc w:val="center"/>
              <w:rPr>
                <w:b/>
                <w:sz w:val="20"/>
              </w:rPr>
            </w:pPr>
            <w:r>
              <w:rPr>
                <w:b/>
                <w:spacing w:val="-2"/>
                <w:sz w:val="20"/>
              </w:rPr>
              <w:t>R-ASG-2019-</w:t>
            </w:r>
            <w:r>
              <w:rPr>
                <w:b/>
                <w:spacing w:val="-5"/>
                <w:sz w:val="20"/>
              </w:rPr>
              <w:t>36</w:t>
            </w:r>
          </w:p>
        </w:tc>
        <w:tc>
          <w:tcPr>
            <w:tcW w:w="900" w:type="dxa"/>
          </w:tcPr>
          <w:p w14:paraId="5D048989" w14:textId="77777777" w:rsidR="009B60B2" w:rsidRDefault="002C2CD7">
            <w:pPr>
              <w:pStyle w:val="TableParagraph"/>
              <w:ind w:left="6"/>
              <w:jc w:val="center"/>
              <w:rPr>
                <w:sz w:val="20"/>
              </w:rPr>
            </w:pPr>
            <w:r>
              <w:rPr>
                <w:spacing w:val="-2"/>
                <w:sz w:val="20"/>
              </w:rPr>
              <w:t>68.00</w:t>
            </w:r>
          </w:p>
        </w:tc>
        <w:tc>
          <w:tcPr>
            <w:tcW w:w="994" w:type="dxa"/>
          </w:tcPr>
          <w:p w14:paraId="121D2E67" w14:textId="77777777" w:rsidR="009B60B2" w:rsidRDefault="002C2CD7">
            <w:pPr>
              <w:pStyle w:val="TableParagraph"/>
              <w:ind w:left="5" w:right="2"/>
              <w:jc w:val="center"/>
              <w:rPr>
                <w:sz w:val="20"/>
              </w:rPr>
            </w:pPr>
            <w:r>
              <w:rPr>
                <w:spacing w:val="-2"/>
                <w:sz w:val="20"/>
              </w:rPr>
              <w:t>112.67</w:t>
            </w:r>
          </w:p>
        </w:tc>
        <w:tc>
          <w:tcPr>
            <w:tcW w:w="958" w:type="dxa"/>
          </w:tcPr>
          <w:p w14:paraId="0489F2E6" w14:textId="77777777" w:rsidR="009B60B2" w:rsidRDefault="002C2CD7">
            <w:pPr>
              <w:pStyle w:val="TableParagraph"/>
              <w:ind w:left="7"/>
              <w:jc w:val="center"/>
              <w:rPr>
                <w:sz w:val="20"/>
              </w:rPr>
            </w:pPr>
            <w:r>
              <w:rPr>
                <w:spacing w:val="-2"/>
                <w:sz w:val="20"/>
              </w:rPr>
              <w:t>122.90</w:t>
            </w:r>
          </w:p>
        </w:tc>
        <w:tc>
          <w:tcPr>
            <w:tcW w:w="1088" w:type="dxa"/>
          </w:tcPr>
          <w:p w14:paraId="3B380DFD" w14:textId="77777777" w:rsidR="009B60B2" w:rsidRDefault="002C2CD7">
            <w:pPr>
              <w:pStyle w:val="TableParagraph"/>
              <w:ind w:left="14" w:right="10"/>
              <w:jc w:val="center"/>
              <w:rPr>
                <w:sz w:val="20"/>
              </w:rPr>
            </w:pPr>
            <w:r>
              <w:rPr>
                <w:spacing w:val="-2"/>
                <w:sz w:val="20"/>
              </w:rPr>
              <w:t>31.10</w:t>
            </w:r>
          </w:p>
        </w:tc>
        <w:tc>
          <w:tcPr>
            <w:tcW w:w="1042" w:type="dxa"/>
          </w:tcPr>
          <w:p w14:paraId="707D71BB" w14:textId="77777777" w:rsidR="009B60B2" w:rsidRDefault="002C2CD7">
            <w:pPr>
              <w:pStyle w:val="TableParagraph"/>
              <w:ind w:left="6" w:right="3"/>
              <w:jc w:val="center"/>
              <w:rPr>
                <w:sz w:val="20"/>
              </w:rPr>
            </w:pPr>
            <w:r>
              <w:rPr>
                <w:spacing w:val="-2"/>
                <w:sz w:val="20"/>
              </w:rPr>
              <w:t>396.00</w:t>
            </w:r>
          </w:p>
        </w:tc>
        <w:tc>
          <w:tcPr>
            <w:tcW w:w="953" w:type="dxa"/>
          </w:tcPr>
          <w:p w14:paraId="1781166F" w14:textId="77777777" w:rsidR="009B60B2" w:rsidRDefault="002C2CD7">
            <w:pPr>
              <w:pStyle w:val="TableParagraph"/>
              <w:ind w:left="3" w:right="1"/>
              <w:jc w:val="center"/>
              <w:rPr>
                <w:sz w:val="20"/>
              </w:rPr>
            </w:pPr>
            <w:r>
              <w:rPr>
                <w:spacing w:val="-2"/>
                <w:sz w:val="20"/>
              </w:rPr>
              <w:t>17.67</w:t>
            </w:r>
          </w:p>
        </w:tc>
        <w:tc>
          <w:tcPr>
            <w:tcW w:w="920" w:type="dxa"/>
          </w:tcPr>
          <w:p w14:paraId="4E4671C5" w14:textId="77777777" w:rsidR="009B60B2" w:rsidRDefault="002C2CD7">
            <w:pPr>
              <w:pStyle w:val="TableParagraph"/>
              <w:ind w:left="5" w:right="4"/>
              <w:jc w:val="center"/>
              <w:rPr>
                <w:sz w:val="20"/>
              </w:rPr>
            </w:pPr>
            <w:r>
              <w:rPr>
                <w:spacing w:val="-2"/>
                <w:sz w:val="20"/>
              </w:rPr>
              <w:t>25.50</w:t>
            </w:r>
          </w:p>
        </w:tc>
        <w:tc>
          <w:tcPr>
            <w:tcW w:w="953" w:type="dxa"/>
          </w:tcPr>
          <w:p w14:paraId="7F877D69" w14:textId="77777777" w:rsidR="009B60B2" w:rsidRDefault="002C2CD7">
            <w:pPr>
              <w:pStyle w:val="TableParagraph"/>
              <w:ind w:left="3" w:right="1"/>
              <w:jc w:val="center"/>
              <w:rPr>
                <w:sz w:val="20"/>
              </w:rPr>
            </w:pPr>
            <w:r>
              <w:rPr>
                <w:spacing w:val="-2"/>
                <w:sz w:val="20"/>
              </w:rPr>
              <w:t>12.37</w:t>
            </w:r>
          </w:p>
        </w:tc>
        <w:tc>
          <w:tcPr>
            <w:tcW w:w="991" w:type="dxa"/>
          </w:tcPr>
          <w:p w14:paraId="0BE3261A" w14:textId="77777777" w:rsidR="009B60B2" w:rsidRDefault="002C2CD7">
            <w:pPr>
              <w:pStyle w:val="TableParagraph"/>
              <w:ind w:left="3" w:right="1"/>
              <w:jc w:val="center"/>
              <w:rPr>
                <w:sz w:val="20"/>
              </w:rPr>
            </w:pPr>
            <w:r>
              <w:rPr>
                <w:spacing w:val="-2"/>
                <w:sz w:val="20"/>
              </w:rPr>
              <w:t>16.80</w:t>
            </w:r>
          </w:p>
        </w:tc>
        <w:tc>
          <w:tcPr>
            <w:tcW w:w="1209" w:type="dxa"/>
          </w:tcPr>
          <w:p w14:paraId="243957CA" w14:textId="77777777" w:rsidR="009B60B2" w:rsidRDefault="002C2CD7">
            <w:pPr>
              <w:pStyle w:val="TableParagraph"/>
              <w:ind w:left="5"/>
              <w:jc w:val="center"/>
              <w:rPr>
                <w:sz w:val="20"/>
              </w:rPr>
            </w:pPr>
            <w:r>
              <w:rPr>
                <w:spacing w:val="-4"/>
                <w:sz w:val="20"/>
              </w:rPr>
              <w:t>4.27</w:t>
            </w:r>
          </w:p>
        </w:tc>
      </w:tr>
      <w:tr w:rsidR="009B60B2" w14:paraId="691615D2" w14:textId="77777777">
        <w:trPr>
          <w:trHeight w:val="345"/>
        </w:trPr>
        <w:tc>
          <w:tcPr>
            <w:tcW w:w="824" w:type="dxa"/>
          </w:tcPr>
          <w:p w14:paraId="0A670A43" w14:textId="77777777" w:rsidR="009B60B2" w:rsidRDefault="002C2CD7">
            <w:pPr>
              <w:pStyle w:val="TableParagraph"/>
              <w:ind w:left="12" w:right="1"/>
              <w:jc w:val="center"/>
              <w:rPr>
                <w:b/>
                <w:sz w:val="20"/>
              </w:rPr>
            </w:pPr>
            <w:r>
              <w:rPr>
                <w:b/>
                <w:spacing w:val="-5"/>
                <w:sz w:val="20"/>
              </w:rPr>
              <w:t>28</w:t>
            </w:r>
          </w:p>
        </w:tc>
        <w:tc>
          <w:tcPr>
            <w:tcW w:w="4088" w:type="dxa"/>
          </w:tcPr>
          <w:p w14:paraId="2E015541" w14:textId="77777777" w:rsidR="009B60B2" w:rsidRDefault="002C2CD7">
            <w:pPr>
              <w:pStyle w:val="TableParagraph"/>
              <w:ind w:left="12" w:right="2"/>
              <w:jc w:val="center"/>
              <w:rPr>
                <w:b/>
                <w:sz w:val="20"/>
              </w:rPr>
            </w:pPr>
            <w:r>
              <w:rPr>
                <w:b/>
                <w:sz w:val="20"/>
              </w:rPr>
              <w:t>RNR</w:t>
            </w:r>
            <w:r>
              <w:rPr>
                <w:b/>
                <w:spacing w:val="-7"/>
                <w:sz w:val="20"/>
              </w:rPr>
              <w:t xml:space="preserve"> </w:t>
            </w:r>
            <w:r>
              <w:rPr>
                <w:b/>
                <w:spacing w:val="-2"/>
                <w:sz w:val="20"/>
              </w:rPr>
              <w:t>41782</w:t>
            </w:r>
          </w:p>
        </w:tc>
        <w:tc>
          <w:tcPr>
            <w:tcW w:w="900" w:type="dxa"/>
          </w:tcPr>
          <w:p w14:paraId="043058D6" w14:textId="77777777" w:rsidR="009B60B2" w:rsidRDefault="002C2CD7">
            <w:pPr>
              <w:pStyle w:val="TableParagraph"/>
              <w:ind w:left="6"/>
              <w:jc w:val="center"/>
              <w:rPr>
                <w:sz w:val="20"/>
              </w:rPr>
            </w:pPr>
            <w:r>
              <w:rPr>
                <w:spacing w:val="-2"/>
                <w:sz w:val="20"/>
              </w:rPr>
              <w:t>70.33</w:t>
            </w:r>
          </w:p>
        </w:tc>
        <w:tc>
          <w:tcPr>
            <w:tcW w:w="994" w:type="dxa"/>
          </w:tcPr>
          <w:p w14:paraId="4DCCC263" w14:textId="77777777" w:rsidR="009B60B2" w:rsidRDefault="002C2CD7">
            <w:pPr>
              <w:pStyle w:val="TableParagraph"/>
              <w:ind w:left="5"/>
              <w:jc w:val="center"/>
              <w:rPr>
                <w:sz w:val="20"/>
              </w:rPr>
            </w:pPr>
            <w:r>
              <w:rPr>
                <w:spacing w:val="-2"/>
                <w:sz w:val="20"/>
              </w:rPr>
              <w:t>106.33</w:t>
            </w:r>
          </w:p>
        </w:tc>
        <w:tc>
          <w:tcPr>
            <w:tcW w:w="958" w:type="dxa"/>
          </w:tcPr>
          <w:p w14:paraId="434A3618" w14:textId="77777777" w:rsidR="009B60B2" w:rsidRDefault="002C2CD7">
            <w:pPr>
              <w:pStyle w:val="TableParagraph"/>
              <w:ind w:left="7"/>
              <w:jc w:val="center"/>
              <w:rPr>
                <w:sz w:val="20"/>
              </w:rPr>
            </w:pPr>
            <w:r>
              <w:rPr>
                <w:spacing w:val="-2"/>
                <w:sz w:val="20"/>
              </w:rPr>
              <w:t>105.40</w:t>
            </w:r>
          </w:p>
        </w:tc>
        <w:tc>
          <w:tcPr>
            <w:tcW w:w="1088" w:type="dxa"/>
          </w:tcPr>
          <w:p w14:paraId="110A004D" w14:textId="77777777" w:rsidR="009B60B2" w:rsidRDefault="002C2CD7">
            <w:pPr>
              <w:pStyle w:val="TableParagraph"/>
              <w:ind w:left="14" w:right="10"/>
              <w:jc w:val="center"/>
              <w:rPr>
                <w:sz w:val="20"/>
              </w:rPr>
            </w:pPr>
            <w:r>
              <w:rPr>
                <w:spacing w:val="-2"/>
                <w:sz w:val="20"/>
              </w:rPr>
              <w:t>23.77</w:t>
            </w:r>
          </w:p>
        </w:tc>
        <w:tc>
          <w:tcPr>
            <w:tcW w:w="1042" w:type="dxa"/>
          </w:tcPr>
          <w:p w14:paraId="47BA4BAF" w14:textId="77777777" w:rsidR="009B60B2" w:rsidRDefault="002C2CD7">
            <w:pPr>
              <w:pStyle w:val="TableParagraph"/>
              <w:ind w:left="6" w:right="3"/>
              <w:jc w:val="center"/>
              <w:rPr>
                <w:sz w:val="20"/>
              </w:rPr>
            </w:pPr>
            <w:r>
              <w:rPr>
                <w:spacing w:val="-2"/>
                <w:sz w:val="20"/>
              </w:rPr>
              <w:t>225.67</w:t>
            </w:r>
          </w:p>
        </w:tc>
        <w:tc>
          <w:tcPr>
            <w:tcW w:w="953" w:type="dxa"/>
          </w:tcPr>
          <w:p w14:paraId="50F65DE0" w14:textId="77777777" w:rsidR="009B60B2" w:rsidRDefault="002C2CD7">
            <w:pPr>
              <w:pStyle w:val="TableParagraph"/>
              <w:ind w:left="3"/>
              <w:jc w:val="center"/>
              <w:rPr>
                <w:sz w:val="20"/>
              </w:rPr>
            </w:pPr>
            <w:r>
              <w:rPr>
                <w:spacing w:val="-4"/>
                <w:sz w:val="20"/>
              </w:rPr>
              <w:t>9.00</w:t>
            </w:r>
          </w:p>
        </w:tc>
        <w:tc>
          <w:tcPr>
            <w:tcW w:w="920" w:type="dxa"/>
          </w:tcPr>
          <w:p w14:paraId="167C4A65" w14:textId="77777777" w:rsidR="009B60B2" w:rsidRDefault="002C2CD7">
            <w:pPr>
              <w:pStyle w:val="TableParagraph"/>
              <w:ind w:left="5" w:right="4"/>
              <w:jc w:val="center"/>
              <w:rPr>
                <w:sz w:val="20"/>
              </w:rPr>
            </w:pPr>
            <w:r>
              <w:rPr>
                <w:spacing w:val="-2"/>
                <w:sz w:val="20"/>
              </w:rPr>
              <w:t>24.95</w:t>
            </w:r>
          </w:p>
        </w:tc>
        <w:tc>
          <w:tcPr>
            <w:tcW w:w="953" w:type="dxa"/>
          </w:tcPr>
          <w:p w14:paraId="393ECD5F" w14:textId="77777777" w:rsidR="009B60B2" w:rsidRDefault="002C2CD7">
            <w:pPr>
              <w:pStyle w:val="TableParagraph"/>
              <w:ind w:left="3" w:right="1"/>
              <w:jc w:val="center"/>
              <w:rPr>
                <w:sz w:val="20"/>
              </w:rPr>
            </w:pPr>
            <w:r>
              <w:rPr>
                <w:spacing w:val="-2"/>
                <w:sz w:val="20"/>
              </w:rPr>
              <w:t>11.41</w:t>
            </w:r>
          </w:p>
        </w:tc>
        <w:tc>
          <w:tcPr>
            <w:tcW w:w="991" w:type="dxa"/>
          </w:tcPr>
          <w:p w14:paraId="395996B2" w14:textId="77777777" w:rsidR="009B60B2" w:rsidRDefault="002C2CD7">
            <w:pPr>
              <w:pStyle w:val="TableParagraph"/>
              <w:ind w:left="3" w:right="1"/>
              <w:jc w:val="center"/>
              <w:rPr>
                <w:sz w:val="20"/>
              </w:rPr>
            </w:pPr>
            <w:r>
              <w:rPr>
                <w:spacing w:val="-2"/>
                <w:sz w:val="20"/>
              </w:rPr>
              <w:t>15.39</w:t>
            </w:r>
          </w:p>
        </w:tc>
        <w:tc>
          <w:tcPr>
            <w:tcW w:w="1209" w:type="dxa"/>
          </w:tcPr>
          <w:p w14:paraId="3CF6F4B2" w14:textId="77777777" w:rsidR="009B60B2" w:rsidRDefault="002C2CD7">
            <w:pPr>
              <w:pStyle w:val="TableParagraph"/>
              <w:ind w:left="5"/>
              <w:jc w:val="center"/>
              <w:rPr>
                <w:sz w:val="20"/>
              </w:rPr>
            </w:pPr>
            <w:r>
              <w:rPr>
                <w:spacing w:val="-4"/>
                <w:sz w:val="20"/>
              </w:rPr>
              <w:t>3.84</w:t>
            </w:r>
          </w:p>
        </w:tc>
      </w:tr>
      <w:tr w:rsidR="009B60B2" w14:paraId="48956559" w14:textId="77777777">
        <w:trPr>
          <w:trHeight w:val="342"/>
        </w:trPr>
        <w:tc>
          <w:tcPr>
            <w:tcW w:w="824" w:type="dxa"/>
          </w:tcPr>
          <w:p w14:paraId="0F500C3B" w14:textId="77777777" w:rsidR="009B60B2" w:rsidRDefault="002C2CD7">
            <w:pPr>
              <w:pStyle w:val="TableParagraph"/>
              <w:ind w:left="12" w:right="1"/>
              <w:jc w:val="center"/>
              <w:rPr>
                <w:b/>
                <w:sz w:val="20"/>
              </w:rPr>
            </w:pPr>
            <w:r>
              <w:rPr>
                <w:b/>
                <w:spacing w:val="-5"/>
                <w:sz w:val="20"/>
              </w:rPr>
              <w:t>29</w:t>
            </w:r>
          </w:p>
        </w:tc>
        <w:tc>
          <w:tcPr>
            <w:tcW w:w="4088" w:type="dxa"/>
          </w:tcPr>
          <w:p w14:paraId="0CF1FF57" w14:textId="77777777" w:rsidR="009B60B2" w:rsidRDefault="002C2CD7">
            <w:pPr>
              <w:pStyle w:val="TableParagraph"/>
              <w:ind w:left="12" w:right="3"/>
              <w:jc w:val="center"/>
              <w:rPr>
                <w:b/>
                <w:sz w:val="20"/>
              </w:rPr>
            </w:pPr>
            <w:r>
              <w:rPr>
                <w:b/>
                <w:spacing w:val="-2"/>
                <w:sz w:val="20"/>
              </w:rPr>
              <w:t>SRB-25-32-1-</w:t>
            </w:r>
            <w:r>
              <w:rPr>
                <w:b/>
                <w:spacing w:val="-10"/>
                <w:sz w:val="20"/>
              </w:rPr>
              <w:t>1</w:t>
            </w:r>
          </w:p>
        </w:tc>
        <w:tc>
          <w:tcPr>
            <w:tcW w:w="900" w:type="dxa"/>
          </w:tcPr>
          <w:p w14:paraId="3ADD6028" w14:textId="77777777" w:rsidR="009B60B2" w:rsidRDefault="002C2CD7">
            <w:pPr>
              <w:pStyle w:val="TableParagraph"/>
              <w:ind w:left="6"/>
              <w:jc w:val="center"/>
              <w:rPr>
                <w:sz w:val="20"/>
              </w:rPr>
            </w:pPr>
            <w:r>
              <w:rPr>
                <w:spacing w:val="-2"/>
                <w:sz w:val="20"/>
              </w:rPr>
              <w:t>67.00</w:t>
            </w:r>
          </w:p>
        </w:tc>
        <w:tc>
          <w:tcPr>
            <w:tcW w:w="994" w:type="dxa"/>
          </w:tcPr>
          <w:p w14:paraId="59BEB72C" w14:textId="77777777" w:rsidR="009B60B2" w:rsidRDefault="002C2CD7">
            <w:pPr>
              <w:pStyle w:val="TableParagraph"/>
              <w:ind w:left="5"/>
              <w:jc w:val="center"/>
              <w:rPr>
                <w:sz w:val="20"/>
              </w:rPr>
            </w:pPr>
            <w:r>
              <w:rPr>
                <w:spacing w:val="-2"/>
                <w:sz w:val="20"/>
              </w:rPr>
              <w:t>105.67</w:t>
            </w:r>
          </w:p>
        </w:tc>
        <w:tc>
          <w:tcPr>
            <w:tcW w:w="958" w:type="dxa"/>
          </w:tcPr>
          <w:p w14:paraId="0485E842" w14:textId="77777777" w:rsidR="009B60B2" w:rsidRDefault="002C2CD7">
            <w:pPr>
              <w:pStyle w:val="TableParagraph"/>
              <w:ind w:left="7"/>
              <w:jc w:val="center"/>
              <w:rPr>
                <w:sz w:val="20"/>
              </w:rPr>
            </w:pPr>
            <w:r>
              <w:rPr>
                <w:spacing w:val="-2"/>
                <w:sz w:val="20"/>
              </w:rPr>
              <w:t>102.47</w:t>
            </w:r>
          </w:p>
        </w:tc>
        <w:tc>
          <w:tcPr>
            <w:tcW w:w="1088" w:type="dxa"/>
          </w:tcPr>
          <w:p w14:paraId="202BD437" w14:textId="77777777" w:rsidR="009B60B2" w:rsidRDefault="002C2CD7">
            <w:pPr>
              <w:pStyle w:val="TableParagraph"/>
              <w:ind w:left="14" w:right="10"/>
              <w:jc w:val="center"/>
              <w:rPr>
                <w:sz w:val="20"/>
              </w:rPr>
            </w:pPr>
            <w:r>
              <w:rPr>
                <w:spacing w:val="-2"/>
                <w:sz w:val="20"/>
              </w:rPr>
              <w:t>30.37</w:t>
            </w:r>
          </w:p>
        </w:tc>
        <w:tc>
          <w:tcPr>
            <w:tcW w:w="1042" w:type="dxa"/>
          </w:tcPr>
          <w:p w14:paraId="4C790A36" w14:textId="77777777" w:rsidR="009B60B2" w:rsidRDefault="002C2CD7">
            <w:pPr>
              <w:pStyle w:val="TableParagraph"/>
              <w:ind w:left="6" w:right="3"/>
              <w:jc w:val="center"/>
              <w:rPr>
                <w:sz w:val="20"/>
              </w:rPr>
            </w:pPr>
            <w:r>
              <w:rPr>
                <w:spacing w:val="-2"/>
                <w:sz w:val="20"/>
              </w:rPr>
              <w:t>385.50</w:t>
            </w:r>
          </w:p>
        </w:tc>
        <w:tc>
          <w:tcPr>
            <w:tcW w:w="953" w:type="dxa"/>
          </w:tcPr>
          <w:p w14:paraId="5A89975A" w14:textId="77777777" w:rsidR="009B60B2" w:rsidRDefault="002C2CD7">
            <w:pPr>
              <w:pStyle w:val="TableParagraph"/>
              <w:ind w:left="3" w:right="1"/>
              <w:jc w:val="center"/>
              <w:rPr>
                <w:sz w:val="20"/>
              </w:rPr>
            </w:pPr>
            <w:r>
              <w:rPr>
                <w:spacing w:val="-2"/>
                <w:sz w:val="20"/>
              </w:rPr>
              <w:t>19.00</w:t>
            </w:r>
          </w:p>
        </w:tc>
        <w:tc>
          <w:tcPr>
            <w:tcW w:w="920" w:type="dxa"/>
          </w:tcPr>
          <w:p w14:paraId="6B803A73" w14:textId="77777777" w:rsidR="009B60B2" w:rsidRDefault="002C2CD7">
            <w:pPr>
              <w:pStyle w:val="TableParagraph"/>
              <w:ind w:left="5" w:right="4"/>
              <w:jc w:val="center"/>
              <w:rPr>
                <w:sz w:val="20"/>
              </w:rPr>
            </w:pPr>
            <w:r>
              <w:rPr>
                <w:spacing w:val="-2"/>
                <w:sz w:val="20"/>
              </w:rPr>
              <w:t>26.52</w:t>
            </w:r>
          </w:p>
        </w:tc>
        <w:tc>
          <w:tcPr>
            <w:tcW w:w="953" w:type="dxa"/>
          </w:tcPr>
          <w:p w14:paraId="314F370E" w14:textId="77777777" w:rsidR="009B60B2" w:rsidRDefault="002C2CD7">
            <w:pPr>
              <w:pStyle w:val="TableParagraph"/>
              <w:ind w:left="3" w:right="1"/>
              <w:jc w:val="center"/>
              <w:rPr>
                <w:sz w:val="20"/>
              </w:rPr>
            </w:pPr>
            <w:r>
              <w:rPr>
                <w:spacing w:val="-2"/>
                <w:sz w:val="20"/>
              </w:rPr>
              <w:t>13.08</w:t>
            </w:r>
          </w:p>
        </w:tc>
        <w:tc>
          <w:tcPr>
            <w:tcW w:w="991" w:type="dxa"/>
          </w:tcPr>
          <w:p w14:paraId="46FFCF81" w14:textId="77777777" w:rsidR="009B60B2" w:rsidRDefault="002C2CD7">
            <w:pPr>
              <w:pStyle w:val="TableParagraph"/>
              <w:ind w:left="3" w:right="1"/>
              <w:jc w:val="center"/>
              <w:rPr>
                <w:sz w:val="20"/>
              </w:rPr>
            </w:pPr>
            <w:r>
              <w:rPr>
                <w:spacing w:val="-2"/>
                <w:sz w:val="20"/>
              </w:rPr>
              <w:t>17.45</w:t>
            </w:r>
          </w:p>
        </w:tc>
        <w:tc>
          <w:tcPr>
            <w:tcW w:w="1209" w:type="dxa"/>
          </w:tcPr>
          <w:p w14:paraId="5EC86346" w14:textId="77777777" w:rsidR="009B60B2" w:rsidRDefault="002C2CD7">
            <w:pPr>
              <w:pStyle w:val="TableParagraph"/>
              <w:ind w:left="5"/>
              <w:jc w:val="center"/>
              <w:rPr>
                <w:sz w:val="20"/>
              </w:rPr>
            </w:pPr>
            <w:r>
              <w:rPr>
                <w:spacing w:val="-4"/>
                <w:sz w:val="20"/>
              </w:rPr>
              <w:t>4.61</w:t>
            </w:r>
          </w:p>
        </w:tc>
      </w:tr>
      <w:tr w:rsidR="009B60B2" w14:paraId="67EEBF5F" w14:textId="77777777">
        <w:trPr>
          <w:trHeight w:val="345"/>
        </w:trPr>
        <w:tc>
          <w:tcPr>
            <w:tcW w:w="824" w:type="dxa"/>
          </w:tcPr>
          <w:p w14:paraId="265DD6E8" w14:textId="77777777" w:rsidR="009B60B2" w:rsidRDefault="002C2CD7">
            <w:pPr>
              <w:pStyle w:val="TableParagraph"/>
              <w:spacing w:before="3"/>
              <w:ind w:left="12" w:right="1"/>
              <w:jc w:val="center"/>
              <w:rPr>
                <w:b/>
                <w:sz w:val="20"/>
              </w:rPr>
            </w:pPr>
            <w:r>
              <w:rPr>
                <w:b/>
                <w:spacing w:val="-5"/>
                <w:sz w:val="20"/>
              </w:rPr>
              <w:t>30</w:t>
            </w:r>
          </w:p>
        </w:tc>
        <w:tc>
          <w:tcPr>
            <w:tcW w:w="4088" w:type="dxa"/>
          </w:tcPr>
          <w:p w14:paraId="790A585F" w14:textId="77777777" w:rsidR="009B60B2" w:rsidRDefault="002C2CD7">
            <w:pPr>
              <w:pStyle w:val="TableParagraph"/>
              <w:spacing w:before="3"/>
              <w:ind w:left="12" w:right="4"/>
              <w:jc w:val="center"/>
              <w:rPr>
                <w:b/>
                <w:sz w:val="20"/>
              </w:rPr>
            </w:pPr>
            <w:r>
              <w:rPr>
                <w:b/>
                <w:sz w:val="20"/>
              </w:rPr>
              <w:t>SARJU-52</w:t>
            </w:r>
            <w:r>
              <w:rPr>
                <w:b/>
                <w:spacing w:val="-7"/>
                <w:sz w:val="20"/>
              </w:rPr>
              <w:t xml:space="preserve"> </w:t>
            </w:r>
            <w:r>
              <w:rPr>
                <w:b/>
                <w:spacing w:val="-4"/>
                <w:sz w:val="20"/>
              </w:rPr>
              <w:t>(LC)</w:t>
            </w:r>
          </w:p>
        </w:tc>
        <w:tc>
          <w:tcPr>
            <w:tcW w:w="900" w:type="dxa"/>
          </w:tcPr>
          <w:p w14:paraId="1CED2967" w14:textId="77777777" w:rsidR="009B60B2" w:rsidRDefault="002C2CD7">
            <w:pPr>
              <w:pStyle w:val="TableParagraph"/>
              <w:spacing w:before="3"/>
              <w:ind w:left="6"/>
              <w:jc w:val="center"/>
              <w:rPr>
                <w:sz w:val="20"/>
              </w:rPr>
            </w:pPr>
            <w:r>
              <w:rPr>
                <w:spacing w:val="-2"/>
                <w:sz w:val="20"/>
              </w:rPr>
              <w:t>70.33</w:t>
            </w:r>
          </w:p>
        </w:tc>
        <w:tc>
          <w:tcPr>
            <w:tcW w:w="994" w:type="dxa"/>
          </w:tcPr>
          <w:p w14:paraId="515A15AE" w14:textId="77777777" w:rsidR="009B60B2" w:rsidRDefault="002C2CD7">
            <w:pPr>
              <w:pStyle w:val="TableParagraph"/>
              <w:spacing w:before="3"/>
              <w:ind w:left="5"/>
              <w:jc w:val="center"/>
              <w:rPr>
                <w:sz w:val="20"/>
              </w:rPr>
            </w:pPr>
            <w:r>
              <w:rPr>
                <w:spacing w:val="-2"/>
                <w:sz w:val="20"/>
              </w:rPr>
              <w:t>105.00</w:t>
            </w:r>
          </w:p>
        </w:tc>
        <w:tc>
          <w:tcPr>
            <w:tcW w:w="958" w:type="dxa"/>
          </w:tcPr>
          <w:p w14:paraId="07FE9612" w14:textId="77777777" w:rsidR="009B60B2" w:rsidRDefault="002C2CD7">
            <w:pPr>
              <w:pStyle w:val="TableParagraph"/>
              <w:spacing w:before="3"/>
              <w:ind w:left="7" w:right="2"/>
              <w:jc w:val="center"/>
              <w:rPr>
                <w:sz w:val="20"/>
              </w:rPr>
            </w:pPr>
            <w:r>
              <w:rPr>
                <w:spacing w:val="-2"/>
                <w:sz w:val="20"/>
              </w:rPr>
              <w:t>99.10</w:t>
            </w:r>
          </w:p>
        </w:tc>
        <w:tc>
          <w:tcPr>
            <w:tcW w:w="1088" w:type="dxa"/>
          </w:tcPr>
          <w:p w14:paraId="4CCFEC8E" w14:textId="77777777" w:rsidR="009B60B2" w:rsidRDefault="002C2CD7">
            <w:pPr>
              <w:pStyle w:val="TableParagraph"/>
              <w:spacing w:before="3"/>
              <w:ind w:left="14" w:right="10"/>
              <w:jc w:val="center"/>
              <w:rPr>
                <w:sz w:val="20"/>
              </w:rPr>
            </w:pPr>
            <w:r>
              <w:rPr>
                <w:spacing w:val="-2"/>
                <w:sz w:val="20"/>
              </w:rPr>
              <w:t>23.90</w:t>
            </w:r>
          </w:p>
        </w:tc>
        <w:tc>
          <w:tcPr>
            <w:tcW w:w="1042" w:type="dxa"/>
          </w:tcPr>
          <w:p w14:paraId="5FB2F061" w14:textId="77777777" w:rsidR="009B60B2" w:rsidRDefault="002C2CD7">
            <w:pPr>
              <w:pStyle w:val="TableParagraph"/>
              <w:spacing w:before="3"/>
              <w:ind w:left="6" w:right="3"/>
              <w:jc w:val="center"/>
              <w:rPr>
                <w:sz w:val="20"/>
              </w:rPr>
            </w:pPr>
            <w:r>
              <w:rPr>
                <w:spacing w:val="-2"/>
                <w:sz w:val="20"/>
              </w:rPr>
              <w:t>239.33</w:t>
            </w:r>
          </w:p>
        </w:tc>
        <w:tc>
          <w:tcPr>
            <w:tcW w:w="953" w:type="dxa"/>
          </w:tcPr>
          <w:p w14:paraId="6EBCAF8C" w14:textId="77777777" w:rsidR="009B60B2" w:rsidRDefault="002C2CD7">
            <w:pPr>
              <w:pStyle w:val="TableParagraph"/>
              <w:spacing w:before="3"/>
              <w:ind w:left="3"/>
              <w:jc w:val="center"/>
              <w:rPr>
                <w:sz w:val="20"/>
              </w:rPr>
            </w:pPr>
            <w:r>
              <w:rPr>
                <w:spacing w:val="-4"/>
                <w:sz w:val="20"/>
              </w:rPr>
              <w:t>9.00</w:t>
            </w:r>
          </w:p>
        </w:tc>
        <w:tc>
          <w:tcPr>
            <w:tcW w:w="920" w:type="dxa"/>
          </w:tcPr>
          <w:p w14:paraId="57A786CB" w14:textId="77777777" w:rsidR="009B60B2" w:rsidRDefault="002C2CD7">
            <w:pPr>
              <w:pStyle w:val="TableParagraph"/>
              <w:spacing w:before="3"/>
              <w:ind w:left="5" w:right="4"/>
              <w:jc w:val="center"/>
              <w:rPr>
                <w:sz w:val="20"/>
              </w:rPr>
            </w:pPr>
            <w:r>
              <w:rPr>
                <w:spacing w:val="-2"/>
                <w:sz w:val="20"/>
              </w:rPr>
              <w:t>23.87</w:t>
            </w:r>
          </w:p>
        </w:tc>
        <w:tc>
          <w:tcPr>
            <w:tcW w:w="953" w:type="dxa"/>
          </w:tcPr>
          <w:p w14:paraId="50EAFA2E" w14:textId="77777777" w:rsidR="009B60B2" w:rsidRDefault="002C2CD7">
            <w:pPr>
              <w:pStyle w:val="TableParagraph"/>
              <w:spacing w:before="3"/>
              <w:ind w:left="3" w:right="1"/>
              <w:jc w:val="center"/>
              <w:rPr>
                <w:sz w:val="20"/>
              </w:rPr>
            </w:pPr>
            <w:r>
              <w:rPr>
                <w:spacing w:val="-2"/>
                <w:sz w:val="20"/>
              </w:rPr>
              <w:t>11.13</w:t>
            </w:r>
          </w:p>
        </w:tc>
        <w:tc>
          <w:tcPr>
            <w:tcW w:w="991" w:type="dxa"/>
          </w:tcPr>
          <w:p w14:paraId="618C87C8" w14:textId="77777777" w:rsidR="009B60B2" w:rsidRDefault="002C2CD7">
            <w:pPr>
              <w:pStyle w:val="TableParagraph"/>
              <w:spacing w:before="3"/>
              <w:ind w:left="3" w:right="1"/>
              <w:jc w:val="center"/>
              <w:rPr>
                <w:sz w:val="20"/>
              </w:rPr>
            </w:pPr>
            <w:r>
              <w:rPr>
                <w:spacing w:val="-2"/>
                <w:sz w:val="20"/>
              </w:rPr>
              <w:t>14.61</w:t>
            </w:r>
          </w:p>
        </w:tc>
        <w:tc>
          <w:tcPr>
            <w:tcW w:w="1209" w:type="dxa"/>
          </w:tcPr>
          <w:p w14:paraId="6741F206" w14:textId="77777777" w:rsidR="009B60B2" w:rsidRDefault="002C2CD7">
            <w:pPr>
              <w:pStyle w:val="TableParagraph"/>
              <w:spacing w:before="3"/>
              <w:ind w:left="5"/>
              <w:jc w:val="center"/>
              <w:rPr>
                <w:sz w:val="20"/>
              </w:rPr>
            </w:pPr>
            <w:r>
              <w:rPr>
                <w:spacing w:val="-4"/>
                <w:sz w:val="20"/>
              </w:rPr>
              <w:t>3.48</w:t>
            </w:r>
          </w:p>
        </w:tc>
      </w:tr>
      <w:tr w:rsidR="009B60B2" w14:paraId="291FCA41" w14:textId="77777777">
        <w:trPr>
          <w:trHeight w:val="345"/>
        </w:trPr>
        <w:tc>
          <w:tcPr>
            <w:tcW w:w="824" w:type="dxa"/>
          </w:tcPr>
          <w:p w14:paraId="4D308EA1" w14:textId="77777777" w:rsidR="009B60B2" w:rsidRDefault="002C2CD7">
            <w:pPr>
              <w:pStyle w:val="TableParagraph"/>
              <w:ind w:left="12" w:right="1"/>
              <w:jc w:val="center"/>
              <w:rPr>
                <w:b/>
                <w:sz w:val="20"/>
              </w:rPr>
            </w:pPr>
            <w:r>
              <w:rPr>
                <w:b/>
                <w:spacing w:val="-5"/>
                <w:sz w:val="20"/>
              </w:rPr>
              <w:t>31</w:t>
            </w:r>
          </w:p>
        </w:tc>
        <w:tc>
          <w:tcPr>
            <w:tcW w:w="4088" w:type="dxa"/>
          </w:tcPr>
          <w:p w14:paraId="5ADC9EA3" w14:textId="77777777" w:rsidR="009B60B2" w:rsidRDefault="002C2CD7">
            <w:pPr>
              <w:pStyle w:val="TableParagraph"/>
              <w:ind w:left="12" w:right="3"/>
              <w:jc w:val="center"/>
              <w:rPr>
                <w:b/>
                <w:sz w:val="20"/>
              </w:rPr>
            </w:pPr>
            <w:r>
              <w:rPr>
                <w:b/>
                <w:spacing w:val="-2"/>
                <w:sz w:val="20"/>
              </w:rPr>
              <w:t>NDR</w:t>
            </w:r>
            <w:r>
              <w:rPr>
                <w:b/>
                <w:spacing w:val="8"/>
                <w:sz w:val="20"/>
              </w:rPr>
              <w:t xml:space="preserve"> </w:t>
            </w:r>
            <w:r>
              <w:rPr>
                <w:b/>
                <w:spacing w:val="-2"/>
                <w:sz w:val="20"/>
              </w:rPr>
              <w:t>2023-11-AR-152-CP-</w:t>
            </w:r>
            <w:r>
              <w:rPr>
                <w:b/>
                <w:spacing w:val="-5"/>
                <w:sz w:val="20"/>
              </w:rPr>
              <w:t>152</w:t>
            </w:r>
          </w:p>
        </w:tc>
        <w:tc>
          <w:tcPr>
            <w:tcW w:w="900" w:type="dxa"/>
          </w:tcPr>
          <w:p w14:paraId="5CBEBF7C" w14:textId="77777777" w:rsidR="009B60B2" w:rsidRDefault="002C2CD7">
            <w:pPr>
              <w:pStyle w:val="TableParagraph"/>
              <w:ind w:left="6"/>
              <w:jc w:val="center"/>
              <w:rPr>
                <w:sz w:val="20"/>
              </w:rPr>
            </w:pPr>
            <w:r>
              <w:rPr>
                <w:spacing w:val="-2"/>
                <w:sz w:val="20"/>
              </w:rPr>
              <w:t>68.33</w:t>
            </w:r>
          </w:p>
        </w:tc>
        <w:tc>
          <w:tcPr>
            <w:tcW w:w="994" w:type="dxa"/>
          </w:tcPr>
          <w:p w14:paraId="1CC4E3F2" w14:textId="77777777" w:rsidR="009B60B2" w:rsidRDefault="002C2CD7">
            <w:pPr>
              <w:pStyle w:val="TableParagraph"/>
              <w:ind w:left="5"/>
              <w:jc w:val="center"/>
              <w:rPr>
                <w:sz w:val="20"/>
              </w:rPr>
            </w:pPr>
            <w:r>
              <w:rPr>
                <w:spacing w:val="-2"/>
                <w:sz w:val="20"/>
              </w:rPr>
              <w:t>109.00</w:t>
            </w:r>
          </w:p>
        </w:tc>
        <w:tc>
          <w:tcPr>
            <w:tcW w:w="958" w:type="dxa"/>
          </w:tcPr>
          <w:p w14:paraId="486983F8" w14:textId="77777777" w:rsidR="009B60B2" w:rsidRDefault="002C2CD7">
            <w:pPr>
              <w:pStyle w:val="TableParagraph"/>
              <w:ind w:left="7" w:right="2"/>
              <w:jc w:val="center"/>
              <w:rPr>
                <w:sz w:val="20"/>
              </w:rPr>
            </w:pPr>
            <w:r>
              <w:rPr>
                <w:spacing w:val="-2"/>
                <w:sz w:val="20"/>
              </w:rPr>
              <w:t>96.70</w:t>
            </w:r>
          </w:p>
        </w:tc>
        <w:tc>
          <w:tcPr>
            <w:tcW w:w="1088" w:type="dxa"/>
          </w:tcPr>
          <w:p w14:paraId="12F89EC2" w14:textId="77777777" w:rsidR="009B60B2" w:rsidRDefault="002C2CD7">
            <w:pPr>
              <w:pStyle w:val="TableParagraph"/>
              <w:ind w:left="14" w:right="10"/>
              <w:jc w:val="center"/>
              <w:rPr>
                <w:sz w:val="20"/>
              </w:rPr>
            </w:pPr>
            <w:r>
              <w:rPr>
                <w:spacing w:val="-2"/>
                <w:sz w:val="20"/>
              </w:rPr>
              <w:t>23.33</w:t>
            </w:r>
          </w:p>
        </w:tc>
        <w:tc>
          <w:tcPr>
            <w:tcW w:w="1042" w:type="dxa"/>
          </w:tcPr>
          <w:p w14:paraId="66EF2DE6" w14:textId="77777777" w:rsidR="009B60B2" w:rsidRDefault="002C2CD7">
            <w:pPr>
              <w:pStyle w:val="TableParagraph"/>
              <w:ind w:left="6" w:right="3"/>
              <w:jc w:val="center"/>
              <w:rPr>
                <w:sz w:val="20"/>
              </w:rPr>
            </w:pPr>
            <w:r>
              <w:rPr>
                <w:spacing w:val="-2"/>
                <w:sz w:val="20"/>
              </w:rPr>
              <w:t>213.67</w:t>
            </w:r>
          </w:p>
        </w:tc>
        <w:tc>
          <w:tcPr>
            <w:tcW w:w="953" w:type="dxa"/>
          </w:tcPr>
          <w:p w14:paraId="00C0BDF4" w14:textId="77777777" w:rsidR="009B60B2" w:rsidRDefault="002C2CD7">
            <w:pPr>
              <w:pStyle w:val="TableParagraph"/>
              <w:ind w:left="3" w:right="1"/>
              <w:jc w:val="center"/>
              <w:rPr>
                <w:sz w:val="20"/>
              </w:rPr>
            </w:pPr>
            <w:r>
              <w:rPr>
                <w:spacing w:val="-2"/>
                <w:sz w:val="20"/>
              </w:rPr>
              <w:t>12.00</w:t>
            </w:r>
          </w:p>
        </w:tc>
        <w:tc>
          <w:tcPr>
            <w:tcW w:w="920" w:type="dxa"/>
          </w:tcPr>
          <w:p w14:paraId="7D43F49B" w14:textId="77777777" w:rsidR="009B60B2" w:rsidRDefault="002C2CD7">
            <w:pPr>
              <w:pStyle w:val="TableParagraph"/>
              <w:ind w:left="5" w:right="4"/>
              <w:jc w:val="center"/>
              <w:rPr>
                <w:sz w:val="20"/>
              </w:rPr>
            </w:pPr>
            <w:r>
              <w:rPr>
                <w:spacing w:val="-2"/>
                <w:sz w:val="20"/>
              </w:rPr>
              <w:t>26.64</w:t>
            </w:r>
          </w:p>
        </w:tc>
        <w:tc>
          <w:tcPr>
            <w:tcW w:w="953" w:type="dxa"/>
          </w:tcPr>
          <w:p w14:paraId="330BDCA4" w14:textId="77777777" w:rsidR="009B60B2" w:rsidRDefault="002C2CD7">
            <w:pPr>
              <w:pStyle w:val="TableParagraph"/>
              <w:ind w:left="3" w:right="1"/>
              <w:jc w:val="center"/>
              <w:rPr>
                <w:sz w:val="20"/>
              </w:rPr>
            </w:pPr>
            <w:r>
              <w:rPr>
                <w:spacing w:val="-2"/>
                <w:sz w:val="20"/>
              </w:rPr>
              <w:t>10.90</w:t>
            </w:r>
          </w:p>
        </w:tc>
        <w:tc>
          <w:tcPr>
            <w:tcW w:w="991" w:type="dxa"/>
          </w:tcPr>
          <w:p w14:paraId="691C4808" w14:textId="77777777" w:rsidR="009B60B2" w:rsidRDefault="002C2CD7">
            <w:pPr>
              <w:pStyle w:val="TableParagraph"/>
              <w:ind w:left="3" w:right="1"/>
              <w:jc w:val="center"/>
              <w:rPr>
                <w:sz w:val="20"/>
              </w:rPr>
            </w:pPr>
            <w:r>
              <w:rPr>
                <w:spacing w:val="-2"/>
                <w:sz w:val="20"/>
              </w:rPr>
              <w:t>14.57</w:t>
            </w:r>
          </w:p>
        </w:tc>
        <w:tc>
          <w:tcPr>
            <w:tcW w:w="1209" w:type="dxa"/>
          </w:tcPr>
          <w:p w14:paraId="7D044D8B" w14:textId="77777777" w:rsidR="009B60B2" w:rsidRDefault="002C2CD7">
            <w:pPr>
              <w:pStyle w:val="TableParagraph"/>
              <w:ind w:left="5"/>
              <w:jc w:val="center"/>
              <w:rPr>
                <w:sz w:val="20"/>
              </w:rPr>
            </w:pPr>
            <w:r>
              <w:rPr>
                <w:spacing w:val="-4"/>
                <w:sz w:val="20"/>
              </w:rPr>
              <w:t>3.88</w:t>
            </w:r>
          </w:p>
        </w:tc>
      </w:tr>
      <w:tr w:rsidR="009B60B2" w14:paraId="2486C62C" w14:textId="77777777">
        <w:trPr>
          <w:trHeight w:val="345"/>
        </w:trPr>
        <w:tc>
          <w:tcPr>
            <w:tcW w:w="824" w:type="dxa"/>
          </w:tcPr>
          <w:p w14:paraId="439EE3B9" w14:textId="77777777" w:rsidR="009B60B2" w:rsidRDefault="002C2CD7">
            <w:pPr>
              <w:pStyle w:val="TableParagraph"/>
              <w:ind w:left="12" w:right="1"/>
              <w:jc w:val="center"/>
              <w:rPr>
                <w:b/>
                <w:sz w:val="20"/>
              </w:rPr>
            </w:pPr>
            <w:r>
              <w:rPr>
                <w:b/>
                <w:spacing w:val="-5"/>
                <w:sz w:val="20"/>
              </w:rPr>
              <w:t>32</w:t>
            </w:r>
          </w:p>
        </w:tc>
        <w:tc>
          <w:tcPr>
            <w:tcW w:w="4088" w:type="dxa"/>
          </w:tcPr>
          <w:p w14:paraId="41930E51" w14:textId="77777777" w:rsidR="009B60B2" w:rsidRDefault="002C2CD7">
            <w:pPr>
              <w:pStyle w:val="TableParagraph"/>
              <w:ind w:left="12" w:right="4"/>
              <w:jc w:val="center"/>
              <w:rPr>
                <w:b/>
                <w:sz w:val="20"/>
              </w:rPr>
            </w:pPr>
            <w:r>
              <w:rPr>
                <w:b/>
                <w:spacing w:val="-2"/>
                <w:sz w:val="20"/>
              </w:rPr>
              <w:t>RGL7040</w:t>
            </w:r>
          </w:p>
        </w:tc>
        <w:tc>
          <w:tcPr>
            <w:tcW w:w="900" w:type="dxa"/>
          </w:tcPr>
          <w:p w14:paraId="419918A9" w14:textId="77777777" w:rsidR="009B60B2" w:rsidRDefault="002C2CD7">
            <w:pPr>
              <w:pStyle w:val="TableParagraph"/>
              <w:ind w:left="6"/>
              <w:jc w:val="center"/>
              <w:rPr>
                <w:sz w:val="20"/>
              </w:rPr>
            </w:pPr>
            <w:r>
              <w:rPr>
                <w:spacing w:val="-2"/>
                <w:sz w:val="20"/>
              </w:rPr>
              <w:t>74.00</w:t>
            </w:r>
          </w:p>
        </w:tc>
        <w:tc>
          <w:tcPr>
            <w:tcW w:w="994" w:type="dxa"/>
          </w:tcPr>
          <w:p w14:paraId="2953E011" w14:textId="77777777" w:rsidR="009B60B2" w:rsidRDefault="002C2CD7">
            <w:pPr>
              <w:pStyle w:val="TableParagraph"/>
              <w:ind w:left="5" w:right="2"/>
              <w:jc w:val="center"/>
              <w:rPr>
                <w:sz w:val="20"/>
              </w:rPr>
            </w:pPr>
            <w:r>
              <w:rPr>
                <w:spacing w:val="-2"/>
                <w:sz w:val="20"/>
              </w:rPr>
              <w:t>110.67</w:t>
            </w:r>
          </w:p>
        </w:tc>
        <w:tc>
          <w:tcPr>
            <w:tcW w:w="958" w:type="dxa"/>
          </w:tcPr>
          <w:p w14:paraId="11C7A965" w14:textId="77777777" w:rsidR="009B60B2" w:rsidRDefault="002C2CD7">
            <w:pPr>
              <w:pStyle w:val="TableParagraph"/>
              <w:ind w:left="7" w:right="2"/>
              <w:jc w:val="center"/>
              <w:rPr>
                <w:sz w:val="20"/>
              </w:rPr>
            </w:pPr>
            <w:r>
              <w:rPr>
                <w:spacing w:val="-2"/>
                <w:sz w:val="20"/>
              </w:rPr>
              <w:t>95.63</w:t>
            </w:r>
          </w:p>
        </w:tc>
        <w:tc>
          <w:tcPr>
            <w:tcW w:w="1088" w:type="dxa"/>
          </w:tcPr>
          <w:p w14:paraId="33BA4A87" w14:textId="77777777" w:rsidR="009B60B2" w:rsidRDefault="002C2CD7">
            <w:pPr>
              <w:pStyle w:val="TableParagraph"/>
              <w:ind w:left="14" w:right="10"/>
              <w:jc w:val="center"/>
              <w:rPr>
                <w:sz w:val="20"/>
              </w:rPr>
            </w:pPr>
            <w:r>
              <w:rPr>
                <w:spacing w:val="-2"/>
                <w:sz w:val="20"/>
              </w:rPr>
              <w:t>33.07</w:t>
            </w:r>
          </w:p>
        </w:tc>
        <w:tc>
          <w:tcPr>
            <w:tcW w:w="1042" w:type="dxa"/>
          </w:tcPr>
          <w:p w14:paraId="0CC9F7C9" w14:textId="77777777" w:rsidR="009B60B2" w:rsidRDefault="002C2CD7">
            <w:pPr>
              <w:pStyle w:val="TableParagraph"/>
              <w:ind w:left="6" w:right="3"/>
              <w:jc w:val="center"/>
              <w:rPr>
                <w:sz w:val="20"/>
              </w:rPr>
            </w:pPr>
            <w:r>
              <w:rPr>
                <w:spacing w:val="-2"/>
                <w:sz w:val="20"/>
              </w:rPr>
              <w:t>449.00</w:t>
            </w:r>
          </w:p>
        </w:tc>
        <w:tc>
          <w:tcPr>
            <w:tcW w:w="953" w:type="dxa"/>
          </w:tcPr>
          <w:p w14:paraId="3B338C39" w14:textId="77777777" w:rsidR="009B60B2" w:rsidRDefault="002C2CD7">
            <w:pPr>
              <w:pStyle w:val="TableParagraph"/>
              <w:ind w:left="3" w:right="1"/>
              <w:jc w:val="center"/>
              <w:rPr>
                <w:sz w:val="20"/>
              </w:rPr>
            </w:pPr>
            <w:r>
              <w:rPr>
                <w:spacing w:val="-2"/>
                <w:sz w:val="20"/>
              </w:rPr>
              <w:t>17.00</w:t>
            </w:r>
          </w:p>
        </w:tc>
        <w:tc>
          <w:tcPr>
            <w:tcW w:w="920" w:type="dxa"/>
          </w:tcPr>
          <w:p w14:paraId="43973502" w14:textId="77777777" w:rsidR="009B60B2" w:rsidRDefault="002C2CD7">
            <w:pPr>
              <w:pStyle w:val="TableParagraph"/>
              <w:ind w:left="5" w:right="4"/>
              <w:jc w:val="center"/>
              <w:rPr>
                <w:sz w:val="20"/>
              </w:rPr>
            </w:pPr>
            <w:r>
              <w:rPr>
                <w:spacing w:val="-2"/>
                <w:sz w:val="20"/>
              </w:rPr>
              <w:t>24.96</w:t>
            </w:r>
          </w:p>
        </w:tc>
        <w:tc>
          <w:tcPr>
            <w:tcW w:w="953" w:type="dxa"/>
          </w:tcPr>
          <w:p w14:paraId="1AD96073" w14:textId="77777777" w:rsidR="009B60B2" w:rsidRDefault="002C2CD7">
            <w:pPr>
              <w:pStyle w:val="TableParagraph"/>
              <w:ind w:left="3" w:right="1"/>
              <w:jc w:val="center"/>
              <w:rPr>
                <w:sz w:val="20"/>
              </w:rPr>
            </w:pPr>
            <w:r>
              <w:rPr>
                <w:spacing w:val="-2"/>
                <w:sz w:val="20"/>
              </w:rPr>
              <w:t>15.56</w:t>
            </w:r>
          </w:p>
        </w:tc>
        <w:tc>
          <w:tcPr>
            <w:tcW w:w="991" w:type="dxa"/>
          </w:tcPr>
          <w:p w14:paraId="2055E3A3" w14:textId="77777777" w:rsidR="009B60B2" w:rsidRDefault="002C2CD7">
            <w:pPr>
              <w:pStyle w:val="TableParagraph"/>
              <w:ind w:left="3" w:right="1"/>
              <w:jc w:val="center"/>
              <w:rPr>
                <w:sz w:val="20"/>
              </w:rPr>
            </w:pPr>
            <w:r>
              <w:rPr>
                <w:spacing w:val="-2"/>
                <w:sz w:val="20"/>
              </w:rPr>
              <w:t>20.90</w:t>
            </w:r>
          </w:p>
        </w:tc>
        <w:tc>
          <w:tcPr>
            <w:tcW w:w="1209" w:type="dxa"/>
          </w:tcPr>
          <w:p w14:paraId="1A0A9F1C" w14:textId="77777777" w:rsidR="009B60B2" w:rsidRDefault="002C2CD7">
            <w:pPr>
              <w:pStyle w:val="TableParagraph"/>
              <w:ind w:left="5"/>
              <w:jc w:val="center"/>
              <w:rPr>
                <w:sz w:val="20"/>
              </w:rPr>
            </w:pPr>
            <w:r>
              <w:rPr>
                <w:spacing w:val="-4"/>
                <w:sz w:val="20"/>
              </w:rPr>
              <w:t>5.21</w:t>
            </w:r>
          </w:p>
        </w:tc>
      </w:tr>
      <w:tr w:rsidR="009B60B2" w14:paraId="554ADD51" w14:textId="77777777">
        <w:trPr>
          <w:trHeight w:val="345"/>
        </w:trPr>
        <w:tc>
          <w:tcPr>
            <w:tcW w:w="824" w:type="dxa"/>
          </w:tcPr>
          <w:p w14:paraId="616D4705" w14:textId="77777777" w:rsidR="009B60B2" w:rsidRDefault="002C2CD7">
            <w:pPr>
              <w:pStyle w:val="TableParagraph"/>
              <w:ind w:left="12" w:right="1"/>
              <w:jc w:val="center"/>
              <w:rPr>
                <w:b/>
                <w:sz w:val="20"/>
              </w:rPr>
            </w:pPr>
            <w:r>
              <w:rPr>
                <w:b/>
                <w:spacing w:val="-5"/>
                <w:sz w:val="20"/>
              </w:rPr>
              <w:t>33</w:t>
            </w:r>
          </w:p>
        </w:tc>
        <w:tc>
          <w:tcPr>
            <w:tcW w:w="4088" w:type="dxa"/>
          </w:tcPr>
          <w:p w14:paraId="384A7E22" w14:textId="77777777" w:rsidR="009B60B2" w:rsidRDefault="002C2CD7">
            <w:pPr>
              <w:pStyle w:val="TableParagraph"/>
              <w:ind w:left="12" w:right="1"/>
              <w:jc w:val="center"/>
              <w:rPr>
                <w:b/>
                <w:sz w:val="20"/>
              </w:rPr>
            </w:pPr>
            <w:r>
              <w:rPr>
                <w:b/>
                <w:spacing w:val="-2"/>
                <w:sz w:val="20"/>
              </w:rPr>
              <w:t>CR4448-</w:t>
            </w:r>
            <w:r>
              <w:rPr>
                <w:b/>
                <w:spacing w:val="-10"/>
                <w:sz w:val="20"/>
              </w:rPr>
              <w:t>5</w:t>
            </w:r>
          </w:p>
        </w:tc>
        <w:tc>
          <w:tcPr>
            <w:tcW w:w="900" w:type="dxa"/>
          </w:tcPr>
          <w:p w14:paraId="1CD5A6BC" w14:textId="77777777" w:rsidR="009B60B2" w:rsidRDefault="002C2CD7">
            <w:pPr>
              <w:pStyle w:val="TableParagraph"/>
              <w:ind w:left="6"/>
              <w:jc w:val="center"/>
              <w:rPr>
                <w:sz w:val="20"/>
              </w:rPr>
            </w:pPr>
            <w:r>
              <w:rPr>
                <w:spacing w:val="-2"/>
                <w:sz w:val="20"/>
              </w:rPr>
              <w:t>68.33</w:t>
            </w:r>
          </w:p>
        </w:tc>
        <w:tc>
          <w:tcPr>
            <w:tcW w:w="994" w:type="dxa"/>
          </w:tcPr>
          <w:p w14:paraId="4B6A3F9B" w14:textId="77777777" w:rsidR="009B60B2" w:rsidRDefault="002C2CD7">
            <w:pPr>
              <w:pStyle w:val="TableParagraph"/>
              <w:ind w:left="5"/>
              <w:jc w:val="center"/>
              <w:rPr>
                <w:sz w:val="20"/>
              </w:rPr>
            </w:pPr>
            <w:r>
              <w:rPr>
                <w:spacing w:val="-2"/>
                <w:sz w:val="20"/>
              </w:rPr>
              <w:t>105.33</w:t>
            </w:r>
          </w:p>
        </w:tc>
        <w:tc>
          <w:tcPr>
            <w:tcW w:w="958" w:type="dxa"/>
          </w:tcPr>
          <w:p w14:paraId="4616F7D2" w14:textId="77777777" w:rsidR="009B60B2" w:rsidRDefault="002C2CD7">
            <w:pPr>
              <w:pStyle w:val="TableParagraph"/>
              <w:ind w:left="7" w:right="2"/>
              <w:jc w:val="center"/>
              <w:rPr>
                <w:sz w:val="20"/>
              </w:rPr>
            </w:pPr>
            <w:r>
              <w:rPr>
                <w:spacing w:val="-2"/>
                <w:sz w:val="20"/>
              </w:rPr>
              <w:t>118.27</w:t>
            </w:r>
          </w:p>
        </w:tc>
        <w:tc>
          <w:tcPr>
            <w:tcW w:w="1088" w:type="dxa"/>
          </w:tcPr>
          <w:p w14:paraId="7A2E1D4F" w14:textId="77777777" w:rsidR="009B60B2" w:rsidRDefault="002C2CD7">
            <w:pPr>
              <w:pStyle w:val="TableParagraph"/>
              <w:ind w:left="14" w:right="10"/>
              <w:jc w:val="center"/>
              <w:rPr>
                <w:sz w:val="20"/>
              </w:rPr>
            </w:pPr>
            <w:r>
              <w:rPr>
                <w:spacing w:val="-2"/>
                <w:sz w:val="20"/>
              </w:rPr>
              <w:t>26.60</w:t>
            </w:r>
          </w:p>
        </w:tc>
        <w:tc>
          <w:tcPr>
            <w:tcW w:w="1042" w:type="dxa"/>
          </w:tcPr>
          <w:p w14:paraId="562760BA" w14:textId="77777777" w:rsidR="009B60B2" w:rsidRDefault="002C2CD7">
            <w:pPr>
              <w:pStyle w:val="TableParagraph"/>
              <w:ind w:left="6" w:right="3"/>
              <w:jc w:val="center"/>
              <w:rPr>
                <w:sz w:val="20"/>
              </w:rPr>
            </w:pPr>
            <w:r>
              <w:rPr>
                <w:spacing w:val="-2"/>
                <w:sz w:val="20"/>
              </w:rPr>
              <w:t>299.00</w:t>
            </w:r>
          </w:p>
        </w:tc>
        <w:tc>
          <w:tcPr>
            <w:tcW w:w="953" w:type="dxa"/>
          </w:tcPr>
          <w:p w14:paraId="3FB69151" w14:textId="77777777" w:rsidR="009B60B2" w:rsidRDefault="002C2CD7">
            <w:pPr>
              <w:pStyle w:val="TableParagraph"/>
              <w:ind w:left="3" w:right="1"/>
              <w:jc w:val="center"/>
              <w:rPr>
                <w:sz w:val="20"/>
              </w:rPr>
            </w:pPr>
            <w:r>
              <w:rPr>
                <w:spacing w:val="-2"/>
                <w:sz w:val="20"/>
              </w:rPr>
              <w:t>13.33</w:t>
            </w:r>
          </w:p>
        </w:tc>
        <w:tc>
          <w:tcPr>
            <w:tcW w:w="920" w:type="dxa"/>
          </w:tcPr>
          <w:p w14:paraId="59F1B0C8" w14:textId="77777777" w:rsidR="009B60B2" w:rsidRDefault="002C2CD7">
            <w:pPr>
              <w:pStyle w:val="TableParagraph"/>
              <w:ind w:left="5" w:right="4"/>
              <w:jc w:val="center"/>
              <w:rPr>
                <w:sz w:val="20"/>
              </w:rPr>
            </w:pPr>
            <w:r>
              <w:rPr>
                <w:spacing w:val="-2"/>
                <w:sz w:val="20"/>
              </w:rPr>
              <w:t>25.95</w:t>
            </w:r>
          </w:p>
        </w:tc>
        <w:tc>
          <w:tcPr>
            <w:tcW w:w="953" w:type="dxa"/>
          </w:tcPr>
          <w:p w14:paraId="2817D920" w14:textId="77777777" w:rsidR="009B60B2" w:rsidRDefault="002C2CD7">
            <w:pPr>
              <w:pStyle w:val="TableParagraph"/>
              <w:ind w:left="3" w:right="1"/>
              <w:jc w:val="center"/>
              <w:rPr>
                <w:sz w:val="20"/>
              </w:rPr>
            </w:pPr>
            <w:r>
              <w:rPr>
                <w:spacing w:val="-2"/>
                <w:sz w:val="20"/>
              </w:rPr>
              <w:t>12.92</w:t>
            </w:r>
          </w:p>
        </w:tc>
        <w:tc>
          <w:tcPr>
            <w:tcW w:w="991" w:type="dxa"/>
          </w:tcPr>
          <w:p w14:paraId="35F16CC1" w14:textId="77777777" w:rsidR="009B60B2" w:rsidRDefault="002C2CD7">
            <w:pPr>
              <w:pStyle w:val="TableParagraph"/>
              <w:ind w:left="3" w:right="1"/>
              <w:jc w:val="center"/>
              <w:rPr>
                <w:sz w:val="20"/>
              </w:rPr>
            </w:pPr>
            <w:r>
              <w:rPr>
                <w:spacing w:val="-2"/>
                <w:sz w:val="20"/>
              </w:rPr>
              <w:t>18.04</w:t>
            </w:r>
          </w:p>
        </w:tc>
        <w:tc>
          <w:tcPr>
            <w:tcW w:w="1209" w:type="dxa"/>
          </w:tcPr>
          <w:p w14:paraId="09E5F093" w14:textId="77777777" w:rsidR="009B60B2" w:rsidRDefault="002C2CD7">
            <w:pPr>
              <w:pStyle w:val="TableParagraph"/>
              <w:ind w:left="5"/>
              <w:jc w:val="center"/>
              <w:rPr>
                <w:sz w:val="20"/>
              </w:rPr>
            </w:pPr>
            <w:r>
              <w:rPr>
                <w:spacing w:val="-4"/>
                <w:sz w:val="20"/>
              </w:rPr>
              <w:t>4.67</w:t>
            </w:r>
          </w:p>
        </w:tc>
      </w:tr>
      <w:tr w:rsidR="009B60B2" w14:paraId="65255800" w14:textId="77777777">
        <w:trPr>
          <w:trHeight w:val="345"/>
        </w:trPr>
        <w:tc>
          <w:tcPr>
            <w:tcW w:w="824" w:type="dxa"/>
          </w:tcPr>
          <w:p w14:paraId="341942D2" w14:textId="77777777" w:rsidR="009B60B2" w:rsidRDefault="002C2CD7">
            <w:pPr>
              <w:pStyle w:val="TableParagraph"/>
              <w:ind w:left="12" w:right="1"/>
              <w:jc w:val="center"/>
              <w:rPr>
                <w:b/>
                <w:sz w:val="20"/>
              </w:rPr>
            </w:pPr>
            <w:r>
              <w:rPr>
                <w:b/>
                <w:spacing w:val="-5"/>
                <w:sz w:val="20"/>
              </w:rPr>
              <w:t>34</w:t>
            </w:r>
          </w:p>
        </w:tc>
        <w:tc>
          <w:tcPr>
            <w:tcW w:w="4088" w:type="dxa"/>
          </w:tcPr>
          <w:p w14:paraId="48253653" w14:textId="77777777" w:rsidR="009B60B2" w:rsidRDefault="002C2CD7">
            <w:pPr>
              <w:pStyle w:val="TableParagraph"/>
              <w:ind w:left="12" w:right="6"/>
              <w:jc w:val="center"/>
              <w:rPr>
                <w:b/>
                <w:sz w:val="20"/>
              </w:rPr>
            </w:pPr>
            <w:r>
              <w:rPr>
                <w:b/>
                <w:spacing w:val="-2"/>
                <w:sz w:val="20"/>
              </w:rPr>
              <w:t>ORB-4-KM-</w:t>
            </w:r>
            <w:r>
              <w:rPr>
                <w:b/>
                <w:spacing w:val="-10"/>
                <w:sz w:val="20"/>
              </w:rPr>
              <w:t>2</w:t>
            </w:r>
          </w:p>
        </w:tc>
        <w:tc>
          <w:tcPr>
            <w:tcW w:w="900" w:type="dxa"/>
          </w:tcPr>
          <w:p w14:paraId="56A1E54B" w14:textId="77777777" w:rsidR="009B60B2" w:rsidRDefault="002C2CD7">
            <w:pPr>
              <w:pStyle w:val="TableParagraph"/>
              <w:ind w:left="6"/>
              <w:jc w:val="center"/>
              <w:rPr>
                <w:sz w:val="20"/>
              </w:rPr>
            </w:pPr>
            <w:r>
              <w:rPr>
                <w:spacing w:val="-2"/>
                <w:sz w:val="20"/>
              </w:rPr>
              <w:t>71.67</w:t>
            </w:r>
          </w:p>
        </w:tc>
        <w:tc>
          <w:tcPr>
            <w:tcW w:w="994" w:type="dxa"/>
          </w:tcPr>
          <w:p w14:paraId="1BE6519B" w14:textId="77777777" w:rsidR="009B60B2" w:rsidRDefault="002C2CD7">
            <w:pPr>
              <w:pStyle w:val="TableParagraph"/>
              <w:ind w:left="5" w:right="2"/>
              <w:jc w:val="center"/>
              <w:rPr>
                <w:sz w:val="20"/>
              </w:rPr>
            </w:pPr>
            <w:r>
              <w:rPr>
                <w:spacing w:val="-2"/>
                <w:sz w:val="20"/>
              </w:rPr>
              <w:t>110.67</w:t>
            </w:r>
          </w:p>
        </w:tc>
        <w:tc>
          <w:tcPr>
            <w:tcW w:w="958" w:type="dxa"/>
          </w:tcPr>
          <w:p w14:paraId="6DD5553D" w14:textId="77777777" w:rsidR="009B60B2" w:rsidRDefault="002C2CD7">
            <w:pPr>
              <w:pStyle w:val="TableParagraph"/>
              <w:ind w:left="7"/>
              <w:jc w:val="center"/>
              <w:rPr>
                <w:sz w:val="20"/>
              </w:rPr>
            </w:pPr>
            <w:r>
              <w:rPr>
                <w:spacing w:val="-2"/>
                <w:sz w:val="20"/>
              </w:rPr>
              <w:t>135.60</w:t>
            </w:r>
          </w:p>
        </w:tc>
        <w:tc>
          <w:tcPr>
            <w:tcW w:w="1088" w:type="dxa"/>
          </w:tcPr>
          <w:p w14:paraId="2C33EC43" w14:textId="77777777" w:rsidR="009B60B2" w:rsidRDefault="002C2CD7">
            <w:pPr>
              <w:pStyle w:val="TableParagraph"/>
              <w:ind w:left="14" w:right="10"/>
              <w:jc w:val="center"/>
              <w:rPr>
                <w:sz w:val="20"/>
              </w:rPr>
            </w:pPr>
            <w:r>
              <w:rPr>
                <w:spacing w:val="-2"/>
                <w:sz w:val="20"/>
              </w:rPr>
              <w:t>25.83</w:t>
            </w:r>
          </w:p>
        </w:tc>
        <w:tc>
          <w:tcPr>
            <w:tcW w:w="1042" w:type="dxa"/>
          </w:tcPr>
          <w:p w14:paraId="5EFB9DC8" w14:textId="77777777" w:rsidR="009B60B2" w:rsidRDefault="002C2CD7">
            <w:pPr>
              <w:pStyle w:val="TableParagraph"/>
              <w:ind w:left="6" w:right="3"/>
              <w:jc w:val="center"/>
              <w:rPr>
                <w:sz w:val="20"/>
              </w:rPr>
            </w:pPr>
            <w:r>
              <w:rPr>
                <w:spacing w:val="-2"/>
                <w:sz w:val="20"/>
              </w:rPr>
              <w:t>206.67</w:t>
            </w:r>
          </w:p>
        </w:tc>
        <w:tc>
          <w:tcPr>
            <w:tcW w:w="953" w:type="dxa"/>
          </w:tcPr>
          <w:p w14:paraId="75E0DA85" w14:textId="77777777" w:rsidR="009B60B2" w:rsidRDefault="002C2CD7">
            <w:pPr>
              <w:pStyle w:val="TableParagraph"/>
              <w:ind w:left="3"/>
              <w:jc w:val="center"/>
              <w:rPr>
                <w:sz w:val="20"/>
              </w:rPr>
            </w:pPr>
            <w:r>
              <w:rPr>
                <w:spacing w:val="-2"/>
                <w:sz w:val="20"/>
              </w:rPr>
              <w:t>11.67</w:t>
            </w:r>
          </w:p>
        </w:tc>
        <w:tc>
          <w:tcPr>
            <w:tcW w:w="920" w:type="dxa"/>
          </w:tcPr>
          <w:p w14:paraId="4E2C0A7D" w14:textId="77777777" w:rsidR="009B60B2" w:rsidRDefault="002C2CD7">
            <w:pPr>
              <w:pStyle w:val="TableParagraph"/>
              <w:ind w:left="5" w:right="4"/>
              <w:jc w:val="center"/>
              <w:rPr>
                <w:sz w:val="20"/>
              </w:rPr>
            </w:pPr>
            <w:r>
              <w:rPr>
                <w:spacing w:val="-2"/>
                <w:sz w:val="20"/>
              </w:rPr>
              <w:t>26.18</w:t>
            </w:r>
          </w:p>
        </w:tc>
        <w:tc>
          <w:tcPr>
            <w:tcW w:w="953" w:type="dxa"/>
          </w:tcPr>
          <w:p w14:paraId="0A9B4617" w14:textId="77777777" w:rsidR="009B60B2" w:rsidRDefault="002C2CD7">
            <w:pPr>
              <w:pStyle w:val="TableParagraph"/>
              <w:ind w:left="3" w:right="1"/>
              <w:jc w:val="center"/>
              <w:rPr>
                <w:sz w:val="20"/>
              </w:rPr>
            </w:pPr>
            <w:r>
              <w:rPr>
                <w:spacing w:val="-2"/>
                <w:sz w:val="20"/>
              </w:rPr>
              <w:t>10.92</w:t>
            </w:r>
          </w:p>
        </w:tc>
        <w:tc>
          <w:tcPr>
            <w:tcW w:w="991" w:type="dxa"/>
          </w:tcPr>
          <w:p w14:paraId="01DC8A52" w14:textId="77777777" w:rsidR="009B60B2" w:rsidRDefault="002C2CD7">
            <w:pPr>
              <w:pStyle w:val="TableParagraph"/>
              <w:ind w:left="3" w:right="1"/>
              <w:jc w:val="center"/>
              <w:rPr>
                <w:sz w:val="20"/>
              </w:rPr>
            </w:pPr>
            <w:r>
              <w:rPr>
                <w:spacing w:val="-2"/>
                <w:sz w:val="20"/>
              </w:rPr>
              <w:t>14.59</w:t>
            </w:r>
          </w:p>
        </w:tc>
        <w:tc>
          <w:tcPr>
            <w:tcW w:w="1209" w:type="dxa"/>
          </w:tcPr>
          <w:p w14:paraId="04B3147B" w14:textId="77777777" w:rsidR="009B60B2" w:rsidRDefault="002C2CD7">
            <w:pPr>
              <w:pStyle w:val="TableParagraph"/>
              <w:ind w:left="5"/>
              <w:jc w:val="center"/>
              <w:rPr>
                <w:sz w:val="20"/>
              </w:rPr>
            </w:pPr>
            <w:r>
              <w:rPr>
                <w:spacing w:val="-4"/>
                <w:sz w:val="20"/>
              </w:rPr>
              <w:t>3.82</w:t>
            </w:r>
          </w:p>
        </w:tc>
      </w:tr>
      <w:tr w:rsidR="009B60B2" w14:paraId="6EE25C13" w14:textId="77777777">
        <w:trPr>
          <w:trHeight w:val="345"/>
        </w:trPr>
        <w:tc>
          <w:tcPr>
            <w:tcW w:w="824" w:type="dxa"/>
          </w:tcPr>
          <w:p w14:paraId="64ADD400" w14:textId="77777777" w:rsidR="009B60B2" w:rsidRDefault="002C2CD7">
            <w:pPr>
              <w:pStyle w:val="TableParagraph"/>
              <w:ind w:left="12" w:right="1"/>
              <w:jc w:val="center"/>
              <w:rPr>
                <w:b/>
                <w:sz w:val="20"/>
              </w:rPr>
            </w:pPr>
            <w:r>
              <w:rPr>
                <w:b/>
                <w:spacing w:val="-5"/>
                <w:sz w:val="20"/>
              </w:rPr>
              <w:t>35</w:t>
            </w:r>
          </w:p>
        </w:tc>
        <w:tc>
          <w:tcPr>
            <w:tcW w:w="4088" w:type="dxa"/>
          </w:tcPr>
          <w:p w14:paraId="7BAAF703" w14:textId="77777777" w:rsidR="009B60B2" w:rsidRDefault="002C2CD7">
            <w:pPr>
              <w:pStyle w:val="TableParagraph"/>
              <w:ind w:left="12" w:right="4"/>
              <w:jc w:val="center"/>
              <w:rPr>
                <w:b/>
                <w:sz w:val="20"/>
              </w:rPr>
            </w:pPr>
            <w:r>
              <w:rPr>
                <w:b/>
                <w:sz w:val="20"/>
              </w:rPr>
              <w:t>MTU</w:t>
            </w:r>
            <w:r>
              <w:rPr>
                <w:b/>
                <w:spacing w:val="-7"/>
                <w:sz w:val="20"/>
              </w:rPr>
              <w:t xml:space="preserve"> </w:t>
            </w:r>
            <w:r>
              <w:rPr>
                <w:b/>
                <w:spacing w:val="-4"/>
                <w:sz w:val="20"/>
              </w:rPr>
              <w:t>1010</w:t>
            </w:r>
          </w:p>
        </w:tc>
        <w:tc>
          <w:tcPr>
            <w:tcW w:w="900" w:type="dxa"/>
          </w:tcPr>
          <w:p w14:paraId="68D32752" w14:textId="77777777" w:rsidR="009B60B2" w:rsidRDefault="002C2CD7">
            <w:pPr>
              <w:pStyle w:val="TableParagraph"/>
              <w:ind w:left="6"/>
              <w:jc w:val="center"/>
              <w:rPr>
                <w:sz w:val="20"/>
              </w:rPr>
            </w:pPr>
            <w:r>
              <w:rPr>
                <w:spacing w:val="-2"/>
                <w:sz w:val="20"/>
              </w:rPr>
              <w:t>66.00</w:t>
            </w:r>
          </w:p>
        </w:tc>
        <w:tc>
          <w:tcPr>
            <w:tcW w:w="994" w:type="dxa"/>
          </w:tcPr>
          <w:p w14:paraId="07987119" w14:textId="77777777" w:rsidR="009B60B2" w:rsidRDefault="002C2CD7">
            <w:pPr>
              <w:pStyle w:val="TableParagraph"/>
              <w:ind w:left="5"/>
              <w:jc w:val="center"/>
              <w:rPr>
                <w:sz w:val="20"/>
              </w:rPr>
            </w:pPr>
            <w:r>
              <w:rPr>
                <w:spacing w:val="-2"/>
                <w:sz w:val="20"/>
              </w:rPr>
              <w:t>109.00</w:t>
            </w:r>
          </w:p>
        </w:tc>
        <w:tc>
          <w:tcPr>
            <w:tcW w:w="958" w:type="dxa"/>
          </w:tcPr>
          <w:p w14:paraId="7E378CAB" w14:textId="77777777" w:rsidR="009B60B2" w:rsidRDefault="002C2CD7">
            <w:pPr>
              <w:pStyle w:val="TableParagraph"/>
              <w:ind w:left="7" w:right="2"/>
              <w:jc w:val="center"/>
              <w:rPr>
                <w:sz w:val="20"/>
              </w:rPr>
            </w:pPr>
            <w:r>
              <w:rPr>
                <w:spacing w:val="-2"/>
                <w:sz w:val="20"/>
              </w:rPr>
              <w:t>115.00</w:t>
            </w:r>
          </w:p>
        </w:tc>
        <w:tc>
          <w:tcPr>
            <w:tcW w:w="1088" w:type="dxa"/>
          </w:tcPr>
          <w:p w14:paraId="341C6BFD" w14:textId="77777777" w:rsidR="009B60B2" w:rsidRDefault="002C2CD7">
            <w:pPr>
              <w:pStyle w:val="TableParagraph"/>
              <w:ind w:left="14" w:right="10"/>
              <w:jc w:val="center"/>
              <w:rPr>
                <w:sz w:val="20"/>
              </w:rPr>
            </w:pPr>
            <w:r>
              <w:rPr>
                <w:spacing w:val="-2"/>
                <w:sz w:val="20"/>
              </w:rPr>
              <w:t>23.70</w:t>
            </w:r>
          </w:p>
        </w:tc>
        <w:tc>
          <w:tcPr>
            <w:tcW w:w="1042" w:type="dxa"/>
          </w:tcPr>
          <w:p w14:paraId="4167AA18" w14:textId="77777777" w:rsidR="009B60B2" w:rsidRDefault="002C2CD7">
            <w:pPr>
              <w:pStyle w:val="TableParagraph"/>
              <w:ind w:left="6" w:right="3"/>
              <w:jc w:val="center"/>
              <w:rPr>
                <w:sz w:val="20"/>
              </w:rPr>
            </w:pPr>
            <w:r>
              <w:rPr>
                <w:spacing w:val="-2"/>
                <w:sz w:val="20"/>
              </w:rPr>
              <w:t>261.33</w:t>
            </w:r>
          </w:p>
        </w:tc>
        <w:tc>
          <w:tcPr>
            <w:tcW w:w="953" w:type="dxa"/>
          </w:tcPr>
          <w:p w14:paraId="40F524C0" w14:textId="77777777" w:rsidR="009B60B2" w:rsidRDefault="002C2CD7">
            <w:pPr>
              <w:pStyle w:val="TableParagraph"/>
              <w:ind w:left="3"/>
              <w:jc w:val="center"/>
              <w:rPr>
                <w:sz w:val="20"/>
              </w:rPr>
            </w:pPr>
            <w:r>
              <w:rPr>
                <w:spacing w:val="-2"/>
                <w:sz w:val="20"/>
              </w:rPr>
              <w:t>11.67</w:t>
            </w:r>
          </w:p>
        </w:tc>
        <w:tc>
          <w:tcPr>
            <w:tcW w:w="920" w:type="dxa"/>
          </w:tcPr>
          <w:p w14:paraId="178F9EE9" w14:textId="77777777" w:rsidR="009B60B2" w:rsidRDefault="002C2CD7">
            <w:pPr>
              <w:pStyle w:val="TableParagraph"/>
              <w:ind w:left="5" w:right="4"/>
              <w:jc w:val="center"/>
              <w:rPr>
                <w:sz w:val="20"/>
              </w:rPr>
            </w:pPr>
            <w:r>
              <w:rPr>
                <w:spacing w:val="-2"/>
                <w:sz w:val="20"/>
              </w:rPr>
              <w:t>23.84</w:t>
            </w:r>
          </w:p>
        </w:tc>
        <w:tc>
          <w:tcPr>
            <w:tcW w:w="953" w:type="dxa"/>
          </w:tcPr>
          <w:p w14:paraId="7BD01D38" w14:textId="77777777" w:rsidR="009B60B2" w:rsidRDefault="002C2CD7">
            <w:pPr>
              <w:pStyle w:val="TableParagraph"/>
              <w:ind w:left="3" w:right="1"/>
              <w:jc w:val="center"/>
              <w:rPr>
                <w:sz w:val="20"/>
              </w:rPr>
            </w:pPr>
            <w:r>
              <w:rPr>
                <w:spacing w:val="-2"/>
                <w:sz w:val="20"/>
              </w:rPr>
              <w:t>10.81</w:t>
            </w:r>
          </w:p>
        </w:tc>
        <w:tc>
          <w:tcPr>
            <w:tcW w:w="991" w:type="dxa"/>
          </w:tcPr>
          <w:p w14:paraId="79FDDF9B" w14:textId="77777777" w:rsidR="009B60B2" w:rsidRDefault="002C2CD7">
            <w:pPr>
              <w:pStyle w:val="TableParagraph"/>
              <w:ind w:left="3" w:right="1"/>
              <w:jc w:val="center"/>
              <w:rPr>
                <w:sz w:val="20"/>
              </w:rPr>
            </w:pPr>
            <w:r>
              <w:rPr>
                <w:spacing w:val="-2"/>
                <w:sz w:val="20"/>
              </w:rPr>
              <w:t>14.25</w:t>
            </w:r>
          </w:p>
        </w:tc>
        <w:tc>
          <w:tcPr>
            <w:tcW w:w="1209" w:type="dxa"/>
          </w:tcPr>
          <w:p w14:paraId="1B783DAA" w14:textId="77777777" w:rsidR="009B60B2" w:rsidRDefault="002C2CD7">
            <w:pPr>
              <w:pStyle w:val="TableParagraph"/>
              <w:ind w:left="5"/>
              <w:jc w:val="center"/>
              <w:rPr>
                <w:sz w:val="20"/>
              </w:rPr>
            </w:pPr>
            <w:r>
              <w:rPr>
                <w:spacing w:val="-4"/>
                <w:sz w:val="20"/>
              </w:rPr>
              <w:t>3.36</w:t>
            </w:r>
          </w:p>
        </w:tc>
      </w:tr>
      <w:tr w:rsidR="009B60B2" w14:paraId="6B846862" w14:textId="77777777">
        <w:trPr>
          <w:trHeight w:val="345"/>
        </w:trPr>
        <w:tc>
          <w:tcPr>
            <w:tcW w:w="824" w:type="dxa"/>
          </w:tcPr>
          <w:p w14:paraId="7CF34361" w14:textId="77777777" w:rsidR="009B60B2" w:rsidRDefault="009B60B2">
            <w:pPr>
              <w:pStyle w:val="TableParagraph"/>
              <w:ind w:left="0"/>
              <w:rPr>
                <w:sz w:val="20"/>
              </w:rPr>
            </w:pPr>
          </w:p>
        </w:tc>
        <w:tc>
          <w:tcPr>
            <w:tcW w:w="4088" w:type="dxa"/>
          </w:tcPr>
          <w:p w14:paraId="1B6CD175" w14:textId="77777777" w:rsidR="009B60B2" w:rsidRDefault="002C2CD7">
            <w:pPr>
              <w:pStyle w:val="TableParagraph"/>
              <w:ind w:left="12" w:right="4"/>
              <w:jc w:val="center"/>
              <w:rPr>
                <w:b/>
                <w:sz w:val="20"/>
              </w:rPr>
            </w:pPr>
            <w:r>
              <w:rPr>
                <w:b/>
                <w:spacing w:val="-4"/>
                <w:sz w:val="20"/>
              </w:rPr>
              <w:t>Mean</w:t>
            </w:r>
          </w:p>
        </w:tc>
        <w:tc>
          <w:tcPr>
            <w:tcW w:w="900" w:type="dxa"/>
          </w:tcPr>
          <w:p w14:paraId="38AC3AAA" w14:textId="77777777" w:rsidR="009B60B2" w:rsidRDefault="002C2CD7">
            <w:pPr>
              <w:pStyle w:val="TableParagraph"/>
              <w:ind w:left="6"/>
              <w:jc w:val="center"/>
              <w:rPr>
                <w:sz w:val="20"/>
              </w:rPr>
            </w:pPr>
            <w:r>
              <w:rPr>
                <w:spacing w:val="-2"/>
                <w:sz w:val="20"/>
              </w:rPr>
              <w:t>68.81</w:t>
            </w:r>
          </w:p>
        </w:tc>
        <w:tc>
          <w:tcPr>
            <w:tcW w:w="994" w:type="dxa"/>
          </w:tcPr>
          <w:p w14:paraId="42535856" w14:textId="77777777" w:rsidR="009B60B2" w:rsidRDefault="002C2CD7">
            <w:pPr>
              <w:pStyle w:val="TableParagraph"/>
              <w:ind w:left="5"/>
              <w:jc w:val="center"/>
              <w:rPr>
                <w:sz w:val="20"/>
              </w:rPr>
            </w:pPr>
            <w:r>
              <w:rPr>
                <w:spacing w:val="-2"/>
                <w:sz w:val="20"/>
              </w:rPr>
              <w:t>107.99</w:t>
            </w:r>
          </w:p>
        </w:tc>
        <w:tc>
          <w:tcPr>
            <w:tcW w:w="958" w:type="dxa"/>
          </w:tcPr>
          <w:p w14:paraId="1270A726" w14:textId="77777777" w:rsidR="009B60B2" w:rsidRDefault="002C2CD7">
            <w:pPr>
              <w:pStyle w:val="TableParagraph"/>
              <w:ind w:left="7"/>
              <w:jc w:val="center"/>
              <w:rPr>
                <w:sz w:val="20"/>
              </w:rPr>
            </w:pPr>
            <w:r>
              <w:rPr>
                <w:spacing w:val="-2"/>
                <w:sz w:val="20"/>
              </w:rPr>
              <w:t>102.06</w:t>
            </w:r>
          </w:p>
        </w:tc>
        <w:tc>
          <w:tcPr>
            <w:tcW w:w="1088" w:type="dxa"/>
          </w:tcPr>
          <w:p w14:paraId="06C9105C" w14:textId="77777777" w:rsidR="009B60B2" w:rsidRDefault="002C2CD7">
            <w:pPr>
              <w:pStyle w:val="TableParagraph"/>
              <w:ind w:left="14" w:right="10"/>
              <w:jc w:val="center"/>
              <w:rPr>
                <w:sz w:val="20"/>
              </w:rPr>
            </w:pPr>
            <w:r>
              <w:rPr>
                <w:spacing w:val="-2"/>
                <w:sz w:val="20"/>
              </w:rPr>
              <w:t>23.46</w:t>
            </w:r>
          </w:p>
        </w:tc>
        <w:tc>
          <w:tcPr>
            <w:tcW w:w="1042" w:type="dxa"/>
          </w:tcPr>
          <w:p w14:paraId="6A854BB2" w14:textId="77777777" w:rsidR="009B60B2" w:rsidRDefault="002C2CD7">
            <w:pPr>
              <w:pStyle w:val="TableParagraph"/>
              <w:ind w:left="6" w:right="3"/>
              <w:jc w:val="center"/>
              <w:rPr>
                <w:sz w:val="20"/>
              </w:rPr>
            </w:pPr>
            <w:r>
              <w:rPr>
                <w:spacing w:val="-2"/>
                <w:sz w:val="20"/>
              </w:rPr>
              <w:t>255.97</w:t>
            </w:r>
          </w:p>
        </w:tc>
        <w:tc>
          <w:tcPr>
            <w:tcW w:w="953" w:type="dxa"/>
          </w:tcPr>
          <w:p w14:paraId="16B5E74C" w14:textId="77777777" w:rsidR="009B60B2" w:rsidRDefault="002C2CD7">
            <w:pPr>
              <w:pStyle w:val="TableParagraph"/>
              <w:ind w:left="3" w:right="1"/>
              <w:jc w:val="center"/>
              <w:rPr>
                <w:sz w:val="20"/>
              </w:rPr>
            </w:pPr>
            <w:r>
              <w:rPr>
                <w:spacing w:val="-2"/>
                <w:sz w:val="20"/>
              </w:rPr>
              <w:t>12.94</w:t>
            </w:r>
          </w:p>
        </w:tc>
        <w:tc>
          <w:tcPr>
            <w:tcW w:w="920" w:type="dxa"/>
          </w:tcPr>
          <w:p w14:paraId="5B771D35" w14:textId="77777777" w:rsidR="009B60B2" w:rsidRDefault="002C2CD7">
            <w:pPr>
              <w:pStyle w:val="TableParagraph"/>
              <w:ind w:left="5" w:right="4"/>
              <w:jc w:val="center"/>
              <w:rPr>
                <w:sz w:val="20"/>
              </w:rPr>
            </w:pPr>
            <w:r>
              <w:rPr>
                <w:spacing w:val="-2"/>
                <w:sz w:val="20"/>
              </w:rPr>
              <w:t>24.70</w:t>
            </w:r>
          </w:p>
        </w:tc>
        <w:tc>
          <w:tcPr>
            <w:tcW w:w="953" w:type="dxa"/>
          </w:tcPr>
          <w:p w14:paraId="03A868DA" w14:textId="77777777" w:rsidR="009B60B2" w:rsidRDefault="002C2CD7">
            <w:pPr>
              <w:pStyle w:val="TableParagraph"/>
              <w:ind w:left="3" w:right="1"/>
              <w:jc w:val="center"/>
              <w:rPr>
                <w:sz w:val="20"/>
              </w:rPr>
            </w:pPr>
            <w:r>
              <w:rPr>
                <w:spacing w:val="-2"/>
                <w:sz w:val="20"/>
              </w:rPr>
              <w:t>11.38</w:t>
            </w:r>
          </w:p>
        </w:tc>
        <w:tc>
          <w:tcPr>
            <w:tcW w:w="991" w:type="dxa"/>
          </w:tcPr>
          <w:p w14:paraId="6ECB2A91" w14:textId="77777777" w:rsidR="009B60B2" w:rsidRDefault="002C2CD7">
            <w:pPr>
              <w:pStyle w:val="TableParagraph"/>
              <w:ind w:left="3" w:right="1"/>
              <w:jc w:val="center"/>
              <w:rPr>
                <w:sz w:val="20"/>
              </w:rPr>
            </w:pPr>
            <w:r>
              <w:rPr>
                <w:spacing w:val="-2"/>
                <w:sz w:val="20"/>
              </w:rPr>
              <w:t>15.11</w:t>
            </w:r>
          </w:p>
        </w:tc>
        <w:tc>
          <w:tcPr>
            <w:tcW w:w="1209" w:type="dxa"/>
          </w:tcPr>
          <w:p w14:paraId="032CDF6F" w14:textId="77777777" w:rsidR="009B60B2" w:rsidRDefault="002C2CD7">
            <w:pPr>
              <w:pStyle w:val="TableParagraph"/>
              <w:ind w:left="5"/>
              <w:jc w:val="center"/>
              <w:rPr>
                <w:sz w:val="20"/>
              </w:rPr>
            </w:pPr>
            <w:r>
              <w:rPr>
                <w:spacing w:val="-4"/>
                <w:sz w:val="20"/>
              </w:rPr>
              <w:t>3.73</w:t>
            </w:r>
          </w:p>
        </w:tc>
      </w:tr>
      <w:tr w:rsidR="009B60B2" w14:paraId="6C45250E" w14:textId="77777777">
        <w:trPr>
          <w:trHeight w:val="345"/>
        </w:trPr>
        <w:tc>
          <w:tcPr>
            <w:tcW w:w="824" w:type="dxa"/>
          </w:tcPr>
          <w:p w14:paraId="51A5673F" w14:textId="77777777" w:rsidR="009B60B2" w:rsidRDefault="009B60B2">
            <w:pPr>
              <w:pStyle w:val="TableParagraph"/>
              <w:ind w:left="0"/>
              <w:rPr>
                <w:sz w:val="20"/>
              </w:rPr>
            </w:pPr>
          </w:p>
        </w:tc>
        <w:tc>
          <w:tcPr>
            <w:tcW w:w="4088" w:type="dxa"/>
          </w:tcPr>
          <w:p w14:paraId="5176BF2A" w14:textId="77777777" w:rsidR="009B60B2" w:rsidRDefault="002C2CD7">
            <w:pPr>
              <w:pStyle w:val="TableParagraph"/>
              <w:ind w:left="12" w:right="9"/>
              <w:jc w:val="center"/>
              <w:rPr>
                <w:b/>
                <w:sz w:val="20"/>
              </w:rPr>
            </w:pPr>
            <w:r>
              <w:rPr>
                <w:b/>
                <w:spacing w:val="-2"/>
                <w:sz w:val="20"/>
              </w:rPr>
              <w:t>Minimum</w:t>
            </w:r>
          </w:p>
        </w:tc>
        <w:tc>
          <w:tcPr>
            <w:tcW w:w="900" w:type="dxa"/>
          </w:tcPr>
          <w:p w14:paraId="5390A1F2" w14:textId="77777777" w:rsidR="009B60B2" w:rsidRDefault="002C2CD7">
            <w:pPr>
              <w:pStyle w:val="TableParagraph"/>
              <w:ind w:left="6"/>
              <w:jc w:val="center"/>
              <w:rPr>
                <w:sz w:val="20"/>
              </w:rPr>
            </w:pPr>
            <w:r>
              <w:rPr>
                <w:spacing w:val="-2"/>
                <w:sz w:val="20"/>
              </w:rPr>
              <w:t>65.00</w:t>
            </w:r>
          </w:p>
        </w:tc>
        <w:tc>
          <w:tcPr>
            <w:tcW w:w="994" w:type="dxa"/>
          </w:tcPr>
          <w:p w14:paraId="6EA1AC22" w14:textId="77777777" w:rsidR="009B60B2" w:rsidRDefault="002C2CD7">
            <w:pPr>
              <w:pStyle w:val="TableParagraph"/>
              <w:ind w:left="5"/>
              <w:jc w:val="center"/>
              <w:rPr>
                <w:sz w:val="20"/>
              </w:rPr>
            </w:pPr>
            <w:r>
              <w:rPr>
                <w:spacing w:val="-2"/>
                <w:sz w:val="20"/>
              </w:rPr>
              <w:t>103.33</w:t>
            </w:r>
          </w:p>
        </w:tc>
        <w:tc>
          <w:tcPr>
            <w:tcW w:w="958" w:type="dxa"/>
          </w:tcPr>
          <w:p w14:paraId="4B5591C8" w14:textId="77777777" w:rsidR="009B60B2" w:rsidRDefault="002C2CD7">
            <w:pPr>
              <w:pStyle w:val="TableParagraph"/>
              <w:ind w:left="7" w:right="2"/>
              <w:jc w:val="center"/>
              <w:rPr>
                <w:sz w:val="20"/>
              </w:rPr>
            </w:pPr>
            <w:r>
              <w:rPr>
                <w:spacing w:val="-2"/>
                <w:sz w:val="20"/>
              </w:rPr>
              <w:t>75.70</w:t>
            </w:r>
          </w:p>
        </w:tc>
        <w:tc>
          <w:tcPr>
            <w:tcW w:w="1088" w:type="dxa"/>
          </w:tcPr>
          <w:p w14:paraId="2CC68232" w14:textId="77777777" w:rsidR="009B60B2" w:rsidRDefault="002C2CD7">
            <w:pPr>
              <w:pStyle w:val="TableParagraph"/>
              <w:ind w:left="14" w:right="10"/>
              <w:jc w:val="center"/>
              <w:rPr>
                <w:sz w:val="20"/>
              </w:rPr>
            </w:pPr>
            <w:r>
              <w:rPr>
                <w:spacing w:val="-2"/>
                <w:sz w:val="20"/>
              </w:rPr>
              <w:t>15.70</w:t>
            </w:r>
          </w:p>
        </w:tc>
        <w:tc>
          <w:tcPr>
            <w:tcW w:w="1042" w:type="dxa"/>
          </w:tcPr>
          <w:p w14:paraId="567D7827" w14:textId="77777777" w:rsidR="009B60B2" w:rsidRDefault="002C2CD7">
            <w:pPr>
              <w:pStyle w:val="TableParagraph"/>
              <w:ind w:left="6" w:right="3"/>
              <w:jc w:val="center"/>
              <w:rPr>
                <w:sz w:val="20"/>
              </w:rPr>
            </w:pPr>
            <w:r>
              <w:rPr>
                <w:spacing w:val="-2"/>
                <w:sz w:val="20"/>
              </w:rPr>
              <w:t>176.00</w:t>
            </w:r>
          </w:p>
        </w:tc>
        <w:tc>
          <w:tcPr>
            <w:tcW w:w="953" w:type="dxa"/>
          </w:tcPr>
          <w:p w14:paraId="26774EA8" w14:textId="77777777" w:rsidR="009B60B2" w:rsidRDefault="002C2CD7">
            <w:pPr>
              <w:pStyle w:val="TableParagraph"/>
              <w:ind w:left="3"/>
              <w:jc w:val="center"/>
              <w:rPr>
                <w:sz w:val="20"/>
              </w:rPr>
            </w:pPr>
            <w:r>
              <w:rPr>
                <w:spacing w:val="-4"/>
                <w:sz w:val="20"/>
              </w:rPr>
              <w:t>8.33</w:t>
            </w:r>
          </w:p>
        </w:tc>
        <w:tc>
          <w:tcPr>
            <w:tcW w:w="920" w:type="dxa"/>
          </w:tcPr>
          <w:p w14:paraId="4A113861" w14:textId="77777777" w:rsidR="009B60B2" w:rsidRDefault="002C2CD7">
            <w:pPr>
              <w:pStyle w:val="TableParagraph"/>
              <w:ind w:left="5" w:right="4"/>
              <w:jc w:val="center"/>
              <w:rPr>
                <w:sz w:val="20"/>
              </w:rPr>
            </w:pPr>
            <w:r>
              <w:rPr>
                <w:spacing w:val="-2"/>
                <w:sz w:val="20"/>
              </w:rPr>
              <w:t>21.01</w:t>
            </w:r>
          </w:p>
        </w:tc>
        <w:tc>
          <w:tcPr>
            <w:tcW w:w="953" w:type="dxa"/>
          </w:tcPr>
          <w:p w14:paraId="11ACC7AB" w14:textId="77777777" w:rsidR="009B60B2" w:rsidRDefault="002C2CD7">
            <w:pPr>
              <w:pStyle w:val="TableParagraph"/>
              <w:ind w:left="3" w:right="1"/>
              <w:jc w:val="center"/>
              <w:rPr>
                <w:sz w:val="20"/>
              </w:rPr>
            </w:pPr>
            <w:r>
              <w:rPr>
                <w:spacing w:val="-4"/>
                <w:sz w:val="20"/>
              </w:rPr>
              <w:t>8.07</w:t>
            </w:r>
          </w:p>
        </w:tc>
        <w:tc>
          <w:tcPr>
            <w:tcW w:w="991" w:type="dxa"/>
          </w:tcPr>
          <w:p w14:paraId="2C74AA36" w14:textId="77777777" w:rsidR="009B60B2" w:rsidRDefault="002C2CD7">
            <w:pPr>
              <w:pStyle w:val="TableParagraph"/>
              <w:ind w:left="3" w:right="1"/>
              <w:jc w:val="center"/>
              <w:rPr>
                <w:sz w:val="20"/>
              </w:rPr>
            </w:pPr>
            <w:r>
              <w:rPr>
                <w:spacing w:val="-2"/>
                <w:sz w:val="20"/>
              </w:rPr>
              <w:t>11.08</w:t>
            </w:r>
          </w:p>
        </w:tc>
        <w:tc>
          <w:tcPr>
            <w:tcW w:w="1209" w:type="dxa"/>
          </w:tcPr>
          <w:p w14:paraId="12B2B136" w14:textId="77777777" w:rsidR="009B60B2" w:rsidRDefault="002C2CD7">
            <w:pPr>
              <w:pStyle w:val="TableParagraph"/>
              <w:ind w:left="5"/>
              <w:jc w:val="center"/>
              <w:rPr>
                <w:sz w:val="20"/>
              </w:rPr>
            </w:pPr>
            <w:r>
              <w:rPr>
                <w:spacing w:val="-4"/>
                <w:sz w:val="20"/>
              </w:rPr>
              <w:t>2.43</w:t>
            </w:r>
          </w:p>
        </w:tc>
      </w:tr>
      <w:tr w:rsidR="009B60B2" w14:paraId="3895F38D" w14:textId="77777777">
        <w:trPr>
          <w:trHeight w:val="345"/>
        </w:trPr>
        <w:tc>
          <w:tcPr>
            <w:tcW w:w="824" w:type="dxa"/>
          </w:tcPr>
          <w:p w14:paraId="33AB6C05" w14:textId="77777777" w:rsidR="009B60B2" w:rsidRDefault="009B60B2">
            <w:pPr>
              <w:pStyle w:val="TableParagraph"/>
              <w:ind w:left="0"/>
              <w:rPr>
                <w:sz w:val="20"/>
              </w:rPr>
            </w:pPr>
          </w:p>
        </w:tc>
        <w:tc>
          <w:tcPr>
            <w:tcW w:w="4088" w:type="dxa"/>
          </w:tcPr>
          <w:p w14:paraId="525BBEE0" w14:textId="77777777" w:rsidR="009B60B2" w:rsidRDefault="002C2CD7">
            <w:pPr>
              <w:pStyle w:val="TableParagraph"/>
              <w:ind w:left="12" w:right="2"/>
              <w:jc w:val="center"/>
              <w:rPr>
                <w:b/>
                <w:sz w:val="20"/>
              </w:rPr>
            </w:pPr>
            <w:r>
              <w:rPr>
                <w:b/>
                <w:spacing w:val="-2"/>
                <w:sz w:val="20"/>
              </w:rPr>
              <w:t>Maximum</w:t>
            </w:r>
          </w:p>
        </w:tc>
        <w:tc>
          <w:tcPr>
            <w:tcW w:w="900" w:type="dxa"/>
          </w:tcPr>
          <w:p w14:paraId="24B68705" w14:textId="77777777" w:rsidR="009B60B2" w:rsidRDefault="002C2CD7">
            <w:pPr>
              <w:pStyle w:val="TableParagraph"/>
              <w:ind w:left="6"/>
              <w:jc w:val="center"/>
              <w:rPr>
                <w:sz w:val="20"/>
              </w:rPr>
            </w:pPr>
            <w:r>
              <w:rPr>
                <w:spacing w:val="-2"/>
                <w:sz w:val="20"/>
              </w:rPr>
              <w:t>74.00</w:t>
            </w:r>
          </w:p>
        </w:tc>
        <w:tc>
          <w:tcPr>
            <w:tcW w:w="994" w:type="dxa"/>
          </w:tcPr>
          <w:p w14:paraId="09669706" w14:textId="77777777" w:rsidR="009B60B2" w:rsidRDefault="002C2CD7">
            <w:pPr>
              <w:pStyle w:val="TableParagraph"/>
              <w:ind w:left="5"/>
              <w:jc w:val="center"/>
              <w:rPr>
                <w:sz w:val="20"/>
              </w:rPr>
            </w:pPr>
            <w:r>
              <w:rPr>
                <w:spacing w:val="-2"/>
                <w:sz w:val="20"/>
              </w:rPr>
              <w:t>112.67</w:t>
            </w:r>
          </w:p>
        </w:tc>
        <w:tc>
          <w:tcPr>
            <w:tcW w:w="958" w:type="dxa"/>
          </w:tcPr>
          <w:p w14:paraId="3FBC6A3E" w14:textId="77777777" w:rsidR="009B60B2" w:rsidRDefault="002C2CD7">
            <w:pPr>
              <w:pStyle w:val="TableParagraph"/>
              <w:ind w:left="7"/>
              <w:jc w:val="center"/>
              <w:rPr>
                <w:sz w:val="20"/>
              </w:rPr>
            </w:pPr>
            <w:r>
              <w:rPr>
                <w:spacing w:val="-2"/>
                <w:sz w:val="20"/>
              </w:rPr>
              <w:t>135.60</w:t>
            </w:r>
          </w:p>
        </w:tc>
        <w:tc>
          <w:tcPr>
            <w:tcW w:w="1088" w:type="dxa"/>
          </w:tcPr>
          <w:p w14:paraId="3A4494AE" w14:textId="77777777" w:rsidR="009B60B2" w:rsidRDefault="002C2CD7">
            <w:pPr>
              <w:pStyle w:val="TableParagraph"/>
              <w:ind w:left="14" w:right="10"/>
              <w:jc w:val="center"/>
              <w:rPr>
                <w:sz w:val="20"/>
              </w:rPr>
            </w:pPr>
            <w:r>
              <w:rPr>
                <w:spacing w:val="-2"/>
                <w:sz w:val="20"/>
              </w:rPr>
              <w:t>33.07</w:t>
            </w:r>
          </w:p>
        </w:tc>
        <w:tc>
          <w:tcPr>
            <w:tcW w:w="1042" w:type="dxa"/>
          </w:tcPr>
          <w:p w14:paraId="7408ADFA" w14:textId="77777777" w:rsidR="009B60B2" w:rsidRDefault="002C2CD7">
            <w:pPr>
              <w:pStyle w:val="TableParagraph"/>
              <w:ind w:left="6" w:right="3"/>
              <w:jc w:val="center"/>
              <w:rPr>
                <w:sz w:val="20"/>
              </w:rPr>
            </w:pPr>
            <w:r>
              <w:rPr>
                <w:spacing w:val="-2"/>
                <w:sz w:val="20"/>
              </w:rPr>
              <w:t>449.00</w:t>
            </w:r>
          </w:p>
        </w:tc>
        <w:tc>
          <w:tcPr>
            <w:tcW w:w="953" w:type="dxa"/>
          </w:tcPr>
          <w:p w14:paraId="0C0736B3" w14:textId="77777777" w:rsidR="009B60B2" w:rsidRDefault="002C2CD7">
            <w:pPr>
              <w:pStyle w:val="TableParagraph"/>
              <w:ind w:left="3" w:right="1"/>
              <w:jc w:val="center"/>
              <w:rPr>
                <w:sz w:val="20"/>
              </w:rPr>
            </w:pPr>
            <w:r>
              <w:rPr>
                <w:spacing w:val="-2"/>
                <w:sz w:val="20"/>
              </w:rPr>
              <w:t>22.33</w:t>
            </w:r>
          </w:p>
        </w:tc>
        <w:tc>
          <w:tcPr>
            <w:tcW w:w="920" w:type="dxa"/>
          </w:tcPr>
          <w:p w14:paraId="0BCA33A4" w14:textId="77777777" w:rsidR="009B60B2" w:rsidRDefault="002C2CD7">
            <w:pPr>
              <w:pStyle w:val="TableParagraph"/>
              <w:ind w:left="5" w:right="4"/>
              <w:jc w:val="center"/>
              <w:rPr>
                <w:sz w:val="20"/>
              </w:rPr>
            </w:pPr>
            <w:r>
              <w:rPr>
                <w:spacing w:val="-2"/>
                <w:sz w:val="20"/>
              </w:rPr>
              <w:t>27.44</w:t>
            </w:r>
          </w:p>
        </w:tc>
        <w:tc>
          <w:tcPr>
            <w:tcW w:w="953" w:type="dxa"/>
          </w:tcPr>
          <w:p w14:paraId="672BE069" w14:textId="77777777" w:rsidR="009B60B2" w:rsidRDefault="002C2CD7">
            <w:pPr>
              <w:pStyle w:val="TableParagraph"/>
              <w:ind w:left="3" w:right="1"/>
              <w:jc w:val="center"/>
              <w:rPr>
                <w:sz w:val="20"/>
              </w:rPr>
            </w:pPr>
            <w:r>
              <w:rPr>
                <w:spacing w:val="-2"/>
                <w:sz w:val="20"/>
              </w:rPr>
              <w:t>15.91</w:t>
            </w:r>
          </w:p>
        </w:tc>
        <w:tc>
          <w:tcPr>
            <w:tcW w:w="991" w:type="dxa"/>
          </w:tcPr>
          <w:p w14:paraId="194D0113" w14:textId="77777777" w:rsidR="009B60B2" w:rsidRDefault="002C2CD7">
            <w:pPr>
              <w:pStyle w:val="TableParagraph"/>
              <w:ind w:left="3" w:right="1"/>
              <w:jc w:val="center"/>
              <w:rPr>
                <w:sz w:val="20"/>
              </w:rPr>
            </w:pPr>
            <w:r>
              <w:rPr>
                <w:spacing w:val="-2"/>
                <w:sz w:val="20"/>
              </w:rPr>
              <w:t>20.90</w:t>
            </w:r>
          </w:p>
        </w:tc>
        <w:tc>
          <w:tcPr>
            <w:tcW w:w="1209" w:type="dxa"/>
          </w:tcPr>
          <w:p w14:paraId="3A2F0314" w14:textId="77777777" w:rsidR="009B60B2" w:rsidRDefault="002C2CD7">
            <w:pPr>
              <w:pStyle w:val="TableParagraph"/>
              <w:ind w:left="5"/>
              <w:jc w:val="center"/>
              <w:rPr>
                <w:sz w:val="20"/>
              </w:rPr>
            </w:pPr>
            <w:r>
              <w:rPr>
                <w:spacing w:val="-4"/>
                <w:sz w:val="20"/>
              </w:rPr>
              <w:t>5.21</w:t>
            </w:r>
          </w:p>
        </w:tc>
      </w:tr>
      <w:tr w:rsidR="009B60B2" w14:paraId="3B6D004A" w14:textId="77777777">
        <w:trPr>
          <w:trHeight w:val="342"/>
        </w:trPr>
        <w:tc>
          <w:tcPr>
            <w:tcW w:w="824" w:type="dxa"/>
          </w:tcPr>
          <w:p w14:paraId="6BAD4787" w14:textId="77777777" w:rsidR="009B60B2" w:rsidRDefault="009B60B2">
            <w:pPr>
              <w:pStyle w:val="TableParagraph"/>
              <w:ind w:left="0"/>
              <w:rPr>
                <w:sz w:val="20"/>
              </w:rPr>
            </w:pPr>
          </w:p>
        </w:tc>
        <w:tc>
          <w:tcPr>
            <w:tcW w:w="4088" w:type="dxa"/>
          </w:tcPr>
          <w:p w14:paraId="719E080A" w14:textId="77777777" w:rsidR="009B60B2" w:rsidRDefault="002C2CD7">
            <w:pPr>
              <w:pStyle w:val="TableParagraph"/>
              <w:ind w:left="12" w:right="5"/>
              <w:jc w:val="center"/>
              <w:rPr>
                <w:b/>
                <w:sz w:val="20"/>
              </w:rPr>
            </w:pPr>
            <w:r>
              <w:rPr>
                <w:b/>
                <w:spacing w:val="-2"/>
                <w:sz w:val="20"/>
              </w:rPr>
              <w:t>SE(d)</w:t>
            </w:r>
          </w:p>
        </w:tc>
        <w:tc>
          <w:tcPr>
            <w:tcW w:w="900" w:type="dxa"/>
          </w:tcPr>
          <w:p w14:paraId="56A76D87" w14:textId="77777777" w:rsidR="009B60B2" w:rsidRDefault="002C2CD7">
            <w:pPr>
              <w:pStyle w:val="TableParagraph"/>
              <w:ind w:left="6"/>
              <w:jc w:val="center"/>
              <w:rPr>
                <w:sz w:val="20"/>
              </w:rPr>
            </w:pPr>
            <w:r>
              <w:rPr>
                <w:spacing w:val="-4"/>
                <w:sz w:val="20"/>
              </w:rPr>
              <w:t>1.22</w:t>
            </w:r>
          </w:p>
        </w:tc>
        <w:tc>
          <w:tcPr>
            <w:tcW w:w="994" w:type="dxa"/>
          </w:tcPr>
          <w:p w14:paraId="7021C4A8" w14:textId="77777777" w:rsidR="009B60B2" w:rsidRDefault="002C2CD7">
            <w:pPr>
              <w:pStyle w:val="TableParagraph"/>
              <w:ind w:left="5" w:right="2"/>
              <w:jc w:val="center"/>
              <w:rPr>
                <w:sz w:val="20"/>
              </w:rPr>
            </w:pPr>
            <w:r>
              <w:rPr>
                <w:spacing w:val="-4"/>
                <w:sz w:val="20"/>
              </w:rPr>
              <w:t>1.72</w:t>
            </w:r>
          </w:p>
        </w:tc>
        <w:tc>
          <w:tcPr>
            <w:tcW w:w="958" w:type="dxa"/>
          </w:tcPr>
          <w:p w14:paraId="5A826175" w14:textId="77777777" w:rsidR="009B60B2" w:rsidRDefault="002C2CD7">
            <w:pPr>
              <w:pStyle w:val="TableParagraph"/>
              <w:ind w:left="7" w:right="2"/>
              <w:jc w:val="center"/>
              <w:rPr>
                <w:sz w:val="20"/>
              </w:rPr>
            </w:pPr>
            <w:r>
              <w:rPr>
                <w:spacing w:val="-4"/>
                <w:sz w:val="20"/>
              </w:rPr>
              <w:t>4.43</w:t>
            </w:r>
          </w:p>
        </w:tc>
        <w:tc>
          <w:tcPr>
            <w:tcW w:w="1088" w:type="dxa"/>
          </w:tcPr>
          <w:p w14:paraId="56E1AC3B" w14:textId="77777777" w:rsidR="009B60B2" w:rsidRDefault="002C2CD7">
            <w:pPr>
              <w:pStyle w:val="TableParagraph"/>
              <w:ind w:left="14" w:right="10"/>
              <w:jc w:val="center"/>
              <w:rPr>
                <w:sz w:val="20"/>
              </w:rPr>
            </w:pPr>
            <w:r>
              <w:rPr>
                <w:spacing w:val="-4"/>
                <w:sz w:val="20"/>
              </w:rPr>
              <w:t>1.25</w:t>
            </w:r>
          </w:p>
        </w:tc>
        <w:tc>
          <w:tcPr>
            <w:tcW w:w="1042" w:type="dxa"/>
          </w:tcPr>
          <w:p w14:paraId="2A992E66" w14:textId="77777777" w:rsidR="009B60B2" w:rsidRDefault="002C2CD7">
            <w:pPr>
              <w:pStyle w:val="TableParagraph"/>
              <w:ind w:left="6" w:right="1"/>
              <w:jc w:val="center"/>
              <w:rPr>
                <w:sz w:val="20"/>
              </w:rPr>
            </w:pPr>
            <w:r>
              <w:rPr>
                <w:spacing w:val="-2"/>
                <w:sz w:val="20"/>
              </w:rPr>
              <w:t>11.65</w:t>
            </w:r>
          </w:p>
        </w:tc>
        <w:tc>
          <w:tcPr>
            <w:tcW w:w="953" w:type="dxa"/>
          </w:tcPr>
          <w:p w14:paraId="5195C629" w14:textId="77777777" w:rsidR="009B60B2" w:rsidRDefault="002C2CD7">
            <w:pPr>
              <w:pStyle w:val="TableParagraph"/>
              <w:ind w:left="3"/>
              <w:jc w:val="center"/>
              <w:rPr>
                <w:sz w:val="20"/>
              </w:rPr>
            </w:pPr>
            <w:r>
              <w:rPr>
                <w:spacing w:val="-4"/>
                <w:sz w:val="20"/>
              </w:rPr>
              <w:t>0.83</w:t>
            </w:r>
          </w:p>
        </w:tc>
        <w:tc>
          <w:tcPr>
            <w:tcW w:w="920" w:type="dxa"/>
          </w:tcPr>
          <w:p w14:paraId="79DFFB31" w14:textId="77777777" w:rsidR="009B60B2" w:rsidRDefault="002C2CD7">
            <w:pPr>
              <w:pStyle w:val="TableParagraph"/>
              <w:ind w:left="5" w:right="3"/>
              <w:jc w:val="center"/>
              <w:rPr>
                <w:sz w:val="20"/>
              </w:rPr>
            </w:pPr>
            <w:r>
              <w:rPr>
                <w:spacing w:val="-4"/>
                <w:sz w:val="20"/>
              </w:rPr>
              <w:t>1.37</w:t>
            </w:r>
          </w:p>
        </w:tc>
        <w:tc>
          <w:tcPr>
            <w:tcW w:w="953" w:type="dxa"/>
          </w:tcPr>
          <w:p w14:paraId="20B48103" w14:textId="77777777" w:rsidR="009B60B2" w:rsidRDefault="002C2CD7">
            <w:pPr>
              <w:pStyle w:val="TableParagraph"/>
              <w:ind w:left="3" w:right="1"/>
              <w:jc w:val="center"/>
              <w:rPr>
                <w:sz w:val="20"/>
              </w:rPr>
            </w:pPr>
            <w:r>
              <w:rPr>
                <w:spacing w:val="-4"/>
                <w:sz w:val="20"/>
              </w:rPr>
              <w:t>0.71</w:t>
            </w:r>
          </w:p>
        </w:tc>
        <w:tc>
          <w:tcPr>
            <w:tcW w:w="991" w:type="dxa"/>
          </w:tcPr>
          <w:p w14:paraId="47C60D75" w14:textId="77777777" w:rsidR="009B60B2" w:rsidRDefault="002C2CD7">
            <w:pPr>
              <w:pStyle w:val="TableParagraph"/>
              <w:ind w:left="3" w:right="1"/>
              <w:jc w:val="center"/>
              <w:rPr>
                <w:sz w:val="20"/>
              </w:rPr>
            </w:pPr>
            <w:r>
              <w:rPr>
                <w:spacing w:val="-4"/>
                <w:sz w:val="20"/>
              </w:rPr>
              <w:t>0.77</w:t>
            </w:r>
          </w:p>
        </w:tc>
        <w:tc>
          <w:tcPr>
            <w:tcW w:w="1209" w:type="dxa"/>
          </w:tcPr>
          <w:p w14:paraId="13FF1248" w14:textId="77777777" w:rsidR="009B60B2" w:rsidRDefault="002C2CD7">
            <w:pPr>
              <w:pStyle w:val="TableParagraph"/>
              <w:ind w:left="5"/>
              <w:jc w:val="center"/>
              <w:rPr>
                <w:sz w:val="20"/>
              </w:rPr>
            </w:pPr>
            <w:r>
              <w:rPr>
                <w:spacing w:val="-4"/>
                <w:sz w:val="20"/>
              </w:rPr>
              <w:t>0.17</w:t>
            </w:r>
          </w:p>
        </w:tc>
      </w:tr>
      <w:tr w:rsidR="009B60B2" w14:paraId="0CBE11B7" w14:textId="77777777">
        <w:trPr>
          <w:trHeight w:val="345"/>
        </w:trPr>
        <w:tc>
          <w:tcPr>
            <w:tcW w:w="824" w:type="dxa"/>
          </w:tcPr>
          <w:p w14:paraId="5FB0F032" w14:textId="77777777" w:rsidR="009B60B2" w:rsidRDefault="009B60B2">
            <w:pPr>
              <w:pStyle w:val="TableParagraph"/>
              <w:ind w:left="0"/>
              <w:rPr>
                <w:sz w:val="20"/>
              </w:rPr>
            </w:pPr>
          </w:p>
        </w:tc>
        <w:tc>
          <w:tcPr>
            <w:tcW w:w="4088" w:type="dxa"/>
          </w:tcPr>
          <w:p w14:paraId="21FB9BC9" w14:textId="77777777" w:rsidR="009B60B2" w:rsidRDefault="002C2CD7">
            <w:pPr>
              <w:pStyle w:val="TableParagraph"/>
              <w:spacing w:before="2"/>
              <w:ind w:left="12" w:right="4"/>
              <w:jc w:val="center"/>
              <w:rPr>
                <w:b/>
                <w:sz w:val="20"/>
              </w:rPr>
            </w:pPr>
            <w:r>
              <w:rPr>
                <w:b/>
                <w:sz w:val="20"/>
              </w:rPr>
              <w:t>CD</w:t>
            </w:r>
            <w:r>
              <w:rPr>
                <w:b/>
                <w:spacing w:val="-4"/>
                <w:sz w:val="20"/>
              </w:rPr>
              <w:t xml:space="preserve"> (5%)</w:t>
            </w:r>
          </w:p>
        </w:tc>
        <w:tc>
          <w:tcPr>
            <w:tcW w:w="900" w:type="dxa"/>
          </w:tcPr>
          <w:p w14:paraId="4C943DE5" w14:textId="77777777" w:rsidR="009B60B2" w:rsidRDefault="002C2CD7">
            <w:pPr>
              <w:pStyle w:val="TableParagraph"/>
              <w:spacing w:before="2"/>
              <w:ind w:left="6"/>
              <w:jc w:val="center"/>
              <w:rPr>
                <w:sz w:val="20"/>
              </w:rPr>
            </w:pPr>
            <w:r>
              <w:rPr>
                <w:spacing w:val="-4"/>
                <w:sz w:val="20"/>
              </w:rPr>
              <w:t>2.45</w:t>
            </w:r>
          </w:p>
        </w:tc>
        <w:tc>
          <w:tcPr>
            <w:tcW w:w="994" w:type="dxa"/>
          </w:tcPr>
          <w:p w14:paraId="6E1745CB" w14:textId="77777777" w:rsidR="009B60B2" w:rsidRDefault="002C2CD7">
            <w:pPr>
              <w:pStyle w:val="TableParagraph"/>
              <w:spacing w:before="2"/>
              <w:ind w:left="5" w:right="2"/>
              <w:jc w:val="center"/>
              <w:rPr>
                <w:sz w:val="20"/>
              </w:rPr>
            </w:pPr>
            <w:r>
              <w:rPr>
                <w:spacing w:val="-4"/>
                <w:sz w:val="20"/>
              </w:rPr>
              <w:t>3.44</w:t>
            </w:r>
          </w:p>
        </w:tc>
        <w:tc>
          <w:tcPr>
            <w:tcW w:w="958" w:type="dxa"/>
          </w:tcPr>
          <w:p w14:paraId="0DDD6127" w14:textId="77777777" w:rsidR="009B60B2" w:rsidRDefault="002C2CD7">
            <w:pPr>
              <w:pStyle w:val="TableParagraph"/>
              <w:spacing w:before="2"/>
              <w:ind w:left="7" w:right="2"/>
              <w:jc w:val="center"/>
              <w:rPr>
                <w:sz w:val="20"/>
              </w:rPr>
            </w:pPr>
            <w:r>
              <w:rPr>
                <w:spacing w:val="-4"/>
                <w:sz w:val="20"/>
              </w:rPr>
              <w:t>8.87</w:t>
            </w:r>
          </w:p>
        </w:tc>
        <w:tc>
          <w:tcPr>
            <w:tcW w:w="1088" w:type="dxa"/>
          </w:tcPr>
          <w:p w14:paraId="00E4D7EF" w14:textId="77777777" w:rsidR="009B60B2" w:rsidRDefault="002C2CD7">
            <w:pPr>
              <w:pStyle w:val="TableParagraph"/>
              <w:spacing w:before="2"/>
              <w:ind w:left="14" w:right="10"/>
              <w:jc w:val="center"/>
              <w:rPr>
                <w:sz w:val="20"/>
              </w:rPr>
            </w:pPr>
            <w:r>
              <w:rPr>
                <w:spacing w:val="-4"/>
                <w:sz w:val="20"/>
              </w:rPr>
              <w:t>2.51</w:t>
            </w:r>
          </w:p>
        </w:tc>
        <w:tc>
          <w:tcPr>
            <w:tcW w:w="1042" w:type="dxa"/>
          </w:tcPr>
          <w:p w14:paraId="663C993B" w14:textId="77777777" w:rsidR="009B60B2" w:rsidRDefault="002C2CD7">
            <w:pPr>
              <w:pStyle w:val="TableParagraph"/>
              <w:spacing w:before="2"/>
              <w:ind w:left="6" w:right="1"/>
              <w:jc w:val="center"/>
              <w:rPr>
                <w:sz w:val="20"/>
              </w:rPr>
            </w:pPr>
            <w:r>
              <w:rPr>
                <w:spacing w:val="-2"/>
                <w:sz w:val="20"/>
              </w:rPr>
              <w:t>23.30</w:t>
            </w:r>
          </w:p>
        </w:tc>
        <w:tc>
          <w:tcPr>
            <w:tcW w:w="953" w:type="dxa"/>
          </w:tcPr>
          <w:p w14:paraId="3DCF491F" w14:textId="77777777" w:rsidR="009B60B2" w:rsidRDefault="002C2CD7">
            <w:pPr>
              <w:pStyle w:val="TableParagraph"/>
              <w:spacing w:before="2"/>
              <w:ind w:left="3"/>
              <w:jc w:val="center"/>
              <w:rPr>
                <w:sz w:val="20"/>
              </w:rPr>
            </w:pPr>
            <w:r>
              <w:rPr>
                <w:spacing w:val="-4"/>
                <w:sz w:val="20"/>
              </w:rPr>
              <w:t>1.67</w:t>
            </w:r>
          </w:p>
        </w:tc>
        <w:tc>
          <w:tcPr>
            <w:tcW w:w="920" w:type="dxa"/>
          </w:tcPr>
          <w:p w14:paraId="543503A6" w14:textId="77777777" w:rsidR="009B60B2" w:rsidRDefault="002C2CD7">
            <w:pPr>
              <w:pStyle w:val="TableParagraph"/>
              <w:spacing w:before="2"/>
              <w:ind w:left="5" w:right="3"/>
              <w:jc w:val="center"/>
              <w:rPr>
                <w:sz w:val="20"/>
              </w:rPr>
            </w:pPr>
            <w:r>
              <w:rPr>
                <w:spacing w:val="-4"/>
                <w:sz w:val="20"/>
              </w:rPr>
              <w:t>2.75</w:t>
            </w:r>
          </w:p>
        </w:tc>
        <w:tc>
          <w:tcPr>
            <w:tcW w:w="953" w:type="dxa"/>
          </w:tcPr>
          <w:p w14:paraId="10D9EBE5" w14:textId="77777777" w:rsidR="009B60B2" w:rsidRDefault="002C2CD7">
            <w:pPr>
              <w:pStyle w:val="TableParagraph"/>
              <w:spacing w:before="2"/>
              <w:ind w:left="3" w:right="1"/>
              <w:jc w:val="center"/>
              <w:rPr>
                <w:sz w:val="20"/>
              </w:rPr>
            </w:pPr>
            <w:r>
              <w:rPr>
                <w:spacing w:val="-4"/>
                <w:sz w:val="20"/>
              </w:rPr>
              <w:t>1.41</w:t>
            </w:r>
          </w:p>
        </w:tc>
        <w:tc>
          <w:tcPr>
            <w:tcW w:w="991" w:type="dxa"/>
          </w:tcPr>
          <w:p w14:paraId="133B7BF2" w14:textId="77777777" w:rsidR="009B60B2" w:rsidRDefault="002C2CD7">
            <w:pPr>
              <w:pStyle w:val="TableParagraph"/>
              <w:spacing w:before="2"/>
              <w:ind w:left="3" w:right="1"/>
              <w:jc w:val="center"/>
              <w:rPr>
                <w:sz w:val="20"/>
              </w:rPr>
            </w:pPr>
            <w:r>
              <w:rPr>
                <w:spacing w:val="-4"/>
                <w:sz w:val="20"/>
              </w:rPr>
              <w:t>1.55</w:t>
            </w:r>
          </w:p>
        </w:tc>
        <w:tc>
          <w:tcPr>
            <w:tcW w:w="1209" w:type="dxa"/>
          </w:tcPr>
          <w:p w14:paraId="6C0EBEE4" w14:textId="77777777" w:rsidR="009B60B2" w:rsidRDefault="002C2CD7">
            <w:pPr>
              <w:pStyle w:val="TableParagraph"/>
              <w:spacing w:before="2"/>
              <w:ind w:left="5"/>
              <w:jc w:val="center"/>
              <w:rPr>
                <w:sz w:val="20"/>
              </w:rPr>
            </w:pPr>
            <w:r>
              <w:rPr>
                <w:spacing w:val="-4"/>
                <w:sz w:val="20"/>
              </w:rPr>
              <w:t>0.34</w:t>
            </w:r>
          </w:p>
        </w:tc>
      </w:tr>
      <w:tr w:rsidR="009B60B2" w14:paraId="6941C2CF" w14:textId="77777777">
        <w:trPr>
          <w:trHeight w:val="345"/>
        </w:trPr>
        <w:tc>
          <w:tcPr>
            <w:tcW w:w="824" w:type="dxa"/>
          </w:tcPr>
          <w:p w14:paraId="72BA47B5" w14:textId="77777777" w:rsidR="009B60B2" w:rsidRDefault="009B60B2">
            <w:pPr>
              <w:pStyle w:val="TableParagraph"/>
              <w:ind w:left="0"/>
              <w:rPr>
                <w:sz w:val="20"/>
              </w:rPr>
            </w:pPr>
          </w:p>
        </w:tc>
        <w:tc>
          <w:tcPr>
            <w:tcW w:w="4088" w:type="dxa"/>
          </w:tcPr>
          <w:p w14:paraId="6F5DEDBA" w14:textId="77777777" w:rsidR="009B60B2" w:rsidRDefault="002C2CD7">
            <w:pPr>
              <w:pStyle w:val="TableParagraph"/>
              <w:spacing w:before="2"/>
              <w:ind w:left="12" w:right="3"/>
              <w:jc w:val="center"/>
              <w:rPr>
                <w:b/>
                <w:sz w:val="20"/>
              </w:rPr>
            </w:pPr>
            <w:r>
              <w:rPr>
                <w:b/>
                <w:sz w:val="20"/>
              </w:rPr>
              <w:t>CV</w:t>
            </w:r>
            <w:r>
              <w:rPr>
                <w:b/>
                <w:spacing w:val="-4"/>
                <w:sz w:val="20"/>
              </w:rPr>
              <w:t xml:space="preserve"> </w:t>
            </w:r>
            <w:r>
              <w:rPr>
                <w:b/>
                <w:spacing w:val="-5"/>
                <w:sz w:val="20"/>
              </w:rPr>
              <w:t>(%)</w:t>
            </w:r>
          </w:p>
        </w:tc>
        <w:tc>
          <w:tcPr>
            <w:tcW w:w="900" w:type="dxa"/>
          </w:tcPr>
          <w:p w14:paraId="0175E5E5" w14:textId="77777777" w:rsidR="009B60B2" w:rsidRDefault="002C2CD7">
            <w:pPr>
              <w:pStyle w:val="TableParagraph"/>
              <w:spacing w:before="2"/>
              <w:ind w:left="6"/>
              <w:jc w:val="center"/>
              <w:rPr>
                <w:sz w:val="20"/>
              </w:rPr>
            </w:pPr>
            <w:r>
              <w:rPr>
                <w:spacing w:val="-4"/>
                <w:sz w:val="20"/>
              </w:rPr>
              <w:t>2.18</w:t>
            </w:r>
          </w:p>
        </w:tc>
        <w:tc>
          <w:tcPr>
            <w:tcW w:w="994" w:type="dxa"/>
          </w:tcPr>
          <w:p w14:paraId="23013645" w14:textId="77777777" w:rsidR="009B60B2" w:rsidRDefault="002C2CD7">
            <w:pPr>
              <w:pStyle w:val="TableParagraph"/>
              <w:spacing w:before="2"/>
              <w:ind w:left="5" w:right="2"/>
              <w:jc w:val="center"/>
              <w:rPr>
                <w:sz w:val="20"/>
              </w:rPr>
            </w:pPr>
            <w:r>
              <w:rPr>
                <w:spacing w:val="-4"/>
                <w:sz w:val="20"/>
              </w:rPr>
              <w:t>1.95</w:t>
            </w:r>
          </w:p>
        </w:tc>
        <w:tc>
          <w:tcPr>
            <w:tcW w:w="958" w:type="dxa"/>
          </w:tcPr>
          <w:p w14:paraId="008BB1C4" w14:textId="77777777" w:rsidR="009B60B2" w:rsidRDefault="002C2CD7">
            <w:pPr>
              <w:pStyle w:val="TableParagraph"/>
              <w:spacing w:before="2"/>
              <w:ind w:left="7" w:right="2"/>
              <w:jc w:val="center"/>
              <w:rPr>
                <w:sz w:val="20"/>
              </w:rPr>
            </w:pPr>
            <w:r>
              <w:rPr>
                <w:spacing w:val="-4"/>
                <w:sz w:val="20"/>
              </w:rPr>
              <w:t>5.32</w:t>
            </w:r>
          </w:p>
        </w:tc>
        <w:tc>
          <w:tcPr>
            <w:tcW w:w="1088" w:type="dxa"/>
          </w:tcPr>
          <w:p w14:paraId="0A2F49C4" w14:textId="77777777" w:rsidR="009B60B2" w:rsidRDefault="002C2CD7">
            <w:pPr>
              <w:pStyle w:val="TableParagraph"/>
              <w:spacing w:before="2"/>
              <w:ind w:left="14" w:right="10"/>
              <w:jc w:val="center"/>
              <w:rPr>
                <w:sz w:val="20"/>
              </w:rPr>
            </w:pPr>
            <w:r>
              <w:rPr>
                <w:spacing w:val="-4"/>
                <w:sz w:val="20"/>
              </w:rPr>
              <w:t>6.55</w:t>
            </w:r>
          </w:p>
        </w:tc>
        <w:tc>
          <w:tcPr>
            <w:tcW w:w="1042" w:type="dxa"/>
          </w:tcPr>
          <w:p w14:paraId="532D9DB6" w14:textId="77777777" w:rsidR="009B60B2" w:rsidRDefault="002C2CD7">
            <w:pPr>
              <w:pStyle w:val="TableParagraph"/>
              <w:spacing w:before="2"/>
              <w:ind w:left="6"/>
              <w:jc w:val="center"/>
              <w:rPr>
                <w:sz w:val="20"/>
              </w:rPr>
            </w:pPr>
            <w:r>
              <w:rPr>
                <w:spacing w:val="-4"/>
                <w:sz w:val="20"/>
              </w:rPr>
              <w:t>5.58</w:t>
            </w:r>
          </w:p>
        </w:tc>
        <w:tc>
          <w:tcPr>
            <w:tcW w:w="953" w:type="dxa"/>
          </w:tcPr>
          <w:p w14:paraId="180830FA" w14:textId="77777777" w:rsidR="009B60B2" w:rsidRDefault="002C2CD7">
            <w:pPr>
              <w:pStyle w:val="TableParagraph"/>
              <w:spacing w:before="2"/>
              <w:ind w:left="3"/>
              <w:jc w:val="center"/>
              <w:rPr>
                <w:sz w:val="20"/>
              </w:rPr>
            </w:pPr>
            <w:r>
              <w:rPr>
                <w:spacing w:val="-4"/>
                <w:sz w:val="20"/>
              </w:rPr>
              <w:t>7.88</w:t>
            </w:r>
          </w:p>
        </w:tc>
        <w:tc>
          <w:tcPr>
            <w:tcW w:w="920" w:type="dxa"/>
          </w:tcPr>
          <w:p w14:paraId="0D4BA2D7" w14:textId="77777777" w:rsidR="009B60B2" w:rsidRDefault="002C2CD7">
            <w:pPr>
              <w:pStyle w:val="TableParagraph"/>
              <w:spacing w:before="2"/>
              <w:ind w:left="5" w:right="3"/>
              <w:jc w:val="center"/>
              <w:rPr>
                <w:sz w:val="20"/>
              </w:rPr>
            </w:pPr>
            <w:r>
              <w:rPr>
                <w:spacing w:val="-4"/>
                <w:sz w:val="20"/>
              </w:rPr>
              <w:t>6.81</w:t>
            </w:r>
          </w:p>
        </w:tc>
        <w:tc>
          <w:tcPr>
            <w:tcW w:w="953" w:type="dxa"/>
          </w:tcPr>
          <w:p w14:paraId="29B2D88A" w14:textId="77777777" w:rsidR="009B60B2" w:rsidRDefault="002C2CD7">
            <w:pPr>
              <w:pStyle w:val="TableParagraph"/>
              <w:spacing w:before="2"/>
              <w:ind w:left="3" w:right="1"/>
              <w:jc w:val="center"/>
              <w:rPr>
                <w:sz w:val="20"/>
              </w:rPr>
            </w:pPr>
            <w:r>
              <w:rPr>
                <w:spacing w:val="-4"/>
                <w:sz w:val="20"/>
              </w:rPr>
              <w:t>7.61</w:t>
            </w:r>
          </w:p>
        </w:tc>
        <w:tc>
          <w:tcPr>
            <w:tcW w:w="991" w:type="dxa"/>
          </w:tcPr>
          <w:p w14:paraId="4D29F615" w14:textId="77777777" w:rsidR="009B60B2" w:rsidRDefault="002C2CD7">
            <w:pPr>
              <w:pStyle w:val="TableParagraph"/>
              <w:spacing w:before="2"/>
              <w:ind w:left="3" w:right="1"/>
              <w:jc w:val="center"/>
              <w:rPr>
                <w:sz w:val="20"/>
              </w:rPr>
            </w:pPr>
            <w:r>
              <w:rPr>
                <w:spacing w:val="-4"/>
                <w:sz w:val="20"/>
              </w:rPr>
              <w:t>6.27</w:t>
            </w:r>
          </w:p>
        </w:tc>
        <w:tc>
          <w:tcPr>
            <w:tcW w:w="1209" w:type="dxa"/>
          </w:tcPr>
          <w:p w14:paraId="5DD25633" w14:textId="77777777" w:rsidR="009B60B2" w:rsidRDefault="002C2CD7">
            <w:pPr>
              <w:pStyle w:val="TableParagraph"/>
              <w:spacing w:before="2"/>
              <w:ind w:left="5"/>
              <w:jc w:val="center"/>
              <w:rPr>
                <w:sz w:val="20"/>
              </w:rPr>
            </w:pPr>
            <w:r>
              <w:rPr>
                <w:spacing w:val="-4"/>
                <w:sz w:val="20"/>
              </w:rPr>
              <w:t>5.54</w:t>
            </w:r>
          </w:p>
        </w:tc>
      </w:tr>
    </w:tbl>
    <w:p w14:paraId="1ADB68B3" w14:textId="77777777" w:rsidR="009B60B2" w:rsidRDefault="002C2CD7">
      <w:pPr>
        <w:spacing w:before="6" w:line="259" w:lineRule="auto"/>
        <w:ind w:left="590" w:right="363"/>
      </w:pPr>
      <w:r>
        <w:rPr>
          <w:b/>
        </w:rPr>
        <w:t xml:space="preserve">Note- </w:t>
      </w:r>
      <w:r>
        <w:t>DFF</w:t>
      </w:r>
      <w:r>
        <w:rPr>
          <w:spacing w:val="-1"/>
        </w:rPr>
        <w:t xml:space="preserve"> </w:t>
      </w:r>
      <w:r>
        <w:t>= Days to 50% flowering; DM = Days to</w:t>
      </w:r>
      <w:r>
        <w:rPr>
          <w:spacing w:val="-1"/>
        </w:rPr>
        <w:t xml:space="preserve"> </w:t>
      </w:r>
      <w:r>
        <w:t>maturity; PH = Plant height (cm); PL</w:t>
      </w:r>
      <w:r>
        <w:rPr>
          <w:spacing w:val="-6"/>
        </w:rPr>
        <w:t xml:space="preserve"> </w:t>
      </w:r>
      <w:r>
        <w:t>= Panicle length (cm); PPMS = Number of panicles per meter Square; PTPP</w:t>
      </w:r>
      <w:r>
        <w:rPr>
          <w:spacing w:val="-12"/>
        </w:rPr>
        <w:t xml:space="preserve"> </w:t>
      </w:r>
      <w:r>
        <w:t>=</w:t>
      </w:r>
      <w:r>
        <w:rPr>
          <w:spacing w:val="-1"/>
        </w:rPr>
        <w:t xml:space="preserve"> </w:t>
      </w:r>
      <w:r>
        <w:t>Number</w:t>
      </w:r>
      <w:r>
        <w:rPr>
          <w:spacing w:val="-1"/>
        </w:rPr>
        <w:t xml:space="preserve"> </w:t>
      </w:r>
      <w:r>
        <w:t>of</w:t>
      </w:r>
      <w:r>
        <w:rPr>
          <w:spacing w:val="-3"/>
        </w:rPr>
        <w:t xml:space="preserve"> </w:t>
      </w:r>
      <w:r>
        <w:t>productive</w:t>
      </w:r>
      <w:r>
        <w:rPr>
          <w:spacing w:val="-3"/>
        </w:rPr>
        <w:t xml:space="preserve"> </w:t>
      </w:r>
      <w:r>
        <w:t>tillers</w:t>
      </w:r>
      <w:r>
        <w:rPr>
          <w:spacing w:val="-3"/>
        </w:rPr>
        <w:t xml:space="preserve"> </w:t>
      </w:r>
      <w:r>
        <w:t>per</w:t>
      </w:r>
      <w:r>
        <w:rPr>
          <w:spacing w:val="-3"/>
        </w:rPr>
        <w:t xml:space="preserve"> </w:t>
      </w:r>
      <w:r>
        <w:t>plant;</w:t>
      </w:r>
      <w:r>
        <w:rPr>
          <w:spacing w:val="-3"/>
        </w:rPr>
        <w:t xml:space="preserve"> </w:t>
      </w:r>
      <w:r>
        <w:t>HI</w:t>
      </w:r>
      <w:r>
        <w:rPr>
          <w:spacing w:val="-1"/>
        </w:rPr>
        <w:t xml:space="preserve"> </w:t>
      </w:r>
      <w:r>
        <w:t>=</w:t>
      </w:r>
      <w:r>
        <w:rPr>
          <w:spacing w:val="-1"/>
        </w:rPr>
        <w:t xml:space="preserve"> </w:t>
      </w:r>
      <w:r>
        <w:t>Harvest index</w:t>
      </w:r>
      <w:r>
        <w:rPr>
          <w:spacing w:val="-3"/>
        </w:rPr>
        <w:t xml:space="preserve"> </w:t>
      </w:r>
      <w:r>
        <w:t>(%); SYPP</w:t>
      </w:r>
      <w:r>
        <w:rPr>
          <w:spacing w:val="-9"/>
        </w:rPr>
        <w:t xml:space="preserve"> </w:t>
      </w:r>
      <w:r>
        <w:t>=</w:t>
      </w:r>
      <w:r>
        <w:rPr>
          <w:spacing w:val="-1"/>
        </w:rPr>
        <w:t xml:space="preserve"> </w:t>
      </w:r>
      <w:r>
        <w:t>Straw</w:t>
      </w:r>
      <w:r>
        <w:rPr>
          <w:spacing w:val="-1"/>
        </w:rPr>
        <w:t xml:space="preserve"> </w:t>
      </w:r>
      <w:r>
        <w:t>yield</w:t>
      </w:r>
      <w:r>
        <w:rPr>
          <w:spacing w:val="-1"/>
        </w:rPr>
        <w:t xml:space="preserve"> </w:t>
      </w:r>
      <w:r>
        <w:t>per</w:t>
      </w:r>
      <w:r>
        <w:rPr>
          <w:spacing w:val="-1"/>
        </w:rPr>
        <w:t xml:space="preserve"> </w:t>
      </w:r>
      <w:r>
        <w:t>plot</w:t>
      </w:r>
      <w:r>
        <w:rPr>
          <w:spacing w:val="-3"/>
        </w:rPr>
        <w:t xml:space="preserve"> </w:t>
      </w:r>
      <w:r>
        <w:t>(kg); BYPP</w:t>
      </w:r>
      <w:r>
        <w:rPr>
          <w:spacing w:val="-9"/>
        </w:rPr>
        <w:t xml:space="preserve"> </w:t>
      </w:r>
      <w:r>
        <w:t>=</w:t>
      </w:r>
      <w:r>
        <w:rPr>
          <w:spacing w:val="-1"/>
        </w:rPr>
        <w:t xml:space="preserve"> </w:t>
      </w:r>
      <w:r>
        <w:t>Biological yield</w:t>
      </w:r>
      <w:r>
        <w:rPr>
          <w:spacing w:val="-1"/>
        </w:rPr>
        <w:t xml:space="preserve"> </w:t>
      </w:r>
      <w:r>
        <w:t>per plot</w:t>
      </w:r>
      <w:r>
        <w:rPr>
          <w:spacing w:val="-3"/>
        </w:rPr>
        <w:t xml:space="preserve"> </w:t>
      </w:r>
      <w:r>
        <w:t>(kg); GYPP = Grain yield per plot (kg).</w:t>
      </w:r>
    </w:p>
    <w:p w14:paraId="6E4C6B46" w14:textId="77777777" w:rsidR="009B60B2" w:rsidRDefault="009B60B2">
      <w:pPr>
        <w:spacing w:line="259" w:lineRule="auto"/>
        <w:sectPr w:rsidR="009B60B2">
          <w:pgSz w:w="16840" w:h="11910" w:orient="landscape"/>
          <w:pgMar w:top="1340" w:right="992" w:bottom="280" w:left="850" w:header="720" w:footer="720" w:gutter="0"/>
          <w:cols w:space="720"/>
        </w:sectPr>
      </w:pPr>
    </w:p>
    <w:p w14:paraId="04BC4AE1" w14:textId="77777777" w:rsidR="009B60B2" w:rsidRDefault="00D2619F">
      <w:pPr>
        <w:pStyle w:val="Heading1"/>
        <w:spacing w:before="60"/>
        <w:ind w:left="23" w:right="309"/>
        <w:jc w:val="both"/>
      </w:pPr>
      <w:r>
        <w:lastRenderedPageBreak/>
        <w:t xml:space="preserve">Table </w:t>
      </w:r>
      <w:r w:rsidR="002C2CD7">
        <w:t>4. Estimates of phenotypic (PCV) and genotypic (GCV) coefficient of variation, heritability</w:t>
      </w:r>
      <w:r w:rsidR="002C2CD7">
        <w:rPr>
          <w:spacing w:val="-15"/>
        </w:rPr>
        <w:t xml:space="preserve"> </w:t>
      </w:r>
      <w:r w:rsidR="002C2CD7">
        <w:t>(broad</w:t>
      </w:r>
      <w:r w:rsidR="002C2CD7">
        <w:rPr>
          <w:spacing w:val="-13"/>
        </w:rPr>
        <w:t xml:space="preserve"> </w:t>
      </w:r>
      <w:r w:rsidR="002C2CD7">
        <w:t>sense)</w:t>
      </w:r>
      <w:r w:rsidR="002C2CD7">
        <w:rPr>
          <w:spacing w:val="-15"/>
        </w:rPr>
        <w:t xml:space="preserve"> </w:t>
      </w:r>
      <w:r w:rsidR="002C2CD7">
        <w:t>and</w:t>
      </w:r>
      <w:r w:rsidR="002C2CD7">
        <w:rPr>
          <w:spacing w:val="-13"/>
        </w:rPr>
        <w:t xml:space="preserve"> </w:t>
      </w:r>
      <w:r w:rsidR="002C2CD7">
        <w:t>genetic</w:t>
      </w:r>
      <w:r w:rsidR="002C2CD7">
        <w:rPr>
          <w:spacing w:val="-15"/>
        </w:rPr>
        <w:t xml:space="preserve"> </w:t>
      </w:r>
      <w:r w:rsidR="002C2CD7">
        <w:t>advance</w:t>
      </w:r>
      <w:r w:rsidR="002C2CD7">
        <w:rPr>
          <w:spacing w:val="-10"/>
        </w:rPr>
        <w:t xml:space="preserve"> </w:t>
      </w:r>
      <w:r w:rsidR="002C2CD7">
        <w:t>as</w:t>
      </w:r>
      <w:r w:rsidR="002C2CD7">
        <w:rPr>
          <w:spacing w:val="-14"/>
        </w:rPr>
        <w:t xml:space="preserve"> </w:t>
      </w:r>
      <w:r w:rsidR="002C2CD7">
        <w:t>percent</w:t>
      </w:r>
      <w:r w:rsidR="002C2CD7">
        <w:rPr>
          <w:spacing w:val="-15"/>
        </w:rPr>
        <w:t xml:space="preserve"> </w:t>
      </w:r>
      <w:r w:rsidR="002C2CD7">
        <w:t>of</w:t>
      </w:r>
      <w:r w:rsidR="002C2CD7">
        <w:rPr>
          <w:spacing w:val="-13"/>
        </w:rPr>
        <w:t xml:space="preserve"> </w:t>
      </w:r>
      <w:r w:rsidR="002C2CD7">
        <w:t>mean</w:t>
      </w:r>
      <w:r w:rsidR="002C2CD7">
        <w:rPr>
          <w:spacing w:val="-13"/>
        </w:rPr>
        <w:t xml:space="preserve"> </w:t>
      </w:r>
      <w:r w:rsidR="002C2CD7">
        <w:t>for</w:t>
      </w:r>
      <w:r w:rsidR="002C2CD7">
        <w:rPr>
          <w:spacing w:val="-15"/>
        </w:rPr>
        <w:t xml:space="preserve"> </w:t>
      </w:r>
      <w:r w:rsidR="002C2CD7">
        <w:t>different</w:t>
      </w:r>
      <w:r w:rsidR="002C2CD7">
        <w:rPr>
          <w:spacing w:val="-12"/>
        </w:rPr>
        <w:t xml:space="preserve"> </w:t>
      </w:r>
      <w:r w:rsidR="002C2CD7">
        <w:t>chara</w:t>
      </w:r>
      <w:r>
        <w:t>cters in aromatic rice</w:t>
      </w:r>
      <w:r w:rsidR="002C2CD7">
        <w:t>.</w:t>
      </w:r>
    </w:p>
    <w:p w14:paraId="46914353" w14:textId="77777777" w:rsidR="009B60B2" w:rsidRDefault="009B60B2">
      <w:pPr>
        <w:pStyle w:val="BodyText"/>
        <w:spacing w:before="1" w:after="1"/>
        <w:ind w:left="0"/>
        <w:jc w:val="left"/>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2"/>
        <w:gridCol w:w="1596"/>
        <w:gridCol w:w="1560"/>
        <w:gridCol w:w="2124"/>
        <w:gridCol w:w="2127"/>
      </w:tblGrid>
      <w:tr w:rsidR="009B60B2" w14:paraId="19A02E3B" w14:textId="77777777">
        <w:trPr>
          <w:trHeight w:val="292"/>
        </w:trPr>
        <w:tc>
          <w:tcPr>
            <w:tcW w:w="1802" w:type="dxa"/>
          </w:tcPr>
          <w:p w14:paraId="4DD099B9" w14:textId="77777777" w:rsidR="009B60B2" w:rsidRDefault="002C2CD7">
            <w:pPr>
              <w:pStyle w:val="TableParagraph"/>
              <w:spacing w:before="31"/>
              <w:ind w:left="0" w:right="452"/>
              <w:jc w:val="right"/>
              <w:rPr>
                <w:b/>
                <w:sz w:val="20"/>
              </w:rPr>
            </w:pPr>
            <w:r>
              <w:rPr>
                <w:b/>
                <w:spacing w:val="-2"/>
                <w:sz w:val="20"/>
              </w:rPr>
              <w:t>Character</w:t>
            </w:r>
          </w:p>
        </w:tc>
        <w:tc>
          <w:tcPr>
            <w:tcW w:w="1596" w:type="dxa"/>
          </w:tcPr>
          <w:p w14:paraId="56A62E7D" w14:textId="77777777" w:rsidR="009B60B2" w:rsidRDefault="002C2CD7">
            <w:pPr>
              <w:pStyle w:val="TableParagraph"/>
              <w:spacing w:before="31"/>
              <w:ind w:left="9" w:right="6"/>
              <w:jc w:val="center"/>
              <w:rPr>
                <w:b/>
                <w:sz w:val="20"/>
              </w:rPr>
            </w:pPr>
            <w:r>
              <w:rPr>
                <w:b/>
                <w:sz w:val="20"/>
              </w:rPr>
              <w:t>PCV</w:t>
            </w:r>
            <w:r>
              <w:rPr>
                <w:b/>
                <w:spacing w:val="-6"/>
                <w:sz w:val="20"/>
              </w:rPr>
              <w:t xml:space="preserve"> </w:t>
            </w:r>
            <w:r>
              <w:rPr>
                <w:b/>
                <w:spacing w:val="-5"/>
                <w:sz w:val="20"/>
              </w:rPr>
              <w:t>(%)</w:t>
            </w:r>
          </w:p>
        </w:tc>
        <w:tc>
          <w:tcPr>
            <w:tcW w:w="1560" w:type="dxa"/>
          </w:tcPr>
          <w:p w14:paraId="40525AE9" w14:textId="77777777" w:rsidR="009B60B2" w:rsidRDefault="002C2CD7">
            <w:pPr>
              <w:pStyle w:val="TableParagraph"/>
              <w:spacing w:before="31"/>
              <w:ind w:left="12" w:right="5"/>
              <w:jc w:val="center"/>
              <w:rPr>
                <w:b/>
                <w:sz w:val="20"/>
              </w:rPr>
            </w:pPr>
            <w:r>
              <w:rPr>
                <w:b/>
                <w:sz w:val="20"/>
              </w:rPr>
              <w:t>GCV</w:t>
            </w:r>
            <w:r>
              <w:rPr>
                <w:b/>
                <w:spacing w:val="-6"/>
                <w:sz w:val="20"/>
              </w:rPr>
              <w:t xml:space="preserve"> </w:t>
            </w:r>
            <w:r>
              <w:rPr>
                <w:b/>
                <w:spacing w:val="-5"/>
                <w:sz w:val="20"/>
              </w:rPr>
              <w:t>(%)</w:t>
            </w:r>
          </w:p>
        </w:tc>
        <w:tc>
          <w:tcPr>
            <w:tcW w:w="2124" w:type="dxa"/>
          </w:tcPr>
          <w:p w14:paraId="32766CE5" w14:textId="77777777" w:rsidR="009B60B2" w:rsidRDefault="002C2CD7">
            <w:pPr>
              <w:pStyle w:val="TableParagraph"/>
              <w:spacing w:before="31"/>
              <w:ind w:left="15" w:right="4"/>
              <w:jc w:val="center"/>
              <w:rPr>
                <w:b/>
                <w:sz w:val="20"/>
              </w:rPr>
            </w:pPr>
            <w:r>
              <w:rPr>
                <w:b/>
                <w:sz w:val="20"/>
              </w:rPr>
              <w:t>Heritability</w:t>
            </w:r>
            <w:r>
              <w:rPr>
                <w:b/>
                <w:spacing w:val="-9"/>
                <w:sz w:val="20"/>
              </w:rPr>
              <w:t xml:space="preserve"> </w:t>
            </w:r>
            <w:r>
              <w:rPr>
                <w:b/>
                <w:sz w:val="20"/>
              </w:rPr>
              <w:t>(h²bs,</w:t>
            </w:r>
            <w:r>
              <w:rPr>
                <w:b/>
                <w:spacing w:val="-10"/>
                <w:sz w:val="20"/>
              </w:rPr>
              <w:t xml:space="preserve"> </w:t>
            </w:r>
            <w:r>
              <w:rPr>
                <w:b/>
                <w:spacing w:val="-5"/>
                <w:sz w:val="20"/>
              </w:rPr>
              <w:t>%)</w:t>
            </w:r>
          </w:p>
        </w:tc>
        <w:tc>
          <w:tcPr>
            <w:tcW w:w="2127" w:type="dxa"/>
          </w:tcPr>
          <w:p w14:paraId="043C5547" w14:textId="77777777" w:rsidR="009B60B2" w:rsidRDefault="002C2CD7">
            <w:pPr>
              <w:pStyle w:val="TableParagraph"/>
              <w:spacing w:before="31"/>
              <w:ind w:left="13" w:right="1"/>
              <w:jc w:val="center"/>
              <w:rPr>
                <w:b/>
                <w:sz w:val="20"/>
              </w:rPr>
            </w:pPr>
            <w:r>
              <w:rPr>
                <w:b/>
                <w:sz w:val="20"/>
              </w:rPr>
              <w:t>GA</w:t>
            </w:r>
            <w:r>
              <w:rPr>
                <w:b/>
                <w:spacing w:val="-3"/>
                <w:sz w:val="20"/>
              </w:rPr>
              <w:t xml:space="preserve"> </w:t>
            </w:r>
            <w:r>
              <w:rPr>
                <w:b/>
                <w:sz w:val="20"/>
              </w:rPr>
              <w:t>(%</w:t>
            </w:r>
            <w:r>
              <w:rPr>
                <w:b/>
                <w:spacing w:val="-2"/>
                <w:sz w:val="20"/>
              </w:rPr>
              <w:t xml:space="preserve"> </w:t>
            </w:r>
            <w:r>
              <w:rPr>
                <w:b/>
                <w:sz w:val="20"/>
              </w:rPr>
              <w:t>of</w:t>
            </w:r>
            <w:r>
              <w:rPr>
                <w:b/>
                <w:spacing w:val="-4"/>
                <w:sz w:val="20"/>
              </w:rPr>
              <w:t xml:space="preserve"> </w:t>
            </w:r>
            <w:r>
              <w:rPr>
                <w:b/>
                <w:spacing w:val="-2"/>
                <w:sz w:val="20"/>
              </w:rPr>
              <w:t>mean)</w:t>
            </w:r>
          </w:p>
        </w:tc>
      </w:tr>
      <w:tr w:rsidR="009B60B2" w14:paraId="252D024A" w14:textId="77777777">
        <w:trPr>
          <w:trHeight w:val="230"/>
        </w:trPr>
        <w:tc>
          <w:tcPr>
            <w:tcW w:w="1802" w:type="dxa"/>
          </w:tcPr>
          <w:p w14:paraId="311A5212" w14:textId="77777777" w:rsidR="009B60B2" w:rsidRPr="00D2619F" w:rsidRDefault="002C2CD7">
            <w:pPr>
              <w:pStyle w:val="TableParagraph"/>
              <w:spacing w:line="210" w:lineRule="exact"/>
              <w:ind w:left="2" w:right="99"/>
              <w:jc w:val="center"/>
              <w:rPr>
                <w:bCs/>
                <w:sz w:val="20"/>
              </w:rPr>
            </w:pPr>
            <w:r w:rsidRPr="00D2619F">
              <w:rPr>
                <w:bCs/>
                <w:spacing w:val="-5"/>
                <w:sz w:val="20"/>
              </w:rPr>
              <w:t>DFF</w:t>
            </w:r>
          </w:p>
        </w:tc>
        <w:tc>
          <w:tcPr>
            <w:tcW w:w="1596" w:type="dxa"/>
          </w:tcPr>
          <w:p w14:paraId="59CB3EB3" w14:textId="77777777" w:rsidR="009B60B2" w:rsidRDefault="002C2CD7">
            <w:pPr>
              <w:pStyle w:val="TableParagraph"/>
              <w:spacing w:line="210" w:lineRule="exact"/>
              <w:ind w:left="9"/>
              <w:jc w:val="center"/>
              <w:rPr>
                <w:sz w:val="20"/>
              </w:rPr>
            </w:pPr>
            <w:r>
              <w:rPr>
                <w:spacing w:val="-4"/>
                <w:sz w:val="20"/>
              </w:rPr>
              <w:t>3.52</w:t>
            </w:r>
          </w:p>
        </w:tc>
        <w:tc>
          <w:tcPr>
            <w:tcW w:w="1560" w:type="dxa"/>
          </w:tcPr>
          <w:p w14:paraId="653141C6" w14:textId="77777777" w:rsidR="009B60B2" w:rsidRDefault="002C2CD7">
            <w:pPr>
              <w:pStyle w:val="TableParagraph"/>
              <w:spacing w:line="210" w:lineRule="exact"/>
              <w:ind w:left="12"/>
              <w:jc w:val="center"/>
              <w:rPr>
                <w:sz w:val="20"/>
              </w:rPr>
            </w:pPr>
            <w:r>
              <w:rPr>
                <w:spacing w:val="-4"/>
                <w:sz w:val="20"/>
              </w:rPr>
              <w:t>2.76</w:t>
            </w:r>
          </w:p>
        </w:tc>
        <w:tc>
          <w:tcPr>
            <w:tcW w:w="2124" w:type="dxa"/>
          </w:tcPr>
          <w:p w14:paraId="2DB54696" w14:textId="77777777" w:rsidR="009B60B2" w:rsidRDefault="002C2CD7">
            <w:pPr>
              <w:pStyle w:val="TableParagraph"/>
              <w:spacing w:line="210" w:lineRule="exact"/>
              <w:ind w:left="15"/>
              <w:jc w:val="center"/>
              <w:rPr>
                <w:sz w:val="20"/>
              </w:rPr>
            </w:pPr>
            <w:r>
              <w:rPr>
                <w:spacing w:val="-2"/>
                <w:sz w:val="20"/>
              </w:rPr>
              <w:t>61.62</w:t>
            </w:r>
          </w:p>
        </w:tc>
        <w:tc>
          <w:tcPr>
            <w:tcW w:w="2127" w:type="dxa"/>
          </w:tcPr>
          <w:p w14:paraId="1E61B36C" w14:textId="77777777" w:rsidR="009B60B2" w:rsidRDefault="002C2CD7">
            <w:pPr>
              <w:pStyle w:val="TableParagraph"/>
              <w:spacing w:line="210" w:lineRule="exact"/>
              <w:ind w:left="13"/>
              <w:jc w:val="center"/>
              <w:rPr>
                <w:sz w:val="20"/>
              </w:rPr>
            </w:pPr>
            <w:r>
              <w:rPr>
                <w:spacing w:val="-4"/>
                <w:sz w:val="20"/>
              </w:rPr>
              <w:t>4.46</w:t>
            </w:r>
          </w:p>
        </w:tc>
      </w:tr>
      <w:tr w:rsidR="009B60B2" w14:paraId="713DEDAE" w14:textId="77777777">
        <w:trPr>
          <w:trHeight w:val="230"/>
        </w:trPr>
        <w:tc>
          <w:tcPr>
            <w:tcW w:w="1802" w:type="dxa"/>
          </w:tcPr>
          <w:p w14:paraId="4ABD925F" w14:textId="77777777" w:rsidR="009B60B2" w:rsidRPr="00D2619F" w:rsidRDefault="002C2CD7">
            <w:pPr>
              <w:pStyle w:val="TableParagraph"/>
              <w:spacing w:line="210" w:lineRule="exact"/>
              <w:ind w:left="0" w:right="99"/>
              <w:jc w:val="center"/>
              <w:rPr>
                <w:bCs/>
                <w:sz w:val="20"/>
              </w:rPr>
            </w:pPr>
            <w:r w:rsidRPr="00D2619F">
              <w:rPr>
                <w:bCs/>
                <w:spacing w:val="-5"/>
                <w:sz w:val="20"/>
              </w:rPr>
              <w:t>DM</w:t>
            </w:r>
          </w:p>
        </w:tc>
        <w:tc>
          <w:tcPr>
            <w:tcW w:w="1596" w:type="dxa"/>
          </w:tcPr>
          <w:p w14:paraId="65A516E8" w14:textId="77777777" w:rsidR="009B60B2" w:rsidRDefault="002C2CD7">
            <w:pPr>
              <w:pStyle w:val="TableParagraph"/>
              <w:spacing w:line="210" w:lineRule="exact"/>
              <w:ind w:left="9"/>
              <w:jc w:val="center"/>
              <w:rPr>
                <w:sz w:val="20"/>
              </w:rPr>
            </w:pPr>
            <w:r>
              <w:rPr>
                <w:spacing w:val="-4"/>
                <w:sz w:val="20"/>
              </w:rPr>
              <w:t>2.75</w:t>
            </w:r>
          </w:p>
        </w:tc>
        <w:tc>
          <w:tcPr>
            <w:tcW w:w="1560" w:type="dxa"/>
          </w:tcPr>
          <w:p w14:paraId="096CBEAA" w14:textId="77777777" w:rsidR="009B60B2" w:rsidRDefault="002C2CD7">
            <w:pPr>
              <w:pStyle w:val="TableParagraph"/>
              <w:spacing w:line="210" w:lineRule="exact"/>
              <w:ind w:left="12"/>
              <w:jc w:val="center"/>
              <w:rPr>
                <w:sz w:val="20"/>
              </w:rPr>
            </w:pPr>
            <w:r>
              <w:rPr>
                <w:spacing w:val="-4"/>
                <w:sz w:val="20"/>
              </w:rPr>
              <w:t>1.94</w:t>
            </w:r>
          </w:p>
        </w:tc>
        <w:tc>
          <w:tcPr>
            <w:tcW w:w="2124" w:type="dxa"/>
          </w:tcPr>
          <w:p w14:paraId="2BDB4751" w14:textId="77777777" w:rsidR="009B60B2" w:rsidRDefault="002C2CD7">
            <w:pPr>
              <w:pStyle w:val="TableParagraph"/>
              <w:spacing w:line="210" w:lineRule="exact"/>
              <w:ind w:left="15"/>
              <w:jc w:val="center"/>
              <w:rPr>
                <w:sz w:val="20"/>
              </w:rPr>
            </w:pPr>
            <w:r>
              <w:rPr>
                <w:spacing w:val="-2"/>
                <w:sz w:val="20"/>
              </w:rPr>
              <w:t>49.81</w:t>
            </w:r>
          </w:p>
        </w:tc>
        <w:tc>
          <w:tcPr>
            <w:tcW w:w="2127" w:type="dxa"/>
          </w:tcPr>
          <w:p w14:paraId="164BB3D0" w14:textId="77777777" w:rsidR="009B60B2" w:rsidRDefault="002C2CD7">
            <w:pPr>
              <w:pStyle w:val="TableParagraph"/>
              <w:spacing w:line="210" w:lineRule="exact"/>
              <w:ind w:left="13"/>
              <w:jc w:val="center"/>
              <w:rPr>
                <w:sz w:val="20"/>
              </w:rPr>
            </w:pPr>
            <w:r>
              <w:rPr>
                <w:spacing w:val="-4"/>
                <w:sz w:val="20"/>
              </w:rPr>
              <w:t>2.82</w:t>
            </w:r>
          </w:p>
        </w:tc>
      </w:tr>
      <w:tr w:rsidR="009B60B2" w14:paraId="0E897F2F" w14:textId="77777777">
        <w:trPr>
          <w:trHeight w:val="230"/>
        </w:trPr>
        <w:tc>
          <w:tcPr>
            <w:tcW w:w="1802" w:type="dxa"/>
          </w:tcPr>
          <w:p w14:paraId="6FD4121C" w14:textId="77777777" w:rsidR="009B60B2" w:rsidRPr="00D2619F" w:rsidRDefault="002C2CD7">
            <w:pPr>
              <w:pStyle w:val="TableParagraph"/>
              <w:spacing w:line="210" w:lineRule="exact"/>
              <w:ind w:left="0" w:right="476"/>
              <w:jc w:val="right"/>
              <w:rPr>
                <w:bCs/>
                <w:sz w:val="20"/>
              </w:rPr>
            </w:pPr>
            <w:r w:rsidRPr="00D2619F">
              <w:rPr>
                <w:bCs/>
                <w:sz w:val="20"/>
              </w:rPr>
              <w:t>PH</w:t>
            </w:r>
            <w:r w:rsidRPr="00D2619F">
              <w:rPr>
                <w:bCs/>
                <w:spacing w:val="-3"/>
                <w:sz w:val="20"/>
              </w:rPr>
              <w:t xml:space="preserve"> </w:t>
            </w:r>
            <w:r w:rsidRPr="00D2619F">
              <w:rPr>
                <w:bCs/>
                <w:sz w:val="20"/>
              </w:rPr>
              <w:t>(in</w:t>
            </w:r>
            <w:r w:rsidRPr="00D2619F">
              <w:rPr>
                <w:bCs/>
                <w:spacing w:val="-4"/>
                <w:sz w:val="20"/>
              </w:rPr>
              <w:t xml:space="preserve"> </w:t>
            </w:r>
            <w:r w:rsidRPr="00D2619F">
              <w:rPr>
                <w:bCs/>
                <w:spacing w:val="-5"/>
                <w:sz w:val="20"/>
              </w:rPr>
              <w:t>cm)</w:t>
            </w:r>
          </w:p>
        </w:tc>
        <w:tc>
          <w:tcPr>
            <w:tcW w:w="1596" w:type="dxa"/>
          </w:tcPr>
          <w:p w14:paraId="35C7BD93" w14:textId="77777777" w:rsidR="009B60B2" w:rsidRDefault="002C2CD7">
            <w:pPr>
              <w:pStyle w:val="TableParagraph"/>
              <w:spacing w:line="210" w:lineRule="exact"/>
              <w:ind w:left="9"/>
              <w:jc w:val="center"/>
              <w:rPr>
                <w:sz w:val="20"/>
              </w:rPr>
            </w:pPr>
            <w:r>
              <w:rPr>
                <w:spacing w:val="-2"/>
                <w:sz w:val="20"/>
              </w:rPr>
              <w:t>14.13</w:t>
            </w:r>
          </w:p>
        </w:tc>
        <w:tc>
          <w:tcPr>
            <w:tcW w:w="1560" w:type="dxa"/>
          </w:tcPr>
          <w:p w14:paraId="4AC07E8D" w14:textId="77777777" w:rsidR="009B60B2" w:rsidRDefault="002C2CD7">
            <w:pPr>
              <w:pStyle w:val="TableParagraph"/>
              <w:spacing w:line="210" w:lineRule="exact"/>
              <w:ind w:left="12" w:right="1"/>
              <w:jc w:val="center"/>
              <w:rPr>
                <w:sz w:val="20"/>
              </w:rPr>
            </w:pPr>
            <w:r>
              <w:rPr>
                <w:spacing w:val="-2"/>
                <w:sz w:val="20"/>
              </w:rPr>
              <w:t>13.09</w:t>
            </w:r>
          </w:p>
        </w:tc>
        <w:tc>
          <w:tcPr>
            <w:tcW w:w="2124" w:type="dxa"/>
          </w:tcPr>
          <w:p w14:paraId="55C3D25E" w14:textId="77777777" w:rsidR="009B60B2" w:rsidRDefault="002C2CD7">
            <w:pPr>
              <w:pStyle w:val="TableParagraph"/>
              <w:spacing w:line="210" w:lineRule="exact"/>
              <w:ind w:left="15"/>
              <w:jc w:val="center"/>
              <w:rPr>
                <w:sz w:val="20"/>
              </w:rPr>
            </w:pPr>
            <w:r>
              <w:rPr>
                <w:spacing w:val="-2"/>
                <w:sz w:val="20"/>
              </w:rPr>
              <w:t>85.81</w:t>
            </w:r>
          </w:p>
        </w:tc>
        <w:tc>
          <w:tcPr>
            <w:tcW w:w="2127" w:type="dxa"/>
          </w:tcPr>
          <w:p w14:paraId="546A569C" w14:textId="77777777" w:rsidR="009B60B2" w:rsidRDefault="002C2CD7">
            <w:pPr>
              <w:pStyle w:val="TableParagraph"/>
              <w:spacing w:line="210" w:lineRule="exact"/>
              <w:ind w:left="13"/>
              <w:jc w:val="center"/>
              <w:rPr>
                <w:sz w:val="20"/>
              </w:rPr>
            </w:pPr>
            <w:r>
              <w:rPr>
                <w:spacing w:val="-2"/>
                <w:sz w:val="20"/>
              </w:rPr>
              <w:t>24.97</w:t>
            </w:r>
          </w:p>
        </w:tc>
      </w:tr>
      <w:tr w:rsidR="009B60B2" w14:paraId="13700ACA" w14:textId="77777777">
        <w:trPr>
          <w:trHeight w:val="230"/>
        </w:trPr>
        <w:tc>
          <w:tcPr>
            <w:tcW w:w="1802" w:type="dxa"/>
          </w:tcPr>
          <w:p w14:paraId="4BE0DFC0" w14:textId="77777777" w:rsidR="009B60B2" w:rsidRPr="00D2619F" w:rsidRDefault="002C2CD7">
            <w:pPr>
              <w:pStyle w:val="TableParagraph"/>
              <w:spacing w:line="210" w:lineRule="exact"/>
              <w:ind w:left="0" w:right="488"/>
              <w:jc w:val="right"/>
              <w:rPr>
                <w:bCs/>
                <w:sz w:val="20"/>
              </w:rPr>
            </w:pPr>
            <w:r w:rsidRPr="00D2619F">
              <w:rPr>
                <w:bCs/>
                <w:sz w:val="20"/>
              </w:rPr>
              <w:t>PL</w:t>
            </w:r>
            <w:r w:rsidRPr="00D2619F">
              <w:rPr>
                <w:bCs/>
                <w:spacing w:val="-4"/>
                <w:sz w:val="20"/>
              </w:rPr>
              <w:t xml:space="preserve"> </w:t>
            </w:r>
            <w:r w:rsidRPr="00D2619F">
              <w:rPr>
                <w:bCs/>
                <w:sz w:val="20"/>
              </w:rPr>
              <w:t>(in</w:t>
            </w:r>
            <w:r w:rsidRPr="00D2619F">
              <w:rPr>
                <w:bCs/>
                <w:spacing w:val="-4"/>
                <w:sz w:val="20"/>
              </w:rPr>
              <w:t xml:space="preserve"> </w:t>
            </w:r>
            <w:r w:rsidRPr="00D2619F">
              <w:rPr>
                <w:bCs/>
                <w:spacing w:val="-5"/>
                <w:sz w:val="20"/>
              </w:rPr>
              <w:t>cm)</w:t>
            </w:r>
          </w:p>
        </w:tc>
        <w:tc>
          <w:tcPr>
            <w:tcW w:w="1596" w:type="dxa"/>
          </w:tcPr>
          <w:p w14:paraId="0CF4B300" w14:textId="77777777" w:rsidR="009B60B2" w:rsidRDefault="002C2CD7">
            <w:pPr>
              <w:pStyle w:val="TableParagraph"/>
              <w:spacing w:line="210" w:lineRule="exact"/>
              <w:ind w:left="9"/>
              <w:jc w:val="center"/>
              <w:rPr>
                <w:sz w:val="20"/>
              </w:rPr>
            </w:pPr>
            <w:r>
              <w:rPr>
                <w:spacing w:val="-2"/>
                <w:sz w:val="20"/>
              </w:rPr>
              <w:t>16.20</w:t>
            </w:r>
          </w:p>
        </w:tc>
        <w:tc>
          <w:tcPr>
            <w:tcW w:w="1560" w:type="dxa"/>
          </w:tcPr>
          <w:p w14:paraId="2283D035" w14:textId="77777777" w:rsidR="009B60B2" w:rsidRDefault="002C2CD7">
            <w:pPr>
              <w:pStyle w:val="TableParagraph"/>
              <w:spacing w:line="210" w:lineRule="exact"/>
              <w:ind w:left="12" w:right="1"/>
              <w:jc w:val="center"/>
              <w:rPr>
                <w:sz w:val="20"/>
              </w:rPr>
            </w:pPr>
            <w:r>
              <w:rPr>
                <w:spacing w:val="-2"/>
                <w:sz w:val="20"/>
              </w:rPr>
              <w:t>14.82</w:t>
            </w:r>
          </w:p>
        </w:tc>
        <w:tc>
          <w:tcPr>
            <w:tcW w:w="2124" w:type="dxa"/>
          </w:tcPr>
          <w:p w14:paraId="35D7467D" w14:textId="77777777" w:rsidR="009B60B2" w:rsidRDefault="002C2CD7">
            <w:pPr>
              <w:pStyle w:val="TableParagraph"/>
              <w:spacing w:line="210" w:lineRule="exact"/>
              <w:ind w:left="15"/>
              <w:jc w:val="center"/>
              <w:rPr>
                <w:sz w:val="20"/>
              </w:rPr>
            </w:pPr>
            <w:r>
              <w:rPr>
                <w:spacing w:val="-2"/>
                <w:sz w:val="20"/>
              </w:rPr>
              <w:t>83.65</w:t>
            </w:r>
          </w:p>
        </w:tc>
        <w:tc>
          <w:tcPr>
            <w:tcW w:w="2127" w:type="dxa"/>
          </w:tcPr>
          <w:p w14:paraId="1EB7FCF5" w14:textId="77777777" w:rsidR="009B60B2" w:rsidRDefault="002C2CD7">
            <w:pPr>
              <w:pStyle w:val="TableParagraph"/>
              <w:spacing w:line="210" w:lineRule="exact"/>
              <w:ind w:left="13"/>
              <w:jc w:val="center"/>
              <w:rPr>
                <w:sz w:val="20"/>
              </w:rPr>
            </w:pPr>
            <w:r>
              <w:rPr>
                <w:spacing w:val="-2"/>
                <w:sz w:val="20"/>
              </w:rPr>
              <w:t>27.92</w:t>
            </w:r>
          </w:p>
        </w:tc>
      </w:tr>
      <w:tr w:rsidR="009B60B2" w14:paraId="66E4741D" w14:textId="77777777">
        <w:trPr>
          <w:trHeight w:val="230"/>
        </w:trPr>
        <w:tc>
          <w:tcPr>
            <w:tcW w:w="1802" w:type="dxa"/>
          </w:tcPr>
          <w:p w14:paraId="4C5A9B4F" w14:textId="77777777" w:rsidR="009B60B2" w:rsidRPr="00D2619F" w:rsidRDefault="002C2CD7">
            <w:pPr>
              <w:pStyle w:val="TableParagraph"/>
              <w:spacing w:line="210" w:lineRule="exact"/>
              <w:ind w:left="573"/>
              <w:rPr>
                <w:bCs/>
                <w:sz w:val="20"/>
              </w:rPr>
            </w:pPr>
            <w:r w:rsidRPr="00D2619F">
              <w:rPr>
                <w:bCs/>
                <w:spacing w:val="-4"/>
                <w:sz w:val="20"/>
              </w:rPr>
              <w:t>PPMS</w:t>
            </w:r>
          </w:p>
        </w:tc>
        <w:tc>
          <w:tcPr>
            <w:tcW w:w="1596" w:type="dxa"/>
          </w:tcPr>
          <w:p w14:paraId="4B04FAD1" w14:textId="77777777" w:rsidR="009B60B2" w:rsidRDefault="002C2CD7">
            <w:pPr>
              <w:pStyle w:val="TableParagraph"/>
              <w:spacing w:line="210" w:lineRule="exact"/>
              <w:ind w:left="9"/>
              <w:jc w:val="center"/>
              <w:rPr>
                <w:sz w:val="20"/>
              </w:rPr>
            </w:pPr>
            <w:r>
              <w:rPr>
                <w:spacing w:val="-2"/>
                <w:sz w:val="20"/>
              </w:rPr>
              <w:t>25.69</w:t>
            </w:r>
          </w:p>
        </w:tc>
        <w:tc>
          <w:tcPr>
            <w:tcW w:w="1560" w:type="dxa"/>
          </w:tcPr>
          <w:p w14:paraId="19170AF4" w14:textId="77777777" w:rsidR="009B60B2" w:rsidRDefault="002C2CD7">
            <w:pPr>
              <w:pStyle w:val="TableParagraph"/>
              <w:spacing w:line="210" w:lineRule="exact"/>
              <w:ind w:left="12" w:right="1"/>
              <w:jc w:val="center"/>
              <w:rPr>
                <w:sz w:val="20"/>
              </w:rPr>
            </w:pPr>
            <w:r>
              <w:rPr>
                <w:spacing w:val="-2"/>
                <w:sz w:val="20"/>
              </w:rPr>
              <w:t>25.07</w:t>
            </w:r>
          </w:p>
        </w:tc>
        <w:tc>
          <w:tcPr>
            <w:tcW w:w="2124" w:type="dxa"/>
          </w:tcPr>
          <w:p w14:paraId="240C031E" w14:textId="77777777" w:rsidR="009B60B2" w:rsidRDefault="002C2CD7">
            <w:pPr>
              <w:pStyle w:val="TableParagraph"/>
              <w:spacing w:line="210" w:lineRule="exact"/>
              <w:ind w:left="15"/>
              <w:jc w:val="center"/>
              <w:rPr>
                <w:sz w:val="20"/>
              </w:rPr>
            </w:pPr>
            <w:r>
              <w:rPr>
                <w:spacing w:val="-2"/>
                <w:sz w:val="20"/>
              </w:rPr>
              <w:t>95.29</w:t>
            </w:r>
          </w:p>
        </w:tc>
        <w:tc>
          <w:tcPr>
            <w:tcW w:w="2127" w:type="dxa"/>
          </w:tcPr>
          <w:p w14:paraId="7BE04C85" w14:textId="77777777" w:rsidR="009B60B2" w:rsidRDefault="002C2CD7">
            <w:pPr>
              <w:pStyle w:val="TableParagraph"/>
              <w:spacing w:line="210" w:lineRule="exact"/>
              <w:ind w:left="13"/>
              <w:jc w:val="center"/>
              <w:rPr>
                <w:sz w:val="20"/>
              </w:rPr>
            </w:pPr>
            <w:r>
              <w:rPr>
                <w:spacing w:val="-2"/>
                <w:sz w:val="20"/>
              </w:rPr>
              <w:t>50.42</w:t>
            </w:r>
          </w:p>
        </w:tc>
      </w:tr>
      <w:tr w:rsidR="009B60B2" w14:paraId="08D67AD1" w14:textId="77777777">
        <w:trPr>
          <w:trHeight w:val="230"/>
        </w:trPr>
        <w:tc>
          <w:tcPr>
            <w:tcW w:w="1802" w:type="dxa"/>
          </w:tcPr>
          <w:p w14:paraId="654768A8" w14:textId="77777777" w:rsidR="009B60B2" w:rsidRPr="00D2619F" w:rsidRDefault="002C2CD7">
            <w:pPr>
              <w:pStyle w:val="TableParagraph"/>
              <w:spacing w:line="210" w:lineRule="exact"/>
              <w:ind w:left="597"/>
              <w:rPr>
                <w:bCs/>
                <w:sz w:val="20"/>
              </w:rPr>
            </w:pPr>
            <w:r w:rsidRPr="00D2619F">
              <w:rPr>
                <w:bCs/>
                <w:spacing w:val="-4"/>
                <w:sz w:val="20"/>
              </w:rPr>
              <w:t>PTPP</w:t>
            </w:r>
          </w:p>
        </w:tc>
        <w:tc>
          <w:tcPr>
            <w:tcW w:w="1596" w:type="dxa"/>
          </w:tcPr>
          <w:p w14:paraId="7F86D2FD" w14:textId="77777777" w:rsidR="009B60B2" w:rsidRDefault="002C2CD7">
            <w:pPr>
              <w:pStyle w:val="TableParagraph"/>
              <w:spacing w:line="210" w:lineRule="exact"/>
              <w:ind w:left="9"/>
              <w:jc w:val="center"/>
              <w:rPr>
                <w:sz w:val="20"/>
              </w:rPr>
            </w:pPr>
            <w:r>
              <w:rPr>
                <w:spacing w:val="-2"/>
                <w:sz w:val="20"/>
              </w:rPr>
              <w:t>24.76</w:t>
            </w:r>
          </w:p>
        </w:tc>
        <w:tc>
          <w:tcPr>
            <w:tcW w:w="1560" w:type="dxa"/>
          </w:tcPr>
          <w:p w14:paraId="72592B91" w14:textId="77777777" w:rsidR="009B60B2" w:rsidRDefault="002C2CD7">
            <w:pPr>
              <w:pStyle w:val="TableParagraph"/>
              <w:spacing w:line="210" w:lineRule="exact"/>
              <w:ind w:left="12" w:right="1"/>
              <w:jc w:val="center"/>
              <w:rPr>
                <w:sz w:val="20"/>
              </w:rPr>
            </w:pPr>
            <w:r>
              <w:rPr>
                <w:spacing w:val="-2"/>
                <w:sz w:val="20"/>
              </w:rPr>
              <w:t>23.47</w:t>
            </w:r>
          </w:p>
        </w:tc>
        <w:tc>
          <w:tcPr>
            <w:tcW w:w="2124" w:type="dxa"/>
          </w:tcPr>
          <w:p w14:paraId="61E95D06" w14:textId="77777777" w:rsidR="009B60B2" w:rsidRDefault="002C2CD7">
            <w:pPr>
              <w:pStyle w:val="TableParagraph"/>
              <w:spacing w:line="210" w:lineRule="exact"/>
              <w:ind w:left="15"/>
              <w:jc w:val="center"/>
              <w:rPr>
                <w:sz w:val="20"/>
              </w:rPr>
            </w:pPr>
            <w:r>
              <w:rPr>
                <w:spacing w:val="-2"/>
                <w:sz w:val="20"/>
              </w:rPr>
              <w:t>89.87</w:t>
            </w:r>
          </w:p>
        </w:tc>
        <w:tc>
          <w:tcPr>
            <w:tcW w:w="2127" w:type="dxa"/>
          </w:tcPr>
          <w:p w14:paraId="50A2990D" w14:textId="77777777" w:rsidR="009B60B2" w:rsidRDefault="002C2CD7">
            <w:pPr>
              <w:pStyle w:val="TableParagraph"/>
              <w:spacing w:line="210" w:lineRule="exact"/>
              <w:ind w:left="13"/>
              <w:jc w:val="center"/>
              <w:rPr>
                <w:sz w:val="20"/>
              </w:rPr>
            </w:pPr>
            <w:r>
              <w:rPr>
                <w:spacing w:val="-2"/>
                <w:sz w:val="20"/>
              </w:rPr>
              <w:t>45.84</w:t>
            </w:r>
          </w:p>
        </w:tc>
      </w:tr>
      <w:tr w:rsidR="009B60B2" w14:paraId="2E28835D" w14:textId="77777777">
        <w:trPr>
          <w:trHeight w:val="230"/>
        </w:trPr>
        <w:tc>
          <w:tcPr>
            <w:tcW w:w="1802" w:type="dxa"/>
          </w:tcPr>
          <w:p w14:paraId="27325767" w14:textId="77777777" w:rsidR="009B60B2" w:rsidRPr="00D2619F" w:rsidRDefault="002C2CD7">
            <w:pPr>
              <w:pStyle w:val="TableParagraph"/>
              <w:spacing w:line="210" w:lineRule="exact"/>
              <w:ind w:left="537"/>
              <w:rPr>
                <w:bCs/>
                <w:sz w:val="20"/>
              </w:rPr>
            </w:pPr>
            <w:r w:rsidRPr="00D2619F">
              <w:rPr>
                <w:bCs/>
                <w:sz w:val="20"/>
              </w:rPr>
              <w:t>HI</w:t>
            </w:r>
            <w:r w:rsidRPr="00D2619F">
              <w:rPr>
                <w:bCs/>
                <w:spacing w:val="-3"/>
                <w:sz w:val="20"/>
              </w:rPr>
              <w:t xml:space="preserve"> </w:t>
            </w:r>
            <w:r w:rsidRPr="00D2619F">
              <w:rPr>
                <w:bCs/>
                <w:spacing w:val="-5"/>
                <w:sz w:val="20"/>
              </w:rPr>
              <w:t>(%)</w:t>
            </w:r>
          </w:p>
        </w:tc>
        <w:tc>
          <w:tcPr>
            <w:tcW w:w="1596" w:type="dxa"/>
          </w:tcPr>
          <w:p w14:paraId="514FDC17" w14:textId="77777777" w:rsidR="009B60B2" w:rsidRDefault="002C2CD7">
            <w:pPr>
              <w:pStyle w:val="TableParagraph"/>
              <w:spacing w:line="210" w:lineRule="exact"/>
              <w:ind w:left="9"/>
              <w:jc w:val="center"/>
              <w:rPr>
                <w:sz w:val="20"/>
              </w:rPr>
            </w:pPr>
            <w:r>
              <w:rPr>
                <w:spacing w:val="-4"/>
                <w:sz w:val="20"/>
              </w:rPr>
              <w:t>7.70</w:t>
            </w:r>
          </w:p>
        </w:tc>
        <w:tc>
          <w:tcPr>
            <w:tcW w:w="1560" w:type="dxa"/>
          </w:tcPr>
          <w:p w14:paraId="7FBB37BE" w14:textId="77777777" w:rsidR="009B60B2" w:rsidRDefault="002C2CD7">
            <w:pPr>
              <w:pStyle w:val="TableParagraph"/>
              <w:spacing w:line="210" w:lineRule="exact"/>
              <w:ind w:left="12"/>
              <w:jc w:val="center"/>
              <w:rPr>
                <w:sz w:val="20"/>
              </w:rPr>
            </w:pPr>
            <w:r>
              <w:rPr>
                <w:spacing w:val="-4"/>
                <w:sz w:val="20"/>
              </w:rPr>
              <w:t>3.60</w:t>
            </w:r>
          </w:p>
        </w:tc>
        <w:tc>
          <w:tcPr>
            <w:tcW w:w="2124" w:type="dxa"/>
          </w:tcPr>
          <w:p w14:paraId="4C56689D" w14:textId="77777777" w:rsidR="009B60B2" w:rsidRDefault="002C2CD7">
            <w:pPr>
              <w:pStyle w:val="TableParagraph"/>
              <w:spacing w:line="210" w:lineRule="exact"/>
              <w:ind w:left="15"/>
              <w:jc w:val="center"/>
              <w:rPr>
                <w:sz w:val="20"/>
              </w:rPr>
            </w:pPr>
            <w:r>
              <w:rPr>
                <w:spacing w:val="-2"/>
                <w:sz w:val="20"/>
              </w:rPr>
              <w:t>21.84</w:t>
            </w:r>
          </w:p>
        </w:tc>
        <w:tc>
          <w:tcPr>
            <w:tcW w:w="2127" w:type="dxa"/>
          </w:tcPr>
          <w:p w14:paraId="29F81ACA" w14:textId="77777777" w:rsidR="009B60B2" w:rsidRDefault="002C2CD7">
            <w:pPr>
              <w:pStyle w:val="TableParagraph"/>
              <w:spacing w:line="210" w:lineRule="exact"/>
              <w:ind w:left="13"/>
              <w:jc w:val="center"/>
              <w:rPr>
                <w:sz w:val="20"/>
              </w:rPr>
            </w:pPr>
            <w:r>
              <w:rPr>
                <w:spacing w:val="-4"/>
                <w:sz w:val="20"/>
              </w:rPr>
              <w:t>3.46</w:t>
            </w:r>
          </w:p>
        </w:tc>
      </w:tr>
      <w:tr w:rsidR="009B60B2" w14:paraId="1065AA51" w14:textId="77777777">
        <w:trPr>
          <w:trHeight w:val="230"/>
        </w:trPr>
        <w:tc>
          <w:tcPr>
            <w:tcW w:w="1802" w:type="dxa"/>
          </w:tcPr>
          <w:p w14:paraId="6344414D" w14:textId="77777777" w:rsidR="009B60B2" w:rsidRPr="00D2619F" w:rsidRDefault="002C2CD7">
            <w:pPr>
              <w:pStyle w:val="TableParagraph"/>
              <w:spacing w:line="210" w:lineRule="exact"/>
              <w:ind w:left="0" w:right="474"/>
              <w:jc w:val="right"/>
              <w:rPr>
                <w:bCs/>
                <w:sz w:val="20"/>
              </w:rPr>
            </w:pPr>
            <w:r w:rsidRPr="00D2619F">
              <w:rPr>
                <w:bCs/>
                <w:sz w:val="20"/>
              </w:rPr>
              <w:t>SYPP</w:t>
            </w:r>
            <w:r w:rsidRPr="00D2619F">
              <w:rPr>
                <w:bCs/>
                <w:spacing w:val="-4"/>
                <w:sz w:val="20"/>
              </w:rPr>
              <w:t xml:space="preserve"> (Kg)</w:t>
            </w:r>
          </w:p>
        </w:tc>
        <w:tc>
          <w:tcPr>
            <w:tcW w:w="1596" w:type="dxa"/>
          </w:tcPr>
          <w:p w14:paraId="4C8A21DB" w14:textId="77777777" w:rsidR="009B60B2" w:rsidRDefault="002C2CD7">
            <w:pPr>
              <w:pStyle w:val="TableParagraph"/>
              <w:spacing w:line="210" w:lineRule="exact"/>
              <w:ind w:left="9"/>
              <w:jc w:val="center"/>
              <w:rPr>
                <w:sz w:val="20"/>
              </w:rPr>
            </w:pPr>
            <w:r>
              <w:rPr>
                <w:spacing w:val="-2"/>
                <w:sz w:val="20"/>
              </w:rPr>
              <w:t>16.24</w:t>
            </w:r>
          </w:p>
        </w:tc>
        <w:tc>
          <w:tcPr>
            <w:tcW w:w="1560" w:type="dxa"/>
          </w:tcPr>
          <w:p w14:paraId="6A41A433" w14:textId="77777777" w:rsidR="009B60B2" w:rsidRDefault="002C2CD7">
            <w:pPr>
              <w:pStyle w:val="TableParagraph"/>
              <w:spacing w:line="210" w:lineRule="exact"/>
              <w:ind w:left="12" w:right="1"/>
              <w:jc w:val="center"/>
              <w:rPr>
                <w:sz w:val="20"/>
              </w:rPr>
            </w:pPr>
            <w:r>
              <w:rPr>
                <w:spacing w:val="-2"/>
                <w:sz w:val="20"/>
              </w:rPr>
              <w:t>14.34</w:t>
            </w:r>
          </w:p>
        </w:tc>
        <w:tc>
          <w:tcPr>
            <w:tcW w:w="2124" w:type="dxa"/>
          </w:tcPr>
          <w:p w14:paraId="734529F7" w14:textId="77777777" w:rsidR="009B60B2" w:rsidRDefault="002C2CD7">
            <w:pPr>
              <w:pStyle w:val="TableParagraph"/>
              <w:spacing w:line="210" w:lineRule="exact"/>
              <w:ind w:left="15"/>
              <w:jc w:val="center"/>
              <w:rPr>
                <w:sz w:val="20"/>
              </w:rPr>
            </w:pPr>
            <w:r>
              <w:rPr>
                <w:spacing w:val="-2"/>
                <w:sz w:val="20"/>
              </w:rPr>
              <w:t>78.04</w:t>
            </w:r>
          </w:p>
        </w:tc>
        <w:tc>
          <w:tcPr>
            <w:tcW w:w="2127" w:type="dxa"/>
          </w:tcPr>
          <w:p w14:paraId="3F67E915" w14:textId="77777777" w:rsidR="009B60B2" w:rsidRDefault="002C2CD7">
            <w:pPr>
              <w:pStyle w:val="TableParagraph"/>
              <w:spacing w:line="210" w:lineRule="exact"/>
              <w:ind w:left="13"/>
              <w:jc w:val="center"/>
              <w:rPr>
                <w:sz w:val="20"/>
              </w:rPr>
            </w:pPr>
            <w:r>
              <w:rPr>
                <w:spacing w:val="-2"/>
                <w:sz w:val="20"/>
              </w:rPr>
              <w:t>26.10</w:t>
            </w:r>
          </w:p>
        </w:tc>
      </w:tr>
      <w:tr w:rsidR="009B60B2" w14:paraId="6E0C2402" w14:textId="77777777">
        <w:trPr>
          <w:trHeight w:val="230"/>
        </w:trPr>
        <w:tc>
          <w:tcPr>
            <w:tcW w:w="1802" w:type="dxa"/>
          </w:tcPr>
          <w:p w14:paraId="2743972E" w14:textId="77777777" w:rsidR="009B60B2" w:rsidRPr="00D2619F" w:rsidRDefault="002C2CD7">
            <w:pPr>
              <w:pStyle w:val="TableParagraph"/>
              <w:spacing w:line="210" w:lineRule="exact"/>
              <w:ind w:left="0" w:right="462"/>
              <w:jc w:val="right"/>
              <w:rPr>
                <w:bCs/>
                <w:sz w:val="20"/>
              </w:rPr>
            </w:pPr>
            <w:r w:rsidRPr="00D2619F">
              <w:rPr>
                <w:bCs/>
                <w:sz w:val="20"/>
              </w:rPr>
              <w:t>BYPP</w:t>
            </w:r>
            <w:r w:rsidRPr="00D2619F">
              <w:rPr>
                <w:bCs/>
                <w:spacing w:val="-6"/>
                <w:sz w:val="20"/>
              </w:rPr>
              <w:t xml:space="preserve"> </w:t>
            </w:r>
            <w:r w:rsidRPr="00D2619F">
              <w:rPr>
                <w:bCs/>
                <w:spacing w:val="-4"/>
                <w:sz w:val="20"/>
              </w:rPr>
              <w:t>(Kg)</w:t>
            </w:r>
          </w:p>
        </w:tc>
        <w:tc>
          <w:tcPr>
            <w:tcW w:w="1596" w:type="dxa"/>
          </w:tcPr>
          <w:p w14:paraId="670B8A90" w14:textId="77777777" w:rsidR="009B60B2" w:rsidRDefault="002C2CD7">
            <w:pPr>
              <w:pStyle w:val="TableParagraph"/>
              <w:spacing w:line="210" w:lineRule="exact"/>
              <w:ind w:left="9"/>
              <w:jc w:val="center"/>
              <w:rPr>
                <w:sz w:val="20"/>
              </w:rPr>
            </w:pPr>
            <w:r>
              <w:rPr>
                <w:spacing w:val="-2"/>
                <w:sz w:val="20"/>
              </w:rPr>
              <w:t>15.66</w:t>
            </w:r>
          </w:p>
        </w:tc>
        <w:tc>
          <w:tcPr>
            <w:tcW w:w="1560" w:type="dxa"/>
          </w:tcPr>
          <w:p w14:paraId="40CFA1C3" w14:textId="77777777" w:rsidR="009B60B2" w:rsidRDefault="002C2CD7">
            <w:pPr>
              <w:pStyle w:val="TableParagraph"/>
              <w:spacing w:line="210" w:lineRule="exact"/>
              <w:ind w:left="12" w:right="1"/>
              <w:jc w:val="center"/>
              <w:rPr>
                <w:sz w:val="20"/>
              </w:rPr>
            </w:pPr>
            <w:r>
              <w:rPr>
                <w:spacing w:val="-2"/>
                <w:sz w:val="20"/>
              </w:rPr>
              <w:t>14.35</w:t>
            </w:r>
          </w:p>
        </w:tc>
        <w:tc>
          <w:tcPr>
            <w:tcW w:w="2124" w:type="dxa"/>
          </w:tcPr>
          <w:p w14:paraId="787D7B72" w14:textId="77777777" w:rsidR="009B60B2" w:rsidRDefault="002C2CD7">
            <w:pPr>
              <w:pStyle w:val="TableParagraph"/>
              <w:spacing w:line="210" w:lineRule="exact"/>
              <w:ind w:left="15"/>
              <w:jc w:val="center"/>
              <w:rPr>
                <w:sz w:val="20"/>
              </w:rPr>
            </w:pPr>
            <w:r>
              <w:rPr>
                <w:spacing w:val="-2"/>
                <w:sz w:val="20"/>
              </w:rPr>
              <w:t>83.95</w:t>
            </w:r>
          </w:p>
        </w:tc>
        <w:tc>
          <w:tcPr>
            <w:tcW w:w="2127" w:type="dxa"/>
          </w:tcPr>
          <w:p w14:paraId="00F5BACE" w14:textId="77777777" w:rsidR="009B60B2" w:rsidRDefault="002C2CD7">
            <w:pPr>
              <w:pStyle w:val="TableParagraph"/>
              <w:spacing w:line="210" w:lineRule="exact"/>
              <w:ind w:left="13"/>
              <w:jc w:val="center"/>
              <w:rPr>
                <w:sz w:val="20"/>
              </w:rPr>
            </w:pPr>
            <w:r>
              <w:rPr>
                <w:spacing w:val="-2"/>
                <w:sz w:val="20"/>
              </w:rPr>
              <w:t>27.08</w:t>
            </w:r>
          </w:p>
        </w:tc>
      </w:tr>
      <w:tr w:rsidR="009B60B2" w14:paraId="76822243" w14:textId="77777777">
        <w:trPr>
          <w:trHeight w:val="230"/>
        </w:trPr>
        <w:tc>
          <w:tcPr>
            <w:tcW w:w="1802" w:type="dxa"/>
          </w:tcPr>
          <w:p w14:paraId="62CE6340" w14:textId="77777777" w:rsidR="009B60B2" w:rsidRPr="00D2619F" w:rsidRDefault="002C2CD7">
            <w:pPr>
              <w:pStyle w:val="TableParagraph"/>
              <w:spacing w:line="210" w:lineRule="exact"/>
              <w:ind w:left="0" w:right="450"/>
              <w:jc w:val="right"/>
              <w:rPr>
                <w:bCs/>
                <w:sz w:val="20"/>
              </w:rPr>
            </w:pPr>
            <w:r w:rsidRPr="00D2619F">
              <w:rPr>
                <w:bCs/>
                <w:sz w:val="20"/>
              </w:rPr>
              <w:t>GYPP</w:t>
            </w:r>
            <w:r w:rsidRPr="00D2619F">
              <w:rPr>
                <w:bCs/>
                <w:spacing w:val="-5"/>
                <w:sz w:val="20"/>
              </w:rPr>
              <w:t xml:space="preserve"> </w:t>
            </w:r>
            <w:r w:rsidRPr="00D2619F">
              <w:rPr>
                <w:bCs/>
                <w:spacing w:val="-4"/>
                <w:sz w:val="20"/>
              </w:rPr>
              <w:t>(Kg)</w:t>
            </w:r>
          </w:p>
        </w:tc>
        <w:tc>
          <w:tcPr>
            <w:tcW w:w="1596" w:type="dxa"/>
          </w:tcPr>
          <w:p w14:paraId="22C283AA" w14:textId="77777777" w:rsidR="009B60B2" w:rsidRDefault="002C2CD7">
            <w:pPr>
              <w:pStyle w:val="TableParagraph"/>
              <w:spacing w:line="210" w:lineRule="exact"/>
              <w:ind w:left="9"/>
              <w:jc w:val="center"/>
              <w:rPr>
                <w:sz w:val="20"/>
              </w:rPr>
            </w:pPr>
            <w:r>
              <w:rPr>
                <w:spacing w:val="-2"/>
                <w:sz w:val="20"/>
              </w:rPr>
              <w:t>16.65</w:t>
            </w:r>
          </w:p>
        </w:tc>
        <w:tc>
          <w:tcPr>
            <w:tcW w:w="1560" w:type="dxa"/>
          </w:tcPr>
          <w:p w14:paraId="1B41DC70" w14:textId="77777777" w:rsidR="009B60B2" w:rsidRDefault="002C2CD7">
            <w:pPr>
              <w:pStyle w:val="TableParagraph"/>
              <w:spacing w:line="210" w:lineRule="exact"/>
              <w:ind w:left="12" w:right="1"/>
              <w:jc w:val="center"/>
              <w:rPr>
                <w:sz w:val="20"/>
              </w:rPr>
            </w:pPr>
            <w:r>
              <w:rPr>
                <w:spacing w:val="-2"/>
                <w:sz w:val="20"/>
              </w:rPr>
              <w:t>15.71</w:t>
            </w:r>
          </w:p>
        </w:tc>
        <w:tc>
          <w:tcPr>
            <w:tcW w:w="2124" w:type="dxa"/>
          </w:tcPr>
          <w:p w14:paraId="48B279B2" w14:textId="77777777" w:rsidR="009B60B2" w:rsidRDefault="002C2CD7">
            <w:pPr>
              <w:pStyle w:val="TableParagraph"/>
              <w:spacing w:line="210" w:lineRule="exact"/>
              <w:ind w:left="15"/>
              <w:jc w:val="center"/>
              <w:rPr>
                <w:sz w:val="20"/>
              </w:rPr>
            </w:pPr>
            <w:r>
              <w:rPr>
                <w:spacing w:val="-2"/>
                <w:sz w:val="20"/>
              </w:rPr>
              <w:t>88.95</w:t>
            </w:r>
          </w:p>
        </w:tc>
        <w:tc>
          <w:tcPr>
            <w:tcW w:w="2127" w:type="dxa"/>
          </w:tcPr>
          <w:p w14:paraId="01F386AC" w14:textId="77777777" w:rsidR="009B60B2" w:rsidRDefault="002C2CD7">
            <w:pPr>
              <w:pStyle w:val="TableParagraph"/>
              <w:spacing w:line="210" w:lineRule="exact"/>
              <w:ind w:left="13"/>
              <w:jc w:val="center"/>
              <w:rPr>
                <w:sz w:val="20"/>
              </w:rPr>
            </w:pPr>
            <w:r>
              <w:rPr>
                <w:spacing w:val="-2"/>
                <w:sz w:val="20"/>
              </w:rPr>
              <w:t>30.51</w:t>
            </w:r>
          </w:p>
        </w:tc>
      </w:tr>
    </w:tbl>
    <w:p w14:paraId="796963DE" w14:textId="77777777" w:rsidR="009B60B2" w:rsidRDefault="002C2CD7">
      <w:pPr>
        <w:spacing w:before="121"/>
        <w:ind w:left="23" w:right="309"/>
        <w:jc w:val="both"/>
        <w:rPr>
          <w:sz w:val="20"/>
        </w:rPr>
      </w:pPr>
      <w:r>
        <w:rPr>
          <w:sz w:val="20"/>
        </w:rPr>
        <w:t>Note-</w:t>
      </w:r>
      <w:r>
        <w:rPr>
          <w:spacing w:val="-4"/>
          <w:sz w:val="20"/>
        </w:rPr>
        <w:t xml:space="preserve"> </w:t>
      </w:r>
      <w:r>
        <w:rPr>
          <w:sz w:val="20"/>
        </w:rPr>
        <w:t>DFF</w:t>
      </w:r>
      <w:r>
        <w:rPr>
          <w:spacing w:val="-5"/>
          <w:sz w:val="20"/>
        </w:rPr>
        <w:t xml:space="preserve"> </w:t>
      </w:r>
      <w:r>
        <w:rPr>
          <w:sz w:val="20"/>
        </w:rPr>
        <w:t>=</w:t>
      </w:r>
      <w:r>
        <w:rPr>
          <w:spacing w:val="-4"/>
          <w:sz w:val="20"/>
        </w:rPr>
        <w:t xml:space="preserve"> </w:t>
      </w:r>
      <w:r>
        <w:rPr>
          <w:sz w:val="20"/>
        </w:rPr>
        <w:t>Days</w:t>
      </w:r>
      <w:r>
        <w:rPr>
          <w:spacing w:val="-3"/>
          <w:sz w:val="20"/>
        </w:rPr>
        <w:t xml:space="preserve"> </w:t>
      </w:r>
      <w:r>
        <w:rPr>
          <w:sz w:val="20"/>
        </w:rPr>
        <w:t>to</w:t>
      </w:r>
      <w:r>
        <w:rPr>
          <w:spacing w:val="-4"/>
          <w:sz w:val="20"/>
        </w:rPr>
        <w:t xml:space="preserve"> </w:t>
      </w:r>
      <w:r>
        <w:rPr>
          <w:sz w:val="20"/>
        </w:rPr>
        <w:t>50%</w:t>
      </w:r>
      <w:r>
        <w:rPr>
          <w:spacing w:val="-5"/>
          <w:sz w:val="20"/>
        </w:rPr>
        <w:t xml:space="preserve"> </w:t>
      </w:r>
      <w:r>
        <w:rPr>
          <w:sz w:val="20"/>
        </w:rPr>
        <w:t>flowering;</w:t>
      </w:r>
      <w:r>
        <w:rPr>
          <w:spacing w:val="-5"/>
          <w:sz w:val="20"/>
        </w:rPr>
        <w:t xml:space="preserve"> </w:t>
      </w:r>
      <w:r>
        <w:rPr>
          <w:sz w:val="20"/>
        </w:rPr>
        <w:t>DM</w:t>
      </w:r>
      <w:r>
        <w:rPr>
          <w:spacing w:val="-4"/>
          <w:sz w:val="20"/>
        </w:rPr>
        <w:t xml:space="preserve"> </w:t>
      </w:r>
      <w:r>
        <w:rPr>
          <w:sz w:val="20"/>
        </w:rPr>
        <w:t>=</w:t>
      </w:r>
      <w:r>
        <w:rPr>
          <w:spacing w:val="-4"/>
          <w:sz w:val="20"/>
        </w:rPr>
        <w:t xml:space="preserve"> </w:t>
      </w:r>
      <w:r>
        <w:rPr>
          <w:sz w:val="20"/>
        </w:rPr>
        <w:t>Days</w:t>
      </w:r>
      <w:r>
        <w:rPr>
          <w:spacing w:val="-5"/>
          <w:sz w:val="20"/>
        </w:rPr>
        <w:t xml:space="preserve"> </w:t>
      </w:r>
      <w:r>
        <w:rPr>
          <w:sz w:val="20"/>
        </w:rPr>
        <w:t>to</w:t>
      </w:r>
      <w:r>
        <w:rPr>
          <w:spacing w:val="-4"/>
          <w:sz w:val="20"/>
        </w:rPr>
        <w:t xml:space="preserve"> </w:t>
      </w:r>
      <w:r>
        <w:rPr>
          <w:sz w:val="20"/>
        </w:rPr>
        <w:t>maturity;</w:t>
      </w:r>
      <w:r>
        <w:rPr>
          <w:spacing w:val="-5"/>
          <w:sz w:val="20"/>
        </w:rPr>
        <w:t xml:space="preserve"> </w:t>
      </w:r>
      <w:r>
        <w:rPr>
          <w:sz w:val="20"/>
        </w:rPr>
        <w:t>PH</w:t>
      </w:r>
      <w:r>
        <w:rPr>
          <w:spacing w:val="-5"/>
          <w:sz w:val="20"/>
        </w:rPr>
        <w:t xml:space="preserve"> </w:t>
      </w:r>
      <w:r>
        <w:rPr>
          <w:sz w:val="20"/>
        </w:rPr>
        <w:t>=</w:t>
      </w:r>
      <w:r>
        <w:rPr>
          <w:spacing w:val="-4"/>
          <w:sz w:val="20"/>
        </w:rPr>
        <w:t xml:space="preserve"> </w:t>
      </w:r>
      <w:r>
        <w:rPr>
          <w:sz w:val="20"/>
        </w:rPr>
        <w:t>Plant</w:t>
      </w:r>
      <w:r>
        <w:rPr>
          <w:spacing w:val="-5"/>
          <w:sz w:val="20"/>
        </w:rPr>
        <w:t xml:space="preserve"> </w:t>
      </w:r>
      <w:r>
        <w:rPr>
          <w:sz w:val="20"/>
        </w:rPr>
        <w:t>height</w:t>
      </w:r>
      <w:r>
        <w:rPr>
          <w:spacing w:val="-5"/>
          <w:sz w:val="20"/>
        </w:rPr>
        <w:t xml:space="preserve"> </w:t>
      </w:r>
      <w:r>
        <w:rPr>
          <w:sz w:val="20"/>
        </w:rPr>
        <w:t>(cm);</w:t>
      </w:r>
      <w:r>
        <w:rPr>
          <w:spacing w:val="-5"/>
          <w:sz w:val="20"/>
        </w:rPr>
        <w:t xml:space="preserve"> </w:t>
      </w:r>
      <w:r>
        <w:rPr>
          <w:sz w:val="20"/>
        </w:rPr>
        <w:t>PL</w:t>
      </w:r>
      <w:r>
        <w:rPr>
          <w:spacing w:val="-9"/>
          <w:sz w:val="20"/>
        </w:rPr>
        <w:t xml:space="preserve"> </w:t>
      </w:r>
      <w:r>
        <w:rPr>
          <w:sz w:val="20"/>
        </w:rPr>
        <w:t>=</w:t>
      </w:r>
      <w:r>
        <w:rPr>
          <w:spacing w:val="-4"/>
          <w:sz w:val="20"/>
        </w:rPr>
        <w:t xml:space="preserve"> </w:t>
      </w:r>
      <w:r>
        <w:rPr>
          <w:sz w:val="20"/>
        </w:rPr>
        <w:t>Panicle</w:t>
      </w:r>
      <w:r>
        <w:rPr>
          <w:spacing w:val="-4"/>
          <w:sz w:val="20"/>
        </w:rPr>
        <w:t xml:space="preserve"> </w:t>
      </w:r>
      <w:r>
        <w:rPr>
          <w:sz w:val="20"/>
        </w:rPr>
        <w:t>length</w:t>
      </w:r>
      <w:r>
        <w:rPr>
          <w:spacing w:val="-4"/>
          <w:sz w:val="20"/>
        </w:rPr>
        <w:t xml:space="preserve"> </w:t>
      </w:r>
      <w:r>
        <w:rPr>
          <w:sz w:val="20"/>
        </w:rPr>
        <w:t>(cm); PPMS</w:t>
      </w:r>
      <w:r>
        <w:rPr>
          <w:spacing w:val="-13"/>
          <w:sz w:val="20"/>
        </w:rPr>
        <w:t xml:space="preserve"> </w:t>
      </w:r>
      <w:r>
        <w:rPr>
          <w:sz w:val="20"/>
        </w:rPr>
        <w:t>=</w:t>
      </w:r>
      <w:r>
        <w:rPr>
          <w:spacing w:val="-10"/>
          <w:sz w:val="20"/>
        </w:rPr>
        <w:t xml:space="preserve"> </w:t>
      </w:r>
      <w:r>
        <w:rPr>
          <w:sz w:val="20"/>
        </w:rPr>
        <w:t>Number</w:t>
      </w:r>
      <w:r>
        <w:rPr>
          <w:spacing w:val="-9"/>
          <w:sz w:val="20"/>
        </w:rPr>
        <w:t xml:space="preserve"> </w:t>
      </w:r>
      <w:r>
        <w:rPr>
          <w:sz w:val="20"/>
        </w:rPr>
        <w:t>of</w:t>
      </w:r>
      <w:r>
        <w:rPr>
          <w:spacing w:val="-12"/>
          <w:sz w:val="20"/>
        </w:rPr>
        <w:t xml:space="preserve"> </w:t>
      </w:r>
      <w:r>
        <w:rPr>
          <w:sz w:val="20"/>
        </w:rPr>
        <w:t>panicles</w:t>
      </w:r>
      <w:r>
        <w:rPr>
          <w:spacing w:val="-11"/>
          <w:sz w:val="20"/>
        </w:rPr>
        <w:t xml:space="preserve"> </w:t>
      </w:r>
      <w:r>
        <w:rPr>
          <w:sz w:val="20"/>
        </w:rPr>
        <w:t>per</w:t>
      </w:r>
      <w:r>
        <w:rPr>
          <w:spacing w:val="-9"/>
          <w:sz w:val="20"/>
        </w:rPr>
        <w:t xml:space="preserve"> </w:t>
      </w:r>
      <w:r>
        <w:rPr>
          <w:sz w:val="20"/>
        </w:rPr>
        <w:t>meter</w:t>
      </w:r>
      <w:r>
        <w:rPr>
          <w:spacing w:val="-9"/>
          <w:sz w:val="20"/>
        </w:rPr>
        <w:t xml:space="preserve"> </w:t>
      </w:r>
      <w:r>
        <w:rPr>
          <w:sz w:val="20"/>
        </w:rPr>
        <w:t>Square;</w:t>
      </w:r>
      <w:r>
        <w:rPr>
          <w:spacing w:val="-10"/>
          <w:sz w:val="20"/>
        </w:rPr>
        <w:t xml:space="preserve"> </w:t>
      </w:r>
      <w:r>
        <w:rPr>
          <w:sz w:val="20"/>
        </w:rPr>
        <w:t>PTPP</w:t>
      </w:r>
      <w:r>
        <w:rPr>
          <w:spacing w:val="-13"/>
          <w:sz w:val="20"/>
        </w:rPr>
        <w:t xml:space="preserve"> </w:t>
      </w:r>
      <w:r>
        <w:rPr>
          <w:sz w:val="20"/>
        </w:rPr>
        <w:t>=</w:t>
      </w:r>
      <w:r>
        <w:rPr>
          <w:spacing w:val="-9"/>
          <w:sz w:val="20"/>
        </w:rPr>
        <w:t xml:space="preserve"> </w:t>
      </w:r>
      <w:r>
        <w:rPr>
          <w:sz w:val="20"/>
        </w:rPr>
        <w:t>Number</w:t>
      </w:r>
      <w:r>
        <w:rPr>
          <w:spacing w:val="-9"/>
          <w:sz w:val="20"/>
        </w:rPr>
        <w:t xml:space="preserve"> </w:t>
      </w:r>
      <w:r>
        <w:rPr>
          <w:sz w:val="20"/>
        </w:rPr>
        <w:t>of</w:t>
      </w:r>
      <w:r>
        <w:rPr>
          <w:spacing w:val="-12"/>
          <w:sz w:val="20"/>
        </w:rPr>
        <w:t xml:space="preserve"> </w:t>
      </w:r>
      <w:r>
        <w:rPr>
          <w:sz w:val="20"/>
        </w:rPr>
        <w:t>productive</w:t>
      </w:r>
      <w:r>
        <w:rPr>
          <w:spacing w:val="-12"/>
          <w:sz w:val="20"/>
        </w:rPr>
        <w:t xml:space="preserve"> </w:t>
      </w:r>
      <w:r>
        <w:rPr>
          <w:sz w:val="20"/>
        </w:rPr>
        <w:t>tillers</w:t>
      </w:r>
      <w:r>
        <w:rPr>
          <w:spacing w:val="-11"/>
          <w:sz w:val="20"/>
        </w:rPr>
        <w:t xml:space="preserve"> </w:t>
      </w:r>
      <w:r>
        <w:rPr>
          <w:sz w:val="20"/>
        </w:rPr>
        <w:t>per</w:t>
      </w:r>
      <w:r>
        <w:rPr>
          <w:spacing w:val="-9"/>
          <w:sz w:val="20"/>
        </w:rPr>
        <w:t xml:space="preserve"> </w:t>
      </w:r>
      <w:r>
        <w:rPr>
          <w:sz w:val="20"/>
        </w:rPr>
        <w:t>plant;</w:t>
      </w:r>
      <w:r>
        <w:rPr>
          <w:spacing w:val="-11"/>
          <w:sz w:val="20"/>
        </w:rPr>
        <w:t xml:space="preserve"> </w:t>
      </w:r>
      <w:r>
        <w:rPr>
          <w:sz w:val="20"/>
        </w:rPr>
        <w:t>HI</w:t>
      </w:r>
      <w:r>
        <w:rPr>
          <w:spacing w:val="-9"/>
          <w:sz w:val="20"/>
        </w:rPr>
        <w:t xml:space="preserve"> </w:t>
      </w:r>
      <w:r>
        <w:rPr>
          <w:sz w:val="20"/>
        </w:rPr>
        <w:t>=</w:t>
      </w:r>
      <w:r>
        <w:rPr>
          <w:spacing w:val="-10"/>
          <w:sz w:val="20"/>
        </w:rPr>
        <w:t xml:space="preserve"> </w:t>
      </w:r>
      <w:r>
        <w:rPr>
          <w:sz w:val="20"/>
        </w:rPr>
        <w:t>Harvest</w:t>
      </w:r>
      <w:r>
        <w:rPr>
          <w:spacing w:val="-11"/>
          <w:sz w:val="20"/>
        </w:rPr>
        <w:t xml:space="preserve"> </w:t>
      </w:r>
      <w:r>
        <w:rPr>
          <w:sz w:val="20"/>
        </w:rPr>
        <w:t>index (%);</w:t>
      </w:r>
      <w:r>
        <w:rPr>
          <w:spacing w:val="-4"/>
          <w:sz w:val="20"/>
        </w:rPr>
        <w:t xml:space="preserve"> </w:t>
      </w:r>
      <w:r>
        <w:rPr>
          <w:sz w:val="20"/>
        </w:rPr>
        <w:t>SYPP</w:t>
      </w:r>
      <w:r>
        <w:rPr>
          <w:spacing w:val="-11"/>
          <w:sz w:val="20"/>
        </w:rPr>
        <w:t xml:space="preserve"> </w:t>
      </w:r>
      <w:r>
        <w:rPr>
          <w:sz w:val="20"/>
        </w:rPr>
        <w:t>=</w:t>
      </w:r>
      <w:r>
        <w:rPr>
          <w:spacing w:val="-4"/>
          <w:sz w:val="20"/>
        </w:rPr>
        <w:t xml:space="preserve"> </w:t>
      </w:r>
      <w:r>
        <w:rPr>
          <w:sz w:val="20"/>
        </w:rPr>
        <w:t>Straw</w:t>
      </w:r>
      <w:r>
        <w:rPr>
          <w:spacing w:val="-4"/>
          <w:sz w:val="20"/>
        </w:rPr>
        <w:t xml:space="preserve"> </w:t>
      </w:r>
      <w:r>
        <w:rPr>
          <w:sz w:val="20"/>
        </w:rPr>
        <w:t>yield</w:t>
      </w:r>
      <w:r>
        <w:rPr>
          <w:spacing w:val="-3"/>
          <w:sz w:val="20"/>
        </w:rPr>
        <w:t xml:space="preserve"> </w:t>
      </w:r>
      <w:r>
        <w:rPr>
          <w:sz w:val="20"/>
        </w:rPr>
        <w:t>per</w:t>
      </w:r>
      <w:r>
        <w:rPr>
          <w:spacing w:val="-3"/>
          <w:sz w:val="20"/>
        </w:rPr>
        <w:t xml:space="preserve"> </w:t>
      </w:r>
      <w:r>
        <w:rPr>
          <w:sz w:val="20"/>
        </w:rPr>
        <w:t>plot</w:t>
      </w:r>
      <w:r>
        <w:rPr>
          <w:spacing w:val="-4"/>
          <w:sz w:val="20"/>
        </w:rPr>
        <w:t xml:space="preserve"> </w:t>
      </w:r>
      <w:r>
        <w:rPr>
          <w:sz w:val="20"/>
        </w:rPr>
        <w:t>(kg); BYPP</w:t>
      </w:r>
      <w:r>
        <w:rPr>
          <w:spacing w:val="-11"/>
          <w:sz w:val="20"/>
        </w:rPr>
        <w:t xml:space="preserve"> </w:t>
      </w:r>
      <w:r>
        <w:rPr>
          <w:sz w:val="20"/>
        </w:rPr>
        <w:t>=</w:t>
      </w:r>
      <w:r>
        <w:rPr>
          <w:spacing w:val="-4"/>
          <w:sz w:val="20"/>
        </w:rPr>
        <w:t xml:space="preserve"> </w:t>
      </w:r>
      <w:r>
        <w:rPr>
          <w:sz w:val="20"/>
        </w:rPr>
        <w:t>Biological</w:t>
      </w:r>
      <w:r>
        <w:rPr>
          <w:spacing w:val="-4"/>
          <w:sz w:val="20"/>
        </w:rPr>
        <w:t xml:space="preserve"> </w:t>
      </w:r>
      <w:r>
        <w:rPr>
          <w:sz w:val="20"/>
        </w:rPr>
        <w:t>yield</w:t>
      </w:r>
      <w:r>
        <w:rPr>
          <w:spacing w:val="-3"/>
          <w:sz w:val="20"/>
        </w:rPr>
        <w:t xml:space="preserve"> </w:t>
      </w:r>
      <w:r>
        <w:rPr>
          <w:sz w:val="20"/>
        </w:rPr>
        <w:t>per</w:t>
      </w:r>
      <w:r>
        <w:rPr>
          <w:spacing w:val="-4"/>
          <w:sz w:val="20"/>
        </w:rPr>
        <w:t xml:space="preserve"> </w:t>
      </w:r>
      <w:r>
        <w:rPr>
          <w:sz w:val="20"/>
        </w:rPr>
        <w:t>plot</w:t>
      </w:r>
      <w:r>
        <w:rPr>
          <w:spacing w:val="-5"/>
          <w:sz w:val="20"/>
        </w:rPr>
        <w:t xml:space="preserve"> </w:t>
      </w:r>
      <w:r>
        <w:rPr>
          <w:sz w:val="20"/>
        </w:rPr>
        <w:t>(kg);</w:t>
      </w:r>
      <w:r>
        <w:rPr>
          <w:spacing w:val="-5"/>
          <w:sz w:val="20"/>
        </w:rPr>
        <w:t xml:space="preserve"> </w:t>
      </w:r>
      <w:r>
        <w:rPr>
          <w:sz w:val="20"/>
        </w:rPr>
        <w:t>GYPP</w:t>
      </w:r>
      <w:r>
        <w:rPr>
          <w:spacing w:val="-11"/>
          <w:sz w:val="20"/>
        </w:rPr>
        <w:t xml:space="preserve"> </w:t>
      </w:r>
      <w:r>
        <w:rPr>
          <w:sz w:val="20"/>
        </w:rPr>
        <w:t>=</w:t>
      </w:r>
      <w:r>
        <w:rPr>
          <w:spacing w:val="-4"/>
          <w:sz w:val="20"/>
        </w:rPr>
        <w:t xml:space="preserve"> </w:t>
      </w:r>
      <w:r>
        <w:rPr>
          <w:sz w:val="20"/>
        </w:rPr>
        <w:t>Grain</w:t>
      </w:r>
      <w:r>
        <w:rPr>
          <w:spacing w:val="-3"/>
          <w:sz w:val="20"/>
        </w:rPr>
        <w:t xml:space="preserve"> </w:t>
      </w:r>
      <w:r>
        <w:rPr>
          <w:sz w:val="20"/>
        </w:rPr>
        <w:t>yield</w:t>
      </w:r>
      <w:r>
        <w:rPr>
          <w:spacing w:val="-2"/>
          <w:sz w:val="20"/>
        </w:rPr>
        <w:t xml:space="preserve"> </w:t>
      </w:r>
      <w:r>
        <w:rPr>
          <w:sz w:val="20"/>
        </w:rPr>
        <w:t>per</w:t>
      </w:r>
      <w:r>
        <w:rPr>
          <w:spacing w:val="-4"/>
          <w:sz w:val="20"/>
        </w:rPr>
        <w:t xml:space="preserve"> </w:t>
      </w:r>
      <w:r>
        <w:rPr>
          <w:sz w:val="20"/>
        </w:rPr>
        <w:t>plot</w:t>
      </w:r>
      <w:r>
        <w:rPr>
          <w:spacing w:val="-7"/>
          <w:sz w:val="20"/>
        </w:rPr>
        <w:t xml:space="preserve"> </w:t>
      </w:r>
      <w:r>
        <w:rPr>
          <w:spacing w:val="-2"/>
          <w:sz w:val="20"/>
        </w:rPr>
        <w:t>(kg).</w:t>
      </w:r>
    </w:p>
    <w:p w14:paraId="5B293269" w14:textId="77777777" w:rsidR="009B60B2" w:rsidRDefault="009B60B2">
      <w:pPr>
        <w:jc w:val="both"/>
        <w:rPr>
          <w:sz w:val="20"/>
        </w:rPr>
        <w:sectPr w:rsidR="009B60B2">
          <w:pgSz w:w="11910" w:h="16840"/>
          <w:pgMar w:top="1360" w:right="1133" w:bottom="280" w:left="1417" w:header="720" w:footer="720" w:gutter="0"/>
          <w:cols w:space="720"/>
        </w:sectPr>
      </w:pPr>
    </w:p>
    <w:p w14:paraId="567FBC3C" w14:textId="77777777" w:rsidR="009B60B2" w:rsidRDefault="002C2CD7">
      <w:pPr>
        <w:pStyle w:val="Heading1"/>
        <w:ind w:left="448"/>
      </w:pPr>
      <w:r>
        <w:lastRenderedPageBreak/>
        <w:t>Table</w:t>
      </w:r>
      <w:r>
        <w:rPr>
          <w:spacing w:val="-13"/>
        </w:rPr>
        <w:t xml:space="preserve"> </w:t>
      </w:r>
      <w:r>
        <w:t>5.</w:t>
      </w:r>
      <w:r>
        <w:rPr>
          <w:spacing w:val="-7"/>
        </w:rPr>
        <w:t xml:space="preserve"> </w:t>
      </w:r>
      <w:r>
        <w:t>Phenotypic</w:t>
      </w:r>
      <w:r>
        <w:rPr>
          <w:spacing w:val="-8"/>
        </w:rPr>
        <w:t xml:space="preserve"> </w:t>
      </w:r>
      <w:r>
        <w:t>(</w:t>
      </w:r>
      <w:proofErr w:type="spellStart"/>
      <w:r>
        <w:t>rp</w:t>
      </w:r>
      <w:proofErr w:type="spellEnd"/>
      <w:r>
        <w:t>)</w:t>
      </w:r>
      <w:r>
        <w:rPr>
          <w:spacing w:val="-8"/>
        </w:rPr>
        <w:t xml:space="preserve"> </w:t>
      </w:r>
      <w:r>
        <w:t>and</w:t>
      </w:r>
      <w:r>
        <w:rPr>
          <w:spacing w:val="-7"/>
        </w:rPr>
        <w:t xml:space="preserve"> </w:t>
      </w:r>
      <w:r>
        <w:t>Genotypic</w:t>
      </w:r>
      <w:r>
        <w:rPr>
          <w:spacing w:val="-7"/>
        </w:rPr>
        <w:t xml:space="preserve"> </w:t>
      </w:r>
      <w:r>
        <w:t>(</w:t>
      </w:r>
      <w:proofErr w:type="spellStart"/>
      <w:r>
        <w:t>rg</w:t>
      </w:r>
      <w:proofErr w:type="spellEnd"/>
      <w:r>
        <w:t>)</w:t>
      </w:r>
      <w:r>
        <w:rPr>
          <w:spacing w:val="-7"/>
        </w:rPr>
        <w:t xml:space="preserve"> </w:t>
      </w:r>
      <w:r>
        <w:t>Correlation</w:t>
      </w:r>
      <w:r>
        <w:rPr>
          <w:spacing w:val="-7"/>
        </w:rPr>
        <w:t xml:space="preserve"> </w:t>
      </w:r>
      <w:r>
        <w:t>Coefficients</w:t>
      </w:r>
      <w:r>
        <w:rPr>
          <w:spacing w:val="-8"/>
        </w:rPr>
        <w:t xml:space="preserve"> </w:t>
      </w:r>
      <w:r>
        <w:t>among</w:t>
      </w:r>
      <w:r>
        <w:rPr>
          <w:spacing w:val="-15"/>
        </w:rPr>
        <w:t xml:space="preserve"> </w:t>
      </w:r>
      <w:r>
        <w:t>Yield</w:t>
      </w:r>
      <w:r>
        <w:rPr>
          <w:spacing w:val="-7"/>
        </w:rPr>
        <w:t xml:space="preserve"> </w:t>
      </w:r>
      <w:r>
        <w:t>and</w:t>
      </w:r>
      <w:r>
        <w:rPr>
          <w:spacing w:val="-15"/>
        </w:rPr>
        <w:t xml:space="preserve"> </w:t>
      </w:r>
      <w:r>
        <w:t>Yield</w:t>
      </w:r>
      <w:r>
        <w:rPr>
          <w:spacing w:val="-8"/>
        </w:rPr>
        <w:t xml:space="preserve"> </w:t>
      </w:r>
      <w:r>
        <w:t>Contributing</w:t>
      </w:r>
      <w:r>
        <w:rPr>
          <w:spacing w:val="-11"/>
        </w:rPr>
        <w:t xml:space="preserve"> </w:t>
      </w:r>
      <w:r>
        <w:t>Traits</w:t>
      </w:r>
      <w:r>
        <w:rPr>
          <w:spacing w:val="-8"/>
        </w:rPr>
        <w:t xml:space="preserve"> </w:t>
      </w:r>
      <w:r>
        <w:t>in</w:t>
      </w:r>
      <w:r>
        <w:rPr>
          <w:spacing w:val="-13"/>
        </w:rPr>
        <w:t xml:space="preserve"> </w:t>
      </w:r>
      <w:r>
        <w:t>Aromatic</w:t>
      </w:r>
      <w:r>
        <w:rPr>
          <w:spacing w:val="-8"/>
        </w:rPr>
        <w:t xml:space="preserve"> </w:t>
      </w:r>
      <w:r>
        <w:rPr>
          <w:spacing w:val="-4"/>
        </w:rPr>
        <w:t>Rice</w:t>
      </w:r>
    </w:p>
    <w:p w14:paraId="7D653EAE" w14:textId="77777777" w:rsidR="009B60B2" w:rsidRDefault="009B60B2">
      <w:pPr>
        <w:pStyle w:val="BodyText"/>
        <w:spacing w:before="68"/>
        <w:ind w:left="0"/>
        <w:jc w:val="left"/>
        <w:rPr>
          <w:b/>
          <w:sz w:val="20"/>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1162"/>
        <w:gridCol w:w="1164"/>
        <w:gridCol w:w="1162"/>
        <w:gridCol w:w="1161"/>
        <w:gridCol w:w="1161"/>
        <w:gridCol w:w="1161"/>
        <w:gridCol w:w="1161"/>
        <w:gridCol w:w="1163"/>
        <w:gridCol w:w="1164"/>
        <w:gridCol w:w="1161"/>
        <w:gridCol w:w="1163"/>
      </w:tblGrid>
      <w:tr w:rsidR="009B60B2" w14:paraId="19181C01" w14:textId="77777777">
        <w:trPr>
          <w:trHeight w:val="237"/>
        </w:trPr>
        <w:tc>
          <w:tcPr>
            <w:tcW w:w="1162" w:type="dxa"/>
          </w:tcPr>
          <w:p w14:paraId="3022A734" w14:textId="77777777" w:rsidR="009B60B2" w:rsidRDefault="002C2CD7">
            <w:pPr>
              <w:pStyle w:val="TableParagraph"/>
              <w:spacing w:line="207" w:lineRule="exact"/>
              <w:rPr>
                <w:b/>
                <w:sz w:val="18"/>
              </w:rPr>
            </w:pPr>
            <w:r>
              <w:rPr>
                <w:b/>
                <w:spacing w:val="-2"/>
                <w:sz w:val="18"/>
              </w:rPr>
              <w:t>Traits</w:t>
            </w:r>
          </w:p>
        </w:tc>
        <w:tc>
          <w:tcPr>
            <w:tcW w:w="1162" w:type="dxa"/>
          </w:tcPr>
          <w:p w14:paraId="3C753176" w14:textId="77777777" w:rsidR="009B60B2" w:rsidRDefault="009B60B2">
            <w:pPr>
              <w:pStyle w:val="TableParagraph"/>
              <w:ind w:left="0"/>
              <w:rPr>
                <w:sz w:val="16"/>
              </w:rPr>
            </w:pPr>
          </w:p>
        </w:tc>
        <w:tc>
          <w:tcPr>
            <w:tcW w:w="1164" w:type="dxa"/>
          </w:tcPr>
          <w:p w14:paraId="76F73EDA" w14:textId="77777777" w:rsidR="009B60B2" w:rsidRDefault="002C2CD7">
            <w:pPr>
              <w:pStyle w:val="TableParagraph"/>
              <w:spacing w:line="207" w:lineRule="exact"/>
              <w:rPr>
                <w:b/>
                <w:sz w:val="18"/>
              </w:rPr>
            </w:pPr>
            <w:r>
              <w:rPr>
                <w:b/>
                <w:spacing w:val="-5"/>
                <w:sz w:val="18"/>
              </w:rPr>
              <w:t>DFF</w:t>
            </w:r>
          </w:p>
        </w:tc>
        <w:tc>
          <w:tcPr>
            <w:tcW w:w="1162" w:type="dxa"/>
          </w:tcPr>
          <w:p w14:paraId="063319E0" w14:textId="77777777" w:rsidR="009B60B2" w:rsidRDefault="002C2CD7">
            <w:pPr>
              <w:pStyle w:val="TableParagraph"/>
              <w:spacing w:line="207" w:lineRule="exact"/>
              <w:rPr>
                <w:b/>
                <w:sz w:val="18"/>
              </w:rPr>
            </w:pPr>
            <w:r>
              <w:rPr>
                <w:b/>
                <w:spacing w:val="-5"/>
                <w:sz w:val="18"/>
              </w:rPr>
              <w:t>DM</w:t>
            </w:r>
          </w:p>
        </w:tc>
        <w:tc>
          <w:tcPr>
            <w:tcW w:w="1161" w:type="dxa"/>
          </w:tcPr>
          <w:p w14:paraId="71745068" w14:textId="77777777" w:rsidR="009B60B2" w:rsidRDefault="002C2CD7">
            <w:pPr>
              <w:pStyle w:val="TableParagraph"/>
              <w:spacing w:line="207" w:lineRule="exact"/>
              <w:rPr>
                <w:b/>
                <w:sz w:val="18"/>
              </w:rPr>
            </w:pPr>
            <w:r>
              <w:rPr>
                <w:b/>
                <w:spacing w:val="-5"/>
                <w:sz w:val="18"/>
              </w:rPr>
              <w:t>PH</w:t>
            </w:r>
          </w:p>
        </w:tc>
        <w:tc>
          <w:tcPr>
            <w:tcW w:w="1161" w:type="dxa"/>
          </w:tcPr>
          <w:p w14:paraId="163DA22A" w14:textId="77777777" w:rsidR="009B60B2" w:rsidRDefault="002C2CD7">
            <w:pPr>
              <w:pStyle w:val="TableParagraph"/>
              <w:spacing w:line="207" w:lineRule="exact"/>
              <w:ind w:left="108"/>
              <w:rPr>
                <w:b/>
                <w:sz w:val="18"/>
              </w:rPr>
            </w:pPr>
            <w:r>
              <w:rPr>
                <w:b/>
                <w:spacing w:val="-5"/>
                <w:sz w:val="18"/>
              </w:rPr>
              <w:t>PL</w:t>
            </w:r>
          </w:p>
        </w:tc>
        <w:tc>
          <w:tcPr>
            <w:tcW w:w="1161" w:type="dxa"/>
          </w:tcPr>
          <w:p w14:paraId="5582ECD0" w14:textId="77777777" w:rsidR="009B60B2" w:rsidRDefault="002C2CD7">
            <w:pPr>
              <w:pStyle w:val="TableParagraph"/>
              <w:spacing w:line="207" w:lineRule="exact"/>
              <w:ind w:left="108"/>
              <w:rPr>
                <w:b/>
                <w:sz w:val="18"/>
              </w:rPr>
            </w:pPr>
            <w:r>
              <w:rPr>
                <w:b/>
                <w:spacing w:val="-4"/>
                <w:sz w:val="18"/>
              </w:rPr>
              <w:t>PPMs</w:t>
            </w:r>
          </w:p>
        </w:tc>
        <w:tc>
          <w:tcPr>
            <w:tcW w:w="1161" w:type="dxa"/>
          </w:tcPr>
          <w:p w14:paraId="1AC3D350" w14:textId="77777777" w:rsidR="009B60B2" w:rsidRDefault="002C2CD7">
            <w:pPr>
              <w:pStyle w:val="TableParagraph"/>
              <w:spacing w:line="207" w:lineRule="exact"/>
              <w:ind w:left="109"/>
              <w:rPr>
                <w:b/>
                <w:sz w:val="18"/>
              </w:rPr>
            </w:pPr>
            <w:r>
              <w:rPr>
                <w:b/>
                <w:spacing w:val="-4"/>
                <w:sz w:val="18"/>
              </w:rPr>
              <w:t>PTPP</w:t>
            </w:r>
          </w:p>
        </w:tc>
        <w:tc>
          <w:tcPr>
            <w:tcW w:w="1163" w:type="dxa"/>
          </w:tcPr>
          <w:p w14:paraId="658E5F2E" w14:textId="77777777" w:rsidR="009B60B2" w:rsidRDefault="002C2CD7">
            <w:pPr>
              <w:pStyle w:val="TableParagraph"/>
              <w:spacing w:line="207" w:lineRule="exact"/>
              <w:ind w:left="110"/>
              <w:rPr>
                <w:b/>
                <w:sz w:val="18"/>
              </w:rPr>
            </w:pPr>
            <w:r>
              <w:rPr>
                <w:b/>
                <w:spacing w:val="-5"/>
                <w:sz w:val="18"/>
              </w:rPr>
              <w:t>HI</w:t>
            </w:r>
          </w:p>
        </w:tc>
        <w:tc>
          <w:tcPr>
            <w:tcW w:w="1164" w:type="dxa"/>
          </w:tcPr>
          <w:p w14:paraId="21E64D9E" w14:textId="77777777" w:rsidR="009B60B2" w:rsidRDefault="002C2CD7">
            <w:pPr>
              <w:pStyle w:val="TableParagraph"/>
              <w:spacing w:line="207" w:lineRule="exact"/>
              <w:ind w:left="111"/>
              <w:rPr>
                <w:b/>
                <w:sz w:val="18"/>
              </w:rPr>
            </w:pPr>
            <w:r>
              <w:rPr>
                <w:b/>
                <w:spacing w:val="-4"/>
                <w:sz w:val="18"/>
              </w:rPr>
              <w:t>SYPP</w:t>
            </w:r>
          </w:p>
        </w:tc>
        <w:tc>
          <w:tcPr>
            <w:tcW w:w="1161" w:type="dxa"/>
          </w:tcPr>
          <w:p w14:paraId="1B3C5B13" w14:textId="77777777" w:rsidR="009B60B2" w:rsidRDefault="002C2CD7">
            <w:pPr>
              <w:pStyle w:val="TableParagraph"/>
              <w:spacing w:line="207" w:lineRule="exact"/>
              <w:ind w:left="111"/>
              <w:rPr>
                <w:b/>
                <w:sz w:val="18"/>
              </w:rPr>
            </w:pPr>
            <w:r>
              <w:rPr>
                <w:b/>
                <w:spacing w:val="-4"/>
                <w:sz w:val="18"/>
              </w:rPr>
              <w:t>BYPP</w:t>
            </w:r>
          </w:p>
        </w:tc>
        <w:tc>
          <w:tcPr>
            <w:tcW w:w="1163" w:type="dxa"/>
          </w:tcPr>
          <w:p w14:paraId="757EB5FA" w14:textId="77777777" w:rsidR="009B60B2" w:rsidRDefault="002C2CD7">
            <w:pPr>
              <w:pStyle w:val="TableParagraph"/>
              <w:spacing w:line="207" w:lineRule="exact"/>
              <w:ind w:left="112"/>
              <w:rPr>
                <w:b/>
                <w:sz w:val="18"/>
              </w:rPr>
            </w:pPr>
            <w:r>
              <w:rPr>
                <w:b/>
                <w:spacing w:val="-4"/>
                <w:sz w:val="18"/>
              </w:rPr>
              <w:t>GYPP</w:t>
            </w:r>
          </w:p>
        </w:tc>
      </w:tr>
      <w:tr w:rsidR="009B60B2" w14:paraId="7FBFE4AF" w14:textId="77777777">
        <w:trPr>
          <w:trHeight w:val="265"/>
        </w:trPr>
        <w:tc>
          <w:tcPr>
            <w:tcW w:w="1162" w:type="dxa"/>
          </w:tcPr>
          <w:p w14:paraId="4CF7004B" w14:textId="77777777" w:rsidR="009B60B2" w:rsidRDefault="002C2CD7">
            <w:pPr>
              <w:pStyle w:val="TableParagraph"/>
              <w:spacing w:before="14"/>
              <w:rPr>
                <w:b/>
                <w:sz w:val="18"/>
              </w:rPr>
            </w:pPr>
            <w:r>
              <w:rPr>
                <w:b/>
                <w:spacing w:val="-5"/>
                <w:sz w:val="18"/>
              </w:rPr>
              <w:t>DFF</w:t>
            </w:r>
          </w:p>
        </w:tc>
        <w:tc>
          <w:tcPr>
            <w:tcW w:w="1162" w:type="dxa"/>
          </w:tcPr>
          <w:p w14:paraId="3AD32459" w14:textId="77777777" w:rsidR="009B60B2" w:rsidRDefault="002C2CD7">
            <w:pPr>
              <w:pStyle w:val="TableParagraph"/>
              <w:spacing w:before="2"/>
              <w:ind w:left="6"/>
              <w:jc w:val="center"/>
              <w:rPr>
                <w:sz w:val="13"/>
              </w:rPr>
            </w:pPr>
            <w:r>
              <w:rPr>
                <w:spacing w:val="-5"/>
                <w:position w:val="2"/>
                <w:sz w:val="20"/>
              </w:rPr>
              <w:t>r</w:t>
            </w:r>
            <w:r>
              <w:rPr>
                <w:spacing w:val="-5"/>
                <w:sz w:val="13"/>
              </w:rPr>
              <w:t>p</w:t>
            </w:r>
          </w:p>
        </w:tc>
        <w:tc>
          <w:tcPr>
            <w:tcW w:w="1164" w:type="dxa"/>
          </w:tcPr>
          <w:p w14:paraId="512641C6" w14:textId="77777777" w:rsidR="009B60B2" w:rsidRDefault="002C2CD7">
            <w:pPr>
              <w:pStyle w:val="TableParagraph"/>
              <w:spacing w:before="14"/>
              <w:rPr>
                <w:sz w:val="18"/>
              </w:rPr>
            </w:pPr>
            <w:r>
              <w:rPr>
                <w:spacing w:val="-2"/>
                <w:sz w:val="18"/>
              </w:rPr>
              <w:t>1.000</w:t>
            </w:r>
          </w:p>
        </w:tc>
        <w:tc>
          <w:tcPr>
            <w:tcW w:w="1162" w:type="dxa"/>
          </w:tcPr>
          <w:p w14:paraId="43B621CB" w14:textId="77777777" w:rsidR="009B60B2" w:rsidRDefault="002C2CD7">
            <w:pPr>
              <w:pStyle w:val="TableParagraph"/>
              <w:spacing w:before="14"/>
              <w:rPr>
                <w:sz w:val="18"/>
              </w:rPr>
            </w:pPr>
            <w:r>
              <w:rPr>
                <w:spacing w:val="-2"/>
                <w:sz w:val="18"/>
              </w:rPr>
              <w:t>0.100</w:t>
            </w:r>
          </w:p>
        </w:tc>
        <w:tc>
          <w:tcPr>
            <w:tcW w:w="1161" w:type="dxa"/>
          </w:tcPr>
          <w:p w14:paraId="3D3B52EC" w14:textId="77777777" w:rsidR="009B60B2" w:rsidRDefault="002C2CD7">
            <w:pPr>
              <w:pStyle w:val="TableParagraph"/>
              <w:spacing w:before="14"/>
              <w:rPr>
                <w:sz w:val="18"/>
              </w:rPr>
            </w:pPr>
            <w:r>
              <w:rPr>
                <w:spacing w:val="-2"/>
                <w:sz w:val="18"/>
              </w:rPr>
              <w:t>0.005</w:t>
            </w:r>
          </w:p>
        </w:tc>
        <w:tc>
          <w:tcPr>
            <w:tcW w:w="1161" w:type="dxa"/>
          </w:tcPr>
          <w:p w14:paraId="27E8E9F9" w14:textId="77777777" w:rsidR="009B60B2" w:rsidRDefault="002C2CD7">
            <w:pPr>
              <w:pStyle w:val="TableParagraph"/>
              <w:spacing w:before="14"/>
              <w:ind w:left="108"/>
              <w:rPr>
                <w:sz w:val="18"/>
              </w:rPr>
            </w:pPr>
            <w:r>
              <w:rPr>
                <w:spacing w:val="-2"/>
                <w:sz w:val="18"/>
              </w:rPr>
              <w:t>0.099</w:t>
            </w:r>
          </w:p>
        </w:tc>
        <w:tc>
          <w:tcPr>
            <w:tcW w:w="1161" w:type="dxa"/>
          </w:tcPr>
          <w:p w14:paraId="2D64BED0" w14:textId="77777777" w:rsidR="009B60B2" w:rsidRDefault="002C2CD7">
            <w:pPr>
              <w:pStyle w:val="TableParagraph"/>
              <w:spacing w:before="14"/>
              <w:ind w:left="108"/>
              <w:rPr>
                <w:sz w:val="18"/>
              </w:rPr>
            </w:pPr>
            <w:r>
              <w:rPr>
                <w:spacing w:val="-2"/>
                <w:sz w:val="18"/>
              </w:rPr>
              <w:t>−0.070</w:t>
            </w:r>
          </w:p>
        </w:tc>
        <w:tc>
          <w:tcPr>
            <w:tcW w:w="1161" w:type="dxa"/>
          </w:tcPr>
          <w:p w14:paraId="0CF904BD" w14:textId="77777777" w:rsidR="009B60B2" w:rsidRDefault="002C2CD7">
            <w:pPr>
              <w:pStyle w:val="TableParagraph"/>
              <w:spacing w:before="14"/>
              <w:ind w:left="109"/>
              <w:rPr>
                <w:sz w:val="18"/>
              </w:rPr>
            </w:pPr>
            <w:r>
              <w:rPr>
                <w:spacing w:val="-2"/>
                <w:sz w:val="18"/>
              </w:rPr>
              <w:t>−0.260**</w:t>
            </w:r>
          </w:p>
        </w:tc>
        <w:tc>
          <w:tcPr>
            <w:tcW w:w="1163" w:type="dxa"/>
          </w:tcPr>
          <w:p w14:paraId="48376B9A" w14:textId="77777777" w:rsidR="009B60B2" w:rsidRDefault="002C2CD7">
            <w:pPr>
              <w:pStyle w:val="TableParagraph"/>
              <w:spacing w:before="14"/>
              <w:ind w:left="110"/>
              <w:rPr>
                <w:sz w:val="18"/>
              </w:rPr>
            </w:pPr>
            <w:r>
              <w:rPr>
                <w:spacing w:val="-2"/>
                <w:sz w:val="18"/>
              </w:rPr>
              <w:t>−0.069</w:t>
            </w:r>
          </w:p>
        </w:tc>
        <w:tc>
          <w:tcPr>
            <w:tcW w:w="1164" w:type="dxa"/>
          </w:tcPr>
          <w:p w14:paraId="1127BB7B" w14:textId="77777777" w:rsidR="009B60B2" w:rsidRDefault="002C2CD7">
            <w:pPr>
              <w:pStyle w:val="TableParagraph"/>
              <w:spacing w:before="14"/>
              <w:ind w:left="111"/>
              <w:rPr>
                <w:sz w:val="18"/>
              </w:rPr>
            </w:pPr>
            <w:r>
              <w:rPr>
                <w:spacing w:val="-2"/>
                <w:sz w:val="18"/>
              </w:rPr>
              <w:t>−0.074</w:t>
            </w:r>
          </w:p>
        </w:tc>
        <w:tc>
          <w:tcPr>
            <w:tcW w:w="1161" w:type="dxa"/>
          </w:tcPr>
          <w:p w14:paraId="3C500A91" w14:textId="77777777" w:rsidR="009B60B2" w:rsidRDefault="002C2CD7">
            <w:pPr>
              <w:pStyle w:val="TableParagraph"/>
              <w:spacing w:before="14"/>
              <w:ind w:left="111"/>
              <w:rPr>
                <w:sz w:val="18"/>
              </w:rPr>
            </w:pPr>
            <w:r>
              <w:rPr>
                <w:spacing w:val="-2"/>
                <w:sz w:val="18"/>
              </w:rPr>
              <w:t>−0.047</w:t>
            </w:r>
          </w:p>
        </w:tc>
        <w:tc>
          <w:tcPr>
            <w:tcW w:w="1163" w:type="dxa"/>
          </w:tcPr>
          <w:p w14:paraId="65B22EF2" w14:textId="77777777" w:rsidR="009B60B2" w:rsidRDefault="002C2CD7">
            <w:pPr>
              <w:pStyle w:val="TableParagraph"/>
              <w:spacing w:before="14"/>
              <w:ind w:left="112"/>
              <w:rPr>
                <w:sz w:val="18"/>
              </w:rPr>
            </w:pPr>
            <w:r>
              <w:rPr>
                <w:spacing w:val="-2"/>
                <w:sz w:val="18"/>
              </w:rPr>
              <w:t>−0.070</w:t>
            </w:r>
          </w:p>
        </w:tc>
      </w:tr>
      <w:tr w:rsidR="009B60B2" w14:paraId="41D8AB65" w14:textId="77777777">
        <w:trPr>
          <w:trHeight w:val="263"/>
        </w:trPr>
        <w:tc>
          <w:tcPr>
            <w:tcW w:w="1162" w:type="dxa"/>
          </w:tcPr>
          <w:p w14:paraId="7FB5078E" w14:textId="77777777" w:rsidR="009B60B2" w:rsidRDefault="009B60B2">
            <w:pPr>
              <w:pStyle w:val="TableParagraph"/>
              <w:ind w:left="0"/>
              <w:rPr>
                <w:sz w:val="18"/>
              </w:rPr>
            </w:pPr>
          </w:p>
        </w:tc>
        <w:tc>
          <w:tcPr>
            <w:tcW w:w="1162" w:type="dxa"/>
          </w:tcPr>
          <w:p w14:paraId="5EEFC7B3"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2FCCF445" w14:textId="77777777" w:rsidR="009B60B2" w:rsidRDefault="002C2CD7">
            <w:pPr>
              <w:pStyle w:val="TableParagraph"/>
              <w:spacing w:before="14"/>
              <w:rPr>
                <w:sz w:val="18"/>
              </w:rPr>
            </w:pPr>
            <w:r>
              <w:rPr>
                <w:spacing w:val="-2"/>
                <w:sz w:val="18"/>
              </w:rPr>
              <w:t>1.000</w:t>
            </w:r>
          </w:p>
        </w:tc>
        <w:tc>
          <w:tcPr>
            <w:tcW w:w="1162" w:type="dxa"/>
          </w:tcPr>
          <w:p w14:paraId="64C3D787" w14:textId="77777777" w:rsidR="009B60B2" w:rsidRDefault="002C2CD7">
            <w:pPr>
              <w:pStyle w:val="TableParagraph"/>
              <w:spacing w:before="14"/>
              <w:rPr>
                <w:sz w:val="18"/>
              </w:rPr>
            </w:pPr>
            <w:r>
              <w:rPr>
                <w:spacing w:val="-2"/>
                <w:sz w:val="18"/>
              </w:rPr>
              <w:t>0.126</w:t>
            </w:r>
          </w:p>
        </w:tc>
        <w:tc>
          <w:tcPr>
            <w:tcW w:w="1161" w:type="dxa"/>
          </w:tcPr>
          <w:p w14:paraId="4830356D" w14:textId="77777777" w:rsidR="009B60B2" w:rsidRDefault="002C2CD7">
            <w:pPr>
              <w:pStyle w:val="TableParagraph"/>
              <w:spacing w:before="14"/>
              <w:rPr>
                <w:sz w:val="18"/>
              </w:rPr>
            </w:pPr>
            <w:r>
              <w:rPr>
                <w:spacing w:val="-2"/>
                <w:sz w:val="18"/>
              </w:rPr>
              <w:t>−0.037</w:t>
            </w:r>
          </w:p>
        </w:tc>
        <w:tc>
          <w:tcPr>
            <w:tcW w:w="1161" w:type="dxa"/>
          </w:tcPr>
          <w:p w14:paraId="7C7E7933" w14:textId="77777777" w:rsidR="009B60B2" w:rsidRDefault="002C2CD7">
            <w:pPr>
              <w:pStyle w:val="TableParagraph"/>
              <w:spacing w:before="14"/>
              <w:ind w:left="108"/>
              <w:rPr>
                <w:sz w:val="18"/>
              </w:rPr>
            </w:pPr>
            <w:r>
              <w:rPr>
                <w:spacing w:val="-2"/>
                <w:sz w:val="18"/>
              </w:rPr>
              <w:t>0.071</w:t>
            </w:r>
          </w:p>
        </w:tc>
        <w:tc>
          <w:tcPr>
            <w:tcW w:w="1161" w:type="dxa"/>
          </w:tcPr>
          <w:p w14:paraId="1AFC9B3B" w14:textId="77777777" w:rsidR="009B60B2" w:rsidRDefault="002C2CD7">
            <w:pPr>
              <w:pStyle w:val="TableParagraph"/>
              <w:spacing w:before="14"/>
              <w:ind w:left="108"/>
              <w:rPr>
                <w:sz w:val="18"/>
              </w:rPr>
            </w:pPr>
            <w:r>
              <w:rPr>
                <w:spacing w:val="-2"/>
                <w:sz w:val="18"/>
              </w:rPr>
              <w:t>−0.075</w:t>
            </w:r>
          </w:p>
        </w:tc>
        <w:tc>
          <w:tcPr>
            <w:tcW w:w="1161" w:type="dxa"/>
          </w:tcPr>
          <w:p w14:paraId="67DBEA17" w14:textId="77777777" w:rsidR="009B60B2" w:rsidRDefault="002C2CD7">
            <w:pPr>
              <w:pStyle w:val="TableParagraph"/>
              <w:spacing w:before="14"/>
              <w:ind w:left="109"/>
              <w:rPr>
                <w:sz w:val="18"/>
              </w:rPr>
            </w:pPr>
            <w:r>
              <w:rPr>
                <w:spacing w:val="-2"/>
                <w:sz w:val="18"/>
              </w:rPr>
              <w:t>−0.352**</w:t>
            </w:r>
          </w:p>
        </w:tc>
        <w:tc>
          <w:tcPr>
            <w:tcW w:w="1163" w:type="dxa"/>
          </w:tcPr>
          <w:p w14:paraId="7AB07561" w14:textId="77777777" w:rsidR="009B60B2" w:rsidRDefault="002C2CD7">
            <w:pPr>
              <w:pStyle w:val="TableParagraph"/>
              <w:spacing w:before="14"/>
              <w:ind w:left="110"/>
              <w:rPr>
                <w:sz w:val="18"/>
              </w:rPr>
            </w:pPr>
            <w:r>
              <w:rPr>
                <w:spacing w:val="-2"/>
                <w:sz w:val="18"/>
              </w:rPr>
              <w:t>0.217*</w:t>
            </w:r>
          </w:p>
        </w:tc>
        <w:tc>
          <w:tcPr>
            <w:tcW w:w="1164" w:type="dxa"/>
          </w:tcPr>
          <w:p w14:paraId="5E940232" w14:textId="77777777" w:rsidR="009B60B2" w:rsidRDefault="002C2CD7">
            <w:pPr>
              <w:pStyle w:val="TableParagraph"/>
              <w:spacing w:before="14"/>
              <w:ind w:left="111"/>
              <w:rPr>
                <w:sz w:val="18"/>
              </w:rPr>
            </w:pPr>
            <w:r>
              <w:rPr>
                <w:spacing w:val="-2"/>
                <w:sz w:val="18"/>
              </w:rPr>
              <w:t>−0.179</w:t>
            </w:r>
          </w:p>
        </w:tc>
        <w:tc>
          <w:tcPr>
            <w:tcW w:w="1161" w:type="dxa"/>
          </w:tcPr>
          <w:p w14:paraId="6F253105" w14:textId="77777777" w:rsidR="009B60B2" w:rsidRDefault="002C2CD7">
            <w:pPr>
              <w:pStyle w:val="TableParagraph"/>
              <w:spacing w:before="14"/>
              <w:ind w:left="111"/>
              <w:rPr>
                <w:sz w:val="18"/>
              </w:rPr>
            </w:pPr>
            <w:r>
              <w:rPr>
                <w:spacing w:val="-2"/>
                <w:sz w:val="18"/>
              </w:rPr>
              <w:t>−0.168</w:t>
            </w:r>
          </w:p>
        </w:tc>
        <w:tc>
          <w:tcPr>
            <w:tcW w:w="1163" w:type="dxa"/>
          </w:tcPr>
          <w:p w14:paraId="00D68C80" w14:textId="77777777" w:rsidR="009B60B2" w:rsidRDefault="002C2CD7">
            <w:pPr>
              <w:pStyle w:val="TableParagraph"/>
              <w:spacing w:before="14"/>
              <w:ind w:left="112"/>
              <w:rPr>
                <w:sz w:val="18"/>
              </w:rPr>
            </w:pPr>
            <w:r>
              <w:rPr>
                <w:spacing w:val="-2"/>
                <w:sz w:val="18"/>
              </w:rPr>
              <w:t>−0.099</w:t>
            </w:r>
          </w:p>
        </w:tc>
      </w:tr>
      <w:tr w:rsidR="009B60B2" w14:paraId="382D2734" w14:textId="77777777">
        <w:trPr>
          <w:trHeight w:val="265"/>
        </w:trPr>
        <w:tc>
          <w:tcPr>
            <w:tcW w:w="1162" w:type="dxa"/>
          </w:tcPr>
          <w:p w14:paraId="30341191" w14:textId="77777777" w:rsidR="009B60B2" w:rsidRDefault="002C2CD7">
            <w:pPr>
              <w:pStyle w:val="TableParagraph"/>
              <w:spacing w:before="14"/>
              <w:rPr>
                <w:b/>
                <w:sz w:val="18"/>
              </w:rPr>
            </w:pPr>
            <w:r>
              <w:rPr>
                <w:b/>
                <w:spacing w:val="-5"/>
                <w:sz w:val="18"/>
              </w:rPr>
              <w:t>DM</w:t>
            </w:r>
          </w:p>
        </w:tc>
        <w:tc>
          <w:tcPr>
            <w:tcW w:w="1162" w:type="dxa"/>
          </w:tcPr>
          <w:p w14:paraId="5892BEBE"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10AC5B6A" w14:textId="77777777" w:rsidR="009B60B2" w:rsidRDefault="009B60B2">
            <w:pPr>
              <w:pStyle w:val="TableParagraph"/>
              <w:ind w:left="0"/>
              <w:rPr>
                <w:sz w:val="18"/>
              </w:rPr>
            </w:pPr>
          </w:p>
        </w:tc>
        <w:tc>
          <w:tcPr>
            <w:tcW w:w="1162" w:type="dxa"/>
          </w:tcPr>
          <w:p w14:paraId="3F3BA38F" w14:textId="77777777" w:rsidR="009B60B2" w:rsidRDefault="002C2CD7">
            <w:pPr>
              <w:pStyle w:val="TableParagraph"/>
              <w:spacing w:before="14"/>
              <w:rPr>
                <w:sz w:val="18"/>
              </w:rPr>
            </w:pPr>
            <w:r>
              <w:rPr>
                <w:spacing w:val="-2"/>
                <w:sz w:val="18"/>
              </w:rPr>
              <w:t>1.000</w:t>
            </w:r>
          </w:p>
        </w:tc>
        <w:tc>
          <w:tcPr>
            <w:tcW w:w="1161" w:type="dxa"/>
          </w:tcPr>
          <w:p w14:paraId="6DFE8BAC" w14:textId="77777777" w:rsidR="009B60B2" w:rsidRDefault="002C2CD7">
            <w:pPr>
              <w:pStyle w:val="TableParagraph"/>
              <w:spacing w:before="14"/>
              <w:rPr>
                <w:sz w:val="18"/>
              </w:rPr>
            </w:pPr>
            <w:r>
              <w:rPr>
                <w:spacing w:val="-2"/>
                <w:sz w:val="18"/>
              </w:rPr>
              <w:t>0.300**</w:t>
            </w:r>
          </w:p>
        </w:tc>
        <w:tc>
          <w:tcPr>
            <w:tcW w:w="1161" w:type="dxa"/>
          </w:tcPr>
          <w:p w14:paraId="594146CF" w14:textId="77777777" w:rsidR="009B60B2" w:rsidRDefault="002C2CD7">
            <w:pPr>
              <w:pStyle w:val="TableParagraph"/>
              <w:spacing w:before="14"/>
              <w:ind w:left="108"/>
              <w:rPr>
                <w:sz w:val="18"/>
              </w:rPr>
            </w:pPr>
            <w:r>
              <w:rPr>
                <w:spacing w:val="-2"/>
                <w:sz w:val="18"/>
              </w:rPr>
              <w:t>0.050</w:t>
            </w:r>
          </w:p>
        </w:tc>
        <w:tc>
          <w:tcPr>
            <w:tcW w:w="1161" w:type="dxa"/>
          </w:tcPr>
          <w:p w14:paraId="384660D2" w14:textId="77777777" w:rsidR="009B60B2" w:rsidRDefault="002C2CD7">
            <w:pPr>
              <w:pStyle w:val="TableParagraph"/>
              <w:spacing w:before="14"/>
              <w:ind w:left="108"/>
              <w:rPr>
                <w:sz w:val="18"/>
              </w:rPr>
            </w:pPr>
            <w:r>
              <w:rPr>
                <w:spacing w:val="-2"/>
                <w:sz w:val="18"/>
              </w:rPr>
              <w:t>0.138</w:t>
            </w:r>
          </w:p>
        </w:tc>
        <w:tc>
          <w:tcPr>
            <w:tcW w:w="1161" w:type="dxa"/>
          </w:tcPr>
          <w:p w14:paraId="7EFD2829" w14:textId="77777777" w:rsidR="009B60B2" w:rsidRDefault="002C2CD7">
            <w:pPr>
              <w:pStyle w:val="TableParagraph"/>
              <w:spacing w:before="14"/>
              <w:ind w:left="109"/>
              <w:rPr>
                <w:sz w:val="18"/>
              </w:rPr>
            </w:pPr>
            <w:r>
              <w:rPr>
                <w:spacing w:val="-2"/>
                <w:sz w:val="18"/>
              </w:rPr>
              <w:t>0.005</w:t>
            </w:r>
          </w:p>
        </w:tc>
        <w:tc>
          <w:tcPr>
            <w:tcW w:w="1163" w:type="dxa"/>
          </w:tcPr>
          <w:p w14:paraId="50FA9EDC" w14:textId="77777777" w:rsidR="009B60B2" w:rsidRDefault="002C2CD7">
            <w:pPr>
              <w:pStyle w:val="TableParagraph"/>
              <w:spacing w:before="14"/>
              <w:ind w:left="110"/>
              <w:rPr>
                <w:sz w:val="18"/>
              </w:rPr>
            </w:pPr>
            <w:r>
              <w:rPr>
                <w:spacing w:val="-2"/>
                <w:sz w:val="18"/>
              </w:rPr>
              <w:t>0.075</w:t>
            </w:r>
          </w:p>
        </w:tc>
        <w:tc>
          <w:tcPr>
            <w:tcW w:w="1164" w:type="dxa"/>
          </w:tcPr>
          <w:p w14:paraId="39AD4267" w14:textId="77777777" w:rsidR="009B60B2" w:rsidRDefault="002C2CD7">
            <w:pPr>
              <w:pStyle w:val="TableParagraph"/>
              <w:spacing w:before="14"/>
              <w:ind w:left="111"/>
              <w:rPr>
                <w:sz w:val="18"/>
              </w:rPr>
            </w:pPr>
            <w:r>
              <w:rPr>
                <w:spacing w:val="-2"/>
                <w:sz w:val="18"/>
              </w:rPr>
              <w:t>−0.087</w:t>
            </w:r>
          </w:p>
        </w:tc>
        <w:tc>
          <w:tcPr>
            <w:tcW w:w="1161" w:type="dxa"/>
          </w:tcPr>
          <w:p w14:paraId="46D93326" w14:textId="77777777" w:rsidR="009B60B2" w:rsidRDefault="002C2CD7">
            <w:pPr>
              <w:pStyle w:val="TableParagraph"/>
              <w:spacing w:before="14"/>
              <w:ind w:left="111"/>
              <w:rPr>
                <w:sz w:val="18"/>
              </w:rPr>
            </w:pPr>
            <w:r>
              <w:rPr>
                <w:spacing w:val="-2"/>
                <w:sz w:val="18"/>
              </w:rPr>
              <w:t>−0.070</w:t>
            </w:r>
          </w:p>
        </w:tc>
        <w:tc>
          <w:tcPr>
            <w:tcW w:w="1163" w:type="dxa"/>
          </w:tcPr>
          <w:p w14:paraId="158C0875" w14:textId="77777777" w:rsidR="009B60B2" w:rsidRDefault="002C2CD7">
            <w:pPr>
              <w:pStyle w:val="TableParagraph"/>
              <w:spacing w:before="14"/>
              <w:ind w:left="112"/>
              <w:rPr>
                <w:sz w:val="18"/>
              </w:rPr>
            </w:pPr>
            <w:r>
              <w:rPr>
                <w:spacing w:val="-2"/>
                <w:sz w:val="18"/>
              </w:rPr>
              <w:t>−0.034</w:t>
            </w:r>
          </w:p>
        </w:tc>
      </w:tr>
      <w:tr w:rsidR="009B60B2" w14:paraId="1C65747F" w14:textId="77777777">
        <w:trPr>
          <w:trHeight w:val="263"/>
        </w:trPr>
        <w:tc>
          <w:tcPr>
            <w:tcW w:w="1162" w:type="dxa"/>
          </w:tcPr>
          <w:p w14:paraId="3745C04C" w14:textId="77777777" w:rsidR="009B60B2" w:rsidRDefault="009B60B2">
            <w:pPr>
              <w:pStyle w:val="TableParagraph"/>
              <w:ind w:left="0"/>
              <w:rPr>
                <w:sz w:val="18"/>
              </w:rPr>
            </w:pPr>
          </w:p>
        </w:tc>
        <w:tc>
          <w:tcPr>
            <w:tcW w:w="1162" w:type="dxa"/>
          </w:tcPr>
          <w:p w14:paraId="09EEE540"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2CDD8039" w14:textId="77777777" w:rsidR="009B60B2" w:rsidRDefault="009B60B2">
            <w:pPr>
              <w:pStyle w:val="TableParagraph"/>
              <w:ind w:left="0"/>
              <w:rPr>
                <w:sz w:val="18"/>
              </w:rPr>
            </w:pPr>
          </w:p>
        </w:tc>
        <w:tc>
          <w:tcPr>
            <w:tcW w:w="1162" w:type="dxa"/>
          </w:tcPr>
          <w:p w14:paraId="488CD87B" w14:textId="77777777" w:rsidR="009B60B2" w:rsidRDefault="002C2CD7">
            <w:pPr>
              <w:pStyle w:val="TableParagraph"/>
              <w:spacing w:before="11"/>
              <w:rPr>
                <w:sz w:val="18"/>
              </w:rPr>
            </w:pPr>
            <w:r>
              <w:rPr>
                <w:spacing w:val="-2"/>
                <w:sz w:val="18"/>
              </w:rPr>
              <w:t>1.000</w:t>
            </w:r>
          </w:p>
        </w:tc>
        <w:tc>
          <w:tcPr>
            <w:tcW w:w="1161" w:type="dxa"/>
          </w:tcPr>
          <w:p w14:paraId="5E59D55A" w14:textId="77777777" w:rsidR="009B60B2" w:rsidRDefault="002C2CD7">
            <w:pPr>
              <w:pStyle w:val="TableParagraph"/>
              <w:spacing w:before="11"/>
              <w:rPr>
                <w:sz w:val="18"/>
              </w:rPr>
            </w:pPr>
            <w:r>
              <w:rPr>
                <w:spacing w:val="-2"/>
                <w:sz w:val="18"/>
              </w:rPr>
              <w:t>0.337**</w:t>
            </w:r>
          </w:p>
        </w:tc>
        <w:tc>
          <w:tcPr>
            <w:tcW w:w="1161" w:type="dxa"/>
          </w:tcPr>
          <w:p w14:paraId="375AC266" w14:textId="77777777" w:rsidR="009B60B2" w:rsidRDefault="002C2CD7">
            <w:pPr>
              <w:pStyle w:val="TableParagraph"/>
              <w:spacing w:before="11"/>
              <w:ind w:left="108"/>
              <w:rPr>
                <w:sz w:val="18"/>
              </w:rPr>
            </w:pPr>
            <w:r>
              <w:rPr>
                <w:spacing w:val="-2"/>
                <w:sz w:val="18"/>
              </w:rPr>
              <w:t>0.096</w:t>
            </w:r>
          </w:p>
        </w:tc>
        <w:tc>
          <w:tcPr>
            <w:tcW w:w="1161" w:type="dxa"/>
          </w:tcPr>
          <w:p w14:paraId="2FE0A1B1" w14:textId="77777777" w:rsidR="009B60B2" w:rsidRDefault="002C2CD7">
            <w:pPr>
              <w:pStyle w:val="TableParagraph"/>
              <w:spacing w:before="11"/>
              <w:ind w:left="108"/>
              <w:rPr>
                <w:sz w:val="18"/>
              </w:rPr>
            </w:pPr>
            <w:r>
              <w:rPr>
                <w:spacing w:val="-2"/>
                <w:sz w:val="18"/>
              </w:rPr>
              <w:t>0.169</w:t>
            </w:r>
          </w:p>
        </w:tc>
        <w:tc>
          <w:tcPr>
            <w:tcW w:w="1161" w:type="dxa"/>
          </w:tcPr>
          <w:p w14:paraId="57A7C696" w14:textId="77777777" w:rsidR="009B60B2" w:rsidRDefault="002C2CD7">
            <w:pPr>
              <w:pStyle w:val="TableParagraph"/>
              <w:spacing w:before="11"/>
              <w:ind w:left="109"/>
              <w:rPr>
                <w:sz w:val="18"/>
              </w:rPr>
            </w:pPr>
            <w:r>
              <w:rPr>
                <w:spacing w:val="-2"/>
                <w:sz w:val="18"/>
              </w:rPr>
              <w:t>0.018</w:t>
            </w:r>
          </w:p>
        </w:tc>
        <w:tc>
          <w:tcPr>
            <w:tcW w:w="1163" w:type="dxa"/>
          </w:tcPr>
          <w:p w14:paraId="5A7A46AD" w14:textId="77777777" w:rsidR="009B60B2" w:rsidRDefault="002C2CD7">
            <w:pPr>
              <w:pStyle w:val="TableParagraph"/>
              <w:spacing w:before="11"/>
              <w:ind w:left="110"/>
              <w:rPr>
                <w:sz w:val="18"/>
              </w:rPr>
            </w:pPr>
            <w:r>
              <w:rPr>
                <w:spacing w:val="-2"/>
                <w:sz w:val="18"/>
              </w:rPr>
              <w:t>0.481**</w:t>
            </w:r>
          </w:p>
        </w:tc>
        <w:tc>
          <w:tcPr>
            <w:tcW w:w="1164" w:type="dxa"/>
          </w:tcPr>
          <w:p w14:paraId="1FF6410D" w14:textId="77777777" w:rsidR="009B60B2" w:rsidRDefault="002C2CD7">
            <w:pPr>
              <w:pStyle w:val="TableParagraph"/>
              <w:spacing w:before="11"/>
              <w:ind w:left="111"/>
              <w:rPr>
                <w:sz w:val="18"/>
              </w:rPr>
            </w:pPr>
            <w:r>
              <w:rPr>
                <w:spacing w:val="-2"/>
                <w:sz w:val="18"/>
              </w:rPr>
              <w:t>−0.189</w:t>
            </w:r>
          </w:p>
        </w:tc>
        <w:tc>
          <w:tcPr>
            <w:tcW w:w="1161" w:type="dxa"/>
          </w:tcPr>
          <w:p w14:paraId="452A6045" w14:textId="77777777" w:rsidR="009B60B2" w:rsidRDefault="002C2CD7">
            <w:pPr>
              <w:pStyle w:val="TableParagraph"/>
              <w:spacing w:before="11"/>
              <w:ind w:left="111"/>
              <w:rPr>
                <w:sz w:val="18"/>
              </w:rPr>
            </w:pPr>
            <w:r>
              <w:rPr>
                <w:spacing w:val="-2"/>
                <w:sz w:val="18"/>
              </w:rPr>
              <w:t>−0.166</w:t>
            </w:r>
          </w:p>
        </w:tc>
        <w:tc>
          <w:tcPr>
            <w:tcW w:w="1163" w:type="dxa"/>
          </w:tcPr>
          <w:p w14:paraId="05BC1B06" w14:textId="77777777" w:rsidR="009B60B2" w:rsidRDefault="002C2CD7">
            <w:pPr>
              <w:pStyle w:val="TableParagraph"/>
              <w:spacing w:before="11"/>
              <w:ind w:left="112"/>
              <w:rPr>
                <w:sz w:val="18"/>
              </w:rPr>
            </w:pPr>
            <w:r>
              <w:rPr>
                <w:spacing w:val="-2"/>
                <w:sz w:val="18"/>
              </w:rPr>
              <w:t>−0.054</w:t>
            </w:r>
          </w:p>
        </w:tc>
      </w:tr>
      <w:tr w:rsidR="009B60B2" w14:paraId="1BF27F0D" w14:textId="77777777">
        <w:trPr>
          <w:trHeight w:val="263"/>
        </w:trPr>
        <w:tc>
          <w:tcPr>
            <w:tcW w:w="1162" w:type="dxa"/>
          </w:tcPr>
          <w:p w14:paraId="7B32F244" w14:textId="77777777" w:rsidR="009B60B2" w:rsidRDefault="002C2CD7">
            <w:pPr>
              <w:pStyle w:val="TableParagraph"/>
              <w:spacing w:before="14"/>
              <w:rPr>
                <w:b/>
                <w:sz w:val="18"/>
              </w:rPr>
            </w:pPr>
            <w:r>
              <w:rPr>
                <w:b/>
                <w:spacing w:val="-5"/>
                <w:sz w:val="18"/>
              </w:rPr>
              <w:t>PH</w:t>
            </w:r>
          </w:p>
        </w:tc>
        <w:tc>
          <w:tcPr>
            <w:tcW w:w="1162" w:type="dxa"/>
          </w:tcPr>
          <w:p w14:paraId="6C851B81"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497D06FE" w14:textId="77777777" w:rsidR="009B60B2" w:rsidRDefault="009B60B2">
            <w:pPr>
              <w:pStyle w:val="TableParagraph"/>
              <w:ind w:left="0"/>
              <w:rPr>
                <w:sz w:val="18"/>
              </w:rPr>
            </w:pPr>
          </w:p>
        </w:tc>
        <w:tc>
          <w:tcPr>
            <w:tcW w:w="1162" w:type="dxa"/>
          </w:tcPr>
          <w:p w14:paraId="5C822419" w14:textId="77777777" w:rsidR="009B60B2" w:rsidRDefault="009B60B2">
            <w:pPr>
              <w:pStyle w:val="TableParagraph"/>
              <w:ind w:left="0"/>
              <w:rPr>
                <w:sz w:val="18"/>
              </w:rPr>
            </w:pPr>
          </w:p>
        </w:tc>
        <w:tc>
          <w:tcPr>
            <w:tcW w:w="1161" w:type="dxa"/>
          </w:tcPr>
          <w:p w14:paraId="07AFCD85" w14:textId="77777777" w:rsidR="009B60B2" w:rsidRDefault="002C2CD7">
            <w:pPr>
              <w:pStyle w:val="TableParagraph"/>
              <w:spacing w:before="14"/>
              <w:rPr>
                <w:sz w:val="18"/>
              </w:rPr>
            </w:pPr>
            <w:r>
              <w:rPr>
                <w:spacing w:val="-2"/>
                <w:sz w:val="18"/>
              </w:rPr>
              <w:t>1.000</w:t>
            </w:r>
          </w:p>
        </w:tc>
        <w:tc>
          <w:tcPr>
            <w:tcW w:w="1161" w:type="dxa"/>
          </w:tcPr>
          <w:p w14:paraId="7E6C1325" w14:textId="77777777" w:rsidR="009B60B2" w:rsidRDefault="002C2CD7">
            <w:pPr>
              <w:pStyle w:val="TableParagraph"/>
              <w:spacing w:before="14"/>
              <w:ind w:left="108"/>
              <w:rPr>
                <w:sz w:val="18"/>
              </w:rPr>
            </w:pPr>
            <w:r>
              <w:rPr>
                <w:spacing w:val="-2"/>
                <w:sz w:val="18"/>
              </w:rPr>
              <w:t>0.226*</w:t>
            </w:r>
          </w:p>
        </w:tc>
        <w:tc>
          <w:tcPr>
            <w:tcW w:w="1161" w:type="dxa"/>
          </w:tcPr>
          <w:p w14:paraId="13277C9D" w14:textId="77777777" w:rsidR="009B60B2" w:rsidRDefault="002C2CD7">
            <w:pPr>
              <w:pStyle w:val="TableParagraph"/>
              <w:spacing w:before="14"/>
              <w:ind w:left="108"/>
              <w:rPr>
                <w:sz w:val="18"/>
              </w:rPr>
            </w:pPr>
            <w:r>
              <w:rPr>
                <w:spacing w:val="-2"/>
                <w:sz w:val="18"/>
              </w:rPr>
              <w:t>0.127</w:t>
            </w:r>
          </w:p>
        </w:tc>
        <w:tc>
          <w:tcPr>
            <w:tcW w:w="1161" w:type="dxa"/>
          </w:tcPr>
          <w:p w14:paraId="6CE44469" w14:textId="77777777" w:rsidR="009B60B2" w:rsidRDefault="002C2CD7">
            <w:pPr>
              <w:pStyle w:val="TableParagraph"/>
              <w:spacing w:before="14"/>
              <w:ind w:left="109"/>
              <w:rPr>
                <w:sz w:val="18"/>
              </w:rPr>
            </w:pPr>
            <w:r>
              <w:rPr>
                <w:spacing w:val="-2"/>
                <w:sz w:val="18"/>
              </w:rPr>
              <w:t>0.048</w:t>
            </w:r>
          </w:p>
        </w:tc>
        <w:tc>
          <w:tcPr>
            <w:tcW w:w="1163" w:type="dxa"/>
          </w:tcPr>
          <w:p w14:paraId="0C2164E3" w14:textId="77777777" w:rsidR="009B60B2" w:rsidRDefault="002C2CD7">
            <w:pPr>
              <w:pStyle w:val="TableParagraph"/>
              <w:spacing w:before="14"/>
              <w:ind w:left="110"/>
              <w:rPr>
                <w:sz w:val="18"/>
              </w:rPr>
            </w:pPr>
            <w:r>
              <w:rPr>
                <w:spacing w:val="-2"/>
                <w:sz w:val="18"/>
              </w:rPr>
              <w:t>0.249*</w:t>
            </w:r>
          </w:p>
        </w:tc>
        <w:tc>
          <w:tcPr>
            <w:tcW w:w="1164" w:type="dxa"/>
          </w:tcPr>
          <w:p w14:paraId="78280BF0" w14:textId="77777777" w:rsidR="009B60B2" w:rsidRDefault="002C2CD7">
            <w:pPr>
              <w:pStyle w:val="TableParagraph"/>
              <w:spacing w:before="14"/>
              <w:ind w:left="111"/>
              <w:rPr>
                <w:sz w:val="18"/>
              </w:rPr>
            </w:pPr>
            <w:r>
              <w:rPr>
                <w:spacing w:val="-2"/>
                <w:sz w:val="18"/>
              </w:rPr>
              <w:t>−0.144</w:t>
            </w:r>
          </w:p>
        </w:tc>
        <w:tc>
          <w:tcPr>
            <w:tcW w:w="1161" w:type="dxa"/>
          </w:tcPr>
          <w:p w14:paraId="335EEE39" w14:textId="77777777" w:rsidR="009B60B2" w:rsidRDefault="002C2CD7">
            <w:pPr>
              <w:pStyle w:val="TableParagraph"/>
              <w:spacing w:before="14"/>
              <w:ind w:left="111"/>
              <w:rPr>
                <w:sz w:val="18"/>
              </w:rPr>
            </w:pPr>
            <w:r>
              <w:rPr>
                <w:spacing w:val="-2"/>
                <w:sz w:val="18"/>
              </w:rPr>
              <w:t>−0.048</w:t>
            </w:r>
          </w:p>
        </w:tc>
        <w:tc>
          <w:tcPr>
            <w:tcW w:w="1163" w:type="dxa"/>
          </w:tcPr>
          <w:p w14:paraId="5BE5DA3F" w14:textId="77777777" w:rsidR="009B60B2" w:rsidRDefault="002C2CD7">
            <w:pPr>
              <w:pStyle w:val="TableParagraph"/>
              <w:spacing w:before="14"/>
              <w:ind w:left="112"/>
              <w:rPr>
                <w:sz w:val="18"/>
              </w:rPr>
            </w:pPr>
            <w:r>
              <w:rPr>
                <w:spacing w:val="-2"/>
                <w:sz w:val="18"/>
              </w:rPr>
              <w:t>0.073</w:t>
            </w:r>
          </w:p>
        </w:tc>
      </w:tr>
      <w:tr w:rsidR="009B60B2" w14:paraId="0F4E137C" w14:textId="77777777">
        <w:trPr>
          <w:trHeight w:val="266"/>
        </w:trPr>
        <w:tc>
          <w:tcPr>
            <w:tcW w:w="1162" w:type="dxa"/>
          </w:tcPr>
          <w:p w14:paraId="4100D93C" w14:textId="77777777" w:rsidR="009B60B2" w:rsidRDefault="009B60B2">
            <w:pPr>
              <w:pStyle w:val="TableParagraph"/>
              <w:ind w:left="0"/>
              <w:rPr>
                <w:sz w:val="18"/>
              </w:rPr>
            </w:pPr>
          </w:p>
        </w:tc>
        <w:tc>
          <w:tcPr>
            <w:tcW w:w="1162" w:type="dxa"/>
          </w:tcPr>
          <w:p w14:paraId="589A9F86" w14:textId="77777777" w:rsidR="009B60B2" w:rsidRDefault="002C2CD7">
            <w:pPr>
              <w:pStyle w:val="TableParagraph"/>
              <w:ind w:left="6"/>
              <w:jc w:val="center"/>
              <w:rPr>
                <w:sz w:val="13"/>
              </w:rPr>
            </w:pPr>
            <w:r>
              <w:rPr>
                <w:spacing w:val="-5"/>
                <w:position w:val="2"/>
                <w:sz w:val="20"/>
              </w:rPr>
              <w:t>r</w:t>
            </w:r>
            <w:r>
              <w:rPr>
                <w:spacing w:val="-5"/>
                <w:sz w:val="13"/>
              </w:rPr>
              <w:t>g</w:t>
            </w:r>
          </w:p>
        </w:tc>
        <w:tc>
          <w:tcPr>
            <w:tcW w:w="1164" w:type="dxa"/>
          </w:tcPr>
          <w:p w14:paraId="3EE6B185" w14:textId="77777777" w:rsidR="009B60B2" w:rsidRDefault="009B60B2">
            <w:pPr>
              <w:pStyle w:val="TableParagraph"/>
              <w:ind w:left="0"/>
              <w:rPr>
                <w:sz w:val="18"/>
              </w:rPr>
            </w:pPr>
          </w:p>
        </w:tc>
        <w:tc>
          <w:tcPr>
            <w:tcW w:w="1162" w:type="dxa"/>
          </w:tcPr>
          <w:p w14:paraId="33350CFD" w14:textId="77777777" w:rsidR="009B60B2" w:rsidRDefault="009B60B2">
            <w:pPr>
              <w:pStyle w:val="TableParagraph"/>
              <w:ind w:left="0"/>
              <w:rPr>
                <w:sz w:val="18"/>
              </w:rPr>
            </w:pPr>
          </w:p>
        </w:tc>
        <w:tc>
          <w:tcPr>
            <w:tcW w:w="1161" w:type="dxa"/>
          </w:tcPr>
          <w:p w14:paraId="15401F4D" w14:textId="77777777" w:rsidR="009B60B2" w:rsidRDefault="002C2CD7">
            <w:pPr>
              <w:pStyle w:val="TableParagraph"/>
              <w:spacing w:before="14"/>
              <w:rPr>
                <w:sz w:val="18"/>
              </w:rPr>
            </w:pPr>
            <w:r>
              <w:rPr>
                <w:spacing w:val="-2"/>
                <w:sz w:val="18"/>
              </w:rPr>
              <w:t>1.000</w:t>
            </w:r>
          </w:p>
        </w:tc>
        <w:tc>
          <w:tcPr>
            <w:tcW w:w="1161" w:type="dxa"/>
          </w:tcPr>
          <w:p w14:paraId="57FD9B32" w14:textId="77777777" w:rsidR="009B60B2" w:rsidRDefault="002C2CD7">
            <w:pPr>
              <w:pStyle w:val="TableParagraph"/>
              <w:spacing w:before="14"/>
              <w:ind w:left="108"/>
              <w:rPr>
                <w:sz w:val="18"/>
              </w:rPr>
            </w:pPr>
            <w:r>
              <w:rPr>
                <w:spacing w:val="-2"/>
                <w:sz w:val="18"/>
              </w:rPr>
              <w:t>0.235*</w:t>
            </w:r>
          </w:p>
        </w:tc>
        <w:tc>
          <w:tcPr>
            <w:tcW w:w="1161" w:type="dxa"/>
          </w:tcPr>
          <w:p w14:paraId="3737BF48" w14:textId="77777777" w:rsidR="009B60B2" w:rsidRDefault="002C2CD7">
            <w:pPr>
              <w:pStyle w:val="TableParagraph"/>
              <w:spacing w:before="14"/>
              <w:ind w:left="108"/>
              <w:rPr>
                <w:sz w:val="18"/>
              </w:rPr>
            </w:pPr>
            <w:r>
              <w:rPr>
                <w:spacing w:val="-2"/>
                <w:sz w:val="18"/>
              </w:rPr>
              <w:t>0.131</w:t>
            </w:r>
          </w:p>
        </w:tc>
        <w:tc>
          <w:tcPr>
            <w:tcW w:w="1161" w:type="dxa"/>
          </w:tcPr>
          <w:p w14:paraId="70B1F922" w14:textId="77777777" w:rsidR="009B60B2" w:rsidRDefault="002C2CD7">
            <w:pPr>
              <w:pStyle w:val="TableParagraph"/>
              <w:spacing w:before="14"/>
              <w:ind w:left="109"/>
              <w:rPr>
                <w:sz w:val="18"/>
              </w:rPr>
            </w:pPr>
            <w:r>
              <w:rPr>
                <w:spacing w:val="-2"/>
                <w:sz w:val="18"/>
              </w:rPr>
              <w:t>0.050</w:t>
            </w:r>
          </w:p>
        </w:tc>
        <w:tc>
          <w:tcPr>
            <w:tcW w:w="1163" w:type="dxa"/>
          </w:tcPr>
          <w:p w14:paraId="76AF6E3B" w14:textId="77777777" w:rsidR="009B60B2" w:rsidRDefault="002C2CD7">
            <w:pPr>
              <w:pStyle w:val="TableParagraph"/>
              <w:spacing w:before="14"/>
              <w:ind w:left="110"/>
              <w:rPr>
                <w:sz w:val="18"/>
              </w:rPr>
            </w:pPr>
            <w:r>
              <w:rPr>
                <w:spacing w:val="-2"/>
                <w:sz w:val="18"/>
              </w:rPr>
              <w:t>0.568**</w:t>
            </w:r>
          </w:p>
        </w:tc>
        <w:tc>
          <w:tcPr>
            <w:tcW w:w="1164" w:type="dxa"/>
          </w:tcPr>
          <w:p w14:paraId="4324C864" w14:textId="77777777" w:rsidR="009B60B2" w:rsidRDefault="002C2CD7">
            <w:pPr>
              <w:pStyle w:val="TableParagraph"/>
              <w:spacing w:before="14"/>
              <w:ind w:left="111"/>
              <w:rPr>
                <w:sz w:val="18"/>
              </w:rPr>
            </w:pPr>
            <w:r>
              <w:rPr>
                <w:spacing w:val="-2"/>
                <w:sz w:val="18"/>
              </w:rPr>
              <w:t>−0.138</w:t>
            </w:r>
          </w:p>
        </w:tc>
        <w:tc>
          <w:tcPr>
            <w:tcW w:w="1161" w:type="dxa"/>
          </w:tcPr>
          <w:p w14:paraId="75288103" w14:textId="77777777" w:rsidR="009B60B2" w:rsidRDefault="002C2CD7">
            <w:pPr>
              <w:pStyle w:val="TableParagraph"/>
              <w:spacing w:before="14"/>
              <w:ind w:left="111"/>
              <w:rPr>
                <w:sz w:val="18"/>
              </w:rPr>
            </w:pPr>
            <w:r>
              <w:rPr>
                <w:spacing w:val="-2"/>
                <w:sz w:val="18"/>
              </w:rPr>
              <w:t>−0.037</w:t>
            </w:r>
          </w:p>
        </w:tc>
        <w:tc>
          <w:tcPr>
            <w:tcW w:w="1163" w:type="dxa"/>
          </w:tcPr>
          <w:p w14:paraId="2DEA4461" w14:textId="77777777" w:rsidR="009B60B2" w:rsidRDefault="002C2CD7">
            <w:pPr>
              <w:pStyle w:val="TableParagraph"/>
              <w:spacing w:before="14"/>
              <w:ind w:left="112"/>
              <w:rPr>
                <w:sz w:val="18"/>
              </w:rPr>
            </w:pPr>
            <w:r>
              <w:rPr>
                <w:spacing w:val="-2"/>
                <w:sz w:val="18"/>
              </w:rPr>
              <w:t>0.098</w:t>
            </w:r>
          </w:p>
        </w:tc>
      </w:tr>
      <w:tr w:rsidR="009B60B2" w14:paraId="685A8AF0" w14:textId="77777777">
        <w:trPr>
          <w:trHeight w:val="263"/>
        </w:trPr>
        <w:tc>
          <w:tcPr>
            <w:tcW w:w="1162" w:type="dxa"/>
          </w:tcPr>
          <w:p w14:paraId="414E3225" w14:textId="77777777" w:rsidR="009B60B2" w:rsidRDefault="002C2CD7">
            <w:pPr>
              <w:pStyle w:val="TableParagraph"/>
              <w:spacing w:before="11"/>
              <w:rPr>
                <w:b/>
                <w:sz w:val="18"/>
              </w:rPr>
            </w:pPr>
            <w:r>
              <w:rPr>
                <w:b/>
                <w:spacing w:val="-5"/>
                <w:sz w:val="18"/>
              </w:rPr>
              <w:t>PL</w:t>
            </w:r>
          </w:p>
        </w:tc>
        <w:tc>
          <w:tcPr>
            <w:tcW w:w="1162" w:type="dxa"/>
          </w:tcPr>
          <w:p w14:paraId="6FE694D3"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7BE84541" w14:textId="77777777" w:rsidR="009B60B2" w:rsidRDefault="009B60B2">
            <w:pPr>
              <w:pStyle w:val="TableParagraph"/>
              <w:ind w:left="0"/>
              <w:rPr>
                <w:sz w:val="18"/>
              </w:rPr>
            </w:pPr>
          </w:p>
        </w:tc>
        <w:tc>
          <w:tcPr>
            <w:tcW w:w="1162" w:type="dxa"/>
          </w:tcPr>
          <w:p w14:paraId="18B5D051" w14:textId="77777777" w:rsidR="009B60B2" w:rsidRDefault="009B60B2">
            <w:pPr>
              <w:pStyle w:val="TableParagraph"/>
              <w:ind w:left="0"/>
              <w:rPr>
                <w:sz w:val="18"/>
              </w:rPr>
            </w:pPr>
          </w:p>
        </w:tc>
        <w:tc>
          <w:tcPr>
            <w:tcW w:w="1161" w:type="dxa"/>
          </w:tcPr>
          <w:p w14:paraId="12057717" w14:textId="77777777" w:rsidR="009B60B2" w:rsidRDefault="009B60B2">
            <w:pPr>
              <w:pStyle w:val="TableParagraph"/>
              <w:ind w:left="0"/>
              <w:rPr>
                <w:sz w:val="18"/>
              </w:rPr>
            </w:pPr>
          </w:p>
        </w:tc>
        <w:tc>
          <w:tcPr>
            <w:tcW w:w="1161" w:type="dxa"/>
          </w:tcPr>
          <w:p w14:paraId="76B661A7" w14:textId="77777777" w:rsidR="009B60B2" w:rsidRDefault="002C2CD7">
            <w:pPr>
              <w:pStyle w:val="TableParagraph"/>
              <w:spacing w:before="11"/>
              <w:ind w:left="108"/>
              <w:rPr>
                <w:sz w:val="18"/>
              </w:rPr>
            </w:pPr>
            <w:r>
              <w:rPr>
                <w:spacing w:val="-2"/>
                <w:sz w:val="18"/>
              </w:rPr>
              <w:t>1.000</w:t>
            </w:r>
          </w:p>
        </w:tc>
        <w:tc>
          <w:tcPr>
            <w:tcW w:w="1161" w:type="dxa"/>
          </w:tcPr>
          <w:p w14:paraId="4DCD3BA1" w14:textId="77777777" w:rsidR="009B60B2" w:rsidRDefault="002C2CD7">
            <w:pPr>
              <w:pStyle w:val="TableParagraph"/>
              <w:spacing w:before="11"/>
              <w:ind w:left="108"/>
              <w:rPr>
                <w:sz w:val="18"/>
              </w:rPr>
            </w:pPr>
            <w:r>
              <w:rPr>
                <w:spacing w:val="-2"/>
                <w:sz w:val="18"/>
              </w:rPr>
              <w:t>0.684**</w:t>
            </w:r>
          </w:p>
        </w:tc>
        <w:tc>
          <w:tcPr>
            <w:tcW w:w="1161" w:type="dxa"/>
          </w:tcPr>
          <w:p w14:paraId="557561FC" w14:textId="77777777" w:rsidR="009B60B2" w:rsidRDefault="002C2CD7">
            <w:pPr>
              <w:pStyle w:val="TableParagraph"/>
              <w:spacing w:before="11"/>
              <w:ind w:left="109"/>
              <w:rPr>
                <w:sz w:val="18"/>
              </w:rPr>
            </w:pPr>
            <w:r>
              <w:rPr>
                <w:spacing w:val="-2"/>
                <w:sz w:val="18"/>
              </w:rPr>
              <w:t>0.567**</w:t>
            </w:r>
          </w:p>
        </w:tc>
        <w:tc>
          <w:tcPr>
            <w:tcW w:w="1163" w:type="dxa"/>
          </w:tcPr>
          <w:p w14:paraId="133CD9DD" w14:textId="77777777" w:rsidR="009B60B2" w:rsidRDefault="002C2CD7">
            <w:pPr>
              <w:pStyle w:val="TableParagraph"/>
              <w:spacing w:before="11"/>
              <w:ind w:left="110"/>
              <w:rPr>
                <w:sz w:val="18"/>
              </w:rPr>
            </w:pPr>
            <w:r>
              <w:rPr>
                <w:spacing w:val="-2"/>
                <w:sz w:val="18"/>
              </w:rPr>
              <w:t>0.261**</w:t>
            </w:r>
          </w:p>
        </w:tc>
        <w:tc>
          <w:tcPr>
            <w:tcW w:w="1164" w:type="dxa"/>
          </w:tcPr>
          <w:p w14:paraId="207EBA8B" w14:textId="77777777" w:rsidR="009B60B2" w:rsidRDefault="002C2CD7">
            <w:pPr>
              <w:pStyle w:val="TableParagraph"/>
              <w:spacing w:before="11"/>
              <w:ind w:left="111"/>
              <w:rPr>
                <w:sz w:val="18"/>
              </w:rPr>
            </w:pPr>
            <w:r>
              <w:rPr>
                <w:spacing w:val="-2"/>
                <w:sz w:val="18"/>
              </w:rPr>
              <w:t>0.393**</w:t>
            </w:r>
          </w:p>
        </w:tc>
        <w:tc>
          <w:tcPr>
            <w:tcW w:w="1161" w:type="dxa"/>
          </w:tcPr>
          <w:p w14:paraId="38C7365F" w14:textId="77777777" w:rsidR="009B60B2" w:rsidRDefault="002C2CD7">
            <w:pPr>
              <w:pStyle w:val="TableParagraph"/>
              <w:spacing w:before="11"/>
              <w:ind w:left="111"/>
              <w:rPr>
                <w:sz w:val="18"/>
              </w:rPr>
            </w:pPr>
            <w:r>
              <w:rPr>
                <w:spacing w:val="-2"/>
                <w:sz w:val="18"/>
              </w:rPr>
              <w:t>0.449**</w:t>
            </w:r>
          </w:p>
        </w:tc>
        <w:tc>
          <w:tcPr>
            <w:tcW w:w="1163" w:type="dxa"/>
          </w:tcPr>
          <w:p w14:paraId="4D7DA61D" w14:textId="77777777" w:rsidR="009B60B2" w:rsidRDefault="002C2CD7">
            <w:pPr>
              <w:pStyle w:val="TableParagraph"/>
              <w:spacing w:before="11"/>
              <w:ind w:left="112"/>
              <w:rPr>
                <w:sz w:val="18"/>
              </w:rPr>
            </w:pPr>
            <w:r>
              <w:rPr>
                <w:spacing w:val="-2"/>
                <w:sz w:val="18"/>
              </w:rPr>
              <w:t>0.547**</w:t>
            </w:r>
          </w:p>
        </w:tc>
      </w:tr>
      <w:tr w:rsidR="009B60B2" w14:paraId="36A1FD87" w14:textId="77777777">
        <w:trPr>
          <w:trHeight w:val="263"/>
        </w:trPr>
        <w:tc>
          <w:tcPr>
            <w:tcW w:w="1162" w:type="dxa"/>
          </w:tcPr>
          <w:p w14:paraId="7491024F" w14:textId="77777777" w:rsidR="009B60B2" w:rsidRDefault="009B60B2">
            <w:pPr>
              <w:pStyle w:val="TableParagraph"/>
              <w:ind w:left="0"/>
              <w:rPr>
                <w:sz w:val="18"/>
              </w:rPr>
            </w:pPr>
          </w:p>
        </w:tc>
        <w:tc>
          <w:tcPr>
            <w:tcW w:w="1162" w:type="dxa"/>
          </w:tcPr>
          <w:p w14:paraId="7A128AD4"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3464EA37" w14:textId="77777777" w:rsidR="009B60B2" w:rsidRDefault="009B60B2">
            <w:pPr>
              <w:pStyle w:val="TableParagraph"/>
              <w:ind w:left="0"/>
              <w:rPr>
                <w:sz w:val="18"/>
              </w:rPr>
            </w:pPr>
          </w:p>
        </w:tc>
        <w:tc>
          <w:tcPr>
            <w:tcW w:w="1162" w:type="dxa"/>
          </w:tcPr>
          <w:p w14:paraId="1E7A1BEB" w14:textId="77777777" w:rsidR="009B60B2" w:rsidRDefault="009B60B2">
            <w:pPr>
              <w:pStyle w:val="TableParagraph"/>
              <w:ind w:left="0"/>
              <w:rPr>
                <w:sz w:val="18"/>
              </w:rPr>
            </w:pPr>
          </w:p>
        </w:tc>
        <w:tc>
          <w:tcPr>
            <w:tcW w:w="1161" w:type="dxa"/>
          </w:tcPr>
          <w:p w14:paraId="4D8DDB57" w14:textId="77777777" w:rsidR="009B60B2" w:rsidRDefault="009B60B2">
            <w:pPr>
              <w:pStyle w:val="TableParagraph"/>
              <w:ind w:left="0"/>
              <w:rPr>
                <w:sz w:val="18"/>
              </w:rPr>
            </w:pPr>
          </w:p>
        </w:tc>
        <w:tc>
          <w:tcPr>
            <w:tcW w:w="1161" w:type="dxa"/>
          </w:tcPr>
          <w:p w14:paraId="562471B2" w14:textId="77777777" w:rsidR="009B60B2" w:rsidRDefault="002C2CD7">
            <w:pPr>
              <w:pStyle w:val="TableParagraph"/>
              <w:spacing w:before="14"/>
              <w:ind w:left="108"/>
              <w:rPr>
                <w:sz w:val="18"/>
              </w:rPr>
            </w:pPr>
            <w:r>
              <w:rPr>
                <w:spacing w:val="-2"/>
                <w:sz w:val="18"/>
              </w:rPr>
              <w:t>1.000</w:t>
            </w:r>
          </w:p>
        </w:tc>
        <w:tc>
          <w:tcPr>
            <w:tcW w:w="1161" w:type="dxa"/>
          </w:tcPr>
          <w:p w14:paraId="4F2A9261" w14:textId="77777777" w:rsidR="009B60B2" w:rsidRDefault="002C2CD7">
            <w:pPr>
              <w:pStyle w:val="TableParagraph"/>
              <w:spacing w:before="14"/>
              <w:ind w:left="108"/>
              <w:rPr>
                <w:sz w:val="18"/>
              </w:rPr>
            </w:pPr>
            <w:r>
              <w:rPr>
                <w:spacing w:val="-2"/>
                <w:sz w:val="18"/>
              </w:rPr>
              <w:t>0.755**</w:t>
            </w:r>
          </w:p>
        </w:tc>
        <w:tc>
          <w:tcPr>
            <w:tcW w:w="1161" w:type="dxa"/>
          </w:tcPr>
          <w:p w14:paraId="2F3E6F7A" w14:textId="77777777" w:rsidR="009B60B2" w:rsidRDefault="002C2CD7">
            <w:pPr>
              <w:pStyle w:val="TableParagraph"/>
              <w:spacing w:before="14"/>
              <w:ind w:left="109"/>
              <w:rPr>
                <w:sz w:val="18"/>
              </w:rPr>
            </w:pPr>
            <w:r>
              <w:rPr>
                <w:spacing w:val="-2"/>
                <w:sz w:val="18"/>
              </w:rPr>
              <w:t>0.634**</w:t>
            </w:r>
          </w:p>
        </w:tc>
        <w:tc>
          <w:tcPr>
            <w:tcW w:w="1163" w:type="dxa"/>
          </w:tcPr>
          <w:p w14:paraId="094765CD" w14:textId="77777777" w:rsidR="009B60B2" w:rsidRDefault="002C2CD7">
            <w:pPr>
              <w:pStyle w:val="TableParagraph"/>
              <w:spacing w:before="14"/>
              <w:ind w:left="110"/>
              <w:rPr>
                <w:sz w:val="18"/>
              </w:rPr>
            </w:pPr>
            <w:r>
              <w:rPr>
                <w:spacing w:val="-2"/>
                <w:sz w:val="18"/>
              </w:rPr>
              <w:t>0.509**</w:t>
            </w:r>
          </w:p>
        </w:tc>
        <w:tc>
          <w:tcPr>
            <w:tcW w:w="1164" w:type="dxa"/>
          </w:tcPr>
          <w:p w14:paraId="13193215" w14:textId="77777777" w:rsidR="009B60B2" w:rsidRDefault="002C2CD7">
            <w:pPr>
              <w:pStyle w:val="TableParagraph"/>
              <w:spacing w:before="14"/>
              <w:ind w:left="111"/>
              <w:rPr>
                <w:sz w:val="18"/>
              </w:rPr>
            </w:pPr>
            <w:r>
              <w:rPr>
                <w:spacing w:val="-2"/>
                <w:sz w:val="18"/>
              </w:rPr>
              <w:t>0.489**</w:t>
            </w:r>
          </w:p>
        </w:tc>
        <w:tc>
          <w:tcPr>
            <w:tcW w:w="1161" w:type="dxa"/>
          </w:tcPr>
          <w:p w14:paraId="48A3037B" w14:textId="77777777" w:rsidR="009B60B2" w:rsidRDefault="002C2CD7">
            <w:pPr>
              <w:pStyle w:val="TableParagraph"/>
              <w:spacing w:before="14"/>
              <w:ind w:left="111"/>
              <w:rPr>
                <w:sz w:val="18"/>
              </w:rPr>
            </w:pPr>
            <w:r>
              <w:rPr>
                <w:spacing w:val="-2"/>
                <w:sz w:val="18"/>
              </w:rPr>
              <w:t>0.543**</w:t>
            </w:r>
          </w:p>
        </w:tc>
        <w:tc>
          <w:tcPr>
            <w:tcW w:w="1163" w:type="dxa"/>
          </w:tcPr>
          <w:p w14:paraId="30C953D6" w14:textId="77777777" w:rsidR="009B60B2" w:rsidRDefault="002C2CD7">
            <w:pPr>
              <w:pStyle w:val="TableParagraph"/>
              <w:spacing w:before="14"/>
              <w:ind w:left="112"/>
              <w:rPr>
                <w:sz w:val="18"/>
              </w:rPr>
            </w:pPr>
            <w:r>
              <w:rPr>
                <w:spacing w:val="-2"/>
                <w:sz w:val="18"/>
              </w:rPr>
              <w:t>0.622**</w:t>
            </w:r>
          </w:p>
        </w:tc>
      </w:tr>
      <w:tr w:rsidR="009B60B2" w14:paraId="4E192875" w14:textId="77777777">
        <w:trPr>
          <w:trHeight w:val="266"/>
        </w:trPr>
        <w:tc>
          <w:tcPr>
            <w:tcW w:w="1162" w:type="dxa"/>
          </w:tcPr>
          <w:p w14:paraId="7F87F423" w14:textId="77777777" w:rsidR="009B60B2" w:rsidRDefault="002C2CD7">
            <w:pPr>
              <w:pStyle w:val="TableParagraph"/>
              <w:spacing w:before="14"/>
              <w:rPr>
                <w:b/>
                <w:sz w:val="18"/>
              </w:rPr>
            </w:pPr>
            <w:r>
              <w:rPr>
                <w:b/>
                <w:spacing w:val="-4"/>
                <w:sz w:val="18"/>
              </w:rPr>
              <w:t>PPMs</w:t>
            </w:r>
          </w:p>
        </w:tc>
        <w:tc>
          <w:tcPr>
            <w:tcW w:w="1162" w:type="dxa"/>
          </w:tcPr>
          <w:p w14:paraId="1DADE997" w14:textId="77777777" w:rsidR="009B60B2" w:rsidRDefault="002C2CD7">
            <w:pPr>
              <w:pStyle w:val="TableParagraph"/>
              <w:spacing w:before="2"/>
              <w:ind w:left="6"/>
              <w:jc w:val="center"/>
              <w:rPr>
                <w:sz w:val="13"/>
              </w:rPr>
            </w:pPr>
            <w:r>
              <w:rPr>
                <w:spacing w:val="-5"/>
                <w:position w:val="2"/>
                <w:sz w:val="20"/>
              </w:rPr>
              <w:t>r</w:t>
            </w:r>
            <w:r>
              <w:rPr>
                <w:spacing w:val="-5"/>
                <w:sz w:val="13"/>
              </w:rPr>
              <w:t>p</w:t>
            </w:r>
          </w:p>
        </w:tc>
        <w:tc>
          <w:tcPr>
            <w:tcW w:w="1164" w:type="dxa"/>
          </w:tcPr>
          <w:p w14:paraId="33E6F789" w14:textId="77777777" w:rsidR="009B60B2" w:rsidRDefault="009B60B2">
            <w:pPr>
              <w:pStyle w:val="TableParagraph"/>
              <w:ind w:left="0"/>
              <w:rPr>
                <w:sz w:val="18"/>
              </w:rPr>
            </w:pPr>
          </w:p>
        </w:tc>
        <w:tc>
          <w:tcPr>
            <w:tcW w:w="1162" w:type="dxa"/>
          </w:tcPr>
          <w:p w14:paraId="3EB306A8" w14:textId="77777777" w:rsidR="009B60B2" w:rsidRDefault="009B60B2">
            <w:pPr>
              <w:pStyle w:val="TableParagraph"/>
              <w:ind w:left="0"/>
              <w:rPr>
                <w:sz w:val="18"/>
              </w:rPr>
            </w:pPr>
          </w:p>
        </w:tc>
        <w:tc>
          <w:tcPr>
            <w:tcW w:w="1161" w:type="dxa"/>
          </w:tcPr>
          <w:p w14:paraId="7513243C" w14:textId="77777777" w:rsidR="009B60B2" w:rsidRDefault="009B60B2">
            <w:pPr>
              <w:pStyle w:val="TableParagraph"/>
              <w:ind w:left="0"/>
              <w:rPr>
                <w:sz w:val="18"/>
              </w:rPr>
            </w:pPr>
          </w:p>
        </w:tc>
        <w:tc>
          <w:tcPr>
            <w:tcW w:w="1161" w:type="dxa"/>
          </w:tcPr>
          <w:p w14:paraId="7A61FD64" w14:textId="77777777" w:rsidR="009B60B2" w:rsidRDefault="009B60B2">
            <w:pPr>
              <w:pStyle w:val="TableParagraph"/>
              <w:ind w:left="0"/>
              <w:rPr>
                <w:sz w:val="18"/>
              </w:rPr>
            </w:pPr>
          </w:p>
        </w:tc>
        <w:tc>
          <w:tcPr>
            <w:tcW w:w="1161" w:type="dxa"/>
          </w:tcPr>
          <w:p w14:paraId="1C42DF3D" w14:textId="77777777" w:rsidR="009B60B2" w:rsidRDefault="002C2CD7">
            <w:pPr>
              <w:pStyle w:val="TableParagraph"/>
              <w:spacing w:before="14"/>
              <w:ind w:left="108"/>
              <w:rPr>
                <w:sz w:val="18"/>
              </w:rPr>
            </w:pPr>
            <w:r>
              <w:rPr>
                <w:spacing w:val="-2"/>
                <w:sz w:val="18"/>
              </w:rPr>
              <w:t>1.000</w:t>
            </w:r>
          </w:p>
        </w:tc>
        <w:tc>
          <w:tcPr>
            <w:tcW w:w="1161" w:type="dxa"/>
          </w:tcPr>
          <w:p w14:paraId="4C7AEF04" w14:textId="77777777" w:rsidR="009B60B2" w:rsidRDefault="002C2CD7">
            <w:pPr>
              <w:pStyle w:val="TableParagraph"/>
              <w:spacing w:before="14"/>
              <w:ind w:left="109"/>
              <w:rPr>
                <w:sz w:val="18"/>
              </w:rPr>
            </w:pPr>
            <w:r>
              <w:rPr>
                <w:spacing w:val="-2"/>
                <w:sz w:val="18"/>
              </w:rPr>
              <w:t>0.612**</w:t>
            </w:r>
          </w:p>
        </w:tc>
        <w:tc>
          <w:tcPr>
            <w:tcW w:w="1163" w:type="dxa"/>
          </w:tcPr>
          <w:p w14:paraId="23304DB6" w14:textId="77777777" w:rsidR="009B60B2" w:rsidRDefault="002C2CD7">
            <w:pPr>
              <w:pStyle w:val="TableParagraph"/>
              <w:spacing w:before="14"/>
              <w:ind w:left="110"/>
              <w:rPr>
                <w:sz w:val="18"/>
              </w:rPr>
            </w:pPr>
            <w:r>
              <w:rPr>
                <w:spacing w:val="-2"/>
                <w:sz w:val="18"/>
              </w:rPr>
              <w:t>0.305**</w:t>
            </w:r>
          </w:p>
        </w:tc>
        <w:tc>
          <w:tcPr>
            <w:tcW w:w="1164" w:type="dxa"/>
          </w:tcPr>
          <w:p w14:paraId="0F22101E" w14:textId="77777777" w:rsidR="009B60B2" w:rsidRDefault="002C2CD7">
            <w:pPr>
              <w:pStyle w:val="TableParagraph"/>
              <w:spacing w:before="14"/>
              <w:ind w:left="111"/>
              <w:rPr>
                <w:sz w:val="18"/>
              </w:rPr>
            </w:pPr>
            <w:r>
              <w:rPr>
                <w:spacing w:val="-2"/>
                <w:sz w:val="18"/>
              </w:rPr>
              <w:t>0.498**</w:t>
            </w:r>
          </w:p>
        </w:tc>
        <w:tc>
          <w:tcPr>
            <w:tcW w:w="1161" w:type="dxa"/>
          </w:tcPr>
          <w:p w14:paraId="28D10FF0" w14:textId="77777777" w:rsidR="009B60B2" w:rsidRDefault="002C2CD7">
            <w:pPr>
              <w:pStyle w:val="TableParagraph"/>
              <w:spacing w:before="14"/>
              <w:ind w:left="111"/>
              <w:rPr>
                <w:sz w:val="18"/>
              </w:rPr>
            </w:pPr>
            <w:r>
              <w:rPr>
                <w:spacing w:val="-2"/>
                <w:sz w:val="18"/>
              </w:rPr>
              <w:t>0.545**</w:t>
            </w:r>
          </w:p>
        </w:tc>
        <w:tc>
          <w:tcPr>
            <w:tcW w:w="1163" w:type="dxa"/>
          </w:tcPr>
          <w:p w14:paraId="775D3723" w14:textId="77777777" w:rsidR="009B60B2" w:rsidRDefault="002C2CD7">
            <w:pPr>
              <w:pStyle w:val="TableParagraph"/>
              <w:spacing w:before="14"/>
              <w:ind w:left="112"/>
              <w:rPr>
                <w:sz w:val="18"/>
              </w:rPr>
            </w:pPr>
            <w:r>
              <w:rPr>
                <w:spacing w:val="-2"/>
                <w:sz w:val="18"/>
              </w:rPr>
              <w:t>0.652**</w:t>
            </w:r>
          </w:p>
        </w:tc>
      </w:tr>
      <w:tr w:rsidR="009B60B2" w14:paraId="1EEA6BEE" w14:textId="77777777">
        <w:trPr>
          <w:trHeight w:val="263"/>
        </w:trPr>
        <w:tc>
          <w:tcPr>
            <w:tcW w:w="1162" w:type="dxa"/>
          </w:tcPr>
          <w:p w14:paraId="3631FC54" w14:textId="77777777" w:rsidR="009B60B2" w:rsidRDefault="009B60B2">
            <w:pPr>
              <w:pStyle w:val="TableParagraph"/>
              <w:ind w:left="0"/>
              <w:rPr>
                <w:sz w:val="18"/>
              </w:rPr>
            </w:pPr>
          </w:p>
        </w:tc>
        <w:tc>
          <w:tcPr>
            <w:tcW w:w="1162" w:type="dxa"/>
          </w:tcPr>
          <w:p w14:paraId="36A9E49A"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2EB3C9BA" w14:textId="77777777" w:rsidR="009B60B2" w:rsidRDefault="009B60B2">
            <w:pPr>
              <w:pStyle w:val="TableParagraph"/>
              <w:ind w:left="0"/>
              <w:rPr>
                <w:sz w:val="18"/>
              </w:rPr>
            </w:pPr>
          </w:p>
        </w:tc>
        <w:tc>
          <w:tcPr>
            <w:tcW w:w="1162" w:type="dxa"/>
          </w:tcPr>
          <w:p w14:paraId="424EBFFC" w14:textId="77777777" w:rsidR="009B60B2" w:rsidRDefault="009B60B2">
            <w:pPr>
              <w:pStyle w:val="TableParagraph"/>
              <w:ind w:left="0"/>
              <w:rPr>
                <w:sz w:val="18"/>
              </w:rPr>
            </w:pPr>
          </w:p>
        </w:tc>
        <w:tc>
          <w:tcPr>
            <w:tcW w:w="1161" w:type="dxa"/>
          </w:tcPr>
          <w:p w14:paraId="6227F119" w14:textId="77777777" w:rsidR="009B60B2" w:rsidRDefault="009B60B2">
            <w:pPr>
              <w:pStyle w:val="TableParagraph"/>
              <w:ind w:left="0"/>
              <w:rPr>
                <w:sz w:val="18"/>
              </w:rPr>
            </w:pPr>
          </w:p>
        </w:tc>
        <w:tc>
          <w:tcPr>
            <w:tcW w:w="1161" w:type="dxa"/>
          </w:tcPr>
          <w:p w14:paraId="31594205" w14:textId="77777777" w:rsidR="009B60B2" w:rsidRDefault="009B60B2">
            <w:pPr>
              <w:pStyle w:val="TableParagraph"/>
              <w:ind w:left="0"/>
              <w:rPr>
                <w:sz w:val="18"/>
              </w:rPr>
            </w:pPr>
          </w:p>
        </w:tc>
        <w:tc>
          <w:tcPr>
            <w:tcW w:w="1161" w:type="dxa"/>
          </w:tcPr>
          <w:p w14:paraId="48468FE9" w14:textId="77777777" w:rsidR="009B60B2" w:rsidRDefault="002C2CD7">
            <w:pPr>
              <w:pStyle w:val="TableParagraph"/>
              <w:spacing w:before="11"/>
              <w:ind w:left="108"/>
              <w:rPr>
                <w:sz w:val="18"/>
              </w:rPr>
            </w:pPr>
            <w:r>
              <w:rPr>
                <w:spacing w:val="-2"/>
                <w:sz w:val="18"/>
              </w:rPr>
              <w:t>1.000</w:t>
            </w:r>
          </w:p>
        </w:tc>
        <w:tc>
          <w:tcPr>
            <w:tcW w:w="1161" w:type="dxa"/>
          </w:tcPr>
          <w:p w14:paraId="560BAC2B" w14:textId="77777777" w:rsidR="009B60B2" w:rsidRDefault="002C2CD7">
            <w:pPr>
              <w:pStyle w:val="TableParagraph"/>
              <w:spacing w:before="11"/>
              <w:ind w:left="109"/>
              <w:rPr>
                <w:sz w:val="18"/>
              </w:rPr>
            </w:pPr>
            <w:r>
              <w:rPr>
                <w:spacing w:val="-2"/>
                <w:sz w:val="18"/>
              </w:rPr>
              <w:t>0.648**</w:t>
            </w:r>
          </w:p>
        </w:tc>
        <w:tc>
          <w:tcPr>
            <w:tcW w:w="1163" w:type="dxa"/>
          </w:tcPr>
          <w:p w14:paraId="18D8D540" w14:textId="77777777" w:rsidR="009B60B2" w:rsidRDefault="002C2CD7">
            <w:pPr>
              <w:pStyle w:val="TableParagraph"/>
              <w:spacing w:before="11"/>
              <w:ind w:left="110"/>
              <w:rPr>
                <w:sz w:val="18"/>
              </w:rPr>
            </w:pPr>
            <w:r>
              <w:rPr>
                <w:spacing w:val="-2"/>
                <w:sz w:val="18"/>
              </w:rPr>
              <w:t>0.601**</w:t>
            </w:r>
          </w:p>
        </w:tc>
        <w:tc>
          <w:tcPr>
            <w:tcW w:w="1164" w:type="dxa"/>
          </w:tcPr>
          <w:p w14:paraId="5179B3BE" w14:textId="77777777" w:rsidR="009B60B2" w:rsidRDefault="002C2CD7">
            <w:pPr>
              <w:pStyle w:val="TableParagraph"/>
              <w:spacing w:before="11"/>
              <w:ind w:left="111"/>
              <w:rPr>
                <w:sz w:val="18"/>
              </w:rPr>
            </w:pPr>
            <w:r>
              <w:rPr>
                <w:spacing w:val="-2"/>
                <w:sz w:val="18"/>
              </w:rPr>
              <w:t>0.577**</w:t>
            </w:r>
          </w:p>
        </w:tc>
        <w:tc>
          <w:tcPr>
            <w:tcW w:w="1161" w:type="dxa"/>
          </w:tcPr>
          <w:p w14:paraId="44F16268" w14:textId="77777777" w:rsidR="009B60B2" w:rsidRDefault="002C2CD7">
            <w:pPr>
              <w:pStyle w:val="TableParagraph"/>
              <w:spacing w:before="11"/>
              <w:ind w:left="111"/>
              <w:rPr>
                <w:sz w:val="18"/>
              </w:rPr>
            </w:pPr>
            <w:r>
              <w:rPr>
                <w:spacing w:val="-2"/>
                <w:sz w:val="18"/>
              </w:rPr>
              <w:t>0.617**</w:t>
            </w:r>
          </w:p>
        </w:tc>
        <w:tc>
          <w:tcPr>
            <w:tcW w:w="1163" w:type="dxa"/>
          </w:tcPr>
          <w:p w14:paraId="7B58F636" w14:textId="77777777" w:rsidR="009B60B2" w:rsidRDefault="002C2CD7">
            <w:pPr>
              <w:pStyle w:val="TableParagraph"/>
              <w:spacing w:before="11"/>
              <w:ind w:left="112"/>
              <w:rPr>
                <w:sz w:val="18"/>
              </w:rPr>
            </w:pPr>
            <w:r>
              <w:rPr>
                <w:spacing w:val="-2"/>
                <w:sz w:val="18"/>
              </w:rPr>
              <w:t>0.700**</w:t>
            </w:r>
          </w:p>
        </w:tc>
      </w:tr>
      <w:tr w:rsidR="009B60B2" w14:paraId="40612E22" w14:textId="77777777">
        <w:trPr>
          <w:trHeight w:val="266"/>
        </w:trPr>
        <w:tc>
          <w:tcPr>
            <w:tcW w:w="1162" w:type="dxa"/>
          </w:tcPr>
          <w:p w14:paraId="223B5C1C" w14:textId="77777777" w:rsidR="009B60B2" w:rsidRDefault="002C2CD7">
            <w:pPr>
              <w:pStyle w:val="TableParagraph"/>
              <w:spacing w:before="14"/>
              <w:rPr>
                <w:b/>
                <w:sz w:val="18"/>
              </w:rPr>
            </w:pPr>
            <w:r>
              <w:rPr>
                <w:b/>
                <w:spacing w:val="-4"/>
                <w:sz w:val="18"/>
              </w:rPr>
              <w:t>PTPP</w:t>
            </w:r>
          </w:p>
        </w:tc>
        <w:tc>
          <w:tcPr>
            <w:tcW w:w="1162" w:type="dxa"/>
          </w:tcPr>
          <w:p w14:paraId="5A495F0F"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4BD0A7D4" w14:textId="77777777" w:rsidR="009B60B2" w:rsidRDefault="009B60B2">
            <w:pPr>
              <w:pStyle w:val="TableParagraph"/>
              <w:ind w:left="0"/>
              <w:rPr>
                <w:sz w:val="18"/>
              </w:rPr>
            </w:pPr>
          </w:p>
        </w:tc>
        <w:tc>
          <w:tcPr>
            <w:tcW w:w="1162" w:type="dxa"/>
          </w:tcPr>
          <w:p w14:paraId="1EC340A4" w14:textId="77777777" w:rsidR="009B60B2" w:rsidRDefault="009B60B2">
            <w:pPr>
              <w:pStyle w:val="TableParagraph"/>
              <w:ind w:left="0"/>
              <w:rPr>
                <w:sz w:val="18"/>
              </w:rPr>
            </w:pPr>
          </w:p>
        </w:tc>
        <w:tc>
          <w:tcPr>
            <w:tcW w:w="1161" w:type="dxa"/>
          </w:tcPr>
          <w:p w14:paraId="43939823" w14:textId="77777777" w:rsidR="009B60B2" w:rsidRDefault="009B60B2">
            <w:pPr>
              <w:pStyle w:val="TableParagraph"/>
              <w:ind w:left="0"/>
              <w:rPr>
                <w:sz w:val="18"/>
              </w:rPr>
            </w:pPr>
          </w:p>
        </w:tc>
        <w:tc>
          <w:tcPr>
            <w:tcW w:w="1161" w:type="dxa"/>
          </w:tcPr>
          <w:p w14:paraId="10405846" w14:textId="77777777" w:rsidR="009B60B2" w:rsidRDefault="009B60B2">
            <w:pPr>
              <w:pStyle w:val="TableParagraph"/>
              <w:ind w:left="0"/>
              <w:rPr>
                <w:sz w:val="18"/>
              </w:rPr>
            </w:pPr>
          </w:p>
        </w:tc>
        <w:tc>
          <w:tcPr>
            <w:tcW w:w="1161" w:type="dxa"/>
          </w:tcPr>
          <w:p w14:paraId="0F873BF1" w14:textId="77777777" w:rsidR="009B60B2" w:rsidRDefault="009B60B2">
            <w:pPr>
              <w:pStyle w:val="TableParagraph"/>
              <w:ind w:left="0"/>
              <w:rPr>
                <w:sz w:val="18"/>
              </w:rPr>
            </w:pPr>
          </w:p>
        </w:tc>
        <w:tc>
          <w:tcPr>
            <w:tcW w:w="1161" w:type="dxa"/>
          </w:tcPr>
          <w:p w14:paraId="52133D1B" w14:textId="77777777" w:rsidR="009B60B2" w:rsidRDefault="002C2CD7">
            <w:pPr>
              <w:pStyle w:val="TableParagraph"/>
              <w:spacing w:before="14"/>
              <w:ind w:left="109"/>
              <w:rPr>
                <w:sz w:val="18"/>
              </w:rPr>
            </w:pPr>
            <w:r>
              <w:rPr>
                <w:spacing w:val="-2"/>
                <w:sz w:val="18"/>
              </w:rPr>
              <w:t>1.000</w:t>
            </w:r>
          </w:p>
        </w:tc>
        <w:tc>
          <w:tcPr>
            <w:tcW w:w="1163" w:type="dxa"/>
          </w:tcPr>
          <w:p w14:paraId="471C0342" w14:textId="77777777" w:rsidR="009B60B2" w:rsidRDefault="002C2CD7">
            <w:pPr>
              <w:pStyle w:val="TableParagraph"/>
              <w:spacing w:before="14"/>
              <w:ind w:left="110"/>
              <w:rPr>
                <w:sz w:val="18"/>
              </w:rPr>
            </w:pPr>
            <w:r>
              <w:rPr>
                <w:spacing w:val="-2"/>
                <w:sz w:val="18"/>
              </w:rPr>
              <w:t>0.092</w:t>
            </w:r>
          </w:p>
        </w:tc>
        <w:tc>
          <w:tcPr>
            <w:tcW w:w="1164" w:type="dxa"/>
          </w:tcPr>
          <w:p w14:paraId="18B5DBA3" w14:textId="77777777" w:rsidR="009B60B2" w:rsidRDefault="002C2CD7">
            <w:pPr>
              <w:pStyle w:val="TableParagraph"/>
              <w:spacing w:before="14"/>
              <w:ind w:left="111"/>
              <w:rPr>
                <w:sz w:val="18"/>
              </w:rPr>
            </w:pPr>
            <w:r>
              <w:rPr>
                <w:spacing w:val="-2"/>
                <w:sz w:val="18"/>
              </w:rPr>
              <w:t>0.509**</w:t>
            </w:r>
          </w:p>
        </w:tc>
        <w:tc>
          <w:tcPr>
            <w:tcW w:w="1161" w:type="dxa"/>
          </w:tcPr>
          <w:p w14:paraId="13B7BBD5" w14:textId="77777777" w:rsidR="009B60B2" w:rsidRDefault="002C2CD7">
            <w:pPr>
              <w:pStyle w:val="TableParagraph"/>
              <w:spacing w:before="14"/>
              <w:ind w:left="111"/>
              <w:rPr>
                <w:sz w:val="18"/>
              </w:rPr>
            </w:pPr>
            <w:r>
              <w:rPr>
                <w:spacing w:val="-2"/>
                <w:sz w:val="18"/>
              </w:rPr>
              <w:t>0.527**</w:t>
            </w:r>
          </w:p>
        </w:tc>
        <w:tc>
          <w:tcPr>
            <w:tcW w:w="1163" w:type="dxa"/>
          </w:tcPr>
          <w:p w14:paraId="0AAD9607" w14:textId="77777777" w:rsidR="009B60B2" w:rsidRDefault="002C2CD7">
            <w:pPr>
              <w:pStyle w:val="TableParagraph"/>
              <w:spacing w:before="14"/>
              <w:ind w:left="112"/>
              <w:rPr>
                <w:sz w:val="18"/>
              </w:rPr>
            </w:pPr>
            <w:r>
              <w:rPr>
                <w:spacing w:val="-2"/>
                <w:sz w:val="18"/>
              </w:rPr>
              <w:t>0.539**</w:t>
            </w:r>
          </w:p>
        </w:tc>
      </w:tr>
      <w:tr w:rsidR="009B60B2" w14:paraId="366388EA" w14:textId="77777777">
        <w:trPr>
          <w:trHeight w:val="263"/>
        </w:trPr>
        <w:tc>
          <w:tcPr>
            <w:tcW w:w="1162" w:type="dxa"/>
          </w:tcPr>
          <w:p w14:paraId="6B33B2E7" w14:textId="77777777" w:rsidR="009B60B2" w:rsidRDefault="009B60B2">
            <w:pPr>
              <w:pStyle w:val="TableParagraph"/>
              <w:ind w:left="0"/>
              <w:rPr>
                <w:sz w:val="18"/>
              </w:rPr>
            </w:pPr>
          </w:p>
        </w:tc>
        <w:tc>
          <w:tcPr>
            <w:tcW w:w="1162" w:type="dxa"/>
          </w:tcPr>
          <w:p w14:paraId="39633EFB"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2F73EECA" w14:textId="77777777" w:rsidR="009B60B2" w:rsidRDefault="009B60B2">
            <w:pPr>
              <w:pStyle w:val="TableParagraph"/>
              <w:ind w:left="0"/>
              <w:rPr>
                <w:sz w:val="18"/>
              </w:rPr>
            </w:pPr>
          </w:p>
        </w:tc>
        <w:tc>
          <w:tcPr>
            <w:tcW w:w="1162" w:type="dxa"/>
          </w:tcPr>
          <w:p w14:paraId="0D9C796D" w14:textId="77777777" w:rsidR="009B60B2" w:rsidRDefault="009B60B2">
            <w:pPr>
              <w:pStyle w:val="TableParagraph"/>
              <w:ind w:left="0"/>
              <w:rPr>
                <w:sz w:val="18"/>
              </w:rPr>
            </w:pPr>
          </w:p>
        </w:tc>
        <w:tc>
          <w:tcPr>
            <w:tcW w:w="1161" w:type="dxa"/>
          </w:tcPr>
          <w:p w14:paraId="46EB0D5C" w14:textId="77777777" w:rsidR="009B60B2" w:rsidRDefault="009B60B2">
            <w:pPr>
              <w:pStyle w:val="TableParagraph"/>
              <w:ind w:left="0"/>
              <w:rPr>
                <w:sz w:val="18"/>
              </w:rPr>
            </w:pPr>
          </w:p>
        </w:tc>
        <w:tc>
          <w:tcPr>
            <w:tcW w:w="1161" w:type="dxa"/>
          </w:tcPr>
          <w:p w14:paraId="426C5631" w14:textId="77777777" w:rsidR="009B60B2" w:rsidRDefault="009B60B2">
            <w:pPr>
              <w:pStyle w:val="TableParagraph"/>
              <w:ind w:left="0"/>
              <w:rPr>
                <w:sz w:val="18"/>
              </w:rPr>
            </w:pPr>
          </w:p>
        </w:tc>
        <w:tc>
          <w:tcPr>
            <w:tcW w:w="1161" w:type="dxa"/>
          </w:tcPr>
          <w:p w14:paraId="5133727D" w14:textId="77777777" w:rsidR="009B60B2" w:rsidRDefault="009B60B2">
            <w:pPr>
              <w:pStyle w:val="TableParagraph"/>
              <w:ind w:left="0"/>
              <w:rPr>
                <w:sz w:val="18"/>
              </w:rPr>
            </w:pPr>
          </w:p>
        </w:tc>
        <w:tc>
          <w:tcPr>
            <w:tcW w:w="1161" w:type="dxa"/>
          </w:tcPr>
          <w:p w14:paraId="3DBBF356" w14:textId="77777777" w:rsidR="009B60B2" w:rsidRDefault="002C2CD7">
            <w:pPr>
              <w:pStyle w:val="TableParagraph"/>
              <w:spacing w:before="11"/>
              <w:ind w:left="109"/>
              <w:rPr>
                <w:sz w:val="18"/>
              </w:rPr>
            </w:pPr>
            <w:r>
              <w:rPr>
                <w:spacing w:val="-2"/>
                <w:sz w:val="18"/>
              </w:rPr>
              <w:t>1.000</w:t>
            </w:r>
          </w:p>
        </w:tc>
        <w:tc>
          <w:tcPr>
            <w:tcW w:w="1163" w:type="dxa"/>
          </w:tcPr>
          <w:p w14:paraId="6E73007B" w14:textId="77777777" w:rsidR="009B60B2" w:rsidRDefault="002C2CD7">
            <w:pPr>
              <w:pStyle w:val="TableParagraph"/>
              <w:spacing w:before="11"/>
              <w:ind w:left="110"/>
              <w:rPr>
                <w:sz w:val="18"/>
              </w:rPr>
            </w:pPr>
            <w:r>
              <w:rPr>
                <w:spacing w:val="-2"/>
                <w:sz w:val="18"/>
              </w:rPr>
              <w:t>0.172</w:t>
            </w:r>
          </w:p>
        </w:tc>
        <w:tc>
          <w:tcPr>
            <w:tcW w:w="1164" w:type="dxa"/>
          </w:tcPr>
          <w:p w14:paraId="4CE67182" w14:textId="77777777" w:rsidR="009B60B2" w:rsidRDefault="002C2CD7">
            <w:pPr>
              <w:pStyle w:val="TableParagraph"/>
              <w:spacing w:before="11"/>
              <w:ind w:left="111"/>
              <w:rPr>
                <w:sz w:val="18"/>
              </w:rPr>
            </w:pPr>
            <w:r>
              <w:rPr>
                <w:spacing w:val="-2"/>
                <w:sz w:val="18"/>
              </w:rPr>
              <w:t>0.579**</w:t>
            </w:r>
          </w:p>
        </w:tc>
        <w:tc>
          <w:tcPr>
            <w:tcW w:w="1161" w:type="dxa"/>
          </w:tcPr>
          <w:p w14:paraId="3F9D67C3" w14:textId="77777777" w:rsidR="009B60B2" w:rsidRDefault="002C2CD7">
            <w:pPr>
              <w:pStyle w:val="TableParagraph"/>
              <w:spacing w:before="11"/>
              <w:ind w:left="111"/>
              <w:rPr>
                <w:sz w:val="18"/>
              </w:rPr>
            </w:pPr>
            <w:r>
              <w:rPr>
                <w:spacing w:val="-2"/>
                <w:sz w:val="18"/>
              </w:rPr>
              <w:t>0.570**</w:t>
            </w:r>
          </w:p>
        </w:tc>
        <w:tc>
          <w:tcPr>
            <w:tcW w:w="1163" w:type="dxa"/>
          </w:tcPr>
          <w:p w14:paraId="14A26E06" w14:textId="77777777" w:rsidR="009B60B2" w:rsidRDefault="002C2CD7">
            <w:pPr>
              <w:pStyle w:val="TableParagraph"/>
              <w:spacing w:before="11"/>
              <w:ind w:left="112"/>
              <w:rPr>
                <w:sz w:val="18"/>
              </w:rPr>
            </w:pPr>
            <w:r>
              <w:rPr>
                <w:spacing w:val="-2"/>
                <w:sz w:val="18"/>
              </w:rPr>
              <w:t>0.568**</w:t>
            </w:r>
          </w:p>
        </w:tc>
      </w:tr>
      <w:tr w:rsidR="009B60B2" w14:paraId="2BB2B06E" w14:textId="77777777">
        <w:trPr>
          <w:trHeight w:val="263"/>
        </w:trPr>
        <w:tc>
          <w:tcPr>
            <w:tcW w:w="1162" w:type="dxa"/>
          </w:tcPr>
          <w:p w14:paraId="23883D58" w14:textId="77777777" w:rsidR="009B60B2" w:rsidRDefault="002C2CD7">
            <w:pPr>
              <w:pStyle w:val="TableParagraph"/>
              <w:spacing w:before="14"/>
              <w:rPr>
                <w:b/>
                <w:sz w:val="18"/>
              </w:rPr>
            </w:pPr>
            <w:r>
              <w:rPr>
                <w:b/>
                <w:spacing w:val="-5"/>
                <w:sz w:val="18"/>
              </w:rPr>
              <w:t>HI</w:t>
            </w:r>
          </w:p>
        </w:tc>
        <w:tc>
          <w:tcPr>
            <w:tcW w:w="1162" w:type="dxa"/>
          </w:tcPr>
          <w:p w14:paraId="3CA6259F"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4CFE17A2" w14:textId="77777777" w:rsidR="009B60B2" w:rsidRDefault="009B60B2">
            <w:pPr>
              <w:pStyle w:val="TableParagraph"/>
              <w:ind w:left="0"/>
              <w:rPr>
                <w:sz w:val="18"/>
              </w:rPr>
            </w:pPr>
          </w:p>
        </w:tc>
        <w:tc>
          <w:tcPr>
            <w:tcW w:w="1162" w:type="dxa"/>
          </w:tcPr>
          <w:p w14:paraId="4ADD77A5" w14:textId="77777777" w:rsidR="009B60B2" w:rsidRDefault="009B60B2">
            <w:pPr>
              <w:pStyle w:val="TableParagraph"/>
              <w:ind w:left="0"/>
              <w:rPr>
                <w:sz w:val="18"/>
              </w:rPr>
            </w:pPr>
          </w:p>
        </w:tc>
        <w:tc>
          <w:tcPr>
            <w:tcW w:w="1161" w:type="dxa"/>
          </w:tcPr>
          <w:p w14:paraId="2D43CDF5" w14:textId="77777777" w:rsidR="009B60B2" w:rsidRDefault="009B60B2">
            <w:pPr>
              <w:pStyle w:val="TableParagraph"/>
              <w:ind w:left="0"/>
              <w:rPr>
                <w:sz w:val="18"/>
              </w:rPr>
            </w:pPr>
          </w:p>
        </w:tc>
        <w:tc>
          <w:tcPr>
            <w:tcW w:w="1161" w:type="dxa"/>
          </w:tcPr>
          <w:p w14:paraId="1D4101C1" w14:textId="77777777" w:rsidR="009B60B2" w:rsidRDefault="009B60B2">
            <w:pPr>
              <w:pStyle w:val="TableParagraph"/>
              <w:ind w:left="0"/>
              <w:rPr>
                <w:sz w:val="18"/>
              </w:rPr>
            </w:pPr>
          </w:p>
        </w:tc>
        <w:tc>
          <w:tcPr>
            <w:tcW w:w="1161" w:type="dxa"/>
          </w:tcPr>
          <w:p w14:paraId="61ED031B" w14:textId="77777777" w:rsidR="009B60B2" w:rsidRDefault="009B60B2">
            <w:pPr>
              <w:pStyle w:val="TableParagraph"/>
              <w:ind w:left="0"/>
              <w:rPr>
                <w:sz w:val="18"/>
              </w:rPr>
            </w:pPr>
          </w:p>
        </w:tc>
        <w:tc>
          <w:tcPr>
            <w:tcW w:w="1161" w:type="dxa"/>
          </w:tcPr>
          <w:p w14:paraId="5C9D1346" w14:textId="77777777" w:rsidR="009B60B2" w:rsidRDefault="009B60B2">
            <w:pPr>
              <w:pStyle w:val="TableParagraph"/>
              <w:ind w:left="0"/>
              <w:rPr>
                <w:sz w:val="18"/>
              </w:rPr>
            </w:pPr>
          </w:p>
        </w:tc>
        <w:tc>
          <w:tcPr>
            <w:tcW w:w="1163" w:type="dxa"/>
          </w:tcPr>
          <w:p w14:paraId="10F956EC" w14:textId="77777777" w:rsidR="009B60B2" w:rsidRDefault="002C2CD7">
            <w:pPr>
              <w:pStyle w:val="TableParagraph"/>
              <w:spacing w:before="14"/>
              <w:ind w:left="110"/>
              <w:rPr>
                <w:sz w:val="18"/>
              </w:rPr>
            </w:pPr>
            <w:r>
              <w:rPr>
                <w:spacing w:val="-2"/>
                <w:sz w:val="18"/>
              </w:rPr>
              <w:t>1.000</w:t>
            </w:r>
          </w:p>
        </w:tc>
        <w:tc>
          <w:tcPr>
            <w:tcW w:w="1164" w:type="dxa"/>
          </w:tcPr>
          <w:p w14:paraId="48886431" w14:textId="77777777" w:rsidR="009B60B2" w:rsidRDefault="002C2CD7">
            <w:pPr>
              <w:pStyle w:val="TableParagraph"/>
              <w:spacing w:before="14"/>
              <w:ind w:left="111"/>
              <w:rPr>
                <w:sz w:val="18"/>
              </w:rPr>
            </w:pPr>
            <w:r>
              <w:rPr>
                <w:spacing w:val="-2"/>
                <w:sz w:val="18"/>
              </w:rPr>
              <w:t>−0.083</w:t>
            </w:r>
          </w:p>
        </w:tc>
        <w:tc>
          <w:tcPr>
            <w:tcW w:w="1161" w:type="dxa"/>
          </w:tcPr>
          <w:p w14:paraId="33787814" w14:textId="77777777" w:rsidR="009B60B2" w:rsidRDefault="002C2CD7">
            <w:pPr>
              <w:pStyle w:val="TableParagraph"/>
              <w:spacing w:before="14"/>
              <w:ind w:left="111"/>
              <w:rPr>
                <w:sz w:val="18"/>
              </w:rPr>
            </w:pPr>
            <w:r>
              <w:rPr>
                <w:spacing w:val="-2"/>
                <w:sz w:val="18"/>
              </w:rPr>
              <w:t>−0.074</w:t>
            </w:r>
          </w:p>
        </w:tc>
        <w:tc>
          <w:tcPr>
            <w:tcW w:w="1163" w:type="dxa"/>
          </w:tcPr>
          <w:p w14:paraId="2FA36DA9" w14:textId="77777777" w:rsidR="009B60B2" w:rsidRDefault="002C2CD7">
            <w:pPr>
              <w:pStyle w:val="TableParagraph"/>
              <w:spacing w:before="14"/>
              <w:ind w:left="112"/>
              <w:rPr>
                <w:sz w:val="18"/>
              </w:rPr>
            </w:pPr>
            <w:r>
              <w:rPr>
                <w:spacing w:val="-2"/>
                <w:sz w:val="18"/>
              </w:rPr>
              <w:t>0.378**</w:t>
            </w:r>
          </w:p>
        </w:tc>
      </w:tr>
      <w:tr w:rsidR="009B60B2" w14:paraId="0A596FFD" w14:textId="77777777">
        <w:trPr>
          <w:trHeight w:val="265"/>
        </w:trPr>
        <w:tc>
          <w:tcPr>
            <w:tcW w:w="1162" w:type="dxa"/>
          </w:tcPr>
          <w:p w14:paraId="0127431B" w14:textId="77777777" w:rsidR="009B60B2" w:rsidRDefault="009B60B2">
            <w:pPr>
              <w:pStyle w:val="TableParagraph"/>
              <w:ind w:left="0"/>
              <w:rPr>
                <w:sz w:val="18"/>
              </w:rPr>
            </w:pPr>
          </w:p>
        </w:tc>
        <w:tc>
          <w:tcPr>
            <w:tcW w:w="1162" w:type="dxa"/>
          </w:tcPr>
          <w:p w14:paraId="5A461FCD"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4F3ECFC4" w14:textId="77777777" w:rsidR="009B60B2" w:rsidRDefault="009B60B2">
            <w:pPr>
              <w:pStyle w:val="TableParagraph"/>
              <w:ind w:left="0"/>
              <w:rPr>
                <w:sz w:val="18"/>
              </w:rPr>
            </w:pPr>
          </w:p>
        </w:tc>
        <w:tc>
          <w:tcPr>
            <w:tcW w:w="1162" w:type="dxa"/>
          </w:tcPr>
          <w:p w14:paraId="37B584C5" w14:textId="77777777" w:rsidR="009B60B2" w:rsidRDefault="009B60B2">
            <w:pPr>
              <w:pStyle w:val="TableParagraph"/>
              <w:ind w:left="0"/>
              <w:rPr>
                <w:sz w:val="18"/>
              </w:rPr>
            </w:pPr>
          </w:p>
        </w:tc>
        <w:tc>
          <w:tcPr>
            <w:tcW w:w="1161" w:type="dxa"/>
          </w:tcPr>
          <w:p w14:paraId="49B348FD" w14:textId="77777777" w:rsidR="009B60B2" w:rsidRDefault="009B60B2">
            <w:pPr>
              <w:pStyle w:val="TableParagraph"/>
              <w:ind w:left="0"/>
              <w:rPr>
                <w:sz w:val="18"/>
              </w:rPr>
            </w:pPr>
          </w:p>
        </w:tc>
        <w:tc>
          <w:tcPr>
            <w:tcW w:w="1161" w:type="dxa"/>
          </w:tcPr>
          <w:p w14:paraId="7E04006D" w14:textId="77777777" w:rsidR="009B60B2" w:rsidRDefault="009B60B2">
            <w:pPr>
              <w:pStyle w:val="TableParagraph"/>
              <w:ind w:left="0"/>
              <w:rPr>
                <w:sz w:val="18"/>
              </w:rPr>
            </w:pPr>
          </w:p>
        </w:tc>
        <w:tc>
          <w:tcPr>
            <w:tcW w:w="1161" w:type="dxa"/>
          </w:tcPr>
          <w:p w14:paraId="7A9152BA" w14:textId="77777777" w:rsidR="009B60B2" w:rsidRDefault="009B60B2">
            <w:pPr>
              <w:pStyle w:val="TableParagraph"/>
              <w:ind w:left="0"/>
              <w:rPr>
                <w:sz w:val="18"/>
              </w:rPr>
            </w:pPr>
          </w:p>
        </w:tc>
        <w:tc>
          <w:tcPr>
            <w:tcW w:w="1161" w:type="dxa"/>
          </w:tcPr>
          <w:p w14:paraId="341F9099" w14:textId="77777777" w:rsidR="009B60B2" w:rsidRDefault="009B60B2">
            <w:pPr>
              <w:pStyle w:val="TableParagraph"/>
              <w:ind w:left="0"/>
              <w:rPr>
                <w:sz w:val="18"/>
              </w:rPr>
            </w:pPr>
          </w:p>
        </w:tc>
        <w:tc>
          <w:tcPr>
            <w:tcW w:w="1163" w:type="dxa"/>
          </w:tcPr>
          <w:p w14:paraId="39FB0E21" w14:textId="77777777" w:rsidR="009B60B2" w:rsidRDefault="002C2CD7">
            <w:pPr>
              <w:pStyle w:val="TableParagraph"/>
              <w:spacing w:before="14"/>
              <w:ind w:left="110"/>
              <w:rPr>
                <w:sz w:val="18"/>
              </w:rPr>
            </w:pPr>
            <w:r>
              <w:rPr>
                <w:spacing w:val="-2"/>
                <w:sz w:val="18"/>
              </w:rPr>
              <w:t>1.000</w:t>
            </w:r>
          </w:p>
        </w:tc>
        <w:tc>
          <w:tcPr>
            <w:tcW w:w="1164" w:type="dxa"/>
          </w:tcPr>
          <w:p w14:paraId="6F59EBF1" w14:textId="77777777" w:rsidR="009B60B2" w:rsidRDefault="002C2CD7">
            <w:pPr>
              <w:pStyle w:val="TableParagraph"/>
              <w:spacing w:before="14"/>
              <w:ind w:left="111"/>
              <w:rPr>
                <w:sz w:val="18"/>
              </w:rPr>
            </w:pPr>
            <w:r>
              <w:rPr>
                <w:spacing w:val="-2"/>
                <w:sz w:val="18"/>
              </w:rPr>
              <w:t>0.122</w:t>
            </w:r>
          </w:p>
        </w:tc>
        <w:tc>
          <w:tcPr>
            <w:tcW w:w="1161" w:type="dxa"/>
          </w:tcPr>
          <w:p w14:paraId="67BD623A" w14:textId="77777777" w:rsidR="009B60B2" w:rsidRDefault="002C2CD7">
            <w:pPr>
              <w:pStyle w:val="TableParagraph"/>
              <w:spacing w:before="14"/>
              <w:ind w:left="111"/>
              <w:rPr>
                <w:sz w:val="18"/>
              </w:rPr>
            </w:pPr>
            <w:r>
              <w:rPr>
                <w:spacing w:val="-2"/>
                <w:sz w:val="18"/>
              </w:rPr>
              <w:t>0.321**</w:t>
            </w:r>
          </w:p>
        </w:tc>
        <w:tc>
          <w:tcPr>
            <w:tcW w:w="1163" w:type="dxa"/>
          </w:tcPr>
          <w:p w14:paraId="676E37A4" w14:textId="77777777" w:rsidR="009B60B2" w:rsidRDefault="002C2CD7">
            <w:pPr>
              <w:pStyle w:val="TableParagraph"/>
              <w:spacing w:before="14"/>
              <w:ind w:left="112"/>
              <w:rPr>
                <w:sz w:val="18"/>
              </w:rPr>
            </w:pPr>
            <w:r>
              <w:rPr>
                <w:spacing w:val="-2"/>
                <w:sz w:val="18"/>
              </w:rPr>
              <w:t>0.519**</w:t>
            </w:r>
          </w:p>
        </w:tc>
      </w:tr>
      <w:tr w:rsidR="009B60B2" w14:paraId="0CE41FB9" w14:textId="77777777">
        <w:trPr>
          <w:trHeight w:val="264"/>
        </w:trPr>
        <w:tc>
          <w:tcPr>
            <w:tcW w:w="1162" w:type="dxa"/>
          </w:tcPr>
          <w:p w14:paraId="2429F57C" w14:textId="77777777" w:rsidR="009B60B2" w:rsidRDefault="002C2CD7">
            <w:pPr>
              <w:pStyle w:val="TableParagraph"/>
              <w:spacing w:before="12"/>
              <w:rPr>
                <w:b/>
                <w:sz w:val="18"/>
              </w:rPr>
            </w:pPr>
            <w:r>
              <w:rPr>
                <w:b/>
                <w:spacing w:val="-4"/>
                <w:sz w:val="18"/>
              </w:rPr>
              <w:t>SYPP</w:t>
            </w:r>
          </w:p>
        </w:tc>
        <w:tc>
          <w:tcPr>
            <w:tcW w:w="1162" w:type="dxa"/>
          </w:tcPr>
          <w:p w14:paraId="78BB4ED7" w14:textId="77777777" w:rsidR="009B60B2" w:rsidRDefault="002C2CD7">
            <w:pPr>
              <w:pStyle w:val="TableParagraph"/>
              <w:ind w:left="6"/>
              <w:jc w:val="center"/>
              <w:rPr>
                <w:sz w:val="13"/>
              </w:rPr>
            </w:pPr>
            <w:r>
              <w:rPr>
                <w:spacing w:val="-5"/>
                <w:position w:val="2"/>
                <w:sz w:val="20"/>
              </w:rPr>
              <w:t>r</w:t>
            </w:r>
            <w:r>
              <w:rPr>
                <w:spacing w:val="-5"/>
                <w:sz w:val="13"/>
              </w:rPr>
              <w:t>p</w:t>
            </w:r>
          </w:p>
        </w:tc>
        <w:tc>
          <w:tcPr>
            <w:tcW w:w="1164" w:type="dxa"/>
          </w:tcPr>
          <w:p w14:paraId="44CC822B" w14:textId="77777777" w:rsidR="009B60B2" w:rsidRDefault="009B60B2">
            <w:pPr>
              <w:pStyle w:val="TableParagraph"/>
              <w:ind w:left="0"/>
              <w:rPr>
                <w:sz w:val="18"/>
              </w:rPr>
            </w:pPr>
          </w:p>
        </w:tc>
        <w:tc>
          <w:tcPr>
            <w:tcW w:w="1162" w:type="dxa"/>
          </w:tcPr>
          <w:p w14:paraId="74AA9365" w14:textId="77777777" w:rsidR="009B60B2" w:rsidRDefault="009B60B2">
            <w:pPr>
              <w:pStyle w:val="TableParagraph"/>
              <w:ind w:left="0"/>
              <w:rPr>
                <w:sz w:val="18"/>
              </w:rPr>
            </w:pPr>
          </w:p>
        </w:tc>
        <w:tc>
          <w:tcPr>
            <w:tcW w:w="1161" w:type="dxa"/>
          </w:tcPr>
          <w:p w14:paraId="4EE5797C" w14:textId="77777777" w:rsidR="009B60B2" w:rsidRDefault="009B60B2">
            <w:pPr>
              <w:pStyle w:val="TableParagraph"/>
              <w:ind w:left="0"/>
              <w:rPr>
                <w:sz w:val="18"/>
              </w:rPr>
            </w:pPr>
          </w:p>
        </w:tc>
        <w:tc>
          <w:tcPr>
            <w:tcW w:w="1161" w:type="dxa"/>
          </w:tcPr>
          <w:p w14:paraId="5472642F" w14:textId="77777777" w:rsidR="009B60B2" w:rsidRDefault="009B60B2">
            <w:pPr>
              <w:pStyle w:val="TableParagraph"/>
              <w:ind w:left="0"/>
              <w:rPr>
                <w:sz w:val="18"/>
              </w:rPr>
            </w:pPr>
          </w:p>
        </w:tc>
        <w:tc>
          <w:tcPr>
            <w:tcW w:w="1161" w:type="dxa"/>
          </w:tcPr>
          <w:p w14:paraId="437A4C9F" w14:textId="77777777" w:rsidR="009B60B2" w:rsidRDefault="009B60B2">
            <w:pPr>
              <w:pStyle w:val="TableParagraph"/>
              <w:ind w:left="0"/>
              <w:rPr>
                <w:sz w:val="18"/>
              </w:rPr>
            </w:pPr>
          </w:p>
        </w:tc>
        <w:tc>
          <w:tcPr>
            <w:tcW w:w="1161" w:type="dxa"/>
          </w:tcPr>
          <w:p w14:paraId="45DA38AB" w14:textId="77777777" w:rsidR="009B60B2" w:rsidRDefault="009B60B2">
            <w:pPr>
              <w:pStyle w:val="TableParagraph"/>
              <w:ind w:left="0"/>
              <w:rPr>
                <w:sz w:val="18"/>
              </w:rPr>
            </w:pPr>
          </w:p>
        </w:tc>
        <w:tc>
          <w:tcPr>
            <w:tcW w:w="1163" w:type="dxa"/>
          </w:tcPr>
          <w:p w14:paraId="5FBCC7D8" w14:textId="77777777" w:rsidR="009B60B2" w:rsidRDefault="009B60B2">
            <w:pPr>
              <w:pStyle w:val="TableParagraph"/>
              <w:ind w:left="0"/>
              <w:rPr>
                <w:sz w:val="18"/>
              </w:rPr>
            </w:pPr>
          </w:p>
        </w:tc>
        <w:tc>
          <w:tcPr>
            <w:tcW w:w="1164" w:type="dxa"/>
          </w:tcPr>
          <w:p w14:paraId="684B8D7F" w14:textId="77777777" w:rsidR="009B60B2" w:rsidRDefault="002C2CD7">
            <w:pPr>
              <w:pStyle w:val="TableParagraph"/>
              <w:spacing w:before="12"/>
              <w:ind w:left="111"/>
              <w:rPr>
                <w:sz w:val="18"/>
              </w:rPr>
            </w:pPr>
            <w:r>
              <w:rPr>
                <w:spacing w:val="-2"/>
                <w:sz w:val="18"/>
              </w:rPr>
              <w:t>1.000</w:t>
            </w:r>
          </w:p>
        </w:tc>
        <w:tc>
          <w:tcPr>
            <w:tcW w:w="1161" w:type="dxa"/>
          </w:tcPr>
          <w:p w14:paraId="35802DC9" w14:textId="77777777" w:rsidR="009B60B2" w:rsidRDefault="002C2CD7">
            <w:pPr>
              <w:pStyle w:val="TableParagraph"/>
              <w:spacing w:before="12"/>
              <w:ind w:left="111"/>
              <w:rPr>
                <w:sz w:val="18"/>
              </w:rPr>
            </w:pPr>
            <w:r>
              <w:rPr>
                <w:spacing w:val="-2"/>
                <w:sz w:val="18"/>
              </w:rPr>
              <w:t>0.952**</w:t>
            </w:r>
          </w:p>
        </w:tc>
        <w:tc>
          <w:tcPr>
            <w:tcW w:w="1163" w:type="dxa"/>
          </w:tcPr>
          <w:p w14:paraId="11693A09" w14:textId="77777777" w:rsidR="009B60B2" w:rsidRDefault="002C2CD7">
            <w:pPr>
              <w:pStyle w:val="TableParagraph"/>
              <w:spacing w:before="12"/>
              <w:ind w:left="112"/>
              <w:rPr>
                <w:sz w:val="18"/>
              </w:rPr>
            </w:pPr>
            <w:r>
              <w:rPr>
                <w:spacing w:val="-2"/>
                <w:sz w:val="18"/>
              </w:rPr>
              <w:t>0.843**</w:t>
            </w:r>
          </w:p>
        </w:tc>
      </w:tr>
      <w:tr w:rsidR="009B60B2" w14:paraId="338B82CE" w14:textId="77777777">
        <w:trPr>
          <w:trHeight w:val="263"/>
        </w:trPr>
        <w:tc>
          <w:tcPr>
            <w:tcW w:w="1162" w:type="dxa"/>
          </w:tcPr>
          <w:p w14:paraId="26A1B561" w14:textId="77777777" w:rsidR="009B60B2" w:rsidRDefault="009B60B2">
            <w:pPr>
              <w:pStyle w:val="TableParagraph"/>
              <w:ind w:left="0"/>
              <w:rPr>
                <w:sz w:val="18"/>
              </w:rPr>
            </w:pPr>
          </w:p>
        </w:tc>
        <w:tc>
          <w:tcPr>
            <w:tcW w:w="1162" w:type="dxa"/>
          </w:tcPr>
          <w:p w14:paraId="24B8146B"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44F41FF7" w14:textId="77777777" w:rsidR="009B60B2" w:rsidRDefault="009B60B2">
            <w:pPr>
              <w:pStyle w:val="TableParagraph"/>
              <w:ind w:left="0"/>
              <w:rPr>
                <w:sz w:val="18"/>
              </w:rPr>
            </w:pPr>
          </w:p>
        </w:tc>
        <w:tc>
          <w:tcPr>
            <w:tcW w:w="1162" w:type="dxa"/>
          </w:tcPr>
          <w:p w14:paraId="647B316D" w14:textId="77777777" w:rsidR="009B60B2" w:rsidRDefault="009B60B2">
            <w:pPr>
              <w:pStyle w:val="TableParagraph"/>
              <w:ind w:left="0"/>
              <w:rPr>
                <w:sz w:val="18"/>
              </w:rPr>
            </w:pPr>
          </w:p>
        </w:tc>
        <w:tc>
          <w:tcPr>
            <w:tcW w:w="1161" w:type="dxa"/>
          </w:tcPr>
          <w:p w14:paraId="6524159C" w14:textId="77777777" w:rsidR="009B60B2" w:rsidRDefault="009B60B2">
            <w:pPr>
              <w:pStyle w:val="TableParagraph"/>
              <w:ind w:left="0"/>
              <w:rPr>
                <w:sz w:val="18"/>
              </w:rPr>
            </w:pPr>
          </w:p>
        </w:tc>
        <w:tc>
          <w:tcPr>
            <w:tcW w:w="1161" w:type="dxa"/>
          </w:tcPr>
          <w:p w14:paraId="345DFAE8" w14:textId="77777777" w:rsidR="009B60B2" w:rsidRDefault="009B60B2">
            <w:pPr>
              <w:pStyle w:val="TableParagraph"/>
              <w:ind w:left="0"/>
              <w:rPr>
                <w:sz w:val="18"/>
              </w:rPr>
            </w:pPr>
          </w:p>
        </w:tc>
        <w:tc>
          <w:tcPr>
            <w:tcW w:w="1161" w:type="dxa"/>
          </w:tcPr>
          <w:p w14:paraId="146F6C14" w14:textId="77777777" w:rsidR="009B60B2" w:rsidRDefault="009B60B2">
            <w:pPr>
              <w:pStyle w:val="TableParagraph"/>
              <w:ind w:left="0"/>
              <w:rPr>
                <w:sz w:val="18"/>
              </w:rPr>
            </w:pPr>
          </w:p>
        </w:tc>
        <w:tc>
          <w:tcPr>
            <w:tcW w:w="1161" w:type="dxa"/>
          </w:tcPr>
          <w:p w14:paraId="1191EDEC" w14:textId="77777777" w:rsidR="009B60B2" w:rsidRDefault="009B60B2">
            <w:pPr>
              <w:pStyle w:val="TableParagraph"/>
              <w:ind w:left="0"/>
              <w:rPr>
                <w:sz w:val="18"/>
              </w:rPr>
            </w:pPr>
          </w:p>
        </w:tc>
        <w:tc>
          <w:tcPr>
            <w:tcW w:w="1163" w:type="dxa"/>
          </w:tcPr>
          <w:p w14:paraId="2661221F" w14:textId="77777777" w:rsidR="009B60B2" w:rsidRDefault="009B60B2">
            <w:pPr>
              <w:pStyle w:val="TableParagraph"/>
              <w:ind w:left="0"/>
              <w:rPr>
                <w:sz w:val="18"/>
              </w:rPr>
            </w:pPr>
          </w:p>
        </w:tc>
        <w:tc>
          <w:tcPr>
            <w:tcW w:w="1164" w:type="dxa"/>
          </w:tcPr>
          <w:p w14:paraId="7766B941" w14:textId="77777777" w:rsidR="009B60B2" w:rsidRDefault="002C2CD7">
            <w:pPr>
              <w:pStyle w:val="TableParagraph"/>
              <w:spacing w:before="14"/>
              <w:ind w:left="111"/>
              <w:rPr>
                <w:sz w:val="18"/>
              </w:rPr>
            </w:pPr>
            <w:r>
              <w:rPr>
                <w:spacing w:val="-2"/>
                <w:sz w:val="18"/>
              </w:rPr>
              <w:t>1.000</w:t>
            </w:r>
          </w:p>
        </w:tc>
        <w:tc>
          <w:tcPr>
            <w:tcW w:w="1161" w:type="dxa"/>
          </w:tcPr>
          <w:p w14:paraId="3ADDE315" w14:textId="77777777" w:rsidR="009B60B2" w:rsidRDefault="002C2CD7">
            <w:pPr>
              <w:pStyle w:val="TableParagraph"/>
              <w:spacing w:before="14"/>
              <w:ind w:left="111"/>
              <w:rPr>
                <w:sz w:val="18"/>
              </w:rPr>
            </w:pPr>
            <w:r>
              <w:rPr>
                <w:spacing w:val="-2"/>
                <w:sz w:val="18"/>
              </w:rPr>
              <w:t>1.004**</w:t>
            </w:r>
          </w:p>
        </w:tc>
        <w:tc>
          <w:tcPr>
            <w:tcW w:w="1163" w:type="dxa"/>
          </w:tcPr>
          <w:p w14:paraId="6D5D68D4" w14:textId="77777777" w:rsidR="009B60B2" w:rsidRDefault="002C2CD7">
            <w:pPr>
              <w:pStyle w:val="TableParagraph"/>
              <w:spacing w:before="14"/>
              <w:ind w:left="112"/>
              <w:rPr>
                <w:sz w:val="18"/>
              </w:rPr>
            </w:pPr>
            <w:r>
              <w:rPr>
                <w:spacing w:val="-2"/>
                <w:sz w:val="18"/>
              </w:rPr>
              <w:t>0.933**</w:t>
            </w:r>
          </w:p>
        </w:tc>
      </w:tr>
      <w:tr w:rsidR="009B60B2" w14:paraId="3325C995" w14:textId="77777777">
        <w:trPr>
          <w:trHeight w:val="265"/>
        </w:trPr>
        <w:tc>
          <w:tcPr>
            <w:tcW w:w="1162" w:type="dxa"/>
          </w:tcPr>
          <w:p w14:paraId="0A25E0FF" w14:textId="77777777" w:rsidR="009B60B2" w:rsidRDefault="002C2CD7">
            <w:pPr>
              <w:pStyle w:val="TableParagraph"/>
              <w:spacing w:before="14"/>
              <w:rPr>
                <w:b/>
                <w:sz w:val="18"/>
              </w:rPr>
            </w:pPr>
            <w:r>
              <w:rPr>
                <w:b/>
                <w:spacing w:val="-4"/>
                <w:sz w:val="18"/>
              </w:rPr>
              <w:t>BYPP</w:t>
            </w:r>
          </w:p>
        </w:tc>
        <w:tc>
          <w:tcPr>
            <w:tcW w:w="1162" w:type="dxa"/>
          </w:tcPr>
          <w:p w14:paraId="6A35470A" w14:textId="77777777" w:rsidR="009B60B2" w:rsidRDefault="002C2CD7">
            <w:pPr>
              <w:pStyle w:val="TableParagraph"/>
              <w:spacing w:before="2"/>
              <w:ind w:left="6"/>
              <w:jc w:val="center"/>
              <w:rPr>
                <w:sz w:val="13"/>
              </w:rPr>
            </w:pPr>
            <w:r>
              <w:rPr>
                <w:spacing w:val="-5"/>
                <w:position w:val="2"/>
                <w:sz w:val="20"/>
              </w:rPr>
              <w:t>r</w:t>
            </w:r>
            <w:r>
              <w:rPr>
                <w:spacing w:val="-5"/>
                <w:sz w:val="13"/>
              </w:rPr>
              <w:t>p</w:t>
            </w:r>
          </w:p>
        </w:tc>
        <w:tc>
          <w:tcPr>
            <w:tcW w:w="1164" w:type="dxa"/>
          </w:tcPr>
          <w:p w14:paraId="18F33183" w14:textId="77777777" w:rsidR="009B60B2" w:rsidRDefault="009B60B2">
            <w:pPr>
              <w:pStyle w:val="TableParagraph"/>
              <w:ind w:left="0"/>
              <w:rPr>
                <w:sz w:val="18"/>
              </w:rPr>
            </w:pPr>
          </w:p>
        </w:tc>
        <w:tc>
          <w:tcPr>
            <w:tcW w:w="1162" w:type="dxa"/>
          </w:tcPr>
          <w:p w14:paraId="44BF3120" w14:textId="77777777" w:rsidR="009B60B2" w:rsidRDefault="009B60B2">
            <w:pPr>
              <w:pStyle w:val="TableParagraph"/>
              <w:ind w:left="0"/>
              <w:rPr>
                <w:sz w:val="18"/>
              </w:rPr>
            </w:pPr>
          </w:p>
        </w:tc>
        <w:tc>
          <w:tcPr>
            <w:tcW w:w="1161" w:type="dxa"/>
          </w:tcPr>
          <w:p w14:paraId="75CC7DDA" w14:textId="77777777" w:rsidR="009B60B2" w:rsidRDefault="009B60B2">
            <w:pPr>
              <w:pStyle w:val="TableParagraph"/>
              <w:ind w:left="0"/>
              <w:rPr>
                <w:sz w:val="18"/>
              </w:rPr>
            </w:pPr>
          </w:p>
        </w:tc>
        <w:tc>
          <w:tcPr>
            <w:tcW w:w="1161" w:type="dxa"/>
          </w:tcPr>
          <w:p w14:paraId="4104FD3F" w14:textId="77777777" w:rsidR="009B60B2" w:rsidRDefault="009B60B2">
            <w:pPr>
              <w:pStyle w:val="TableParagraph"/>
              <w:ind w:left="0"/>
              <w:rPr>
                <w:sz w:val="18"/>
              </w:rPr>
            </w:pPr>
          </w:p>
        </w:tc>
        <w:tc>
          <w:tcPr>
            <w:tcW w:w="1161" w:type="dxa"/>
          </w:tcPr>
          <w:p w14:paraId="777426D6" w14:textId="77777777" w:rsidR="009B60B2" w:rsidRDefault="009B60B2">
            <w:pPr>
              <w:pStyle w:val="TableParagraph"/>
              <w:ind w:left="0"/>
              <w:rPr>
                <w:sz w:val="18"/>
              </w:rPr>
            </w:pPr>
          </w:p>
        </w:tc>
        <w:tc>
          <w:tcPr>
            <w:tcW w:w="1161" w:type="dxa"/>
          </w:tcPr>
          <w:p w14:paraId="3E02CE7D" w14:textId="77777777" w:rsidR="009B60B2" w:rsidRDefault="009B60B2">
            <w:pPr>
              <w:pStyle w:val="TableParagraph"/>
              <w:ind w:left="0"/>
              <w:rPr>
                <w:sz w:val="18"/>
              </w:rPr>
            </w:pPr>
          </w:p>
        </w:tc>
        <w:tc>
          <w:tcPr>
            <w:tcW w:w="1163" w:type="dxa"/>
          </w:tcPr>
          <w:p w14:paraId="0CB856DF" w14:textId="77777777" w:rsidR="009B60B2" w:rsidRDefault="009B60B2">
            <w:pPr>
              <w:pStyle w:val="TableParagraph"/>
              <w:ind w:left="0"/>
              <w:rPr>
                <w:sz w:val="18"/>
              </w:rPr>
            </w:pPr>
          </w:p>
        </w:tc>
        <w:tc>
          <w:tcPr>
            <w:tcW w:w="1164" w:type="dxa"/>
          </w:tcPr>
          <w:p w14:paraId="16E96B1A" w14:textId="77777777" w:rsidR="009B60B2" w:rsidRDefault="009B60B2">
            <w:pPr>
              <w:pStyle w:val="TableParagraph"/>
              <w:ind w:left="0"/>
              <w:rPr>
                <w:sz w:val="18"/>
              </w:rPr>
            </w:pPr>
          </w:p>
        </w:tc>
        <w:tc>
          <w:tcPr>
            <w:tcW w:w="1161" w:type="dxa"/>
          </w:tcPr>
          <w:p w14:paraId="13BE7FDE" w14:textId="77777777" w:rsidR="009B60B2" w:rsidRDefault="002C2CD7">
            <w:pPr>
              <w:pStyle w:val="TableParagraph"/>
              <w:spacing w:before="14"/>
              <w:ind w:left="111"/>
              <w:rPr>
                <w:sz w:val="18"/>
              </w:rPr>
            </w:pPr>
            <w:r>
              <w:rPr>
                <w:spacing w:val="-2"/>
                <w:sz w:val="18"/>
              </w:rPr>
              <w:t>1.000</w:t>
            </w:r>
          </w:p>
        </w:tc>
        <w:tc>
          <w:tcPr>
            <w:tcW w:w="1163" w:type="dxa"/>
          </w:tcPr>
          <w:p w14:paraId="0E3C1CB3" w14:textId="77777777" w:rsidR="009B60B2" w:rsidRDefault="002C2CD7">
            <w:pPr>
              <w:pStyle w:val="TableParagraph"/>
              <w:spacing w:before="14"/>
              <w:ind w:left="112"/>
              <w:rPr>
                <w:sz w:val="18"/>
              </w:rPr>
            </w:pPr>
            <w:r>
              <w:rPr>
                <w:spacing w:val="-2"/>
                <w:sz w:val="18"/>
              </w:rPr>
              <w:t>0.893**</w:t>
            </w:r>
          </w:p>
        </w:tc>
      </w:tr>
      <w:tr w:rsidR="009B60B2" w14:paraId="2FC40B98" w14:textId="77777777">
        <w:trPr>
          <w:trHeight w:val="263"/>
        </w:trPr>
        <w:tc>
          <w:tcPr>
            <w:tcW w:w="1162" w:type="dxa"/>
          </w:tcPr>
          <w:p w14:paraId="4BB328B4" w14:textId="77777777" w:rsidR="009B60B2" w:rsidRDefault="009B60B2">
            <w:pPr>
              <w:pStyle w:val="TableParagraph"/>
              <w:ind w:left="0"/>
              <w:rPr>
                <w:sz w:val="18"/>
              </w:rPr>
            </w:pPr>
          </w:p>
        </w:tc>
        <w:tc>
          <w:tcPr>
            <w:tcW w:w="1162" w:type="dxa"/>
          </w:tcPr>
          <w:p w14:paraId="332D577C" w14:textId="77777777" w:rsidR="009B60B2" w:rsidRDefault="002C2CD7">
            <w:pPr>
              <w:pStyle w:val="TableParagraph"/>
              <w:spacing w:line="234" w:lineRule="exact"/>
              <w:ind w:left="6"/>
              <w:jc w:val="center"/>
              <w:rPr>
                <w:sz w:val="13"/>
              </w:rPr>
            </w:pPr>
            <w:r>
              <w:rPr>
                <w:spacing w:val="-5"/>
                <w:position w:val="2"/>
                <w:sz w:val="20"/>
              </w:rPr>
              <w:t>r</w:t>
            </w:r>
            <w:r>
              <w:rPr>
                <w:spacing w:val="-5"/>
                <w:sz w:val="13"/>
              </w:rPr>
              <w:t>g</w:t>
            </w:r>
          </w:p>
        </w:tc>
        <w:tc>
          <w:tcPr>
            <w:tcW w:w="1164" w:type="dxa"/>
          </w:tcPr>
          <w:p w14:paraId="6D81FE92" w14:textId="77777777" w:rsidR="009B60B2" w:rsidRDefault="009B60B2">
            <w:pPr>
              <w:pStyle w:val="TableParagraph"/>
              <w:ind w:left="0"/>
              <w:rPr>
                <w:sz w:val="18"/>
              </w:rPr>
            </w:pPr>
          </w:p>
        </w:tc>
        <w:tc>
          <w:tcPr>
            <w:tcW w:w="1162" w:type="dxa"/>
          </w:tcPr>
          <w:p w14:paraId="2F100EAB" w14:textId="77777777" w:rsidR="009B60B2" w:rsidRDefault="009B60B2">
            <w:pPr>
              <w:pStyle w:val="TableParagraph"/>
              <w:ind w:left="0"/>
              <w:rPr>
                <w:sz w:val="18"/>
              </w:rPr>
            </w:pPr>
          </w:p>
        </w:tc>
        <w:tc>
          <w:tcPr>
            <w:tcW w:w="1161" w:type="dxa"/>
          </w:tcPr>
          <w:p w14:paraId="160F71B1" w14:textId="77777777" w:rsidR="009B60B2" w:rsidRDefault="009B60B2">
            <w:pPr>
              <w:pStyle w:val="TableParagraph"/>
              <w:ind w:left="0"/>
              <w:rPr>
                <w:sz w:val="18"/>
              </w:rPr>
            </w:pPr>
          </w:p>
        </w:tc>
        <w:tc>
          <w:tcPr>
            <w:tcW w:w="1161" w:type="dxa"/>
          </w:tcPr>
          <w:p w14:paraId="69895649" w14:textId="77777777" w:rsidR="009B60B2" w:rsidRDefault="009B60B2">
            <w:pPr>
              <w:pStyle w:val="TableParagraph"/>
              <w:ind w:left="0"/>
              <w:rPr>
                <w:sz w:val="18"/>
              </w:rPr>
            </w:pPr>
          </w:p>
        </w:tc>
        <w:tc>
          <w:tcPr>
            <w:tcW w:w="1161" w:type="dxa"/>
          </w:tcPr>
          <w:p w14:paraId="54C01732" w14:textId="77777777" w:rsidR="009B60B2" w:rsidRDefault="009B60B2">
            <w:pPr>
              <w:pStyle w:val="TableParagraph"/>
              <w:ind w:left="0"/>
              <w:rPr>
                <w:sz w:val="18"/>
              </w:rPr>
            </w:pPr>
          </w:p>
        </w:tc>
        <w:tc>
          <w:tcPr>
            <w:tcW w:w="1161" w:type="dxa"/>
          </w:tcPr>
          <w:p w14:paraId="6846A97C" w14:textId="77777777" w:rsidR="009B60B2" w:rsidRDefault="009B60B2">
            <w:pPr>
              <w:pStyle w:val="TableParagraph"/>
              <w:ind w:left="0"/>
              <w:rPr>
                <w:sz w:val="18"/>
              </w:rPr>
            </w:pPr>
          </w:p>
        </w:tc>
        <w:tc>
          <w:tcPr>
            <w:tcW w:w="1163" w:type="dxa"/>
          </w:tcPr>
          <w:p w14:paraId="79E0EF75" w14:textId="77777777" w:rsidR="009B60B2" w:rsidRDefault="009B60B2">
            <w:pPr>
              <w:pStyle w:val="TableParagraph"/>
              <w:ind w:left="0"/>
              <w:rPr>
                <w:sz w:val="18"/>
              </w:rPr>
            </w:pPr>
          </w:p>
        </w:tc>
        <w:tc>
          <w:tcPr>
            <w:tcW w:w="1164" w:type="dxa"/>
          </w:tcPr>
          <w:p w14:paraId="454F4D8B" w14:textId="77777777" w:rsidR="009B60B2" w:rsidRDefault="009B60B2">
            <w:pPr>
              <w:pStyle w:val="TableParagraph"/>
              <w:ind w:left="0"/>
              <w:rPr>
                <w:sz w:val="18"/>
              </w:rPr>
            </w:pPr>
          </w:p>
        </w:tc>
        <w:tc>
          <w:tcPr>
            <w:tcW w:w="1161" w:type="dxa"/>
          </w:tcPr>
          <w:p w14:paraId="0E5EB906" w14:textId="77777777" w:rsidR="009B60B2" w:rsidRDefault="002C2CD7">
            <w:pPr>
              <w:pStyle w:val="TableParagraph"/>
              <w:spacing w:before="11"/>
              <w:ind w:left="111"/>
              <w:rPr>
                <w:sz w:val="18"/>
              </w:rPr>
            </w:pPr>
            <w:r>
              <w:rPr>
                <w:spacing w:val="-2"/>
                <w:sz w:val="18"/>
              </w:rPr>
              <w:t>1.000</w:t>
            </w:r>
          </w:p>
        </w:tc>
        <w:tc>
          <w:tcPr>
            <w:tcW w:w="1163" w:type="dxa"/>
          </w:tcPr>
          <w:p w14:paraId="62ECC164" w14:textId="77777777" w:rsidR="009B60B2" w:rsidRDefault="002C2CD7">
            <w:pPr>
              <w:pStyle w:val="TableParagraph"/>
              <w:spacing w:before="11"/>
              <w:ind w:left="112"/>
              <w:rPr>
                <w:sz w:val="18"/>
              </w:rPr>
            </w:pPr>
            <w:r>
              <w:rPr>
                <w:spacing w:val="-2"/>
                <w:sz w:val="18"/>
              </w:rPr>
              <w:t>0.976**</w:t>
            </w:r>
          </w:p>
        </w:tc>
      </w:tr>
      <w:tr w:rsidR="009B60B2" w14:paraId="32B2D828" w14:textId="77777777">
        <w:trPr>
          <w:trHeight w:val="263"/>
        </w:trPr>
        <w:tc>
          <w:tcPr>
            <w:tcW w:w="1162" w:type="dxa"/>
          </w:tcPr>
          <w:p w14:paraId="0EFDA023" w14:textId="77777777" w:rsidR="009B60B2" w:rsidRDefault="002C2CD7">
            <w:pPr>
              <w:pStyle w:val="TableParagraph"/>
              <w:spacing w:before="14"/>
              <w:rPr>
                <w:b/>
                <w:sz w:val="18"/>
              </w:rPr>
            </w:pPr>
            <w:r>
              <w:rPr>
                <w:b/>
                <w:spacing w:val="-4"/>
                <w:sz w:val="18"/>
              </w:rPr>
              <w:t>GYPP</w:t>
            </w:r>
          </w:p>
        </w:tc>
        <w:tc>
          <w:tcPr>
            <w:tcW w:w="1162" w:type="dxa"/>
          </w:tcPr>
          <w:p w14:paraId="32F510FE" w14:textId="77777777" w:rsidR="009B60B2" w:rsidRDefault="002C2CD7">
            <w:pPr>
              <w:pStyle w:val="TableParagraph"/>
              <w:spacing w:line="234" w:lineRule="exact"/>
              <w:ind w:left="6"/>
              <w:jc w:val="center"/>
              <w:rPr>
                <w:sz w:val="13"/>
              </w:rPr>
            </w:pPr>
            <w:r>
              <w:rPr>
                <w:spacing w:val="-5"/>
                <w:position w:val="2"/>
                <w:sz w:val="20"/>
              </w:rPr>
              <w:t>r</w:t>
            </w:r>
            <w:r>
              <w:rPr>
                <w:spacing w:val="-5"/>
                <w:sz w:val="13"/>
              </w:rPr>
              <w:t>p</w:t>
            </w:r>
          </w:p>
        </w:tc>
        <w:tc>
          <w:tcPr>
            <w:tcW w:w="1164" w:type="dxa"/>
          </w:tcPr>
          <w:p w14:paraId="7E99B58A" w14:textId="77777777" w:rsidR="009B60B2" w:rsidRDefault="009B60B2">
            <w:pPr>
              <w:pStyle w:val="TableParagraph"/>
              <w:ind w:left="0"/>
              <w:rPr>
                <w:sz w:val="18"/>
              </w:rPr>
            </w:pPr>
          </w:p>
        </w:tc>
        <w:tc>
          <w:tcPr>
            <w:tcW w:w="1162" w:type="dxa"/>
          </w:tcPr>
          <w:p w14:paraId="69D66418" w14:textId="77777777" w:rsidR="009B60B2" w:rsidRDefault="009B60B2">
            <w:pPr>
              <w:pStyle w:val="TableParagraph"/>
              <w:ind w:left="0"/>
              <w:rPr>
                <w:sz w:val="18"/>
              </w:rPr>
            </w:pPr>
          </w:p>
        </w:tc>
        <w:tc>
          <w:tcPr>
            <w:tcW w:w="1161" w:type="dxa"/>
          </w:tcPr>
          <w:p w14:paraId="60CADB63" w14:textId="77777777" w:rsidR="009B60B2" w:rsidRDefault="009B60B2">
            <w:pPr>
              <w:pStyle w:val="TableParagraph"/>
              <w:ind w:left="0"/>
              <w:rPr>
                <w:sz w:val="18"/>
              </w:rPr>
            </w:pPr>
          </w:p>
        </w:tc>
        <w:tc>
          <w:tcPr>
            <w:tcW w:w="1161" w:type="dxa"/>
          </w:tcPr>
          <w:p w14:paraId="614F49AB" w14:textId="77777777" w:rsidR="009B60B2" w:rsidRDefault="009B60B2">
            <w:pPr>
              <w:pStyle w:val="TableParagraph"/>
              <w:ind w:left="0"/>
              <w:rPr>
                <w:sz w:val="18"/>
              </w:rPr>
            </w:pPr>
          </w:p>
        </w:tc>
        <w:tc>
          <w:tcPr>
            <w:tcW w:w="1161" w:type="dxa"/>
          </w:tcPr>
          <w:p w14:paraId="39CA03C2" w14:textId="77777777" w:rsidR="009B60B2" w:rsidRDefault="009B60B2">
            <w:pPr>
              <w:pStyle w:val="TableParagraph"/>
              <w:ind w:left="0"/>
              <w:rPr>
                <w:sz w:val="18"/>
              </w:rPr>
            </w:pPr>
          </w:p>
        </w:tc>
        <w:tc>
          <w:tcPr>
            <w:tcW w:w="1161" w:type="dxa"/>
          </w:tcPr>
          <w:p w14:paraId="15FEECC4" w14:textId="77777777" w:rsidR="009B60B2" w:rsidRDefault="009B60B2">
            <w:pPr>
              <w:pStyle w:val="TableParagraph"/>
              <w:ind w:left="0"/>
              <w:rPr>
                <w:sz w:val="18"/>
              </w:rPr>
            </w:pPr>
          </w:p>
        </w:tc>
        <w:tc>
          <w:tcPr>
            <w:tcW w:w="1163" w:type="dxa"/>
          </w:tcPr>
          <w:p w14:paraId="6FCDD306" w14:textId="77777777" w:rsidR="009B60B2" w:rsidRDefault="009B60B2">
            <w:pPr>
              <w:pStyle w:val="TableParagraph"/>
              <w:ind w:left="0"/>
              <w:rPr>
                <w:sz w:val="18"/>
              </w:rPr>
            </w:pPr>
          </w:p>
        </w:tc>
        <w:tc>
          <w:tcPr>
            <w:tcW w:w="1164" w:type="dxa"/>
          </w:tcPr>
          <w:p w14:paraId="46257362" w14:textId="77777777" w:rsidR="009B60B2" w:rsidRDefault="009B60B2">
            <w:pPr>
              <w:pStyle w:val="TableParagraph"/>
              <w:ind w:left="0"/>
              <w:rPr>
                <w:sz w:val="18"/>
              </w:rPr>
            </w:pPr>
          </w:p>
        </w:tc>
        <w:tc>
          <w:tcPr>
            <w:tcW w:w="1161" w:type="dxa"/>
          </w:tcPr>
          <w:p w14:paraId="25C84727" w14:textId="77777777" w:rsidR="009B60B2" w:rsidRDefault="009B60B2">
            <w:pPr>
              <w:pStyle w:val="TableParagraph"/>
              <w:ind w:left="0"/>
              <w:rPr>
                <w:sz w:val="18"/>
              </w:rPr>
            </w:pPr>
          </w:p>
        </w:tc>
        <w:tc>
          <w:tcPr>
            <w:tcW w:w="1163" w:type="dxa"/>
          </w:tcPr>
          <w:p w14:paraId="0F5E60C3" w14:textId="77777777" w:rsidR="009B60B2" w:rsidRDefault="002C2CD7">
            <w:pPr>
              <w:pStyle w:val="TableParagraph"/>
              <w:spacing w:before="14"/>
              <w:ind w:left="112"/>
              <w:rPr>
                <w:sz w:val="18"/>
              </w:rPr>
            </w:pPr>
            <w:r>
              <w:rPr>
                <w:spacing w:val="-2"/>
                <w:sz w:val="18"/>
              </w:rPr>
              <w:t>1.000</w:t>
            </w:r>
          </w:p>
        </w:tc>
      </w:tr>
      <w:tr w:rsidR="009B60B2" w14:paraId="0E4BBA01" w14:textId="77777777">
        <w:trPr>
          <w:trHeight w:val="265"/>
        </w:trPr>
        <w:tc>
          <w:tcPr>
            <w:tcW w:w="1162" w:type="dxa"/>
          </w:tcPr>
          <w:p w14:paraId="121B3CAB" w14:textId="77777777" w:rsidR="009B60B2" w:rsidRDefault="009B60B2">
            <w:pPr>
              <w:pStyle w:val="TableParagraph"/>
              <w:ind w:left="0"/>
              <w:rPr>
                <w:sz w:val="18"/>
              </w:rPr>
            </w:pPr>
          </w:p>
        </w:tc>
        <w:tc>
          <w:tcPr>
            <w:tcW w:w="1162" w:type="dxa"/>
          </w:tcPr>
          <w:p w14:paraId="39F32032" w14:textId="77777777" w:rsidR="009B60B2" w:rsidRDefault="002C2CD7">
            <w:pPr>
              <w:pStyle w:val="TableParagraph"/>
              <w:spacing w:before="2"/>
              <w:ind w:left="6"/>
              <w:jc w:val="center"/>
              <w:rPr>
                <w:sz w:val="13"/>
              </w:rPr>
            </w:pPr>
            <w:r>
              <w:rPr>
                <w:spacing w:val="-5"/>
                <w:position w:val="2"/>
                <w:sz w:val="20"/>
              </w:rPr>
              <w:t>r</w:t>
            </w:r>
            <w:r>
              <w:rPr>
                <w:spacing w:val="-5"/>
                <w:sz w:val="13"/>
              </w:rPr>
              <w:t>g</w:t>
            </w:r>
          </w:p>
        </w:tc>
        <w:tc>
          <w:tcPr>
            <w:tcW w:w="1164" w:type="dxa"/>
          </w:tcPr>
          <w:p w14:paraId="3F270138" w14:textId="77777777" w:rsidR="009B60B2" w:rsidRDefault="009B60B2">
            <w:pPr>
              <w:pStyle w:val="TableParagraph"/>
              <w:ind w:left="0"/>
              <w:rPr>
                <w:sz w:val="18"/>
              </w:rPr>
            </w:pPr>
          </w:p>
        </w:tc>
        <w:tc>
          <w:tcPr>
            <w:tcW w:w="1162" w:type="dxa"/>
          </w:tcPr>
          <w:p w14:paraId="5666A021" w14:textId="77777777" w:rsidR="009B60B2" w:rsidRDefault="009B60B2">
            <w:pPr>
              <w:pStyle w:val="TableParagraph"/>
              <w:ind w:left="0"/>
              <w:rPr>
                <w:sz w:val="18"/>
              </w:rPr>
            </w:pPr>
          </w:p>
        </w:tc>
        <w:tc>
          <w:tcPr>
            <w:tcW w:w="1161" w:type="dxa"/>
          </w:tcPr>
          <w:p w14:paraId="3A19E336" w14:textId="77777777" w:rsidR="009B60B2" w:rsidRDefault="009B60B2">
            <w:pPr>
              <w:pStyle w:val="TableParagraph"/>
              <w:ind w:left="0"/>
              <w:rPr>
                <w:sz w:val="18"/>
              </w:rPr>
            </w:pPr>
          </w:p>
        </w:tc>
        <w:tc>
          <w:tcPr>
            <w:tcW w:w="1161" w:type="dxa"/>
          </w:tcPr>
          <w:p w14:paraId="0E2E6490" w14:textId="77777777" w:rsidR="009B60B2" w:rsidRDefault="009B60B2">
            <w:pPr>
              <w:pStyle w:val="TableParagraph"/>
              <w:ind w:left="0"/>
              <w:rPr>
                <w:sz w:val="18"/>
              </w:rPr>
            </w:pPr>
          </w:p>
        </w:tc>
        <w:tc>
          <w:tcPr>
            <w:tcW w:w="1161" w:type="dxa"/>
          </w:tcPr>
          <w:p w14:paraId="24D4A8E7" w14:textId="77777777" w:rsidR="009B60B2" w:rsidRDefault="009B60B2">
            <w:pPr>
              <w:pStyle w:val="TableParagraph"/>
              <w:ind w:left="0"/>
              <w:rPr>
                <w:sz w:val="18"/>
              </w:rPr>
            </w:pPr>
          </w:p>
        </w:tc>
        <w:tc>
          <w:tcPr>
            <w:tcW w:w="1161" w:type="dxa"/>
          </w:tcPr>
          <w:p w14:paraId="0D606F6D" w14:textId="77777777" w:rsidR="009B60B2" w:rsidRDefault="009B60B2">
            <w:pPr>
              <w:pStyle w:val="TableParagraph"/>
              <w:ind w:left="0"/>
              <w:rPr>
                <w:sz w:val="18"/>
              </w:rPr>
            </w:pPr>
          </w:p>
        </w:tc>
        <w:tc>
          <w:tcPr>
            <w:tcW w:w="1163" w:type="dxa"/>
          </w:tcPr>
          <w:p w14:paraId="479F6357" w14:textId="77777777" w:rsidR="009B60B2" w:rsidRDefault="009B60B2">
            <w:pPr>
              <w:pStyle w:val="TableParagraph"/>
              <w:ind w:left="0"/>
              <w:rPr>
                <w:sz w:val="18"/>
              </w:rPr>
            </w:pPr>
          </w:p>
        </w:tc>
        <w:tc>
          <w:tcPr>
            <w:tcW w:w="1164" w:type="dxa"/>
          </w:tcPr>
          <w:p w14:paraId="48B2EA08" w14:textId="77777777" w:rsidR="009B60B2" w:rsidRDefault="009B60B2">
            <w:pPr>
              <w:pStyle w:val="TableParagraph"/>
              <w:ind w:left="0"/>
              <w:rPr>
                <w:sz w:val="18"/>
              </w:rPr>
            </w:pPr>
          </w:p>
        </w:tc>
        <w:tc>
          <w:tcPr>
            <w:tcW w:w="1161" w:type="dxa"/>
          </w:tcPr>
          <w:p w14:paraId="12C8FE30" w14:textId="77777777" w:rsidR="009B60B2" w:rsidRDefault="009B60B2">
            <w:pPr>
              <w:pStyle w:val="TableParagraph"/>
              <w:ind w:left="0"/>
              <w:rPr>
                <w:sz w:val="18"/>
              </w:rPr>
            </w:pPr>
          </w:p>
        </w:tc>
        <w:tc>
          <w:tcPr>
            <w:tcW w:w="1163" w:type="dxa"/>
          </w:tcPr>
          <w:p w14:paraId="43CC43A4" w14:textId="77777777" w:rsidR="009B60B2" w:rsidRDefault="002C2CD7">
            <w:pPr>
              <w:pStyle w:val="TableParagraph"/>
              <w:spacing w:before="14"/>
              <w:ind w:left="112"/>
              <w:rPr>
                <w:sz w:val="18"/>
              </w:rPr>
            </w:pPr>
            <w:r>
              <w:rPr>
                <w:spacing w:val="-2"/>
                <w:sz w:val="18"/>
              </w:rPr>
              <w:t>1.000</w:t>
            </w:r>
          </w:p>
        </w:tc>
      </w:tr>
    </w:tbl>
    <w:p w14:paraId="0A2B8086" w14:textId="77777777" w:rsidR="009B60B2" w:rsidRDefault="002C2CD7">
      <w:pPr>
        <w:spacing w:before="12" w:line="360" w:lineRule="auto"/>
        <w:ind w:left="448"/>
        <w:rPr>
          <w:b/>
          <w:sz w:val="20"/>
        </w:rPr>
      </w:pPr>
      <w:r>
        <w:rPr>
          <w:b/>
          <w:sz w:val="20"/>
        </w:rPr>
        <w:t>DFF</w:t>
      </w:r>
      <w:r>
        <w:rPr>
          <w:b/>
          <w:spacing w:val="-6"/>
          <w:sz w:val="20"/>
        </w:rPr>
        <w:t xml:space="preserve"> </w:t>
      </w:r>
      <w:r>
        <w:rPr>
          <w:b/>
          <w:sz w:val="20"/>
        </w:rPr>
        <w:t>=</w:t>
      </w:r>
      <w:r>
        <w:rPr>
          <w:b/>
          <w:spacing w:val="-2"/>
          <w:sz w:val="20"/>
        </w:rPr>
        <w:t xml:space="preserve"> </w:t>
      </w:r>
      <w:r>
        <w:rPr>
          <w:b/>
          <w:sz w:val="20"/>
        </w:rPr>
        <w:t>Days</w:t>
      </w:r>
      <w:r>
        <w:rPr>
          <w:b/>
          <w:spacing w:val="-2"/>
          <w:sz w:val="20"/>
        </w:rPr>
        <w:t xml:space="preserve"> </w:t>
      </w:r>
      <w:r>
        <w:rPr>
          <w:b/>
          <w:sz w:val="20"/>
        </w:rPr>
        <w:t>to</w:t>
      </w:r>
      <w:r>
        <w:rPr>
          <w:b/>
          <w:spacing w:val="-2"/>
          <w:sz w:val="20"/>
        </w:rPr>
        <w:t xml:space="preserve"> </w:t>
      </w:r>
      <w:r>
        <w:rPr>
          <w:b/>
          <w:sz w:val="20"/>
        </w:rPr>
        <w:t>50%</w:t>
      </w:r>
      <w:r>
        <w:rPr>
          <w:b/>
          <w:spacing w:val="-1"/>
          <w:sz w:val="20"/>
        </w:rPr>
        <w:t xml:space="preserve"> </w:t>
      </w:r>
      <w:r>
        <w:rPr>
          <w:b/>
          <w:sz w:val="20"/>
        </w:rPr>
        <w:t>flowering; DM</w:t>
      </w:r>
      <w:r>
        <w:rPr>
          <w:b/>
          <w:spacing w:val="-1"/>
          <w:sz w:val="20"/>
        </w:rPr>
        <w:t xml:space="preserve"> </w:t>
      </w:r>
      <w:r>
        <w:rPr>
          <w:b/>
          <w:sz w:val="20"/>
        </w:rPr>
        <w:t>=</w:t>
      </w:r>
      <w:r>
        <w:rPr>
          <w:b/>
          <w:spacing w:val="-2"/>
          <w:sz w:val="20"/>
        </w:rPr>
        <w:t xml:space="preserve"> </w:t>
      </w:r>
      <w:r>
        <w:rPr>
          <w:b/>
          <w:sz w:val="20"/>
        </w:rPr>
        <w:t>Days</w:t>
      </w:r>
      <w:r>
        <w:rPr>
          <w:b/>
          <w:spacing w:val="-2"/>
          <w:sz w:val="20"/>
        </w:rPr>
        <w:t xml:space="preserve"> </w:t>
      </w:r>
      <w:r>
        <w:rPr>
          <w:b/>
          <w:sz w:val="20"/>
        </w:rPr>
        <w:t>to maturity;</w:t>
      </w:r>
      <w:r>
        <w:rPr>
          <w:b/>
          <w:spacing w:val="-2"/>
          <w:sz w:val="20"/>
        </w:rPr>
        <w:t xml:space="preserve"> </w:t>
      </w:r>
      <w:r>
        <w:rPr>
          <w:b/>
          <w:sz w:val="20"/>
        </w:rPr>
        <w:t>PH =</w:t>
      </w:r>
      <w:r>
        <w:rPr>
          <w:b/>
          <w:spacing w:val="-2"/>
          <w:sz w:val="20"/>
        </w:rPr>
        <w:t xml:space="preserve"> </w:t>
      </w:r>
      <w:r>
        <w:rPr>
          <w:b/>
          <w:sz w:val="20"/>
        </w:rPr>
        <w:t>Plant height;</w:t>
      </w:r>
      <w:r>
        <w:rPr>
          <w:b/>
          <w:spacing w:val="-2"/>
          <w:sz w:val="20"/>
        </w:rPr>
        <w:t xml:space="preserve"> </w:t>
      </w:r>
      <w:r>
        <w:rPr>
          <w:b/>
          <w:sz w:val="20"/>
        </w:rPr>
        <w:t>PL</w:t>
      </w:r>
      <w:r>
        <w:rPr>
          <w:b/>
          <w:spacing w:val="-10"/>
          <w:sz w:val="20"/>
        </w:rPr>
        <w:t xml:space="preserve"> </w:t>
      </w:r>
      <w:r>
        <w:rPr>
          <w:b/>
          <w:sz w:val="20"/>
        </w:rPr>
        <w:t>=</w:t>
      </w:r>
      <w:r>
        <w:rPr>
          <w:b/>
          <w:spacing w:val="-3"/>
          <w:sz w:val="20"/>
        </w:rPr>
        <w:t xml:space="preserve"> </w:t>
      </w:r>
      <w:r>
        <w:rPr>
          <w:b/>
          <w:sz w:val="20"/>
        </w:rPr>
        <w:t>Panicle length; PPMs</w:t>
      </w:r>
      <w:r>
        <w:rPr>
          <w:b/>
          <w:spacing w:val="-2"/>
          <w:sz w:val="20"/>
        </w:rPr>
        <w:t xml:space="preserve"> </w:t>
      </w:r>
      <w:r>
        <w:rPr>
          <w:b/>
          <w:sz w:val="20"/>
        </w:rPr>
        <w:t>=</w:t>
      </w:r>
      <w:r>
        <w:rPr>
          <w:b/>
          <w:spacing w:val="-2"/>
          <w:sz w:val="20"/>
        </w:rPr>
        <w:t xml:space="preserve"> </w:t>
      </w:r>
      <w:r>
        <w:rPr>
          <w:b/>
          <w:sz w:val="20"/>
        </w:rPr>
        <w:t>Number</w:t>
      </w:r>
      <w:r>
        <w:rPr>
          <w:b/>
          <w:spacing w:val="-2"/>
          <w:sz w:val="20"/>
        </w:rPr>
        <w:t xml:space="preserve"> </w:t>
      </w:r>
      <w:r>
        <w:rPr>
          <w:b/>
          <w:sz w:val="20"/>
        </w:rPr>
        <w:t>of</w:t>
      </w:r>
      <w:r>
        <w:rPr>
          <w:b/>
          <w:spacing w:val="-2"/>
          <w:sz w:val="20"/>
        </w:rPr>
        <w:t xml:space="preserve"> </w:t>
      </w:r>
      <w:r>
        <w:rPr>
          <w:b/>
          <w:sz w:val="20"/>
        </w:rPr>
        <w:t>panicles</w:t>
      </w:r>
      <w:r>
        <w:rPr>
          <w:b/>
          <w:spacing w:val="-2"/>
          <w:sz w:val="20"/>
        </w:rPr>
        <w:t xml:space="preserve"> </w:t>
      </w:r>
      <w:r>
        <w:rPr>
          <w:b/>
          <w:sz w:val="20"/>
        </w:rPr>
        <w:t>per</w:t>
      </w:r>
      <w:r>
        <w:rPr>
          <w:b/>
          <w:spacing w:val="-4"/>
          <w:sz w:val="20"/>
        </w:rPr>
        <w:t xml:space="preserve"> </w:t>
      </w:r>
      <w:r>
        <w:rPr>
          <w:b/>
          <w:sz w:val="20"/>
        </w:rPr>
        <w:t>m²;</w:t>
      </w:r>
      <w:r>
        <w:rPr>
          <w:b/>
          <w:spacing w:val="15"/>
          <w:sz w:val="20"/>
        </w:rPr>
        <w:t xml:space="preserve"> </w:t>
      </w:r>
      <w:r>
        <w:rPr>
          <w:b/>
          <w:sz w:val="20"/>
        </w:rPr>
        <w:t>PTPP</w:t>
      </w:r>
      <w:r>
        <w:rPr>
          <w:b/>
          <w:spacing w:val="-11"/>
          <w:sz w:val="20"/>
        </w:rPr>
        <w:t xml:space="preserve"> </w:t>
      </w:r>
      <w:r>
        <w:rPr>
          <w:b/>
          <w:sz w:val="20"/>
        </w:rPr>
        <w:t>=</w:t>
      </w:r>
      <w:r>
        <w:rPr>
          <w:b/>
          <w:spacing w:val="-2"/>
          <w:sz w:val="20"/>
        </w:rPr>
        <w:t xml:space="preserve"> </w:t>
      </w:r>
      <w:r>
        <w:rPr>
          <w:b/>
          <w:sz w:val="20"/>
        </w:rPr>
        <w:t>Number</w:t>
      </w:r>
      <w:r>
        <w:rPr>
          <w:b/>
          <w:spacing w:val="-4"/>
          <w:sz w:val="20"/>
        </w:rPr>
        <w:t xml:space="preserve"> </w:t>
      </w:r>
      <w:r>
        <w:rPr>
          <w:b/>
          <w:sz w:val="20"/>
        </w:rPr>
        <w:t>of productive tillers per</w:t>
      </w:r>
      <w:r>
        <w:rPr>
          <w:b/>
          <w:spacing w:val="-1"/>
          <w:sz w:val="20"/>
        </w:rPr>
        <w:t xml:space="preserve"> </w:t>
      </w:r>
      <w:r>
        <w:rPr>
          <w:b/>
          <w:sz w:val="20"/>
        </w:rPr>
        <w:t>plant; HI = Harvest index; SYPP</w:t>
      </w:r>
      <w:r>
        <w:rPr>
          <w:b/>
          <w:spacing w:val="-8"/>
          <w:sz w:val="20"/>
        </w:rPr>
        <w:t xml:space="preserve"> </w:t>
      </w:r>
      <w:r>
        <w:rPr>
          <w:b/>
          <w:sz w:val="20"/>
        </w:rPr>
        <w:t>= Straw yield per</w:t>
      </w:r>
      <w:r>
        <w:rPr>
          <w:b/>
          <w:spacing w:val="-1"/>
          <w:sz w:val="20"/>
        </w:rPr>
        <w:t xml:space="preserve"> </w:t>
      </w:r>
      <w:r>
        <w:rPr>
          <w:b/>
          <w:sz w:val="20"/>
        </w:rPr>
        <w:t>plot; BYPP</w:t>
      </w:r>
      <w:r>
        <w:rPr>
          <w:b/>
          <w:spacing w:val="-9"/>
          <w:sz w:val="20"/>
        </w:rPr>
        <w:t xml:space="preserve"> </w:t>
      </w:r>
      <w:r>
        <w:rPr>
          <w:b/>
          <w:sz w:val="20"/>
        </w:rPr>
        <w:t>= Biological yield per plot; GYPP</w:t>
      </w:r>
      <w:r>
        <w:rPr>
          <w:b/>
          <w:spacing w:val="-9"/>
          <w:sz w:val="20"/>
        </w:rPr>
        <w:t xml:space="preserve"> </w:t>
      </w:r>
      <w:r>
        <w:rPr>
          <w:b/>
          <w:sz w:val="20"/>
        </w:rPr>
        <w:t>= Grain yield per plot.</w:t>
      </w:r>
    </w:p>
    <w:p w14:paraId="41EE4515" w14:textId="77777777" w:rsidR="009B60B2" w:rsidRDefault="002C2CD7">
      <w:pPr>
        <w:spacing w:line="229" w:lineRule="exact"/>
        <w:ind w:left="448"/>
        <w:rPr>
          <w:b/>
          <w:i/>
          <w:sz w:val="20"/>
        </w:rPr>
      </w:pPr>
      <w:proofErr w:type="spellStart"/>
      <w:r>
        <w:rPr>
          <w:b/>
          <w:sz w:val="20"/>
        </w:rPr>
        <w:t>rp</w:t>
      </w:r>
      <w:proofErr w:type="spellEnd"/>
      <w:r>
        <w:rPr>
          <w:b/>
          <w:spacing w:val="-5"/>
          <w:sz w:val="20"/>
        </w:rPr>
        <w:t xml:space="preserve"> </w:t>
      </w:r>
      <w:r>
        <w:rPr>
          <w:b/>
          <w:sz w:val="20"/>
        </w:rPr>
        <w:t>=</w:t>
      </w:r>
      <w:r>
        <w:rPr>
          <w:b/>
          <w:spacing w:val="-6"/>
          <w:sz w:val="20"/>
        </w:rPr>
        <w:t xml:space="preserve"> </w:t>
      </w:r>
      <w:r>
        <w:rPr>
          <w:b/>
          <w:sz w:val="20"/>
        </w:rPr>
        <w:t>phenotypic</w:t>
      </w:r>
      <w:r>
        <w:rPr>
          <w:b/>
          <w:spacing w:val="-6"/>
          <w:sz w:val="20"/>
        </w:rPr>
        <w:t xml:space="preserve"> </w:t>
      </w:r>
      <w:r>
        <w:rPr>
          <w:b/>
          <w:sz w:val="20"/>
        </w:rPr>
        <w:t>correlation</w:t>
      </w:r>
      <w:r>
        <w:rPr>
          <w:b/>
          <w:spacing w:val="-5"/>
          <w:sz w:val="20"/>
        </w:rPr>
        <w:t xml:space="preserve"> </w:t>
      </w:r>
      <w:r>
        <w:rPr>
          <w:b/>
          <w:sz w:val="20"/>
        </w:rPr>
        <w:t>coefficient;</w:t>
      </w:r>
      <w:r>
        <w:rPr>
          <w:b/>
          <w:spacing w:val="-5"/>
          <w:sz w:val="20"/>
        </w:rPr>
        <w:t xml:space="preserve"> </w:t>
      </w:r>
      <w:proofErr w:type="spellStart"/>
      <w:r>
        <w:rPr>
          <w:b/>
          <w:sz w:val="20"/>
        </w:rPr>
        <w:t>rg</w:t>
      </w:r>
      <w:proofErr w:type="spellEnd"/>
      <w:r>
        <w:rPr>
          <w:b/>
          <w:spacing w:val="-4"/>
          <w:sz w:val="20"/>
        </w:rPr>
        <w:t xml:space="preserve"> </w:t>
      </w:r>
      <w:r>
        <w:rPr>
          <w:b/>
          <w:sz w:val="20"/>
        </w:rPr>
        <w:t>=</w:t>
      </w:r>
      <w:r>
        <w:rPr>
          <w:b/>
          <w:spacing w:val="-6"/>
          <w:sz w:val="20"/>
        </w:rPr>
        <w:t xml:space="preserve"> </w:t>
      </w:r>
      <w:r>
        <w:rPr>
          <w:b/>
          <w:sz w:val="20"/>
        </w:rPr>
        <w:t>genotypic</w:t>
      </w:r>
      <w:r>
        <w:rPr>
          <w:b/>
          <w:spacing w:val="-6"/>
          <w:sz w:val="20"/>
        </w:rPr>
        <w:t xml:space="preserve"> </w:t>
      </w:r>
      <w:r>
        <w:rPr>
          <w:b/>
          <w:sz w:val="20"/>
        </w:rPr>
        <w:t>correlation</w:t>
      </w:r>
      <w:r>
        <w:rPr>
          <w:b/>
          <w:spacing w:val="-5"/>
          <w:sz w:val="20"/>
        </w:rPr>
        <w:t xml:space="preserve"> </w:t>
      </w:r>
      <w:r>
        <w:rPr>
          <w:b/>
          <w:sz w:val="20"/>
        </w:rPr>
        <w:t>coefficient;</w:t>
      </w:r>
      <w:r>
        <w:rPr>
          <w:b/>
          <w:spacing w:val="-4"/>
          <w:sz w:val="20"/>
        </w:rPr>
        <w:t xml:space="preserve"> </w:t>
      </w:r>
      <w:r>
        <w:rPr>
          <w:b/>
          <w:i/>
          <w:sz w:val="20"/>
        </w:rPr>
        <w:t>*</w:t>
      </w:r>
      <w:r>
        <w:rPr>
          <w:b/>
          <w:i/>
          <w:spacing w:val="-6"/>
          <w:sz w:val="20"/>
        </w:rPr>
        <w:t xml:space="preserve"> </w:t>
      </w:r>
      <w:r>
        <w:rPr>
          <w:b/>
          <w:i/>
          <w:sz w:val="20"/>
        </w:rPr>
        <w:t>and</w:t>
      </w:r>
      <w:r>
        <w:rPr>
          <w:b/>
          <w:i/>
          <w:spacing w:val="-7"/>
          <w:sz w:val="20"/>
        </w:rPr>
        <w:t xml:space="preserve"> </w:t>
      </w:r>
      <w:r>
        <w:rPr>
          <w:b/>
          <w:i/>
          <w:sz w:val="20"/>
        </w:rPr>
        <w:t>**</w:t>
      </w:r>
      <w:r>
        <w:rPr>
          <w:b/>
          <w:i/>
          <w:spacing w:val="-3"/>
          <w:sz w:val="20"/>
        </w:rPr>
        <w:t xml:space="preserve"> </w:t>
      </w:r>
      <w:r>
        <w:rPr>
          <w:b/>
          <w:i/>
          <w:sz w:val="20"/>
        </w:rPr>
        <w:t>indicate</w:t>
      </w:r>
      <w:r>
        <w:rPr>
          <w:b/>
          <w:i/>
          <w:spacing w:val="-5"/>
          <w:sz w:val="20"/>
        </w:rPr>
        <w:t xml:space="preserve"> </w:t>
      </w:r>
      <w:r>
        <w:rPr>
          <w:b/>
          <w:i/>
          <w:sz w:val="20"/>
        </w:rPr>
        <w:t>significance</w:t>
      </w:r>
      <w:r>
        <w:rPr>
          <w:b/>
          <w:i/>
          <w:spacing w:val="-5"/>
          <w:sz w:val="20"/>
        </w:rPr>
        <w:t xml:space="preserve"> </w:t>
      </w:r>
      <w:r>
        <w:rPr>
          <w:b/>
          <w:i/>
          <w:sz w:val="20"/>
        </w:rPr>
        <w:t>at</w:t>
      </w:r>
      <w:r>
        <w:rPr>
          <w:b/>
          <w:i/>
          <w:spacing w:val="-6"/>
          <w:sz w:val="20"/>
        </w:rPr>
        <w:t xml:space="preserve"> </w:t>
      </w:r>
      <w:r>
        <w:rPr>
          <w:b/>
          <w:i/>
          <w:sz w:val="20"/>
        </w:rPr>
        <w:t>5%</w:t>
      </w:r>
      <w:r>
        <w:rPr>
          <w:b/>
          <w:i/>
          <w:spacing w:val="-6"/>
          <w:sz w:val="20"/>
        </w:rPr>
        <w:t xml:space="preserve"> </w:t>
      </w:r>
      <w:r>
        <w:rPr>
          <w:b/>
          <w:i/>
          <w:sz w:val="20"/>
        </w:rPr>
        <w:t>and</w:t>
      </w:r>
      <w:r>
        <w:rPr>
          <w:b/>
          <w:i/>
          <w:spacing w:val="-4"/>
          <w:sz w:val="20"/>
        </w:rPr>
        <w:t xml:space="preserve"> </w:t>
      </w:r>
      <w:r>
        <w:rPr>
          <w:b/>
          <w:i/>
          <w:sz w:val="20"/>
        </w:rPr>
        <w:t>1%</w:t>
      </w:r>
      <w:r>
        <w:rPr>
          <w:b/>
          <w:i/>
          <w:spacing w:val="-6"/>
          <w:sz w:val="20"/>
        </w:rPr>
        <w:t xml:space="preserve"> </w:t>
      </w:r>
      <w:r>
        <w:rPr>
          <w:b/>
          <w:i/>
          <w:sz w:val="20"/>
        </w:rPr>
        <w:t>probability</w:t>
      </w:r>
      <w:r>
        <w:rPr>
          <w:b/>
          <w:i/>
          <w:spacing w:val="-5"/>
          <w:sz w:val="20"/>
        </w:rPr>
        <w:t xml:space="preserve"> </w:t>
      </w:r>
      <w:r>
        <w:rPr>
          <w:b/>
          <w:i/>
          <w:sz w:val="20"/>
        </w:rPr>
        <w:t>levels,</w:t>
      </w:r>
      <w:r>
        <w:rPr>
          <w:b/>
          <w:i/>
          <w:spacing w:val="-5"/>
          <w:sz w:val="20"/>
        </w:rPr>
        <w:t xml:space="preserve"> </w:t>
      </w:r>
      <w:r>
        <w:rPr>
          <w:b/>
          <w:i/>
          <w:spacing w:val="-2"/>
          <w:sz w:val="20"/>
        </w:rPr>
        <w:t>respectively.</w:t>
      </w:r>
    </w:p>
    <w:p w14:paraId="6CDD1D81" w14:textId="77777777" w:rsidR="009B60B2" w:rsidRDefault="009B60B2">
      <w:pPr>
        <w:spacing w:line="229" w:lineRule="exact"/>
        <w:rPr>
          <w:b/>
          <w:i/>
          <w:sz w:val="20"/>
        </w:rPr>
        <w:sectPr w:rsidR="009B60B2">
          <w:pgSz w:w="16840" w:h="11910" w:orient="landscape"/>
          <w:pgMar w:top="1340" w:right="1417" w:bottom="280" w:left="992" w:header="720" w:footer="720" w:gutter="0"/>
          <w:cols w:space="720"/>
        </w:sectPr>
      </w:pPr>
    </w:p>
    <w:p w14:paraId="79C1C6C2" w14:textId="77777777" w:rsidR="009B60B2" w:rsidRDefault="002C2CD7">
      <w:pPr>
        <w:pStyle w:val="Heading1"/>
        <w:ind w:left="448"/>
      </w:pPr>
      <w:r>
        <w:lastRenderedPageBreak/>
        <w:t>Table</w:t>
      </w:r>
      <w:r>
        <w:rPr>
          <w:spacing w:val="-7"/>
        </w:rPr>
        <w:t xml:space="preserve"> </w:t>
      </w:r>
      <w:r>
        <w:t>6.</w:t>
      </w:r>
      <w:r>
        <w:rPr>
          <w:spacing w:val="-4"/>
        </w:rPr>
        <w:t xml:space="preserve"> </w:t>
      </w:r>
      <w:r>
        <w:t>Genotypic</w:t>
      </w:r>
      <w:r>
        <w:rPr>
          <w:spacing w:val="-5"/>
        </w:rPr>
        <w:t xml:space="preserve"> </w:t>
      </w:r>
      <w:r>
        <w:t>direct</w:t>
      </w:r>
      <w:r>
        <w:rPr>
          <w:spacing w:val="-4"/>
        </w:rPr>
        <w:t xml:space="preserve"> </w:t>
      </w:r>
      <w:r>
        <w:t>and</w:t>
      </w:r>
      <w:r>
        <w:rPr>
          <w:spacing w:val="-5"/>
        </w:rPr>
        <w:t xml:space="preserve"> </w:t>
      </w:r>
      <w:r>
        <w:t>indirect</w:t>
      </w:r>
      <w:r>
        <w:rPr>
          <w:spacing w:val="-4"/>
        </w:rPr>
        <w:t xml:space="preserve"> </w:t>
      </w:r>
      <w:r>
        <w:t>effects</w:t>
      </w:r>
      <w:r>
        <w:rPr>
          <w:spacing w:val="-6"/>
        </w:rPr>
        <w:t xml:space="preserve"> </w:t>
      </w:r>
      <w:r>
        <w:t>of</w:t>
      </w:r>
      <w:r>
        <w:rPr>
          <w:spacing w:val="-4"/>
        </w:rPr>
        <w:t xml:space="preserve"> </w:t>
      </w:r>
      <w:r>
        <w:t>different</w:t>
      </w:r>
      <w:r>
        <w:rPr>
          <w:spacing w:val="-5"/>
        </w:rPr>
        <w:t xml:space="preserve"> </w:t>
      </w:r>
      <w:r>
        <w:t>characters</w:t>
      </w:r>
      <w:r>
        <w:rPr>
          <w:spacing w:val="-5"/>
        </w:rPr>
        <w:t xml:space="preserve"> </w:t>
      </w:r>
      <w:r>
        <w:t>on</w:t>
      </w:r>
      <w:r>
        <w:rPr>
          <w:spacing w:val="-5"/>
        </w:rPr>
        <w:t xml:space="preserve"> </w:t>
      </w:r>
      <w:r>
        <w:t>grain</w:t>
      </w:r>
      <w:r>
        <w:rPr>
          <w:spacing w:val="-3"/>
        </w:rPr>
        <w:t xml:space="preserve"> </w:t>
      </w:r>
      <w:r>
        <w:t>yield</w:t>
      </w:r>
      <w:r>
        <w:rPr>
          <w:spacing w:val="-5"/>
        </w:rPr>
        <w:t xml:space="preserve"> </w:t>
      </w:r>
      <w:r>
        <w:t>per</w:t>
      </w:r>
      <w:r>
        <w:rPr>
          <w:spacing w:val="-10"/>
        </w:rPr>
        <w:t xml:space="preserve"> </w:t>
      </w:r>
      <w:r>
        <w:t>plot</w:t>
      </w:r>
      <w:r>
        <w:rPr>
          <w:spacing w:val="-4"/>
        </w:rPr>
        <w:t xml:space="preserve"> </w:t>
      </w:r>
      <w:r>
        <w:t>in</w:t>
      </w:r>
      <w:r>
        <w:rPr>
          <w:spacing w:val="-15"/>
        </w:rPr>
        <w:t xml:space="preserve"> </w:t>
      </w:r>
      <w:r>
        <w:t>Aromatic</w:t>
      </w:r>
      <w:r>
        <w:rPr>
          <w:spacing w:val="-6"/>
        </w:rPr>
        <w:t xml:space="preserve"> </w:t>
      </w:r>
      <w:r>
        <w:rPr>
          <w:spacing w:val="-4"/>
        </w:rPr>
        <w:t>rice</w:t>
      </w:r>
    </w:p>
    <w:p w14:paraId="19F30C12" w14:textId="77777777" w:rsidR="009B60B2" w:rsidRDefault="009B60B2">
      <w:pPr>
        <w:pStyle w:val="BodyText"/>
        <w:spacing w:before="68"/>
        <w:ind w:left="0"/>
        <w:jc w:val="left"/>
        <w:rPr>
          <w:b/>
          <w:sz w:val="20"/>
        </w:rPr>
      </w:pPr>
    </w:p>
    <w:tbl>
      <w:tblPr>
        <w:tblW w:w="0" w:type="auto"/>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270"/>
        <w:gridCol w:w="1268"/>
        <w:gridCol w:w="1267"/>
        <w:gridCol w:w="1269"/>
        <w:gridCol w:w="1267"/>
        <w:gridCol w:w="1267"/>
        <w:gridCol w:w="1269"/>
        <w:gridCol w:w="1267"/>
        <w:gridCol w:w="1266"/>
        <w:gridCol w:w="923"/>
      </w:tblGrid>
      <w:tr w:rsidR="009B60B2" w14:paraId="5F82B6B9" w14:textId="77777777">
        <w:trPr>
          <w:trHeight w:val="266"/>
        </w:trPr>
        <w:tc>
          <w:tcPr>
            <w:tcW w:w="1556" w:type="dxa"/>
          </w:tcPr>
          <w:p w14:paraId="1C22D14D" w14:textId="77777777" w:rsidR="009B60B2" w:rsidRDefault="002C2CD7">
            <w:pPr>
              <w:pStyle w:val="TableParagraph"/>
              <w:rPr>
                <w:b/>
                <w:sz w:val="20"/>
              </w:rPr>
            </w:pPr>
            <w:r>
              <w:rPr>
                <w:b/>
                <w:spacing w:val="-2"/>
                <w:sz w:val="20"/>
              </w:rPr>
              <w:t>Traits</w:t>
            </w:r>
          </w:p>
        </w:tc>
        <w:tc>
          <w:tcPr>
            <w:tcW w:w="1270" w:type="dxa"/>
          </w:tcPr>
          <w:p w14:paraId="7EC44ABD" w14:textId="77777777" w:rsidR="009B60B2" w:rsidRDefault="002C2CD7">
            <w:pPr>
              <w:pStyle w:val="TableParagraph"/>
              <w:rPr>
                <w:b/>
                <w:sz w:val="20"/>
              </w:rPr>
            </w:pPr>
            <w:r>
              <w:rPr>
                <w:b/>
                <w:spacing w:val="-5"/>
                <w:sz w:val="20"/>
              </w:rPr>
              <w:t>DFF</w:t>
            </w:r>
          </w:p>
        </w:tc>
        <w:tc>
          <w:tcPr>
            <w:tcW w:w="1268" w:type="dxa"/>
          </w:tcPr>
          <w:p w14:paraId="4B7437B6" w14:textId="77777777" w:rsidR="009B60B2" w:rsidRDefault="002C2CD7">
            <w:pPr>
              <w:pStyle w:val="TableParagraph"/>
              <w:rPr>
                <w:b/>
                <w:sz w:val="20"/>
              </w:rPr>
            </w:pPr>
            <w:r>
              <w:rPr>
                <w:b/>
                <w:spacing w:val="-5"/>
                <w:sz w:val="20"/>
              </w:rPr>
              <w:t>DM</w:t>
            </w:r>
          </w:p>
        </w:tc>
        <w:tc>
          <w:tcPr>
            <w:tcW w:w="1267" w:type="dxa"/>
          </w:tcPr>
          <w:p w14:paraId="448A0F1E" w14:textId="77777777" w:rsidR="009B60B2" w:rsidRDefault="002C2CD7">
            <w:pPr>
              <w:pStyle w:val="TableParagraph"/>
              <w:ind w:left="106"/>
              <w:rPr>
                <w:b/>
                <w:sz w:val="20"/>
              </w:rPr>
            </w:pPr>
            <w:r>
              <w:rPr>
                <w:b/>
                <w:spacing w:val="-5"/>
                <w:sz w:val="20"/>
              </w:rPr>
              <w:t>PH</w:t>
            </w:r>
          </w:p>
        </w:tc>
        <w:tc>
          <w:tcPr>
            <w:tcW w:w="1269" w:type="dxa"/>
          </w:tcPr>
          <w:p w14:paraId="7F72CF1B" w14:textId="77777777" w:rsidR="009B60B2" w:rsidRDefault="002C2CD7">
            <w:pPr>
              <w:pStyle w:val="TableParagraph"/>
              <w:rPr>
                <w:b/>
                <w:sz w:val="20"/>
              </w:rPr>
            </w:pPr>
            <w:r>
              <w:rPr>
                <w:b/>
                <w:spacing w:val="-5"/>
                <w:sz w:val="20"/>
              </w:rPr>
              <w:t>PL</w:t>
            </w:r>
          </w:p>
        </w:tc>
        <w:tc>
          <w:tcPr>
            <w:tcW w:w="1267" w:type="dxa"/>
          </w:tcPr>
          <w:p w14:paraId="72803D82" w14:textId="77777777" w:rsidR="009B60B2" w:rsidRDefault="002C2CD7">
            <w:pPr>
              <w:pStyle w:val="TableParagraph"/>
              <w:rPr>
                <w:b/>
                <w:sz w:val="20"/>
              </w:rPr>
            </w:pPr>
            <w:r>
              <w:rPr>
                <w:b/>
                <w:spacing w:val="-4"/>
                <w:sz w:val="20"/>
              </w:rPr>
              <w:t>PPMs</w:t>
            </w:r>
          </w:p>
        </w:tc>
        <w:tc>
          <w:tcPr>
            <w:tcW w:w="1267" w:type="dxa"/>
          </w:tcPr>
          <w:p w14:paraId="3CC4AA6C" w14:textId="77777777" w:rsidR="009B60B2" w:rsidRDefault="002C2CD7">
            <w:pPr>
              <w:pStyle w:val="TableParagraph"/>
              <w:ind w:left="108"/>
              <w:rPr>
                <w:b/>
                <w:sz w:val="20"/>
              </w:rPr>
            </w:pPr>
            <w:r>
              <w:rPr>
                <w:b/>
                <w:spacing w:val="-4"/>
                <w:sz w:val="20"/>
              </w:rPr>
              <w:t>PTPP</w:t>
            </w:r>
          </w:p>
        </w:tc>
        <w:tc>
          <w:tcPr>
            <w:tcW w:w="1269" w:type="dxa"/>
          </w:tcPr>
          <w:p w14:paraId="5FCAD75C" w14:textId="77777777" w:rsidR="009B60B2" w:rsidRDefault="002C2CD7">
            <w:pPr>
              <w:pStyle w:val="TableParagraph"/>
              <w:ind w:left="108"/>
              <w:rPr>
                <w:b/>
                <w:sz w:val="20"/>
              </w:rPr>
            </w:pPr>
            <w:r>
              <w:rPr>
                <w:b/>
                <w:spacing w:val="-5"/>
                <w:sz w:val="20"/>
              </w:rPr>
              <w:t>HI</w:t>
            </w:r>
          </w:p>
        </w:tc>
        <w:tc>
          <w:tcPr>
            <w:tcW w:w="1267" w:type="dxa"/>
          </w:tcPr>
          <w:p w14:paraId="03B4D45E" w14:textId="77777777" w:rsidR="009B60B2" w:rsidRDefault="002C2CD7">
            <w:pPr>
              <w:pStyle w:val="TableParagraph"/>
              <w:ind w:left="109"/>
              <w:rPr>
                <w:b/>
                <w:sz w:val="20"/>
              </w:rPr>
            </w:pPr>
            <w:r>
              <w:rPr>
                <w:b/>
                <w:spacing w:val="-4"/>
                <w:sz w:val="20"/>
              </w:rPr>
              <w:t>SYPP</w:t>
            </w:r>
          </w:p>
        </w:tc>
        <w:tc>
          <w:tcPr>
            <w:tcW w:w="1266" w:type="dxa"/>
          </w:tcPr>
          <w:p w14:paraId="4B43DBDC" w14:textId="77777777" w:rsidR="009B60B2" w:rsidRDefault="002C2CD7">
            <w:pPr>
              <w:pStyle w:val="TableParagraph"/>
              <w:ind w:left="109"/>
              <w:rPr>
                <w:b/>
                <w:sz w:val="20"/>
              </w:rPr>
            </w:pPr>
            <w:r>
              <w:rPr>
                <w:b/>
                <w:spacing w:val="-4"/>
                <w:sz w:val="20"/>
              </w:rPr>
              <w:t>BYPP</w:t>
            </w:r>
          </w:p>
        </w:tc>
        <w:tc>
          <w:tcPr>
            <w:tcW w:w="923" w:type="dxa"/>
          </w:tcPr>
          <w:p w14:paraId="05566C3B" w14:textId="77777777" w:rsidR="009B60B2" w:rsidRDefault="002C2CD7">
            <w:pPr>
              <w:pStyle w:val="TableParagraph"/>
              <w:ind w:left="92" w:right="237"/>
              <w:jc w:val="center"/>
              <w:rPr>
                <w:b/>
                <w:sz w:val="20"/>
              </w:rPr>
            </w:pPr>
            <w:r>
              <w:rPr>
                <w:b/>
                <w:spacing w:val="-4"/>
                <w:sz w:val="20"/>
              </w:rPr>
              <w:t>GYPP</w:t>
            </w:r>
          </w:p>
        </w:tc>
      </w:tr>
      <w:tr w:rsidR="009B60B2" w14:paraId="6C46DFCB" w14:textId="77777777">
        <w:trPr>
          <w:trHeight w:val="263"/>
        </w:trPr>
        <w:tc>
          <w:tcPr>
            <w:tcW w:w="1556" w:type="dxa"/>
          </w:tcPr>
          <w:p w14:paraId="34A8C640" w14:textId="77777777" w:rsidR="009B60B2" w:rsidRDefault="002C2CD7">
            <w:pPr>
              <w:pStyle w:val="TableParagraph"/>
              <w:rPr>
                <w:b/>
                <w:sz w:val="20"/>
              </w:rPr>
            </w:pPr>
            <w:r>
              <w:rPr>
                <w:b/>
                <w:spacing w:val="-5"/>
                <w:sz w:val="20"/>
              </w:rPr>
              <w:t>DFF</w:t>
            </w:r>
          </w:p>
        </w:tc>
        <w:tc>
          <w:tcPr>
            <w:tcW w:w="1270" w:type="dxa"/>
          </w:tcPr>
          <w:p w14:paraId="49CA666F" w14:textId="77777777" w:rsidR="009B60B2" w:rsidRDefault="002C2CD7">
            <w:pPr>
              <w:pStyle w:val="TableParagraph"/>
              <w:rPr>
                <w:b/>
                <w:sz w:val="20"/>
              </w:rPr>
            </w:pPr>
            <w:r>
              <w:rPr>
                <w:b/>
                <w:spacing w:val="-2"/>
                <w:sz w:val="20"/>
              </w:rPr>
              <w:t>0.0069</w:t>
            </w:r>
          </w:p>
        </w:tc>
        <w:tc>
          <w:tcPr>
            <w:tcW w:w="1268" w:type="dxa"/>
          </w:tcPr>
          <w:p w14:paraId="74C87A5A" w14:textId="77777777" w:rsidR="009B60B2" w:rsidRDefault="002C2CD7">
            <w:pPr>
              <w:pStyle w:val="TableParagraph"/>
              <w:rPr>
                <w:sz w:val="20"/>
              </w:rPr>
            </w:pPr>
            <w:r>
              <w:rPr>
                <w:spacing w:val="-2"/>
                <w:sz w:val="20"/>
              </w:rPr>
              <w:t>-0.0026</w:t>
            </w:r>
          </w:p>
        </w:tc>
        <w:tc>
          <w:tcPr>
            <w:tcW w:w="1267" w:type="dxa"/>
          </w:tcPr>
          <w:p w14:paraId="4A0ABA38" w14:textId="77777777" w:rsidR="009B60B2" w:rsidRDefault="002C2CD7">
            <w:pPr>
              <w:pStyle w:val="TableParagraph"/>
              <w:ind w:left="106"/>
              <w:rPr>
                <w:sz w:val="20"/>
              </w:rPr>
            </w:pPr>
            <w:r>
              <w:rPr>
                <w:spacing w:val="-2"/>
                <w:sz w:val="20"/>
              </w:rPr>
              <w:t>0.0000</w:t>
            </w:r>
          </w:p>
        </w:tc>
        <w:tc>
          <w:tcPr>
            <w:tcW w:w="1269" w:type="dxa"/>
          </w:tcPr>
          <w:p w14:paraId="1896C300" w14:textId="77777777" w:rsidR="009B60B2" w:rsidRDefault="002C2CD7">
            <w:pPr>
              <w:pStyle w:val="TableParagraph"/>
              <w:rPr>
                <w:sz w:val="20"/>
              </w:rPr>
            </w:pPr>
            <w:r>
              <w:rPr>
                <w:spacing w:val="-2"/>
                <w:sz w:val="20"/>
              </w:rPr>
              <w:t>0.0013</w:t>
            </w:r>
          </w:p>
        </w:tc>
        <w:tc>
          <w:tcPr>
            <w:tcW w:w="1267" w:type="dxa"/>
          </w:tcPr>
          <w:p w14:paraId="6AC38381" w14:textId="77777777" w:rsidR="009B60B2" w:rsidRDefault="002C2CD7">
            <w:pPr>
              <w:pStyle w:val="TableParagraph"/>
              <w:rPr>
                <w:sz w:val="20"/>
              </w:rPr>
            </w:pPr>
            <w:r>
              <w:rPr>
                <w:spacing w:val="-2"/>
                <w:sz w:val="20"/>
              </w:rPr>
              <w:t>0.0008</w:t>
            </w:r>
          </w:p>
        </w:tc>
        <w:tc>
          <w:tcPr>
            <w:tcW w:w="1267" w:type="dxa"/>
          </w:tcPr>
          <w:p w14:paraId="6998E804" w14:textId="77777777" w:rsidR="009B60B2" w:rsidRDefault="002C2CD7">
            <w:pPr>
              <w:pStyle w:val="TableParagraph"/>
              <w:ind w:left="108"/>
              <w:rPr>
                <w:sz w:val="20"/>
              </w:rPr>
            </w:pPr>
            <w:r>
              <w:rPr>
                <w:spacing w:val="-2"/>
                <w:sz w:val="20"/>
              </w:rPr>
              <w:t>-0.0080</w:t>
            </w:r>
          </w:p>
        </w:tc>
        <w:tc>
          <w:tcPr>
            <w:tcW w:w="1269" w:type="dxa"/>
          </w:tcPr>
          <w:p w14:paraId="2A09E0D5" w14:textId="77777777" w:rsidR="009B60B2" w:rsidRDefault="002C2CD7">
            <w:pPr>
              <w:pStyle w:val="TableParagraph"/>
              <w:ind w:left="108"/>
              <w:rPr>
                <w:sz w:val="20"/>
              </w:rPr>
            </w:pPr>
            <w:r>
              <w:rPr>
                <w:spacing w:val="-2"/>
                <w:sz w:val="20"/>
              </w:rPr>
              <w:t>0.0503</w:t>
            </w:r>
          </w:p>
        </w:tc>
        <w:tc>
          <w:tcPr>
            <w:tcW w:w="1267" w:type="dxa"/>
          </w:tcPr>
          <w:p w14:paraId="58031D20" w14:textId="77777777" w:rsidR="009B60B2" w:rsidRDefault="002C2CD7">
            <w:pPr>
              <w:pStyle w:val="TableParagraph"/>
              <w:ind w:left="109"/>
              <w:rPr>
                <w:sz w:val="20"/>
              </w:rPr>
            </w:pPr>
            <w:r>
              <w:rPr>
                <w:spacing w:val="-2"/>
                <w:sz w:val="20"/>
              </w:rPr>
              <w:t>0.0054</w:t>
            </w:r>
          </w:p>
        </w:tc>
        <w:tc>
          <w:tcPr>
            <w:tcW w:w="1266" w:type="dxa"/>
          </w:tcPr>
          <w:p w14:paraId="0A8134FD" w14:textId="77777777" w:rsidR="009B60B2" w:rsidRDefault="002C2CD7">
            <w:pPr>
              <w:pStyle w:val="TableParagraph"/>
              <w:ind w:left="109"/>
              <w:rPr>
                <w:sz w:val="20"/>
              </w:rPr>
            </w:pPr>
            <w:r>
              <w:rPr>
                <w:spacing w:val="-2"/>
                <w:sz w:val="20"/>
              </w:rPr>
              <w:t>-0.1530</w:t>
            </w:r>
          </w:p>
        </w:tc>
        <w:tc>
          <w:tcPr>
            <w:tcW w:w="923" w:type="dxa"/>
          </w:tcPr>
          <w:p w14:paraId="19DA71A7" w14:textId="77777777" w:rsidR="009B60B2" w:rsidRDefault="002C2CD7">
            <w:pPr>
              <w:pStyle w:val="TableParagraph"/>
              <w:ind w:left="65" w:right="237"/>
              <w:jc w:val="center"/>
              <w:rPr>
                <w:sz w:val="20"/>
              </w:rPr>
            </w:pPr>
            <w:r>
              <w:rPr>
                <w:spacing w:val="-2"/>
                <w:sz w:val="20"/>
              </w:rPr>
              <w:t>-0.099</w:t>
            </w:r>
          </w:p>
        </w:tc>
      </w:tr>
      <w:tr w:rsidR="009B60B2" w14:paraId="34A52959" w14:textId="77777777">
        <w:trPr>
          <w:trHeight w:val="263"/>
        </w:trPr>
        <w:tc>
          <w:tcPr>
            <w:tcW w:w="1556" w:type="dxa"/>
          </w:tcPr>
          <w:p w14:paraId="76045D90" w14:textId="77777777" w:rsidR="009B60B2" w:rsidRDefault="002C2CD7">
            <w:pPr>
              <w:pStyle w:val="TableParagraph"/>
              <w:rPr>
                <w:b/>
                <w:sz w:val="20"/>
              </w:rPr>
            </w:pPr>
            <w:r>
              <w:rPr>
                <w:b/>
                <w:spacing w:val="-5"/>
                <w:sz w:val="20"/>
              </w:rPr>
              <w:t>DM</w:t>
            </w:r>
          </w:p>
        </w:tc>
        <w:tc>
          <w:tcPr>
            <w:tcW w:w="1270" w:type="dxa"/>
          </w:tcPr>
          <w:p w14:paraId="20865008" w14:textId="77777777" w:rsidR="009B60B2" w:rsidRDefault="002C2CD7">
            <w:pPr>
              <w:pStyle w:val="TableParagraph"/>
              <w:rPr>
                <w:sz w:val="20"/>
              </w:rPr>
            </w:pPr>
            <w:r>
              <w:rPr>
                <w:spacing w:val="-2"/>
                <w:sz w:val="20"/>
              </w:rPr>
              <w:t>0.0009</w:t>
            </w:r>
          </w:p>
        </w:tc>
        <w:tc>
          <w:tcPr>
            <w:tcW w:w="1268" w:type="dxa"/>
          </w:tcPr>
          <w:p w14:paraId="5BB8F9FA" w14:textId="77777777" w:rsidR="009B60B2" w:rsidRDefault="002C2CD7">
            <w:pPr>
              <w:pStyle w:val="TableParagraph"/>
              <w:rPr>
                <w:b/>
                <w:sz w:val="20"/>
              </w:rPr>
            </w:pPr>
            <w:r>
              <w:rPr>
                <w:b/>
                <w:spacing w:val="-2"/>
                <w:sz w:val="20"/>
              </w:rPr>
              <w:t>-0.0209</w:t>
            </w:r>
          </w:p>
        </w:tc>
        <w:tc>
          <w:tcPr>
            <w:tcW w:w="1267" w:type="dxa"/>
          </w:tcPr>
          <w:p w14:paraId="625AD910" w14:textId="77777777" w:rsidR="009B60B2" w:rsidRDefault="002C2CD7">
            <w:pPr>
              <w:pStyle w:val="TableParagraph"/>
              <w:ind w:left="106"/>
              <w:rPr>
                <w:sz w:val="20"/>
              </w:rPr>
            </w:pPr>
            <w:r>
              <w:rPr>
                <w:spacing w:val="-2"/>
                <w:sz w:val="20"/>
              </w:rPr>
              <w:t>-0.0004</w:t>
            </w:r>
          </w:p>
        </w:tc>
        <w:tc>
          <w:tcPr>
            <w:tcW w:w="1269" w:type="dxa"/>
          </w:tcPr>
          <w:p w14:paraId="52463492" w14:textId="77777777" w:rsidR="009B60B2" w:rsidRDefault="002C2CD7">
            <w:pPr>
              <w:pStyle w:val="TableParagraph"/>
              <w:rPr>
                <w:sz w:val="20"/>
              </w:rPr>
            </w:pPr>
            <w:r>
              <w:rPr>
                <w:spacing w:val="-2"/>
                <w:sz w:val="20"/>
              </w:rPr>
              <w:t>0.0018</w:t>
            </w:r>
          </w:p>
        </w:tc>
        <w:tc>
          <w:tcPr>
            <w:tcW w:w="1267" w:type="dxa"/>
          </w:tcPr>
          <w:p w14:paraId="6A5BA53F" w14:textId="77777777" w:rsidR="009B60B2" w:rsidRDefault="002C2CD7">
            <w:pPr>
              <w:pStyle w:val="TableParagraph"/>
              <w:rPr>
                <w:sz w:val="20"/>
              </w:rPr>
            </w:pPr>
            <w:r>
              <w:rPr>
                <w:spacing w:val="-2"/>
                <w:sz w:val="20"/>
              </w:rPr>
              <w:t>-0.0018</w:t>
            </w:r>
          </w:p>
        </w:tc>
        <w:tc>
          <w:tcPr>
            <w:tcW w:w="1267" w:type="dxa"/>
          </w:tcPr>
          <w:p w14:paraId="58DF446B" w14:textId="77777777" w:rsidR="009B60B2" w:rsidRDefault="002C2CD7">
            <w:pPr>
              <w:pStyle w:val="TableParagraph"/>
              <w:ind w:left="108"/>
              <w:rPr>
                <w:sz w:val="20"/>
              </w:rPr>
            </w:pPr>
            <w:r>
              <w:rPr>
                <w:spacing w:val="-2"/>
                <w:sz w:val="20"/>
              </w:rPr>
              <w:t>0.0004</w:t>
            </w:r>
          </w:p>
        </w:tc>
        <w:tc>
          <w:tcPr>
            <w:tcW w:w="1269" w:type="dxa"/>
          </w:tcPr>
          <w:p w14:paraId="0850913E" w14:textId="77777777" w:rsidR="009B60B2" w:rsidRDefault="002C2CD7">
            <w:pPr>
              <w:pStyle w:val="TableParagraph"/>
              <w:ind w:left="108"/>
              <w:rPr>
                <w:sz w:val="20"/>
              </w:rPr>
            </w:pPr>
            <w:r>
              <w:rPr>
                <w:spacing w:val="-2"/>
                <w:sz w:val="20"/>
              </w:rPr>
              <w:t>0.1118</w:t>
            </w:r>
          </w:p>
        </w:tc>
        <w:tc>
          <w:tcPr>
            <w:tcW w:w="1267" w:type="dxa"/>
          </w:tcPr>
          <w:p w14:paraId="15E0BF3C" w14:textId="77777777" w:rsidR="009B60B2" w:rsidRDefault="002C2CD7">
            <w:pPr>
              <w:pStyle w:val="TableParagraph"/>
              <w:ind w:left="109"/>
              <w:rPr>
                <w:sz w:val="20"/>
              </w:rPr>
            </w:pPr>
            <w:r>
              <w:rPr>
                <w:spacing w:val="-2"/>
                <w:sz w:val="20"/>
              </w:rPr>
              <w:t>0.0057</w:t>
            </w:r>
          </w:p>
        </w:tc>
        <w:tc>
          <w:tcPr>
            <w:tcW w:w="1266" w:type="dxa"/>
          </w:tcPr>
          <w:p w14:paraId="6A150DC0" w14:textId="77777777" w:rsidR="009B60B2" w:rsidRDefault="002C2CD7">
            <w:pPr>
              <w:pStyle w:val="TableParagraph"/>
              <w:ind w:left="109"/>
              <w:rPr>
                <w:sz w:val="20"/>
              </w:rPr>
            </w:pPr>
            <w:r>
              <w:rPr>
                <w:spacing w:val="-2"/>
                <w:sz w:val="20"/>
              </w:rPr>
              <w:t>-0.1514</w:t>
            </w:r>
          </w:p>
        </w:tc>
        <w:tc>
          <w:tcPr>
            <w:tcW w:w="923" w:type="dxa"/>
          </w:tcPr>
          <w:p w14:paraId="44BD7E5A" w14:textId="77777777" w:rsidR="009B60B2" w:rsidRDefault="002C2CD7">
            <w:pPr>
              <w:pStyle w:val="TableParagraph"/>
              <w:ind w:left="65" w:right="237"/>
              <w:jc w:val="center"/>
              <w:rPr>
                <w:sz w:val="20"/>
              </w:rPr>
            </w:pPr>
            <w:r>
              <w:rPr>
                <w:spacing w:val="-2"/>
                <w:sz w:val="20"/>
              </w:rPr>
              <w:t>-0.054</w:t>
            </w:r>
          </w:p>
        </w:tc>
      </w:tr>
      <w:tr w:rsidR="009B60B2" w14:paraId="52CD867F" w14:textId="77777777">
        <w:trPr>
          <w:trHeight w:val="266"/>
        </w:trPr>
        <w:tc>
          <w:tcPr>
            <w:tcW w:w="1556" w:type="dxa"/>
          </w:tcPr>
          <w:p w14:paraId="3F300F54" w14:textId="77777777" w:rsidR="009B60B2" w:rsidRDefault="002C2CD7">
            <w:pPr>
              <w:pStyle w:val="TableParagraph"/>
              <w:rPr>
                <w:b/>
                <w:sz w:val="20"/>
              </w:rPr>
            </w:pPr>
            <w:r>
              <w:rPr>
                <w:b/>
                <w:spacing w:val="-5"/>
                <w:sz w:val="20"/>
              </w:rPr>
              <w:t>PH</w:t>
            </w:r>
          </w:p>
        </w:tc>
        <w:tc>
          <w:tcPr>
            <w:tcW w:w="1270" w:type="dxa"/>
          </w:tcPr>
          <w:p w14:paraId="31C8D4BF" w14:textId="77777777" w:rsidR="009B60B2" w:rsidRDefault="002C2CD7">
            <w:pPr>
              <w:pStyle w:val="TableParagraph"/>
              <w:rPr>
                <w:sz w:val="20"/>
              </w:rPr>
            </w:pPr>
            <w:r>
              <w:rPr>
                <w:spacing w:val="-2"/>
                <w:sz w:val="20"/>
              </w:rPr>
              <w:t>-0.0003</w:t>
            </w:r>
          </w:p>
        </w:tc>
        <w:tc>
          <w:tcPr>
            <w:tcW w:w="1268" w:type="dxa"/>
          </w:tcPr>
          <w:p w14:paraId="009664F4" w14:textId="77777777" w:rsidR="009B60B2" w:rsidRDefault="002C2CD7">
            <w:pPr>
              <w:pStyle w:val="TableParagraph"/>
              <w:rPr>
                <w:sz w:val="20"/>
              </w:rPr>
            </w:pPr>
            <w:r>
              <w:rPr>
                <w:spacing w:val="-2"/>
                <w:sz w:val="20"/>
              </w:rPr>
              <w:t>-0.0070</w:t>
            </w:r>
          </w:p>
        </w:tc>
        <w:tc>
          <w:tcPr>
            <w:tcW w:w="1267" w:type="dxa"/>
          </w:tcPr>
          <w:p w14:paraId="24AB95A5" w14:textId="77777777" w:rsidR="009B60B2" w:rsidRDefault="002C2CD7">
            <w:pPr>
              <w:pStyle w:val="TableParagraph"/>
              <w:ind w:left="106"/>
              <w:rPr>
                <w:b/>
                <w:sz w:val="20"/>
              </w:rPr>
            </w:pPr>
            <w:r>
              <w:rPr>
                <w:b/>
                <w:spacing w:val="-2"/>
                <w:sz w:val="20"/>
              </w:rPr>
              <w:t>-0.0012</w:t>
            </w:r>
          </w:p>
        </w:tc>
        <w:tc>
          <w:tcPr>
            <w:tcW w:w="1269" w:type="dxa"/>
          </w:tcPr>
          <w:p w14:paraId="6598ACD6" w14:textId="77777777" w:rsidR="009B60B2" w:rsidRDefault="002C2CD7">
            <w:pPr>
              <w:pStyle w:val="TableParagraph"/>
              <w:rPr>
                <w:sz w:val="20"/>
              </w:rPr>
            </w:pPr>
            <w:r>
              <w:rPr>
                <w:spacing w:val="-2"/>
                <w:sz w:val="20"/>
              </w:rPr>
              <w:t>0.0043</w:t>
            </w:r>
          </w:p>
        </w:tc>
        <w:tc>
          <w:tcPr>
            <w:tcW w:w="1267" w:type="dxa"/>
          </w:tcPr>
          <w:p w14:paraId="2D2B878A" w14:textId="77777777" w:rsidR="009B60B2" w:rsidRDefault="002C2CD7">
            <w:pPr>
              <w:pStyle w:val="TableParagraph"/>
              <w:rPr>
                <w:sz w:val="20"/>
              </w:rPr>
            </w:pPr>
            <w:r>
              <w:rPr>
                <w:spacing w:val="-2"/>
                <w:sz w:val="20"/>
              </w:rPr>
              <w:t>-0.0014</w:t>
            </w:r>
          </w:p>
        </w:tc>
        <w:tc>
          <w:tcPr>
            <w:tcW w:w="1267" w:type="dxa"/>
          </w:tcPr>
          <w:p w14:paraId="79FB899A" w14:textId="77777777" w:rsidR="009B60B2" w:rsidRDefault="002C2CD7">
            <w:pPr>
              <w:pStyle w:val="TableParagraph"/>
              <w:ind w:left="108"/>
              <w:rPr>
                <w:sz w:val="20"/>
              </w:rPr>
            </w:pPr>
            <w:r>
              <w:rPr>
                <w:spacing w:val="-2"/>
                <w:sz w:val="20"/>
              </w:rPr>
              <w:t>0.0011</w:t>
            </w:r>
          </w:p>
        </w:tc>
        <w:tc>
          <w:tcPr>
            <w:tcW w:w="1269" w:type="dxa"/>
          </w:tcPr>
          <w:p w14:paraId="41DADC4B" w14:textId="77777777" w:rsidR="009B60B2" w:rsidRDefault="002C2CD7">
            <w:pPr>
              <w:pStyle w:val="TableParagraph"/>
              <w:ind w:left="108"/>
              <w:rPr>
                <w:sz w:val="20"/>
              </w:rPr>
            </w:pPr>
            <w:r>
              <w:rPr>
                <w:spacing w:val="-2"/>
                <w:sz w:val="20"/>
              </w:rPr>
              <w:t>0.1319</w:t>
            </w:r>
          </w:p>
        </w:tc>
        <w:tc>
          <w:tcPr>
            <w:tcW w:w="1267" w:type="dxa"/>
          </w:tcPr>
          <w:p w14:paraId="04421320" w14:textId="77777777" w:rsidR="009B60B2" w:rsidRDefault="002C2CD7">
            <w:pPr>
              <w:pStyle w:val="TableParagraph"/>
              <w:ind w:left="109"/>
              <w:rPr>
                <w:sz w:val="20"/>
              </w:rPr>
            </w:pPr>
            <w:r>
              <w:rPr>
                <w:spacing w:val="-2"/>
                <w:sz w:val="20"/>
              </w:rPr>
              <w:t>0.0042</w:t>
            </w:r>
          </w:p>
        </w:tc>
        <w:tc>
          <w:tcPr>
            <w:tcW w:w="1266" w:type="dxa"/>
          </w:tcPr>
          <w:p w14:paraId="75E458FC" w14:textId="77777777" w:rsidR="009B60B2" w:rsidRDefault="002C2CD7">
            <w:pPr>
              <w:pStyle w:val="TableParagraph"/>
              <w:ind w:left="109"/>
              <w:rPr>
                <w:sz w:val="20"/>
              </w:rPr>
            </w:pPr>
            <w:r>
              <w:rPr>
                <w:spacing w:val="-2"/>
                <w:sz w:val="20"/>
              </w:rPr>
              <w:t>-0.0335</w:t>
            </w:r>
          </w:p>
        </w:tc>
        <w:tc>
          <w:tcPr>
            <w:tcW w:w="923" w:type="dxa"/>
          </w:tcPr>
          <w:p w14:paraId="5436BBC0" w14:textId="77777777" w:rsidR="009B60B2" w:rsidRDefault="002C2CD7">
            <w:pPr>
              <w:pStyle w:val="TableParagraph"/>
              <w:ind w:left="0" w:right="237"/>
              <w:jc w:val="center"/>
              <w:rPr>
                <w:sz w:val="20"/>
              </w:rPr>
            </w:pPr>
            <w:r>
              <w:rPr>
                <w:spacing w:val="-2"/>
                <w:sz w:val="20"/>
              </w:rPr>
              <w:t>0.098</w:t>
            </w:r>
          </w:p>
        </w:tc>
      </w:tr>
      <w:tr w:rsidR="009B60B2" w14:paraId="7D60F316" w14:textId="77777777">
        <w:trPr>
          <w:trHeight w:val="263"/>
        </w:trPr>
        <w:tc>
          <w:tcPr>
            <w:tcW w:w="1556" w:type="dxa"/>
          </w:tcPr>
          <w:p w14:paraId="31AD967F" w14:textId="77777777" w:rsidR="009B60B2" w:rsidRDefault="002C2CD7">
            <w:pPr>
              <w:pStyle w:val="TableParagraph"/>
              <w:rPr>
                <w:b/>
                <w:sz w:val="20"/>
              </w:rPr>
            </w:pPr>
            <w:r>
              <w:rPr>
                <w:b/>
                <w:spacing w:val="-5"/>
                <w:sz w:val="20"/>
              </w:rPr>
              <w:t>PL</w:t>
            </w:r>
          </w:p>
        </w:tc>
        <w:tc>
          <w:tcPr>
            <w:tcW w:w="1270" w:type="dxa"/>
          </w:tcPr>
          <w:p w14:paraId="6B73503D" w14:textId="77777777" w:rsidR="009B60B2" w:rsidRDefault="002C2CD7">
            <w:pPr>
              <w:pStyle w:val="TableParagraph"/>
              <w:rPr>
                <w:sz w:val="20"/>
              </w:rPr>
            </w:pPr>
            <w:r>
              <w:rPr>
                <w:spacing w:val="-2"/>
                <w:sz w:val="20"/>
              </w:rPr>
              <w:t>0.0005</w:t>
            </w:r>
          </w:p>
        </w:tc>
        <w:tc>
          <w:tcPr>
            <w:tcW w:w="1268" w:type="dxa"/>
          </w:tcPr>
          <w:p w14:paraId="41DA26A7" w14:textId="77777777" w:rsidR="009B60B2" w:rsidRDefault="002C2CD7">
            <w:pPr>
              <w:pStyle w:val="TableParagraph"/>
              <w:rPr>
                <w:sz w:val="20"/>
              </w:rPr>
            </w:pPr>
            <w:r>
              <w:rPr>
                <w:spacing w:val="-2"/>
                <w:sz w:val="20"/>
              </w:rPr>
              <w:t>-0.0020</w:t>
            </w:r>
          </w:p>
        </w:tc>
        <w:tc>
          <w:tcPr>
            <w:tcW w:w="1267" w:type="dxa"/>
          </w:tcPr>
          <w:p w14:paraId="69099D1F" w14:textId="77777777" w:rsidR="009B60B2" w:rsidRDefault="002C2CD7">
            <w:pPr>
              <w:pStyle w:val="TableParagraph"/>
              <w:ind w:left="106"/>
              <w:rPr>
                <w:sz w:val="20"/>
              </w:rPr>
            </w:pPr>
            <w:r>
              <w:rPr>
                <w:spacing w:val="-2"/>
                <w:sz w:val="20"/>
              </w:rPr>
              <w:t>-0.0003</w:t>
            </w:r>
          </w:p>
        </w:tc>
        <w:tc>
          <w:tcPr>
            <w:tcW w:w="1269" w:type="dxa"/>
          </w:tcPr>
          <w:p w14:paraId="30DDA0E7" w14:textId="77777777" w:rsidR="009B60B2" w:rsidRDefault="002C2CD7">
            <w:pPr>
              <w:pStyle w:val="TableParagraph"/>
              <w:rPr>
                <w:b/>
                <w:sz w:val="20"/>
              </w:rPr>
            </w:pPr>
            <w:r>
              <w:rPr>
                <w:b/>
                <w:spacing w:val="-2"/>
                <w:sz w:val="20"/>
              </w:rPr>
              <w:t>0.0184</w:t>
            </w:r>
          </w:p>
        </w:tc>
        <w:tc>
          <w:tcPr>
            <w:tcW w:w="1267" w:type="dxa"/>
          </w:tcPr>
          <w:p w14:paraId="4172944F" w14:textId="77777777" w:rsidR="009B60B2" w:rsidRDefault="002C2CD7">
            <w:pPr>
              <w:pStyle w:val="TableParagraph"/>
              <w:rPr>
                <w:sz w:val="20"/>
              </w:rPr>
            </w:pPr>
            <w:r>
              <w:rPr>
                <w:spacing w:val="-2"/>
                <w:sz w:val="20"/>
              </w:rPr>
              <w:t>-0.0078</w:t>
            </w:r>
          </w:p>
        </w:tc>
        <w:tc>
          <w:tcPr>
            <w:tcW w:w="1267" w:type="dxa"/>
          </w:tcPr>
          <w:p w14:paraId="63B08518" w14:textId="77777777" w:rsidR="009B60B2" w:rsidRDefault="002C2CD7">
            <w:pPr>
              <w:pStyle w:val="TableParagraph"/>
              <w:ind w:left="108"/>
              <w:rPr>
                <w:sz w:val="20"/>
              </w:rPr>
            </w:pPr>
            <w:r>
              <w:rPr>
                <w:spacing w:val="-2"/>
                <w:sz w:val="20"/>
              </w:rPr>
              <w:t>0.0144</w:t>
            </w:r>
          </w:p>
        </w:tc>
        <w:tc>
          <w:tcPr>
            <w:tcW w:w="1269" w:type="dxa"/>
          </w:tcPr>
          <w:p w14:paraId="05EEE73A" w14:textId="77777777" w:rsidR="009B60B2" w:rsidRDefault="002C2CD7">
            <w:pPr>
              <w:pStyle w:val="TableParagraph"/>
              <w:ind w:left="108"/>
              <w:rPr>
                <w:sz w:val="20"/>
              </w:rPr>
            </w:pPr>
            <w:r>
              <w:rPr>
                <w:spacing w:val="-2"/>
                <w:sz w:val="20"/>
              </w:rPr>
              <w:t>0.1181</w:t>
            </w:r>
          </w:p>
        </w:tc>
        <w:tc>
          <w:tcPr>
            <w:tcW w:w="1267" w:type="dxa"/>
          </w:tcPr>
          <w:p w14:paraId="39295910" w14:textId="77777777" w:rsidR="009B60B2" w:rsidRDefault="002C2CD7">
            <w:pPr>
              <w:pStyle w:val="TableParagraph"/>
              <w:ind w:left="109"/>
              <w:rPr>
                <w:sz w:val="20"/>
              </w:rPr>
            </w:pPr>
            <w:r>
              <w:rPr>
                <w:spacing w:val="-2"/>
                <w:sz w:val="20"/>
              </w:rPr>
              <w:t>-0.0148</w:t>
            </w:r>
          </w:p>
        </w:tc>
        <w:tc>
          <w:tcPr>
            <w:tcW w:w="1266" w:type="dxa"/>
          </w:tcPr>
          <w:p w14:paraId="024A8F1C" w14:textId="77777777" w:rsidR="009B60B2" w:rsidRDefault="002C2CD7">
            <w:pPr>
              <w:pStyle w:val="TableParagraph"/>
              <w:ind w:left="109"/>
              <w:rPr>
                <w:sz w:val="20"/>
              </w:rPr>
            </w:pPr>
            <w:r>
              <w:rPr>
                <w:spacing w:val="-2"/>
                <w:sz w:val="20"/>
              </w:rPr>
              <w:t>0.4958</w:t>
            </w:r>
          </w:p>
        </w:tc>
        <w:tc>
          <w:tcPr>
            <w:tcW w:w="923" w:type="dxa"/>
          </w:tcPr>
          <w:p w14:paraId="0160E5EA" w14:textId="77777777" w:rsidR="009B60B2" w:rsidRDefault="002C2CD7">
            <w:pPr>
              <w:pStyle w:val="TableParagraph"/>
              <w:ind w:left="0" w:right="38"/>
              <w:jc w:val="center"/>
              <w:rPr>
                <w:sz w:val="20"/>
              </w:rPr>
            </w:pPr>
            <w:r>
              <w:rPr>
                <w:spacing w:val="-2"/>
                <w:sz w:val="20"/>
              </w:rPr>
              <w:t>0.622**</w:t>
            </w:r>
          </w:p>
        </w:tc>
      </w:tr>
      <w:tr w:rsidR="009B60B2" w14:paraId="4C667770" w14:textId="77777777">
        <w:trPr>
          <w:trHeight w:val="263"/>
        </w:trPr>
        <w:tc>
          <w:tcPr>
            <w:tcW w:w="1556" w:type="dxa"/>
          </w:tcPr>
          <w:p w14:paraId="0B5A82DC" w14:textId="77777777" w:rsidR="009B60B2" w:rsidRDefault="002C2CD7">
            <w:pPr>
              <w:pStyle w:val="TableParagraph"/>
              <w:rPr>
                <w:b/>
                <w:sz w:val="20"/>
              </w:rPr>
            </w:pPr>
            <w:r>
              <w:rPr>
                <w:b/>
                <w:spacing w:val="-4"/>
                <w:sz w:val="20"/>
              </w:rPr>
              <w:t>PPMs</w:t>
            </w:r>
          </w:p>
        </w:tc>
        <w:tc>
          <w:tcPr>
            <w:tcW w:w="1270" w:type="dxa"/>
          </w:tcPr>
          <w:p w14:paraId="2A5AD990" w14:textId="77777777" w:rsidR="009B60B2" w:rsidRDefault="002C2CD7">
            <w:pPr>
              <w:pStyle w:val="TableParagraph"/>
              <w:rPr>
                <w:sz w:val="20"/>
              </w:rPr>
            </w:pPr>
            <w:r>
              <w:rPr>
                <w:spacing w:val="-2"/>
                <w:sz w:val="20"/>
              </w:rPr>
              <w:t>-0.0005</w:t>
            </w:r>
          </w:p>
        </w:tc>
        <w:tc>
          <w:tcPr>
            <w:tcW w:w="1268" w:type="dxa"/>
          </w:tcPr>
          <w:p w14:paraId="7A592028" w14:textId="77777777" w:rsidR="009B60B2" w:rsidRDefault="002C2CD7">
            <w:pPr>
              <w:pStyle w:val="TableParagraph"/>
              <w:rPr>
                <w:sz w:val="20"/>
              </w:rPr>
            </w:pPr>
            <w:r>
              <w:rPr>
                <w:spacing w:val="-2"/>
                <w:sz w:val="20"/>
              </w:rPr>
              <w:t>-0.0035</w:t>
            </w:r>
          </w:p>
        </w:tc>
        <w:tc>
          <w:tcPr>
            <w:tcW w:w="1267" w:type="dxa"/>
          </w:tcPr>
          <w:p w14:paraId="48339D3C" w14:textId="77777777" w:rsidR="009B60B2" w:rsidRDefault="002C2CD7">
            <w:pPr>
              <w:pStyle w:val="TableParagraph"/>
              <w:ind w:left="106"/>
              <w:rPr>
                <w:sz w:val="20"/>
              </w:rPr>
            </w:pPr>
            <w:r>
              <w:rPr>
                <w:spacing w:val="-2"/>
                <w:sz w:val="20"/>
              </w:rPr>
              <w:t>-0.0002</w:t>
            </w:r>
          </w:p>
        </w:tc>
        <w:tc>
          <w:tcPr>
            <w:tcW w:w="1269" w:type="dxa"/>
          </w:tcPr>
          <w:p w14:paraId="7F23E6A0" w14:textId="77777777" w:rsidR="009B60B2" w:rsidRDefault="002C2CD7">
            <w:pPr>
              <w:pStyle w:val="TableParagraph"/>
              <w:rPr>
                <w:sz w:val="20"/>
              </w:rPr>
            </w:pPr>
            <w:r>
              <w:rPr>
                <w:spacing w:val="-2"/>
                <w:sz w:val="20"/>
              </w:rPr>
              <w:t>0.0139</w:t>
            </w:r>
          </w:p>
        </w:tc>
        <w:tc>
          <w:tcPr>
            <w:tcW w:w="1267" w:type="dxa"/>
          </w:tcPr>
          <w:p w14:paraId="1F53948B" w14:textId="77777777" w:rsidR="009B60B2" w:rsidRDefault="002C2CD7">
            <w:pPr>
              <w:pStyle w:val="TableParagraph"/>
              <w:rPr>
                <w:b/>
                <w:sz w:val="20"/>
              </w:rPr>
            </w:pPr>
            <w:r>
              <w:rPr>
                <w:b/>
                <w:spacing w:val="-2"/>
                <w:sz w:val="20"/>
              </w:rPr>
              <w:t>-0.0104</w:t>
            </w:r>
          </w:p>
        </w:tc>
        <w:tc>
          <w:tcPr>
            <w:tcW w:w="1267" w:type="dxa"/>
          </w:tcPr>
          <w:p w14:paraId="64765B41" w14:textId="77777777" w:rsidR="009B60B2" w:rsidRDefault="002C2CD7">
            <w:pPr>
              <w:pStyle w:val="TableParagraph"/>
              <w:ind w:left="108"/>
              <w:rPr>
                <w:sz w:val="20"/>
              </w:rPr>
            </w:pPr>
            <w:r>
              <w:rPr>
                <w:spacing w:val="-2"/>
                <w:sz w:val="20"/>
              </w:rPr>
              <w:t>0.0147</w:t>
            </w:r>
          </w:p>
        </w:tc>
        <w:tc>
          <w:tcPr>
            <w:tcW w:w="1269" w:type="dxa"/>
          </w:tcPr>
          <w:p w14:paraId="2B97C6BF" w14:textId="77777777" w:rsidR="009B60B2" w:rsidRDefault="002C2CD7">
            <w:pPr>
              <w:pStyle w:val="TableParagraph"/>
              <w:ind w:left="108"/>
              <w:rPr>
                <w:sz w:val="20"/>
              </w:rPr>
            </w:pPr>
            <w:r>
              <w:rPr>
                <w:spacing w:val="-2"/>
                <w:sz w:val="20"/>
              </w:rPr>
              <w:t>0.1395</w:t>
            </w:r>
          </w:p>
        </w:tc>
        <w:tc>
          <w:tcPr>
            <w:tcW w:w="1267" w:type="dxa"/>
          </w:tcPr>
          <w:p w14:paraId="78B06A12" w14:textId="77777777" w:rsidR="009B60B2" w:rsidRDefault="002C2CD7">
            <w:pPr>
              <w:pStyle w:val="TableParagraph"/>
              <w:ind w:left="109"/>
              <w:rPr>
                <w:sz w:val="20"/>
              </w:rPr>
            </w:pPr>
            <w:r>
              <w:rPr>
                <w:spacing w:val="-2"/>
                <w:sz w:val="20"/>
              </w:rPr>
              <w:t>-0.0174</w:t>
            </w:r>
          </w:p>
        </w:tc>
        <w:tc>
          <w:tcPr>
            <w:tcW w:w="1266" w:type="dxa"/>
          </w:tcPr>
          <w:p w14:paraId="22E228D4" w14:textId="77777777" w:rsidR="009B60B2" w:rsidRDefault="002C2CD7">
            <w:pPr>
              <w:pStyle w:val="TableParagraph"/>
              <w:ind w:left="109"/>
              <w:rPr>
                <w:sz w:val="20"/>
              </w:rPr>
            </w:pPr>
            <w:r>
              <w:rPr>
                <w:spacing w:val="-2"/>
                <w:sz w:val="20"/>
              </w:rPr>
              <w:t>0.5635</w:t>
            </w:r>
          </w:p>
        </w:tc>
        <w:tc>
          <w:tcPr>
            <w:tcW w:w="923" w:type="dxa"/>
          </w:tcPr>
          <w:p w14:paraId="59452342" w14:textId="77777777" w:rsidR="009B60B2" w:rsidRDefault="002C2CD7">
            <w:pPr>
              <w:pStyle w:val="TableParagraph"/>
              <w:ind w:left="0" w:right="38"/>
              <w:jc w:val="center"/>
              <w:rPr>
                <w:sz w:val="20"/>
              </w:rPr>
            </w:pPr>
            <w:r>
              <w:rPr>
                <w:spacing w:val="-2"/>
                <w:sz w:val="20"/>
              </w:rPr>
              <w:t>0.700**</w:t>
            </w:r>
          </w:p>
        </w:tc>
      </w:tr>
      <w:tr w:rsidR="009B60B2" w14:paraId="4CBE45B6" w14:textId="77777777">
        <w:trPr>
          <w:trHeight w:val="266"/>
        </w:trPr>
        <w:tc>
          <w:tcPr>
            <w:tcW w:w="1556" w:type="dxa"/>
          </w:tcPr>
          <w:p w14:paraId="1200E313" w14:textId="77777777" w:rsidR="009B60B2" w:rsidRDefault="002C2CD7">
            <w:pPr>
              <w:pStyle w:val="TableParagraph"/>
              <w:spacing w:before="3"/>
              <w:rPr>
                <w:b/>
                <w:sz w:val="20"/>
              </w:rPr>
            </w:pPr>
            <w:r>
              <w:rPr>
                <w:b/>
                <w:spacing w:val="-4"/>
                <w:sz w:val="20"/>
              </w:rPr>
              <w:t>PTPP</w:t>
            </w:r>
          </w:p>
        </w:tc>
        <w:tc>
          <w:tcPr>
            <w:tcW w:w="1270" w:type="dxa"/>
          </w:tcPr>
          <w:p w14:paraId="47140C25" w14:textId="77777777" w:rsidR="009B60B2" w:rsidRDefault="002C2CD7">
            <w:pPr>
              <w:pStyle w:val="TableParagraph"/>
              <w:spacing w:before="3"/>
              <w:rPr>
                <w:sz w:val="20"/>
              </w:rPr>
            </w:pPr>
            <w:r>
              <w:rPr>
                <w:spacing w:val="-2"/>
                <w:sz w:val="20"/>
              </w:rPr>
              <w:t>-0.0024</w:t>
            </w:r>
          </w:p>
        </w:tc>
        <w:tc>
          <w:tcPr>
            <w:tcW w:w="1268" w:type="dxa"/>
          </w:tcPr>
          <w:p w14:paraId="6722C2C7" w14:textId="77777777" w:rsidR="009B60B2" w:rsidRDefault="002C2CD7">
            <w:pPr>
              <w:pStyle w:val="TableParagraph"/>
              <w:spacing w:before="3"/>
              <w:rPr>
                <w:sz w:val="20"/>
              </w:rPr>
            </w:pPr>
            <w:r>
              <w:rPr>
                <w:spacing w:val="-2"/>
                <w:sz w:val="20"/>
              </w:rPr>
              <w:t>-0.0004</w:t>
            </w:r>
          </w:p>
        </w:tc>
        <w:tc>
          <w:tcPr>
            <w:tcW w:w="1267" w:type="dxa"/>
          </w:tcPr>
          <w:p w14:paraId="3B97363E" w14:textId="77777777" w:rsidR="009B60B2" w:rsidRDefault="002C2CD7">
            <w:pPr>
              <w:pStyle w:val="TableParagraph"/>
              <w:spacing w:before="3"/>
              <w:ind w:left="106"/>
              <w:rPr>
                <w:sz w:val="20"/>
              </w:rPr>
            </w:pPr>
            <w:r>
              <w:rPr>
                <w:spacing w:val="-2"/>
                <w:sz w:val="20"/>
              </w:rPr>
              <w:t>-0.0001</w:t>
            </w:r>
          </w:p>
        </w:tc>
        <w:tc>
          <w:tcPr>
            <w:tcW w:w="1269" w:type="dxa"/>
          </w:tcPr>
          <w:p w14:paraId="3308BC38" w14:textId="77777777" w:rsidR="009B60B2" w:rsidRDefault="002C2CD7">
            <w:pPr>
              <w:pStyle w:val="TableParagraph"/>
              <w:spacing w:before="3"/>
              <w:rPr>
                <w:sz w:val="20"/>
              </w:rPr>
            </w:pPr>
            <w:r>
              <w:rPr>
                <w:spacing w:val="-2"/>
                <w:sz w:val="20"/>
              </w:rPr>
              <w:t>0.0117</w:t>
            </w:r>
          </w:p>
        </w:tc>
        <w:tc>
          <w:tcPr>
            <w:tcW w:w="1267" w:type="dxa"/>
          </w:tcPr>
          <w:p w14:paraId="7129860F" w14:textId="77777777" w:rsidR="009B60B2" w:rsidRDefault="002C2CD7">
            <w:pPr>
              <w:pStyle w:val="TableParagraph"/>
              <w:spacing w:before="3"/>
              <w:rPr>
                <w:sz w:val="20"/>
              </w:rPr>
            </w:pPr>
            <w:r>
              <w:rPr>
                <w:spacing w:val="-2"/>
                <w:sz w:val="20"/>
              </w:rPr>
              <w:t>-0.0067</w:t>
            </w:r>
          </w:p>
        </w:tc>
        <w:tc>
          <w:tcPr>
            <w:tcW w:w="1267" w:type="dxa"/>
          </w:tcPr>
          <w:p w14:paraId="6108E5DB" w14:textId="77777777" w:rsidR="009B60B2" w:rsidRDefault="002C2CD7">
            <w:pPr>
              <w:pStyle w:val="TableParagraph"/>
              <w:spacing w:before="3"/>
              <w:ind w:left="108"/>
              <w:rPr>
                <w:b/>
                <w:sz w:val="20"/>
              </w:rPr>
            </w:pPr>
            <w:r>
              <w:rPr>
                <w:b/>
                <w:spacing w:val="-2"/>
                <w:sz w:val="20"/>
              </w:rPr>
              <w:t>0.0227</w:t>
            </w:r>
          </w:p>
        </w:tc>
        <w:tc>
          <w:tcPr>
            <w:tcW w:w="1269" w:type="dxa"/>
          </w:tcPr>
          <w:p w14:paraId="2D66FEDE" w14:textId="77777777" w:rsidR="009B60B2" w:rsidRDefault="002C2CD7">
            <w:pPr>
              <w:pStyle w:val="TableParagraph"/>
              <w:spacing w:before="3"/>
              <w:ind w:left="108"/>
              <w:rPr>
                <w:sz w:val="20"/>
              </w:rPr>
            </w:pPr>
            <w:r>
              <w:rPr>
                <w:spacing w:val="-2"/>
                <w:sz w:val="20"/>
              </w:rPr>
              <w:t>0.0400</w:t>
            </w:r>
          </w:p>
        </w:tc>
        <w:tc>
          <w:tcPr>
            <w:tcW w:w="1267" w:type="dxa"/>
          </w:tcPr>
          <w:p w14:paraId="634C4B3C" w14:textId="77777777" w:rsidR="009B60B2" w:rsidRDefault="002C2CD7">
            <w:pPr>
              <w:pStyle w:val="TableParagraph"/>
              <w:spacing w:before="3"/>
              <w:ind w:left="109"/>
              <w:rPr>
                <w:sz w:val="20"/>
              </w:rPr>
            </w:pPr>
            <w:r>
              <w:rPr>
                <w:spacing w:val="-2"/>
                <w:sz w:val="20"/>
              </w:rPr>
              <w:t>-0.0175</w:t>
            </w:r>
          </w:p>
        </w:tc>
        <w:tc>
          <w:tcPr>
            <w:tcW w:w="1266" w:type="dxa"/>
          </w:tcPr>
          <w:p w14:paraId="00EF2CAB" w14:textId="77777777" w:rsidR="009B60B2" w:rsidRDefault="002C2CD7">
            <w:pPr>
              <w:pStyle w:val="TableParagraph"/>
              <w:spacing w:before="3"/>
              <w:ind w:left="109"/>
              <w:rPr>
                <w:sz w:val="20"/>
              </w:rPr>
            </w:pPr>
            <w:r>
              <w:rPr>
                <w:spacing w:val="-2"/>
                <w:sz w:val="20"/>
              </w:rPr>
              <w:t>0.5204</w:t>
            </w:r>
          </w:p>
        </w:tc>
        <w:tc>
          <w:tcPr>
            <w:tcW w:w="923" w:type="dxa"/>
          </w:tcPr>
          <w:p w14:paraId="729156DD" w14:textId="77777777" w:rsidR="009B60B2" w:rsidRDefault="002C2CD7">
            <w:pPr>
              <w:pStyle w:val="TableParagraph"/>
              <w:spacing w:before="3"/>
              <w:ind w:left="0" w:right="38"/>
              <w:jc w:val="center"/>
              <w:rPr>
                <w:sz w:val="20"/>
              </w:rPr>
            </w:pPr>
            <w:r>
              <w:rPr>
                <w:spacing w:val="-2"/>
                <w:sz w:val="20"/>
              </w:rPr>
              <w:t>0.568**</w:t>
            </w:r>
          </w:p>
        </w:tc>
      </w:tr>
      <w:tr w:rsidR="009B60B2" w14:paraId="51A7A8AB" w14:textId="77777777">
        <w:trPr>
          <w:trHeight w:val="263"/>
        </w:trPr>
        <w:tc>
          <w:tcPr>
            <w:tcW w:w="1556" w:type="dxa"/>
          </w:tcPr>
          <w:p w14:paraId="3A852C03" w14:textId="77777777" w:rsidR="009B60B2" w:rsidRDefault="002C2CD7">
            <w:pPr>
              <w:pStyle w:val="TableParagraph"/>
              <w:rPr>
                <w:b/>
                <w:sz w:val="20"/>
              </w:rPr>
            </w:pPr>
            <w:r>
              <w:rPr>
                <w:b/>
                <w:spacing w:val="-5"/>
                <w:sz w:val="20"/>
              </w:rPr>
              <w:t>HI</w:t>
            </w:r>
          </w:p>
        </w:tc>
        <w:tc>
          <w:tcPr>
            <w:tcW w:w="1270" w:type="dxa"/>
          </w:tcPr>
          <w:p w14:paraId="21F64137" w14:textId="77777777" w:rsidR="009B60B2" w:rsidRDefault="002C2CD7">
            <w:pPr>
              <w:pStyle w:val="TableParagraph"/>
              <w:rPr>
                <w:sz w:val="20"/>
              </w:rPr>
            </w:pPr>
            <w:r>
              <w:rPr>
                <w:spacing w:val="-2"/>
                <w:sz w:val="20"/>
              </w:rPr>
              <w:t>0.0015</w:t>
            </w:r>
          </w:p>
        </w:tc>
        <w:tc>
          <w:tcPr>
            <w:tcW w:w="1268" w:type="dxa"/>
          </w:tcPr>
          <w:p w14:paraId="7F309173" w14:textId="77777777" w:rsidR="009B60B2" w:rsidRDefault="002C2CD7">
            <w:pPr>
              <w:pStyle w:val="TableParagraph"/>
              <w:rPr>
                <w:sz w:val="20"/>
              </w:rPr>
            </w:pPr>
            <w:r>
              <w:rPr>
                <w:spacing w:val="-2"/>
                <w:sz w:val="20"/>
              </w:rPr>
              <w:t>-0.0101</w:t>
            </w:r>
          </w:p>
        </w:tc>
        <w:tc>
          <w:tcPr>
            <w:tcW w:w="1267" w:type="dxa"/>
          </w:tcPr>
          <w:p w14:paraId="0548EB02" w14:textId="77777777" w:rsidR="009B60B2" w:rsidRDefault="002C2CD7">
            <w:pPr>
              <w:pStyle w:val="TableParagraph"/>
              <w:ind w:left="106"/>
              <w:rPr>
                <w:sz w:val="20"/>
              </w:rPr>
            </w:pPr>
            <w:r>
              <w:rPr>
                <w:spacing w:val="-2"/>
                <w:sz w:val="20"/>
              </w:rPr>
              <w:t>-0.0007</w:t>
            </w:r>
          </w:p>
        </w:tc>
        <w:tc>
          <w:tcPr>
            <w:tcW w:w="1269" w:type="dxa"/>
          </w:tcPr>
          <w:p w14:paraId="596C5383" w14:textId="77777777" w:rsidR="009B60B2" w:rsidRDefault="002C2CD7">
            <w:pPr>
              <w:pStyle w:val="TableParagraph"/>
              <w:rPr>
                <w:sz w:val="20"/>
              </w:rPr>
            </w:pPr>
            <w:r>
              <w:rPr>
                <w:spacing w:val="-2"/>
                <w:sz w:val="20"/>
              </w:rPr>
              <w:t>0.0094</w:t>
            </w:r>
          </w:p>
        </w:tc>
        <w:tc>
          <w:tcPr>
            <w:tcW w:w="1267" w:type="dxa"/>
          </w:tcPr>
          <w:p w14:paraId="2BCCB3BD" w14:textId="77777777" w:rsidR="009B60B2" w:rsidRDefault="002C2CD7">
            <w:pPr>
              <w:pStyle w:val="TableParagraph"/>
              <w:rPr>
                <w:sz w:val="20"/>
              </w:rPr>
            </w:pPr>
            <w:r>
              <w:rPr>
                <w:spacing w:val="-2"/>
                <w:sz w:val="20"/>
              </w:rPr>
              <w:t>-0.0062</w:t>
            </w:r>
          </w:p>
        </w:tc>
        <w:tc>
          <w:tcPr>
            <w:tcW w:w="1267" w:type="dxa"/>
          </w:tcPr>
          <w:p w14:paraId="671829C2" w14:textId="77777777" w:rsidR="009B60B2" w:rsidRDefault="002C2CD7">
            <w:pPr>
              <w:pStyle w:val="TableParagraph"/>
              <w:ind w:left="108"/>
              <w:rPr>
                <w:sz w:val="20"/>
              </w:rPr>
            </w:pPr>
            <w:r>
              <w:rPr>
                <w:spacing w:val="-2"/>
                <w:sz w:val="20"/>
              </w:rPr>
              <w:t>0.0039</w:t>
            </w:r>
          </w:p>
        </w:tc>
        <w:tc>
          <w:tcPr>
            <w:tcW w:w="1269" w:type="dxa"/>
          </w:tcPr>
          <w:p w14:paraId="2506D7FC" w14:textId="77777777" w:rsidR="009B60B2" w:rsidRDefault="002C2CD7">
            <w:pPr>
              <w:pStyle w:val="TableParagraph"/>
              <w:ind w:left="108"/>
              <w:rPr>
                <w:b/>
                <w:sz w:val="20"/>
              </w:rPr>
            </w:pPr>
            <w:r>
              <w:rPr>
                <w:b/>
                <w:spacing w:val="-2"/>
                <w:sz w:val="20"/>
              </w:rPr>
              <w:t>0.2322</w:t>
            </w:r>
          </w:p>
        </w:tc>
        <w:tc>
          <w:tcPr>
            <w:tcW w:w="1267" w:type="dxa"/>
          </w:tcPr>
          <w:p w14:paraId="1298B697" w14:textId="77777777" w:rsidR="009B60B2" w:rsidRDefault="002C2CD7">
            <w:pPr>
              <w:pStyle w:val="TableParagraph"/>
              <w:ind w:left="109"/>
              <w:rPr>
                <w:sz w:val="20"/>
              </w:rPr>
            </w:pPr>
            <w:r>
              <w:rPr>
                <w:spacing w:val="-2"/>
                <w:sz w:val="20"/>
              </w:rPr>
              <w:t>-0.0037</w:t>
            </w:r>
          </w:p>
        </w:tc>
        <w:tc>
          <w:tcPr>
            <w:tcW w:w="1266" w:type="dxa"/>
          </w:tcPr>
          <w:p w14:paraId="07A182BF" w14:textId="77777777" w:rsidR="009B60B2" w:rsidRDefault="002C2CD7">
            <w:pPr>
              <w:pStyle w:val="TableParagraph"/>
              <w:ind w:left="109"/>
              <w:rPr>
                <w:sz w:val="20"/>
              </w:rPr>
            </w:pPr>
            <w:r>
              <w:rPr>
                <w:spacing w:val="-2"/>
                <w:sz w:val="20"/>
              </w:rPr>
              <w:t>0.2926</w:t>
            </w:r>
          </w:p>
        </w:tc>
        <w:tc>
          <w:tcPr>
            <w:tcW w:w="923" w:type="dxa"/>
          </w:tcPr>
          <w:p w14:paraId="5A217C3A" w14:textId="77777777" w:rsidR="009B60B2" w:rsidRDefault="002C2CD7">
            <w:pPr>
              <w:pStyle w:val="TableParagraph"/>
              <w:ind w:left="0" w:right="38"/>
              <w:jc w:val="center"/>
              <w:rPr>
                <w:sz w:val="20"/>
              </w:rPr>
            </w:pPr>
            <w:r>
              <w:rPr>
                <w:spacing w:val="-2"/>
                <w:sz w:val="20"/>
              </w:rPr>
              <w:t>0.519**</w:t>
            </w:r>
          </w:p>
        </w:tc>
      </w:tr>
      <w:tr w:rsidR="009B60B2" w14:paraId="19683926" w14:textId="77777777">
        <w:trPr>
          <w:trHeight w:val="263"/>
        </w:trPr>
        <w:tc>
          <w:tcPr>
            <w:tcW w:w="1556" w:type="dxa"/>
          </w:tcPr>
          <w:p w14:paraId="27FE7BAB" w14:textId="77777777" w:rsidR="009B60B2" w:rsidRDefault="002C2CD7">
            <w:pPr>
              <w:pStyle w:val="TableParagraph"/>
              <w:rPr>
                <w:b/>
                <w:sz w:val="20"/>
              </w:rPr>
            </w:pPr>
            <w:r>
              <w:rPr>
                <w:b/>
                <w:spacing w:val="-4"/>
                <w:sz w:val="20"/>
              </w:rPr>
              <w:t>SYPP</w:t>
            </w:r>
          </w:p>
        </w:tc>
        <w:tc>
          <w:tcPr>
            <w:tcW w:w="1270" w:type="dxa"/>
          </w:tcPr>
          <w:p w14:paraId="68DB16E6" w14:textId="77777777" w:rsidR="009B60B2" w:rsidRDefault="002C2CD7">
            <w:pPr>
              <w:pStyle w:val="TableParagraph"/>
              <w:rPr>
                <w:sz w:val="20"/>
              </w:rPr>
            </w:pPr>
            <w:r>
              <w:rPr>
                <w:spacing w:val="-2"/>
                <w:sz w:val="20"/>
              </w:rPr>
              <w:t>-0.0012</w:t>
            </w:r>
          </w:p>
        </w:tc>
        <w:tc>
          <w:tcPr>
            <w:tcW w:w="1268" w:type="dxa"/>
          </w:tcPr>
          <w:p w14:paraId="380A7635" w14:textId="77777777" w:rsidR="009B60B2" w:rsidRDefault="002C2CD7">
            <w:pPr>
              <w:pStyle w:val="TableParagraph"/>
              <w:rPr>
                <w:sz w:val="20"/>
              </w:rPr>
            </w:pPr>
            <w:r>
              <w:rPr>
                <w:spacing w:val="-2"/>
                <w:sz w:val="20"/>
              </w:rPr>
              <w:t>0.0040</w:t>
            </w:r>
          </w:p>
        </w:tc>
        <w:tc>
          <w:tcPr>
            <w:tcW w:w="1267" w:type="dxa"/>
          </w:tcPr>
          <w:p w14:paraId="0465A460" w14:textId="77777777" w:rsidR="009B60B2" w:rsidRDefault="002C2CD7">
            <w:pPr>
              <w:pStyle w:val="TableParagraph"/>
              <w:ind w:left="106"/>
              <w:rPr>
                <w:sz w:val="20"/>
              </w:rPr>
            </w:pPr>
            <w:r>
              <w:rPr>
                <w:spacing w:val="-2"/>
                <w:sz w:val="20"/>
              </w:rPr>
              <w:t>0.0002</w:t>
            </w:r>
          </w:p>
        </w:tc>
        <w:tc>
          <w:tcPr>
            <w:tcW w:w="1269" w:type="dxa"/>
          </w:tcPr>
          <w:p w14:paraId="4A5FB78A" w14:textId="77777777" w:rsidR="009B60B2" w:rsidRDefault="002C2CD7">
            <w:pPr>
              <w:pStyle w:val="TableParagraph"/>
              <w:rPr>
                <w:sz w:val="20"/>
              </w:rPr>
            </w:pPr>
            <w:r>
              <w:rPr>
                <w:spacing w:val="-2"/>
                <w:sz w:val="20"/>
              </w:rPr>
              <w:t>0.0090</w:t>
            </w:r>
          </w:p>
        </w:tc>
        <w:tc>
          <w:tcPr>
            <w:tcW w:w="1267" w:type="dxa"/>
          </w:tcPr>
          <w:p w14:paraId="5510F99B" w14:textId="77777777" w:rsidR="009B60B2" w:rsidRDefault="002C2CD7">
            <w:pPr>
              <w:pStyle w:val="TableParagraph"/>
              <w:rPr>
                <w:sz w:val="20"/>
              </w:rPr>
            </w:pPr>
            <w:r>
              <w:rPr>
                <w:spacing w:val="-2"/>
                <w:sz w:val="20"/>
              </w:rPr>
              <w:t>-0.0060</w:t>
            </w:r>
          </w:p>
        </w:tc>
        <w:tc>
          <w:tcPr>
            <w:tcW w:w="1267" w:type="dxa"/>
          </w:tcPr>
          <w:p w14:paraId="07448C4C" w14:textId="77777777" w:rsidR="009B60B2" w:rsidRDefault="002C2CD7">
            <w:pPr>
              <w:pStyle w:val="TableParagraph"/>
              <w:ind w:left="108"/>
              <w:rPr>
                <w:sz w:val="20"/>
              </w:rPr>
            </w:pPr>
            <w:r>
              <w:rPr>
                <w:spacing w:val="-2"/>
                <w:sz w:val="20"/>
              </w:rPr>
              <w:t>0.0131</w:t>
            </w:r>
          </w:p>
        </w:tc>
        <w:tc>
          <w:tcPr>
            <w:tcW w:w="1269" w:type="dxa"/>
          </w:tcPr>
          <w:p w14:paraId="6BC7030B" w14:textId="77777777" w:rsidR="009B60B2" w:rsidRDefault="002C2CD7">
            <w:pPr>
              <w:pStyle w:val="TableParagraph"/>
              <w:ind w:left="108"/>
              <w:rPr>
                <w:sz w:val="20"/>
              </w:rPr>
            </w:pPr>
            <w:r>
              <w:rPr>
                <w:spacing w:val="-2"/>
                <w:sz w:val="20"/>
              </w:rPr>
              <w:t>0.0284</w:t>
            </w:r>
          </w:p>
        </w:tc>
        <w:tc>
          <w:tcPr>
            <w:tcW w:w="1267" w:type="dxa"/>
          </w:tcPr>
          <w:p w14:paraId="4CCCA91E" w14:textId="77777777" w:rsidR="009B60B2" w:rsidRDefault="002C2CD7">
            <w:pPr>
              <w:pStyle w:val="TableParagraph"/>
              <w:ind w:left="109"/>
              <w:rPr>
                <w:b/>
                <w:sz w:val="20"/>
              </w:rPr>
            </w:pPr>
            <w:r>
              <w:rPr>
                <w:b/>
                <w:spacing w:val="-2"/>
                <w:sz w:val="20"/>
              </w:rPr>
              <w:t>-0.0302</w:t>
            </w:r>
          </w:p>
        </w:tc>
        <w:tc>
          <w:tcPr>
            <w:tcW w:w="1266" w:type="dxa"/>
          </w:tcPr>
          <w:p w14:paraId="6280C1EF" w14:textId="77777777" w:rsidR="009B60B2" w:rsidRDefault="002C2CD7">
            <w:pPr>
              <w:pStyle w:val="TableParagraph"/>
              <w:ind w:left="109"/>
              <w:rPr>
                <w:sz w:val="20"/>
              </w:rPr>
            </w:pPr>
            <w:r>
              <w:rPr>
                <w:spacing w:val="-2"/>
                <w:sz w:val="20"/>
              </w:rPr>
              <w:t>0.9158</w:t>
            </w:r>
          </w:p>
        </w:tc>
        <w:tc>
          <w:tcPr>
            <w:tcW w:w="923" w:type="dxa"/>
          </w:tcPr>
          <w:p w14:paraId="009CC618" w14:textId="77777777" w:rsidR="009B60B2" w:rsidRDefault="002C2CD7">
            <w:pPr>
              <w:pStyle w:val="TableParagraph"/>
              <w:ind w:left="0" w:right="38"/>
              <w:jc w:val="center"/>
              <w:rPr>
                <w:sz w:val="20"/>
              </w:rPr>
            </w:pPr>
            <w:r>
              <w:rPr>
                <w:spacing w:val="-2"/>
                <w:sz w:val="20"/>
              </w:rPr>
              <w:t>0.933**</w:t>
            </w:r>
          </w:p>
        </w:tc>
      </w:tr>
      <w:tr w:rsidR="009B60B2" w14:paraId="24DE3119" w14:textId="77777777">
        <w:trPr>
          <w:trHeight w:val="265"/>
        </w:trPr>
        <w:tc>
          <w:tcPr>
            <w:tcW w:w="1556" w:type="dxa"/>
          </w:tcPr>
          <w:p w14:paraId="4E6523A6" w14:textId="77777777" w:rsidR="009B60B2" w:rsidRDefault="002C2CD7">
            <w:pPr>
              <w:pStyle w:val="TableParagraph"/>
              <w:spacing w:before="2"/>
              <w:rPr>
                <w:b/>
                <w:sz w:val="20"/>
              </w:rPr>
            </w:pPr>
            <w:r>
              <w:rPr>
                <w:b/>
                <w:spacing w:val="-4"/>
                <w:sz w:val="20"/>
              </w:rPr>
              <w:t>BYPP</w:t>
            </w:r>
          </w:p>
        </w:tc>
        <w:tc>
          <w:tcPr>
            <w:tcW w:w="1270" w:type="dxa"/>
          </w:tcPr>
          <w:p w14:paraId="1915692B" w14:textId="77777777" w:rsidR="009B60B2" w:rsidRDefault="002C2CD7">
            <w:pPr>
              <w:pStyle w:val="TableParagraph"/>
              <w:spacing w:before="2"/>
              <w:rPr>
                <w:sz w:val="20"/>
              </w:rPr>
            </w:pPr>
            <w:r>
              <w:rPr>
                <w:spacing w:val="-2"/>
                <w:sz w:val="20"/>
              </w:rPr>
              <w:t>-0.0012</w:t>
            </w:r>
          </w:p>
        </w:tc>
        <w:tc>
          <w:tcPr>
            <w:tcW w:w="1268" w:type="dxa"/>
          </w:tcPr>
          <w:p w14:paraId="657047EC" w14:textId="77777777" w:rsidR="009B60B2" w:rsidRDefault="002C2CD7">
            <w:pPr>
              <w:pStyle w:val="TableParagraph"/>
              <w:spacing w:before="2"/>
              <w:rPr>
                <w:sz w:val="20"/>
              </w:rPr>
            </w:pPr>
            <w:r>
              <w:rPr>
                <w:spacing w:val="-2"/>
                <w:sz w:val="20"/>
              </w:rPr>
              <w:t>0.0035</w:t>
            </w:r>
          </w:p>
        </w:tc>
        <w:tc>
          <w:tcPr>
            <w:tcW w:w="1267" w:type="dxa"/>
          </w:tcPr>
          <w:p w14:paraId="1F841682" w14:textId="77777777" w:rsidR="009B60B2" w:rsidRDefault="002C2CD7">
            <w:pPr>
              <w:pStyle w:val="TableParagraph"/>
              <w:spacing w:before="2"/>
              <w:ind w:left="106"/>
              <w:rPr>
                <w:sz w:val="20"/>
              </w:rPr>
            </w:pPr>
            <w:r>
              <w:rPr>
                <w:spacing w:val="-2"/>
                <w:sz w:val="20"/>
              </w:rPr>
              <w:t>0.0000</w:t>
            </w:r>
          </w:p>
        </w:tc>
        <w:tc>
          <w:tcPr>
            <w:tcW w:w="1269" w:type="dxa"/>
          </w:tcPr>
          <w:p w14:paraId="296030AD" w14:textId="77777777" w:rsidR="009B60B2" w:rsidRDefault="002C2CD7">
            <w:pPr>
              <w:pStyle w:val="TableParagraph"/>
              <w:spacing w:before="2"/>
              <w:rPr>
                <w:sz w:val="20"/>
              </w:rPr>
            </w:pPr>
            <w:r>
              <w:rPr>
                <w:spacing w:val="-2"/>
                <w:sz w:val="20"/>
              </w:rPr>
              <w:t>0.0100</w:t>
            </w:r>
          </w:p>
        </w:tc>
        <w:tc>
          <w:tcPr>
            <w:tcW w:w="1267" w:type="dxa"/>
          </w:tcPr>
          <w:p w14:paraId="6A382035" w14:textId="77777777" w:rsidR="009B60B2" w:rsidRDefault="002C2CD7">
            <w:pPr>
              <w:pStyle w:val="TableParagraph"/>
              <w:spacing w:before="2"/>
              <w:rPr>
                <w:sz w:val="20"/>
              </w:rPr>
            </w:pPr>
            <w:r>
              <w:rPr>
                <w:spacing w:val="-2"/>
                <w:sz w:val="20"/>
              </w:rPr>
              <w:t>-0.0064</w:t>
            </w:r>
          </w:p>
        </w:tc>
        <w:tc>
          <w:tcPr>
            <w:tcW w:w="1267" w:type="dxa"/>
          </w:tcPr>
          <w:p w14:paraId="06387669" w14:textId="77777777" w:rsidR="009B60B2" w:rsidRDefault="002C2CD7">
            <w:pPr>
              <w:pStyle w:val="TableParagraph"/>
              <w:spacing w:before="2"/>
              <w:ind w:left="108"/>
              <w:rPr>
                <w:sz w:val="20"/>
              </w:rPr>
            </w:pPr>
            <w:r>
              <w:rPr>
                <w:spacing w:val="-2"/>
                <w:sz w:val="20"/>
              </w:rPr>
              <w:t>0.0129</w:t>
            </w:r>
          </w:p>
        </w:tc>
        <w:tc>
          <w:tcPr>
            <w:tcW w:w="1269" w:type="dxa"/>
          </w:tcPr>
          <w:p w14:paraId="3F2355DD" w14:textId="77777777" w:rsidR="009B60B2" w:rsidRDefault="002C2CD7">
            <w:pPr>
              <w:pStyle w:val="TableParagraph"/>
              <w:spacing w:before="2"/>
              <w:ind w:left="108"/>
              <w:rPr>
                <w:sz w:val="20"/>
              </w:rPr>
            </w:pPr>
            <w:r>
              <w:rPr>
                <w:spacing w:val="-2"/>
                <w:sz w:val="20"/>
              </w:rPr>
              <w:t>0.0745</w:t>
            </w:r>
          </w:p>
        </w:tc>
        <w:tc>
          <w:tcPr>
            <w:tcW w:w="1267" w:type="dxa"/>
          </w:tcPr>
          <w:p w14:paraId="49A1D035" w14:textId="77777777" w:rsidR="009B60B2" w:rsidRDefault="002C2CD7">
            <w:pPr>
              <w:pStyle w:val="TableParagraph"/>
              <w:spacing w:before="2"/>
              <w:ind w:left="109"/>
              <w:rPr>
                <w:sz w:val="20"/>
              </w:rPr>
            </w:pPr>
            <w:r>
              <w:rPr>
                <w:spacing w:val="-2"/>
                <w:sz w:val="20"/>
              </w:rPr>
              <w:t>-0.0303</w:t>
            </w:r>
          </w:p>
        </w:tc>
        <w:tc>
          <w:tcPr>
            <w:tcW w:w="1266" w:type="dxa"/>
          </w:tcPr>
          <w:p w14:paraId="5FBD61AF" w14:textId="77777777" w:rsidR="009B60B2" w:rsidRDefault="002C2CD7">
            <w:pPr>
              <w:pStyle w:val="TableParagraph"/>
              <w:spacing w:before="2"/>
              <w:ind w:left="109"/>
              <w:rPr>
                <w:b/>
                <w:sz w:val="20"/>
              </w:rPr>
            </w:pPr>
            <w:r>
              <w:rPr>
                <w:b/>
                <w:spacing w:val="-2"/>
                <w:sz w:val="20"/>
              </w:rPr>
              <w:t>0.9126</w:t>
            </w:r>
          </w:p>
        </w:tc>
        <w:tc>
          <w:tcPr>
            <w:tcW w:w="923" w:type="dxa"/>
          </w:tcPr>
          <w:p w14:paraId="7F596E02" w14:textId="77777777" w:rsidR="009B60B2" w:rsidRDefault="002C2CD7">
            <w:pPr>
              <w:pStyle w:val="TableParagraph"/>
              <w:spacing w:before="2"/>
              <w:ind w:left="0" w:right="38"/>
              <w:jc w:val="center"/>
              <w:rPr>
                <w:sz w:val="20"/>
              </w:rPr>
            </w:pPr>
            <w:r>
              <w:rPr>
                <w:spacing w:val="-2"/>
                <w:sz w:val="20"/>
              </w:rPr>
              <w:t>0.976**</w:t>
            </w:r>
          </w:p>
        </w:tc>
      </w:tr>
      <w:tr w:rsidR="009B60B2" w14:paraId="769BEE8E" w14:textId="77777777">
        <w:trPr>
          <w:trHeight w:val="263"/>
        </w:trPr>
        <w:tc>
          <w:tcPr>
            <w:tcW w:w="1556" w:type="dxa"/>
          </w:tcPr>
          <w:p w14:paraId="7B0E54FC" w14:textId="77777777" w:rsidR="009B60B2" w:rsidRDefault="002C2CD7">
            <w:pPr>
              <w:pStyle w:val="TableParagraph"/>
              <w:rPr>
                <w:b/>
                <w:sz w:val="20"/>
              </w:rPr>
            </w:pPr>
            <w:r>
              <w:rPr>
                <w:b/>
                <w:spacing w:val="-2"/>
                <w:sz w:val="20"/>
              </w:rPr>
              <w:t>Residual</w:t>
            </w:r>
            <w:r>
              <w:rPr>
                <w:b/>
                <w:spacing w:val="2"/>
                <w:sz w:val="20"/>
              </w:rPr>
              <w:t xml:space="preserve"> </w:t>
            </w:r>
            <w:r>
              <w:rPr>
                <w:b/>
                <w:spacing w:val="-2"/>
                <w:sz w:val="20"/>
              </w:rPr>
              <w:t>effect</w:t>
            </w:r>
          </w:p>
        </w:tc>
        <w:tc>
          <w:tcPr>
            <w:tcW w:w="1270" w:type="dxa"/>
          </w:tcPr>
          <w:p w14:paraId="6FDF3DA2" w14:textId="77777777" w:rsidR="009B60B2" w:rsidRDefault="002C2CD7">
            <w:pPr>
              <w:pStyle w:val="TableParagraph"/>
              <w:rPr>
                <w:b/>
                <w:sz w:val="20"/>
              </w:rPr>
            </w:pPr>
            <w:r>
              <w:rPr>
                <w:b/>
                <w:spacing w:val="-2"/>
                <w:sz w:val="20"/>
              </w:rPr>
              <w:t>0.0009</w:t>
            </w:r>
          </w:p>
        </w:tc>
        <w:tc>
          <w:tcPr>
            <w:tcW w:w="1268" w:type="dxa"/>
          </w:tcPr>
          <w:p w14:paraId="624C53E1" w14:textId="77777777" w:rsidR="009B60B2" w:rsidRDefault="009B60B2">
            <w:pPr>
              <w:pStyle w:val="TableParagraph"/>
              <w:ind w:left="0"/>
              <w:rPr>
                <w:sz w:val="18"/>
              </w:rPr>
            </w:pPr>
          </w:p>
        </w:tc>
        <w:tc>
          <w:tcPr>
            <w:tcW w:w="1267" w:type="dxa"/>
          </w:tcPr>
          <w:p w14:paraId="253ACB76" w14:textId="77777777" w:rsidR="009B60B2" w:rsidRDefault="009B60B2">
            <w:pPr>
              <w:pStyle w:val="TableParagraph"/>
              <w:ind w:left="0"/>
              <w:rPr>
                <w:sz w:val="18"/>
              </w:rPr>
            </w:pPr>
          </w:p>
        </w:tc>
        <w:tc>
          <w:tcPr>
            <w:tcW w:w="1269" w:type="dxa"/>
          </w:tcPr>
          <w:p w14:paraId="5B9C36D9" w14:textId="77777777" w:rsidR="009B60B2" w:rsidRDefault="009B60B2">
            <w:pPr>
              <w:pStyle w:val="TableParagraph"/>
              <w:ind w:left="0"/>
              <w:rPr>
                <w:sz w:val="18"/>
              </w:rPr>
            </w:pPr>
          </w:p>
        </w:tc>
        <w:tc>
          <w:tcPr>
            <w:tcW w:w="1267" w:type="dxa"/>
          </w:tcPr>
          <w:p w14:paraId="12F0F987" w14:textId="77777777" w:rsidR="009B60B2" w:rsidRDefault="009B60B2">
            <w:pPr>
              <w:pStyle w:val="TableParagraph"/>
              <w:ind w:left="0"/>
              <w:rPr>
                <w:sz w:val="18"/>
              </w:rPr>
            </w:pPr>
          </w:p>
        </w:tc>
        <w:tc>
          <w:tcPr>
            <w:tcW w:w="1267" w:type="dxa"/>
          </w:tcPr>
          <w:p w14:paraId="41A16997" w14:textId="77777777" w:rsidR="009B60B2" w:rsidRDefault="009B60B2">
            <w:pPr>
              <w:pStyle w:val="TableParagraph"/>
              <w:ind w:left="0"/>
              <w:rPr>
                <w:sz w:val="18"/>
              </w:rPr>
            </w:pPr>
          </w:p>
        </w:tc>
        <w:tc>
          <w:tcPr>
            <w:tcW w:w="1269" w:type="dxa"/>
          </w:tcPr>
          <w:p w14:paraId="685C8C83" w14:textId="77777777" w:rsidR="009B60B2" w:rsidRDefault="009B60B2">
            <w:pPr>
              <w:pStyle w:val="TableParagraph"/>
              <w:ind w:left="0"/>
              <w:rPr>
                <w:sz w:val="18"/>
              </w:rPr>
            </w:pPr>
          </w:p>
        </w:tc>
        <w:tc>
          <w:tcPr>
            <w:tcW w:w="1267" w:type="dxa"/>
          </w:tcPr>
          <w:p w14:paraId="41876272" w14:textId="77777777" w:rsidR="009B60B2" w:rsidRDefault="009B60B2">
            <w:pPr>
              <w:pStyle w:val="TableParagraph"/>
              <w:ind w:left="0"/>
              <w:rPr>
                <w:sz w:val="18"/>
              </w:rPr>
            </w:pPr>
          </w:p>
        </w:tc>
        <w:tc>
          <w:tcPr>
            <w:tcW w:w="1266" w:type="dxa"/>
          </w:tcPr>
          <w:p w14:paraId="01D875A0" w14:textId="77777777" w:rsidR="009B60B2" w:rsidRDefault="009B60B2">
            <w:pPr>
              <w:pStyle w:val="TableParagraph"/>
              <w:ind w:left="0"/>
              <w:rPr>
                <w:sz w:val="18"/>
              </w:rPr>
            </w:pPr>
          </w:p>
        </w:tc>
        <w:tc>
          <w:tcPr>
            <w:tcW w:w="923" w:type="dxa"/>
          </w:tcPr>
          <w:p w14:paraId="6825362B" w14:textId="77777777" w:rsidR="009B60B2" w:rsidRDefault="009B60B2">
            <w:pPr>
              <w:pStyle w:val="TableParagraph"/>
              <w:ind w:left="0"/>
              <w:rPr>
                <w:sz w:val="18"/>
              </w:rPr>
            </w:pPr>
          </w:p>
        </w:tc>
      </w:tr>
    </w:tbl>
    <w:p w14:paraId="571BB3BF" w14:textId="77777777" w:rsidR="009B60B2" w:rsidRDefault="002C2CD7">
      <w:pPr>
        <w:spacing w:before="124"/>
        <w:ind w:left="448"/>
        <w:rPr>
          <w:b/>
          <w:sz w:val="24"/>
        </w:rPr>
      </w:pPr>
      <w:r>
        <w:rPr>
          <w:b/>
          <w:sz w:val="24"/>
        </w:rPr>
        <w:t>Table</w:t>
      </w:r>
      <w:r>
        <w:rPr>
          <w:b/>
          <w:spacing w:val="-7"/>
          <w:sz w:val="24"/>
        </w:rPr>
        <w:t xml:space="preserve"> </w:t>
      </w:r>
      <w:r>
        <w:rPr>
          <w:b/>
          <w:sz w:val="24"/>
        </w:rPr>
        <w:t>7.</w:t>
      </w:r>
      <w:r>
        <w:rPr>
          <w:b/>
          <w:spacing w:val="-4"/>
          <w:sz w:val="24"/>
        </w:rPr>
        <w:t xml:space="preserve"> </w:t>
      </w:r>
      <w:r>
        <w:rPr>
          <w:b/>
          <w:sz w:val="24"/>
        </w:rPr>
        <w:t>Phenotypic</w:t>
      </w:r>
      <w:r>
        <w:rPr>
          <w:b/>
          <w:spacing w:val="-6"/>
          <w:sz w:val="24"/>
        </w:rPr>
        <w:t xml:space="preserve"> </w:t>
      </w:r>
      <w:r>
        <w:rPr>
          <w:b/>
          <w:sz w:val="24"/>
        </w:rPr>
        <w:t>direct</w:t>
      </w:r>
      <w:r>
        <w:rPr>
          <w:b/>
          <w:spacing w:val="-4"/>
          <w:sz w:val="24"/>
        </w:rPr>
        <w:t xml:space="preserve"> </w:t>
      </w:r>
      <w:r>
        <w:rPr>
          <w:b/>
          <w:sz w:val="24"/>
        </w:rPr>
        <w:t>and</w:t>
      </w:r>
      <w:r>
        <w:rPr>
          <w:b/>
          <w:spacing w:val="-5"/>
          <w:sz w:val="24"/>
        </w:rPr>
        <w:t xml:space="preserve"> </w:t>
      </w:r>
      <w:r>
        <w:rPr>
          <w:b/>
          <w:sz w:val="24"/>
        </w:rPr>
        <w:t>indirect</w:t>
      </w:r>
      <w:r>
        <w:rPr>
          <w:b/>
          <w:spacing w:val="-4"/>
          <w:sz w:val="24"/>
        </w:rPr>
        <w:t xml:space="preserve"> </w:t>
      </w:r>
      <w:r>
        <w:rPr>
          <w:b/>
          <w:sz w:val="24"/>
        </w:rPr>
        <w:t>effects</w:t>
      </w:r>
      <w:r>
        <w:rPr>
          <w:b/>
          <w:spacing w:val="-4"/>
          <w:sz w:val="24"/>
        </w:rPr>
        <w:t xml:space="preserve"> </w:t>
      </w:r>
      <w:r>
        <w:rPr>
          <w:b/>
          <w:sz w:val="24"/>
        </w:rPr>
        <w:t>of</w:t>
      </w:r>
      <w:r>
        <w:rPr>
          <w:b/>
          <w:spacing w:val="-4"/>
          <w:sz w:val="24"/>
        </w:rPr>
        <w:t xml:space="preserve"> </w:t>
      </w:r>
      <w:r>
        <w:rPr>
          <w:b/>
          <w:sz w:val="24"/>
        </w:rPr>
        <w:t>different</w:t>
      </w:r>
      <w:r>
        <w:rPr>
          <w:b/>
          <w:spacing w:val="-5"/>
          <w:sz w:val="24"/>
        </w:rPr>
        <w:t xml:space="preserve"> </w:t>
      </w:r>
      <w:r>
        <w:rPr>
          <w:b/>
          <w:sz w:val="24"/>
        </w:rPr>
        <w:t>characters</w:t>
      </w:r>
      <w:r>
        <w:rPr>
          <w:b/>
          <w:spacing w:val="-3"/>
          <w:sz w:val="24"/>
        </w:rPr>
        <w:t xml:space="preserve"> </w:t>
      </w:r>
      <w:r>
        <w:rPr>
          <w:b/>
          <w:sz w:val="24"/>
        </w:rPr>
        <w:t>on</w:t>
      </w:r>
      <w:r>
        <w:rPr>
          <w:b/>
          <w:spacing w:val="-4"/>
          <w:sz w:val="24"/>
        </w:rPr>
        <w:t xml:space="preserve"> </w:t>
      </w:r>
      <w:r>
        <w:rPr>
          <w:b/>
          <w:sz w:val="24"/>
        </w:rPr>
        <w:t>grain</w:t>
      </w:r>
      <w:r>
        <w:rPr>
          <w:b/>
          <w:spacing w:val="-4"/>
          <w:sz w:val="24"/>
        </w:rPr>
        <w:t xml:space="preserve"> </w:t>
      </w:r>
      <w:r>
        <w:rPr>
          <w:b/>
          <w:sz w:val="24"/>
        </w:rPr>
        <w:t>yield</w:t>
      </w:r>
      <w:r>
        <w:rPr>
          <w:b/>
          <w:spacing w:val="-4"/>
          <w:sz w:val="24"/>
        </w:rPr>
        <w:t xml:space="preserve"> </w:t>
      </w:r>
      <w:r>
        <w:rPr>
          <w:b/>
          <w:sz w:val="24"/>
        </w:rPr>
        <w:t>per</w:t>
      </w:r>
      <w:r>
        <w:rPr>
          <w:b/>
          <w:spacing w:val="-10"/>
          <w:sz w:val="24"/>
        </w:rPr>
        <w:t xml:space="preserve"> </w:t>
      </w:r>
      <w:r>
        <w:rPr>
          <w:b/>
          <w:sz w:val="24"/>
        </w:rPr>
        <w:t>plot</w:t>
      </w:r>
      <w:r>
        <w:rPr>
          <w:b/>
          <w:spacing w:val="-5"/>
          <w:sz w:val="24"/>
        </w:rPr>
        <w:t xml:space="preserve"> </w:t>
      </w:r>
      <w:r>
        <w:rPr>
          <w:b/>
          <w:sz w:val="24"/>
        </w:rPr>
        <w:t>in</w:t>
      </w:r>
      <w:r>
        <w:rPr>
          <w:b/>
          <w:spacing w:val="-4"/>
          <w:sz w:val="24"/>
        </w:rPr>
        <w:t xml:space="preserve"> </w:t>
      </w:r>
      <w:r>
        <w:rPr>
          <w:b/>
          <w:sz w:val="24"/>
        </w:rPr>
        <w:t>aromatic</w:t>
      </w:r>
      <w:r>
        <w:rPr>
          <w:b/>
          <w:spacing w:val="-6"/>
          <w:sz w:val="24"/>
        </w:rPr>
        <w:t xml:space="preserve"> </w:t>
      </w:r>
      <w:r>
        <w:rPr>
          <w:b/>
          <w:spacing w:val="-4"/>
          <w:sz w:val="24"/>
        </w:rPr>
        <w:t>rice</w:t>
      </w:r>
    </w:p>
    <w:p w14:paraId="5CCB9175" w14:textId="77777777" w:rsidR="009B60B2" w:rsidRDefault="009B60B2">
      <w:pPr>
        <w:pStyle w:val="BodyText"/>
        <w:spacing w:before="30"/>
        <w:ind w:left="0"/>
        <w:jc w:val="left"/>
        <w:rPr>
          <w:b/>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270"/>
        <w:gridCol w:w="1268"/>
        <w:gridCol w:w="1267"/>
        <w:gridCol w:w="1269"/>
        <w:gridCol w:w="1267"/>
        <w:gridCol w:w="1267"/>
        <w:gridCol w:w="1269"/>
        <w:gridCol w:w="1267"/>
        <w:gridCol w:w="1266"/>
        <w:gridCol w:w="930"/>
      </w:tblGrid>
      <w:tr w:rsidR="009B60B2" w14:paraId="2CFBCEC3" w14:textId="77777777">
        <w:trPr>
          <w:trHeight w:val="290"/>
        </w:trPr>
        <w:tc>
          <w:tcPr>
            <w:tcW w:w="1700" w:type="dxa"/>
          </w:tcPr>
          <w:p w14:paraId="08982500" w14:textId="77777777" w:rsidR="009B60B2" w:rsidRDefault="002C2CD7">
            <w:pPr>
              <w:pStyle w:val="TableParagraph"/>
              <w:spacing w:before="1"/>
              <w:rPr>
                <w:b/>
              </w:rPr>
            </w:pPr>
            <w:r>
              <w:rPr>
                <w:b/>
                <w:spacing w:val="-2"/>
              </w:rPr>
              <w:t>Traits</w:t>
            </w:r>
          </w:p>
        </w:tc>
        <w:tc>
          <w:tcPr>
            <w:tcW w:w="1270" w:type="dxa"/>
          </w:tcPr>
          <w:p w14:paraId="4FD02F44" w14:textId="77777777" w:rsidR="009B60B2" w:rsidRDefault="002C2CD7">
            <w:pPr>
              <w:pStyle w:val="TableParagraph"/>
              <w:spacing w:before="1"/>
              <w:rPr>
                <w:b/>
              </w:rPr>
            </w:pPr>
            <w:r>
              <w:rPr>
                <w:b/>
                <w:spacing w:val="-5"/>
              </w:rPr>
              <w:t>DFF</w:t>
            </w:r>
          </w:p>
        </w:tc>
        <w:tc>
          <w:tcPr>
            <w:tcW w:w="1268" w:type="dxa"/>
          </w:tcPr>
          <w:p w14:paraId="00B21B60" w14:textId="77777777" w:rsidR="009B60B2" w:rsidRDefault="002C2CD7">
            <w:pPr>
              <w:pStyle w:val="TableParagraph"/>
              <w:spacing w:before="1"/>
              <w:ind w:left="106"/>
              <w:rPr>
                <w:b/>
              </w:rPr>
            </w:pPr>
            <w:r>
              <w:rPr>
                <w:b/>
                <w:spacing w:val="-5"/>
              </w:rPr>
              <w:t>DM</w:t>
            </w:r>
          </w:p>
        </w:tc>
        <w:tc>
          <w:tcPr>
            <w:tcW w:w="1267" w:type="dxa"/>
          </w:tcPr>
          <w:p w14:paraId="4BD0D2EB" w14:textId="77777777" w:rsidR="009B60B2" w:rsidRDefault="002C2CD7">
            <w:pPr>
              <w:pStyle w:val="TableParagraph"/>
              <w:spacing w:before="1"/>
              <w:ind w:left="106"/>
              <w:rPr>
                <w:b/>
              </w:rPr>
            </w:pPr>
            <w:r>
              <w:rPr>
                <w:b/>
                <w:spacing w:val="-5"/>
              </w:rPr>
              <w:t>PH</w:t>
            </w:r>
          </w:p>
        </w:tc>
        <w:tc>
          <w:tcPr>
            <w:tcW w:w="1269" w:type="dxa"/>
          </w:tcPr>
          <w:p w14:paraId="25385F2F" w14:textId="77777777" w:rsidR="009B60B2" w:rsidRDefault="002C2CD7">
            <w:pPr>
              <w:pStyle w:val="TableParagraph"/>
              <w:spacing w:before="1"/>
              <w:ind w:left="106"/>
              <w:rPr>
                <w:b/>
              </w:rPr>
            </w:pPr>
            <w:r>
              <w:rPr>
                <w:b/>
                <w:spacing w:val="-5"/>
              </w:rPr>
              <w:t>PL</w:t>
            </w:r>
          </w:p>
        </w:tc>
        <w:tc>
          <w:tcPr>
            <w:tcW w:w="1267" w:type="dxa"/>
          </w:tcPr>
          <w:p w14:paraId="7EA85CE5" w14:textId="77777777" w:rsidR="009B60B2" w:rsidRDefault="002C2CD7">
            <w:pPr>
              <w:pStyle w:val="TableParagraph"/>
              <w:spacing w:before="1"/>
              <w:rPr>
                <w:b/>
              </w:rPr>
            </w:pPr>
            <w:r>
              <w:rPr>
                <w:b/>
                <w:spacing w:val="-4"/>
              </w:rPr>
              <w:t>PPMs</w:t>
            </w:r>
          </w:p>
        </w:tc>
        <w:tc>
          <w:tcPr>
            <w:tcW w:w="1267" w:type="dxa"/>
          </w:tcPr>
          <w:p w14:paraId="1C00C0B1" w14:textId="77777777" w:rsidR="009B60B2" w:rsidRDefault="002C2CD7">
            <w:pPr>
              <w:pStyle w:val="TableParagraph"/>
              <w:spacing w:before="1"/>
              <w:ind w:left="108"/>
              <w:rPr>
                <w:b/>
              </w:rPr>
            </w:pPr>
            <w:r>
              <w:rPr>
                <w:b/>
                <w:spacing w:val="-4"/>
              </w:rPr>
              <w:t>PTPP</w:t>
            </w:r>
          </w:p>
        </w:tc>
        <w:tc>
          <w:tcPr>
            <w:tcW w:w="1269" w:type="dxa"/>
          </w:tcPr>
          <w:p w14:paraId="63ED17BF" w14:textId="77777777" w:rsidR="009B60B2" w:rsidRDefault="002C2CD7">
            <w:pPr>
              <w:pStyle w:val="TableParagraph"/>
              <w:spacing w:before="1"/>
              <w:ind w:left="108"/>
              <w:rPr>
                <w:b/>
              </w:rPr>
            </w:pPr>
            <w:r>
              <w:rPr>
                <w:b/>
                <w:spacing w:val="-5"/>
              </w:rPr>
              <w:t>HI</w:t>
            </w:r>
          </w:p>
        </w:tc>
        <w:tc>
          <w:tcPr>
            <w:tcW w:w="1267" w:type="dxa"/>
          </w:tcPr>
          <w:p w14:paraId="19B4E53D" w14:textId="77777777" w:rsidR="009B60B2" w:rsidRDefault="002C2CD7">
            <w:pPr>
              <w:pStyle w:val="TableParagraph"/>
              <w:spacing w:before="1"/>
              <w:ind w:left="108"/>
              <w:rPr>
                <w:b/>
              </w:rPr>
            </w:pPr>
            <w:r>
              <w:rPr>
                <w:b/>
                <w:spacing w:val="-4"/>
              </w:rPr>
              <w:t>SYPP</w:t>
            </w:r>
          </w:p>
        </w:tc>
        <w:tc>
          <w:tcPr>
            <w:tcW w:w="1266" w:type="dxa"/>
          </w:tcPr>
          <w:p w14:paraId="4BCB0963" w14:textId="77777777" w:rsidR="009B60B2" w:rsidRDefault="002C2CD7">
            <w:pPr>
              <w:pStyle w:val="TableParagraph"/>
              <w:spacing w:before="1"/>
              <w:ind w:left="109"/>
              <w:rPr>
                <w:b/>
              </w:rPr>
            </w:pPr>
            <w:r>
              <w:rPr>
                <w:b/>
                <w:spacing w:val="-4"/>
              </w:rPr>
              <w:t>BYPP</w:t>
            </w:r>
          </w:p>
        </w:tc>
        <w:tc>
          <w:tcPr>
            <w:tcW w:w="930" w:type="dxa"/>
          </w:tcPr>
          <w:p w14:paraId="4733E598" w14:textId="77777777" w:rsidR="009B60B2" w:rsidRDefault="002C2CD7">
            <w:pPr>
              <w:pStyle w:val="TableParagraph"/>
              <w:spacing w:before="1"/>
              <w:ind w:left="110"/>
              <w:rPr>
                <w:b/>
              </w:rPr>
            </w:pPr>
            <w:r>
              <w:rPr>
                <w:b/>
                <w:spacing w:val="-4"/>
              </w:rPr>
              <w:t>GYPP</w:t>
            </w:r>
          </w:p>
        </w:tc>
      </w:tr>
      <w:tr w:rsidR="009B60B2" w14:paraId="3464E430" w14:textId="77777777">
        <w:trPr>
          <w:trHeight w:val="292"/>
        </w:trPr>
        <w:tc>
          <w:tcPr>
            <w:tcW w:w="1700" w:type="dxa"/>
          </w:tcPr>
          <w:p w14:paraId="5337E0D0" w14:textId="77777777" w:rsidR="009B60B2" w:rsidRDefault="002C2CD7">
            <w:pPr>
              <w:pStyle w:val="TableParagraph"/>
              <w:spacing w:before="1"/>
              <w:rPr>
                <w:b/>
              </w:rPr>
            </w:pPr>
            <w:r>
              <w:rPr>
                <w:b/>
                <w:spacing w:val="-5"/>
              </w:rPr>
              <w:t>DFF</w:t>
            </w:r>
          </w:p>
        </w:tc>
        <w:tc>
          <w:tcPr>
            <w:tcW w:w="1270" w:type="dxa"/>
          </w:tcPr>
          <w:p w14:paraId="21B85A77" w14:textId="77777777" w:rsidR="009B60B2" w:rsidRDefault="002C2CD7">
            <w:pPr>
              <w:pStyle w:val="TableParagraph"/>
              <w:spacing w:before="1"/>
              <w:rPr>
                <w:b/>
              </w:rPr>
            </w:pPr>
            <w:r>
              <w:rPr>
                <w:b/>
                <w:spacing w:val="-2"/>
              </w:rPr>
              <w:t>0.0005</w:t>
            </w:r>
          </w:p>
        </w:tc>
        <w:tc>
          <w:tcPr>
            <w:tcW w:w="1268" w:type="dxa"/>
          </w:tcPr>
          <w:p w14:paraId="387344F9" w14:textId="77777777" w:rsidR="009B60B2" w:rsidRDefault="002C2CD7">
            <w:pPr>
              <w:pStyle w:val="TableParagraph"/>
              <w:spacing w:before="1"/>
              <w:ind w:left="106"/>
            </w:pPr>
            <w:r>
              <w:rPr>
                <w:spacing w:val="-2"/>
              </w:rPr>
              <w:t>-0.0065</w:t>
            </w:r>
          </w:p>
        </w:tc>
        <w:tc>
          <w:tcPr>
            <w:tcW w:w="1267" w:type="dxa"/>
          </w:tcPr>
          <w:p w14:paraId="3929D1B5" w14:textId="77777777" w:rsidR="009B60B2" w:rsidRDefault="002C2CD7">
            <w:pPr>
              <w:pStyle w:val="TableParagraph"/>
              <w:spacing w:before="1"/>
              <w:ind w:left="106"/>
            </w:pPr>
            <w:r>
              <w:rPr>
                <w:spacing w:val="-2"/>
              </w:rPr>
              <w:t>0.0012</w:t>
            </w:r>
          </w:p>
        </w:tc>
        <w:tc>
          <w:tcPr>
            <w:tcW w:w="1269" w:type="dxa"/>
          </w:tcPr>
          <w:p w14:paraId="145EF103" w14:textId="77777777" w:rsidR="009B60B2" w:rsidRDefault="002C2CD7">
            <w:pPr>
              <w:pStyle w:val="TableParagraph"/>
              <w:spacing w:before="1"/>
              <w:ind w:left="106"/>
            </w:pPr>
            <w:r>
              <w:rPr>
                <w:spacing w:val="-2"/>
              </w:rPr>
              <w:t>0.0006</w:t>
            </w:r>
          </w:p>
        </w:tc>
        <w:tc>
          <w:tcPr>
            <w:tcW w:w="1267" w:type="dxa"/>
          </w:tcPr>
          <w:p w14:paraId="1950B4EB" w14:textId="77777777" w:rsidR="009B60B2" w:rsidRDefault="002C2CD7">
            <w:pPr>
              <w:pStyle w:val="TableParagraph"/>
              <w:spacing w:before="1"/>
            </w:pPr>
            <w:r>
              <w:rPr>
                <w:spacing w:val="-2"/>
              </w:rPr>
              <w:t>0.0014</w:t>
            </w:r>
          </w:p>
        </w:tc>
        <w:tc>
          <w:tcPr>
            <w:tcW w:w="1267" w:type="dxa"/>
          </w:tcPr>
          <w:p w14:paraId="48395105" w14:textId="77777777" w:rsidR="009B60B2" w:rsidRDefault="002C2CD7">
            <w:pPr>
              <w:pStyle w:val="TableParagraph"/>
              <w:spacing w:before="1"/>
              <w:ind w:left="108"/>
            </w:pPr>
            <w:r>
              <w:rPr>
                <w:spacing w:val="-2"/>
              </w:rPr>
              <w:t>0.0000</w:t>
            </w:r>
          </w:p>
        </w:tc>
        <w:tc>
          <w:tcPr>
            <w:tcW w:w="1269" w:type="dxa"/>
          </w:tcPr>
          <w:p w14:paraId="59E608C1" w14:textId="77777777" w:rsidR="009B60B2" w:rsidRDefault="002C2CD7">
            <w:pPr>
              <w:pStyle w:val="TableParagraph"/>
              <w:spacing w:before="1"/>
              <w:ind w:left="108"/>
            </w:pPr>
            <w:r>
              <w:rPr>
                <w:spacing w:val="-2"/>
              </w:rPr>
              <w:t>0.0328</w:t>
            </w:r>
          </w:p>
        </w:tc>
        <w:tc>
          <w:tcPr>
            <w:tcW w:w="1267" w:type="dxa"/>
          </w:tcPr>
          <w:p w14:paraId="68EAA914" w14:textId="77777777" w:rsidR="009B60B2" w:rsidRDefault="002C2CD7">
            <w:pPr>
              <w:pStyle w:val="TableParagraph"/>
              <w:spacing w:before="1"/>
              <w:ind w:left="108"/>
            </w:pPr>
            <w:r>
              <w:rPr>
                <w:spacing w:val="-2"/>
              </w:rPr>
              <w:t>0.0006</w:t>
            </w:r>
          </w:p>
        </w:tc>
        <w:tc>
          <w:tcPr>
            <w:tcW w:w="1266" w:type="dxa"/>
          </w:tcPr>
          <w:p w14:paraId="0D6563B9" w14:textId="77777777" w:rsidR="009B60B2" w:rsidRDefault="002C2CD7">
            <w:pPr>
              <w:pStyle w:val="TableParagraph"/>
              <w:spacing w:before="1"/>
              <w:ind w:left="109"/>
            </w:pPr>
            <w:r>
              <w:rPr>
                <w:spacing w:val="-2"/>
              </w:rPr>
              <w:t>-0.0644</w:t>
            </w:r>
          </w:p>
        </w:tc>
        <w:tc>
          <w:tcPr>
            <w:tcW w:w="930" w:type="dxa"/>
          </w:tcPr>
          <w:p w14:paraId="05AF6290" w14:textId="77777777" w:rsidR="009B60B2" w:rsidRDefault="002C2CD7">
            <w:pPr>
              <w:pStyle w:val="TableParagraph"/>
              <w:spacing w:before="1"/>
              <w:ind w:left="110"/>
            </w:pPr>
            <w:r>
              <w:rPr>
                <w:spacing w:val="-2"/>
              </w:rPr>
              <w:t>-0.034</w:t>
            </w:r>
          </w:p>
        </w:tc>
      </w:tr>
      <w:tr w:rsidR="009B60B2" w14:paraId="2BFCCBC3" w14:textId="77777777">
        <w:trPr>
          <w:trHeight w:val="290"/>
        </w:trPr>
        <w:tc>
          <w:tcPr>
            <w:tcW w:w="1700" w:type="dxa"/>
          </w:tcPr>
          <w:p w14:paraId="1D92CFEB" w14:textId="77777777" w:rsidR="009B60B2" w:rsidRDefault="002C2CD7">
            <w:pPr>
              <w:pStyle w:val="TableParagraph"/>
              <w:spacing w:before="1"/>
              <w:rPr>
                <w:b/>
              </w:rPr>
            </w:pPr>
            <w:r>
              <w:rPr>
                <w:b/>
                <w:spacing w:val="-5"/>
              </w:rPr>
              <w:t>DM</w:t>
            </w:r>
          </w:p>
        </w:tc>
        <w:tc>
          <w:tcPr>
            <w:tcW w:w="1270" w:type="dxa"/>
          </w:tcPr>
          <w:p w14:paraId="243F32FB" w14:textId="77777777" w:rsidR="009B60B2" w:rsidRDefault="002C2CD7">
            <w:pPr>
              <w:pStyle w:val="TableParagraph"/>
              <w:spacing w:before="1"/>
            </w:pPr>
            <w:r>
              <w:rPr>
                <w:spacing w:val="-2"/>
              </w:rPr>
              <w:t>0.0000</w:t>
            </w:r>
          </w:p>
        </w:tc>
        <w:tc>
          <w:tcPr>
            <w:tcW w:w="1268" w:type="dxa"/>
          </w:tcPr>
          <w:p w14:paraId="27937B09" w14:textId="77777777" w:rsidR="009B60B2" w:rsidRDefault="002C2CD7">
            <w:pPr>
              <w:pStyle w:val="TableParagraph"/>
              <w:spacing w:before="1"/>
              <w:ind w:left="106"/>
              <w:rPr>
                <w:b/>
              </w:rPr>
            </w:pPr>
            <w:r>
              <w:rPr>
                <w:b/>
              </w:rPr>
              <w:t>-</w:t>
            </w:r>
            <w:r>
              <w:rPr>
                <w:b/>
                <w:spacing w:val="-2"/>
              </w:rPr>
              <w:t>0.0019</w:t>
            </w:r>
          </w:p>
        </w:tc>
        <w:tc>
          <w:tcPr>
            <w:tcW w:w="1267" w:type="dxa"/>
          </w:tcPr>
          <w:p w14:paraId="5FE3D66B" w14:textId="77777777" w:rsidR="009B60B2" w:rsidRDefault="002C2CD7">
            <w:pPr>
              <w:pStyle w:val="TableParagraph"/>
              <w:spacing w:before="1"/>
              <w:ind w:left="106"/>
            </w:pPr>
            <w:r>
              <w:rPr>
                <w:spacing w:val="-2"/>
              </w:rPr>
              <w:t>0.0041</w:t>
            </w:r>
          </w:p>
        </w:tc>
        <w:tc>
          <w:tcPr>
            <w:tcW w:w="1269" w:type="dxa"/>
          </w:tcPr>
          <w:p w14:paraId="42A5B205" w14:textId="77777777" w:rsidR="009B60B2" w:rsidRDefault="002C2CD7">
            <w:pPr>
              <w:pStyle w:val="TableParagraph"/>
              <w:spacing w:before="1"/>
              <w:ind w:left="106"/>
            </w:pPr>
            <w:r>
              <w:rPr>
                <w:spacing w:val="-2"/>
              </w:rPr>
              <w:t>0.0028</w:t>
            </w:r>
          </w:p>
        </w:tc>
        <w:tc>
          <w:tcPr>
            <w:tcW w:w="1267" w:type="dxa"/>
          </w:tcPr>
          <w:p w14:paraId="69AB39EA" w14:textId="77777777" w:rsidR="009B60B2" w:rsidRDefault="002C2CD7">
            <w:pPr>
              <w:pStyle w:val="TableParagraph"/>
              <w:spacing w:before="1"/>
            </w:pPr>
            <w:r>
              <w:rPr>
                <w:spacing w:val="-2"/>
              </w:rPr>
              <w:t>0.0013</w:t>
            </w:r>
          </w:p>
        </w:tc>
        <w:tc>
          <w:tcPr>
            <w:tcW w:w="1267" w:type="dxa"/>
          </w:tcPr>
          <w:p w14:paraId="68D9A683" w14:textId="77777777" w:rsidR="009B60B2" w:rsidRDefault="002C2CD7">
            <w:pPr>
              <w:pStyle w:val="TableParagraph"/>
              <w:spacing w:before="1"/>
              <w:ind w:left="108"/>
            </w:pPr>
            <w:r>
              <w:rPr>
                <w:spacing w:val="-2"/>
              </w:rPr>
              <w:t>0.0003</w:t>
            </w:r>
          </w:p>
        </w:tc>
        <w:tc>
          <w:tcPr>
            <w:tcW w:w="1269" w:type="dxa"/>
          </w:tcPr>
          <w:p w14:paraId="00D5EE00" w14:textId="77777777" w:rsidR="009B60B2" w:rsidRDefault="002C2CD7">
            <w:pPr>
              <w:pStyle w:val="TableParagraph"/>
              <w:spacing w:before="1"/>
              <w:ind w:left="108"/>
            </w:pPr>
            <w:r>
              <w:rPr>
                <w:spacing w:val="-2"/>
              </w:rPr>
              <w:t>0.1093</w:t>
            </w:r>
          </w:p>
        </w:tc>
        <w:tc>
          <w:tcPr>
            <w:tcW w:w="1267" w:type="dxa"/>
          </w:tcPr>
          <w:p w14:paraId="2A181386" w14:textId="77777777" w:rsidR="009B60B2" w:rsidRDefault="002C2CD7">
            <w:pPr>
              <w:pStyle w:val="TableParagraph"/>
              <w:spacing w:before="1"/>
              <w:ind w:left="108"/>
            </w:pPr>
            <w:r>
              <w:rPr>
                <w:spacing w:val="-2"/>
              </w:rPr>
              <w:t>0.0010</w:t>
            </w:r>
          </w:p>
        </w:tc>
        <w:tc>
          <w:tcPr>
            <w:tcW w:w="1266" w:type="dxa"/>
          </w:tcPr>
          <w:p w14:paraId="78B1C4E2" w14:textId="77777777" w:rsidR="009B60B2" w:rsidRDefault="002C2CD7">
            <w:pPr>
              <w:pStyle w:val="TableParagraph"/>
              <w:spacing w:before="1"/>
              <w:ind w:left="109"/>
            </w:pPr>
            <w:r>
              <w:rPr>
                <w:spacing w:val="-2"/>
              </w:rPr>
              <w:t>-0.0440</w:t>
            </w:r>
          </w:p>
        </w:tc>
        <w:tc>
          <w:tcPr>
            <w:tcW w:w="930" w:type="dxa"/>
          </w:tcPr>
          <w:p w14:paraId="56DB0933" w14:textId="77777777" w:rsidR="009B60B2" w:rsidRDefault="002C2CD7">
            <w:pPr>
              <w:pStyle w:val="TableParagraph"/>
              <w:spacing w:before="1"/>
              <w:ind w:left="110"/>
            </w:pPr>
            <w:r>
              <w:rPr>
                <w:spacing w:val="-2"/>
              </w:rPr>
              <w:t>0.073</w:t>
            </w:r>
          </w:p>
        </w:tc>
      </w:tr>
      <w:tr w:rsidR="009B60B2" w14:paraId="27A99151" w14:textId="77777777">
        <w:trPr>
          <w:trHeight w:val="289"/>
        </w:trPr>
        <w:tc>
          <w:tcPr>
            <w:tcW w:w="1700" w:type="dxa"/>
          </w:tcPr>
          <w:p w14:paraId="1C21B057" w14:textId="77777777" w:rsidR="009B60B2" w:rsidRDefault="002C2CD7">
            <w:pPr>
              <w:pStyle w:val="TableParagraph"/>
              <w:spacing w:before="1"/>
              <w:rPr>
                <w:b/>
              </w:rPr>
            </w:pPr>
            <w:r>
              <w:rPr>
                <w:b/>
                <w:spacing w:val="-5"/>
              </w:rPr>
              <w:t>PH</w:t>
            </w:r>
          </w:p>
        </w:tc>
        <w:tc>
          <w:tcPr>
            <w:tcW w:w="1270" w:type="dxa"/>
          </w:tcPr>
          <w:p w14:paraId="5376AB6F" w14:textId="77777777" w:rsidR="009B60B2" w:rsidRDefault="002C2CD7">
            <w:pPr>
              <w:pStyle w:val="TableParagraph"/>
              <w:spacing w:before="1"/>
            </w:pPr>
            <w:r>
              <w:rPr>
                <w:spacing w:val="-2"/>
              </w:rPr>
              <w:t>0.0005</w:t>
            </w:r>
          </w:p>
        </w:tc>
        <w:tc>
          <w:tcPr>
            <w:tcW w:w="1268" w:type="dxa"/>
          </w:tcPr>
          <w:p w14:paraId="0A9B9326" w14:textId="77777777" w:rsidR="009B60B2" w:rsidRDefault="002C2CD7">
            <w:pPr>
              <w:pStyle w:val="TableParagraph"/>
              <w:spacing w:before="1"/>
              <w:ind w:left="106"/>
            </w:pPr>
            <w:r>
              <w:rPr>
                <w:spacing w:val="-2"/>
              </w:rPr>
              <w:t>-0.0003</w:t>
            </w:r>
          </w:p>
        </w:tc>
        <w:tc>
          <w:tcPr>
            <w:tcW w:w="1267" w:type="dxa"/>
          </w:tcPr>
          <w:p w14:paraId="0D68D9C5" w14:textId="77777777" w:rsidR="009B60B2" w:rsidRDefault="002C2CD7">
            <w:pPr>
              <w:pStyle w:val="TableParagraph"/>
              <w:spacing w:before="1"/>
              <w:ind w:left="106"/>
              <w:rPr>
                <w:b/>
              </w:rPr>
            </w:pPr>
            <w:r>
              <w:rPr>
                <w:b/>
                <w:spacing w:val="-2"/>
              </w:rPr>
              <w:t>0.0009</w:t>
            </w:r>
          </w:p>
        </w:tc>
        <w:tc>
          <w:tcPr>
            <w:tcW w:w="1269" w:type="dxa"/>
          </w:tcPr>
          <w:p w14:paraId="0A77208E" w14:textId="77777777" w:rsidR="009B60B2" w:rsidRDefault="002C2CD7">
            <w:pPr>
              <w:pStyle w:val="TableParagraph"/>
              <w:spacing w:before="1"/>
              <w:ind w:left="106"/>
            </w:pPr>
            <w:r>
              <w:rPr>
                <w:spacing w:val="-2"/>
              </w:rPr>
              <w:t>0.0123</w:t>
            </w:r>
          </w:p>
        </w:tc>
        <w:tc>
          <w:tcPr>
            <w:tcW w:w="1267" w:type="dxa"/>
          </w:tcPr>
          <w:p w14:paraId="17288DBA" w14:textId="77777777" w:rsidR="009B60B2" w:rsidRDefault="002C2CD7">
            <w:pPr>
              <w:pStyle w:val="TableParagraph"/>
              <w:spacing w:before="1"/>
            </w:pPr>
            <w:r>
              <w:rPr>
                <w:spacing w:val="-2"/>
              </w:rPr>
              <w:t>0.0068</w:t>
            </w:r>
          </w:p>
        </w:tc>
        <w:tc>
          <w:tcPr>
            <w:tcW w:w="1267" w:type="dxa"/>
          </w:tcPr>
          <w:p w14:paraId="09D1DD82" w14:textId="77777777" w:rsidR="009B60B2" w:rsidRDefault="002C2CD7">
            <w:pPr>
              <w:pStyle w:val="TableParagraph"/>
              <w:spacing w:before="1"/>
              <w:ind w:left="108"/>
            </w:pPr>
            <w:r>
              <w:rPr>
                <w:spacing w:val="-2"/>
              </w:rPr>
              <w:t>0.0040</w:t>
            </w:r>
          </w:p>
        </w:tc>
        <w:tc>
          <w:tcPr>
            <w:tcW w:w="1269" w:type="dxa"/>
          </w:tcPr>
          <w:p w14:paraId="532B7BE6" w14:textId="77777777" w:rsidR="009B60B2" w:rsidRDefault="002C2CD7">
            <w:pPr>
              <w:pStyle w:val="TableParagraph"/>
              <w:spacing w:before="1"/>
              <w:ind w:left="108"/>
            </w:pPr>
            <w:r>
              <w:rPr>
                <w:spacing w:val="-2"/>
              </w:rPr>
              <w:t>0.1144</w:t>
            </w:r>
          </w:p>
        </w:tc>
        <w:tc>
          <w:tcPr>
            <w:tcW w:w="1267" w:type="dxa"/>
          </w:tcPr>
          <w:p w14:paraId="463CFED2" w14:textId="77777777" w:rsidR="009B60B2" w:rsidRDefault="002C2CD7">
            <w:pPr>
              <w:pStyle w:val="TableParagraph"/>
              <w:spacing w:before="1"/>
              <w:ind w:left="108"/>
            </w:pPr>
            <w:r>
              <w:rPr>
                <w:spacing w:val="-2"/>
              </w:rPr>
              <w:t>-0.0026</w:t>
            </w:r>
          </w:p>
        </w:tc>
        <w:tc>
          <w:tcPr>
            <w:tcW w:w="1266" w:type="dxa"/>
          </w:tcPr>
          <w:p w14:paraId="2D089715" w14:textId="77777777" w:rsidR="009B60B2" w:rsidRDefault="002C2CD7">
            <w:pPr>
              <w:pStyle w:val="TableParagraph"/>
              <w:spacing w:before="1"/>
              <w:ind w:left="109"/>
            </w:pPr>
            <w:r>
              <w:rPr>
                <w:spacing w:val="-2"/>
              </w:rPr>
              <w:t>0.4113</w:t>
            </w:r>
          </w:p>
        </w:tc>
        <w:tc>
          <w:tcPr>
            <w:tcW w:w="930" w:type="dxa"/>
          </w:tcPr>
          <w:p w14:paraId="3D98BD79" w14:textId="77777777" w:rsidR="009B60B2" w:rsidRDefault="002C2CD7">
            <w:pPr>
              <w:pStyle w:val="TableParagraph"/>
              <w:spacing w:before="1"/>
              <w:ind w:left="110"/>
            </w:pPr>
            <w:r>
              <w:rPr>
                <w:spacing w:val="-2"/>
              </w:rPr>
              <w:t>0.547**</w:t>
            </w:r>
          </w:p>
        </w:tc>
      </w:tr>
      <w:tr w:rsidR="009B60B2" w14:paraId="219BC5B4" w14:textId="77777777">
        <w:trPr>
          <w:trHeight w:val="292"/>
        </w:trPr>
        <w:tc>
          <w:tcPr>
            <w:tcW w:w="1700" w:type="dxa"/>
          </w:tcPr>
          <w:p w14:paraId="2F389968" w14:textId="77777777" w:rsidR="009B60B2" w:rsidRDefault="002C2CD7">
            <w:pPr>
              <w:pStyle w:val="TableParagraph"/>
              <w:spacing w:before="3"/>
              <w:rPr>
                <w:b/>
              </w:rPr>
            </w:pPr>
            <w:r>
              <w:rPr>
                <w:b/>
                <w:spacing w:val="-5"/>
              </w:rPr>
              <w:t>PL</w:t>
            </w:r>
          </w:p>
        </w:tc>
        <w:tc>
          <w:tcPr>
            <w:tcW w:w="1270" w:type="dxa"/>
          </w:tcPr>
          <w:p w14:paraId="2962017A" w14:textId="77777777" w:rsidR="009B60B2" w:rsidRDefault="002C2CD7">
            <w:pPr>
              <w:pStyle w:val="TableParagraph"/>
              <w:spacing w:before="3"/>
            </w:pPr>
            <w:r>
              <w:rPr>
                <w:spacing w:val="-2"/>
              </w:rPr>
              <w:t>-0.0004</w:t>
            </w:r>
          </w:p>
        </w:tc>
        <w:tc>
          <w:tcPr>
            <w:tcW w:w="1268" w:type="dxa"/>
          </w:tcPr>
          <w:p w14:paraId="2FDF5EDE" w14:textId="77777777" w:rsidR="009B60B2" w:rsidRDefault="002C2CD7">
            <w:pPr>
              <w:pStyle w:val="TableParagraph"/>
              <w:spacing w:before="3"/>
              <w:ind w:left="106"/>
            </w:pPr>
            <w:r>
              <w:rPr>
                <w:spacing w:val="-2"/>
              </w:rPr>
              <w:t>-0.0009</w:t>
            </w:r>
          </w:p>
        </w:tc>
        <w:tc>
          <w:tcPr>
            <w:tcW w:w="1267" w:type="dxa"/>
          </w:tcPr>
          <w:p w14:paraId="2747314F" w14:textId="77777777" w:rsidR="009B60B2" w:rsidRDefault="002C2CD7">
            <w:pPr>
              <w:pStyle w:val="TableParagraph"/>
              <w:spacing w:before="3"/>
              <w:ind w:left="106"/>
            </w:pPr>
            <w:r>
              <w:rPr>
                <w:spacing w:val="-2"/>
              </w:rPr>
              <w:t>0.0005</w:t>
            </w:r>
          </w:p>
        </w:tc>
        <w:tc>
          <w:tcPr>
            <w:tcW w:w="1269" w:type="dxa"/>
          </w:tcPr>
          <w:p w14:paraId="713B6230" w14:textId="77777777" w:rsidR="009B60B2" w:rsidRDefault="002C2CD7">
            <w:pPr>
              <w:pStyle w:val="TableParagraph"/>
              <w:spacing w:before="3"/>
              <w:ind w:left="106"/>
              <w:rPr>
                <w:b/>
              </w:rPr>
            </w:pPr>
            <w:r>
              <w:rPr>
                <w:b/>
                <w:spacing w:val="-2"/>
              </w:rPr>
              <w:t>0.0084</w:t>
            </w:r>
          </w:p>
        </w:tc>
        <w:tc>
          <w:tcPr>
            <w:tcW w:w="1267" w:type="dxa"/>
          </w:tcPr>
          <w:p w14:paraId="0E32B803" w14:textId="77777777" w:rsidR="009B60B2" w:rsidRDefault="002C2CD7">
            <w:pPr>
              <w:pStyle w:val="TableParagraph"/>
              <w:spacing w:before="3"/>
            </w:pPr>
            <w:r>
              <w:rPr>
                <w:spacing w:val="-2"/>
              </w:rPr>
              <w:t>0.0099</w:t>
            </w:r>
          </w:p>
        </w:tc>
        <w:tc>
          <w:tcPr>
            <w:tcW w:w="1267" w:type="dxa"/>
          </w:tcPr>
          <w:p w14:paraId="4ACA0635" w14:textId="77777777" w:rsidR="009B60B2" w:rsidRDefault="002C2CD7">
            <w:pPr>
              <w:pStyle w:val="TableParagraph"/>
              <w:spacing w:before="3"/>
              <w:ind w:left="108"/>
            </w:pPr>
            <w:r>
              <w:rPr>
                <w:spacing w:val="-2"/>
              </w:rPr>
              <w:t>0.0043</w:t>
            </w:r>
          </w:p>
        </w:tc>
        <w:tc>
          <w:tcPr>
            <w:tcW w:w="1269" w:type="dxa"/>
          </w:tcPr>
          <w:p w14:paraId="435D0528" w14:textId="77777777" w:rsidR="009B60B2" w:rsidRDefault="002C2CD7">
            <w:pPr>
              <w:pStyle w:val="TableParagraph"/>
              <w:spacing w:before="3"/>
              <w:ind w:left="108"/>
            </w:pPr>
            <w:r>
              <w:rPr>
                <w:spacing w:val="-2"/>
              </w:rPr>
              <w:t>0.1337</w:t>
            </w:r>
          </w:p>
        </w:tc>
        <w:tc>
          <w:tcPr>
            <w:tcW w:w="1267" w:type="dxa"/>
          </w:tcPr>
          <w:p w14:paraId="629BAA91" w14:textId="77777777" w:rsidR="009B60B2" w:rsidRDefault="002C2CD7">
            <w:pPr>
              <w:pStyle w:val="TableParagraph"/>
              <w:spacing w:before="3"/>
              <w:ind w:left="108"/>
            </w:pPr>
            <w:r>
              <w:rPr>
                <w:spacing w:val="-2"/>
              </w:rPr>
              <w:t>-0.0033</w:t>
            </w:r>
          </w:p>
        </w:tc>
        <w:tc>
          <w:tcPr>
            <w:tcW w:w="1266" w:type="dxa"/>
          </w:tcPr>
          <w:p w14:paraId="08EB711E" w14:textId="77777777" w:rsidR="009B60B2" w:rsidRDefault="002C2CD7">
            <w:pPr>
              <w:pStyle w:val="TableParagraph"/>
              <w:spacing w:before="3"/>
              <w:ind w:left="109"/>
            </w:pPr>
            <w:r>
              <w:rPr>
                <w:spacing w:val="-2"/>
              </w:rPr>
              <w:t>0.4993</w:t>
            </w:r>
          </w:p>
        </w:tc>
        <w:tc>
          <w:tcPr>
            <w:tcW w:w="930" w:type="dxa"/>
          </w:tcPr>
          <w:p w14:paraId="4B5F49B7" w14:textId="77777777" w:rsidR="009B60B2" w:rsidRDefault="002C2CD7">
            <w:pPr>
              <w:pStyle w:val="TableParagraph"/>
              <w:spacing w:before="3"/>
              <w:ind w:left="110"/>
            </w:pPr>
            <w:r>
              <w:rPr>
                <w:spacing w:val="-2"/>
              </w:rPr>
              <w:t>0.652**</w:t>
            </w:r>
          </w:p>
        </w:tc>
      </w:tr>
      <w:tr w:rsidR="009B60B2" w14:paraId="63117D68" w14:textId="77777777">
        <w:trPr>
          <w:trHeight w:val="290"/>
        </w:trPr>
        <w:tc>
          <w:tcPr>
            <w:tcW w:w="1700" w:type="dxa"/>
          </w:tcPr>
          <w:p w14:paraId="6FFC4428" w14:textId="77777777" w:rsidR="009B60B2" w:rsidRDefault="002C2CD7">
            <w:pPr>
              <w:pStyle w:val="TableParagraph"/>
              <w:spacing w:before="1"/>
              <w:rPr>
                <w:b/>
              </w:rPr>
            </w:pPr>
            <w:r>
              <w:rPr>
                <w:b/>
                <w:spacing w:val="-4"/>
              </w:rPr>
              <w:t>PPMs</w:t>
            </w:r>
          </w:p>
        </w:tc>
        <w:tc>
          <w:tcPr>
            <w:tcW w:w="1270" w:type="dxa"/>
          </w:tcPr>
          <w:p w14:paraId="3BCFB475" w14:textId="77777777" w:rsidR="009B60B2" w:rsidRDefault="002C2CD7">
            <w:pPr>
              <w:pStyle w:val="TableParagraph"/>
              <w:spacing w:before="1"/>
            </w:pPr>
            <w:r>
              <w:rPr>
                <w:spacing w:val="-2"/>
              </w:rPr>
              <w:t>-0.0013</w:t>
            </w:r>
          </w:p>
        </w:tc>
        <w:tc>
          <w:tcPr>
            <w:tcW w:w="1268" w:type="dxa"/>
          </w:tcPr>
          <w:p w14:paraId="2A4AC525" w14:textId="77777777" w:rsidR="009B60B2" w:rsidRDefault="002C2CD7">
            <w:pPr>
              <w:pStyle w:val="TableParagraph"/>
              <w:spacing w:before="1"/>
              <w:ind w:left="106"/>
            </w:pPr>
            <w:r>
              <w:rPr>
                <w:spacing w:val="-2"/>
              </w:rPr>
              <w:t>0.0000</w:t>
            </w:r>
          </w:p>
        </w:tc>
        <w:tc>
          <w:tcPr>
            <w:tcW w:w="1267" w:type="dxa"/>
          </w:tcPr>
          <w:p w14:paraId="1179F1B7" w14:textId="77777777" w:rsidR="009B60B2" w:rsidRDefault="002C2CD7">
            <w:pPr>
              <w:pStyle w:val="TableParagraph"/>
              <w:spacing w:before="1"/>
              <w:ind w:left="106"/>
            </w:pPr>
            <w:r>
              <w:rPr>
                <w:spacing w:val="-2"/>
              </w:rPr>
              <w:t>0.0002</w:t>
            </w:r>
          </w:p>
        </w:tc>
        <w:tc>
          <w:tcPr>
            <w:tcW w:w="1269" w:type="dxa"/>
          </w:tcPr>
          <w:p w14:paraId="0E3AA1B8" w14:textId="77777777" w:rsidR="009B60B2" w:rsidRDefault="002C2CD7">
            <w:pPr>
              <w:pStyle w:val="TableParagraph"/>
              <w:spacing w:before="1"/>
              <w:ind w:left="106"/>
            </w:pPr>
            <w:r>
              <w:rPr>
                <w:spacing w:val="-2"/>
              </w:rPr>
              <w:t>0.0070</w:t>
            </w:r>
          </w:p>
        </w:tc>
        <w:tc>
          <w:tcPr>
            <w:tcW w:w="1267" w:type="dxa"/>
          </w:tcPr>
          <w:p w14:paraId="7A5AD812" w14:textId="77777777" w:rsidR="009B60B2" w:rsidRDefault="002C2CD7">
            <w:pPr>
              <w:pStyle w:val="TableParagraph"/>
              <w:spacing w:before="1"/>
              <w:rPr>
                <w:b/>
              </w:rPr>
            </w:pPr>
            <w:r>
              <w:rPr>
                <w:b/>
                <w:spacing w:val="-2"/>
              </w:rPr>
              <w:t>0.0060</w:t>
            </w:r>
          </w:p>
        </w:tc>
        <w:tc>
          <w:tcPr>
            <w:tcW w:w="1267" w:type="dxa"/>
          </w:tcPr>
          <w:p w14:paraId="0A202EA4" w14:textId="77777777" w:rsidR="009B60B2" w:rsidRDefault="002C2CD7">
            <w:pPr>
              <w:pStyle w:val="TableParagraph"/>
              <w:spacing w:before="1"/>
              <w:ind w:left="108"/>
            </w:pPr>
            <w:r>
              <w:rPr>
                <w:spacing w:val="-2"/>
              </w:rPr>
              <w:t>0.0070</w:t>
            </w:r>
          </w:p>
        </w:tc>
        <w:tc>
          <w:tcPr>
            <w:tcW w:w="1269" w:type="dxa"/>
          </w:tcPr>
          <w:p w14:paraId="0FAA060C" w14:textId="77777777" w:rsidR="009B60B2" w:rsidRDefault="002C2CD7">
            <w:pPr>
              <w:pStyle w:val="TableParagraph"/>
              <w:spacing w:before="1"/>
              <w:ind w:left="108"/>
            </w:pPr>
            <w:r>
              <w:rPr>
                <w:spacing w:val="-2"/>
              </w:rPr>
              <w:t>0.0403</w:t>
            </w:r>
          </w:p>
        </w:tc>
        <w:tc>
          <w:tcPr>
            <w:tcW w:w="1267" w:type="dxa"/>
          </w:tcPr>
          <w:p w14:paraId="08B6C43E" w14:textId="77777777" w:rsidR="009B60B2" w:rsidRDefault="002C2CD7">
            <w:pPr>
              <w:pStyle w:val="TableParagraph"/>
              <w:spacing w:before="1"/>
              <w:ind w:left="108"/>
            </w:pPr>
            <w:r>
              <w:rPr>
                <w:spacing w:val="-2"/>
              </w:rPr>
              <w:t>-0.0034</w:t>
            </w:r>
          </w:p>
        </w:tc>
        <w:tc>
          <w:tcPr>
            <w:tcW w:w="1266" w:type="dxa"/>
          </w:tcPr>
          <w:p w14:paraId="669335BE" w14:textId="77777777" w:rsidR="009B60B2" w:rsidRDefault="002C2CD7">
            <w:pPr>
              <w:pStyle w:val="TableParagraph"/>
              <w:spacing w:before="1"/>
              <w:ind w:left="109"/>
            </w:pPr>
            <w:r>
              <w:rPr>
                <w:spacing w:val="-2"/>
              </w:rPr>
              <w:t>0.4829</w:t>
            </w:r>
          </w:p>
        </w:tc>
        <w:tc>
          <w:tcPr>
            <w:tcW w:w="930" w:type="dxa"/>
          </w:tcPr>
          <w:p w14:paraId="3881B535" w14:textId="77777777" w:rsidR="009B60B2" w:rsidRDefault="002C2CD7">
            <w:pPr>
              <w:pStyle w:val="TableParagraph"/>
              <w:spacing w:before="1"/>
              <w:ind w:left="110"/>
            </w:pPr>
            <w:r>
              <w:rPr>
                <w:spacing w:val="-2"/>
              </w:rPr>
              <w:t>0.539**</w:t>
            </w:r>
          </w:p>
        </w:tc>
      </w:tr>
      <w:tr w:rsidR="009B60B2" w14:paraId="6F0EA032" w14:textId="77777777">
        <w:trPr>
          <w:trHeight w:val="292"/>
        </w:trPr>
        <w:tc>
          <w:tcPr>
            <w:tcW w:w="1700" w:type="dxa"/>
          </w:tcPr>
          <w:p w14:paraId="3104DFBD" w14:textId="77777777" w:rsidR="009B60B2" w:rsidRDefault="002C2CD7">
            <w:pPr>
              <w:pStyle w:val="TableParagraph"/>
              <w:spacing w:before="1"/>
              <w:rPr>
                <w:b/>
              </w:rPr>
            </w:pPr>
            <w:r>
              <w:rPr>
                <w:b/>
                <w:spacing w:val="-4"/>
              </w:rPr>
              <w:t>PTPP</w:t>
            </w:r>
          </w:p>
        </w:tc>
        <w:tc>
          <w:tcPr>
            <w:tcW w:w="1270" w:type="dxa"/>
          </w:tcPr>
          <w:p w14:paraId="23083126" w14:textId="77777777" w:rsidR="009B60B2" w:rsidRDefault="002C2CD7">
            <w:pPr>
              <w:pStyle w:val="TableParagraph"/>
              <w:spacing w:before="1"/>
            </w:pPr>
            <w:r>
              <w:rPr>
                <w:spacing w:val="-2"/>
              </w:rPr>
              <w:t>-0.0003</w:t>
            </w:r>
          </w:p>
        </w:tc>
        <w:tc>
          <w:tcPr>
            <w:tcW w:w="1268" w:type="dxa"/>
          </w:tcPr>
          <w:p w14:paraId="0C525055" w14:textId="77777777" w:rsidR="009B60B2" w:rsidRDefault="002C2CD7">
            <w:pPr>
              <w:pStyle w:val="TableParagraph"/>
              <w:spacing w:before="1"/>
              <w:ind w:left="106"/>
            </w:pPr>
            <w:r>
              <w:rPr>
                <w:spacing w:val="-2"/>
              </w:rPr>
              <w:t>-0.0005</w:t>
            </w:r>
          </w:p>
        </w:tc>
        <w:tc>
          <w:tcPr>
            <w:tcW w:w="1267" w:type="dxa"/>
          </w:tcPr>
          <w:p w14:paraId="4CE071F8" w14:textId="77777777" w:rsidR="009B60B2" w:rsidRDefault="002C2CD7">
            <w:pPr>
              <w:pStyle w:val="TableParagraph"/>
              <w:spacing w:before="1"/>
              <w:ind w:left="106"/>
            </w:pPr>
            <w:r>
              <w:rPr>
                <w:spacing w:val="-2"/>
              </w:rPr>
              <w:t>0.0010</w:t>
            </w:r>
          </w:p>
        </w:tc>
        <w:tc>
          <w:tcPr>
            <w:tcW w:w="1269" w:type="dxa"/>
          </w:tcPr>
          <w:p w14:paraId="59810D8F" w14:textId="77777777" w:rsidR="009B60B2" w:rsidRDefault="002C2CD7">
            <w:pPr>
              <w:pStyle w:val="TableParagraph"/>
              <w:spacing w:before="1"/>
              <w:ind w:left="106"/>
            </w:pPr>
            <w:r>
              <w:rPr>
                <w:spacing w:val="-2"/>
              </w:rPr>
              <w:t>0.0032</w:t>
            </w:r>
          </w:p>
        </w:tc>
        <w:tc>
          <w:tcPr>
            <w:tcW w:w="1267" w:type="dxa"/>
          </w:tcPr>
          <w:p w14:paraId="46F21851" w14:textId="77777777" w:rsidR="009B60B2" w:rsidRDefault="002C2CD7">
            <w:pPr>
              <w:pStyle w:val="TableParagraph"/>
              <w:spacing w:before="1"/>
            </w:pPr>
            <w:r>
              <w:rPr>
                <w:spacing w:val="-2"/>
              </w:rPr>
              <w:t>0.0030</w:t>
            </w:r>
          </w:p>
        </w:tc>
        <w:tc>
          <w:tcPr>
            <w:tcW w:w="1267" w:type="dxa"/>
          </w:tcPr>
          <w:p w14:paraId="509BAE72" w14:textId="77777777" w:rsidR="009B60B2" w:rsidRDefault="002C2CD7">
            <w:pPr>
              <w:pStyle w:val="TableParagraph"/>
              <w:spacing w:before="1"/>
              <w:ind w:left="108"/>
              <w:rPr>
                <w:b/>
              </w:rPr>
            </w:pPr>
            <w:r>
              <w:rPr>
                <w:b/>
                <w:spacing w:val="-2"/>
              </w:rPr>
              <w:t>0.0007</w:t>
            </w:r>
          </w:p>
        </w:tc>
        <w:tc>
          <w:tcPr>
            <w:tcW w:w="1269" w:type="dxa"/>
          </w:tcPr>
          <w:p w14:paraId="7F802F24" w14:textId="77777777" w:rsidR="009B60B2" w:rsidRDefault="002C2CD7">
            <w:pPr>
              <w:pStyle w:val="TableParagraph"/>
              <w:spacing w:before="1"/>
              <w:ind w:left="108"/>
            </w:pPr>
            <w:r>
              <w:rPr>
                <w:spacing w:val="-2"/>
              </w:rPr>
              <w:t>0.4386</w:t>
            </w:r>
          </w:p>
        </w:tc>
        <w:tc>
          <w:tcPr>
            <w:tcW w:w="1267" w:type="dxa"/>
          </w:tcPr>
          <w:p w14:paraId="739D6F36" w14:textId="77777777" w:rsidR="009B60B2" w:rsidRDefault="002C2CD7">
            <w:pPr>
              <w:pStyle w:val="TableParagraph"/>
              <w:spacing w:before="1"/>
              <w:ind w:left="108"/>
            </w:pPr>
            <w:r>
              <w:rPr>
                <w:spacing w:val="-2"/>
              </w:rPr>
              <w:t>0.0006</w:t>
            </w:r>
          </w:p>
        </w:tc>
        <w:tc>
          <w:tcPr>
            <w:tcW w:w="1266" w:type="dxa"/>
          </w:tcPr>
          <w:p w14:paraId="79C063A0" w14:textId="77777777" w:rsidR="009B60B2" w:rsidRDefault="002C2CD7">
            <w:pPr>
              <w:pStyle w:val="TableParagraph"/>
              <w:spacing w:before="1"/>
              <w:ind w:left="109"/>
            </w:pPr>
            <w:r>
              <w:rPr>
                <w:spacing w:val="-2"/>
              </w:rPr>
              <w:t>-0.0680</w:t>
            </w:r>
          </w:p>
        </w:tc>
        <w:tc>
          <w:tcPr>
            <w:tcW w:w="930" w:type="dxa"/>
          </w:tcPr>
          <w:p w14:paraId="64BAD873" w14:textId="77777777" w:rsidR="009B60B2" w:rsidRDefault="002C2CD7">
            <w:pPr>
              <w:pStyle w:val="TableParagraph"/>
              <w:spacing w:before="1"/>
              <w:ind w:left="110"/>
            </w:pPr>
            <w:r>
              <w:rPr>
                <w:spacing w:val="-2"/>
              </w:rPr>
              <w:t>0.378**</w:t>
            </w:r>
          </w:p>
        </w:tc>
      </w:tr>
      <w:tr w:rsidR="009B60B2" w14:paraId="77D24321" w14:textId="77777777">
        <w:trPr>
          <w:trHeight w:val="290"/>
        </w:trPr>
        <w:tc>
          <w:tcPr>
            <w:tcW w:w="1700" w:type="dxa"/>
          </w:tcPr>
          <w:p w14:paraId="1F249800" w14:textId="77777777" w:rsidR="009B60B2" w:rsidRDefault="002C2CD7">
            <w:pPr>
              <w:pStyle w:val="TableParagraph"/>
              <w:spacing w:before="1"/>
              <w:rPr>
                <w:b/>
              </w:rPr>
            </w:pPr>
            <w:r>
              <w:rPr>
                <w:b/>
                <w:spacing w:val="-5"/>
              </w:rPr>
              <w:t>HI</w:t>
            </w:r>
          </w:p>
        </w:tc>
        <w:tc>
          <w:tcPr>
            <w:tcW w:w="1270" w:type="dxa"/>
          </w:tcPr>
          <w:p w14:paraId="59E7F8F6" w14:textId="77777777" w:rsidR="009B60B2" w:rsidRDefault="002C2CD7">
            <w:pPr>
              <w:pStyle w:val="TableParagraph"/>
              <w:spacing w:before="1"/>
            </w:pPr>
            <w:r>
              <w:rPr>
                <w:spacing w:val="-2"/>
              </w:rPr>
              <w:t>-0.0004</w:t>
            </w:r>
          </w:p>
        </w:tc>
        <w:tc>
          <w:tcPr>
            <w:tcW w:w="1268" w:type="dxa"/>
          </w:tcPr>
          <w:p w14:paraId="3346E1B7" w14:textId="77777777" w:rsidR="009B60B2" w:rsidRDefault="002C2CD7">
            <w:pPr>
              <w:pStyle w:val="TableParagraph"/>
              <w:spacing w:before="1"/>
              <w:ind w:left="106"/>
            </w:pPr>
            <w:r>
              <w:rPr>
                <w:spacing w:val="-2"/>
              </w:rPr>
              <w:t>0.0006</w:t>
            </w:r>
          </w:p>
        </w:tc>
        <w:tc>
          <w:tcPr>
            <w:tcW w:w="1267" w:type="dxa"/>
          </w:tcPr>
          <w:p w14:paraId="414DF5FC" w14:textId="77777777" w:rsidR="009B60B2" w:rsidRDefault="002C2CD7">
            <w:pPr>
              <w:pStyle w:val="TableParagraph"/>
              <w:spacing w:before="1"/>
              <w:ind w:left="106"/>
            </w:pPr>
            <w:r>
              <w:rPr>
                <w:spacing w:val="-2"/>
              </w:rPr>
              <w:t>-0.0006</w:t>
            </w:r>
          </w:p>
        </w:tc>
        <w:tc>
          <w:tcPr>
            <w:tcW w:w="1269" w:type="dxa"/>
          </w:tcPr>
          <w:p w14:paraId="66E2897B" w14:textId="77777777" w:rsidR="009B60B2" w:rsidRDefault="002C2CD7">
            <w:pPr>
              <w:pStyle w:val="TableParagraph"/>
              <w:spacing w:before="1"/>
              <w:ind w:left="106"/>
            </w:pPr>
            <w:r>
              <w:rPr>
                <w:spacing w:val="-2"/>
              </w:rPr>
              <w:t>0.0048</w:t>
            </w:r>
          </w:p>
        </w:tc>
        <w:tc>
          <w:tcPr>
            <w:tcW w:w="1267" w:type="dxa"/>
          </w:tcPr>
          <w:p w14:paraId="1BC111B9" w14:textId="77777777" w:rsidR="009B60B2" w:rsidRDefault="002C2CD7">
            <w:pPr>
              <w:pStyle w:val="TableParagraph"/>
              <w:spacing w:before="1"/>
            </w:pPr>
            <w:r>
              <w:rPr>
                <w:spacing w:val="-2"/>
              </w:rPr>
              <w:t>0.0049</w:t>
            </w:r>
          </w:p>
        </w:tc>
        <w:tc>
          <w:tcPr>
            <w:tcW w:w="1267" w:type="dxa"/>
          </w:tcPr>
          <w:p w14:paraId="58D1981C" w14:textId="77777777" w:rsidR="009B60B2" w:rsidRDefault="002C2CD7">
            <w:pPr>
              <w:pStyle w:val="TableParagraph"/>
              <w:spacing w:before="1"/>
              <w:ind w:left="108"/>
            </w:pPr>
            <w:r>
              <w:rPr>
                <w:spacing w:val="-2"/>
              </w:rPr>
              <w:t>0.0036</w:t>
            </w:r>
          </w:p>
        </w:tc>
        <w:tc>
          <w:tcPr>
            <w:tcW w:w="1269" w:type="dxa"/>
          </w:tcPr>
          <w:p w14:paraId="7BC542F5" w14:textId="77777777" w:rsidR="009B60B2" w:rsidRDefault="002C2CD7">
            <w:pPr>
              <w:pStyle w:val="TableParagraph"/>
              <w:spacing w:before="1"/>
              <w:ind w:left="108"/>
              <w:rPr>
                <w:b/>
              </w:rPr>
            </w:pPr>
            <w:r>
              <w:rPr>
                <w:b/>
              </w:rPr>
              <w:t>-</w:t>
            </w:r>
            <w:r>
              <w:rPr>
                <w:b/>
                <w:spacing w:val="-2"/>
              </w:rPr>
              <w:t>0.0364</w:t>
            </w:r>
          </w:p>
        </w:tc>
        <w:tc>
          <w:tcPr>
            <w:tcW w:w="1267" w:type="dxa"/>
          </w:tcPr>
          <w:p w14:paraId="59A6BA92" w14:textId="77777777" w:rsidR="009B60B2" w:rsidRDefault="002C2CD7">
            <w:pPr>
              <w:pStyle w:val="TableParagraph"/>
              <w:spacing w:before="1"/>
              <w:ind w:left="108"/>
            </w:pPr>
            <w:r>
              <w:rPr>
                <w:spacing w:val="-2"/>
              </w:rPr>
              <w:t>-0.0066</w:t>
            </w:r>
          </w:p>
        </w:tc>
        <w:tc>
          <w:tcPr>
            <w:tcW w:w="1266" w:type="dxa"/>
          </w:tcPr>
          <w:p w14:paraId="6C505FC2" w14:textId="77777777" w:rsidR="009B60B2" w:rsidRDefault="002C2CD7">
            <w:pPr>
              <w:pStyle w:val="TableParagraph"/>
              <w:spacing w:before="1"/>
              <w:ind w:left="109"/>
            </w:pPr>
            <w:r>
              <w:rPr>
                <w:spacing w:val="-2"/>
              </w:rPr>
              <w:t>0.8726</w:t>
            </w:r>
          </w:p>
        </w:tc>
        <w:tc>
          <w:tcPr>
            <w:tcW w:w="930" w:type="dxa"/>
          </w:tcPr>
          <w:p w14:paraId="627684D1" w14:textId="77777777" w:rsidR="009B60B2" w:rsidRDefault="002C2CD7">
            <w:pPr>
              <w:pStyle w:val="TableParagraph"/>
              <w:spacing w:before="1"/>
              <w:ind w:left="110"/>
            </w:pPr>
            <w:r>
              <w:rPr>
                <w:spacing w:val="-2"/>
              </w:rPr>
              <w:t>0.843**</w:t>
            </w:r>
          </w:p>
        </w:tc>
      </w:tr>
      <w:tr w:rsidR="009B60B2" w14:paraId="19F1DCA0" w14:textId="77777777">
        <w:trPr>
          <w:trHeight w:val="290"/>
        </w:trPr>
        <w:tc>
          <w:tcPr>
            <w:tcW w:w="1700" w:type="dxa"/>
          </w:tcPr>
          <w:p w14:paraId="586636D5" w14:textId="77777777" w:rsidR="009B60B2" w:rsidRDefault="002C2CD7">
            <w:pPr>
              <w:pStyle w:val="TableParagraph"/>
              <w:spacing w:before="1"/>
              <w:rPr>
                <w:b/>
              </w:rPr>
            </w:pPr>
            <w:r>
              <w:rPr>
                <w:b/>
                <w:spacing w:val="-4"/>
              </w:rPr>
              <w:t>SYPP</w:t>
            </w:r>
          </w:p>
        </w:tc>
        <w:tc>
          <w:tcPr>
            <w:tcW w:w="1270" w:type="dxa"/>
          </w:tcPr>
          <w:p w14:paraId="64526E4E" w14:textId="77777777" w:rsidR="009B60B2" w:rsidRDefault="002C2CD7">
            <w:pPr>
              <w:pStyle w:val="TableParagraph"/>
              <w:spacing w:before="1"/>
            </w:pPr>
            <w:r>
              <w:rPr>
                <w:spacing w:val="-2"/>
              </w:rPr>
              <w:t>-0.0002</w:t>
            </w:r>
          </w:p>
        </w:tc>
        <w:tc>
          <w:tcPr>
            <w:tcW w:w="1268" w:type="dxa"/>
          </w:tcPr>
          <w:p w14:paraId="495E99E0" w14:textId="77777777" w:rsidR="009B60B2" w:rsidRDefault="002C2CD7">
            <w:pPr>
              <w:pStyle w:val="TableParagraph"/>
              <w:spacing w:before="1"/>
              <w:ind w:left="106"/>
            </w:pPr>
            <w:r>
              <w:rPr>
                <w:spacing w:val="-2"/>
              </w:rPr>
              <w:t>0.0005</w:t>
            </w:r>
          </w:p>
        </w:tc>
        <w:tc>
          <w:tcPr>
            <w:tcW w:w="1267" w:type="dxa"/>
          </w:tcPr>
          <w:p w14:paraId="4D4203A9" w14:textId="77777777" w:rsidR="009B60B2" w:rsidRDefault="002C2CD7">
            <w:pPr>
              <w:pStyle w:val="TableParagraph"/>
              <w:spacing w:before="1"/>
              <w:ind w:left="106"/>
            </w:pPr>
            <w:r>
              <w:rPr>
                <w:spacing w:val="-2"/>
              </w:rPr>
              <w:t>-0.0002</w:t>
            </w:r>
          </w:p>
        </w:tc>
        <w:tc>
          <w:tcPr>
            <w:tcW w:w="1269" w:type="dxa"/>
          </w:tcPr>
          <w:p w14:paraId="789349B3" w14:textId="77777777" w:rsidR="009B60B2" w:rsidRDefault="002C2CD7">
            <w:pPr>
              <w:pStyle w:val="TableParagraph"/>
              <w:spacing w:before="1"/>
              <w:ind w:left="106"/>
            </w:pPr>
            <w:r>
              <w:rPr>
                <w:spacing w:val="-2"/>
              </w:rPr>
              <w:t>0.0055</w:t>
            </w:r>
          </w:p>
        </w:tc>
        <w:tc>
          <w:tcPr>
            <w:tcW w:w="1267" w:type="dxa"/>
          </w:tcPr>
          <w:p w14:paraId="457F5A07" w14:textId="77777777" w:rsidR="009B60B2" w:rsidRDefault="002C2CD7">
            <w:pPr>
              <w:pStyle w:val="TableParagraph"/>
              <w:spacing w:before="1"/>
            </w:pPr>
            <w:r>
              <w:rPr>
                <w:spacing w:val="-2"/>
              </w:rPr>
              <w:t>0.0054</w:t>
            </w:r>
          </w:p>
        </w:tc>
        <w:tc>
          <w:tcPr>
            <w:tcW w:w="1267" w:type="dxa"/>
          </w:tcPr>
          <w:p w14:paraId="41AD9E14" w14:textId="77777777" w:rsidR="009B60B2" w:rsidRDefault="002C2CD7">
            <w:pPr>
              <w:pStyle w:val="TableParagraph"/>
              <w:spacing w:before="1"/>
              <w:ind w:left="108"/>
            </w:pPr>
            <w:r>
              <w:rPr>
                <w:spacing w:val="-2"/>
              </w:rPr>
              <w:t>0.0037</w:t>
            </w:r>
          </w:p>
        </w:tc>
        <w:tc>
          <w:tcPr>
            <w:tcW w:w="1269" w:type="dxa"/>
          </w:tcPr>
          <w:p w14:paraId="3C962F72" w14:textId="77777777" w:rsidR="009B60B2" w:rsidRDefault="002C2CD7">
            <w:pPr>
              <w:pStyle w:val="TableParagraph"/>
              <w:spacing w:before="1"/>
              <w:ind w:left="108"/>
            </w:pPr>
            <w:r>
              <w:rPr>
                <w:spacing w:val="-2"/>
              </w:rPr>
              <w:t>-0.0325</w:t>
            </w:r>
          </w:p>
        </w:tc>
        <w:tc>
          <w:tcPr>
            <w:tcW w:w="1267" w:type="dxa"/>
          </w:tcPr>
          <w:p w14:paraId="68A6FB82" w14:textId="77777777" w:rsidR="009B60B2" w:rsidRDefault="002C2CD7">
            <w:pPr>
              <w:pStyle w:val="TableParagraph"/>
              <w:spacing w:before="1"/>
              <w:ind w:left="108"/>
              <w:rPr>
                <w:b/>
              </w:rPr>
            </w:pPr>
            <w:r>
              <w:rPr>
                <w:b/>
              </w:rPr>
              <w:t>-</w:t>
            </w:r>
            <w:r>
              <w:rPr>
                <w:b/>
                <w:spacing w:val="-2"/>
              </w:rPr>
              <w:t>0.0063</w:t>
            </w:r>
          </w:p>
        </w:tc>
        <w:tc>
          <w:tcPr>
            <w:tcW w:w="1266" w:type="dxa"/>
          </w:tcPr>
          <w:p w14:paraId="690B94EC" w14:textId="77777777" w:rsidR="009B60B2" w:rsidRDefault="002C2CD7">
            <w:pPr>
              <w:pStyle w:val="TableParagraph"/>
              <w:spacing w:before="1"/>
              <w:ind w:left="109"/>
            </w:pPr>
            <w:r>
              <w:rPr>
                <w:spacing w:val="-2"/>
              </w:rPr>
              <w:t>0.9168</w:t>
            </w:r>
          </w:p>
        </w:tc>
        <w:tc>
          <w:tcPr>
            <w:tcW w:w="930" w:type="dxa"/>
          </w:tcPr>
          <w:p w14:paraId="7C5D14BF" w14:textId="77777777" w:rsidR="009B60B2" w:rsidRDefault="002C2CD7">
            <w:pPr>
              <w:pStyle w:val="TableParagraph"/>
              <w:spacing w:before="1"/>
              <w:ind w:left="110"/>
            </w:pPr>
            <w:r>
              <w:rPr>
                <w:spacing w:val="-2"/>
              </w:rPr>
              <w:t>0.893**</w:t>
            </w:r>
          </w:p>
        </w:tc>
      </w:tr>
      <w:tr w:rsidR="009B60B2" w14:paraId="26F4AEBB" w14:textId="77777777">
        <w:trPr>
          <w:trHeight w:val="292"/>
        </w:trPr>
        <w:tc>
          <w:tcPr>
            <w:tcW w:w="1700" w:type="dxa"/>
          </w:tcPr>
          <w:p w14:paraId="6EA995B4" w14:textId="77777777" w:rsidR="009B60B2" w:rsidRDefault="002C2CD7">
            <w:pPr>
              <w:pStyle w:val="TableParagraph"/>
              <w:spacing w:before="1"/>
              <w:rPr>
                <w:b/>
              </w:rPr>
            </w:pPr>
            <w:r>
              <w:rPr>
                <w:b/>
                <w:spacing w:val="-4"/>
              </w:rPr>
              <w:t>BYPP</w:t>
            </w:r>
          </w:p>
        </w:tc>
        <w:tc>
          <w:tcPr>
            <w:tcW w:w="1270" w:type="dxa"/>
          </w:tcPr>
          <w:p w14:paraId="7AE10157" w14:textId="77777777" w:rsidR="009B60B2" w:rsidRDefault="002C2CD7">
            <w:pPr>
              <w:pStyle w:val="TableParagraph"/>
              <w:spacing w:before="1"/>
            </w:pPr>
            <w:r>
              <w:rPr>
                <w:spacing w:val="-2"/>
              </w:rPr>
              <w:t>0.0005</w:t>
            </w:r>
          </w:p>
        </w:tc>
        <w:tc>
          <w:tcPr>
            <w:tcW w:w="1268" w:type="dxa"/>
          </w:tcPr>
          <w:p w14:paraId="24FD56A0" w14:textId="77777777" w:rsidR="009B60B2" w:rsidRDefault="002C2CD7">
            <w:pPr>
              <w:pStyle w:val="TableParagraph"/>
              <w:spacing w:before="1"/>
              <w:ind w:left="106"/>
            </w:pPr>
            <w:r>
              <w:rPr>
                <w:spacing w:val="-2"/>
              </w:rPr>
              <w:t>-0.0065</w:t>
            </w:r>
          </w:p>
        </w:tc>
        <w:tc>
          <w:tcPr>
            <w:tcW w:w="1267" w:type="dxa"/>
          </w:tcPr>
          <w:p w14:paraId="25F100E2" w14:textId="77777777" w:rsidR="009B60B2" w:rsidRDefault="002C2CD7">
            <w:pPr>
              <w:pStyle w:val="TableParagraph"/>
              <w:spacing w:before="1"/>
              <w:ind w:left="106"/>
            </w:pPr>
            <w:r>
              <w:rPr>
                <w:spacing w:val="-2"/>
              </w:rPr>
              <w:t>0.0012</w:t>
            </w:r>
          </w:p>
        </w:tc>
        <w:tc>
          <w:tcPr>
            <w:tcW w:w="1269" w:type="dxa"/>
          </w:tcPr>
          <w:p w14:paraId="29BB9FE4" w14:textId="77777777" w:rsidR="009B60B2" w:rsidRDefault="002C2CD7">
            <w:pPr>
              <w:pStyle w:val="TableParagraph"/>
              <w:spacing w:before="1"/>
              <w:ind w:left="106"/>
            </w:pPr>
            <w:r>
              <w:rPr>
                <w:spacing w:val="-2"/>
              </w:rPr>
              <w:t>0.0006</w:t>
            </w:r>
          </w:p>
        </w:tc>
        <w:tc>
          <w:tcPr>
            <w:tcW w:w="1267" w:type="dxa"/>
          </w:tcPr>
          <w:p w14:paraId="1DF1B3BD" w14:textId="77777777" w:rsidR="009B60B2" w:rsidRDefault="002C2CD7">
            <w:pPr>
              <w:pStyle w:val="TableParagraph"/>
              <w:spacing w:before="1"/>
            </w:pPr>
            <w:r>
              <w:rPr>
                <w:spacing w:val="-2"/>
              </w:rPr>
              <w:t>0.0014</w:t>
            </w:r>
          </w:p>
        </w:tc>
        <w:tc>
          <w:tcPr>
            <w:tcW w:w="1267" w:type="dxa"/>
          </w:tcPr>
          <w:p w14:paraId="5C891F31" w14:textId="77777777" w:rsidR="009B60B2" w:rsidRDefault="002C2CD7">
            <w:pPr>
              <w:pStyle w:val="TableParagraph"/>
              <w:spacing w:before="1"/>
              <w:ind w:left="108"/>
            </w:pPr>
            <w:r>
              <w:rPr>
                <w:spacing w:val="-2"/>
              </w:rPr>
              <w:t>0.0000</w:t>
            </w:r>
          </w:p>
        </w:tc>
        <w:tc>
          <w:tcPr>
            <w:tcW w:w="1269" w:type="dxa"/>
          </w:tcPr>
          <w:p w14:paraId="137E8A39" w14:textId="77777777" w:rsidR="009B60B2" w:rsidRDefault="002C2CD7">
            <w:pPr>
              <w:pStyle w:val="TableParagraph"/>
              <w:spacing w:before="1"/>
              <w:ind w:left="108"/>
            </w:pPr>
            <w:r>
              <w:rPr>
                <w:spacing w:val="-2"/>
              </w:rPr>
              <w:t>0.0328</w:t>
            </w:r>
          </w:p>
        </w:tc>
        <w:tc>
          <w:tcPr>
            <w:tcW w:w="1267" w:type="dxa"/>
          </w:tcPr>
          <w:p w14:paraId="78896400" w14:textId="77777777" w:rsidR="009B60B2" w:rsidRDefault="002C2CD7">
            <w:pPr>
              <w:pStyle w:val="TableParagraph"/>
              <w:spacing w:before="1"/>
              <w:ind w:left="108"/>
            </w:pPr>
            <w:r>
              <w:rPr>
                <w:spacing w:val="-2"/>
              </w:rPr>
              <w:t>0.0006</w:t>
            </w:r>
          </w:p>
        </w:tc>
        <w:tc>
          <w:tcPr>
            <w:tcW w:w="1266" w:type="dxa"/>
          </w:tcPr>
          <w:p w14:paraId="49CE5626" w14:textId="77777777" w:rsidR="009B60B2" w:rsidRDefault="002C2CD7">
            <w:pPr>
              <w:pStyle w:val="TableParagraph"/>
              <w:spacing w:before="1"/>
              <w:ind w:left="109"/>
              <w:rPr>
                <w:b/>
              </w:rPr>
            </w:pPr>
            <w:r>
              <w:rPr>
                <w:b/>
              </w:rPr>
              <w:t>-</w:t>
            </w:r>
            <w:r>
              <w:rPr>
                <w:b/>
                <w:spacing w:val="-2"/>
              </w:rPr>
              <w:t>0.0644</w:t>
            </w:r>
          </w:p>
        </w:tc>
        <w:tc>
          <w:tcPr>
            <w:tcW w:w="930" w:type="dxa"/>
          </w:tcPr>
          <w:p w14:paraId="0BCBDD47" w14:textId="77777777" w:rsidR="009B60B2" w:rsidRDefault="002C2CD7">
            <w:pPr>
              <w:pStyle w:val="TableParagraph"/>
              <w:spacing w:before="1"/>
              <w:ind w:left="110"/>
            </w:pPr>
            <w:r>
              <w:rPr>
                <w:spacing w:val="-2"/>
              </w:rPr>
              <w:t>-0.034</w:t>
            </w:r>
          </w:p>
        </w:tc>
      </w:tr>
      <w:tr w:rsidR="009B60B2" w14:paraId="7CA5819C" w14:textId="77777777">
        <w:trPr>
          <w:trHeight w:val="290"/>
        </w:trPr>
        <w:tc>
          <w:tcPr>
            <w:tcW w:w="1700" w:type="dxa"/>
          </w:tcPr>
          <w:p w14:paraId="13E00FC8" w14:textId="77777777" w:rsidR="009B60B2" w:rsidRDefault="002C2CD7">
            <w:pPr>
              <w:pStyle w:val="TableParagraph"/>
              <w:spacing w:before="1"/>
              <w:rPr>
                <w:b/>
              </w:rPr>
            </w:pPr>
            <w:r>
              <w:rPr>
                <w:b/>
              </w:rPr>
              <w:t>Residual</w:t>
            </w:r>
            <w:r>
              <w:rPr>
                <w:b/>
                <w:spacing w:val="-9"/>
              </w:rPr>
              <w:t xml:space="preserve"> </w:t>
            </w:r>
            <w:r>
              <w:rPr>
                <w:b/>
                <w:spacing w:val="-2"/>
              </w:rPr>
              <w:t>effect</w:t>
            </w:r>
          </w:p>
        </w:tc>
        <w:tc>
          <w:tcPr>
            <w:tcW w:w="1270" w:type="dxa"/>
          </w:tcPr>
          <w:p w14:paraId="15CA28F3" w14:textId="77777777" w:rsidR="009B60B2" w:rsidRDefault="002C2CD7">
            <w:pPr>
              <w:pStyle w:val="TableParagraph"/>
              <w:spacing w:before="1"/>
              <w:rPr>
                <w:b/>
                <w:sz w:val="20"/>
              </w:rPr>
            </w:pPr>
            <w:r>
              <w:rPr>
                <w:b/>
                <w:spacing w:val="-2"/>
                <w:sz w:val="20"/>
              </w:rPr>
              <w:t>0.00424</w:t>
            </w:r>
          </w:p>
        </w:tc>
        <w:tc>
          <w:tcPr>
            <w:tcW w:w="1268" w:type="dxa"/>
          </w:tcPr>
          <w:p w14:paraId="0791BC16" w14:textId="77777777" w:rsidR="009B60B2" w:rsidRDefault="009B60B2">
            <w:pPr>
              <w:pStyle w:val="TableParagraph"/>
              <w:ind w:left="0"/>
              <w:rPr>
                <w:sz w:val="20"/>
              </w:rPr>
            </w:pPr>
          </w:p>
        </w:tc>
        <w:tc>
          <w:tcPr>
            <w:tcW w:w="1267" w:type="dxa"/>
          </w:tcPr>
          <w:p w14:paraId="7CE9483E" w14:textId="77777777" w:rsidR="009B60B2" w:rsidRDefault="009B60B2">
            <w:pPr>
              <w:pStyle w:val="TableParagraph"/>
              <w:ind w:left="0"/>
              <w:rPr>
                <w:sz w:val="20"/>
              </w:rPr>
            </w:pPr>
          </w:p>
        </w:tc>
        <w:tc>
          <w:tcPr>
            <w:tcW w:w="1269" w:type="dxa"/>
          </w:tcPr>
          <w:p w14:paraId="1C8571D4" w14:textId="77777777" w:rsidR="009B60B2" w:rsidRDefault="009B60B2">
            <w:pPr>
              <w:pStyle w:val="TableParagraph"/>
              <w:ind w:left="0"/>
              <w:rPr>
                <w:sz w:val="20"/>
              </w:rPr>
            </w:pPr>
          </w:p>
        </w:tc>
        <w:tc>
          <w:tcPr>
            <w:tcW w:w="1267" w:type="dxa"/>
          </w:tcPr>
          <w:p w14:paraId="466C9CDE" w14:textId="77777777" w:rsidR="009B60B2" w:rsidRDefault="009B60B2">
            <w:pPr>
              <w:pStyle w:val="TableParagraph"/>
              <w:ind w:left="0"/>
              <w:rPr>
                <w:sz w:val="20"/>
              </w:rPr>
            </w:pPr>
          </w:p>
        </w:tc>
        <w:tc>
          <w:tcPr>
            <w:tcW w:w="1267" w:type="dxa"/>
          </w:tcPr>
          <w:p w14:paraId="4FCADC18" w14:textId="77777777" w:rsidR="009B60B2" w:rsidRDefault="009B60B2">
            <w:pPr>
              <w:pStyle w:val="TableParagraph"/>
              <w:ind w:left="0"/>
              <w:rPr>
                <w:sz w:val="20"/>
              </w:rPr>
            </w:pPr>
          </w:p>
        </w:tc>
        <w:tc>
          <w:tcPr>
            <w:tcW w:w="1269" w:type="dxa"/>
          </w:tcPr>
          <w:p w14:paraId="346A70B1" w14:textId="77777777" w:rsidR="009B60B2" w:rsidRDefault="009B60B2">
            <w:pPr>
              <w:pStyle w:val="TableParagraph"/>
              <w:ind w:left="0"/>
              <w:rPr>
                <w:sz w:val="20"/>
              </w:rPr>
            </w:pPr>
          </w:p>
        </w:tc>
        <w:tc>
          <w:tcPr>
            <w:tcW w:w="1267" w:type="dxa"/>
          </w:tcPr>
          <w:p w14:paraId="72720652" w14:textId="77777777" w:rsidR="009B60B2" w:rsidRDefault="009B60B2">
            <w:pPr>
              <w:pStyle w:val="TableParagraph"/>
              <w:ind w:left="0"/>
              <w:rPr>
                <w:sz w:val="20"/>
              </w:rPr>
            </w:pPr>
          </w:p>
        </w:tc>
        <w:tc>
          <w:tcPr>
            <w:tcW w:w="1266" w:type="dxa"/>
          </w:tcPr>
          <w:p w14:paraId="1B6977B2" w14:textId="77777777" w:rsidR="009B60B2" w:rsidRDefault="009B60B2">
            <w:pPr>
              <w:pStyle w:val="TableParagraph"/>
              <w:ind w:left="0"/>
              <w:rPr>
                <w:sz w:val="20"/>
              </w:rPr>
            </w:pPr>
          </w:p>
        </w:tc>
        <w:tc>
          <w:tcPr>
            <w:tcW w:w="930" w:type="dxa"/>
          </w:tcPr>
          <w:p w14:paraId="38219D8A" w14:textId="77777777" w:rsidR="009B60B2" w:rsidRDefault="009B60B2">
            <w:pPr>
              <w:pStyle w:val="TableParagraph"/>
              <w:ind w:left="0"/>
              <w:rPr>
                <w:sz w:val="20"/>
              </w:rPr>
            </w:pPr>
          </w:p>
        </w:tc>
      </w:tr>
    </w:tbl>
    <w:p w14:paraId="746A2CA3" w14:textId="77777777" w:rsidR="009B60B2" w:rsidRDefault="002C2CD7">
      <w:pPr>
        <w:spacing w:before="3" w:line="360" w:lineRule="auto"/>
        <w:ind w:left="448"/>
        <w:rPr>
          <w:b/>
          <w:sz w:val="20"/>
        </w:rPr>
      </w:pPr>
      <w:r>
        <w:rPr>
          <w:b/>
          <w:sz w:val="20"/>
        </w:rPr>
        <w:t>DFF</w:t>
      </w:r>
      <w:r>
        <w:rPr>
          <w:b/>
          <w:spacing w:val="-9"/>
          <w:sz w:val="20"/>
        </w:rPr>
        <w:t xml:space="preserve"> </w:t>
      </w:r>
      <w:r>
        <w:rPr>
          <w:b/>
          <w:sz w:val="20"/>
        </w:rPr>
        <w:t>=</w:t>
      </w:r>
      <w:r>
        <w:rPr>
          <w:b/>
          <w:spacing w:val="-3"/>
          <w:sz w:val="20"/>
        </w:rPr>
        <w:t xml:space="preserve"> </w:t>
      </w:r>
      <w:r>
        <w:rPr>
          <w:b/>
          <w:sz w:val="20"/>
        </w:rPr>
        <w:t>Days</w:t>
      </w:r>
      <w:r>
        <w:rPr>
          <w:b/>
          <w:spacing w:val="-3"/>
          <w:sz w:val="20"/>
        </w:rPr>
        <w:t xml:space="preserve"> </w:t>
      </w:r>
      <w:r>
        <w:rPr>
          <w:b/>
          <w:sz w:val="20"/>
        </w:rPr>
        <w:t>to</w:t>
      </w:r>
      <w:r>
        <w:rPr>
          <w:b/>
          <w:spacing w:val="-1"/>
          <w:sz w:val="20"/>
        </w:rPr>
        <w:t xml:space="preserve"> </w:t>
      </w:r>
      <w:r>
        <w:rPr>
          <w:b/>
          <w:sz w:val="20"/>
        </w:rPr>
        <w:t>50%</w:t>
      </w:r>
      <w:r>
        <w:rPr>
          <w:b/>
          <w:spacing w:val="-2"/>
          <w:sz w:val="20"/>
        </w:rPr>
        <w:t xml:space="preserve"> </w:t>
      </w:r>
      <w:r>
        <w:rPr>
          <w:b/>
          <w:sz w:val="20"/>
        </w:rPr>
        <w:t>flowering;</w:t>
      </w:r>
      <w:r>
        <w:rPr>
          <w:b/>
          <w:spacing w:val="-2"/>
          <w:sz w:val="20"/>
        </w:rPr>
        <w:t xml:space="preserve"> </w:t>
      </w:r>
      <w:r>
        <w:rPr>
          <w:b/>
          <w:sz w:val="20"/>
        </w:rPr>
        <w:t>DM</w:t>
      </w:r>
      <w:r>
        <w:rPr>
          <w:b/>
          <w:spacing w:val="-3"/>
          <w:sz w:val="20"/>
        </w:rPr>
        <w:t xml:space="preserve"> </w:t>
      </w:r>
      <w:r>
        <w:rPr>
          <w:b/>
          <w:sz w:val="20"/>
        </w:rPr>
        <w:t>=</w:t>
      </w:r>
      <w:r>
        <w:rPr>
          <w:b/>
          <w:spacing w:val="-3"/>
          <w:sz w:val="20"/>
        </w:rPr>
        <w:t xml:space="preserve"> </w:t>
      </w:r>
      <w:r>
        <w:rPr>
          <w:b/>
          <w:sz w:val="20"/>
        </w:rPr>
        <w:t>Days</w:t>
      </w:r>
      <w:r>
        <w:rPr>
          <w:b/>
          <w:spacing w:val="-3"/>
          <w:sz w:val="20"/>
        </w:rPr>
        <w:t xml:space="preserve"> </w:t>
      </w:r>
      <w:r>
        <w:rPr>
          <w:b/>
          <w:sz w:val="20"/>
        </w:rPr>
        <w:t>to</w:t>
      </w:r>
      <w:r>
        <w:rPr>
          <w:b/>
          <w:spacing w:val="-1"/>
          <w:sz w:val="20"/>
        </w:rPr>
        <w:t xml:space="preserve"> </w:t>
      </w:r>
      <w:r>
        <w:rPr>
          <w:b/>
          <w:sz w:val="20"/>
        </w:rPr>
        <w:t>maturity;</w:t>
      </w:r>
      <w:r>
        <w:rPr>
          <w:b/>
          <w:spacing w:val="-2"/>
          <w:sz w:val="20"/>
        </w:rPr>
        <w:t xml:space="preserve"> </w:t>
      </w:r>
      <w:r>
        <w:rPr>
          <w:b/>
          <w:sz w:val="20"/>
        </w:rPr>
        <w:t>PH</w:t>
      </w:r>
      <w:r>
        <w:rPr>
          <w:b/>
          <w:spacing w:val="-1"/>
          <w:sz w:val="20"/>
        </w:rPr>
        <w:t xml:space="preserve"> </w:t>
      </w:r>
      <w:r>
        <w:rPr>
          <w:b/>
          <w:sz w:val="20"/>
        </w:rPr>
        <w:t>=</w:t>
      </w:r>
      <w:r>
        <w:rPr>
          <w:b/>
          <w:spacing w:val="-3"/>
          <w:sz w:val="20"/>
        </w:rPr>
        <w:t xml:space="preserve"> </w:t>
      </w:r>
      <w:r>
        <w:rPr>
          <w:b/>
          <w:sz w:val="20"/>
        </w:rPr>
        <w:t>Plant</w:t>
      </w:r>
      <w:r>
        <w:rPr>
          <w:b/>
          <w:spacing w:val="-2"/>
          <w:sz w:val="20"/>
        </w:rPr>
        <w:t xml:space="preserve"> </w:t>
      </w:r>
      <w:r>
        <w:rPr>
          <w:b/>
          <w:sz w:val="20"/>
        </w:rPr>
        <w:t>height</w:t>
      </w:r>
      <w:r>
        <w:rPr>
          <w:b/>
          <w:spacing w:val="-2"/>
          <w:sz w:val="20"/>
        </w:rPr>
        <w:t xml:space="preserve"> </w:t>
      </w:r>
      <w:r>
        <w:rPr>
          <w:b/>
          <w:sz w:val="20"/>
        </w:rPr>
        <w:t>(cm);</w:t>
      </w:r>
      <w:r>
        <w:rPr>
          <w:b/>
          <w:spacing w:val="-2"/>
          <w:sz w:val="20"/>
        </w:rPr>
        <w:t xml:space="preserve"> </w:t>
      </w:r>
      <w:r>
        <w:rPr>
          <w:b/>
          <w:sz w:val="20"/>
        </w:rPr>
        <w:t>PL</w:t>
      </w:r>
      <w:r>
        <w:rPr>
          <w:b/>
          <w:spacing w:val="-12"/>
          <w:sz w:val="20"/>
        </w:rPr>
        <w:t xml:space="preserve"> </w:t>
      </w:r>
      <w:r>
        <w:rPr>
          <w:b/>
          <w:sz w:val="20"/>
        </w:rPr>
        <w:t>=</w:t>
      </w:r>
      <w:r>
        <w:rPr>
          <w:b/>
          <w:spacing w:val="-4"/>
          <w:sz w:val="20"/>
        </w:rPr>
        <w:t xml:space="preserve"> </w:t>
      </w:r>
      <w:r>
        <w:rPr>
          <w:b/>
          <w:sz w:val="20"/>
        </w:rPr>
        <w:t>Panicle</w:t>
      </w:r>
      <w:r>
        <w:rPr>
          <w:b/>
          <w:spacing w:val="-2"/>
          <w:sz w:val="20"/>
        </w:rPr>
        <w:t xml:space="preserve"> </w:t>
      </w:r>
      <w:r>
        <w:rPr>
          <w:b/>
          <w:sz w:val="20"/>
        </w:rPr>
        <w:t>length</w:t>
      </w:r>
      <w:r>
        <w:rPr>
          <w:b/>
          <w:spacing w:val="-3"/>
          <w:sz w:val="20"/>
        </w:rPr>
        <w:t xml:space="preserve"> </w:t>
      </w:r>
      <w:r>
        <w:rPr>
          <w:b/>
          <w:sz w:val="20"/>
        </w:rPr>
        <w:t>(cm);</w:t>
      </w:r>
      <w:r>
        <w:rPr>
          <w:b/>
          <w:spacing w:val="-2"/>
          <w:sz w:val="20"/>
        </w:rPr>
        <w:t xml:space="preserve"> </w:t>
      </w:r>
      <w:r>
        <w:rPr>
          <w:b/>
          <w:sz w:val="20"/>
        </w:rPr>
        <w:t>PPMs</w:t>
      </w:r>
      <w:r>
        <w:rPr>
          <w:b/>
          <w:spacing w:val="-3"/>
          <w:sz w:val="20"/>
        </w:rPr>
        <w:t xml:space="preserve"> </w:t>
      </w:r>
      <w:r>
        <w:rPr>
          <w:b/>
          <w:sz w:val="20"/>
        </w:rPr>
        <w:t>=</w:t>
      </w:r>
      <w:r>
        <w:rPr>
          <w:b/>
          <w:spacing w:val="-1"/>
          <w:sz w:val="20"/>
        </w:rPr>
        <w:t xml:space="preserve"> </w:t>
      </w:r>
      <w:r>
        <w:rPr>
          <w:b/>
          <w:sz w:val="20"/>
        </w:rPr>
        <w:t>Number</w:t>
      </w:r>
      <w:r>
        <w:rPr>
          <w:b/>
          <w:spacing w:val="-6"/>
          <w:sz w:val="20"/>
        </w:rPr>
        <w:t xml:space="preserve"> </w:t>
      </w:r>
      <w:r>
        <w:rPr>
          <w:b/>
          <w:sz w:val="20"/>
        </w:rPr>
        <w:t>of</w:t>
      </w:r>
      <w:r>
        <w:rPr>
          <w:b/>
          <w:spacing w:val="-2"/>
          <w:sz w:val="20"/>
        </w:rPr>
        <w:t xml:space="preserve"> </w:t>
      </w:r>
      <w:r>
        <w:rPr>
          <w:b/>
          <w:sz w:val="20"/>
        </w:rPr>
        <w:t>panicles</w:t>
      </w:r>
      <w:r>
        <w:rPr>
          <w:b/>
          <w:spacing w:val="-3"/>
          <w:sz w:val="20"/>
        </w:rPr>
        <w:t xml:space="preserve"> </w:t>
      </w:r>
      <w:r>
        <w:rPr>
          <w:b/>
          <w:sz w:val="20"/>
        </w:rPr>
        <w:t>per</w:t>
      </w:r>
      <w:r>
        <w:rPr>
          <w:b/>
          <w:spacing w:val="-4"/>
          <w:sz w:val="20"/>
        </w:rPr>
        <w:t xml:space="preserve"> </w:t>
      </w:r>
      <w:r>
        <w:rPr>
          <w:b/>
          <w:sz w:val="20"/>
        </w:rPr>
        <w:t>m²;</w:t>
      </w:r>
      <w:r>
        <w:rPr>
          <w:b/>
          <w:spacing w:val="-2"/>
          <w:sz w:val="20"/>
        </w:rPr>
        <w:t xml:space="preserve"> </w:t>
      </w:r>
      <w:r>
        <w:rPr>
          <w:b/>
          <w:sz w:val="20"/>
        </w:rPr>
        <w:t>PTPP</w:t>
      </w:r>
      <w:r>
        <w:rPr>
          <w:b/>
          <w:spacing w:val="-13"/>
          <w:sz w:val="20"/>
        </w:rPr>
        <w:t xml:space="preserve"> </w:t>
      </w:r>
      <w:r>
        <w:rPr>
          <w:b/>
          <w:sz w:val="20"/>
        </w:rPr>
        <w:t>=</w:t>
      </w:r>
      <w:r>
        <w:rPr>
          <w:b/>
          <w:spacing w:val="-2"/>
          <w:sz w:val="20"/>
        </w:rPr>
        <w:t xml:space="preserve"> </w:t>
      </w:r>
      <w:r>
        <w:rPr>
          <w:b/>
          <w:sz w:val="20"/>
        </w:rPr>
        <w:t>Productive tillers per</w:t>
      </w:r>
      <w:r>
        <w:rPr>
          <w:b/>
          <w:spacing w:val="-2"/>
          <w:sz w:val="20"/>
        </w:rPr>
        <w:t xml:space="preserve"> </w:t>
      </w:r>
      <w:r>
        <w:rPr>
          <w:b/>
          <w:sz w:val="20"/>
        </w:rPr>
        <w:t>plant; HI = Harvest index (%); SYPP</w:t>
      </w:r>
      <w:r>
        <w:rPr>
          <w:b/>
          <w:spacing w:val="-9"/>
          <w:sz w:val="20"/>
        </w:rPr>
        <w:t xml:space="preserve"> </w:t>
      </w:r>
      <w:r>
        <w:rPr>
          <w:b/>
          <w:sz w:val="20"/>
        </w:rPr>
        <w:t>= Straw yield per</w:t>
      </w:r>
      <w:r>
        <w:rPr>
          <w:b/>
          <w:spacing w:val="-1"/>
          <w:sz w:val="20"/>
        </w:rPr>
        <w:t xml:space="preserve"> </w:t>
      </w:r>
      <w:r>
        <w:rPr>
          <w:b/>
          <w:sz w:val="20"/>
        </w:rPr>
        <w:t>plot (kg); BYPP</w:t>
      </w:r>
      <w:r>
        <w:rPr>
          <w:b/>
          <w:spacing w:val="-10"/>
          <w:sz w:val="20"/>
        </w:rPr>
        <w:t xml:space="preserve"> </w:t>
      </w:r>
      <w:r>
        <w:rPr>
          <w:b/>
          <w:sz w:val="20"/>
        </w:rPr>
        <w:t>= Biological yield per</w:t>
      </w:r>
      <w:r>
        <w:rPr>
          <w:b/>
          <w:spacing w:val="-1"/>
          <w:sz w:val="20"/>
        </w:rPr>
        <w:t xml:space="preserve"> </w:t>
      </w:r>
      <w:r>
        <w:rPr>
          <w:b/>
          <w:sz w:val="20"/>
        </w:rPr>
        <w:t>plot (kg); GYPP</w:t>
      </w:r>
      <w:r>
        <w:rPr>
          <w:b/>
          <w:spacing w:val="-10"/>
          <w:sz w:val="20"/>
        </w:rPr>
        <w:t xml:space="preserve"> </w:t>
      </w:r>
      <w:r>
        <w:rPr>
          <w:b/>
          <w:sz w:val="20"/>
        </w:rPr>
        <w:t>= Grain yield per</w:t>
      </w:r>
      <w:r>
        <w:rPr>
          <w:b/>
          <w:spacing w:val="-1"/>
          <w:sz w:val="20"/>
        </w:rPr>
        <w:t xml:space="preserve"> </w:t>
      </w:r>
      <w:r>
        <w:rPr>
          <w:b/>
          <w:sz w:val="20"/>
        </w:rPr>
        <w:t>plot (kg). Bold values indicate direct effects, while non-bold values indicate indirect effects.</w:t>
      </w:r>
    </w:p>
    <w:p w14:paraId="283F69DE" w14:textId="77777777" w:rsidR="009B60B2" w:rsidRDefault="002C2CD7">
      <w:pPr>
        <w:spacing w:line="229" w:lineRule="exact"/>
        <w:ind w:left="448"/>
        <w:rPr>
          <w:b/>
          <w:sz w:val="20"/>
        </w:rPr>
      </w:pPr>
      <w:r>
        <w:rPr>
          <w:b/>
          <w:sz w:val="20"/>
        </w:rPr>
        <w:t>*,</w:t>
      </w:r>
      <w:r>
        <w:rPr>
          <w:b/>
          <w:spacing w:val="-3"/>
          <w:sz w:val="20"/>
        </w:rPr>
        <w:t xml:space="preserve"> </w:t>
      </w:r>
      <w:r>
        <w:rPr>
          <w:b/>
          <w:sz w:val="20"/>
        </w:rPr>
        <w:t>**</w:t>
      </w:r>
      <w:r>
        <w:rPr>
          <w:b/>
          <w:spacing w:val="-2"/>
          <w:sz w:val="20"/>
        </w:rPr>
        <w:t xml:space="preserve"> </w:t>
      </w:r>
      <w:r>
        <w:rPr>
          <w:b/>
          <w:sz w:val="20"/>
        </w:rPr>
        <w:t>Significant</w:t>
      </w:r>
      <w:r>
        <w:rPr>
          <w:b/>
          <w:spacing w:val="-5"/>
          <w:sz w:val="20"/>
        </w:rPr>
        <w:t xml:space="preserve"> </w:t>
      </w:r>
      <w:r>
        <w:rPr>
          <w:b/>
          <w:sz w:val="20"/>
        </w:rPr>
        <w:t>at</w:t>
      </w:r>
      <w:r>
        <w:rPr>
          <w:b/>
          <w:spacing w:val="-2"/>
          <w:sz w:val="20"/>
        </w:rPr>
        <w:t xml:space="preserve"> </w:t>
      </w:r>
      <w:r>
        <w:rPr>
          <w:b/>
          <w:sz w:val="20"/>
        </w:rPr>
        <w:t>5%</w:t>
      </w:r>
      <w:r>
        <w:rPr>
          <w:b/>
          <w:spacing w:val="-5"/>
          <w:sz w:val="20"/>
        </w:rPr>
        <w:t xml:space="preserve"> </w:t>
      </w:r>
      <w:r>
        <w:rPr>
          <w:b/>
          <w:sz w:val="20"/>
        </w:rPr>
        <w:t>and</w:t>
      </w:r>
      <w:r>
        <w:rPr>
          <w:b/>
          <w:spacing w:val="-4"/>
          <w:sz w:val="20"/>
        </w:rPr>
        <w:t xml:space="preserve"> </w:t>
      </w:r>
      <w:r>
        <w:rPr>
          <w:b/>
          <w:sz w:val="20"/>
        </w:rPr>
        <w:t>1%</w:t>
      </w:r>
      <w:r>
        <w:rPr>
          <w:b/>
          <w:spacing w:val="-3"/>
          <w:sz w:val="20"/>
        </w:rPr>
        <w:t xml:space="preserve"> </w:t>
      </w:r>
      <w:r>
        <w:rPr>
          <w:b/>
          <w:sz w:val="20"/>
        </w:rPr>
        <w:t>levels,</w:t>
      </w:r>
      <w:r>
        <w:rPr>
          <w:b/>
          <w:spacing w:val="-2"/>
          <w:sz w:val="20"/>
        </w:rPr>
        <w:t xml:space="preserve"> respectively.</w:t>
      </w:r>
    </w:p>
    <w:p w14:paraId="23CD3ED8" w14:textId="77777777" w:rsidR="009B60B2" w:rsidRDefault="009B60B2">
      <w:pPr>
        <w:spacing w:line="229" w:lineRule="exact"/>
        <w:rPr>
          <w:b/>
          <w:sz w:val="20"/>
        </w:rPr>
        <w:sectPr w:rsidR="009B60B2">
          <w:pgSz w:w="16840" w:h="11910" w:orient="landscape"/>
          <w:pgMar w:top="1340" w:right="1417" w:bottom="280" w:left="992" w:header="720" w:footer="720" w:gutter="0"/>
          <w:cols w:space="720"/>
        </w:sectPr>
      </w:pPr>
    </w:p>
    <w:p w14:paraId="13F0AC1A" w14:textId="77777777" w:rsidR="009B60B2" w:rsidRDefault="002C2CD7">
      <w:pPr>
        <w:spacing w:before="93"/>
        <w:ind w:left="448"/>
        <w:rPr>
          <w:b/>
          <w:sz w:val="24"/>
        </w:rPr>
      </w:pPr>
      <w:r>
        <w:rPr>
          <w:b/>
          <w:sz w:val="24"/>
        </w:rPr>
        <w:lastRenderedPageBreak/>
        <w:t>Table</w:t>
      </w:r>
      <w:r>
        <w:rPr>
          <w:b/>
          <w:spacing w:val="-7"/>
          <w:sz w:val="24"/>
        </w:rPr>
        <w:t xml:space="preserve"> </w:t>
      </w:r>
      <w:r>
        <w:rPr>
          <w:b/>
          <w:sz w:val="24"/>
        </w:rPr>
        <w:t>8.</w:t>
      </w:r>
      <w:r>
        <w:rPr>
          <w:b/>
          <w:spacing w:val="-4"/>
          <w:sz w:val="24"/>
        </w:rPr>
        <w:t xml:space="preserve"> </w:t>
      </w:r>
      <w:r>
        <w:rPr>
          <w:b/>
          <w:sz w:val="24"/>
        </w:rPr>
        <w:t>Clustering</w:t>
      </w:r>
      <w:r>
        <w:rPr>
          <w:b/>
          <w:spacing w:val="-4"/>
          <w:sz w:val="24"/>
        </w:rPr>
        <w:t xml:space="preserve"> </w:t>
      </w:r>
      <w:r>
        <w:rPr>
          <w:b/>
          <w:sz w:val="24"/>
        </w:rPr>
        <w:t>pattern</w:t>
      </w:r>
      <w:r>
        <w:rPr>
          <w:b/>
          <w:spacing w:val="-5"/>
          <w:sz w:val="24"/>
        </w:rPr>
        <w:t xml:space="preserve"> </w:t>
      </w:r>
      <w:r>
        <w:rPr>
          <w:b/>
          <w:sz w:val="24"/>
        </w:rPr>
        <w:t>of</w:t>
      </w:r>
      <w:r>
        <w:rPr>
          <w:b/>
          <w:spacing w:val="-4"/>
          <w:sz w:val="24"/>
        </w:rPr>
        <w:t xml:space="preserve"> </w:t>
      </w:r>
      <w:r>
        <w:rPr>
          <w:b/>
          <w:sz w:val="24"/>
        </w:rPr>
        <w:t>35</w:t>
      </w:r>
      <w:r>
        <w:rPr>
          <w:b/>
          <w:spacing w:val="-5"/>
          <w:sz w:val="24"/>
        </w:rPr>
        <w:t xml:space="preserve"> </w:t>
      </w:r>
      <w:r>
        <w:rPr>
          <w:b/>
          <w:sz w:val="24"/>
        </w:rPr>
        <w:t>rice</w:t>
      </w:r>
      <w:r>
        <w:rPr>
          <w:b/>
          <w:spacing w:val="-5"/>
          <w:sz w:val="24"/>
        </w:rPr>
        <w:t xml:space="preserve"> </w:t>
      </w:r>
      <w:r>
        <w:rPr>
          <w:b/>
          <w:sz w:val="24"/>
        </w:rPr>
        <w:t>genotypes</w:t>
      </w:r>
      <w:r>
        <w:rPr>
          <w:b/>
          <w:spacing w:val="-3"/>
          <w:sz w:val="24"/>
        </w:rPr>
        <w:t xml:space="preserve"> </w:t>
      </w:r>
      <w:r>
        <w:rPr>
          <w:b/>
          <w:sz w:val="24"/>
        </w:rPr>
        <w:t>based</w:t>
      </w:r>
      <w:r>
        <w:rPr>
          <w:b/>
          <w:spacing w:val="-5"/>
          <w:sz w:val="24"/>
        </w:rPr>
        <w:t xml:space="preserve"> </w:t>
      </w:r>
      <w:r>
        <w:rPr>
          <w:b/>
          <w:sz w:val="24"/>
        </w:rPr>
        <w:t>on</w:t>
      </w:r>
      <w:r>
        <w:rPr>
          <w:b/>
          <w:spacing w:val="-4"/>
          <w:sz w:val="24"/>
        </w:rPr>
        <w:t xml:space="preserve"> </w:t>
      </w:r>
      <w:r>
        <w:rPr>
          <w:b/>
          <w:sz w:val="24"/>
        </w:rPr>
        <w:t>non-hierarchical</w:t>
      </w:r>
      <w:r>
        <w:rPr>
          <w:b/>
          <w:spacing w:val="-4"/>
          <w:sz w:val="24"/>
        </w:rPr>
        <w:t xml:space="preserve"> </w:t>
      </w:r>
      <w:r>
        <w:rPr>
          <w:b/>
          <w:sz w:val="24"/>
        </w:rPr>
        <w:t>Euclidean</w:t>
      </w:r>
      <w:r>
        <w:rPr>
          <w:b/>
          <w:spacing w:val="-5"/>
          <w:sz w:val="24"/>
        </w:rPr>
        <w:t xml:space="preserve"> </w:t>
      </w:r>
      <w:r>
        <w:rPr>
          <w:b/>
          <w:sz w:val="24"/>
        </w:rPr>
        <w:t>cluster</w:t>
      </w:r>
      <w:r>
        <w:rPr>
          <w:b/>
          <w:spacing w:val="-7"/>
          <w:sz w:val="24"/>
        </w:rPr>
        <w:t xml:space="preserve"> </w:t>
      </w:r>
      <w:r>
        <w:rPr>
          <w:b/>
          <w:spacing w:val="-2"/>
          <w:sz w:val="24"/>
        </w:rPr>
        <w:t>analysis</w:t>
      </w:r>
    </w:p>
    <w:p w14:paraId="13072DCD" w14:textId="77777777" w:rsidR="009B60B2" w:rsidRDefault="009B60B2">
      <w:pPr>
        <w:pStyle w:val="BodyText"/>
        <w:spacing w:before="68"/>
        <w:ind w:left="0"/>
        <w:jc w:val="left"/>
        <w:rPr>
          <w:b/>
          <w:sz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132"/>
        <w:gridCol w:w="7793"/>
      </w:tblGrid>
      <w:tr w:rsidR="009B60B2" w14:paraId="4E9EA5E0" w14:textId="77777777">
        <w:trPr>
          <w:trHeight w:val="630"/>
        </w:trPr>
        <w:tc>
          <w:tcPr>
            <w:tcW w:w="1136" w:type="dxa"/>
          </w:tcPr>
          <w:p w14:paraId="1574C879" w14:textId="77777777" w:rsidR="009B60B2" w:rsidRDefault="002C2CD7">
            <w:pPr>
              <w:pStyle w:val="TableParagraph"/>
              <w:spacing w:before="185"/>
              <w:rPr>
                <w:b/>
                <w:sz w:val="20"/>
              </w:rPr>
            </w:pPr>
            <w:r>
              <w:rPr>
                <w:b/>
                <w:spacing w:val="-2"/>
                <w:sz w:val="20"/>
              </w:rPr>
              <w:t>Cluster</w:t>
            </w:r>
          </w:p>
        </w:tc>
        <w:tc>
          <w:tcPr>
            <w:tcW w:w="2132" w:type="dxa"/>
          </w:tcPr>
          <w:p w14:paraId="3C3B89DF" w14:textId="77777777" w:rsidR="009B60B2" w:rsidRDefault="002C2CD7">
            <w:pPr>
              <w:pStyle w:val="TableParagraph"/>
              <w:spacing w:before="185"/>
              <w:ind w:left="3" w:right="3"/>
              <w:jc w:val="center"/>
              <w:rPr>
                <w:b/>
                <w:sz w:val="20"/>
              </w:rPr>
            </w:pPr>
            <w:r>
              <w:rPr>
                <w:b/>
                <w:sz w:val="20"/>
              </w:rPr>
              <w:t>Number</w:t>
            </w:r>
            <w:r>
              <w:rPr>
                <w:b/>
                <w:spacing w:val="-4"/>
                <w:sz w:val="20"/>
              </w:rPr>
              <w:t xml:space="preserve"> </w:t>
            </w:r>
            <w:r>
              <w:rPr>
                <w:b/>
                <w:sz w:val="20"/>
              </w:rPr>
              <w:t>of</w:t>
            </w:r>
            <w:r>
              <w:rPr>
                <w:b/>
                <w:spacing w:val="-3"/>
                <w:sz w:val="20"/>
              </w:rPr>
              <w:t xml:space="preserve"> </w:t>
            </w:r>
            <w:r>
              <w:rPr>
                <w:b/>
                <w:spacing w:val="-2"/>
                <w:sz w:val="20"/>
              </w:rPr>
              <w:t>genotypes</w:t>
            </w:r>
          </w:p>
        </w:tc>
        <w:tc>
          <w:tcPr>
            <w:tcW w:w="7793" w:type="dxa"/>
          </w:tcPr>
          <w:p w14:paraId="53250787" w14:textId="77777777" w:rsidR="009B60B2" w:rsidRDefault="002C2CD7">
            <w:pPr>
              <w:pStyle w:val="TableParagraph"/>
              <w:spacing w:before="185"/>
              <w:ind w:left="3"/>
              <w:jc w:val="center"/>
              <w:rPr>
                <w:b/>
                <w:sz w:val="20"/>
              </w:rPr>
            </w:pPr>
            <w:r>
              <w:rPr>
                <w:b/>
                <w:spacing w:val="-2"/>
                <w:sz w:val="20"/>
              </w:rPr>
              <w:t>Genotypes</w:t>
            </w:r>
          </w:p>
        </w:tc>
      </w:tr>
      <w:tr w:rsidR="009B60B2" w14:paraId="51AC11B9" w14:textId="77777777">
        <w:trPr>
          <w:trHeight w:val="321"/>
        </w:trPr>
        <w:tc>
          <w:tcPr>
            <w:tcW w:w="1136" w:type="dxa"/>
          </w:tcPr>
          <w:p w14:paraId="374E686E" w14:textId="77777777" w:rsidR="009B60B2" w:rsidRDefault="002C2CD7">
            <w:pPr>
              <w:pStyle w:val="TableParagraph"/>
              <w:spacing w:before="29"/>
              <w:ind w:left="8"/>
              <w:jc w:val="center"/>
              <w:rPr>
                <w:b/>
                <w:sz w:val="20"/>
              </w:rPr>
            </w:pPr>
            <w:r>
              <w:rPr>
                <w:b/>
                <w:spacing w:val="-10"/>
                <w:sz w:val="20"/>
              </w:rPr>
              <w:t>I</w:t>
            </w:r>
          </w:p>
        </w:tc>
        <w:tc>
          <w:tcPr>
            <w:tcW w:w="2132" w:type="dxa"/>
          </w:tcPr>
          <w:p w14:paraId="56090692" w14:textId="77777777" w:rsidR="009B60B2" w:rsidRDefault="002C2CD7">
            <w:pPr>
              <w:pStyle w:val="TableParagraph"/>
              <w:spacing w:before="29"/>
              <w:ind w:left="3" w:right="1"/>
              <w:jc w:val="center"/>
              <w:rPr>
                <w:sz w:val="20"/>
              </w:rPr>
            </w:pPr>
            <w:r>
              <w:rPr>
                <w:spacing w:val="-10"/>
                <w:sz w:val="20"/>
              </w:rPr>
              <w:t>5</w:t>
            </w:r>
          </w:p>
        </w:tc>
        <w:tc>
          <w:tcPr>
            <w:tcW w:w="7793" w:type="dxa"/>
          </w:tcPr>
          <w:p w14:paraId="334DFB3D" w14:textId="77777777" w:rsidR="009B60B2" w:rsidRDefault="002C2CD7">
            <w:pPr>
              <w:pStyle w:val="TableParagraph"/>
              <w:spacing w:before="29"/>
              <w:ind w:left="106"/>
              <w:rPr>
                <w:sz w:val="20"/>
              </w:rPr>
            </w:pPr>
            <w:r>
              <w:rPr>
                <w:sz w:val="20"/>
              </w:rPr>
              <w:t>R</w:t>
            </w:r>
            <w:r>
              <w:rPr>
                <w:spacing w:val="-9"/>
                <w:sz w:val="20"/>
              </w:rPr>
              <w:t xml:space="preserve"> </w:t>
            </w:r>
            <w:r>
              <w:rPr>
                <w:sz w:val="20"/>
              </w:rPr>
              <w:t>2397-156-1-128-1,</w:t>
            </w:r>
            <w:r>
              <w:rPr>
                <w:spacing w:val="-8"/>
                <w:sz w:val="20"/>
              </w:rPr>
              <w:t xml:space="preserve"> </w:t>
            </w:r>
            <w:proofErr w:type="spellStart"/>
            <w:r>
              <w:rPr>
                <w:sz w:val="20"/>
              </w:rPr>
              <w:t>Shobhini</w:t>
            </w:r>
            <w:proofErr w:type="spellEnd"/>
            <w:r>
              <w:rPr>
                <w:spacing w:val="-8"/>
                <w:sz w:val="20"/>
              </w:rPr>
              <w:t xml:space="preserve"> </w:t>
            </w:r>
            <w:r>
              <w:rPr>
                <w:sz w:val="20"/>
              </w:rPr>
              <w:t>(NC),</w:t>
            </w:r>
            <w:r>
              <w:rPr>
                <w:spacing w:val="-8"/>
                <w:sz w:val="20"/>
              </w:rPr>
              <w:t xml:space="preserve"> </w:t>
            </w:r>
            <w:proofErr w:type="spellStart"/>
            <w:r>
              <w:rPr>
                <w:sz w:val="20"/>
              </w:rPr>
              <w:t>Ketkijoha</w:t>
            </w:r>
            <w:proofErr w:type="spellEnd"/>
            <w:r>
              <w:rPr>
                <w:spacing w:val="-7"/>
                <w:sz w:val="20"/>
              </w:rPr>
              <w:t xml:space="preserve"> </w:t>
            </w:r>
            <w:r>
              <w:rPr>
                <w:sz w:val="20"/>
              </w:rPr>
              <w:t>(QC),</w:t>
            </w:r>
            <w:r>
              <w:rPr>
                <w:spacing w:val="-8"/>
                <w:sz w:val="20"/>
              </w:rPr>
              <w:t xml:space="preserve"> </w:t>
            </w:r>
            <w:r>
              <w:rPr>
                <w:sz w:val="20"/>
              </w:rPr>
              <w:t>SRB-25-32-1-1,</w:t>
            </w:r>
            <w:r>
              <w:rPr>
                <w:spacing w:val="-8"/>
                <w:sz w:val="20"/>
              </w:rPr>
              <w:t xml:space="preserve"> </w:t>
            </w:r>
            <w:r>
              <w:rPr>
                <w:sz w:val="20"/>
              </w:rPr>
              <w:t>CR4448-</w:t>
            </w:r>
            <w:r>
              <w:rPr>
                <w:spacing w:val="-10"/>
                <w:sz w:val="20"/>
              </w:rPr>
              <w:t>5</w:t>
            </w:r>
          </w:p>
        </w:tc>
      </w:tr>
      <w:tr w:rsidR="009B60B2" w14:paraId="0F667C10" w14:textId="77777777">
        <w:trPr>
          <w:trHeight w:val="566"/>
        </w:trPr>
        <w:tc>
          <w:tcPr>
            <w:tcW w:w="1136" w:type="dxa"/>
          </w:tcPr>
          <w:p w14:paraId="5130D9BF" w14:textId="77777777" w:rsidR="009B60B2" w:rsidRDefault="002C2CD7">
            <w:pPr>
              <w:pStyle w:val="TableParagraph"/>
              <w:spacing w:before="151"/>
              <w:ind w:left="8" w:right="6"/>
              <w:jc w:val="center"/>
              <w:rPr>
                <w:b/>
                <w:sz w:val="20"/>
              </w:rPr>
            </w:pPr>
            <w:r>
              <w:rPr>
                <w:b/>
                <w:spacing w:val="-5"/>
                <w:sz w:val="20"/>
              </w:rPr>
              <w:t>II</w:t>
            </w:r>
          </w:p>
        </w:tc>
        <w:tc>
          <w:tcPr>
            <w:tcW w:w="2132" w:type="dxa"/>
          </w:tcPr>
          <w:p w14:paraId="5A1E51AC" w14:textId="77777777" w:rsidR="009B60B2" w:rsidRDefault="002C2CD7">
            <w:pPr>
              <w:pStyle w:val="TableParagraph"/>
              <w:spacing w:before="151"/>
              <w:ind w:left="3"/>
              <w:jc w:val="center"/>
              <w:rPr>
                <w:sz w:val="20"/>
              </w:rPr>
            </w:pPr>
            <w:r>
              <w:rPr>
                <w:spacing w:val="-5"/>
                <w:sz w:val="20"/>
              </w:rPr>
              <w:t>10</w:t>
            </w:r>
          </w:p>
        </w:tc>
        <w:tc>
          <w:tcPr>
            <w:tcW w:w="7793" w:type="dxa"/>
          </w:tcPr>
          <w:p w14:paraId="583012CB" w14:textId="77777777" w:rsidR="009B60B2" w:rsidRDefault="002C2CD7">
            <w:pPr>
              <w:pStyle w:val="TableParagraph"/>
              <w:spacing w:before="19"/>
              <w:ind w:left="106"/>
              <w:rPr>
                <w:sz w:val="20"/>
              </w:rPr>
            </w:pPr>
            <w:r>
              <w:rPr>
                <w:spacing w:val="-2"/>
                <w:sz w:val="20"/>
              </w:rPr>
              <w:t>BRR</w:t>
            </w:r>
            <w:r>
              <w:rPr>
                <w:spacing w:val="-1"/>
                <w:sz w:val="20"/>
              </w:rPr>
              <w:t xml:space="preserve"> </w:t>
            </w:r>
            <w:r>
              <w:rPr>
                <w:spacing w:val="-2"/>
                <w:sz w:val="20"/>
              </w:rPr>
              <w:t>0293,</w:t>
            </w:r>
            <w:r>
              <w:rPr>
                <w:spacing w:val="-1"/>
                <w:sz w:val="20"/>
              </w:rPr>
              <w:t xml:space="preserve"> </w:t>
            </w:r>
            <w:r>
              <w:rPr>
                <w:spacing w:val="-2"/>
                <w:sz w:val="20"/>
              </w:rPr>
              <w:t>CRAC-3995-48-4,</w:t>
            </w:r>
            <w:r>
              <w:rPr>
                <w:spacing w:val="-1"/>
                <w:sz w:val="20"/>
              </w:rPr>
              <w:t xml:space="preserve"> </w:t>
            </w:r>
            <w:r>
              <w:rPr>
                <w:spacing w:val="-2"/>
                <w:sz w:val="20"/>
              </w:rPr>
              <w:t>SRB-16-35-1-1, CRD</w:t>
            </w:r>
            <w:r>
              <w:rPr>
                <w:spacing w:val="1"/>
                <w:sz w:val="20"/>
              </w:rPr>
              <w:t xml:space="preserve"> </w:t>
            </w:r>
            <w:r>
              <w:rPr>
                <w:spacing w:val="-2"/>
                <w:sz w:val="20"/>
              </w:rPr>
              <w:t>Buna</w:t>
            </w:r>
            <w:r>
              <w:rPr>
                <w:spacing w:val="1"/>
                <w:sz w:val="20"/>
              </w:rPr>
              <w:t xml:space="preserve"> </w:t>
            </w:r>
            <w:proofErr w:type="spellStart"/>
            <w:r>
              <w:rPr>
                <w:spacing w:val="-2"/>
                <w:sz w:val="20"/>
              </w:rPr>
              <w:t>Kalanamak</w:t>
            </w:r>
            <w:proofErr w:type="spellEnd"/>
            <w:r>
              <w:rPr>
                <w:sz w:val="20"/>
              </w:rPr>
              <w:t xml:space="preserve"> </w:t>
            </w:r>
            <w:r>
              <w:rPr>
                <w:spacing w:val="-2"/>
                <w:sz w:val="20"/>
              </w:rPr>
              <w:t>120,</w:t>
            </w:r>
            <w:r>
              <w:rPr>
                <w:spacing w:val="-1"/>
                <w:sz w:val="20"/>
              </w:rPr>
              <w:t xml:space="preserve"> </w:t>
            </w:r>
            <w:proofErr w:type="spellStart"/>
            <w:r>
              <w:rPr>
                <w:spacing w:val="-2"/>
                <w:sz w:val="20"/>
              </w:rPr>
              <w:t>Dubraj</w:t>
            </w:r>
            <w:proofErr w:type="spellEnd"/>
            <w:r>
              <w:rPr>
                <w:spacing w:val="1"/>
                <w:sz w:val="20"/>
              </w:rPr>
              <w:t xml:space="preserve"> </w:t>
            </w:r>
            <w:r>
              <w:rPr>
                <w:spacing w:val="-2"/>
                <w:sz w:val="20"/>
              </w:rPr>
              <w:t>Sel.1</w:t>
            </w:r>
            <w:r>
              <w:rPr>
                <w:sz w:val="20"/>
              </w:rPr>
              <w:t xml:space="preserve"> </w:t>
            </w:r>
            <w:r>
              <w:rPr>
                <w:spacing w:val="-2"/>
                <w:sz w:val="20"/>
              </w:rPr>
              <w:t>(QC),</w:t>
            </w:r>
          </w:p>
          <w:p w14:paraId="474DD162" w14:textId="77777777" w:rsidR="009B60B2" w:rsidRDefault="002C2CD7">
            <w:pPr>
              <w:pStyle w:val="TableParagraph"/>
              <w:spacing w:before="34"/>
              <w:ind w:left="106"/>
              <w:rPr>
                <w:sz w:val="20"/>
              </w:rPr>
            </w:pPr>
            <w:r>
              <w:rPr>
                <w:sz w:val="20"/>
              </w:rPr>
              <w:t>BRR</w:t>
            </w:r>
            <w:r>
              <w:rPr>
                <w:spacing w:val="-7"/>
                <w:sz w:val="20"/>
              </w:rPr>
              <w:t xml:space="preserve"> </w:t>
            </w:r>
            <w:r>
              <w:rPr>
                <w:sz w:val="20"/>
              </w:rPr>
              <w:t>0295,</w:t>
            </w:r>
            <w:r>
              <w:rPr>
                <w:spacing w:val="-5"/>
                <w:sz w:val="20"/>
              </w:rPr>
              <w:t xml:space="preserve"> </w:t>
            </w:r>
            <w:r>
              <w:rPr>
                <w:sz w:val="20"/>
              </w:rPr>
              <w:t>SRB-18-40-1-2,</w:t>
            </w:r>
            <w:r>
              <w:rPr>
                <w:spacing w:val="-6"/>
                <w:sz w:val="20"/>
              </w:rPr>
              <w:t xml:space="preserve"> </w:t>
            </w:r>
            <w:r>
              <w:rPr>
                <w:sz w:val="20"/>
              </w:rPr>
              <w:t>RP</w:t>
            </w:r>
            <w:r>
              <w:rPr>
                <w:spacing w:val="-6"/>
                <w:sz w:val="20"/>
              </w:rPr>
              <w:t xml:space="preserve"> </w:t>
            </w:r>
            <w:r>
              <w:rPr>
                <w:sz w:val="20"/>
              </w:rPr>
              <w:t>6200-84</w:t>
            </w:r>
            <w:r>
              <w:rPr>
                <w:spacing w:val="-4"/>
                <w:sz w:val="20"/>
              </w:rPr>
              <w:t xml:space="preserve"> </w:t>
            </w:r>
            <w:r>
              <w:rPr>
                <w:sz w:val="20"/>
              </w:rPr>
              <w:t>RIL-MCM</w:t>
            </w:r>
            <w:r>
              <w:rPr>
                <w:spacing w:val="-6"/>
                <w:sz w:val="20"/>
              </w:rPr>
              <w:t xml:space="preserve"> </w:t>
            </w:r>
            <w:r>
              <w:rPr>
                <w:sz w:val="20"/>
              </w:rPr>
              <w:t>3,</w:t>
            </w:r>
            <w:r>
              <w:rPr>
                <w:spacing w:val="-5"/>
                <w:sz w:val="20"/>
              </w:rPr>
              <w:t xml:space="preserve"> </w:t>
            </w:r>
            <w:r>
              <w:rPr>
                <w:sz w:val="20"/>
              </w:rPr>
              <w:t>NDR</w:t>
            </w:r>
            <w:r>
              <w:rPr>
                <w:spacing w:val="-7"/>
                <w:sz w:val="20"/>
              </w:rPr>
              <w:t xml:space="preserve"> </w:t>
            </w:r>
            <w:r>
              <w:rPr>
                <w:sz w:val="20"/>
              </w:rPr>
              <w:t>2023-12-34,</w:t>
            </w:r>
            <w:r>
              <w:rPr>
                <w:spacing w:val="-7"/>
                <w:sz w:val="20"/>
              </w:rPr>
              <w:t xml:space="preserve"> </w:t>
            </w:r>
            <w:r>
              <w:rPr>
                <w:sz w:val="20"/>
              </w:rPr>
              <w:t>Sarju-52</w:t>
            </w:r>
            <w:r>
              <w:rPr>
                <w:spacing w:val="-4"/>
                <w:sz w:val="20"/>
              </w:rPr>
              <w:t xml:space="preserve"> (LC)</w:t>
            </w:r>
          </w:p>
        </w:tc>
      </w:tr>
      <w:tr w:rsidR="009B60B2" w14:paraId="0E4E7CDB" w14:textId="77777777">
        <w:trPr>
          <w:trHeight w:val="792"/>
        </w:trPr>
        <w:tc>
          <w:tcPr>
            <w:tcW w:w="1136" w:type="dxa"/>
          </w:tcPr>
          <w:p w14:paraId="69B23505" w14:textId="77777777" w:rsidR="009B60B2" w:rsidRDefault="009B60B2">
            <w:pPr>
              <w:pStyle w:val="TableParagraph"/>
              <w:spacing w:before="34"/>
              <w:ind w:left="0"/>
              <w:rPr>
                <w:b/>
                <w:sz w:val="20"/>
              </w:rPr>
            </w:pPr>
          </w:p>
          <w:p w14:paraId="74A8FE65" w14:textId="77777777" w:rsidR="009B60B2" w:rsidRDefault="002C2CD7">
            <w:pPr>
              <w:pStyle w:val="TableParagraph"/>
              <w:spacing w:before="1"/>
              <w:ind w:left="8" w:right="6"/>
              <w:jc w:val="center"/>
              <w:rPr>
                <w:b/>
                <w:sz w:val="20"/>
              </w:rPr>
            </w:pPr>
            <w:r>
              <w:rPr>
                <w:b/>
                <w:spacing w:val="-5"/>
                <w:sz w:val="20"/>
              </w:rPr>
              <w:t>III</w:t>
            </w:r>
          </w:p>
        </w:tc>
        <w:tc>
          <w:tcPr>
            <w:tcW w:w="2132" w:type="dxa"/>
          </w:tcPr>
          <w:p w14:paraId="12345305" w14:textId="77777777" w:rsidR="009B60B2" w:rsidRDefault="009B60B2">
            <w:pPr>
              <w:pStyle w:val="TableParagraph"/>
              <w:spacing w:before="34"/>
              <w:ind w:left="0"/>
              <w:rPr>
                <w:b/>
                <w:sz w:val="20"/>
              </w:rPr>
            </w:pPr>
          </w:p>
          <w:p w14:paraId="7C6190B3" w14:textId="77777777" w:rsidR="009B60B2" w:rsidRDefault="002C2CD7">
            <w:pPr>
              <w:pStyle w:val="TableParagraph"/>
              <w:spacing w:before="1"/>
              <w:ind w:left="3"/>
              <w:jc w:val="center"/>
              <w:rPr>
                <w:sz w:val="20"/>
              </w:rPr>
            </w:pPr>
            <w:r>
              <w:rPr>
                <w:spacing w:val="-5"/>
                <w:sz w:val="20"/>
              </w:rPr>
              <w:t>11</w:t>
            </w:r>
          </w:p>
        </w:tc>
        <w:tc>
          <w:tcPr>
            <w:tcW w:w="7793" w:type="dxa"/>
          </w:tcPr>
          <w:p w14:paraId="45F91179" w14:textId="77777777" w:rsidR="009B60B2" w:rsidRDefault="002C2CD7">
            <w:pPr>
              <w:pStyle w:val="TableParagraph"/>
              <w:spacing w:before="1"/>
              <w:ind w:left="106"/>
              <w:rPr>
                <w:sz w:val="20"/>
              </w:rPr>
            </w:pPr>
            <w:r>
              <w:rPr>
                <w:sz w:val="20"/>
              </w:rPr>
              <w:t>IET</w:t>
            </w:r>
            <w:r>
              <w:rPr>
                <w:spacing w:val="36"/>
                <w:sz w:val="20"/>
              </w:rPr>
              <w:t xml:space="preserve"> </w:t>
            </w:r>
            <w:r>
              <w:rPr>
                <w:sz w:val="20"/>
              </w:rPr>
              <w:t>31909</w:t>
            </w:r>
            <w:r>
              <w:rPr>
                <w:spacing w:val="35"/>
                <w:sz w:val="20"/>
              </w:rPr>
              <w:t xml:space="preserve"> </w:t>
            </w:r>
            <w:r>
              <w:rPr>
                <w:sz w:val="20"/>
              </w:rPr>
              <w:t>(R2356-218-98-1),</w:t>
            </w:r>
            <w:r>
              <w:rPr>
                <w:spacing w:val="36"/>
                <w:sz w:val="20"/>
              </w:rPr>
              <w:t xml:space="preserve"> </w:t>
            </w:r>
            <w:r>
              <w:rPr>
                <w:sz w:val="20"/>
              </w:rPr>
              <w:t>BRR</w:t>
            </w:r>
            <w:r>
              <w:rPr>
                <w:spacing w:val="35"/>
                <w:sz w:val="20"/>
              </w:rPr>
              <w:t xml:space="preserve"> </w:t>
            </w:r>
            <w:r>
              <w:rPr>
                <w:sz w:val="20"/>
              </w:rPr>
              <w:t>0294,</w:t>
            </w:r>
            <w:r>
              <w:rPr>
                <w:spacing w:val="36"/>
                <w:sz w:val="20"/>
              </w:rPr>
              <w:t xml:space="preserve"> </w:t>
            </w:r>
            <w:r>
              <w:rPr>
                <w:sz w:val="20"/>
              </w:rPr>
              <w:t>RNR</w:t>
            </w:r>
            <w:r>
              <w:rPr>
                <w:spacing w:val="36"/>
                <w:sz w:val="20"/>
              </w:rPr>
              <w:t xml:space="preserve"> </w:t>
            </w:r>
            <w:r>
              <w:rPr>
                <w:sz w:val="20"/>
              </w:rPr>
              <w:t>31245,</w:t>
            </w:r>
            <w:r>
              <w:rPr>
                <w:spacing w:val="34"/>
                <w:sz w:val="20"/>
              </w:rPr>
              <w:t xml:space="preserve"> </w:t>
            </w:r>
            <w:r>
              <w:rPr>
                <w:sz w:val="20"/>
              </w:rPr>
              <w:t>KUPTB-TRV-EBC-14,</w:t>
            </w:r>
            <w:r>
              <w:rPr>
                <w:spacing w:val="36"/>
                <w:sz w:val="20"/>
              </w:rPr>
              <w:t xml:space="preserve"> </w:t>
            </w:r>
            <w:r>
              <w:rPr>
                <w:spacing w:val="-2"/>
                <w:sz w:val="20"/>
              </w:rPr>
              <w:t>RGL7038</w:t>
            </w:r>
          </w:p>
          <w:p w14:paraId="7F201EE7" w14:textId="77777777" w:rsidR="009B60B2" w:rsidRDefault="002C2CD7">
            <w:pPr>
              <w:pStyle w:val="TableParagraph"/>
              <w:spacing w:before="4" w:line="260" w:lineRule="atLeast"/>
              <w:ind w:left="106"/>
              <w:rPr>
                <w:sz w:val="20"/>
              </w:rPr>
            </w:pPr>
            <w:r>
              <w:rPr>
                <w:sz w:val="20"/>
              </w:rPr>
              <w:t>(MTU</w:t>
            </w:r>
            <w:r>
              <w:rPr>
                <w:spacing w:val="39"/>
                <w:sz w:val="20"/>
              </w:rPr>
              <w:t xml:space="preserve"> </w:t>
            </w:r>
            <w:r>
              <w:rPr>
                <w:sz w:val="20"/>
              </w:rPr>
              <w:t>RM</w:t>
            </w:r>
            <w:r>
              <w:rPr>
                <w:spacing w:val="39"/>
                <w:sz w:val="20"/>
              </w:rPr>
              <w:t xml:space="preserve"> </w:t>
            </w:r>
            <w:r>
              <w:rPr>
                <w:sz w:val="20"/>
              </w:rPr>
              <w:t>428-53-1-1),</w:t>
            </w:r>
            <w:r>
              <w:rPr>
                <w:spacing w:val="39"/>
                <w:sz w:val="20"/>
              </w:rPr>
              <w:t xml:space="preserve"> </w:t>
            </w:r>
            <w:proofErr w:type="spellStart"/>
            <w:r>
              <w:rPr>
                <w:sz w:val="20"/>
              </w:rPr>
              <w:t>Ramjeera</w:t>
            </w:r>
            <w:proofErr w:type="spellEnd"/>
            <w:r>
              <w:rPr>
                <w:spacing w:val="39"/>
                <w:sz w:val="20"/>
              </w:rPr>
              <w:t xml:space="preserve"> </w:t>
            </w:r>
            <w:r>
              <w:rPr>
                <w:sz w:val="20"/>
              </w:rPr>
              <w:t>Mutant-10,</w:t>
            </w:r>
            <w:r>
              <w:rPr>
                <w:spacing w:val="39"/>
                <w:sz w:val="20"/>
              </w:rPr>
              <w:t xml:space="preserve"> </w:t>
            </w:r>
            <w:r>
              <w:rPr>
                <w:sz w:val="20"/>
              </w:rPr>
              <w:t>CR</w:t>
            </w:r>
            <w:r>
              <w:rPr>
                <w:spacing w:val="38"/>
                <w:sz w:val="20"/>
              </w:rPr>
              <w:t xml:space="preserve"> </w:t>
            </w:r>
            <w:r>
              <w:rPr>
                <w:sz w:val="20"/>
              </w:rPr>
              <w:t>4448-3,</w:t>
            </w:r>
            <w:r>
              <w:rPr>
                <w:spacing w:val="39"/>
                <w:sz w:val="20"/>
              </w:rPr>
              <w:t xml:space="preserve"> </w:t>
            </w:r>
            <w:proofErr w:type="spellStart"/>
            <w:r>
              <w:rPr>
                <w:sz w:val="20"/>
              </w:rPr>
              <w:t>Kumdhaphool</w:t>
            </w:r>
            <w:proofErr w:type="spellEnd"/>
            <w:r>
              <w:rPr>
                <w:spacing w:val="39"/>
                <w:sz w:val="20"/>
              </w:rPr>
              <w:t xml:space="preserve"> </w:t>
            </w:r>
            <w:r>
              <w:rPr>
                <w:sz w:val="20"/>
              </w:rPr>
              <w:t>Mutant-4,</w:t>
            </w:r>
            <w:r>
              <w:rPr>
                <w:spacing w:val="37"/>
                <w:sz w:val="20"/>
              </w:rPr>
              <w:t xml:space="preserve"> </w:t>
            </w:r>
            <w:r>
              <w:rPr>
                <w:sz w:val="20"/>
              </w:rPr>
              <w:t>RNR 15435 (Check), NDR 2023-11-AR 152-CP-152, MTU 1010</w:t>
            </w:r>
          </w:p>
        </w:tc>
      </w:tr>
      <w:tr w:rsidR="009B60B2" w14:paraId="6C37123E" w14:textId="77777777">
        <w:trPr>
          <w:trHeight w:val="530"/>
        </w:trPr>
        <w:tc>
          <w:tcPr>
            <w:tcW w:w="1136" w:type="dxa"/>
          </w:tcPr>
          <w:p w14:paraId="741897A0" w14:textId="77777777" w:rsidR="009B60B2" w:rsidRDefault="002C2CD7">
            <w:pPr>
              <w:pStyle w:val="TableParagraph"/>
              <w:spacing w:before="134"/>
              <w:ind w:left="8" w:right="7"/>
              <w:jc w:val="center"/>
              <w:rPr>
                <w:b/>
                <w:sz w:val="20"/>
              </w:rPr>
            </w:pPr>
            <w:r>
              <w:rPr>
                <w:b/>
                <w:spacing w:val="-5"/>
                <w:sz w:val="20"/>
              </w:rPr>
              <w:t>IV</w:t>
            </w:r>
          </w:p>
        </w:tc>
        <w:tc>
          <w:tcPr>
            <w:tcW w:w="2132" w:type="dxa"/>
          </w:tcPr>
          <w:p w14:paraId="6E7DCC8F" w14:textId="77777777" w:rsidR="009B60B2" w:rsidRDefault="002C2CD7">
            <w:pPr>
              <w:pStyle w:val="TableParagraph"/>
              <w:spacing w:before="134"/>
              <w:ind w:left="3" w:right="1"/>
              <w:jc w:val="center"/>
              <w:rPr>
                <w:sz w:val="20"/>
              </w:rPr>
            </w:pPr>
            <w:r>
              <w:rPr>
                <w:spacing w:val="-10"/>
                <w:sz w:val="20"/>
              </w:rPr>
              <w:t>7</w:t>
            </w:r>
          </w:p>
        </w:tc>
        <w:tc>
          <w:tcPr>
            <w:tcW w:w="7793" w:type="dxa"/>
          </w:tcPr>
          <w:p w14:paraId="6B1D7877" w14:textId="77777777" w:rsidR="009B60B2" w:rsidRDefault="002C2CD7">
            <w:pPr>
              <w:pStyle w:val="TableParagraph"/>
              <w:spacing w:before="2"/>
              <w:ind w:left="106"/>
              <w:rPr>
                <w:sz w:val="20"/>
              </w:rPr>
            </w:pPr>
            <w:proofErr w:type="spellStart"/>
            <w:r>
              <w:rPr>
                <w:sz w:val="20"/>
              </w:rPr>
              <w:t>Loktimachi</w:t>
            </w:r>
            <w:proofErr w:type="spellEnd"/>
            <w:r>
              <w:rPr>
                <w:spacing w:val="5"/>
                <w:sz w:val="20"/>
              </w:rPr>
              <w:t xml:space="preserve"> </w:t>
            </w:r>
            <w:r>
              <w:rPr>
                <w:sz w:val="20"/>
              </w:rPr>
              <w:t>Mutant-9,</w:t>
            </w:r>
            <w:r>
              <w:rPr>
                <w:spacing w:val="6"/>
                <w:sz w:val="20"/>
              </w:rPr>
              <w:t xml:space="preserve"> </w:t>
            </w:r>
            <w:r>
              <w:rPr>
                <w:sz w:val="20"/>
              </w:rPr>
              <w:t>L:910,</w:t>
            </w:r>
            <w:r>
              <w:rPr>
                <w:spacing w:val="2"/>
                <w:sz w:val="20"/>
              </w:rPr>
              <w:t xml:space="preserve"> </w:t>
            </w:r>
            <w:r>
              <w:rPr>
                <w:sz w:val="20"/>
              </w:rPr>
              <w:t>5109,</w:t>
            </w:r>
            <w:r>
              <w:rPr>
                <w:spacing w:val="5"/>
                <w:sz w:val="20"/>
              </w:rPr>
              <w:t xml:space="preserve"> </w:t>
            </w:r>
            <w:r>
              <w:rPr>
                <w:sz w:val="20"/>
              </w:rPr>
              <w:t>VB</w:t>
            </w:r>
            <w:r>
              <w:rPr>
                <w:spacing w:val="6"/>
                <w:sz w:val="20"/>
              </w:rPr>
              <w:t xml:space="preserve"> </w:t>
            </w:r>
            <w:proofErr w:type="spellStart"/>
            <w:r>
              <w:rPr>
                <w:sz w:val="20"/>
              </w:rPr>
              <w:t>Badshabhog</w:t>
            </w:r>
            <w:proofErr w:type="spellEnd"/>
            <w:r>
              <w:rPr>
                <w:spacing w:val="5"/>
                <w:sz w:val="20"/>
              </w:rPr>
              <w:t xml:space="preserve"> </w:t>
            </w:r>
            <w:r>
              <w:rPr>
                <w:sz w:val="20"/>
              </w:rPr>
              <w:t>Mut-38,</w:t>
            </w:r>
            <w:r>
              <w:rPr>
                <w:spacing w:val="7"/>
                <w:sz w:val="20"/>
              </w:rPr>
              <w:t xml:space="preserve"> </w:t>
            </w:r>
            <w:r>
              <w:rPr>
                <w:sz w:val="20"/>
              </w:rPr>
              <w:t>BRR-2277,</w:t>
            </w:r>
            <w:r>
              <w:rPr>
                <w:spacing w:val="5"/>
                <w:sz w:val="20"/>
              </w:rPr>
              <w:t xml:space="preserve"> </w:t>
            </w:r>
            <w:r>
              <w:rPr>
                <w:sz w:val="20"/>
              </w:rPr>
              <w:t>RNR</w:t>
            </w:r>
            <w:r>
              <w:rPr>
                <w:spacing w:val="6"/>
                <w:sz w:val="20"/>
              </w:rPr>
              <w:t xml:space="preserve"> </w:t>
            </w:r>
            <w:r>
              <w:rPr>
                <w:sz w:val="20"/>
              </w:rPr>
              <w:t>41782,</w:t>
            </w:r>
            <w:r>
              <w:rPr>
                <w:spacing w:val="7"/>
                <w:sz w:val="20"/>
              </w:rPr>
              <w:t xml:space="preserve"> </w:t>
            </w:r>
            <w:r>
              <w:rPr>
                <w:spacing w:val="-4"/>
                <w:sz w:val="20"/>
              </w:rPr>
              <w:t>ORB-</w:t>
            </w:r>
          </w:p>
          <w:p w14:paraId="64A36A6F" w14:textId="77777777" w:rsidR="009B60B2" w:rsidRDefault="002C2CD7">
            <w:pPr>
              <w:pStyle w:val="TableParagraph"/>
              <w:spacing w:before="34"/>
              <w:ind w:left="106"/>
              <w:rPr>
                <w:sz w:val="20"/>
              </w:rPr>
            </w:pPr>
            <w:r>
              <w:rPr>
                <w:spacing w:val="-2"/>
                <w:sz w:val="20"/>
              </w:rPr>
              <w:t>4-KM-</w:t>
            </w:r>
            <w:r>
              <w:rPr>
                <w:spacing w:val="-10"/>
                <w:sz w:val="20"/>
              </w:rPr>
              <w:t>2</w:t>
            </w:r>
          </w:p>
        </w:tc>
      </w:tr>
      <w:tr w:rsidR="009B60B2" w14:paraId="30AAFFA9" w14:textId="77777777">
        <w:trPr>
          <w:trHeight w:val="321"/>
        </w:trPr>
        <w:tc>
          <w:tcPr>
            <w:tcW w:w="1136" w:type="dxa"/>
          </w:tcPr>
          <w:p w14:paraId="17C3C046" w14:textId="77777777" w:rsidR="009B60B2" w:rsidRDefault="002C2CD7">
            <w:pPr>
              <w:pStyle w:val="TableParagraph"/>
              <w:spacing w:before="29"/>
              <w:ind w:left="8" w:right="1"/>
              <w:jc w:val="center"/>
              <w:rPr>
                <w:b/>
                <w:sz w:val="20"/>
              </w:rPr>
            </w:pPr>
            <w:r>
              <w:rPr>
                <w:b/>
                <w:spacing w:val="-10"/>
                <w:sz w:val="20"/>
              </w:rPr>
              <w:t>V</w:t>
            </w:r>
          </w:p>
        </w:tc>
        <w:tc>
          <w:tcPr>
            <w:tcW w:w="2132" w:type="dxa"/>
          </w:tcPr>
          <w:p w14:paraId="4BB3F8B3" w14:textId="77777777" w:rsidR="009B60B2" w:rsidRDefault="002C2CD7">
            <w:pPr>
              <w:pStyle w:val="TableParagraph"/>
              <w:spacing w:before="29"/>
              <w:ind w:left="3" w:right="1"/>
              <w:jc w:val="center"/>
              <w:rPr>
                <w:sz w:val="20"/>
              </w:rPr>
            </w:pPr>
            <w:r>
              <w:rPr>
                <w:spacing w:val="-10"/>
                <w:sz w:val="20"/>
              </w:rPr>
              <w:t>2</w:t>
            </w:r>
          </w:p>
        </w:tc>
        <w:tc>
          <w:tcPr>
            <w:tcW w:w="7793" w:type="dxa"/>
          </w:tcPr>
          <w:p w14:paraId="5258B881" w14:textId="77777777" w:rsidR="009B60B2" w:rsidRDefault="002C2CD7">
            <w:pPr>
              <w:pStyle w:val="TableParagraph"/>
              <w:spacing w:before="29"/>
              <w:ind w:left="106"/>
              <w:rPr>
                <w:sz w:val="20"/>
              </w:rPr>
            </w:pPr>
            <w:r>
              <w:rPr>
                <w:sz w:val="20"/>
              </w:rPr>
              <w:t>R-ASG-2019-36,</w:t>
            </w:r>
            <w:r>
              <w:rPr>
                <w:spacing w:val="-9"/>
                <w:sz w:val="20"/>
              </w:rPr>
              <w:t xml:space="preserve"> </w:t>
            </w:r>
            <w:r>
              <w:rPr>
                <w:sz w:val="20"/>
              </w:rPr>
              <w:t>RGL7040</w:t>
            </w:r>
            <w:r>
              <w:rPr>
                <w:spacing w:val="-8"/>
                <w:sz w:val="20"/>
              </w:rPr>
              <w:t xml:space="preserve"> </w:t>
            </w:r>
            <w:r>
              <w:rPr>
                <w:sz w:val="20"/>
              </w:rPr>
              <w:t>(MTU</w:t>
            </w:r>
            <w:r>
              <w:rPr>
                <w:spacing w:val="-8"/>
                <w:sz w:val="20"/>
              </w:rPr>
              <w:t xml:space="preserve"> </w:t>
            </w:r>
            <w:r>
              <w:rPr>
                <w:sz w:val="20"/>
              </w:rPr>
              <w:t>RM</w:t>
            </w:r>
            <w:r>
              <w:rPr>
                <w:spacing w:val="-9"/>
                <w:sz w:val="20"/>
              </w:rPr>
              <w:t xml:space="preserve"> </w:t>
            </w:r>
            <w:r>
              <w:rPr>
                <w:sz w:val="20"/>
              </w:rPr>
              <w:t>428-1-1-</w:t>
            </w:r>
            <w:r>
              <w:rPr>
                <w:spacing w:val="-5"/>
                <w:sz w:val="20"/>
              </w:rPr>
              <w:t>1)</w:t>
            </w:r>
          </w:p>
        </w:tc>
      </w:tr>
    </w:tbl>
    <w:p w14:paraId="2B1EC538" w14:textId="77777777" w:rsidR="009B60B2" w:rsidRDefault="002C2CD7">
      <w:pPr>
        <w:spacing w:before="120"/>
        <w:ind w:left="448"/>
        <w:rPr>
          <w:b/>
          <w:sz w:val="24"/>
        </w:rPr>
      </w:pPr>
      <w:r>
        <w:rPr>
          <w:b/>
          <w:sz w:val="24"/>
        </w:rPr>
        <w:t>Table</w:t>
      </w:r>
      <w:r>
        <w:rPr>
          <w:b/>
          <w:spacing w:val="-7"/>
          <w:sz w:val="24"/>
        </w:rPr>
        <w:t xml:space="preserve"> </w:t>
      </w:r>
      <w:r>
        <w:rPr>
          <w:b/>
          <w:sz w:val="24"/>
        </w:rPr>
        <w:t>9.</w:t>
      </w:r>
      <w:r>
        <w:rPr>
          <w:b/>
          <w:spacing w:val="-4"/>
          <w:sz w:val="24"/>
        </w:rPr>
        <w:t xml:space="preserve"> </w:t>
      </w:r>
      <w:r>
        <w:rPr>
          <w:b/>
          <w:sz w:val="24"/>
        </w:rPr>
        <w:t>Estimates</w:t>
      </w:r>
      <w:r>
        <w:rPr>
          <w:b/>
          <w:spacing w:val="-6"/>
          <w:sz w:val="24"/>
        </w:rPr>
        <w:t xml:space="preserve"> </w:t>
      </w:r>
      <w:r>
        <w:rPr>
          <w:b/>
          <w:sz w:val="24"/>
        </w:rPr>
        <w:t>of</w:t>
      </w:r>
      <w:r>
        <w:rPr>
          <w:b/>
          <w:spacing w:val="-4"/>
          <w:sz w:val="24"/>
        </w:rPr>
        <w:t xml:space="preserve"> </w:t>
      </w:r>
      <w:r>
        <w:rPr>
          <w:b/>
          <w:sz w:val="24"/>
        </w:rPr>
        <w:t>average</w:t>
      </w:r>
      <w:r>
        <w:rPr>
          <w:b/>
          <w:spacing w:val="-5"/>
          <w:sz w:val="24"/>
        </w:rPr>
        <w:t xml:space="preserve"> </w:t>
      </w:r>
      <w:r>
        <w:rPr>
          <w:b/>
          <w:sz w:val="24"/>
        </w:rPr>
        <w:t>intra-</w:t>
      </w:r>
      <w:r>
        <w:rPr>
          <w:b/>
          <w:spacing w:val="-6"/>
          <w:sz w:val="24"/>
        </w:rPr>
        <w:t xml:space="preserve"> </w:t>
      </w:r>
      <w:r>
        <w:rPr>
          <w:b/>
          <w:sz w:val="24"/>
        </w:rPr>
        <w:t>and</w:t>
      </w:r>
      <w:r>
        <w:rPr>
          <w:b/>
          <w:spacing w:val="-4"/>
          <w:sz w:val="24"/>
        </w:rPr>
        <w:t xml:space="preserve"> </w:t>
      </w:r>
      <w:r>
        <w:rPr>
          <w:b/>
          <w:sz w:val="24"/>
        </w:rPr>
        <w:t>inter-cluster</w:t>
      </w:r>
      <w:r>
        <w:rPr>
          <w:b/>
          <w:spacing w:val="-8"/>
          <w:sz w:val="24"/>
        </w:rPr>
        <w:t xml:space="preserve"> </w:t>
      </w:r>
      <w:r>
        <w:rPr>
          <w:b/>
          <w:sz w:val="24"/>
        </w:rPr>
        <w:t>distances</w:t>
      </w:r>
      <w:r>
        <w:rPr>
          <w:b/>
          <w:spacing w:val="-6"/>
          <w:sz w:val="24"/>
        </w:rPr>
        <w:t xml:space="preserve"> </w:t>
      </w:r>
      <w:r>
        <w:rPr>
          <w:b/>
          <w:sz w:val="24"/>
        </w:rPr>
        <w:t>among</w:t>
      </w:r>
      <w:r>
        <w:rPr>
          <w:b/>
          <w:spacing w:val="-4"/>
          <w:sz w:val="24"/>
        </w:rPr>
        <w:t xml:space="preserve"> </w:t>
      </w:r>
      <w:r>
        <w:rPr>
          <w:b/>
          <w:sz w:val="24"/>
        </w:rPr>
        <w:t>rice</w:t>
      </w:r>
      <w:r>
        <w:rPr>
          <w:b/>
          <w:spacing w:val="-5"/>
          <w:sz w:val="24"/>
        </w:rPr>
        <w:t xml:space="preserve"> </w:t>
      </w:r>
      <w:r>
        <w:rPr>
          <w:b/>
          <w:spacing w:val="-2"/>
          <w:sz w:val="24"/>
        </w:rPr>
        <w:t>genotypes</w:t>
      </w:r>
    </w:p>
    <w:p w14:paraId="5680D27B" w14:textId="77777777" w:rsidR="009B60B2" w:rsidRDefault="009B60B2">
      <w:pPr>
        <w:pStyle w:val="BodyText"/>
        <w:spacing w:before="30"/>
        <w:ind w:left="0"/>
        <w:jc w:val="left"/>
        <w:rPr>
          <w:b/>
          <w:sz w:val="20"/>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1846"/>
        <w:gridCol w:w="1847"/>
        <w:gridCol w:w="1847"/>
        <w:gridCol w:w="1847"/>
        <w:gridCol w:w="1848"/>
      </w:tblGrid>
      <w:tr w:rsidR="009B60B2" w14:paraId="37A265E1" w14:textId="77777777">
        <w:trPr>
          <w:trHeight w:val="528"/>
        </w:trPr>
        <w:tc>
          <w:tcPr>
            <w:tcW w:w="1846" w:type="dxa"/>
          </w:tcPr>
          <w:p w14:paraId="27178A0F" w14:textId="77777777" w:rsidR="009B60B2" w:rsidRDefault="002C2CD7">
            <w:pPr>
              <w:pStyle w:val="TableParagraph"/>
              <w:spacing w:before="132"/>
              <w:rPr>
                <w:b/>
                <w:sz w:val="20"/>
              </w:rPr>
            </w:pPr>
            <w:r>
              <w:rPr>
                <w:b/>
                <w:spacing w:val="-2"/>
                <w:sz w:val="20"/>
              </w:rPr>
              <w:t>Cluster</w:t>
            </w:r>
          </w:p>
        </w:tc>
        <w:tc>
          <w:tcPr>
            <w:tcW w:w="1846" w:type="dxa"/>
          </w:tcPr>
          <w:p w14:paraId="4D181EF7" w14:textId="77777777" w:rsidR="009B60B2" w:rsidRDefault="002C2CD7">
            <w:pPr>
              <w:pStyle w:val="TableParagraph"/>
              <w:spacing w:before="132"/>
              <w:rPr>
                <w:b/>
                <w:sz w:val="20"/>
              </w:rPr>
            </w:pPr>
            <w:r>
              <w:rPr>
                <w:b/>
                <w:spacing w:val="-10"/>
                <w:sz w:val="20"/>
              </w:rPr>
              <w:t>I</w:t>
            </w:r>
          </w:p>
        </w:tc>
        <w:tc>
          <w:tcPr>
            <w:tcW w:w="1847" w:type="dxa"/>
          </w:tcPr>
          <w:p w14:paraId="3168C871" w14:textId="77777777" w:rsidR="009B60B2" w:rsidRDefault="002C2CD7">
            <w:pPr>
              <w:pStyle w:val="TableParagraph"/>
              <w:spacing w:before="132"/>
              <w:rPr>
                <w:b/>
                <w:sz w:val="20"/>
              </w:rPr>
            </w:pPr>
            <w:r>
              <w:rPr>
                <w:b/>
                <w:spacing w:val="-5"/>
                <w:sz w:val="20"/>
              </w:rPr>
              <w:t>II</w:t>
            </w:r>
          </w:p>
        </w:tc>
        <w:tc>
          <w:tcPr>
            <w:tcW w:w="1847" w:type="dxa"/>
          </w:tcPr>
          <w:p w14:paraId="1BDE614F" w14:textId="77777777" w:rsidR="009B60B2" w:rsidRDefault="002C2CD7">
            <w:pPr>
              <w:pStyle w:val="TableParagraph"/>
              <w:spacing w:before="132"/>
              <w:ind w:left="106"/>
              <w:rPr>
                <w:b/>
                <w:sz w:val="20"/>
              </w:rPr>
            </w:pPr>
            <w:r>
              <w:rPr>
                <w:b/>
                <w:spacing w:val="-5"/>
                <w:sz w:val="20"/>
              </w:rPr>
              <w:t>III</w:t>
            </w:r>
          </w:p>
        </w:tc>
        <w:tc>
          <w:tcPr>
            <w:tcW w:w="1847" w:type="dxa"/>
          </w:tcPr>
          <w:p w14:paraId="3D47C766" w14:textId="77777777" w:rsidR="009B60B2" w:rsidRDefault="002C2CD7">
            <w:pPr>
              <w:pStyle w:val="TableParagraph"/>
              <w:spacing w:before="132"/>
              <w:ind w:left="105"/>
              <w:rPr>
                <w:b/>
                <w:sz w:val="20"/>
              </w:rPr>
            </w:pPr>
            <w:r>
              <w:rPr>
                <w:b/>
                <w:spacing w:val="-5"/>
                <w:sz w:val="20"/>
              </w:rPr>
              <w:t>IV</w:t>
            </w:r>
          </w:p>
        </w:tc>
        <w:tc>
          <w:tcPr>
            <w:tcW w:w="1848" w:type="dxa"/>
          </w:tcPr>
          <w:p w14:paraId="05B97AA3" w14:textId="77777777" w:rsidR="009B60B2" w:rsidRDefault="002C2CD7">
            <w:pPr>
              <w:pStyle w:val="TableParagraph"/>
              <w:spacing w:before="132"/>
              <w:ind w:left="104"/>
              <w:rPr>
                <w:b/>
                <w:sz w:val="20"/>
              </w:rPr>
            </w:pPr>
            <w:r>
              <w:rPr>
                <w:b/>
                <w:spacing w:val="-10"/>
                <w:sz w:val="20"/>
              </w:rPr>
              <w:t>V</w:t>
            </w:r>
          </w:p>
        </w:tc>
      </w:tr>
      <w:tr w:rsidR="009B60B2" w14:paraId="037E3599" w14:textId="77777777">
        <w:trPr>
          <w:trHeight w:val="529"/>
        </w:trPr>
        <w:tc>
          <w:tcPr>
            <w:tcW w:w="1846" w:type="dxa"/>
          </w:tcPr>
          <w:p w14:paraId="6C2B3816" w14:textId="77777777" w:rsidR="009B60B2" w:rsidRDefault="002C2CD7">
            <w:pPr>
              <w:pStyle w:val="TableParagraph"/>
              <w:spacing w:before="132"/>
              <w:rPr>
                <w:b/>
                <w:sz w:val="20"/>
              </w:rPr>
            </w:pPr>
            <w:r>
              <w:rPr>
                <w:b/>
                <w:spacing w:val="-10"/>
                <w:sz w:val="20"/>
              </w:rPr>
              <w:t>I</w:t>
            </w:r>
          </w:p>
        </w:tc>
        <w:tc>
          <w:tcPr>
            <w:tcW w:w="1846" w:type="dxa"/>
          </w:tcPr>
          <w:p w14:paraId="51138B8B" w14:textId="77777777" w:rsidR="009B60B2" w:rsidRDefault="002C2CD7">
            <w:pPr>
              <w:pStyle w:val="TableParagraph"/>
              <w:spacing w:before="132"/>
              <w:rPr>
                <w:b/>
                <w:sz w:val="20"/>
              </w:rPr>
            </w:pPr>
            <w:r>
              <w:rPr>
                <w:b/>
                <w:spacing w:val="-2"/>
                <w:sz w:val="20"/>
              </w:rPr>
              <w:t>2.245</w:t>
            </w:r>
          </w:p>
        </w:tc>
        <w:tc>
          <w:tcPr>
            <w:tcW w:w="1847" w:type="dxa"/>
          </w:tcPr>
          <w:p w14:paraId="75DD2E88" w14:textId="77777777" w:rsidR="009B60B2" w:rsidRDefault="002C2CD7">
            <w:pPr>
              <w:pStyle w:val="TableParagraph"/>
              <w:spacing w:before="132"/>
              <w:rPr>
                <w:sz w:val="20"/>
              </w:rPr>
            </w:pPr>
            <w:r>
              <w:rPr>
                <w:spacing w:val="-2"/>
                <w:sz w:val="20"/>
              </w:rPr>
              <w:t>4.464</w:t>
            </w:r>
          </w:p>
        </w:tc>
        <w:tc>
          <w:tcPr>
            <w:tcW w:w="1847" w:type="dxa"/>
          </w:tcPr>
          <w:p w14:paraId="414F0BD8" w14:textId="77777777" w:rsidR="009B60B2" w:rsidRDefault="002C2CD7">
            <w:pPr>
              <w:pStyle w:val="TableParagraph"/>
              <w:spacing w:before="132"/>
              <w:ind w:left="106"/>
              <w:rPr>
                <w:sz w:val="20"/>
              </w:rPr>
            </w:pPr>
            <w:r>
              <w:rPr>
                <w:spacing w:val="-2"/>
                <w:sz w:val="20"/>
              </w:rPr>
              <w:t>4.220</w:t>
            </w:r>
          </w:p>
        </w:tc>
        <w:tc>
          <w:tcPr>
            <w:tcW w:w="1847" w:type="dxa"/>
          </w:tcPr>
          <w:p w14:paraId="108641CD" w14:textId="77777777" w:rsidR="009B60B2" w:rsidRDefault="002C2CD7">
            <w:pPr>
              <w:pStyle w:val="TableParagraph"/>
              <w:spacing w:before="132"/>
              <w:ind w:left="105"/>
              <w:rPr>
                <w:sz w:val="20"/>
              </w:rPr>
            </w:pPr>
            <w:r>
              <w:rPr>
                <w:spacing w:val="-2"/>
                <w:sz w:val="20"/>
              </w:rPr>
              <w:t>4.764</w:t>
            </w:r>
          </w:p>
        </w:tc>
        <w:tc>
          <w:tcPr>
            <w:tcW w:w="1848" w:type="dxa"/>
          </w:tcPr>
          <w:p w14:paraId="09971145" w14:textId="77777777" w:rsidR="009B60B2" w:rsidRDefault="002C2CD7">
            <w:pPr>
              <w:pStyle w:val="TableParagraph"/>
              <w:spacing w:before="132"/>
              <w:ind w:left="104"/>
              <w:rPr>
                <w:sz w:val="20"/>
              </w:rPr>
            </w:pPr>
            <w:r>
              <w:rPr>
                <w:spacing w:val="-2"/>
                <w:sz w:val="20"/>
              </w:rPr>
              <w:t>3.732</w:t>
            </w:r>
          </w:p>
        </w:tc>
      </w:tr>
      <w:tr w:rsidR="009B60B2" w14:paraId="6D9D7AB2" w14:textId="77777777">
        <w:trPr>
          <w:trHeight w:val="527"/>
        </w:trPr>
        <w:tc>
          <w:tcPr>
            <w:tcW w:w="1846" w:type="dxa"/>
          </w:tcPr>
          <w:p w14:paraId="1BDAE488" w14:textId="77777777" w:rsidR="009B60B2" w:rsidRDefault="002C2CD7">
            <w:pPr>
              <w:pStyle w:val="TableParagraph"/>
              <w:spacing w:before="132"/>
              <w:rPr>
                <w:b/>
                <w:sz w:val="20"/>
              </w:rPr>
            </w:pPr>
            <w:r>
              <w:rPr>
                <w:b/>
                <w:spacing w:val="-5"/>
                <w:sz w:val="20"/>
              </w:rPr>
              <w:t>II</w:t>
            </w:r>
          </w:p>
        </w:tc>
        <w:tc>
          <w:tcPr>
            <w:tcW w:w="1846" w:type="dxa"/>
          </w:tcPr>
          <w:p w14:paraId="377E06DB" w14:textId="77777777" w:rsidR="009B60B2" w:rsidRDefault="009B60B2">
            <w:pPr>
              <w:pStyle w:val="TableParagraph"/>
              <w:ind w:left="0"/>
              <w:rPr>
                <w:sz w:val="20"/>
              </w:rPr>
            </w:pPr>
          </w:p>
        </w:tc>
        <w:tc>
          <w:tcPr>
            <w:tcW w:w="1847" w:type="dxa"/>
          </w:tcPr>
          <w:p w14:paraId="78D9C40A" w14:textId="77777777" w:rsidR="009B60B2" w:rsidRDefault="002C2CD7">
            <w:pPr>
              <w:pStyle w:val="TableParagraph"/>
              <w:spacing w:before="132"/>
              <w:rPr>
                <w:b/>
                <w:sz w:val="20"/>
              </w:rPr>
            </w:pPr>
            <w:r>
              <w:rPr>
                <w:b/>
                <w:spacing w:val="-2"/>
                <w:sz w:val="20"/>
              </w:rPr>
              <w:t>2.275</w:t>
            </w:r>
          </w:p>
        </w:tc>
        <w:tc>
          <w:tcPr>
            <w:tcW w:w="1847" w:type="dxa"/>
          </w:tcPr>
          <w:p w14:paraId="5542B495" w14:textId="77777777" w:rsidR="009B60B2" w:rsidRDefault="002C2CD7">
            <w:pPr>
              <w:pStyle w:val="TableParagraph"/>
              <w:spacing w:before="132"/>
              <w:ind w:left="106"/>
              <w:rPr>
                <w:sz w:val="20"/>
              </w:rPr>
            </w:pPr>
            <w:r>
              <w:rPr>
                <w:spacing w:val="-2"/>
                <w:sz w:val="20"/>
              </w:rPr>
              <w:t>2.367</w:t>
            </w:r>
          </w:p>
        </w:tc>
        <w:tc>
          <w:tcPr>
            <w:tcW w:w="1847" w:type="dxa"/>
          </w:tcPr>
          <w:p w14:paraId="7B16A931" w14:textId="77777777" w:rsidR="009B60B2" w:rsidRDefault="002C2CD7">
            <w:pPr>
              <w:pStyle w:val="TableParagraph"/>
              <w:spacing w:before="132"/>
              <w:ind w:left="105"/>
              <w:rPr>
                <w:sz w:val="20"/>
              </w:rPr>
            </w:pPr>
            <w:r>
              <w:rPr>
                <w:spacing w:val="-2"/>
                <w:sz w:val="20"/>
              </w:rPr>
              <w:t>2.382</w:t>
            </w:r>
          </w:p>
        </w:tc>
        <w:tc>
          <w:tcPr>
            <w:tcW w:w="1848" w:type="dxa"/>
          </w:tcPr>
          <w:p w14:paraId="2F65C0AD" w14:textId="77777777" w:rsidR="009B60B2" w:rsidRDefault="002C2CD7">
            <w:pPr>
              <w:pStyle w:val="TableParagraph"/>
              <w:spacing w:before="132"/>
              <w:ind w:left="104"/>
              <w:rPr>
                <w:sz w:val="20"/>
              </w:rPr>
            </w:pPr>
            <w:r>
              <w:rPr>
                <w:spacing w:val="-2"/>
                <w:sz w:val="20"/>
              </w:rPr>
              <w:t>6.513</w:t>
            </w:r>
          </w:p>
        </w:tc>
      </w:tr>
      <w:tr w:rsidR="009B60B2" w14:paraId="236CFBF6" w14:textId="77777777">
        <w:trPr>
          <w:trHeight w:val="518"/>
        </w:trPr>
        <w:tc>
          <w:tcPr>
            <w:tcW w:w="1846" w:type="dxa"/>
          </w:tcPr>
          <w:p w14:paraId="4D78F44D" w14:textId="77777777" w:rsidR="009B60B2" w:rsidRDefault="002C2CD7">
            <w:pPr>
              <w:pStyle w:val="TableParagraph"/>
              <w:spacing w:before="127"/>
              <w:rPr>
                <w:b/>
                <w:sz w:val="20"/>
              </w:rPr>
            </w:pPr>
            <w:r>
              <w:rPr>
                <w:b/>
                <w:spacing w:val="-5"/>
                <w:sz w:val="20"/>
              </w:rPr>
              <w:t>III</w:t>
            </w:r>
          </w:p>
        </w:tc>
        <w:tc>
          <w:tcPr>
            <w:tcW w:w="1846" w:type="dxa"/>
          </w:tcPr>
          <w:p w14:paraId="34410EB5" w14:textId="77777777" w:rsidR="009B60B2" w:rsidRDefault="009B60B2">
            <w:pPr>
              <w:pStyle w:val="TableParagraph"/>
              <w:ind w:left="0"/>
              <w:rPr>
                <w:sz w:val="20"/>
              </w:rPr>
            </w:pPr>
          </w:p>
        </w:tc>
        <w:tc>
          <w:tcPr>
            <w:tcW w:w="1847" w:type="dxa"/>
          </w:tcPr>
          <w:p w14:paraId="3EDDFC56" w14:textId="77777777" w:rsidR="009B60B2" w:rsidRDefault="009B60B2">
            <w:pPr>
              <w:pStyle w:val="TableParagraph"/>
              <w:ind w:left="0"/>
              <w:rPr>
                <w:sz w:val="20"/>
              </w:rPr>
            </w:pPr>
          </w:p>
        </w:tc>
        <w:tc>
          <w:tcPr>
            <w:tcW w:w="1847" w:type="dxa"/>
          </w:tcPr>
          <w:p w14:paraId="65264D20" w14:textId="77777777" w:rsidR="009B60B2" w:rsidRDefault="002C2CD7">
            <w:pPr>
              <w:pStyle w:val="TableParagraph"/>
              <w:spacing w:before="127"/>
              <w:ind w:left="106"/>
              <w:rPr>
                <w:b/>
                <w:sz w:val="20"/>
              </w:rPr>
            </w:pPr>
            <w:r>
              <w:rPr>
                <w:b/>
                <w:spacing w:val="-2"/>
                <w:sz w:val="20"/>
              </w:rPr>
              <w:t>2.053</w:t>
            </w:r>
          </w:p>
        </w:tc>
        <w:tc>
          <w:tcPr>
            <w:tcW w:w="1847" w:type="dxa"/>
          </w:tcPr>
          <w:p w14:paraId="0969B552" w14:textId="77777777" w:rsidR="009B60B2" w:rsidRDefault="002C2CD7">
            <w:pPr>
              <w:pStyle w:val="TableParagraph"/>
              <w:spacing w:before="127"/>
              <w:ind w:left="105"/>
              <w:rPr>
                <w:sz w:val="20"/>
              </w:rPr>
            </w:pPr>
            <w:r>
              <w:rPr>
                <w:spacing w:val="-2"/>
                <w:sz w:val="20"/>
              </w:rPr>
              <w:t>1.934</w:t>
            </w:r>
          </w:p>
        </w:tc>
        <w:tc>
          <w:tcPr>
            <w:tcW w:w="1848" w:type="dxa"/>
          </w:tcPr>
          <w:p w14:paraId="375DC575" w14:textId="77777777" w:rsidR="009B60B2" w:rsidRDefault="002C2CD7">
            <w:pPr>
              <w:pStyle w:val="TableParagraph"/>
              <w:spacing w:before="127"/>
              <w:ind w:left="104"/>
              <w:rPr>
                <w:sz w:val="20"/>
              </w:rPr>
            </w:pPr>
            <w:r>
              <w:rPr>
                <w:spacing w:val="-2"/>
                <w:sz w:val="20"/>
              </w:rPr>
              <w:t>5.771</w:t>
            </w:r>
          </w:p>
        </w:tc>
      </w:tr>
      <w:tr w:rsidR="009B60B2" w14:paraId="5D02F9C8" w14:textId="77777777">
        <w:trPr>
          <w:trHeight w:val="527"/>
        </w:trPr>
        <w:tc>
          <w:tcPr>
            <w:tcW w:w="1846" w:type="dxa"/>
          </w:tcPr>
          <w:p w14:paraId="270AD9C5" w14:textId="77777777" w:rsidR="009B60B2" w:rsidRDefault="002C2CD7">
            <w:pPr>
              <w:pStyle w:val="TableParagraph"/>
              <w:spacing w:before="132"/>
              <w:rPr>
                <w:b/>
                <w:sz w:val="20"/>
              </w:rPr>
            </w:pPr>
            <w:r>
              <w:rPr>
                <w:b/>
                <w:spacing w:val="-5"/>
                <w:sz w:val="20"/>
              </w:rPr>
              <w:t>IV</w:t>
            </w:r>
          </w:p>
        </w:tc>
        <w:tc>
          <w:tcPr>
            <w:tcW w:w="1846" w:type="dxa"/>
          </w:tcPr>
          <w:p w14:paraId="66512664" w14:textId="77777777" w:rsidR="009B60B2" w:rsidRDefault="009B60B2">
            <w:pPr>
              <w:pStyle w:val="TableParagraph"/>
              <w:ind w:left="0"/>
              <w:rPr>
                <w:sz w:val="20"/>
              </w:rPr>
            </w:pPr>
          </w:p>
        </w:tc>
        <w:tc>
          <w:tcPr>
            <w:tcW w:w="1847" w:type="dxa"/>
          </w:tcPr>
          <w:p w14:paraId="523AC3A3" w14:textId="77777777" w:rsidR="009B60B2" w:rsidRDefault="009B60B2">
            <w:pPr>
              <w:pStyle w:val="TableParagraph"/>
              <w:ind w:left="0"/>
              <w:rPr>
                <w:sz w:val="20"/>
              </w:rPr>
            </w:pPr>
          </w:p>
        </w:tc>
        <w:tc>
          <w:tcPr>
            <w:tcW w:w="1847" w:type="dxa"/>
          </w:tcPr>
          <w:p w14:paraId="337020FA" w14:textId="77777777" w:rsidR="009B60B2" w:rsidRDefault="009B60B2">
            <w:pPr>
              <w:pStyle w:val="TableParagraph"/>
              <w:ind w:left="0"/>
              <w:rPr>
                <w:sz w:val="20"/>
              </w:rPr>
            </w:pPr>
          </w:p>
        </w:tc>
        <w:tc>
          <w:tcPr>
            <w:tcW w:w="1847" w:type="dxa"/>
          </w:tcPr>
          <w:p w14:paraId="6FADEBB6" w14:textId="77777777" w:rsidR="009B60B2" w:rsidRDefault="002C2CD7">
            <w:pPr>
              <w:pStyle w:val="TableParagraph"/>
              <w:spacing w:before="132"/>
              <w:ind w:left="105"/>
              <w:rPr>
                <w:b/>
                <w:sz w:val="20"/>
              </w:rPr>
            </w:pPr>
            <w:r>
              <w:rPr>
                <w:b/>
                <w:spacing w:val="-2"/>
                <w:sz w:val="20"/>
              </w:rPr>
              <w:t>1.928</w:t>
            </w:r>
          </w:p>
        </w:tc>
        <w:tc>
          <w:tcPr>
            <w:tcW w:w="1848" w:type="dxa"/>
          </w:tcPr>
          <w:p w14:paraId="7E389D99" w14:textId="77777777" w:rsidR="009B60B2" w:rsidRDefault="002C2CD7">
            <w:pPr>
              <w:pStyle w:val="TableParagraph"/>
              <w:spacing w:before="132"/>
              <w:ind w:left="104"/>
              <w:rPr>
                <w:sz w:val="20"/>
              </w:rPr>
            </w:pPr>
            <w:r>
              <w:rPr>
                <w:spacing w:val="-2"/>
                <w:sz w:val="20"/>
              </w:rPr>
              <w:t>5.814</w:t>
            </w:r>
          </w:p>
        </w:tc>
      </w:tr>
      <w:tr w:rsidR="009B60B2" w14:paraId="305E37F9" w14:textId="77777777">
        <w:trPr>
          <w:trHeight w:val="530"/>
        </w:trPr>
        <w:tc>
          <w:tcPr>
            <w:tcW w:w="1846" w:type="dxa"/>
          </w:tcPr>
          <w:p w14:paraId="56354998" w14:textId="77777777" w:rsidR="009B60B2" w:rsidRDefault="002C2CD7">
            <w:pPr>
              <w:pStyle w:val="TableParagraph"/>
              <w:spacing w:before="133"/>
              <w:rPr>
                <w:b/>
                <w:sz w:val="20"/>
              </w:rPr>
            </w:pPr>
            <w:r>
              <w:rPr>
                <w:b/>
                <w:spacing w:val="-10"/>
                <w:sz w:val="20"/>
              </w:rPr>
              <w:t>V</w:t>
            </w:r>
          </w:p>
        </w:tc>
        <w:tc>
          <w:tcPr>
            <w:tcW w:w="1846" w:type="dxa"/>
          </w:tcPr>
          <w:p w14:paraId="55552130" w14:textId="77777777" w:rsidR="009B60B2" w:rsidRDefault="009B60B2">
            <w:pPr>
              <w:pStyle w:val="TableParagraph"/>
              <w:ind w:left="0"/>
              <w:rPr>
                <w:sz w:val="20"/>
              </w:rPr>
            </w:pPr>
          </w:p>
        </w:tc>
        <w:tc>
          <w:tcPr>
            <w:tcW w:w="1847" w:type="dxa"/>
          </w:tcPr>
          <w:p w14:paraId="3DE70787" w14:textId="77777777" w:rsidR="009B60B2" w:rsidRDefault="009B60B2">
            <w:pPr>
              <w:pStyle w:val="TableParagraph"/>
              <w:ind w:left="0"/>
              <w:rPr>
                <w:sz w:val="20"/>
              </w:rPr>
            </w:pPr>
          </w:p>
        </w:tc>
        <w:tc>
          <w:tcPr>
            <w:tcW w:w="1847" w:type="dxa"/>
          </w:tcPr>
          <w:p w14:paraId="63189EC2" w14:textId="77777777" w:rsidR="009B60B2" w:rsidRDefault="009B60B2">
            <w:pPr>
              <w:pStyle w:val="TableParagraph"/>
              <w:ind w:left="0"/>
              <w:rPr>
                <w:sz w:val="20"/>
              </w:rPr>
            </w:pPr>
          </w:p>
        </w:tc>
        <w:tc>
          <w:tcPr>
            <w:tcW w:w="1847" w:type="dxa"/>
          </w:tcPr>
          <w:p w14:paraId="428F54B7" w14:textId="77777777" w:rsidR="009B60B2" w:rsidRDefault="009B60B2">
            <w:pPr>
              <w:pStyle w:val="TableParagraph"/>
              <w:ind w:left="0"/>
              <w:rPr>
                <w:sz w:val="20"/>
              </w:rPr>
            </w:pPr>
          </w:p>
        </w:tc>
        <w:tc>
          <w:tcPr>
            <w:tcW w:w="1848" w:type="dxa"/>
          </w:tcPr>
          <w:p w14:paraId="0FB1BAF6" w14:textId="77777777" w:rsidR="009B60B2" w:rsidRDefault="002C2CD7">
            <w:pPr>
              <w:pStyle w:val="TableParagraph"/>
              <w:spacing w:before="133"/>
              <w:ind w:left="104"/>
              <w:rPr>
                <w:b/>
                <w:sz w:val="20"/>
              </w:rPr>
            </w:pPr>
            <w:r>
              <w:rPr>
                <w:b/>
                <w:spacing w:val="-2"/>
                <w:sz w:val="20"/>
              </w:rPr>
              <w:t>2.420</w:t>
            </w:r>
          </w:p>
        </w:tc>
      </w:tr>
    </w:tbl>
    <w:p w14:paraId="299625AC" w14:textId="77777777" w:rsidR="009B60B2" w:rsidRDefault="009B60B2">
      <w:pPr>
        <w:pStyle w:val="TableParagraph"/>
        <w:rPr>
          <w:b/>
          <w:sz w:val="20"/>
        </w:rPr>
        <w:sectPr w:rsidR="009B60B2">
          <w:pgSz w:w="16840" w:h="11910" w:orient="landscape"/>
          <w:pgMar w:top="1340" w:right="1417" w:bottom="280" w:left="992" w:header="720" w:footer="720" w:gutter="0"/>
          <w:cols w:space="720"/>
        </w:sectPr>
      </w:pPr>
    </w:p>
    <w:p w14:paraId="003005A4" w14:textId="77777777" w:rsidR="009B60B2" w:rsidRDefault="002C2CD7">
      <w:pPr>
        <w:spacing w:before="60" w:line="360" w:lineRule="auto"/>
        <w:ind w:left="23" w:right="26"/>
        <w:jc w:val="both"/>
        <w:rPr>
          <w:b/>
          <w:sz w:val="24"/>
        </w:rPr>
      </w:pPr>
      <w:r>
        <w:rPr>
          <w:b/>
          <w:sz w:val="24"/>
        </w:rPr>
        <w:lastRenderedPageBreak/>
        <w:t xml:space="preserve">Table 10. Contribution of different characters towards total genetic divergence in rice </w:t>
      </w:r>
      <w:r>
        <w:rPr>
          <w:b/>
          <w:spacing w:val="-2"/>
          <w:sz w:val="24"/>
        </w:rPr>
        <w:t>genotypes.</w:t>
      </w:r>
    </w:p>
    <w:p w14:paraId="4D550300" w14:textId="77777777" w:rsidR="009B60B2" w:rsidRDefault="009B60B2">
      <w:pPr>
        <w:pStyle w:val="BodyText"/>
        <w:spacing w:before="1" w:after="1"/>
        <w:ind w:left="0"/>
        <w:jc w:val="left"/>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022"/>
        <w:gridCol w:w="3008"/>
      </w:tblGrid>
      <w:tr w:rsidR="009B60B2" w14:paraId="467D9872" w14:textId="77777777">
        <w:trPr>
          <w:trHeight w:val="412"/>
        </w:trPr>
        <w:tc>
          <w:tcPr>
            <w:tcW w:w="989" w:type="dxa"/>
          </w:tcPr>
          <w:p w14:paraId="5160E719" w14:textId="77777777" w:rsidR="009B60B2" w:rsidRDefault="002C2CD7">
            <w:pPr>
              <w:pStyle w:val="TableParagraph"/>
              <w:spacing w:line="275" w:lineRule="exact"/>
              <w:rPr>
                <w:b/>
                <w:sz w:val="24"/>
              </w:rPr>
            </w:pPr>
            <w:r>
              <w:rPr>
                <w:b/>
                <w:sz w:val="24"/>
              </w:rPr>
              <w:t xml:space="preserve">S. </w:t>
            </w:r>
            <w:r>
              <w:rPr>
                <w:b/>
                <w:spacing w:val="-5"/>
                <w:sz w:val="24"/>
              </w:rPr>
              <w:t>No.</w:t>
            </w:r>
          </w:p>
        </w:tc>
        <w:tc>
          <w:tcPr>
            <w:tcW w:w="5022" w:type="dxa"/>
          </w:tcPr>
          <w:p w14:paraId="0D8E98FB" w14:textId="77777777" w:rsidR="009B60B2" w:rsidRDefault="002C2CD7">
            <w:pPr>
              <w:pStyle w:val="TableParagraph"/>
              <w:spacing w:line="275" w:lineRule="exact"/>
              <w:rPr>
                <w:b/>
                <w:sz w:val="24"/>
              </w:rPr>
            </w:pPr>
            <w:r>
              <w:rPr>
                <w:b/>
                <w:spacing w:val="-2"/>
                <w:sz w:val="24"/>
              </w:rPr>
              <w:t>Characters</w:t>
            </w:r>
          </w:p>
        </w:tc>
        <w:tc>
          <w:tcPr>
            <w:tcW w:w="3008" w:type="dxa"/>
          </w:tcPr>
          <w:p w14:paraId="328F8211" w14:textId="77777777" w:rsidR="009B60B2" w:rsidRDefault="002C2CD7">
            <w:pPr>
              <w:pStyle w:val="TableParagraph"/>
              <w:spacing w:line="275" w:lineRule="exact"/>
              <w:rPr>
                <w:b/>
                <w:sz w:val="24"/>
              </w:rPr>
            </w:pPr>
            <w:r>
              <w:rPr>
                <w:b/>
                <w:sz w:val="24"/>
              </w:rPr>
              <w:t>Contribution</w:t>
            </w:r>
            <w:r>
              <w:rPr>
                <w:b/>
                <w:spacing w:val="-5"/>
                <w:sz w:val="24"/>
              </w:rPr>
              <w:t xml:space="preserve"> (%)</w:t>
            </w:r>
          </w:p>
        </w:tc>
      </w:tr>
      <w:tr w:rsidR="009B60B2" w14:paraId="7D5095B1" w14:textId="77777777">
        <w:trPr>
          <w:trHeight w:val="414"/>
        </w:trPr>
        <w:tc>
          <w:tcPr>
            <w:tcW w:w="989" w:type="dxa"/>
          </w:tcPr>
          <w:p w14:paraId="5B4E382F" w14:textId="77777777" w:rsidR="009B60B2" w:rsidRDefault="002C2CD7">
            <w:pPr>
              <w:pStyle w:val="TableParagraph"/>
              <w:spacing w:line="275" w:lineRule="exact"/>
              <w:rPr>
                <w:sz w:val="24"/>
              </w:rPr>
            </w:pPr>
            <w:r>
              <w:rPr>
                <w:spacing w:val="-10"/>
                <w:sz w:val="24"/>
              </w:rPr>
              <w:t>1</w:t>
            </w:r>
          </w:p>
        </w:tc>
        <w:tc>
          <w:tcPr>
            <w:tcW w:w="5022" w:type="dxa"/>
          </w:tcPr>
          <w:p w14:paraId="62CE5D0E" w14:textId="77777777" w:rsidR="009B60B2" w:rsidRDefault="002C2CD7">
            <w:pPr>
              <w:pStyle w:val="TableParagraph"/>
              <w:spacing w:line="275" w:lineRule="exact"/>
              <w:rPr>
                <w:sz w:val="24"/>
              </w:rPr>
            </w:pPr>
            <w:r>
              <w:rPr>
                <w:sz w:val="24"/>
              </w:rPr>
              <w:t>Days</w:t>
            </w:r>
            <w:r>
              <w:rPr>
                <w:spacing w:val="-2"/>
                <w:sz w:val="24"/>
              </w:rPr>
              <w:t xml:space="preserve"> </w:t>
            </w:r>
            <w:r>
              <w:rPr>
                <w:sz w:val="24"/>
              </w:rPr>
              <w:t>to</w:t>
            </w:r>
            <w:r>
              <w:rPr>
                <w:spacing w:val="-1"/>
                <w:sz w:val="24"/>
              </w:rPr>
              <w:t xml:space="preserve"> </w:t>
            </w:r>
            <w:r>
              <w:rPr>
                <w:sz w:val="24"/>
              </w:rPr>
              <w:t>50%</w:t>
            </w:r>
            <w:r>
              <w:rPr>
                <w:spacing w:val="-2"/>
                <w:sz w:val="24"/>
              </w:rPr>
              <w:t xml:space="preserve"> flowering</w:t>
            </w:r>
          </w:p>
        </w:tc>
        <w:tc>
          <w:tcPr>
            <w:tcW w:w="3008" w:type="dxa"/>
          </w:tcPr>
          <w:p w14:paraId="21D4D733" w14:textId="77777777" w:rsidR="009B60B2" w:rsidRDefault="002C2CD7">
            <w:pPr>
              <w:pStyle w:val="TableParagraph"/>
              <w:spacing w:line="275" w:lineRule="exact"/>
              <w:rPr>
                <w:sz w:val="24"/>
              </w:rPr>
            </w:pPr>
            <w:r>
              <w:rPr>
                <w:spacing w:val="-2"/>
                <w:sz w:val="24"/>
              </w:rPr>
              <w:t>11.73</w:t>
            </w:r>
          </w:p>
        </w:tc>
      </w:tr>
      <w:tr w:rsidR="009B60B2" w14:paraId="31138740" w14:textId="77777777">
        <w:trPr>
          <w:trHeight w:val="414"/>
        </w:trPr>
        <w:tc>
          <w:tcPr>
            <w:tcW w:w="989" w:type="dxa"/>
          </w:tcPr>
          <w:p w14:paraId="178BA329" w14:textId="77777777" w:rsidR="009B60B2" w:rsidRDefault="002C2CD7">
            <w:pPr>
              <w:pStyle w:val="TableParagraph"/>
              <w:spacing w:line="275" w:lineRule="exact"/>
              <w:rPr>
                <w:sz w:val="24"/>
              </w:rPr>
            </w:pPr>
            <w:r>
              <w:rPr>
                <w:spacing w:val="-10"/>
                <w:sz w:val="24"/>
              </w:rPr>
              <w:t>2</w:t>
            </w:r>
          </w:p>
        </w:tc>
        <w:tc>
          <w:tcPr>
            <w:tcW w:w="5022" w:type="dxa"/>
          </w:tcPr>
          <w:p w14:paraId="62FF191C" w14:textId="77777777" w:rsidR="009B60B2" w:rsidRDefault="002C2CD7">
            <w:pPr>
              <w:pStyle w:val="TableParagraph"/>
              <w:spacing w:line="275" w:lineRule="exact"/>
              <w:rPr>
                <w:sz w:val="24"/>
              </w:rPr>
            </w:pPr>
            <w:r>
              <w:rPr>
                <w:sz w:val="24"/>
              </w:rPr>
              <w:t>Days</w:t>
            </w:r>
            <w:r>
              <w:rPr>
                <w:spacing w:val="-3"/>
                <w:sz w:val="24"/>
              </w:rPr>
              <w:t xml:space="preserve"> </w:t>
            </w:r>
            <w:r>
              <w:rPr>
                <w:sz w:val="24"/>
              </w:rPr>
              <w:t>to</w:t>
            </w:r>
            <w:r>
              <w:rPr>
                <w:spacing w:val="-1"/>
                <w:sz w:val="24"/>
              </w:rPr>
              <w:t xml:space="preserve"> </w:t>
            </w:r>
            <w:r>
              <w:rPr>
                <w:spacing w:val="-2"/>
                <w:sz w:val="24"/>
              </w:rPr>
              <w:t>maturity</w:t>
            </w:r>
          </w:p>
        </w:tc>
        <w:tc>
          <w:tcPr>
            <w:tcW w:w="3008" w:type="dxa"/>
          </w:tcPr>
          <w:p w14:paraId="6F73305E" w14:textId="77777777" w:rsidR="009B60B2" w:rsidRDefault="002C2CD7">
            <w:pPr>
              <w:pStyle w:val="TableParagraph"/>
              <w:spacing w:line="275" w:lineRule="exact"/>
              <w:rPr>
                <w:sz w:val="24"/>
              </w:rPr>
            </w:pPr>
            <w:r>
              <w:rPr>
                <w:spacing w:val="-2"/>
                <w:sz w:val="24"/>
              </w:rPr>
              <w:t>12.49</w:t>
            </w:r>
          </w:p>
        </w:tc>
      </w:tr>
      <w:tr w:rsidR="009B60B2" w14:paraId="47699CE1" w14:textId="77777777">
        <w:trPr>
          <w:trHeight w:val="412"/>
        </w:trPr>
        <w:tc>
          <w:tcPr>
            <w:tcW w:w="989" w:type="dxa"/>
          </w:tcPr>
          <w:p w14:paraId="55387AE4" w14:textId="77777777" w:rsidR="009B60B2" w:rsidRDefault="002C2CD7">
            <w:pPr>
              <w:pStyle w:val="TableParagraph"/>
              <w:spacing w:line="275" w:lineRule="exact"/>
              <w:rPr>
                <w:sz w:val="24"/>
              </w:rPr>
            </w:pPr>
            <w:r>
              <w:rPr>
                <w:spacing w:val="-10"/>
                <w:sz w:val="24"/>
              </w:rPr>
              <w:t>3</w:t>
            </w:r>
          </w:p>
        </w:tc>
        <w:tc>
          <w:tcPr>
            <w:tcW w:w="5022" w:type="dxa"/>
          </w:tcPr>
          <w:p w14:paraId="72CF5218" w14:textId="77777777" w:rsidR="009B60B2" w:rsidRDefault="002C2CD7">
            <w:pPr>
              <w:pStyle w:val="TableParagraph"/>
              <w:spacing w:line="275" w:lineRule="exact"/>
              <w:rPr>
                <w:sz w:val="24"/>
              </w:rPr>
            </w:pPr>
            <w:r>
              <w:rPr>
                <w:sz w:val="24"/>
              </w:rPr>
              <w:t>Plant</w:t>
            </w:r>
            <w:r>
              <w:rPr>
                <w:spacing w:val="-3"/>
                <w:sz w:val="24"/>
              </w:rPr>
              <w:t xml:space="preserve"> </w:t>
            </w:r>
            <w:r>
              <w:rPr>
                <w:sz w:val="24"/>
              </w:rPr>
              <w:t xml:space="preserve">height </w:t>
            </w:r>
            <w:r>
              <w:rPr>
                <w:spacing w:val="-4"/>
                <w:sz w:val="24"/>
              </w:rPr>
              <w:t>(cm)</w:t>
            </w:r>
          </w:p>
        </w:tc>
        <w:tc>
          <w:tcPr>
            <w:tcW w:w="3008" w:type="dxa"/>
          </w:tcPr>
          <w:p w14:paraId="168D57AF" w14:textId="77777777" w:rsidR="009B60B2" w:rsidRDefault="002C2CD7">
            <w:pPr>
              <w:pStyle w:val="TableParagraph"/>
              <w:spacing w:line="275" w:lineRule="exact"/>
              <w:rPr>
                <w:sz w:val="24"/>
              </w:rPr>
            </w:pPr>
            <w:r>
              <w:rPr>
                <w:spacing w:val="-4"/>
                <w:sz w:val="24"/>
              </w:rPr>
              <w:t>8.19</w:t>
            </w:r>
          </w:p>
        </w:tc>
      </w:tr>
      <w:tr w:rsidR="009B60B2" w14:paraId="56037CE4" w14:textId="77777777">
        <w:trPr>
          <w:trHeight w:val="414"/>
        </w:trPr>
        <w:tc>
          <w:tcPr>
            <w:tcW w:w="989" w:type="dxa"/>
          </w:tcPr>
          <w:p w14:paraId="39B44871" w14:textId="77777777" w:rsidR="009B60B2" w:rsidRDefault="002C2CD7">
            <w:pPr>
              <w:pStyle w:val="TableParagraph"/>
              <w:spacing w:line="275" w:lineRule="exact"/>
              <w:rPr>
                <w:sz w:val="24"/>
              </w:rPr>
            </w:pPr>
            <w:r>
              <w:rPr>
                <w:spacing w:val="-10"/>
                <w:sz w:val="24"/>
              </w:rPr>
              <w:t>4</w:t>
            </w:r>
          </w:p>
        </w:tc>
        <w:tc>
          <w:tcPr>
            <w:tcW w:w="5022" w:type="dxa"/>
          </w:tcPr>
          <w:p w14:paraId="544BF5AF" w14:textId="77777777" w:rsidR="009B60B2" w:rsidRDefault="002C2CD7">
            <w:pPr>
              <w:pStyle w:val="TableParagraph"/>
              <w:spacing w:line="275" w:lineRule="exact"/>
              <w:rPr>
                <w:sz w:val="24"/>
              </w:rPr>
            </w:pPr>
            <w:r>
              <w:rPr>
                <w:sz w:val="24"/>
              </w:rPr>
              <w:t>Panicle</w:t>
            </w:r>
            <w:r>
              <w:rPr>
                <w:spacing w:val="-4"/>
                <w:sz w:val="24"/>
              </w:rPr>
              <w:t xml:space="preserve"> </w:t>
            </w:r>
            <w:r>
              <w:rPr>
                <w:sz w:val="24"/>
              </w:rPr>
              <w:t xml:space="preserve">length </w:t>
            </w:r>
            <w:r>
              <w:rPr>
                <w:spacing w:val="-4"/>
                <w:sz w:val="24"/>
              </w:rPr>
              <w:t>(cm)</w:t>
            </w:r>
          </w:p>
        </w:tc>
        <w:tc>
          <w:tcPr>
            <w:tcW w:w="3008" w:type="dxa"/>
          </w:tcPr>
          <w:p w14:paraId="011D243A" w14:textId="77777777" w:rsidR="009B60B2" w:rsidRDefault="002C2CD7">
            <w:pPr>
              <w:pStyle w:val="TableParagraph"/>
              <w:spacing w:line="275" w:lineRule="exact"/>
              <w:rPr>
                <w:sz w:val="24"/>
              </w:rPr>
            </w:pPr>
            <w:r>
              <w:rPr>
                <w:spacing w:val="-4"/>
                <w:sz w:val="24"/>
              </w:rPr>
              <w:t>9.59</w:t>
            </w:r>
          </w:p>
        </w:tc>
      </w:tr>
      <w:tr w:rsidR="009B60B2" w14:paraId="1EB021AC" w14:textId="77777777">
        <w:trPr>
          <w:trHeight w:val="414"/>
        </w:trPr>
        <w:tc>
          <w:tcPr>
            <w:tcW w:w="989" w:type="dxa"/>
          </w:tcPr>
          <w:p w14:paraId="5EDB1D08" w14:textId="77777777" w:rsidR="009B60B2" w:rsidRDefault="002C2CD7">
            <w:pPr>
              <w:pStyle w:val="TableParagraph"/>
              <w:spacing w:line="275" w:lineRule="exact"/>
              <w:rPr>
                <w:sz w:val="24"/>
              </w:rPr>
            </w:pPr>
            <w:r>
              <w:rPr>
                <w:spacing w:val="-10"/>
                <w:sz w:val="24"/>
              </w:rPr>
              <w:t>5</w:t>
            </w:r>
          </w:p>
        </w:tc>
        <w:tc>
          <w:tcPr>
            <w:tcW w:w="5022" w:type="dxa"/>
          </w:tcPr>
          <w:p w14:paraId="16F597EC" w14:textId="77777777" w:rsidR="009B60B2" w:rsidRDefault="002C2CD7">
            <w:pPr>
              <w:pStyle w:val="TableParagraph"/>
              <w:spacing w:line="275" w:lineRule="exact"/>
              <w:rPr>
                <w:sz w:val="24"/>
              </w:rPr>
            </w:pPr>
            <w:r>
              <w:rPr>
                <w:sz w:val="24"/>
              </w:rPr>
              <w:t>Number</w:t>
            </w:r>
            <w:r>
              <w:rPr>
                <w:spacing w:val="-2"/>
                <w:sz w:val="24"/>
              </w:rPr>
              <w:t xml:space="preserve"> </w:t>
            </w:r>
            <w:r>
              <w:rPr>
                <w:sz w:val="24"/>
              </w:rPr>
              <w:t>of</w:t>
            </w:r>
            <w:r>
              <w:rPr>
                <w:spacing w:val="-2"/>
                <w:sz w:val="24"/>
              </w:rPr>
              <w:t xml:space="preserve"> </w:t>
            </w:r>
            <w:r>
              <w:rPr>
                <w:sz w:val="24"/>
              </w:rPr>
              <w:t>panicles</w:t>
            </w:r>
            <w:r>
              <w:rPr>
                <w:spacing w:val="-2"/>
                <w:sz w:val="24"/>
              </w:rPr>
              <w:t xml:space="preserve"> </w:t>
            </w:r>
            <w:r>
              <w:rPr>
                <w:spacing w:val="-5"/>
                <w:sz w:val="24"/>
              </w:rPr>
              <w:t>m⁻²</w:t>
            </w:r>
          </w:p>
        </w:tc>
        <w:tc>
          <w:tcPr>
            <w:tcW w:w="3008" w:type="dxa"/>
          </w:tcPr>
          <w:p w14:paraId="66D1EE4E" w14:textId="77777777" w:rsidR="009B60B2" w:rsidRDefault="002C2CD7">
            <w:pPr>
              <w:pStyle w:val="TableParagraph"/>
              <w:spacing w:line="275" w:lineRule="exact"/>
              <w:rPr>
                <w:sz w:val="24"/>
              </w:rPr>
            </w:pPr>
            <w:r>
              <w:rPr>
                <w:spacing w:val="-4"/>
                <w:sz w:val="24"/>
              </w:rPr>
              <w:t>5.94</w:t>
            </w:r>
          </w:p>
        </w:tc>
      </w:tr>
      <w:tr w:rsidR="009B60B2" w14:paraId="650E9C73" w14:textId="77777777">
        <w:trPr>
          <w:trHeight w:val="413"/>
        </w:trPr>
        <w:tc>
          <w:tcPr>
            <w:tcW w:w="989" w:type="dxa"/>
          </w:tcPr>
          <w:p w14:paraId="66087635" w14:textId="77777777" w:rsidR="009B60B2" w:rsidRDefault="002C2CD7">
            <w:pPr>
              <w:pStyle w:val="TableParagraph"/>
              <w:spacing w:line="275" w:lineRule="exact"/>
              <w:rPr>
                <w:sz w:val="24"/>
              </w:rPr>
            </w:pPr>
            <w:r>
              <w:rPr>
                <w:spacing w:val="-10"/>
                <w:sz w:val="24"/>
              </w:rPr>
              <w:t>6</w:t>
            </w:r>
          </w:p>
        </w:tc>
        <w:tc>
          <w:tcPr>
            <w:tcW w:w="5022" w:type="dxa"/>
          </w:tcPr>
          <w:p w14:paraId="6DABCE54" w14:textId="77777777" w:rsidR="009B60B2" w:rsidRDefault="002C2CD7">
            <w:pPr>
              <w:pStyle w:val="TableParagraph"/>
              <w:spacing w:line="275" w:lineRule="exact"/>
              <w:rPr>
                <w:sz w:val="24"/>
              </w:rPr>
            </w:pPr>
            <w:r>
              <w:rPr>
                <w:sz w:val="24"/>
              </w:rPr>
              <w:t>Number</w:t>
            </w:r>
            <w:r>
              <w:rPr>
                <w:spacing w:val="-2"/>
                <w:sz w:val="24"/>
              </w:rPr>
              <w:t xml:space="preserve"> </w:t>
            </w:r>
            <w:r>
              <w:rPr>
                <w:sz w:val="24"/>
              </w:rPr>
              <w:t>of</w:t>
            </w:r>
            <w:r>
              <w:rPr>
                <w:spacing w:val="-2"/>
                <w:sz w:val="24"/>
              </w:rPr>
              <w:t xml:space="preserve"> </w:t>
            </w:r>
            <w:r>
              <w:rPr>
                <w:sz w:val="24"/>
              </w:rPr>
              <w:t>productive</w:t>
            </w:r>
            <w:r>
              <w:rPr>
                <w:spacing w:val="-2"/>
                <w:sz w:val="24"/>
              </w:rPr>
              <w:t xml:space="preserve"> </w:t>
            </w:r>
            <w:r>
              <w:rPr>
                <w:sz w:val="24"/>
              </w:rPr>
              <w:t>tillers</w:t>
            </w:r>
            <w:r>
              <w:rPr>
                <w:spacing w:val="-2"/>
                <w:sz w:val="24"/>
              </w:rPr>
              <w:t xml:space="preserve"> </w:t>
            </w:r>
            <w:r>
              <w:rPr>
                <w:sz w:val="24"/>
              </w:rPr>
              <w:t>per</w:t>
            </w:r>
            <w:r>
              <w:rPr>
                <w:spacing w:val="-1"/>
                <w:sz w:val="24"/>
              </w:rPr>
              <w:t xml:space="preserve"> </w:t>
            </w:r>
            <w:r>
              <w:rPr>
                <w:spacing w:val="-4"/>
                <w:sz w:val="24"/>
              </w:rPr>
              <w:t>plant</w:t>
            </w:r>
          </w:p>
        </w:tc>
        <w:tc>
          <w:tcPr>
            <w:tcW w:w="3008" w:type="dxa"/>
          </w:tcPr>
          <w:p w14:paraId="73176F1D" w14:textId="77777777" w:rsidR="009B60B2" w:rsidRDefault="002C2CD7">
            <w:pPr>
              <w:pStyle w:val="TableParagraph"/>
              <w:spacing w:line="275" w:lineRule="exact"/>
              <w:rPr>
                <w:sz w:val="24"/>
              </w:rPr>
            </w:pPr>
            <w:r>
              <w:rPr>
                <w:spacing w:val="-4"/>
                <w:sz w:val="24"/>
              </w:rPr>
              <w:t>8.64</w:t>
            </w:r>
          </w:p>
        </w:tc>
      </w:tr>
      <w:tr w:rsidR="009B60B2" w14:paraId="51ADFFBE" w14:textId="77777777">
        <w:trPr>
          <w:trHeight w:val="414"/>
        </w:trPr>
        <w:tc>
          <w:tcPr>
            <w:tcW w:w="989" w:type="dxa"/>
          </w:tcPr>
          <w:p w14:paraId="7C94DDC9" w14:textId="77777777" w:rsidR="009B60B2" w:rsidRDefault="002C2CD7">
            <w:pPr>
              <w:pStyle w:val="TableParagraph"/>
              <w:spacing w:line="275" w:lineRule="exact"/>
              <w:rPr>
                <w:sz w:val="24"/>
              </w:rPr>
            </w:pPr>
            <w:r>
              <w:rPr>
                <w:spacing w:val="-10"/>
                <w:sz w:val="24"/>
              </w:rPr>
              <w:t>7</w:t>
            </w:r>
          </w:p>
        </w:tc>
        <w:tc>
          <w:tcPr>
            <w:tcW w:w="5022" w:type="dxa"/>
          </w:tcPr>
          <w:p w14:paraId="760D6B71" w14:textId="77777777" w:rsidR="009B60B2" w:rsidRDefault="002C2CD7">
            <w:pPr>
              <w:pStyle w:val="TableParagraph"/>
              <w:spacing w:line="275" w:lineRule="exact"/>
              <w:rPr>
                <w:sz w:val="24"/>
              </w:rPr>
            </w:pPr>
            <w:r>
              <w:rPr>
                <w:sz w:val="24"/>
              </w:rPr>
              <w:t>Harvest</w:t>
            </w:r>
            <w:r>
              <w:rPr>
                <w:spacing w:val="-4"/>
                <w:sz w:val="24"/>
              </w:rPr>
              <w:t xml:space="preserve"> </w:t>
            </w:r>
            <w:r>
              <w:rPr>
                <w:sz w:val="24"/>
              </w:rPr>
              <w:t xml:space="preserve">index </w:t>
            </w:r>
            <w:r>
              <w:rPr>
                <w:spacing w:val="-5"/>
                <w:sz w:val="24"/>
              </w:rPr>
              <w:t>(%)</w:t>
            </w:r>
          </w:p>
        </w:tc>
        <w:tc>
          <w:tcPr>
            <w:tcW w:w="3008" w:type="dxa"/>
          </w:tcPr>
          <w:p w14:paraId="7BDFBEF7" w14:textId="77777777" w:rsidR="009B60B2" w:rsidRDefault="002C2CD7">
            <w:pPr>
              <w:pStyle w:val="TableParagraph"/>
              <w:spacing w:line="275" w:lineRule="exact"/>
              <w:rPr>
                <w:sz w:val="24"/>
              </w:rPr>
            </w:pPr>
            <w:r>
              <w:rPr>
                <w:spacing w:val="-2"/>
                <w:sz w:val="24"/>
              </w:rPr>
              <w:t>13.13</w:t>
            </w:r>
          </w:p>
        </w:tc>
      </w:tr>
      <w:tr w:rsidR="009B60B2" w14:paraId="70A379E9" w14:textId="77777777">
        <w:trPr>
          <w:trHeight w:val="414"/>
        </w:trPr>
        <w:tc>
          <w:tcPr>
            <w:tcW w:w="989" w:type="dxa"/>
          </w:tcPr>
          <w:p w14:paraId="1B38F929" w14:textId="77777777" w:rsidR="009B60B2" w:rsidRDefault="002C2CD7">
            <w:pPr>
              <w:pStyle w:val="TableParagraph"/>
              <w:spacing w:line="275" w:lineRule="exact"/>
              <w:rPr>
                <w:sz w:val="24"/>
              </w:rPr>
            </w:pPr>
            <w:r>
              <w:rPr>
                <w:spacing w:val="-10"/>
                <w:sz w:val="24"/>
              </w:rPr>
              <w:t>8</w:t>
            </w:r>
          </w:p>
        </w:tc>
        <w:tc>
          <w:tcPr>
            <w:tcW w:w="5022" w:type="dxa"/>
          </w:tcPr>
          <w:p w14:paraId="73BB6B44" w14:textId="77777777" w:rsidR="009B60B2" w:rsidRDefault="002C2CD7">
            <w:pPr>
              <w:pStyle w:val="TableParagraph"/>
              <w:spacing w:line="275" w:lineRule="exact"/>
              <w:rPr>
                <w:sz w:val="24"/>
              </w:rPr>
            </w:pPr>
            <w:r>
              <w:rPr>
                <w:sz w:val="24"/>
              </w:rPr>
              <w:t>Straw</w:t>
            </w:r>
            <w:r>
              <w:rPr>
                <w:spacing w:val="-2"/>
                <w:sz w:val="24"/>
              </w:rPr>
              <w:t xml:space="preserve"> </w:t>
            </w:r>
            <w:r>
              <w:rPr>
                <w:sz w:val="24"/>
              </w:rPr>
              <w:t>yield</w:t>
            </w:r>
            <w:r>
              <w:rPr>
                <w:spacing w:val="-1"/>
                <w:sz w:val="24"/>
              </w:rPr>
              <w:t xml:space="preserve"> </w:t>
            </w:r>
            <w:r>
              <w:rPr>
                <w:sz w:val="24"/>
              </w:rPr>
              <w:t>per</w:t>
            </w:r>
            <w:r>
              <w:rPr>
                <w:spacing w:val="-3"/>
                <w:sz w:val="24"/>
              </w:rPr>
              <w:t xml:space="preserve"> </w:t>
            </w:r>
            <w:r>
              <w:rPr>
                <w:sz w:val="24"/>
              </w:rPr>
              <w:t xml:space="preserve">plot </w:t>
            </w:r>
            <w:r>
              <w:rPr>
                <w:spacing w:val="-4"/>
                <w:sz w:val="24"/>
              </w:rPr>
              <w:t>(kg)</w:t>
            </w:r>
          </w:p>
        </w:tc>
        <w:tc>
          <w:tcPr>
            <w:tcW w:w="3008" w:type="dxa"/>
          </w:tcPr>
          <w:p w14:paraId="780EF394" w14:textId="77777777" w:rsidR="009B60B2" w:rsidRDefault="002C2CD7">
            <w:pPr>
              <w:pStyle w:val="TableParagraph"/>
              <w:spacing w:line="275" w:lineRule="exact"/>
              <w:rPr>
                <w:sz w:val="24"/>
              </w:rPr>
            </w:pPr>
            <w:r>
              <w:rPr>
                <w:spacing w:val="-2"/>
                <w:sz w:val="24"/>
              </w:rPr>
              <w:t>10.21</w:t>
            </w:r>
          </w:p>
        </w:tc>
      </w:tr>
      <w:tr w:rsidR="009B60B2" w14:paraId="5BE0D59D" w14:textId="77777777">
        <w:trPr>
          <w:trHeight w:val="412"/>
        </w:trPr>
        <w:tc>
          <w:tcPr>
            <w:tcW w:w="989" w:type="dxa"/>
          </w:tcPr>
          <w:p w14:paraId="4A88D74E" w14:textId="77777777" w:rsidR="009B60B2" w:rsidRDefault="002C2CD7">
            <w:pPr>
              <w:pStyle w:val="TableParagraph"/>
              <w:spacing w:line="275" w:lineRule="exact"/>
              <w:rPr>
                <w:sz w:val="24"/>
              </w:rPr>
            </w:pPr>
            <w:r>
              <w:rPr>
                <w:spacing w:val="-10"/>
                <w:sz w:val="24"/>
              </w:rPr>
              <w:t>9</w:t>
            </w:r>
          </w:p>
        </w:tc>
        <w:tc>
          <w:tcPr>
            <w:tcW w:w="5022" w:type="dxa"/>
          </w:tcPr>
          <w:p w14:paraId="7EB8A852" w14:textId="77777777" w:rsidR="009B60B2" w:rsidRDefault="002C2CD7">
            <w:pPr>
              <w:pStyle w:val="TableParagraph"/>
              <w:spacing w:line="275" w:lineRule="exact"/>
              <w:rPr>
                <w:sz w:val="24"/>
              </w:rPr>
            </w:pPr>
            <w:r>
              <w:rPr>
                <w:sz w:val="24"/>
              </w:rPr>
              <w:t>Biological</w:t>
            </w:r>
            <w:r>
              <w:rPr>
                <w:spacing w:val="-1"/>
                <w:sz w:val="24"/>
              </w:rPr>
              <w:t xml:space="preserve"> </w:t>
            </w:r>
            <w:r>
              <w:rPr>
                <w:sz w:val="24"/>
              </w:rPr>
              <w:t>yield</w:t>
            </w:r>
            <w:r>
              <w:rPr>
                <w:spacing w:val="-1"/>
                <w:sz w:val="24"/>
              </w:rPr>
              <w:t xml:space="preserve"> </w:t>
            </w:r>
            <w:r>
              <w:rPr>
                <w:sz w:val="24"/>
              </w:rPr>
              <w:t>per</w:t>
            </w:r>
            <w:r>
              <w:rPr>
                <w:spacing w:val="-3"/>
                <w:sz w:val="24"/>
              </w:rPr>
              <w:t xml:space="preserve"> </w:t>
            </w:r>
            <w:r>
              <w:rPr>
                <w:sz w:val="24"/>
              </w:rPr>
              <w:t xml:space="preserve">plot </w:t>
            </w:r>
            <w:r>
              <w:rPr>
                <w:spacing w:val="-4"/>
                <w:sz w:val="24"/>
              </w:rPr>
              <w:t>(kg)</w:t>
            </w:r>
          </w:p>
        </w:tc>
        <w:tc>
          <w:tcPr>
            <w:tcW w:w="3008" w:type="dxa"/>
          </w:tcPr>
          <w:p w14:paraId="0D1E3B97" w14:textId="77777777" w:rsidR="009B60B2" w:rsidRDefault="002C2CD7">
            <w:pPr>
              <w:pStyle w:val="TableParagraph"/>
              <w:spacing w:line="275" w:lineRule="exact"/>
              <w:rPr>
                <w:sz w:val="24"/>
              </w:rPr>
            </w:pPr>
            <w:r>
              <w:rPr>
                <w:spacing w:val="-4"/>
                <w:sz w:val="24"/>
              </w:rPr>
              <w:t>8.38</w:t>
            </w:r>
          </w:p>
        </w:tc>
      </w:tr>
      <w:tr w:rsidR="009B60B2" w14:paraId="6FD84020" w14:textId="77777777">
        <w:trPr>
          <w:trHeight w:val="414"/>
        </w:trPr>
        <w:tc>
          <w:tcPr>
            <w:tcW w:w="989" w:type="dxa"/>
          </w:tcPr>
          <w:p w14:paraId="5B6FC5FE" w14:textId="77777777" w:rsidR="009B60B2" w:rsidRDefault="002C2CD7">
            <w:pPr>
              <w:pStyle w:val="TableParagraph"/>
              <w:spacing w:line="275" w:lineRule="exact"/>
              <w:rPr>
                <w:sz w:val="24"/>
              </w:rPr>
            </w:pPr>
            <w:r>
              <w:rPr>
                <w:spacing w:val="-5"/>
                <w:sz w:val="24"/>
              </w:rPr>
              <w:t>10</w:t>
            </w:r>
          </w:p>
        </w:tc>
        <w:tc>
          <w:tcPr>
            <w:tcW w:w="5022" w:type="dxa"/>
          </w:tcPr>
          <w:p w14:paraId="6A0B98EF" w14:textId="77777777" w:rsidR="009B60B2" w:rsidRDefault="002C2CD7">
            <w:pPr>
              <w:pStyle w:val="TableParagraph"/>
              <w:spacing w:line="275" w:lineRule="exact"/>
              <w:rPr>
                <w:sz w:val="24"/>
              </w:rPr>
            </w:pPr>
            <w:r>
              <w:rPr>
                <w:sz w:val="24"/>
              </w:rPr>
              <w:t>Grain</w:t>
            </w:r>
            <w:r>
              <w:rPr>
                <w:spacing w:val="-1"/>
                <w:sz w:val="24"/>
              </w:rPr>
              <w:t xml:space="preserve"> </w:t>
            </w:r>
            <w:r>
              <w:rPr>
                <w:sz w:val="24"/>
              </w:rPr>
              <w:t>yield</w:t>
            </w:r>
            <w:r>
              <w:rPr>
                <w:spacing w:val="-2"/>
                <w:sz w:val="24"/>
              </w:rPr>
              <w:t xml:space="preserve"> </w:t>
            </w:r>
            <w:r>
              <w:rPr>
                <w:sz w:val="24"/>
              </w:rPr>
              <w:t>per</w:t>
            </w:r>
            <w:r>
              <w:rPr>
                <w:spacing w:val="-2"/>
                <w:sz w:val="24"/>
              </w:rPr>
              <w:t xml:space="preserve"> </w:t>
            </w:r>
            <w:r>
              <w:rPr>
                <w:sz w:val="24"/>
              </w:rPr>
              <w:t>plot</w:t>
            </w:r>
            <w:r>
              <w:rPr>
                <w:spacing w:val="-1"/>
                <w:sz w:val="24"/>
              </w:rPr>
              <w:t xml:space="preserve"> </w:t>
            </w:r>
            <w:r>
              <w:rPr>
                <w:spacing w:val="-4"/>
                <w:sz w:val="24"/>
              </w:rPr>
              <w:t>(kg)</w:t>
            </w:r>
          </w:p>
        </w:tc>
        <w:tc>
          <w:tcPr>
            <w:tcW w:w="3008" w:type="dxa"/>
          </w:tcPr>
          <w:p w14:paraId="59F6E5BC" w14:textId="77777777" w:rsidR="009B60B2" w:rsidRDefault="002C2CD7">
            <w:pPr>
              <w:pStyle w:val="TableParagraph"/>
              <w:spacing w:line="275" w:lineRule="exact"/>
              <w:rPr>
                <w:sz w:val="24"/>
              </w:rPr>
            </w:pPr>
            <w:r>
              <w:rPr>
                <w:spacing w:val="-2"/>
                <w:sz w:val="24"/>
              </w:rPr>
              <w:t>11.69</w:t>
            </w:r>
          </w:p>
        </w:tc>
      </w:tr>
    </w:tbl>
    <w:p w14:paraId="5620FBDE" w14:textId="77777777" w:rsidR="009B60B2" w:rsidRDefault="002C2CD7">
      <w:pPr>
        <w:pStyle w:val="Heading1"/>
        <w:spacing w:before="120"/>
        <w:ind w:left="23"/>
        <w:jc w:val="both"/>
      </w:pPr>
      <w:r>
        <w:t>COMPETING</w:t>
      </w:r>
      <w:r>
        <w:rPr>
          <w:spacing w:val="-1"/>
        </w:rPr>
        <w:t xml:space="preserve"> </w:t>
      </w:r>
      <w:r>
        <w:rPr>
          <w:spacing w:val="-2"/>
        </w:rPr>
        <w:t>INTERESTS</w:t>
      </w:r>
    </w:p>
    <w:p w14:paraId="4A6B5162" w14:textId="77777777" w:rsidR="00D2619F" w:rsidRDefault="002C2CD7" w:rsidP="00D2619F">
      <w:pPr>
        <w:pStyle w:val="NormalWeb"/>
        <w:shd w:val="clear" w:color="auto" w:fill="FFFFFF"/>
        <w:rPr>
          <w:rFonts w:ascii="Arial" w:hAnsi="Arial" w:cs="Arial"/>
          <w:color w:val="333333"/>
          <w:sz w:val="27"/>
          <w:szCs w:val="27"/>
        </w:rPr>
      </w:pPr>
      <w:r>
        <w:t>Authors</w:t>
      </w:r>
      <w:r>
        <w:rPr>
          <w:spacing w:val="-3"/>
        </w:rPr>
        <w:t xml:space="preserve"> </w:t>
      </w:r>
      <w:r>
        <w:t>have</w:t>
      </w:r>
      <w:r>
        <w:rPr>
          <w:spacing w:val="-2"/>
        </w:rPr>
        <w:t xml:space="preserve"> </w:t>
      </w:r>
      <w:r>
        <w:t>declared</w:t>
      </w:r>
      <w:r>
        <w:rPr>
          <w:spacing w:val="-1"/>
        </w:rPr>
        <w:t xml:space="preserve"> </w:t>
      </w:r>
      <w:r>
        <w:t>that</w:t>
      </w:r>
      <w:r>
        <w:rPr>
          <w:spacing w:val="-2"/>
        </w:rPr>
        <w:t xml:space="preserve"> </w:t>
      </w:r>
      <w:r>
        <w:t>no</w:t>
      </w:r>
      <w:r>
        <w:rPr>
          <w:spacing w:val="-1"/>
        </w:rPr>
        <w:t xml:space="preserve"> </w:t>
      </w:r>
      <w:r>
        <w:t>competing</w:t>
      </w:r>
      <w:r>
        <w:rPr>
          <w:spacing w:val="-1"/>
        </w:rPr>
        <w:t xml:space="preserve"> </w:t>
      </w:r>
      <w:r>
        <w:t>interests</w:t>
      </w:r>
      <w:r>
        <w:rPr>
          <w:spacing w:val="2"/>
        </w:rPr>
        <w:t xml:space="preserve"> </w:t>
      </w:r>
      <w:r>
        <w:rPr>
          <w:spacing w:val="-2"/>
        </w:rPr>
        <w:t>exist.</w:t>
      </w:r>
      <w:r w:rsidR="00D2619F" w:rsidRPr="00D2619F">
        <w:rPr>
          <w:rFonts w:ascii="Arial" w:hAnsi="Arial" w:cs="Arial"/>
          <w:color w:val="333333"/>
          <w:sz w:val="27"/>
          <w:szCs w:val="27"/>
        </w:rPr>
        <w:t xml:space="preserve"> </w:t>
      </w:r>
    </w:p>
    <w:p w14:paraId="0456B197" w14:textId="77777777" w:rsidR="009B60B2" w:rsidRDefault="009B60B2">
      <w:pPr>
        <w:pStyle w:val="BodyText"/>
        <w:spacing w:before="120"/>
        <w:ind w:left="23"/>
        <w:jc w:val="left"/>
      </w:pPr>
      <w:bookmarkStart w:id="0" w:name="_GoBack"/>
      <w:bookmarkEnd w:id="0"/>
    </w:p>
    <w:p w14:paraId="0CE79BF1" w14:textId="77777777" w:rsidR="009B60B2" w:rsidRDefault="002C2CD7">
      <w:pPr>
        <w:pStyle w:val="Heading1"/>
        <w:spacing w:before="120"/>
        <w:ind w:left="23"/>
      </w:pPr>
      <w:r>
        <w:rPr>
          <w:spacing w:val="-2"/>
        </w:rPr>
        <w:t>References</w:t>
      </w:r>
    </w:p>
    <w:p w14:paraId="7AACF8B0" w14:textId="3DCDAC33" w:rsidR="004B7A17" w:rsidRDefault="004B7A17">
      <w:pPr>
        <w:pStyle w:val="ListParagraph"/>
        <w:numPr>
          <w:ilvl w:val="1"/>
          <w:numId w:val="1"/>
        </w:numPr>
        <w:tabs>
          <w:tab w:val="left" w:pos="743"/>
        </w:tabs>
        <w:spacing w:before="161"/>
        <w:ind w:right="25"/>
        <w:jc w:val="both"/>
        <w:rPr>
          <w:sz w:val="24"/>
        </w:rPr>
      </w:pPr>
      <w:r w:rsidRPr="004B7A17">
        <w:rPr>
          <w:sz w:val="24"/>
        </w:rPr>
        <w:t xml:space="preserve">Khush, G. S. (2013). Strategies for increasing the yield potential of cereals: Case of rice as an example. Plant Breeding, 132(5), 433-436. </w:t>
      </w:r>
      <w:hyperlink r:id="rId14" w:history="1">
        <w:r w:rsidRPr="00604CFF">
          <w:rPr>
            <w:rStyle w:val="Hyperlink"/>
            <w:sz w:val="24"/>
          </w:rPr>
          <w:t>https://doi.org/10.1111/pbr.1991</w:t>
        </w:r>
      </w:hyperlink>
    </w:p>
    <w:p w14:paraId="6219DB51" w14:textId="717ADD6A" w:rsidR="004B7A17" w:rsidRDefault="004B7A17">
      <w:pPr>
        <w:pStyle w:val="ListParagraph"/>
        <w:numPr>
          <w:ilvl w:val="1"/>
          <w:numId w:val="1"/>
        </w:numPr>
        <w:tabs>
          <w:tab w:val="left" w:pos="743"/>
        </w:tabs>
        <w:ind w:right="21"/>
        <w:jc w:val="both"/>
        <w:rPr>
          <w:sz w:val="24"/>
        </w:rPr>
      </w:pPr>
      <w:r w:rsidRPr="004B7A17">
        <w:rPr>
          <w:sz w:val="24"/>
        </w:rPr>
        <w:t xml:space="preserve">FAO. (2023). World Food and Agriculture – Statistical Yearbook 2023. Rome. </w:t>
      </w:r>
      <w:hyperlink r:id="rId15" w:history="1">
        <w:r w:rsidRPr="00604CFF">
          <w:rPr>
            <w:rStyle w:val="Hyperlink"/>
            <w:sz w:val="24"/>
          </w:rPr>
          <w:t>https://doi.org/10.4060/cc8166en</w:t>
        </w:r>
      </w:hyperlink>
    </w:p>
    <w:p w14:paraId="2757B7B6" w14:textId="0612B8F1" w:rsidR="004B7A17" w:rsidRDefault="004B7A17">
      <w:pPr>
        <w:pStyle w:val="ListParagraph"/>
        <w:numPr>
          <w:ilvl w:val="1"/>
          <w:numId w:val="1"/>
        </w:numPr>
        <w:tabs>
          <w:tab w:val="left" w:pos="743"/>
        </w:tabs>
        <w:ind w:right="27"/>
        <w:jc w:val="both"/>
        <w:rPr>
          <w:sz w:val="24"/>
        </w:rPr>
      </w:pPr>
      <w:r w:rsidRPr="004B7A17">
        <w:rPr>
          <w:sz w:val="24"/>
        </w:rPr>
        <w:t xml:space="preserve">Khush, G. S. (1997). Origin, dispersal, cultivation and variation of rice. Plant Molecular Biology, 35(1), 25-34. </w:t>
      </w:r>
      <w:hyperlink r:id="rId16" w:history="1">
        <w:r w:rsidRPr="00604CFF">
          <w:rPr>
            <w:rStyle w:val="Hyperlink"/>
            <w:sz w:val="24"/>
          </w:rPr>
          <w:t>https://doi.org/10.1023/A:1005810616885</w:t>
        </w:r>
      </w:hyperlink>
    </w:p>
    <w:p w14:paraId="4B3BA586" w14:textId="20EC6126" w:rsidR="009B60B2" w:rsidRDefault="002C2CD7">
      <w:pPr>
        <w:pStyle w:val="ListParagraph"/>
        <w:numPr>
          <w:ilvl w:val="1"/>
          <w:numId w:val="1"/>
        </w:numPr>
        <w:tabs>
          <w:tab w:val="left" w:pos="743"/>
        </w:tabs>
        <w:ind w:right="27"/>
        <w:jc w:val="both"/>
        <w:rPr>
          <w:sz w:val="24"/>
        </w:rPr>
      </w:pPr>
      <w:r>
        <w:rPr>
          <w:sz w:val="24"/>
        </w:rPr>
        <w:t>Department of Agriculture and Farmers Welfare. Agricultural statistics at a glance 2024. New Delhi, Government of India. 2024.</w:t>
      </w:r>
    </w:p>
    <w:p w14:paraId="2DBBA528" w14:textId="0C12B8D8" w:rsidR="004B7A17" w:rsidRDefault="004B7A17">
      <w:pPr>
        <w:pStyle w:val="ListParagraph"/>
        <w:numPr>
          <w:ilvl w:val="1"/>
          <w:numId w:val="1"/>
        </w:numPr>
        <w:tabs>
          <w:tab w:val="left" w:pos="743"/>
        </w:tabs>
        <w:ind w:right="24"/>
        <w:jc w:val="both"/>
        <w:rPr>
          <w:sz w:val="24"/>
        </w:rPr>
      </w:pPr>
      <w:r w:rsidRPr="004B7A17">
        <w:rPr>
          <w:sz w:val="24"/>
        </w:rPr>
        <w:t xml:space="preserve">Mondal, S., Pradhan, P., Das, B., Kumar, D., Paramanik, B., </w:t>
      </w:r>
      <w:proofErr w:type="spellStart"/>
      <w:r w:rsidRPr="004B7A17">
        <w:rPr>
          <w:sz w:val="24"/>
        </w:rPr>
        <w:t>Yonzone</w:t>
      </w:r>
      <w:proofErr w:type="spellEnd"/>
      <w:r w:rsidRPr="004B7A17">
        <w:rPr>
          <w:sz w:val="24"/>
        </w:rPr>
        <w:t xml:space="preserve">, R., Barman, R., Saha, D., </w:t>
      </w:r>
      <w:proofErr w:type="spellStart"/>
      <w:r w:rsidRPr="004B7A17">
        <w:rPr>
          <w:sz w:val="24"/>
        </w:rPr>
        <w:t>Karforma</w:t>
      </w:r>
      <w:proofErr w:type="spellEnd"/>
      <w:r w:rsidRPr="004B7A17">
        <w:rPr>
          <w:sz w:val="24"/>
        </w:rPr>
        <w:t xml:space="preserve">, J., Basak, A., Dey, P., &amp; </w:t>
      </w:r>
      <w:proofErr w:type="spellStart"/>
      <w:r w:rsidRPr="004B7A17">
        <w:rPr>
          <w:sz w:val="24"/>
        </w:rPr>
        <w:t>Seleiman</w:t>
      </w:r>
      <w:proofErr w:type="spellEnd"/>
      <w:r w:rsidRPr="004B7A17">
        <w:rPr>
          <w:sz w:val="24"/>
        </w:rPr>
        <w:t xml:space="preserve">, M. F. (2024). Genetic characterization and diversity analysis of indigenous aromatic rice. </w:t>
      </w:r>
      <w:proofErr w:type="spellStart"/>
      <w:r w:rsidRPr="004B7A17">
        <w:rPr>
          <w:sz w:val="24"/>
        </w:rPr>
        <w:t>Heliyon</w:t>
      </w:r>
      <w:proofErr w:type="spellEnd"/>
      <w:r w:rsidRPr="004B7A17">
        <w:rPr>
          <w:sz w:val="24"/>
        </w:rPr>
        <w:t xml:space="preserve">, 10(10) </w:t>
      </w:r>
      <w:hyperlink r:id="rId17" w:history="1">
        <w:r w:rsidRPr="00604CFF">
          <w:rPr>
            <w:rStyle w:val="Hyperlink"/>
            <w:sz w:val="24"/>
          </w:rPr>
          <w:t>https://doi.org/10.1016/j.heliyon.2024.e31232</w:t>
        </w:r>
      </w:hyperlink>
    </w:p>
    <w:p w14:paraId="6FDF8EAC" w14:textId="794D5985" w:rsidR="004B7A17" w:rsidRDefault="004B7A17">
      <w:pPr>
        <w:pStyle w:val="ListParagraph"/>
        <w:numPr>
          <w:ilvl w:val="1"/>
          <w:numId w:val="1"/>
        </w:numPr>
        <w:tabs>
          <w:tab w:val="left" w:pos="743"/>
        </w:tabs>
        <w:ind w:right="23"/>
        <w:jc w:val="both"/>
        <w:rPr>
          <w:sz w:val="24"/>
        </w:rPr>
      </w:pPr>
      <w:r w:rsidRPr="004B7A17">
        <w:rPr>
          <w:sz w:val="24"/>
        </w:rPr>
        <w:t xml:space="preserve">Verma, D. K., &amp; Srivastav, P. P. (2016). Extraction technology for rice volatile aroma compounds. In M. Meghwal &amp; M. R. Goyal (Eds.), *Food Engineering: Emerging Issues, Modeling, and Applications* (pp. 281-328). Apple Academic Press. </w:t>
      </w:r>
      <w:hyperlink r:id="rId18" w:history="1">
        <w:r w:rsidRPr="00604CFF">
          <w:rPr>
            <w:rStyle w:val="Hyperlink"/>
            <w:sz w:val="24"/>
          </w:rPr>
          <w:t>https://doi.org/10.1201/9781315366258-31</w:t>
        </w:r>
      </w:hyperlink>
    </w:p>
    <w:p w14:paraId="39F64A82" w14:textId="5C6C3ACB" w:rsidR="004B7A17" w:rsidRDefault="004B7A17">
      <w:pPr>
        <w:pStyle w:val="ListParagraph"/>
        <w:numPr>
          <w:ilvl w:val="1"/>
          <w:numId w:val="1"/>
        </w:numPr>
        <w:tabs>
          <w:tab w:val="left" w:pos="743"/>
        </w:tabs>
        <w:spacing w:before="1"/>
        <w:ind w:right="20"/>
        <w:jc w:val="both"/>
        <w:rPr>
          <w:sz w:val="24"/>
        </w:rPr>
      </w:pPr>
      <w:r w:rsidRPr="004B7A17">
        <w:rPr>
          <w:sz w:val="24"/>
        </w:rPr>
        <w:t xml:space="preserve">Roy, S., Banerjee, A., </w:t>
      </w:r>
      <w:proofErr w:type="spellStart"/>
      <w:r w:rsidRPr="004B7A17">
        <w:rPr>
          <w:sz w:val="24"/>
        </w:rPr>
        <w:t>Mawkhlieng</w:t>
      </w:r>
      <w:proofErr w:type="spellEnd"/>
      <w:r w:rsidRPr="004B7A17">
        <w:rPr>
          <w:sz w:val="24"/>
        </w:rPr>
        <w:t xml:space="preserve">, B., Misra, A. K., </w:t>
      </w:r>
      <w:proofErr w:type="spellStart"/>
      <w:r w:rsidRPr="004B7A17">
        <w:rPr>
          <w:sz w:val="24"/>
        </w:rPr>
        <w:t>Pattanayak</w:t>
      </w:r>
      <w:proofErr w:type="spellEnd"/>
      <w:r w:rsidRPr="004B7A17">
        <w:rPr>
          <w:sz w:val="24"/>
        </w:rPr>
        <w:t xml:space="preserve">, A., Harish, G. D., Singh, S. K., </w:t>
      </w:r>
      <w:proofErr w:type="spellStart"/>
      <w:r w:rsidRPr="004B7A17">
        <w:rPr>
          <w:sz w:val="24"/>
        </w:rPr>
        <w:t>Ngachan</w:t>
      </w:r>
      <w:proofErr w:type="spellEnd"/>
      <w:r w:rsidRPr="004B7A17">
        <w:rPr>
          <w:sz w:val="24"/>
        </w:rPr>
        <w:t xml:space="preserve">, S. V., &amp; Bansal, K. C. (2015). Genetic Diversity and Population Structure in Aromatic and Quality Rice (Oryza sativa L.) Landraces from North-Eastern India. </w:t>
      </w:r>
      <w:proofErr w:type="spellStart"/>
      <w:r w:rsidRPr="004B7A17">
        <w:rPr>
          <w:sz w:val="24"/>
        </w:rPr>
        <w:t>PLoS</w:t>
      </w:r>
      <w:proofErr w:type="spellEnd"/>
      <w:r w:rsidRPr="004B7A17">
        <w:rPr>
          <w:sz w:val="24"/>
        </w:rPr>
        <w:t xml:space="preserve"> ONE. </w:t>
      </w:r>
      <w:hyperlink r:id="rId19" w:history="1">
        <w:r w:rsidRPr="00604CFF">
          <w:rPr>
            <w:rStyle w:val="Hyperlink"/>
            <w:sz w:val="24"/>
          </w:rPr>
          <w:t>https://doi.org/10.1371/journal.pone.0129607</w:t>
        </w:r>
      </w:hyperlink>
    </w:p>
    <w:p w14:paraId="0117E081" w14:textId="759F31CF" w:rsidR="004B7A17" w:rsidRDefault="004B7A17">
      <w:pPr>
        <w:pStyle w:val="ListParagraph"/>
        <w:numPr>
          <w:ilvl w:val="1"/>
          <w:numId w:val="1"/>
        </w:numPr>
        <w:tabs>
          <w:tab w:val="left" w:pos="743"/>
        </w:tabs>
        <w:ind w:right="26"/>
        <w:jc w:val="both"/>
        <w:rPr>
          <w:sz w:val="24"/>
        </w:rPr>
      </w:pPr>
      <w:r w:rsidRPr="004B7A17">
        <w:rPr>
          <w:sz w:val="24"/>
        </w:rPr>
        <w:t xml:space="preserve">Gautam, M. K., Sharma, S., Kumar, A., Kumar, S., Jayant, H., Sachan, R., &amp; Kumar, M. (2023). Assessment of soil fertility status under the barren land soil of the Central Plain Zone of Uttar Pradesh, India. International Journal of Environment and Climate Change, 13(10), 483-490. </w:t>
      </w:r>
      <w:hyperlink r:id="rId20" w:history="1">
        <w:r w:rsidRPr="00604CFF">
          <w:rPr>
            <w:rStyle w:val="Hyperlink"/>
            <w:sz w:val="24"/>
          </w:rPr>
          <w:t>https://doi.org/10.9734/ijecc/2023/v13i102672</w:t>
        </w:r>
      </w:hyperlink>
    </w:p>
    <w:p w14:paraId="07A3DD9C" w14:textId="50134C72" w:rsidR="004B7A17" w:rsidRDefault="004B7A17">
      <w:pPr>
        <w:pStyle w:val="ListParagraph"/>
        <w:numPr>
          <w:ilvl w:val="1"/>
          <w:numId w:val="1"/>
        </w:numPr>
        <w:tabs>
          <w:tab w:val="left" w:pos="743"/>
        </w:tabs>
        <w:ind w:right="21"/>
        <w:jc w:val="both"/>
        <w:rPr>
          <w:sz w:val="24"/>
        </w:rPr>
      </w:pPr>
      <w:r w:rsidRPr="004B7A17">
        <w:rPr>
          <w:sz w:val="24"/>
        </w:rPr>
        <w:lastRenderedPageBreak/>
        <w:t xml:space="preserve">Kumar, S., Mishra, A. N., Mishra, S. R., Singh, A. K., Patel, D., Singh, H. B., &amp; Patel, A. K. (2025). Rainfall variability in the Central Plain Zone of Uttar Pradesh, India. Asian Journal of Environment &amp; Ecology, 24(8), 84-94. </w:t>
      </w:r>
      <w:hyperlink r:id="rId21" w:history="1">
        <w:r w:rsidRPr="00604CFF">
          <w:rPr>
            <w:rStyle w:val="Hyperlink"/>
            <w:sz w:val="24"/>
          </w:rPr>
          <w:t>https://doi.org/10.9734/ajee/2025/v24i8774</w:t>
        </w:r>
      </w:hyperlink>
    </w:p>
    <w:p w14:paraId="011187A8" w14:textId="0B00DFD3" w:rsidR="004B7A17" w:rsidRDefault="004B7A17">
      <w:pPr>
        <w:pStyle w:val="ListParagraph"/>
        <w:numPr>
          <w:ilvl w:val="1"/>
          <w:numId w:val="1"/>
        </w:numPr>
        <w:tabs>
          <w:tab w:val="left" w:pos="743"/>
        </w:tabs>
        <w:spacing w:before="1"/>
        <w:ind w:right="25"/>
        <w:jc w:val="both"/>
        <w:rPr>
          <w:sz w:val="24"/>
        </w:rPr>
      </w:pPr>
      <w:r w:rsidRPr="004B7A17">
        <w:rPr>
          <w:sz w:val="24"/>
        </w:rPr>
        <w:t xml:space="preserve">Awad-Allah, M. M. A., Shafie, W. W. M., Alsubeie, M. S., </w:t>
      </w:r>
      <w:proofErr w:type="spellStart"/>
      <w:r w:rsidRPr="004B7A17">
        <w:rPr>
          <w:sz w:val="24"/>
        </w:rPr>
        <w:t>Alatawi</w:t>
      </w:r>
      <w:proofErr w:type="spellEnd"/>
      <w:r w:rsidRPr="004B7A17">
        <w:rPr>
          <w:sz w:val="24"/>
        </w:rPr>
        <w:t xml:space="preserve">, A., </w:t>
      </w:r>
      <w:proofErr w:type="spellStart"/>
      <w:r w:rsidRPr="004B7A17">
        <w:rPr>
          <w:sz w:val="24"/>
        </w:rPr>
        <w:t>Safhi</w:t>
      </w:r>
      <w:proofErr w:type="spellEnd"/>
      <w:r w:rsidRPr="004B7A17">
        <w:rPr>
          <w:sz w:val="24"/>
        </w:rPr>
        <w:t xml:space="preserve">, F. A., </w:t>
      </w:r>
      <w:proofErr w:type="spellStart"/>
      <w:r w:rsidRPr="004B7A17">
        <w:rPr>
          <w:sz w:val="24"/>
        </w:rPr>
        <w:t>ALshamrani</w:t>
      </w:r>
      <w:proofErr w:type="spellEnd"/>
      <w:r w:rsidRPr="004B7A17">
        <w:rPr>
          <w:sz w:val="24"/>
        </w:rPr>
        <w:t xml:space="preserve">, S. M., </w:t>
      </w:r>
      <w:proofErr w:type="spellStart"/>
      <w:r w:rsidRPr="004B7A17">
        <w:rPr>
          <w:sz w:val="24"/>
        </w:rPr>
        <w:t>Albalawi</w:t>
      </w:r>
      <w:proofErr w:type="spellEnd"/>
      <w:r w:rsidRPr="004B7A17">
        <w:rPr>
          <w:sz w:val="24"/>
        </w:rPr>
        <w:t xml:space="preserve">, D. A., Al-Amrah, H., Alshehri, D., </w:t>
      </w:r>
      <w:proofErr w:type="spellStart"/>
      <w:r w:rsidRPr="004B7A17">
        <w:rPr>
          <w:sz w:val="24"/>
        </w:rPr>
        <w:t>Alshegaihi</w:t>
      </w:r>
      <w:proofErr w:type="spellEnd"/>
      <w:r w:rsidRPr="004B7A17">
        <w:rPr>
          <w:sz w:val="24"/>
        </w:rPr>
        <w:t xml:space="preserve">, R. M., </w:t>
      </w:r>
      <w:proofErr w:type="spellStart"/>
      <w:r w:rsidRPr="004B7A17">
        <w:rPr>
          <w:sz w:val="24"/>
        </w:rPr>
        <w:t>Basahi</w:t>
      </w:r>
      <w:proofErr w:type="spellEnd"/>
      <w:r w:rsidRPr="004B7A17">
        <w:rPr>
          <w:sz w:val="24"/>
        </w:rPr>
        <w:t xml:space="preserve">, M. A., &amp; </w:t>
      </w:r>
      <w:proofErr w:type="spellStart"/>
      <w:r w:rsidRPr="004B7A17">
        <w:rPr>
          <w:sz w:val="24"/>
        </w:rPr>
        <w:t>Masrahi</w:t>
      </w:r>
      <w:proofErr w:type="spellEnd"/>
      <w:r w:rsidRPr="004B7A17">
        <w:rPr>
          <w:sz w:val="24"/>
        </w:rPr>
        <w:t xml:space="preserve">, A. S. (2022). Utilization of genetic resources, genetic diversity and genetic variability for selecting new restorer lines of rice (Oryza sativa L.). Genes, 13(12), 2227. </w:t>
      </w:r>
      <w:hyperlink r:id="rId22" w:history="1">
        <w:r w:rsidRPr="00604CFF">
          <w:rPr>
            <w:rStyle w:val="Hyperlink"/>
            <w:sz w:val="24"/>
          </w:rPr>
          <w:t>https://doi.org/10.3390/genes13122227</w:t>
        </w:r>
      </w:hyperlink>
    </w:p>
    <w:p w14:paraId="2B79455C" w14:textId="49BD5FD0" w:rsidR="009B60B2" w:rsidRDefault="002C2CD7">
      <w:pPr>
        <w:pStyle w:val="ListParagraph"/>
        <w:numPr>
          <w:ilvl w:val="1"/>
          <w:numId w:val="1"/>
        </w:numPr>
        <w:tabs>
          <w:tab w:val="left" w:pos="743"/>
        </w:tabs>
        <w:spacing w:before="1"/>
        <w:ind w:right="25"/>
        <w:jc w:val="both"/>
        <w:rPr>
          <w:sz w:val="24"/>
        </w:rPr>
      </w:pPr>
      <w:r>
        <w:rPr>
          <w:sz w:val="24"/>
        </w:rPr>
        <w:t>Kumari S, Kumar S, Singh AP, Singh RP. Variability analysis for yield and yield attributing</w:t>
      </w:r>
      <w:r>
        <w:rPr>
          <w:spacing w:val="-11"/>
          <w:sz w:val="24"/>
        </w:rPr>
        <w:t xml:space="preserve"> </w:t>
      </w:r>
      <w:r>
        <w:rPr>
          <w:sz w:val="24"/>
        </w:rPr>
        <w:t>traits</w:t>
      </w:r>
      <w:r>
        <w:rPr>
          <w:spacing w:val="-10"/>
          <w:sz w:val="24"/>
        </w:rPr>
        <w:t xml:space="preserve"> </w:t>
      </w:r>
      <w:r>
        <w:rPr>
          <w:sz w:val="24"/>
        </w:rPr>
        <w:t>in</w:t>
      </w:r>
      <w:r>
        <w:rPr>
          <w:spacing w:val="-10"/>
          <w:sz w:val="24"/>
        </w:rPr>
        <w:t xml:space="preserve"> </w:t>
      </w:r>
      <w:r>
        <w:rPr>
          <w:sz w:val="24"/>
        </w:rPr>
        <w:t>direct</w:t>
      </w:r>
      <w:r>
        <w:rPr>
          <w:spacing w:val="-8"/>
          <w:sz w:val="24"/>
        </w:rPr>
        <w:t xml:space="preserve"> </w:t>
      </w:r>
      <w:r>
        <w:rPr>
          <w:sz w:val="24"/>
        </w:rPr>
        <w:t>sown</w:t>
      </w:r>
      <w:r>
        <w:rPr>
          <w:spacing w:val="-11"/>
          <w:sz w:val="24"/>
        </w:rPr>
        <w:t xml:space="preserve"> </w:t>
      </w:r>
      <w:r>
        <w:rPr>
          <w:sz w:val="24"/>
        </w:rPr>
        <w:t>upland</w:t>
      </w:r>
      <w:r>
        <w:rPr>
          <w:spacing w:val="-11"/>
          <w:sz w:val="24"/>
        </w:rPr>
        <w:t xml:space="preserve"> </w:t>
      </w:r>
      <w:r>
        <w:rPr>
          <w:sz w:val="24"/>
        </w:rPr>
        <w:t>rice.</w:t>
      </w:r>
      <w:r>
        <w:rPr>
          <w:spacing w:val="-11"/>
          <w:sz w:val="24"/>
        </w:rPr>
        <w:t xml:space="preserve"> </w:t>
      </w:r>
      <w:r w:rsidRPr="00AA0366">
        <w:rPr>
          <w:i/>
          <w:iCs/>
          <w:sz w:val="24"/>
        </w:rPr>
        <w:t>Biological</w:t>
      </w:r>
      <w:r w:rsidRPr="00AA0366">
        <w:rPr>
          <w:i/>
          <w:iCs/>
          <w:spacing w:val="-10"/>
          <w:sz w:val="24"/>
        </w:rPr>
        <w:t xml:space="preserve"> </w:t>
      </w:r>
      <w:r w:rsidRPr="00AA0366">
        <w:rPr>
          <w:i/>
          <w:iCs/>
          <w:sz w:val="24"/>
        </w:rPr>
        <w:t>Forum</w:t>
      </w:r>
      <w:r w:rsidRPr="00AA0366">
        <w:rPr>
          <w:i/>
          <w:iCs/>
          <w:spacing w:val="-11"/>
          <w:sz w:val="24"/>
        </w:rPr>
        <w:t xml:space="preserve"> </w:t>
      </w:r>
      <w:proofErr w:type="gramStart"/>
      <w:r w:rsidRPr="00AA0366">
        <w:rPr>
          <w:i/>
          <w:iCs/>
          <w:sz w:val="24"/>
        </w:rPr>
        <w:t>An</w:t>
      </w:r>
      <w:proofErr w:type="gramEnd"/>
      <w:r w:rsidRPr="00AA0366">
        <w:rPr>
          <w:i/>
          <w:iCs/>
          <w:spacing w:val="-9"/>
          <w:sz w:val="24"/>
        </w:rPr>
        <w:t xml:space="preserve"> </w:t>
      </w:r>
      <w:r w:rsidRPr="00AA0366">
        <w:rPr>
          <w:i/>
          <w:iCs/>
          <w:sz w:val="24"/>
        </w:rPr>
        <w:t>International</w:t>
      </w:r>
      <w:r w:rsidRPr="00AA0366">
        <w:rPr>
          <w:i/>
          <w:iCs/>
          <w:spacing w:val="-10"/>
          <w:sz w:val="24"/>
        </w:rPr>
        <w:t xml:space="preserve"> </w:t>
      </w:r>
      <w:r w:rsidRPr="00AA0366">
        <w:rPr>
          <w:i/>
          <w:iCs/>
          <w:sz w:val="24"/>
        </w:rPr>
        <w:t>Journal</w:t>
      </w:r>
      <w:r>
        <w:rPr>
          <w:sz w:val="24"/>
        </w:rPr>
        <w:t>. 2022; 14(2): 1338 1343.</w:t>
      </w:r>
    </w:p>
    <w:p w14:paraId="304877F5" w14:textId="176283BB" w:rsidR="004B7A17" w:rsidRDefault="004B7A17">
      <w:pPr>
        <w:pStyle w:val="ListParagraph"/>
        <w:numPr>
          <w:ilvl w:val="1"/>
          <w:numId w:val="1"/>
        </w:numPr>
        <w:tabs>
          <w:tab w:val="left" w:pos="743"/>
        </w:tabs>
        <w:ind w:right="23"/>
        <w:jc w:val="both"/>
        <w:rPr>
          <w:sz w:val="24"/>
        </w:rPr>
      </w:pPr>
      <w:r w:rsidRPr="004B7A17">
        <w:rPr>
          <w:sz w:val="24"/>
        </w:rPr>
        <w:t xml:space="preserve">Prasad, K. R., Krishna, K. V. R., Kumar, S. S., Subba Rao, L. V., Nagaraju, P., &amp; </w:t>
      </w:r>
      <w:proofErr w:type="spellStart"/>
      <w:r w:rsidRPr="004B7A17">
        <w:rPr>
          <w:sz w:val="24"/>
        </w:rPr>
        <w:t>Senguttuvel</w:t>
      </w:r>
      <w:proofErr w:type="spellEnd"/>
      <w:r w:rsidRPr="004B7A17">
        <w:rPr>
          <w:sz w:val="24"/>
        </w:rPr>
        <w:t xml:space="preserve">, P. (2025). Studies on correlation and path coefficient analysis for yield and its components in hybrid rice. *Journal of Advances in Biology &amp; Biotechnology*, *28*(9), 331-340. </w:t>
      </w:r>
      <w:hyperlink r:id="rId23" w:history="1">
        <w:r w:rsidRPr="00604CFF">
          <w:rPr>
            <w:rStyle w:val="Hyperlink"/>
            <w:sz w:val="24"/>
          </w:rPr>
          <w:t>https://doi.org/10.9734/jabb/2025/v28i92885</w:t>
        </w:r>
      </w:hyperlink>
    </w:p>
    <w:p w14:paraId="338DC805" w14:textId="2B523E7C" w:rsidR="004B7A17" w:rsidRDefault="004B7A17">
      <w:pPr>
        <w:pStyle w:val="ListParagraph"/>
        <w:numPr>
          <w:ilvl w:val="1"/>
          <w:numId w:val="1"/>
        </w:numPr>
        <w:tabs>
          <w:tab w:val="left" w:pos="743"/>
        </w:tabs>
        <w:ind w:right="26"/>
        <w:jc w:val="both"/>
        <w:rPr>
          <w:sz w:val="24"/>
        </w:rPr>
      </w:pPr>
      <w:r w:rsidRPr="004B7A17">
        <w:rPr>
          <w:sz w:val="24"/>
        </w:rPr>
        <w:t xml:space="preserve">Tejaswini, K. L. Y., </w:t>
      </w:r>
      <w:proofErr w:type="spellStart"/>
      <w:r w:rsidRPr="004B7A17">
        <w:rPr>
          <w:sz w:val="24"/>
        </w:rPr>
        <w:t>Manukonda</w:t>
      </w:r>
      <w:proofErr w:type="spellEnd"/>
      <w:r w:rsidRPr="004B7A17">
        <w:rPr>
          <w:sz w:val="24"/>
        </w:rPr>
        <w:t xml:space="preserve">, S., &amp; Rao, P. V. (2018). Genetic divergence and cluster analysis studies in rice (Oryza sativa L.) using D2 statistics. Journal of Pharmacognosy and Phytochemistry, 7(Special Issue 4), 108-116. </w:t>
      </w:r>
      <w:hyperlink r:id="rId24" w:history="1">
        <w:r w:rsidRPr="00604CFF">
          <w:rPr>
            <w:rStyle w:val="Hyperlink"/>
            <w:sz w:val="24"/>
          </w:rPr>
          <w:t>https://www.phytochemistryjournal.com/archives/2018/vol7issue4/PartB/7-4-10-108.pdf</w:t>
        </w:r>
      </w:hyperlink>
    </w:p>
    <w:p w14:paraId="47224B59" w14:textId="4A622E0F" w:rsidR="009B60B2" w:rsidRDefault="002C2CD7">
      <w:pPr>
        <w:pStyle w:val="ListParagraph"/>
        <w:numPr>
          <w:ilvl w:val="1"/>
          <w:numId w:val="1"/>
        </w:numPr>
        <w:tabs>
          <w:tab w:val="left" w:pos="743"/>
        </w:tabs>
        <w:ind w:right="26"/>
        <w:jc w:val="both"/>
        <w:rPr>
          <w:sz w:val="24"/>
        </w:rPr>
      </w:pPr>
      <w:proofErr w:type="spellStart"/>
      <w:r>
        <w:rPr>
          <w:sz w:val="24"/>
        </w:rPr>
        <w:t>Panse</w:t>
      </w:r>
      <w:proofErr w:type="spellEnd"/>
      <w:r>
        <w:rPr>
          <w:sz w:val="24"/>
        </w:rPr>
        <w:t xml:space="preserve"> VG, </w:t>
      </w:r>
      <w:proofErr w:type="spellStart"/>
      <w:r>
        <w:rPr>
          <w:sz w:val="24"/>
        </w:rPr>
        <w:t>Sukhatme</w:t>
      </w:r>
      <w:proofErr w:type="spellEnd"/>
      <w:r>
        <w:rPr>
          <w:sz w:val="24"/>
        </w:rPr>
        <w:t xml:space="preserve"> PV. Statistical methods for agricultural workers. ICAR New Delhi. 1967.</w:t>
      </w:r>
    </w:p>
    <w:p w14:paraId="60A5B2D9" w14:textId="77777777" w:rsidR="004B7A17" w:rsidRPr="004B7A17" w:rsidRDefault="004B7A17">
      <w:pPr>
        <w:pStyle w:val="ListParagraph"/>
        <w:numPr>
          <w:ilvl w:val="1"/>
          <w:numId w:val="1"/>
        </w:numPr>
        <w:tabs>
          <w:tab w:val="left" w:pos="743"/>
        </w:tabs>
        <w:spacing w:before="159"/>
        <w:ind w:right="21"/>
        <w:jc w:val="both"/>
        <w:rPr>
          <w:sz w:val="24"/>
        </w:rPr>
      </w:pPr>
      <w:r w:rsidRPr="004B7A17">
        <w:rPr>
          <w:color w:val="222222"/>
          <w:sz w:val="24"/>
        </w:rPr>
        <w:t xml:space="preserve">Sivasubramanian, S., &amp; </w:t>
      </w:r>
      <w:proofErr w:type="spellStart"/>
      <w:r w:rsidRPr="004B7A17">
        <w:rPr>
          <w:color w:val="222222"/>
          <w:sz w:val="24"/>
        </w:rPr>
        <w:t>Madhavamenon</w:t>
      </w:r>
      <w:proofErr w:type="spellEnd"/>
      <w:r w:rsidRPr="004B7A17">
        <w:rPr>
          <w:color w:val="222222"/>
          <w:sz w:val="24"/>
        </w:rPr>
        <w:t>, P. (1973). Genotypic and Phenotypic Variability in rice. Madras Agricultural Journal, 60, 1093-1096.</w:t>
      </w:r>
    </w:p>
    <w:p w14:paraId="6A791AB7" w14:textId="283E999A" w:rsidR="004B7A17" w:rsidRDefault="004B7A17">
      <w:pPr>
        <w:pStyle w:val="ListParagraph"/>
        <w:numPr>
          <w:ilvl w:val="1"/>
          <w:numId w:val="1"/>
        </w:numPr>
        <w:tabs>
          <w:tab w:val="left" w:pos="743"/>
        </w:tabs>
        <w:ind w:right="19"/>
        <w:jc w:val="both"/>
        <w:rPr>
          <w:sz w:val="24"/>
        </w:rPr>
      </w:pPr>
      <w:r w:rsidRPr="004B7A17">
        <w:rPr>
          <w:sz w:val="24"/>
        </w:rPr>
        <w:t xml:space="preserve">Burton, G. W., &amp; DeVane, E. H. (1953). Estimating heritability in tall fescue (Festuca arundinacea) from replicated clonal material. Agronomy Journal, 45, 478–481. </w:t>
      </w:r>
      <w:hyperlink r:id="rId25" w:history="1">
        <w:r w:rsidRPr="00604CFF">
          <w:rPr>
            <w:rStyle w:val="Hyperlink"/>
            <w:sz w:val="24"/>
          </w:rPr>
          <w:t>https://doi.org/10.2134/agronj1953.00021962004500100005x</w:t>
        </w:r>
      </w:hyperlink>
    </w:p>
    <w:p w14:paraId="4D9DD4B0" w14:textId="798F4212" w:rsidR="004B7A17" w:rsidRDefault="004B7A17">
      <w:pPr>
        <w:pStyle w:val="ListParagraph"/>
        <w:numPr>
          <w:ilvl w:val="1"/>
          <w:numId w:val="1"/>
        </w:numPr>
        <w:tabs>
          <w:tab w:val="left" w:pos="743"/>
        </w:tabs>
        <w:spacing w:before="161"/>
        <w:ind w:right="20"/>
        <w:jc w:val="both"/>
        <w:rPr>
          <w:sz w:val="24"/>
        </w:rPr>
      </w:pPr>
      <w:r w:rsidRPr="004B7A17">
        <w:rPr>
          <w:sz w:val="24"/>
        </w:rPr>
        <w:t xml:space="preserve">Johnson, H. W., Robinson, H. F., &amp; Comstock, R. E. (1955). Genotypic and phenotypic correlations in soybeans and their implications in selection. Agronomy Journal, 47, 477–483. </w:t>
      </w:r>
      <w:hyperlink r:id="rId26" w:history="1">
        <w:r w:rsidRPr="00604CFF">
          <w:rPr>
            <w:rStyle w:val="Hyperlink"/>
            <w:sz w:val="24"/>
          </w:rPr>
          <w:t>https://doi.org/10.2134/agronj1955.00021962004700100008x</w:t>
        </w:r>
      </w:hyperlink>
    </w:p>
    <w:p w14:paraId="117B1ED3" w14:textId="2D025DD3" w:rsidR="004B7A17" w:rsidRDefault="004B7A17">
      <w:pPr>
        <w:pStyle w:val="ListParagraph"/>
        <w:numPr>
          <w:ilvl w:val="1"/>
          <w:numId w:val="1"/>
        </w:numPr>
        <w:tabs>
          <w:tab w:val="left" w:pos="743"/>
        </w:tabs>
        <w:ind w:right="24"/>
        <w:jc w:val="both"/>
        <w:rPr>
          <w:sz w:val="24"/>
        </w:rPr>
      </w:pPr>
      <w:r w:rsidRPr="004B7A17">
        <w:rPr>
          <w:sz w:val="24"/>
        </w:rPr>
        <w:t xml:space="preserve">Dewey, D. R., &amp; Lu, K. H. (1959). A correlation and path coefficient analysis of components of crested wheat grass seed production. Agronomy Journal, 51, 515-518. </w:t>
      </w:r>
      <w:hyperlink r:id="rId27" w:history="1">
        <w:r w:rsidRPr="00604CFF">
          <w:rPr>
            <w:rStyle w:val="Hyperlink"/>
            <w:sz w:val="24"/>
          </w:rPr>
          <w:t>https://doi.org/10.2134/AGRONJ1959.00021962005100090002X</w:t>
        </w:r>
      </w:hyperlink>
    </w:p>
    <w:p w14:paraId="209D4743" w14:textId="1C4ED2DC" w:rsidR="004B7A17" w:rsidRDefault="004B7A17">
      <w:pPr>
        <w:pStyle w:val="ListParagraph"/>
        <w:numPr>
          <w:ilvl w:val="1"/>
          <w:numId w:val="1"/>
        </w:numPr>
        <w:tabs>
          <w:tab w:val="left" w:pos="743"/>
        </w:tabs>
        <w:ind w:right="24"/>
        <w:jc w:val="both"/>
        <w:rPr>
          <w:sz w:val="24"/>
        </w:rPr>
      </w:pPr>
      <w:proofErr w:type="spellStart"/>
      <w:r w:rsidRPr="004B7A17">
        <w:rPr>
          <w:sz w:val="24"/>
        </w:rPr>
        <w:t>Mahalanobis</w:t>
      </w:r>
      <w:proofErr w:type="spellEnd"/>
      <w:r w:rsidRPr="004B7A17">
        <w:rPr>
          <w:sz w:val="24"/>
        </w:rPr>
        <w:t xml:space="preserve">, P. C. (1936). On the generalized distance in statistics. *Proceedings of the National Institute of Sciences of India*, *2*, 49-55. </w:t>
      </w:r>
      <w:hyperlink r:id="rId28" w:history="1">
        <w:r w:rsidRPr="00604CFF">
          <w:rPr>
            <w:rStyle w:val="Hyperlink"/>
            <w:sz w:val="24"/>
          </w:rPr>
          <w:t>http://hdl.handle.net/10263/6765</w:t>
        </w:r>
      </w:hyperlink>
    </w:p>
    <w:p w14:paraId="6404126E" w14:textId="30088AB3" w:rsidR="004B7A17" w:rsidRDefault="004B7A17">
      <w:pPr>
        <w:pStyle w:val="ListParagraph"/>
        <w:numPr>
          <w:ilvl w:val="1"/>
          <w:numId w:val="1"/>
        </w:numPr>
        <w:tabs>
          <w:tab w:val="left" w:pos="743"/>
        </w:tabs>
        <w:ind w:right="22"/>
        <w:jc w:val="both"/>
        <w:rPr>
          <w:sz w:val="24"/>
        </w:rPr>
      </w:pPr>
      <w:r w:rsidRPr="004B7A17">
        <w:rPr>
          <w:sz w:val="24"/>
        </w:rPr>
        <w:t xml:space="preserve">Zeleke, B., &amp; </w:t>
      </w:r>
      <w:proofErr w:type="spellStart"/>
      <w:r w:rsidRPr="004B7A17">
        <w:rPr>
          <w:sz w:val="24"/>
        </w:rPr>
        <w:t>Worede</w:t>
      </w:r>
      <w:proofErr w:type="spellEnd"/>
      <w:r w:rsidRPr="004B7A17">
        <w:rPr>
          <w:sz w:val="24"/>
        </w:rPr>
        <w:t xml:space="preserve">, F. (2021). Correlation and path analysis for yield and related traits in upland rice (Oryza sativa L.) varieties. Black Sea Journal of Agriculture, 4(1), 18-24. </w:t>
      </w:r>
      <w:hyperlink r:id="rId29" w:history="1">
        <w:r w:rsidRPr="00604CFF">
          <w:rPr>
            <w:rStyle w:val="Hyperlink"/>
            <w:sz w:val="24"/>
          </w:rPr>
          <w:t>https://dergipark.org.tr/en/pub/bsagriculture</w:t>
        </w:r>
      </w:hyperlink>
    </w:p>
    <w:p w14:paraId="6F9053BD" w14:textId="7EC5B348" w:rsidR="004B7A17" w:rsidRDefault="004B7A17">
      <w:pPr>
        <w:pStyle w:val="ListParagraph"/>
        <w:numPr>
          <w:ilvl w:val="1"/>
          <w:numId w:val="1"/>
        </w:numPr>
        <w:tabs>
          <w:tab w:val="left" w:pos="743"/>
        </w:tabs>
        <w:spacing w:before="1"/>
        <w:ind w:right="19"/>
        <w:jc w:val="both"/>
        <w:rPr>
          <w:sz w:val="24"/>
        </w:rPr>
      </w:pPr>
      <w:r w:rsidRPr="004B7A17">
        <w:rPr>
          <w:sz w:val="24"/>
        </w:rPr>
        <w:t xml:space="preserve">Chaudhary, B. K., Verma, O. P., Singh, P. K., Patel, A., &amp; Riju. (2023). Assessment of genetic variability, heritability and genetic advance of rice genotypes (Oryza sativa L.). *International Journal of Plant &amp; Soil Science*, *35*(19), 1372-1378. </w:t>
      </w:r>
      <w:hyperlink r:id="rId30" w:history="1">
        <w:r w:rsidRPr="00604CFF">
          <w:rPr>
            <w:rStyle w:val="Hyperlink"/>
            <w:sz w:val="24"/>
          </w:rPr>
          <w:t>https://doi.org/10.9734/ijpss/2023/v35i193681</w:t>
        </w:r>
      </w:hyperlink>
    </w:p>
    <w:p w14:paraId="1BC7839D" w14:textId="130D7F23" w:rsidR="004B7A17" w:rsidRDefault="004B7A17">
      <w:pPr>
        <w:pStyle w:val="ListParagraph"/>
        <w:numPr>
          <w:ilvl w:val="1"/>
          <w:numId w:val="1"/>
        </w:numPr>
        <w:tabs>
          <w:tab w:val="left" w:pos="743"/>
        </w:tabs>
        <w:ind w:right="18"/>
        <w:jc w:val="both"/>
        <w:rPr>
          <w:sz w:val="24"/>
        </w:rPr>
      </w:pPr>
      <w:r w:rsidRPr="004B7A17">
        <w:rPr>
          <w:sz w:val="24"/>
        </w:rPr>
        <w:t xml:space="preserve">Sao, A., Singh, G., Nair, S. K., &amp; Harish, G. D. (2024). Estimation of genetic variability parameters for various yield attributing traits in germplasm collection of rice (Oryza sativa L.). International Journal of Plant &amp; Soil Science, 36(3), 158-165. </w:t>
      </w:r>
      <w:hyperlink r:id="rId31" w:history="1">
        <w:r w:rsidRPr="00604CFF">
          <w:rPr>
            <w:rStyle w:val="Hyperlink"/>
            <w:sz w:val="24"/>
          </w:rPr>
          <w:t>https://doi.org/10.9734/IJPSS/2024/v36i34411</w:t>
        </w:r>
      </w:hyperlink>
    </w:p>
    <w:p w14:paraId="3F6A47D8" w14:textId="5B7E7B81" w:rsidR="004B7A17" w:rsidRDefault="004B7A17">
      <w:pPr>
        <w:pStyle w:val="ListParagraph"/>
        <w:numPr>
          <w:ilvl w:val="1"/>
          <w:numId w:val="1"/>
        </w:numPr>
        <w:tabs>
          <w:tab w:val="left" w:pos="743"/>
        </w:tabs>
        <w:ind w:right="21"/>
        <w:jc w:val="both"/>
        <w:rPr>
          <w:sz w:val="24"/>
        </w:rPr>
      </w:pPr>
      <w:r w:rsidRPr="004B7A17">
        <w:rPr>
          <w:sz w:val="24"/>
        </w:rPr>
        <w:t xml:space="preserve">Devi, K. R., Chandra, B. S., Lingaiah, N., Hari, Y., &amp; Venkanna, V. (2017). Analysis of variability, correlation and path coefficient studies for yield and quality traits in rice (Oryza sativa L.). Agricultural Science Digest, 37(1), 1-9. </w:t>
      </w:r>
      <w:hyperlink r:id="rId32" w:history="1">
        <w:r w:rsidRPr="00604CFF">
          <w:rPr>
            <w:rStyle w:val="Hyperlink"/>
            <w:sz w:val="24"/>
          </w:rPr>
          <w:t>https://doi.org/10.18805/asd.v0iof.7328</w:t>
        </w:r>
      </w:hyperlink>
    </w:p>
    <w:p w14:paraId="17B7DF4A" w14:textId="77777777" w:rsidR="009B60B2" w:rsidRDefault="004B7A17" w:rsidP="004B7A17">
      <w:pPr>
        <w:pStyle w:val="ListParagraph"/>
        <w:numPr>
          <w:ilvl w:val="1"/>
          <w:numId w:val="1"/>
        </w:numPr>
        <w:rPr>
          <w:sz w:val="24"/>
        </w:rPr>
      </w:pPr>
      <w:r w:rsidRPr="004B7A17">
        <w:rPr>
          <w:sz w:val="24"/>
        </w:rPr>
        <w:t>Vennela, M., Srinivas, B., Reddy, V. R., &amp; Balram, N. (2021). Studies on correlation and path coefficient analysis in hybrid rice (Oryza sativa L.) for yield and quality traits. International Journal of Bio-resource and Stress Management, 12(5), 496-505. https://doi.org/10.23910/1.2021.2199</w:t>
      </w:r>
    </w:p>
    <w:p w14:paraId="46B99AC3" w14:textId="1BDB0D42" w:rsidR="004B7A17" w:rsidRDefault="004B7A17">
      <w:pPr>
        <w:pStyle w:val="ListParagraph"/>
        <w:rPr>
          <w:sz w:val="24"/>
        </w:rPr>
        <w:sectPr w:rsidR="004B7A17">
          <w:pgSz w:w="11910" w:h="16840"/>
          <w:pgMar w:top="1360" w:right="1417" w:bottom="280" w:left="1417" w:header="720" w:footer="720" w:gutter="0"/>
          <w:cols w:space="720"/>
        </w:sectPr>
      </w:pPr>
    </w:p>
    <w:p w14:paraId="5B421E3F" w14:textId="6C51A83B" w:rsidR="004B7A17" w:rsidRDefault="004B7A17">
      <w:pPr>
        <w:pStyle w:val="ListParagraph"/>
        <w:numPr>
          <w:ilvl w:val="1"/>
          <w:numId w:val="1"/>
        </w:numPr>
        <w:tabs>
          <w:tab w:val="left" w:pos="743"/>
        </w:tabs>
        <w:spacing w:before="1"/>
        <w:ind w:right="19"/>
        <w:jc w:val="both"/>
        <w:rPr>
          <w:sz w:val="24"/>
        </w:rPr>
      </w:pPr>
      <w:r w:rsidRPr="004B7A17">
        <w:rPr>
          <w:sz w:val="24"/>
        </w:rPr>
        <w:lastRenderedPageBreak/>
        <w:t xml:space="preserve">Saran, D., </w:t>
      </w:r>
      <w:proofErr w:type="spellStart"/>
      <w:r w:rsidRPr="004B7A17">
        <w:rPr>
          <w:sz w:val="24"/>
        </w:rPr>
        <w:t>Gauraha</w:t>
      </w:r>
      <w:proofErr w:type="spellEnd"/>
      <w:r w:rsidRPr="004B7A17">
        <w:rPr>
          <w:sz w:val="24"/>
        </w:rPr>
        <w:t xml:space="preserve">, D., Sao, A., Sandilya, V. K., &amp; Kumar, R. (2023). Correlation and path coefficient analysis for yield and yield attributing traits in rice (Oryza sativa L.). *International Journal of Plant &amp; Soil Science*, *35*(18), 94-101. </w:t>
      </w:r>
      <w:hyperlink r:id="rId33" w:history="1">
        <w:r w:rsidRPr="00604CFF">
          <w:rPr>
            <w:rStyle w:val="Hyperlink"/>
            <w:sz w:val="24"/>
          </w:rPr>
          <w:t>https://doi.org/10.9734/ijpss/2023/v35i183271</w:t>
        </w:r>
      </w:hyperlink>
    </w:p>
    <w:p w14:paraId="13AFDC91" w14:textId="77777777" w:rsidR="004B7A17" w:rsidRPr="004B7A17" w:rsidRDefault="004B7A17" w:rsidP="004B7A17">
      <w:pPr>
        <w:pStyle w:val="ListParagraph"/>
        <w:rPr>
          <w:sz w:val="24"/>
        </w:rPr>
      </w:pPr>
    </w:p>
    <w:p w14:paraId="74276A53" w14:textId="17E63FAA" w:rsidR="004B7A17" w:rsidRDefault="004B7A17">
      <w:pPr>
        <w:pStyle w:val="ListParagraph"/>
        <w:numPr>
          <w:ilvl w:val="1"/>
          <w:numId w:val="1"/>
        </w:numPr>
        <w:tabs>
          <w:tab w:val="left" w:pos="743"/>
        </w:tabs>
        <w:ind w:right="20"/>
        <w:jc w:val="both"/>
        <w:rPr>
          <w:sz w:val="24"/>
        </w:rPr>
      </w:pPr>
      <w:proofErr w:type="spellStart"/>
      <w:r w:rsidRPr="004B7A17">
        <w:rPr>
          <w:sz w:val="24"/>
        </w:rPr>
        <w:t>Bagudam</w:t>
      </w:r>
      <w:proofErr w:type="spellEnd"/>
      <w:r w:rsidRPr="004B7A17">
        <w:rPr>
          <w:sz w:val="24"/>
        </w:rPr>
        <w:t xml:space="preserve">, R., Eswari, K. B., Badri, J., &amp; Rao, P. R. (2018). Correlation and Path Analysis for Yield and its Component Traits in NPT Core Set of Rice (Oryza sativa L.). International Journal of Current Microbiology and Applied Sciences, 7(9), 97-108. </w:t>
      </w:r>
      <w:hyperlink r:id="rId34" w:history="1">
        <w:r w:rsidRPr="00604CFF">
          <w:rPr>
            <w:rStyle w:val="Hyperlink"/>
            <w:sz w:val="24"/>
          </w:rPr>
          <w:t>https://doi.org/10.20546/ijcmas.2018.709.013</w:t>
        </w:r>
      </w:hyperlink>
    </w:p>
    <w:p w14:paraId="77251972" w14:textId="77777777" w:rsidR="004B7A17" w:rsidRPr="004B7A17" w:rsidRDefault="004B7A17" w:rsidP="004B7A17">
      <w:pPr>
        <w:pStyle w:val="ListParagraph"/>
        <w:rPr>
          <w:sz w:val="24"/>
        </w:rPr>
      </w:pPr>
    </w:p>
    <w:p w14:paraId="5BE5E1DE" w14:textId="0417E2B7" w:rsidR="004B7A17" w:rsidRDefault="004B7A17">
      <w:pPr>
        <w:pStyle w:val="ListParagraph"/>
        <w:numPr>
          <w:ilvl w:val="1"/>
          <w:numId w:val="1"/>
        </w:numPr>
        <w:tabs>
          <w:tab w:val="left" w:pos="743"/>
        </w:tabs>
        <w:ind w:right="20"/>
        <w:jc w:val="both"/>
        <w:rPr>
          <w:sz w:val="24"/>
        </w:rPr>
      </w:pPr>
      <w:r w:rsidRPr="004B7A17">
        <w:rPr>
          <w:sz w:val="24"/>
        </w:rPr>
        <w:t xml:space="preserve">Belete, D. A., </w:t>
      </w:r>
      <w:proofErr w:type="spellStart"/>
      <w:r w:rsidRPr="004B7A17">
        <w:rPr>
          <w:sz w:val="24"/>
        </w:rPr>
        <w:t>Tewachew</w:t>
      </w:r>
      <w:proofErr w:type="spellEnd"/>
      <w:r w:rsidRPr="004B7A17">
        <w:rPr>
          <w:sz w:val="24"/>
        </w:rPr>
        <w:t xml:space="preserve">, A., Bitew, M., &amp; </w:t>
      </w:r>
      <w:proofErr w:type="spellStart"/>
      <w:r w:rsidRPr="004B7A17">
        <w:rPr>
          <w:sz w:val="24"/>
        </w:rPr>
        <w:t>Mulualem</w:t>
      </w:r>
      <w:proofErr w:type="spellEnd"/>
      <w:r w:rsidRPr="004B7A17">
        <w:rPr>
          <w:sz w:val="24"/>
        </w:rPr>
        <w:t xml:space="preserve">, T. (2022). Correlation and path coefficient studies for yield and its components of upland rice (Oryza sativa L.) in North Western Ethiopia. Journal of Scientific Agriculture, 6, 14-19. </w:t>
      </w:r>
      <w:hyperlink r:id="rId35" w:history="1">
        <w:r w:rsidRPr="00604CFF">
          <w:rPr>
            <w:rStyle w:val="Hyperlink"/>
            <w:sz w:val="24"/>
          </w:rPr>
          <w:t>https://doi.org/10.25081/jsa.2022.v6.7253</w:t>
        </w:r>
      </w:hyperlink>
    </w:p>
    <w:p w14:paraId="23612846" w14:textId="77777777" w:rsidR="004B7A17" w:rsidRPr="004B7A17" w:rsidRDefault="004B7A17" w:rsidP="004B7A17">
      <w:pPr>
        <w:pStyle w:val="ListParagraph"/>
        <w:rPr>
          <w:sz w:val="24"/>
        </w:rPr>
      </w:pPr>
    </w:p>
    <w:p w14:paraId="4D58795D" w14:textId="7DF45A58" w:rsidR="004B7A17" w:rsidRDefault="004B7A17">
      <w:pPr>
        <w:pStyle w:val="ListParagraph"/>
        <w:numPr>
          <w:ilvl w:val="1"/>
          <w:numId w:val="1"/>
        </w:numPr>
        <w:tabs>
          <w:tab w:val="left" w:pos="743"/>
        </w:tabs>
        <w:ind w:right="20"/>
        <w:jc w:val="both"/>
        <w:rPr>
          <w:sz w:val="24"/>
        </w:rPr>
      </w:pPr>
      <w:r w:rsidRPr="004B7A17">
        <w:rPr>
          <w:sz w:val="24"/>
        </w:rPr>
        <w:t xml:space="preserve">Chavan, B. R., Dalvi, V. V., Kunkerkar, R. L., Mane, A. V., &amp; Gokhale, N. B. (2022). Study of correlation and path analysis in aromatic rice genotypes (Oryza sativa L.). The Pharma Innovation Journal, 11(2), 1704-1707. </w:t>
      </w:r>
      <w:hyperlink r:id="rId36" w:history="1">
        <w:r w:rsidRPr="00604CFF">
          <w:rPr>
            <w:rStyle w:val="Hyperlink"/>
            <w:sz w:val="24"/>
          </w:rPr>
          <w:t>https://www.researchgate.net/publication/359000000_Study_of_correlation_and_path_analysis_in_aromatic_rice_genotypes_Oryza_sativa_L</w:t>
        </w:r>
      </w:hyperlink>
    </w:p>
    <w:p w14:paraId="223ACBD8" w14:textId="77777777" w:rsidR="004B7A17" w:rsidRPr="004B7A17" w:rsidRDefault="004B7A17" w:rsidP="004B7A17">
      <w:pPr>
        <w:pStyle w:val="ListParagraph"/>
        <w:rPr>
          <w:sz w:val="24"/>
        </w:rPr>
      </w:pPr>
    </w:p>
    <w:p w14:paraId="04987B7C" w14:textId="1B8D4DA3" w:rsidR="004B7A17" w:rsidRDefault="004B7A17">
      <w:pPr>
        <w:pStyle w:val="ListParagraph"/>
        <w:numPr>
          <w:ilvl w:val="1"/>
          <w:numId w:val="1"/>
        </w:numPr>
        <w:tabs>
          <w:tab w:val="left" w:pos="743"/>
        </w:tabs>
        <w:spacing w:before="1"/>
        <w:ind w:right="19"/>
        <w:jc w:val="both"/>
        <w:rPr>
          <w:sz w:val="24"/>
        </w:rPr>
      </w:pPr>
      <w:r w:rsidRPr="004B7A17">
        <w:rPr>
          <w:sz w:val="24"/>
        </w:rPr>
        <w:t xml:space="preserve">Samal, K. C., Rout, G. R., &amp; Das, S. R. (2014). Study of genetic divergence of Indigenous Aromatic Rice (Oryza Sativa L.): Potentials and consequences of on-farm management in traditional farming. International Journal of Agricultural Sciences, 4(4), 176-189. </w:t>
      </w:r>
      <w:hyperlink r:id="rId37" w:history="1">
        <w:r w:rsidRPr="00604CFF">
          <w:rPr>
            <w:rStyle w:val="Hyperlink"/>
            <w:sz w:val="24"/>
          </w:rPr>
          <w:t>https://www.internationalscholarsjournals.org/journal/ijas/articles-pdf/study-of-genetic-divergence-of-indigenous-aromatic-rice-(oryza-sativa-l.)-potentials-and-consequences-of-on-farm-management-in-traditional-farming.pdf</w:t>
        </w:r>
      </w:hyperlink>
    </w:p>
    <w:p w14:paraId="16E814D3" w14:textId="77777777" w:rsidR="004B7A17" w:rsidRPr="004B7A17" w:rsidRDefault="004B7A17" w:rsidP="004B7A17">
      <w:pPr>
        <w:pStyle w:val="ListParagraph"/>
        <w:rPr>
          <w:sz w:val="24"/>
        </w:rPr>
      </w:pPr>
    </w:p>
    <w:p w14:paraId="0DF08576" w14:textId="291B03C1" w:rsidR="004B7A17" w:rsidRDefault="004B7A17">
      <w:pPr>
        <w:pStyle w:val="ListParagraph"/>
        <w:numPr>
          <w:ilvl w:val="1"/>
          <w:numId w:val="1"/>
        </w:numPr>
        <w:tabs>
          <w:tab w:val="left" w:pos="743"/>
        </w:tabs>
        <w:ind w:right="18"/>
        <w:jc w:val="both"/>
        <w:rPr>
          <w:sz w:val="24"/>
        </w:rPr>
      </w:pPr>
      <w:r w:rsidRPr="004B7A17">
        <w:rPr>
          <w:sz w:val="24"/>
        </w:rPr>
        <w:t xml:space="preserve">Priyanka, K., Jaiswal, H. K., Waza, S. A., &amp; Sravan, T. (2015). Genetic divergence in indigenous aromatic rice (Oryza sativa L.). Electronic Journal of Plant Breeding, 6(4), 1096-1102. </w:t>
      </w:r>
      <w:hyperlink r:id="rId38" w:history="1">
        <w:r w:rsidRPr="00604CFF">
          <w:rPr>
            <w:rStyle w:val="Hyperlink"/>
            <w:sz w:val="24"/>
          </w:rPr>
          <w:t>http://ejplantbreeding.com</w:t>
        </w:r>
      </w:hyperlink>
    </w:p>
    <w:p w14:paraId="0C6BDDC8" w14:textId="77777777" w:rsidR="004B7A17" w:rsidRPr="004B7A17" w:rsidRDefault="004B7A17" w:rsidP="004B7A17">
      <w:pPr>
        <w:pStyle w:val="ListParagraph"/>
        <w:rPr>
          <w:sz w:val="24"/>
        </w:rPr>
      </w:pPr>
    </w:p>
    <w:p w14:paraId="62BDC045" w14:textId="7DD71C42" w:rsidR="004B7A17" w:rsidRDefault="004B7A17">
      <w:pPr>
        <w:pStyle w:val="ListParagraph"/>
        <w:numPr>
          <w:ilvl w:val="1"/>
          <w:numId w:val="1"/>
        </w:numPr>
        <w:tabs>
          <w:tab w:val="left" w:pos="743"/>
        </w:tabs>
        <w:ind w:right="21"/>
        <w:jc w:val="both"/>
        <w:rPr>
          <w:sz w:val="24"/>
        </w:rPr>
      </w:pPr>
      <w:proofErr w:type="spellStart"/>
      <w:r w:rsidRPr="004B7A17">
        <w:rPr>
          <w:sz w:val="24"/>
        </w:rPr>
        <w:t>Parte</w:t>
      </w:r>
      <w:proofErr w:type="spellEnd"/>
      <w:r w:rsidRPr="004B7A17">
        <w:rPr>
          <w:sz w:val="24"/>
        </w:rPr>
        <w:t xml:space="preserve">, D., Singh, S., &amp; Tiwari, S. (2020). Genetic divergence analysis in aromatic and non- aromatic germplasm of rice. *International Journal of Current Microbiology and Applied Sciences*, *9*(7), 90-99. </w:t>
      </w:r>
      <w:hyperlink r:id="rId39" w:history="1">
        <w:r w:rsidRPr="00604CFF">
          <w:rPr>
            <w:rStyle w:val="Hyperlink"/>
            <w:sz w:val="24"/>
          </w:rPr>
          <w:t>https://doi.org/10.20546/ijcmas.2020.907.010</w:t>
        </w:r>
      </w:hyperlink>
    </w:p>
    <w:p w14:paraId="40640FCE" w14:textId="77777777" w:rsidR="004B7A17" w:rsidRPr="004B7A17" w:rsidRDefault="004B7A17" w:rsidP="004B7A17">
      <w:pPr>
        <w:pStyle w:val="ListParagraph"/>
        <w:rPr>
          <w:sz w:val="24"/>
        </w:rPr>
      </w:pPr>
    </w:p>
    <w:p w14:paraId="5F9329DD" w14:textId="20072A58" w:rsidR="004B7A17" w:rsidRDefault="004B7A17">
      <w:pPr>
        <w:pStyle w:val="ListParagraph"/>
        <w:numPr>
          <w:ilvl w:val="1"/>
          <w:numId w:val="1"/>
        </w:numPr>
        <w:tabs>
          <w:tab w:val="left" w:pos="743"/>
        </w:tabs>
        <w:ind w:right="18"/>
        <w:jc w:val="both"/>
        <w:rPr>
          <w:sz w:val="24"/>
        </w:rPr>
      </w:pPr>
      <w:r w:rsidRPr="004B7A17">
        <w:rPr>
          <w:sz w:val="24"/>
        </w:rPr>
        <w:t xml:space="preserve">Ali, M., Mian, M. A. K., Rasul, M. G., Miah, M. A. A., Alam, M. Z., &amp; Hossain, M. A. (2012). Genetic diversity in local aromatic rice (Oryza sativa L.) genotypes. Bangladesh Journal of Plant Breeding and Genetics, 25(2), 33–40. </w:t>
      </w:r>
      <w:hyperlink r:id="rId40" w:history="1">
        <w:r w:rsidRPr="00604CFF">
          <w:rPr>
            <w:rStyle w:val="Hyperlink"/>
            <w:sz w:val="24"/>
          </w:rPr>
          <w:t>https://doi.org/10.3329/bjpbg.v25i2.18665</w:t>
        </w:r>
      </w:hyperlink>
    </w:p>
    <w:p w14:paraId="4DF03BB3" w14:textId="77777777" w:rsidR="004B7A17" w:rsidRPr="004B7A17" w:rsidRDefault="004B7A17" w:rsidP="004B7A17">
      <w:pPr>
        <w:pStyle w:val="ListParagraph"/>
        <w:rPr>
          <w:sz w:val="24"/>
        </w:rPr>
      </w:pPr>
    </w:p>
    <w:p w14:paraId="6BD678CE" w14:textId="3693CFAE" w:rsidR="009B60B2" w:rsidRDefault="002C2CD7">
      <w:pPr>
        <w:pStyle w:val="ListParagraph"/>
        <w:numPr>
          <w:ilvl w:val="1"/>
          <w:numId w:val="1"/>
        </w:numPr>
        <w:tabs>
          <w:tab w:val="left" w:pos="743"/>
        </w:tabs>
        <w:ind w:right="18"/>
        <w:jc w:val="both"/>
        <w:rPr>
          <w:sz w:val="24"/>
        </w:rPr>
      </w:pPr>
      <w:r>
        <w:rPr>
          <w:sz w:val="24"/>
        </w:rPr>
        <w:t xml:space="preserve">Chakraborty NR, </w:t>
      </w:r>
      <w:proofErr w:type="spellStart"/>
      <w:r>
        <w:rPr>
          <w:sz w:val="24"/>
        </w:rPr>
        <w:t>Bhattachraya</w:t>
      </w:r>
      <w:proofErr w:type="spellEnd"/>
      <w:r>
        <w:rPr>
          <w:sz w:val="24"/>
        </w:rPr>
        <w:t xml:space="preserve"> S. Genetic diversity analysis in non-basmati aromatic rice. </w:t>
      </w:r>
      <w:r w:rsidRPr="00AA0366">
        <w:rPr>
          <w:i/>
          <w:iCs/>
          <w:sz w:val="24"/>
        </w:rPr>
        <w:t>International Journal of Agricultural Science and Research</w:t>
      </w:r>
      <w:r>
        <w:rPr>
          <w:sz w:val="24"/>
        </w:rPr>
        <w:t>. 2018; 8(2): 191-198.</w:t>
      </w:r>
    </w:p>
    <w:p w14:paraId="30C3F670" w14:textId="122F6ED5" w:rsidR="004B7A17" w:rsidRDefault="004B7A17">
      <w:pPr>
        <w:pStyle w:val="ListParagraph"/>
        <w:numPr>
          <w:ilvl w:val="1"/>
          <w:numId w:val="1"/>
        </w:numPr>
        <w:tabs>
          <w:tab w:val="left" w:pos="743"/>
        </w:tabs>
        <w:spacing w:before="1"/>
        <w:ind w:right="21"/>
        <w:jc w:val="both"/>
        <w:rPr>
          <w:sz w:val="24"/>
        </w:rPr>
      </w:pPr>
      <w:r w:rsidRPr="004B7A17">
        <w:rPr>
          <w:sz w:val="24"/>
        </w:rPr>
        <w:t xml:space="preserve">Islam, M. Z., Akter, N., Chakrabarty, T., Bhuiya, A., Siddique, M. A., &amp; </w:t>
      </w:r>
      <w:proofErr w:type="spellStart"/>
      <w:r w:rsidRPr="004B7A17">
        <w:rPr>
          <w:sz w:val="24"/>
        </w:rPr>
        <w:t>Khalequzzaman</w:t>
      </w:r>
      <w:proofErr w:type="spellEnd"/>
      <w:r w:rsidRPr="004B7A17">
        <w:rPr>
          <w:sz w:val="24"/>
        </w:rPr>
        <w:t xml:space="preserve">, M. (2018). </w:t>
      </w:r>
      <w:proofErr w:type="spellStart"/>
      <w:r w:rsidRPr="004B7A17">
        <w:rPr>
          <w:sz w:val="24"/>
        </w:rPr>
        <w:t>Agro</w:t>
      </w:r>
      <w:proofErr w:type="spellEnd"/>
      <w:r w:rsidRPr="004B7A17">
        <w:rPr>
          <w:sz w:val="24"/>
        </w:rPr>
        <w:t xml:space="preserve">-morphological characterization and genetic diversity of similar named aromatic rice (Oryza sativa L.) landraces of Bangladesh. Bangladesh Rice Journal, 22(1), 45-56. </w:t>
      </w:r>
      <w:hyperlink r:id="rId41" w:history="1">
        <w:r w:rsidRPr="00604CFF">
          <w:rPr>
            <w:rStyle w:val="Hyperlink"/>
            <w:sz w:val="24"/>
          </w:rPr>
          <w:t>https://doi.org/10.3329/brj.v22i1.41836</w:t>
        </w:r>
      </w:hyperlink>
    </w:p>
    <w:p w14:paraId="02128610" w14:textId="156DCEB5" w:rsidR="009B60B2" w:rsidRDefault="004B7A17">
      <w:pPr>
        <w:pStyle w:val="ListParagraph"/>
        <w:numPr>
          <w:ilvl w:val="1"/>
          <w:numId w:val="1"/>
        </w:numPr>
        <w:tabs>
          <w:tab w:val="left" w:pos="743"/>
        </w:tabs>
        <w:spacing w:before="1"/>
        <w:ind w:right="21"/>
        <w:jc w:val="both"/>
        <w:rPr>
          <w:sz w:val="24"/>
        </w:rPr>
      </w:pPr>
      <w:r w:rsidRPr="004B7A17">
        <w:rPr>
          <w:spacing w:val="-2"/>
          <w:sz w:val="24"/>
        </w:rPr>
        <w:t>Majumder, R. R., Roy, R. K., Mian, M. K., &amp; Ivy, N. A. (2015). Genetic divergence of aromatic rice (Oryza sativa L.). Bangladesh Journal of Botany, 44(2), 185-191. https://doi.org/10.3329/bjb.v44i2.38506</w:t>
      </w:r>
      <w:r w:rsidR="002C2CD7">
        <w:rPr>
          <w:sz w:val="24"/>
        </w:rPr>
        <w:t>.</w:t>
      </w:r>
    </w:p>
    <w:sectPr w:rsidR="009B60B2">
      <w:pgSz w:w="11910" w:h="16840"/>
      <w:pgMar w:top="136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8985F" w14:textId="77777777" w:rsidR="00996556" w:rsidRDefault="00996556" w:rsidP="000C5F8B">
      <w:r>
        <w:separator/>
      </w:r>
    </w:p>
  </w:endnote>
  <w:endnote w:type="continuationSeparator" w:id="0">
    <w:p w14:paraId="1E3D5CD0" w14:textId="77777777" w:rsidR="00996556" w:rsidRDefault="00996556" w:rsidP="000C5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C5CC" w14:textId="77777777" w:rsidR="000C5F8B" w:rsidRDefault="000C5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A7F3" w14:textId="77777777" w:rsidR="000C5F8B" w:rsidRDefault="000C5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5F83B" w14:textId="77777777" w:rsidR="000C5F8B" w:rsidRDefault="000C5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37F49" w14:textId="77777777" w:rsidR="00996556" w:rsidRDefault="00996556" w:rsidP="000C5F8B">
      <w:r>
        <w:separator/>
      </w:r>
    </w:p>
  </w:footnote>
  <w:footnote w:type="continuationSeparator" w:id="0">
    <w:p w14:paraId="2D0FB953" w14:textId="77777777" w:rsidR="00996556" w:rsidRDefault="00996556" w:rsidP="000C5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02F3" w14:textId="3BF70586" w:rsidR="000C5F8B" w:rsidRDefault="000C5F8B">
    <w:pPr>
      <w:pStyle w:val="Header"/>
    </w:pPr>
    <w:r>
      <w:rPr>
        <w:noProof/>
      </w:rPr>
      <w:pict w14:anchorId="22088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27219" o:spid="_x0000_s2050" type="#_x0000_t136" style="position:absolute;margin-left:0;margin-top:0;width:574.9pt;height:64.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28AE" w14:textId="498035EF" w:rsidR="000C5F8B" w:rsidRDefault="000C5F8B">
    <w:pPr>
      <w:pStyle w:val="Header"/>
    </w:pPr>
    <w:r>
      <w:rPr>
        <w:noProof/>
      </w:rPr>
      <w:pict w14:anchorId="2FED9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27220" o:spid="_x0000_s2051" type="#_x0000_t136" style="position:absolute;margin-left:0;margin-top:0;width:574.9pt;height:64.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70079" w14:textId="0D737BFE" w:rsidR="000C5F8B" w:rsidRDefault="000C5F8B">
    <w:pPr>
      <w:pStyle w:val="Header"/>
    </w:pPr>
    <w:r>
      <w:rPr>
        <w:noProof/>
      </w:rPr>
      <w:pict w14:anchorId="67143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927218" o:spid="_x0000_s2049" type="#_x0000_t136" style="position:absolute;margin-left:0;margin-top:0;width:574.9pt;height:64.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447B"/>
    <w:multiLevelType w:val="hybridMultilevel"/>
    <w:tmpl w:val="0F7C7096"/>
    <w:lvl w:ilvl="0" w:tplc="43580346">
      <w:start w:val="1"/>
      <w:numFmt w:val="decimal"/>
      <w:lvlText w:val="%1."/>
      <w:lvlJc w:val="left"/>
      <w:pPr>
        <w:ind w:left="204" w:hanging="182"/>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FEDE21EA">
      <w:start w:val="1"/>
      <w:numFmt w:val="decimal"/>
      <w:lvlText w:val="%2."/>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C74CF54">
      <w:numFmt w:val="bullet"/>
      <w:lvlText w:val="•"/>
      <w:lvlJc w:val="left"/>
      <w:pPr>
        <w:ind w:left="1665" w:hanging="360"/>
      </w:pPr>
      <w:rPr>
        <w:rFonts w:hint="default"/>
        <w:lang w:val="en-US" w:eastAsia="en-US" w:bidi="ar-SA"/>
      </w:rPr>
    </w:lvl>
    <w:lvl w:ilvl="3" w:tplc="4D82ED2E">
      <w:numFmt w:val="bullet"/>
      <w:lvlText w:val="•"/>
      <w:lvlJc w:val="left"/>
      <w:pPr>
        <w:ind w:left="2591" w:hanging="360"/>
      </w:pPr>
      <w:rPr>
        <w:rFonts w:hint="default"/>
        <w:lang w:val="en-US" w:eastAsia="en-US" w:bidi="ar-SA"/>
      </w:rPr>
    </w:lvl>
    <w:lvl w:ilvl="4" w:tplc="7B96C1E2">
      <w:numFmt w:val="bullet"/>
      <w:lvlText w:val="•"/>
      <w:lvlJc w:val="left"/>
      <w:pPr>
        <w:ind w:left="3517" w:hanging="360"/>
      </w:pPr>
      <w:rPr>
        <w:rFonts w:hint="default"/>
        <w:lang w:val="en-US" w:eastAsia="en-US" w:bidi="ar-SA"/>
      </w:rPr>
    </w:lvl>
    <w:lvl w:ilvl="5" w:tplc="9F248F7A">
      <w:numFmt w:val="bullet"/>
      <w:lvlText w:val="•"/>
      <w:lvlJc w:val="left"/>
      <w:pPr>
        <w:ind w:left="4443" w:hanging="360"/>
      </w:pPr>
      <w:rPr>
        <w:rFonts w:hint="default"/>
        <w:lang w:val="en-US" w:eastAsia="en-US" w:bidi="ar-SA"/>
      </w:rPr>
    </w:lvl>
    <w:lvl w:ilvl="6" w:tplc="CB621C46">
      <w:numFmt w:val="bullet"/>
      <w:lvlText w:val="•"/>
      <w:lvlJc w:val="left"/>
      <w:pPr>
        <w:ind w:left="5369" w:hanging="360"/>
      </w:pPr>
      <w:rPr>
        <w:rFonts w:hint="default"/>
        <w:lang w:val="en-US" w:eastAsia="en-US" w:bidi="ar-SA"/>
      </w:rPr>
    </w:lvl>
    <w:lvl w:ilvl="7" w:tplc="1626216E">
      <w:numFmt w:val="bullet"/>
      <w:lvlText w:val="•"/>
      <w:lvlJc w:val="left"/>
      <w:pPr>
        <w:ind w:left="6294" w:hanging="360"/>
      </w:pPr>
      <w:rPr>
        <w:rFonts w:hint="default"/>
        <w:lang w:val="en-US" w:eastAsia="en-US" w:bidi="ar-SA"/>
      </w:rPr>
    </w:lvl>
    <w:lvl w:ilvl="8" w:tplc="BF98CA62">
      <w:numFmt w:val="bullet"/>
      <w:lvlText w:val="•"/>
      <w:lvlJc w:val="left"/>
      <w:pPr>
        <w:ind w:left="7220" w:hanging="360"/>
      </w:pPr>
      <w:rPr>
        <w:rFonts w:hint="default"/>
        <w:lang w:val="en-US" w:eastAsia="en-US" w:bidi="ar-SA"/>
      </w:rPr>
    </w:lvl>
  </w:abstractNum>
  <w:abstractNum w:abstractNumId="1" w15:restartNumberingAfterBreak="0">
    <w:nsid w:val="4FCD242D"/>
    <w:multiLevelType w:val="multilevel"/>
    <w:tmpl w:val="C4CEB42A"/>
    <w:lvl w:ilvl="0">
      <w:start w:val="1"/>
      <w:numFmt w:val="decimal"/>
      <w:lvlText w:val="%1."/>
      <w:lvlJc w:val="left"/>
      <w:pPr>
        <w:ind w:left="873" w:hanging="284"/>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77" w:hanging="488"/>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080" w:hanging="488"/>
      </w:pPr>
      <w:rPr>
        <w:rFonts w:hint="default"/>
        <w:lang w:val="en-US" w:eastAsia="en-US" w:bidi="ar-SA"/>
      </w:rPr>
    </w:lvl>
    <w:lvl w:ilvl="3">
      <w:numFmt w:val="bullet"/>
      <w:lvlText w:val="•"/>
      <w:lvlJc w:val="left"/>
      <w:pPr>
        <w:ind w:left="2220" w:hanging="488"/>
      </w:pPr>
      <w:rPr>
        <w:rFonts w:hint="default"/>
        <w:lang w:val="en-US" w:eastAsia="en-US" w:bidi="ar-SA"/>
      </w:rPr>
    </w:lvl>
    <w:lvl w:ilvl="4">
      <w:numFmt w:val="bullet"/>
      <w:lvlText w:val="•"/>
      <w:lvlJc w:val="left"/>
      <w:pPr>
        <w:ind w:left="3361" w:hanging="488"/>
      </w:pPr>
      <w:rPr>
        <w:rFonts w:hint="default"/>
        <w:lang w:val="en-US" w:eastAsia="en-US" w:bidi="ar-SA"/>
      </w:rPr>
    </w:lvl>
    <w:lvl w:ilvl="5">
      <w:numFmt w:val="bullet"/>
      <w:lvlText w:val="•"/>
      <w:lvlJc w:val="left"/>
      <w:pPr>
        <w:ind w:left="4502" w:hanging="488"/>
      </w:pPr>
      <w:rPr>
        <w:rFonts w:hint="default"/>
        <w:lang w:val="en-US" w:eastAsia="en-US" w:bidi="ar-SA"/>
      </w:rPr>
    </w:lvl>
    <w:lvl w:ilvl="6">
      <w:numFmt w:val="bullet"/>
      <w:lvlText w:val="•"/>
      <w:lvlJc w:val="left"/>
      <w:pPr>
        <w:ind w:left="5643" w:hanging="488"/>
      </w:pPr>
      <w:rPr>
        <w:rFonts w:hint="default"/>
        <w:lang w:val="en-US" w:eastAsia="en-US" w:bidi="ar-SA"/>
      </w:rPr>
    </w:lvl>
    <w:lvl w:ilvl="7">
      <w:numFmt w:val="bullet"/>
      <w:lvlText w:val="•"/>
      <w:lvlJc w:val="left"/>
      <w:pPr>
        <w:ind w:left="6784" w:hanging="488"/>
      </w:pPr>
      <w:rPr>
        <w:rFonts w:hint="default"/>
        <w:lang w:val="en-US" w:eastAsia="en-US" w:bidi="ar-SA"/>
      </w:rPr>
    </w:lvl>
    <w:lvl w:ilvl="8">
      <w:numFmt w:val="bullet"/>
      <w:lvlText w:val="•"/>
      <w:lvlJc w:val="left"/>
      <w:pPr>
        <w:ind w:left="7924" w:hanging="488"/>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60B2"/>
    <w:rsid w:val="000C5F8B"/>
    <w:rsid w:val="002C2CD7"/>
    <w:rsid w:val="003202A5"/>
    <w:rsid w:val="004664EF"/>
    <w:rsid w:val="0049102F"/>
    <w:rsid w:val="00492CC6"/>
    <w:rsid w:val="004B7A17"/>
    <w:rsid w:val="00500E09"/>
    <w:rsid w:val="007A4110"/>
    <w:rsid w:val="008C183F"/>
    <w:rsid w:val="00996556"/>
    <w:rsid w:val="009B60B2"/>
    <w:rsid w:val="00A133EB"/>
    <w:rsid w:val="00AA0366"/>
    <w:rsid w:val="00C12056"/>
    <w:rsid w:val="00D2619F"/>
    <w:rsid w:val="00FC1A50"/>
    <w:rsid w:val="00FD67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0F1BD1"/>
  <w15:docId w15:val="{32E1476F-9EF0-4E7C-9FDE-86F8F146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3"/>
      <w:ind w:left="10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jc w:val="both"/>
    </w:pPr>
    <w:rPr>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C1A50"/>
    <w:rPr>
      <w:rFonts w:ascii="Tahoma" w:hAnsi="Tahoma" w:cs="Tahoma"/>
      <w:sz w:val="16"/>
      <w:szCs w:val="16"/>
    </w:rPr>
  </w:style>
  <w:style w:type="character" w:customStyle="1" w:styleId="BalloonTextChar">
    <w:name w:val="Balloon Text Char"/>
    <w:basedOn w:val="DefaultParagraphFont"/>
    <w:link w:val="BalloonText"/>
    <w:uiPriority w:val="99"/>
    <w:semiHidden/>
    <w:rsid w:val="00FC1A50"/>
    <w:rPr>
      <w:rFonts w:ascii="Tahoma" w:eastAsia="Times New Roman" w:hAnsi="Tahoma" w:cs="Tahoma"/>
      <w:sz w:val="16"/>
      <w:szCs w:val="16"/>
    </w:rPr>
  </w:style>
  <w:style w:type="paragraph" w:styleId="NormalWeb">
    <w:name w:val="Normal (Web)"/>
    <w:basedOn w:val="Normal"/>
    <w:uiPriority w:val="99"/>
    <w:semiHidden/>
    <w:unhideWhenUsed/>
    <w:rsid w:val="00D2619F"/>
    <w:pPr>
      <w:widowControl/>
      <w:autoSpaceDE/>
      <w:autoSpaceDN/>
      <w:spacing w:before="100" w:beforeAutospacing="1" w:after="100" w:afterAutospacing="1"/>
    </w:pPr>
    <w:rPr>
      <w:sz w:val="24"/>
      <w:szCs w:val="24"/>
      <w:lang w:val="en-IN" w:eastAsia="en-IN" w:bidi="hi-IN"/>
    </w:rPr>
  </w:style>
  <w:style w:type="character" w:styleId="Strong">
    <w:name w:val="Strong"/>
    <w:basedOn w:val="DefaultParagraphFont"/>
    <w:uiPriority w:val="22"/>
    <w:qFormat/>
    <w:rsid w:val="00D2619F"/>
    <w:rPr>
      <w:b/>
      <w:bCs/>
    </w:rPr>
  </w:style>
  <w:style w:type="character" w:styleId="Hyperlink">
    <w:name w:val="Hyperlink"/>
    <w:basedOn w:val="DefaultParagraphFont"/>
    <w:uiPriority w:val="99"/>
    <w:unhideWhenUsed/>
    <w:rsid w:val="00500E09"/>
    <w:rPr>
      <w:color w:val="0000FF" w:themeColor="hyperlink"/>
      <w:u w:val="single"/>
    </w:rPr>
  </w:style>
  <w:style w:type="character" w:styleId="UnresolvedMention">
    <w:name w:val="Unresolved Mention"/>
    <w:basedOn w:val="DefaultParagraphFont"/>
    <w:uiPriority w:val="99"/>
    <w:semiHidden/>
    <w:unhideWhenUsed/>
    <w:rsid w:val="00500E09"/>
    <w:rPr>
      <w:color w:val="605E5C"/>
      <w:shd w:val="clear" w:color="auto" w:fill="E1DFDD"/>
    </w:rPr>
  </w:style>
  <w:style w:type="paragraph" w:styleId="Header">
    <w:name w:val="header"/>
    <w:basedOn w:val="Normal"/>
    <w:link w:val="HeaderChar"/>
    <w:uiPriority w:val="99"/>
    <w:unhideWhenUsed/>
    <w:rsid w:val="000C5F8B"/>
    <w:pPr>
      <w:tabs>
        <w:tab w:val="center" w:pos="4680"/>
        <w:tab w:val="right" w:pos="9360"/>
      </w:tabs>
    </w:pPr>
  </w:style>
  <w:style w:type="character" w:customStyle="1" w:styleId="HeaderChar">
    <w:name w:val="Header Char"/>
    <w:basedOn w:val="DefaultParagraphFont"/>
    <w:link w:val="Header"/>
    <w:uiPriority w:val="99"/>
    <w:rsid w:val="000C5F8B"/>
    <w:rPr>
      <w:rFonts w:ascii="Times New Roman" w:eastAsia="Times New Roman" w:hAnsi="Times New Roman" w:cs="Times New Roman"/>
    </w:rPr>
  </w:style>
  <w:style w:type="paragraph" w:styleId="Footer">
    <w:name w:val="footer"/>
    <w:basedOn w:val="Normal"/>
    <w:link w:val="FooterChar"/>
    <w:uiPriority w:val="99"/>
    <w:unhideWhenUsed/>
    <w:rsid w:val="000C5F8B"/>
    <w:pPr>
      <w:tabs>
        <w:tab w:val="center" w:pos="4680"/>
        <w:tab w:val="right" w:pos="9360"/>
      </w:tabs>
    </w:pPr>
  </w:style>
  <w:style w:type="character" w:customStyle="1" w:styleId="FooterChar">
    <w:name w:val="Footer Char"/>
    <w:basedOn w:val="DefaultParagraphFont"/>
    <w:link w:val="Footer"/>
    <w:uiPriority w:val="99"/>
    <w:rsid w:val="000C5F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985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201/9781315366258-31" TargetMode="External"/><Relationship Id="rId26" Type="http://schemas.openxmlformats.org/officeDocument/2006/relationships/hyperlink" Target="https://doi.org/10.2134/agronj1955.00021962004700100008x" TargetMode="External"/><Relationship Id="rId39" Type="http://schemas.openxmlformats.org/officeDocument/2006/relationships/hyperlink" Target="https://doi.org/10.20546/ijcmas.2020.907.010" TargetMode="External"/><Relationship Id="rId21" Type="http://schemas.openxmlformats.org/officeDocument/2006/relationships/hyperlink" Target="https://doi.org/10.9734/ajee/2025/v24i8774" TargetMode="External"/><Relationship Id="rId34" Type="http://schemas.openxmlformats.org/officeDocument/2006/relationships/hyperlink" Target="https://doi.org/10.20546/ijcmas.2018.709.013"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23/A:1005810616885" TargetMode="External"/><Relationship Id="rId20" Type="http://schemas.openxmlformats.org/officeDocument/2006/relationships/hyperlink" Target="https://doi.org/10.9734/ijecc/2023/v13i102672" TargetMode="External"/><Relationship Id="rId29" Type="http://schemas.openxmlformats.org/officeDocument/2006/relationships/hyperlink" Target="https://dergipark.org.tr/en/pub/bsagriculture" TargetMode="External"/><Relationship Id="rId41" Type="http://schemas.openxmlformats.org/officeDocument/2006/relationships/hyperlink" Target="https://doi.org/10.3329/brj.v22i1.418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phytochemistryjournal.com/archives/2018/vol7issue4/PartB/7-4-10-108.pdf" TargetMode="External"/><Relationship Id="rId32" Type="http://schemas.openxmlformats.org/officeDocument/2006/relationships/hyperlink" Target="https://doi.org/10.18805/asd.v0iof.7328" TargetMode="External"/><Relationship Id="rId37" Type="http://schemas.openxmlformats.org/officeDocument/2006/relationships/hyperlink" Target="https://www.internationalscholarsjournals.org/journal/ijas/articles-pdf/study-of-genetic-divergence-of-indigenous-aromatic-rice-(oryza-sativa-l.)-potentials-and-consequences-of-on-farm-management-in-traditional-farming.pdf" TargetMode="External"/><Relationship Id="rId40" Type="http://schemas.openxmlformats.org/officeDocument/2006/relationships/hyperlink" Target="https://doi.org/10.3329/bjpbg.v25i2.18665" TargetMode="External"/><Relationship Id="rId5" Type="http://schemas.openxmlformats.org/officeDocument/2006/relationships/footnotes" Target="footnotes.xml"/><Relationship Id="rId15" Type="http://schemas.openxmlformats.org/officeDocument/2006/relationships/hyperlink" Target="https://doi.org/10.4060/cc8166en" TargetMode="External"/><Relationship Id="rId23" Type="http://schemas.openxmlformats.org/officeDocument/2006/relationships/hyperlink" Target="https://doi.org/10.9734/jabb/2025/v28i92885" TargetMode="External"/><Relationship Id="rId28" Type="http://schemas.openxmlformats.org/officeDocument/2006/relationships/hyperlink" Target="http://hdl.handle.net/10263/6765" TargetMode="External"/><Relationship Id="rId36" Type="http://schemas.openxmlformats.org/officeDocument/2006/relationships/hyperlink" Target="https://www.researchgate.net/publication/359000000_Study_of_correlation_and_path_analysis_in_aromatic_rice_genotypes_Oryza_sativa_L" TargetMode="External"/><Relationship Id="rId10" Type="http://schemas.openxmlformats.org/officeDocument/2006/relationships/footer" Target="footer2.xml"/><Relationship Id="rId19" Type="http://schemas.openxmlformats.org/officeDocument/2006/relationships/hyperlink" Target="https://doi.org/10.1371/journal.pone.0129607" TargetMode="External"/><Relationship Id="rId31" Type="http://schemas.openxmlformats.org/officeDocument/2006/relationships/hyperlink" Target="https://doi.org/10.9734/IJPSS/2024/v36i3441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11/pbr.1991" TargetMode="External"/><Relationship Id="rId22" Type="http://schemas.openxmlformats.org/officeDocument/2006/relationships/hyperlink" Target="https://doi.org/10.3390/genes13122227" TargetMode="External"/><Relationship Id="rId27" Type="http://schemas.openxmlformats.org/officeDocument/2006/relationships/hyperlink" Target="https://doi.org/10.2134/AGRONJ1959.00021962005100090002X" TargetMode="External"/><Relationship Id="rId30" Type="http://schemas.openxmlformats.org/officeDocument/2006/relationships/hyperlink" Target="https://doi.org/10.9734/ijpss/2023/v35i193681" TargetMode="External"/><Relationship Id="rId35" Type="http://schemas.openxmlformats.org/officeDocument/2006/relationships/hyperlink" Target="https://doi.org/10.25081/jsa.2022.v6.7253"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16/j.heliyon.2024.e31232" TargetMode="External"/><Relationship Id="rId25" Type="http://schemas.openxmlformats.org/officeDocument/2006/relationships/hyperlink" Target="https://doi.org/10.2134/agronj1953.00021962004500100005x" TargetMode="External"/><Relationship Id="rId33" Type="http://schemas.openxmlformats.org/officeDocument/2006/relationships/hyperlink" Target="https://doi.org/10.9734/ijpss/2023/v35i183271" TargetMode="External"/><Relationship Id="rId38" Type="http://schemas.openxmlformats.org/officeDocument/2006/relationships/hyperlink" Target="http://ejplantbree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19</Pages>
  <Words>7949</Words>
  <Characters>45312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 Nayak</dc:creator>
  <cp:lastModifiedBy>SDI 1084</cp:lastModifiedBy>
  <cp:revision>17</cp:revision>
  <dcterms:created xsi:type="dcterms:W3CDTF">2026-01-02T08:05:00Z</dcterms:created>
  <dcterms:modified xsi:type="dcterms:W3CDTF">2026-01-03T08:21:00Z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2026-01-02T00:00:00Z</vt:filetime>
  </property>
  <property fmtid="{D5CDD505-2E9C-101B-9397-08002B2CF9AE}" pid="3" name="Creator">
    <vt:lpwstr>Microsoft® Word 2021</vt:lpwstr>
  </property>
  <property fmtid="{D5CDD505-2E9C-101B-9397-08002B2CF9AE}" pid="4" name="LastSaved">
    <vt:filetime>2026-01-02T00:00:00Z</vt:filetime>
  </property>
  <property fmtid="{D5CDD505-2E9C-101B-9397-08002B2CF9AE}" pid="5" name="Producer">
    <vt:lpwstr>Microsoft® Word 2021</vt:lpwstr>
  </property>
</Properties>
</file>