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A5522" w14:textId="77777777" w:rsidR="000B0EBA" w:rsidRPr="00C93C17" w:rsidRDefault="008D6DEA" w:rsidP="00450C1B">
      <w:pPr>
        <w:spacing w:after="0"/>
        <w:jc w:val="center"/>
        <w:rPr>
          <w:rFonts w:ascii="Times New Roman" w:eastAsia="Times New Roman" w:hAnsi="Times New Roman"/>
          <w:b/>
          <w:sz w:val="24"/>
          <w:szCs w:val="24"/>
          <w:lang w:bidi="gu-IN"/>
        </w:rPr>
      </w:pPr>
      <w:r w:rsidRPr="00C93C17">
        <w:rPr>
          <w:rFonts w:ascii="Times New Roman" w:eastAsia="Times New Roman" w:hAnsi="Times New Roman" w:cs="Times New Roman"/>
          <w:b/>
          <w:sz w:val="24"/>
          <w:szCs w:val="24"/>
        </w:rPr>
        <w:t xml:space="preserve">Effect of multi-micronutrient mixture grades application on </w:t>
      </w:r>
      <w:r w:rsidR="00DB17AE" w:rsidRPr="00C93C17">
        <w:rPr>
          <w:rFonts w:ascii="Times New Roman" w:eastAsia="Times New Roman" w:hAnsi="Times New Roman" w:cs="Times New Roman"/>
          <w:b/>
          <w:sz w:val="24"/>
          <w:szCs w:val="24"/>
        </w:rPr>
        <w:t>yield</w:t>
      </w:r>
      <w:r w:rsidRPr="00C93C17">
        <w:rPr>
          <w:rFonts w:ascii="Times New Roman" w:eastAsia="Times New Roman" w:hAnsi="Times New Roman" w:cs="Times New Roman"/>
          <w:b/>
          <w:sz w:val="24"/>
          <w:szCs w:val="24"/>
        </w:rPr>
        <w:t xml:space="preserve"> and </w:t>
      </w:r>
    </w:p>
    <w:p w14:paraId="2A209CDF" w14:textId="77777777" w:rsidR="00177362" w:rsidRDefault="00DB17AE" w:rsidP="00450C1B">
      <w:pPr>
        <w:spacing w:after="0"/>
        <w:jc w:val="center"/>
        <w:rPr>
          <w:rFonts w:ascii="Times New Roman" w:hAnsi="Times New Roman" w:cs="Times New Roman"/>
          <w:b/>
          <w:bCs/>
          <w:sz w:val="24"/>
          <w:szCs w:val="24"/>
        </w:rPr>
      </w:pPr>
      <w:r w:rsidRPr="00C93C17">
        <w:rPr>
          <w:rFonts w:ascii="Times New Roman" w:eastAsia="Times New Roman" w:hAnsi="Times New Roman" w:cs="Times New Roman"/>
          <w:b/>
          <w:sz w:val="24"/>
          <w:szCs w:val="24"/>
        </w:rPr>
        <w:t>Chemical parameters</w:t>
      </w:r>
      <w:r w:rsidR="008D6DEA" w:rsidRPr="00C93C17">
        <w:rPr>
          <w:rFonts w:ascii="Times New Roman" w:eastAsia="Times New Roman" w:hAnsi="Times New Roman" w:cs="Times New Roman"/>
          <w:b/>
          <w:sz w:val="24"/>
          <w:szCs w:val="24"/>
        </w:rPr>
        <w:t xml:space="preserve"> of Soybean </w:t>
      </w:r>
      <w:r w:rsidR="008D6DEA" w:rsidRPr="00C93C17">
        <w:rPr>
          <w:rFonts w:ascii="Times New Roman" w:hAnsi="Times New Roman" w:cs="Times New Roman"/>
          <w:b/>
          <w:bCs/>
          <w:sz w:val="24"/>
          <w:szCs w:val="24"/>
        </w:rPr>
        <w:t>(</w:t>
      </w:r>
      <w:r w:rsidR="008D6DEA" w:rsidRPr="00C93C17">
        <w:rPr>
          <w:rFonts w:ascii="Times New Roman" w:hAnsi="Times New Roman" w:cs="Times New Roman"/>
          <w:b/>
          <w:bCs/>
          <w:i/>
          <w:iCs/>
          <w:sz w:val="24"/>
          <w:szCs w:val="24"/>
        </w:rPr>
        <w:t>Glycine max</w:t>
      </w:r>
      <w:r w:rsidR="008D6DEA" w:rsidRPr="00C93C17">
        <w:rPr>
          <w:rFonts w:ascii="Times New Roman" w:hAnsi="Times New Roman" w:cs="Times New Roman"/>
          <w:b/>
          <w:bCs/>
          <w:sz w:val="24"/>
          <w:szCs w:val="24"/>
        </w:rPr>
        <w:t>)</w:t>
      </w:r>
    </w:p>
    <w:p w14:paraId="710AABB3" w14:textId="77777777" w:rsidR="00124D1E" w:rsidRPr="00C93C17" w:rsidRDefault="00124D1E" w:rsidP="00450C1B">
      <w:pPr>
        <w:spacing w:after="0"/>
        <w:jc w:val="center"/>
        <w:rPr>
          <w:rFonts w:ascii="Times New Roman" w:eastAsia="Times New Roman" w:hAnsi="Times New Roman" w:cs="Times New Roman"/>
          <w:b/>
          <w:bCs/>
          <w:sz w:val="24"/>
          <w:szCs w:val="24"/>
        </w:rPr>
      </w:pPr>
    </w:p>
    <w:p w14:paraId="003C87A5" w14:textId="6CCD2235" w:rsidR="006D7759" w:rsidRPr="00C93C17" w:rsidRDefault="006D7759" w:rsidP="006D7759">
      <w:pPr>
        <w:spacing w:after="0"/>
        <w:jc w:val="both"/>
        <w:rPr>
          <w:rFonts w:ascii="Times New Roman" w:eastAsia="Times New Roman" w:hAnsi="Times New Roman" w:cs="Times New Roman"/>
          <w:b/>
        </w:rPr>
      </w:pPr>
      <w:r w:rsidRPr="00C93C17">
        <w:rPr>
          <w:rFonts w:ascii="Times New Roman" w:eastAsia="Times New Roman" w:hAnsi="Times New Roman" w:cs="Times New Roman"/>
        </w:rPr>
        <w:t xml:space="preserve">          </w:t>
      </w:r>
    </w:p>
    <w:p w14:paraId="08AD0FAB" w14:textId="77777777" w:rsidR="006D7759" w:rsidRDefault="006D7759" w:rsidP="00A911E3">
      <w:pPr>
        <w:spacing w:after="0"/>
        <w:jc w:val="center"/>
        <w:rPr>
          <w:rFonts w:ascii="Times New Roman" w:eastAsia="Times New Roman" w:hAnsi="Times New Roman" w:cs="Times New Roman"/>
          <w:sz w:val="24"/>
          <w:szCs w:val="24"/>
        </w:rPr>
      </w:pPr>
    </w:p>
    <w:p w14:paraId="2D6A070C" w14:textId="77777777" w:rsidR="00537B5F" w:rsidRPr="00C93C17" w:rsidRDefault="00537B5F" w:rsidP="00A911E3">
      <w:pPr>
        <w:spacing w:after="0"/>
        <w:jc w:val="center"/>
        <w:rPr>
          <w:rFonts w:ascii="Times New Roman" w:eastAsia="Times New Roman" w:hAnsi="Times New Roman" w:cs="Times New Roman"/>
          <w:sz w:val="24"/>
          <w:szCs w:val="24"/>
        </w:rPr>
      </w:pPr>
    </w:p>
    <w:p w14:paraId="600E2872" w14:textId="77777777" w:rsidR="00074954" w:rsidRPr="00C93C17" w:rsidRDefault="00074954" w:rsidP="00177362">
      <w:pPr>
        <w:spacing w:after="0" w:line="360" w:lineRule="auto"/>
        <w:jc w:val="center"/>
        <w:rPr>
          <w:rFonts w:ascii="Times New Roman" w:eastAsia="Times New Roman" w:hAnsi="Times New Roman" w:cs="Times New Roman"/>
          <w:b/>
          <w:sz w:val="24"/>
          <w:szCs w:val="24"/>
        </w:rPr>
      </w:pPr>
    </w:p>
    <w:p w14:paraId="1A328E55" w14:textId="77777777" w:rsidR="00177362" w:rsidRPr="00C93C17" w:rsidRDefault="00177362" w:rsidP="00177362">
      <w:pPr>
        <w:spacing w:after="0" w:line="360" w:lineRule="auto"/>
        <w:jc w:val="center"/>
        <w:rPr>
          <w:rFonts w:ascii="Times New Roman" w:eastAsia="Times New Roman" w:hAnsi="Times New Roman" w:cs="Times New Roman"/>
          <w:b/>
          <w:sz w:val="24"/>
          <w:szCs w:val="24"/>
        </w:rPr>
      </w:pPr>
      <w:r w:rsidRPr="00C93C17">
        <w:rPr>
          <w:rFonts w:ascii="Times New Roman" w:eastAsia="Times New Roman" w:hAnsi="Times New Roman" w:cs="Times New Roman"/>
          <w:b/>
          <w:sz w:val="24"/>
          <w:szCs w:val="24"/>
        </w:rPr>
        <w:t>ABSTRACT</w:t>
      </w:r>
    </w:p>
    <w:p w14:paraId="208B2274" w14:textId="77777777" w:rsidR="00177362" w:rsidRPr="00C93C17" w:rsidRDefault="00177362" w:rsidP="0040692D">
      <w:pPr>
        <w:tabs>
          <w:tab w:val="left" w:pos="1440"/>
        </w:tabs>
        <w:spacing w:line="360" w:lineRule="auto"/>
        <w:ind w:right="-63" w:firstLine="1440"/>
        <w:jc w:val="both"/>
        <w:rPr>
          <w:rFonts w:ascii="Bookman Old Style" w:hAnsi="Bookman Old Style" w:cs="Arial"/>
          <w:sz w:val="24"/>
          <w:szCs w:val="24"/>
        </w:rPr>
      </w:pPr>
      <w:r w:rsidRPr="00C93C17">
        <w:rPr>
          <w:rFonts w:ascii="Bookman Old Style" w:hAnsi="Bookman Old Style" w:cs="Arial"/>
          <w:sz w:val="24"/>
          <w:szCs w:val="24"/>
        </w:rPr>
        <w:t>An</w:t>
      </w:r>
      <w:r w:rsidR="00560278" w:rsidRPr="00C93C17">
        <w:rPr>
          <w:rFonts w:ascii="Bookman Old Style" w:hAnsi="Bookman Old Style" w:cs="Arial"/>
          <w:sz w:val="24"/>
          <w:szCs w:val="24"/>
        </w:rPr>
        <w:t xml:space="preserve"> experiment was conducted </w:t>
      </w:r>
      <w:r w:rsidR="0040692D" w:rsidRPr="00C93C17">
        <w:rPr>
          <w:rFonts w:ascii="Bookman Old Style" w:hAnsi="Bookman Old Style" w:cs="Arial"/>
          <w:sz w:val="24"/>
          <w:szCs w:val="24"/>
        </w:rPr>
        <w:t xml:space="preserve">on loamy sand soil at </w:t>
      </w:r>
      <w:r w:rsidR="008D6DEA" w:rsidRPr="00C93C17">
        <w:rPr>
          <w:rFonts w:ascii="Bookman Old Style" w:hAnsi="Bookman Old Style" w:cs="Arial"/>
          <w:sz w:val="24"/>
          <w:szCs w:val="24"/>
        </w:rPr>
        <w:t>Tribal Research cum Training Center</w:t>
      </w:r>
      <w:r w:rsidR="0040692D" w:rsidRPr="00C93C17">
        <w:rPr>
          <w:rFonts w:ascii="Bookman Old Style" w:hAnsi="Bookman Old Style" w:cs="Arial"/>
          <w:sz w:val="24"/>
          <w:szCs w:val="24"/>
        </w:rPr>
        <w:t xml:space="preserve"> Farm, Anand Agricultural University, </w:t>
      </w:r>
      <w:proofErr w:type="spellStart"/>
      <w:r w:rsidR="008D6DEA" w:rsidRPr="00C93C17">
        <w:rPr>
          <w:rFonts w:ascii="Bookman Old Style" w:hAnsi="Bookman Old Style" w:cs="Arial"/>
          <w:sz w:val="24"/>
          <w:szCs w:val="24"/>
        </w:rPr>
        <w:t>Devgadh</w:t>
      </w:r>
      <w:proofErr w:type="spellEnd"/>
      <w:r w:rsidR="008D6DEA" w:rsidRPr="00C93C17">
        <w:rPr>
          <w:rFonts w:ascii="Bookman Old Style" w:hAnsi="Bookman Old Style" w:cs="Arial"/>
          <w:sz w:val="24"/>
          <w:szCs w:val="24"/>
        </w:rPr>
        <w:t xml:space="preserve"> </w:t>
      </w:r>
      <w:proofErr w:type="spellStart"/>
      <w:r w:rsidR="008D6DEA" w:rsidRPr="00C93C17">
        <w:rPr>
          <w:rFonts w:ascii="Bookman Old Style" w:hAnsi="Bookman Old Style" w:cs="Arial"/>
          <w:sz w:val="24"/>
          <w:szCs w:val="24"/>
        </w:rPr>
        <w:t>Baria</w:t>
      </w:r>
      <w:proofErr w:type="spellEnd"/>
      <w:r w:rsidRPr="00C93C17">
        <w:rPr>
          <w:rFonts w:ascii="Bookman Old Style" w:hAnsi="Bookman Old Style" w:cs="Arial"/>
          <w:sz w:val="24"/>
          <w:szCs w:val="24"/>
        </w:rPr>
        <w:t xml:space="preserve">, Gujarat </w:t>
      </w:r>
      <w:r w:rsidR="0040692D" w:rsidRPr="00C93C17">
        <w:rPr>
          <w:rFonts w:ascii="Bookman Old Style" w:hAnsi="Bookman Old Style" w:cs="Arial"/>
          <w:sz w:val="24"/>
          <w:szCs w:val="24"/>
        </w:rPr>
        <w:t xml:space="preserve">during </w:t>
      </w:r>
      <w:r w:rsidR="009567DD" w:rsidRPr="00C93C17">
        <w:rPr>
          <w:rFonts w:ascii="Bookman Old Style" w:hAnsi="Bookman Old Style" w:cs="Arial"/>
          <w:sz w:val="24"/>
          <w:szCs w:val="24"/>
        </w:rPr>
        <w:t xml:space="preserve">Kharif </w:t>
      </w:r>
      <w:r w:rsidR="0040692D" w:rsidRPr="00C93C17">
        <w:rPr>
          <w:rFonts w:ascii="Bookman Old Style" w:hAnsi="Bookman Old Style" w:cs="Arial"/>
          <w:sz w:val="24"/>
          <w:szCs w:val="24"/>
        </w:rPr>
        <w:t xml:space="preserve">season of </w:t>
      </w:r>
      <w:r w:rsidR="00C60901" w:rsidRPr="00C93C17">
        <w:rPr>
          <w:rFonts w:ascii="Bookman Old Style" w:hAnsi="Bookman Old Style" w:cs="Arial"/>
          <w:sz w:val="24"/>
          <w:szCs w:val="24"/>
        </w:rPr>
        <w:t>2022, 2023</w:t>
      </w:r>
      <w:r w:rsidR="0040692D" w:rsidRPr="00C93C17">
        <w:rPr>
          <w:rFonts w:ascii="Bookman Old Style" w:hAnsi="Bookman Old Style" w:cs="Arial"/>
          <w:sz w:val="24"/>
          <w:szCs w:val="24"/>
        </w:rPr>
        <w:t xml:space="preserve"> and 20</w:t>
      </w:r>
      <w:r w:rsidR="00C60901" w:rsidRPr="00C93C17">
        <w:rPr>
          <w:rFonts w:ascii="Bookman Old Style" w:hAnsi="Bookman Old Style" w:cs="Arial"/>
          <w:sz w:val="24"/>
          <w:szCs w:val="24"/>
        </w:rPr>
        <w:t>24</w:t>
      </w:r>
      <w:r w:rsidR="0040692D" w:rsidRPr="00C93C17">
        <w:rPr>
          <w:rFonts w:ascii="Bookman Old Style" w:hAnsi="Bookman Old Style" w:cs="Arial"/>
          <w:sz w:val="24"/>
          <w:szCs w:val="24"/>
        </w:rPr>
        <w:t xml:space="preserve">. </w:t>
      </w:r>
      <w:r w:rsidR="00C60901" w:rsidRPr="00C93C17">
        <w:rPr>
          <w:rFonts w:ascii="Bookman Old Style" w:hAnsi="Bookman Old Style" w:cs="Arial"/>
          <w:sz w:val="24"/>
          <w:szCs w:val="24"/>
        </w:rPr>
        <w:t>Eight</w:t>
      </w:r>
      <w:r w:rsidR="0040692D" w:rsidRPr="00C93C17">
        <w:rPr>
          <w:rFonts w:ascii="Bookman Old Style" w:hAnsi="Bookman Old Style" w:cs="Arial"/>
          <w:sz w:val="24"/>
          <w:szCs w:val="24"/>
        </w:rPr>
        <w:t xml:space="preserve"> treatment comprising of</w:t>
      </w:r>
      <w:r w:rsidR="00C60901" w:rsidRPr="00C93C17">
        <w:rPr>
          <w:rFonts w:ascii="Bookman Old Style" w:hAnsi="Bookman Old Style" w:cs="Arial"/>
          <w:sz w:val="24"/>
          <w:szCs w:val="24"/>
        </w:rPr>
        <w:t xml:space="preserve"> RDF and</w:t>
      </w:r>
      <w:r w:rsidR="0040692D" w:rsidRPr="00C93C17">
        <w:rPr>
          <w:rFonts w:ascii="Bookman Old Style" w:hAnsi="Bookman Old Style" w:cs="Arial"/>
          <w:sz w:val="24"/>
          <w:szCs w:val="24"/>
        </w:rPr>
        <w:t xml:space="preserve"> </w:t>
      </w:r>
      <w:r w:rsidR="00C60901" w:rsidRPr="00C93C17">
        <w:rPr>
          <w:rFonts w:ascii="Bookman Old Style" w:hAnsi="Bookman Old Style" w:cs="Arial"/>
          <w:sz w:val="24"/>
          <w:szCs w:val="24"/>
        </w:rPr>
        <w:t>different micronutrient fertilizer grades viz. T</w:t>
      </w:r>
      <w:r w:rsidR="00C60901" w:rsidRPr="00C93C17">
        <w:rPr>
          <w:rFonts w:ascii="Bookman Old Style" w:hAnsi="Bookman Old Style" w:cs="Arial"/>
          <w:sz w:val="24"/>
          <w:szCs w:val="24"/>
          <w:vertAlign w:val="subscript"/>
        </w:rPr>
        <w:t>1</w:t>
      </w:r>
      <w:r w:rsidR="00C60901" w:rsidRPr="00C93C17">
        <w:rPr>
          <w:rFonts w:ascii="Bookman Old Style" w:hAnsi="Bookman Old Style" w:cs="Arial"/>
          <w:sz w:val="24"/>
          <w:szCs w:val="24"/>
        </w:rPr>
        <w:t>: RDF (45:60:00 NPK kg/ha), T</w:t>
      </w:r>
      <w:r w:rsidR="00C60901" w:rsidRPr="00C93C17">
        <w:rPr>
          <w:rFonts w:ascii="Bookman Old Style" w:hAnsi="Bookman Old Style" w:cs="Arial"/>
          <w:sz w:val="24"/>
          <w:szCs w:val="24"/>
          <w:vertAlign w:val="subscript"/>
        </w:rPr>
        <w:t>2</w:t>
      </w:r>
      <w:r w:rsidR="00C60901" w:rsidRPr="00C93C17">
        <w:rPr>
          <w:rFonts w:ascii="Bookman Old Style" w:hAnsi="Bookman Old Style" w:cs="Arial"/>
          <w:sz w:val="24"/>
          <w:szCs w:val="24"/>
        </w:rPr>
        <w:t>: RDF + Water spray @ 30 and 60 DAS, T</w:t>
      </w:r>
      <w:r w:rsidR="00C60901" w:rsidRPr="00C93C17">
        <w:rPr>
          <w:rFonts w:ascii="Bookman Old Style" w:hAnsi="Bookman Old Style" w:cs="Arial"/>
          <w:sz w:val="24"/>
          <w:szCs w:val="24"/>
          <w:vertAlign w:val="subscript"/>
        </w:rPr>
        <w:t>3</w:t>
      </w:r>
      <w:r w:rsidR="00C60901" w:rsidRPr="00C93C17">
        <w:rPr>
          <w:rFonts w:ascii="Bookman Old Style" w:hAnsi="Bookman Old Style" w:cs="Arial"/>
          <w:sz w:val="24"/>
          <w:szCs w:val="24"/>
        </w:rPr>
        <w:t>: RDF + MM Grade I @ 1.0% foliar spray @ 30 and 60 DAS, T</w:t>
      </w:r>
      <w:r w:rsidR="00C60901" w:rsidRPr="00C93C17">
        <w:rPr>
          <w:rFonts w:ascii="Bookman Old Style" w:hAnsi="Bookman Old Style" w:cs="Arial"/>
          <w:sz w:val="24"/>
          <w:szCs w:val="24"/>
          <w:vertAlign w:val="subscript"/>
        </w:rPr>
        <w:t>4</w:t>
      </w:r>
      <w:r w:rsidR="00C60901" w:rsidRPr="00C93C17">
        <w:rPr>
          <w:rFonts w:ascii="Bookman Old Style" w:hAnsi="Bookman Old Style" w:cs="Arial"/>
          <w:sz w:val="24"/>
          <w:szCs w:val="24"/>
        </w:rPr>
        <w:t>: RDF + MM Grade II @ 1.0% foliar spray @ 30 and 60 DAS</w:t>
      </w:r>
      <w:r w:rsidR="007016FD" w:rsidRPr="00C93C17">
        <w:rPr>
          <w:rFonts w:ascii="Bookman Old Style" w:hAnsi="Bookman Old Style" w:cs="Arial"/>
          <w:sz w:val="24"/>
          <w:szCs w:val="24"/>
        </w:rPr>
        <w:t>, T</w:t>
      </w:r>
      <w:r w:rsidR="007016FD" w:rsidRPr="00C93C17">
        <w:rPr>
          <w:rFonts w:ascii="Bookman Old Style" w:hAnsi="Bookman Old Style" w:cs="Arial"/>
          <w:sz w:val="24"/>
          <w:szCs w:val="24"/>
          <w:vertAlign w:val="subscript"/>
        </w:rPr>
        <w:t>5</w:t>
      </w:r>
      <w:r w:rsidR="007016FD" w:rsidRPr="00C93C17">
        <w:rPr>
          <w:rFonts w:ascii="Bookman Old Style" w:hAnsi="Bookman Old Style" w:cs="Arial"/>
          <w:sz w:val="24"/>
          <w:szCs w:val="24"/>
        </w:rPr>
        <w:t>: RDF + MM Grade III @ 1.0% foliar spray @ 30 and 60 DAS, T</w:t>
      </w:r>
      <w:r w:rsidR="007016FD" w:rsidRPr="00C93C17">
        <w:rPr>
          <w:rFonts w:ascii="Bookman Old Style" w:hAnsi="Bookman Old Style" w:cs="Arial"/>
          <w:sz w:val="24"/>
          <w:szCs w:val="24"/>
          <w:vertAlign w:val="subscript"/>
        </w:rPr>
        <w:t>6</w:t>
      </w:r>
      <w:r w:rsidR="007016FD" w:rsidRPr="00C93C17">
        <w:rPr>
          <w:rFonts w:ascii="Bookman Old Style" w:hAnsi="Bookman Old Style" w:cs="Arial"/>
          <w:sz w:val="24"/>
          <w:szCs w:val="24"/>
        </w:rPr>
        <w:t>: RDF + MM Grade IV @ 1.0% foliar spray @ 30 and 60 DAS, T</w:t>
      </w:r>
      <w:r w:rsidR="007016FD" w:rsidRPr="00C93C17">
        <w:rPr>
          <w:rFonts w:ascii="Bookman Old Style" w:hAnsi="Bookman Old Style" w:cs="Arial"/>
          <w:sz w:val="24"/>
          <w:szCs w:val="24"/>
          <w:vertAlign w:val="subscript"/>
        </w:rPr>
        <w:t>7</w:t>
      </w:r>
      <w:r w:rsidR="007016FD" w:rsidRPr="00C93C17">
        <w:rPr>
          <w:rFonts w:ascii="Bookman Old Style" w:hAnsi="Bookman Old Style" w:cs="Arial"/>
          <w:sz w:val="24"/>
          <w:szCs w:val="24"/>
        </w:rPr>
        <w:t>: RDF + MM Grade V@ 20 kg/ha (Soil Application) at basal and T</w:t>
      </w:r>
      <w:r w:rsidR="007016FD" w:rsidRPr="00C93C17">
        <w:rPr>
          <w:rFonts w:ascii="Bookman Old Style" w:hAnsi="Bookman Old Style" w:cs="Arial"/>
          <w:sz w:val="24"/>
          <w:szCs w:val="24"/>
          <w:vertAlign w:val="subscript"/>
        </w:rPr>
        <w:t>8</w:t>
      </w:r>
      <w:r w:rsidR="007016FD" w:rsidRPr="00C93C17">
        <w:rPr>
          <w:rFonts w:ascii="Bookman Old Style" w:hAnsi="Bookman Old Style" w:cs="Arial"/>
          <w:sz w:val="24"/>
          <w:szCs w:val="24"/>
        </w:rPr>
        <w:t>: RDF +STV (Soil test based application)</w:t>
      </w:r>
      <w:r w:rsidR="0040692D" w:rsidRPr="00C93C17">
        <w:rPr>
          <w:rFonts w:ascii="Bookman Old Style" w:hAnsi="Bookman Old Style" w:cs="Arial"/>
          <w:sz w:val="24"/>
          <w:szCs w:val="24"/>
        </w:rPr>
        <w:t xml:space="preserve"> were tried out in a RBD with four replications. </w:t>
      </w:r>
      <w:r w:rsidR="00A6145B" w:rsidRPr="00C93C17">
        <w:rPr>
          <w:rFonts w:ascii="Bookman Old Style" w:hAnsi="Bookman Old Style" w:cs="Arial"/>
          <w:sz w:val="24"/>
          <w:szCs w:val="24"/>
        </w:rPr>
        <w:t>I</w:t>
      </w:r>
      <w:r w:rsidR="0040692D" w:rsidRPr="00C93C17">
        <w:rPr>
          <w:rFonts w:ascii="Bookman Old Style" w:hAnsi="Bookman Old Style" w:cs="Arial"/>
          <w:sz w:val="24"/>
          <w:szCs w:val="24"/>
        </w:rPr>
        <w:t xml:space="preserve">t could be concluded that for securing maximum </w:t>
      </w:r>
      <w:r w:rsidR="004600AC" w:rsidRPr="00C93C17">
        <w:rPr>
          <w:rFonts w:ascii="Bookman Old Style" w:hAnsi="Bookman Old Style" w:cs="Arial"/>
          <w:sz w:val="24"/>
          <w:szCs w:val="24"/>
        </w:rPr>
        <w:t>seed</w:t>
      </w:r>
      <w:r w:rsidR="0040692D" w:rsidRPr="00C93C17">
        <w:rPr>
          <w:rFonts w:ascii="Bookman Old Style" w:hAnsi="Bookman Old Style" w:cs="Arial"/>
          <w:sz w:val="24"/>
          <w:szCs w:val="24"/>
        </w:rPr>
        <w:t xml:space="preserve"> yield</w:t>
      </w:r>
      <w:r w:rsidR="004600AC" w:rsidRPr="00C93C17">
        <w:rPr>
          <w:rFonts w:ascii="Bookman Old Style" w:hAnsi="Bookman Old Style" w:cs="Arial"/>
          <w:sz w:val="24"/>
          <w:szCs w:val="24"/>
        </w:rPr>
        <w:t xml:space="preserve"> and straw yield </w:t>
      </w:r>
      <w:r w:rsidR="0040692D" w:rsidRPr="00C93C17">
        <w:rPr>
          <w:rFonts w:ascii="Bookman Old Style" w:hAnsi="Bookman Old Style" w:cs="Arial"/>
          <w:sz w:val="24"/>
          <w:szCs w:val="24"/>
        </w:rPr>
        <w:t>of</w:t>
      </w:r>
      <w:r w:rsidR="004600AC" w:rsidRPr="00C93C17">
        <w:rPr>
          <w:rFonts w:ascii="Bookman Old Style" w:hAnsi="Bookman Old Style" w:cs="Arial"/>
          <w:sz w:val="24"/>
          <w:szCs w:val="24"/>
        </w:rPr>
        <w:t xml:space="preserve"> Soybean</w:t>
      </w:r>
      <w:r w:rsidR="0040692D" w:rsidRPr="00C93C17">
        <w:rPr>
          <w:rFonts w:ascii="Bookman Old Style" w:hAnsi="Bookman Old Style" w:cs="Arial"/>
          <w:sz w:val="24"/>
          <w:szCs w:val="24"/>
        </w:rPr>
        <w:t xml:space="preserve"> as well as economic returns</w:t>
      </w:r>
      <w:r w:rsidR="004600AC" w:rsidRPr="00C93C17">
        <w:rPr>
          <w:rFonts w:ascii="Bookman Old Style" w:hAnsi="Bookman Old Style" w:cs="Arial"/>
          <w:sz w:val="24"/>
          <w:szCs w:val="24"/>
        </w:rPr>
        <w:t xml:space="preserve">, </w:t>
      </w:r>
      <w:r w:rsidR="0040692D" w:rsidRPr="00C93C17">
        <w:rPr>
          <w:rFonts w:ascii="Bookman Old Style" w:hAnsi="Bookman Old Style" w:cs="Arial"/>
          <w:sz w:val="24"/>
          <w:szCs w:val="24"/>
        </w:rPr>
        <w:t xml:space="preserve"> </w:t>
      </w:r>
      <w:r w:rsidR="004600AC" w:rsidRPr="00C93C17">
        <w:rPr>
          <w:rFonts w:ascii="Bookman Old Style" w:hAnsi="Bookman Old Style" w:cs="Arial"/>
          <w:sz w:val="24"/>
          <w:szCs w:val="24"/>
        </w:rPr>
        <w:t>Soybean are recommended to apply recommended dose of fertilizer (45:60:00 NPK kg/ha) along with foliar spray of 1 % multi-micronutrient mixture grade-III or IV at 30 and 60 DAS for getting higher yield and net return</w:t>
      </w:r>
      <w:r w:rsidR="0040692D" w:rsidRPr="00C93C17">
        <w:rPr>
          <w:rFonts w:ascii="Bookman Old Style" w:hAnsi="Bookman Old Style" w:cs="Arial"/>
          <w:sz w:val="24"/>
          <w:szCs w:val="24"/>
        </w:rPr>
        <w:t xml:space="preserve">. </w:t>
      </w:r>
    </w:p>
    <w:p w14:paraId="14B5923C" w14:textId="77777777" w:rsidR="003E01CE" w:rsidRPr="00C93C17" w:rsidRDefault="00177362" w:rsidP="000F6144">
      <w:pPr>
        <w:spacing w:after="0"/>
        <w:jc w:val="both"/>
        <w:rPr>
          <w:rFonts w:ascii="Times New Roman" w:eastAsia="Times New Roman" w:hAnsi="Times New Roman" w:cs="Times New Roman"/>
          <w:i/>
          <w:iCs/>
        </w:rPr>
      </w:pPr>
      <w:r w:rsidRPr="00C93C17">
        <w:rPr>
          <w:rFonts w:ascii="Times New Roman" w:eastAsia="Times New Roman" w:hAnsi="Times New Roman" w:cs="Times New Roman"/>
          <w:b/>
        </w:rPr>
        <w:t>Key Words:</w:t>
      </w:r>
      <w:r w:rsidRPr="00C93C17">
        <w:rPr>
          <w:rFonts w:ascii="Times New Roman" w:eastAsia="Times New Roman" w:hAnsi="Times New Roman" w:cs="Times New Roman"/>
        </w:rPr>
        <w:t xml:space="preserve"> </w:t>
      </w:r>
      <w:r w:rsidR="006C7497" w:rsidRPr="00C93C17">
        <w:rPr>
          <w:rFonts w:ascii="Times New Roman" w:eastAsia="Times New Roman" w:hAnsi="Times New Roman" w:cs="Times New Roman"/>
          <w:i/>
          <w:iCs/>
        </w:rPr>
        <w:t>Soybean</w:t>
      </w:r>
      <w:r w:rsidRPr="00C93C17">
        <w:rPr>
          <w:rFonts w:ascii="Times New Roman" w:eastAsia="Times New Roman" w:hAnsi="Times New Roman" w:cs="Times New Roman"/>
        </w:rPr>
        <w:t>,</w:t>
      </w:r>
      <w:r w:rsidR="00A6145B" w:rsidRPr="00C93C17">
        <w:rPr>
          <w:rFonts w:ascii="Times New Roman" w:eastAsia="Times New Roman" w:hAnsi="Times New Roman" w:cs="Times New Roman"/>
        </w:rPr>
        <w:t xml:space="preserve"> (</w:t>
      </w:r>
      <w:r w:rsidR="006C7497" w:rsidRPr="00C93C17">
        <w:rPr>
          <w:rFonts w:ascii="Times New Roman" w:hAnsi="Times New Roman" w:cs="Times New Roman"/>
          <w:i/>
          <w:iCs/>
          <w:sz w:val="24"/>
          <w:szCs w:val="24"/>
        </w:rPr>
        <w:t>Glycine max</w:t>
      </w:r>
      <w:r w:rsidR="00A6145B" w:rsidRPr="00C93C17">
        <w:rPr>
          <w:rFonts w:ascii="Times New Roman" w:eastAsia="Times New Roman" w:hAnsi="Times New Roman" w:cs="Times New Roman"/>
        </w:rPr>
        <w:t>.)</w:t>
      </w:r>
      <w:r w:rsidR="006C7497" w:rsidRPr="00C93C17">
        <w:rPr>
          <w:rFonts w:ascii="Times New Roman" w:eastAsia="Times New Roman" w:hAnsi="Times New Roman" w:cs="Times New Roman"/>
        </w:rPr>
        <w:t xml:space="preserve">, </w:t>
      </w:r>
      <w:r w:rsidR="006C7497" w:rsidRPr="00C93C17">
        <w:rPr>
          <w:rFonts w:ascii="Times New Roman" w:eastAsia="Times New Roman" w:hAnsi="Times New Roman" w:cs="Times New Roman"/>
          <w:i/>
          <w:iCs/>
        </w:rPr>
        <w:t>Multi-micronutrient mixture grade</w:t>
      </w:r>
    </w:p>
    <w:p w14:paraId="14B7D653" w14:textId="77777777" w:rsidR="003E01CE" w:rsidRPr="00C93C17" w:rsidRDefault="003E01CE" w:rsidP="000F6144">
      <w:pPr>
        <w:spacing w:after="0"/>
        <w:jc w:val="both"/>
        <w:rPr>
          <w:rFonts w:ascii="Times New Roman" w:eastAsia="Times New Roman" w:hAnsi="Times New Roman" w:cs="Times New Roman"/>
          <w:i/>
          <w:iCs/>
        </w:rPr>
      </w:pPr>
    </w:p>
    <w:p w14:paraId="2426CA53" w14:textId="77777777" w:rsidR="00177362" w:rsidRPr="00C93C17" w:rsidRDefault="00177362" w:rsidP="00F246CE">
      <w:pPr>
        <w:spacing w:before="240" w:after="0" w:line="480" w:lineRule="auto"/>
        <w:jc w:val="both"/>
        <w:rPr>
          <w:rFonts w:ascii="Times New Roman" w:eastAsia="Times New Roman" w:hAnsi="Times New Roman" w:cs="Times New Roman"/>
          <w:b/>
          <w:sz w:val="24"/>
          <w:szCs w:val="24"/>
        </w:rPr>
      </w:pPr>
      <w:r w:rsidRPr="00C93C17">
        <w:rPr>
          <w:rFonts w:ascii="Times New Roman" w:eastAsia="Times New Roman" w:hAnsi="Times New Roman" w:cs="Times New Roman"/>
          <w:b/>
          <w:sz w:val="24"/>
          <w:szCs w:val="24"/>
        </w:rPr>
        <w:t>INTRODUCTION</w:t>
      </w:r>
    </w:p>
    <w:p w14:paraId="7F2C8C12" w14:textId="77777777" w:rsidR="004A1E35" w:rsidRPr="00C93C17" w:rsidRDefault="004A1E35" w:rsidP="00177362">
      <w:pPr>
        <w:spacing w:after="0" w:line="360" w:lineRule="auto"/>
        <w:ind w:firstLine="1440"/>
        <w:jc w:val="both"/>
        <w:rPr>
          <w:rFonts w:ascii="Bookman Old Style" w:eastAsia="Times New Roman" w:hAnsi="Bookman Old Style" w:cs="Shruti"/>
          <w:sz w:val="24"/>
          <w:szCs w:val="24"/>
        </w:rPr>
      </w:pPr>
      <w:r w:rsidRPr="00C93C17">
        <w:rPr>
          <w:rFonts w:ascii="Bookman Old Style" w:eastAsia="Times New Roman" w:hAnsi="Bookman Old Style" w:cs="Shruti"/>
          <w:sz w:val="24"/>
          <w:szCs w:val="24"/>
        </w:rPr>
        <w:t xml:space="preserve">Soybean is an oilseed crop with a large number of cultivars. It is an important global crop providing high (38 - 45%) protein content and high (20%) oil content. Soybean being the richest, cheapest and easiest source of best quality proteins and fats and having a vast multiplicity of uses as food and industrial products is sometimes called a ‘wonder crop’. As it has wide adaptability to climate, soil stress tolerance, instant market at remunerative </w:t>
      </w:r>
      <w:r w:rsidRPr="00C93C17">
        <w:rPr>
          <w:rFonts w:ascii="Bookman Old Style" w:eastAsia="Times New Roman" w:hAnsi="Bookman Old Style" w:cs="Shruti"/>
          <w:sz w:val="24"/>
          <w:szCs w:val="24"/>
        </w:rPr>
        <w:lastRenderedPageBreak/>
        <w:t xml:space="preserve">price, it has played prominent role in rapid spread of soybean in the country. Soybean is first in rank in cultivation in oilseed crops in world and India. Soybean has </w:t>
      </w:r>
      <w:r w:rsidR="00091E9B" w:rsidRPr="00C93C17">
        <w:rPr>
          <w:rFonts w:ascii="Bookman Old Style" w:eastAsia="Times New Roman" w:hAnsi="Bookman Old Style" w:cs="Shruti"/>
          <w:sz w:val="24"/>
          <w:szCs w:val="24"/>
        </w:rPr>
        <w:t>revolutionized</w:t>
      </w:r>
      <w:r w:rsidRPr="00C93C17">
        <w:rPr>
          <w:rFonts w:ascii="Bookman Old Style" w:eastAsia="Times New Roman" w:hAnsi="Bookman Old Style" w:cs="Shruti"/>
          <w:sz w:val="24"/>
          <w:szCs w:val="24"/>
        </w:rPr>
        <w:t xml:space="preserve"> socio-economic status of soya</w:t>
      </w:r>
      <w:r w:rsidR="00DE3FA5" w:rsidRPr="00C93C17">
        <w:rPr>
          <w:rFonts w:ascii="Bookman Old Style" w:eastAsia="Times New Roman" w:hAnsi="Bookman Old Style" w:cs="Shruti"/>
          <w:sz w:val="24"/>
          <w:szCs w:val="24"/>
        </w:rPr>
        <w:t xml:space="preserve"> </w:t>
      </w:r>
      <w:r w:rsidRPr="00C93C17">
        <w:rPr>
          <w:rFonts w:ascii="Bookman Old Style" w:eastAsia="Times New Roman" w:hAnsi="Bookman Old Style" w:cs="Shruti"/>
          <w:sz w:val="24"/>
          <w:szCs w:val="24"/>
        </w:rPr>
        <w:t xml:space="preserve">farmers as well as other classes of India. Soybean varies in growth, habit and height. It may grow prostrate, not higher than 20 cm, or grow </w:t>
      </w:r>
      <w:proofErr w:type="spellStart"/>
      <w:r w:rsidRPr="00C93C17">
        <w:rPr>
          <w:rFonts w:ascii="Bookman Old Style" w:eastAsia="Times New Roman" w:hAnsi="Bookman Old Style" w:cs="Shruti"/>
          <w:sz w:val="24"/>
          <w:szCs w:val="24"/>
        </w:rPr>
        <w:t>upto</w:t>
      </w:r>
      <w:proofErr w:type="spellEnd"/>
      <w:r w:rsidRPr="00C93C17">
        <w:rPr>
          <w:rFonts w:ascii="Bookman Old Style" w:eastAsia="Times New Roman" w:hAnsi="Bookman Old Style" w:cs="Shruti"/>
          <w:sz w:val="24"/>
          <w:szCs w:val="24"/>
        </w:rPr>
        <w:t xml:space="preserve"> 2 meters in height. The pods, stem and leaves are covered with fine brown or grey hairs. The leaves are trifoliate having 3-4 leaflets per leaf. The leaves fall before the seeds are mature. The big, in </w:t>
      </w:r>
      <w:proofErr w:type="spellStart"/>
      <w:r w:rsidRPr="00C93C17">
        <w:rPr>
          <w:rFonts w:ascii="Bookman Old Style" w:eastAsia="Times New Roman" w:hAnsi="Bookman Old Style" w:cs="Shruti"/>
          <w:sz w:val="24"/>
          <w:szCs w:val="24"/>
        </w:rPr>
        <w:t>cospicuous</w:t>
      </w:r>
      <w:proofErr w:type="spellEnd"/>
      <w:r w:rsidRPr="00C93C17">
        <w:rPr>
          <w:rFonts w:ascii="Bookman Old Style" w:eastAsia="Times New Roman" w:hAnsi="Bookman Old Style" w:cs="Shruti"/>
          <w:sz w:val="24"/>
          <w:szCs w:val="24"/>
        </w:rPr>
        <w:t xml:space="preserve">, </w:t>
      </w:r>
      <w:proofErr w:type="spellStart"/>
      <w:r w:rsidRPr="00C93C17">
        <w:rPr>
          <w:rFonts w:ascii="Bookman Old Style" w:eastAsia="Times New Roman" w:hAnsi="Bookman Old Style" w:cs="Shruti"/>
          <w:sz w:val="24"/>
          <w:szCs w:val="24"/>
        </w:rPr>
        <w:t>selffertile</w:t>
      </w:r>
      <w:proofErr w:type="spellEnd"/>
      <w:r w:rsidRPr="00C93C17">
        <w:rPr>
          <w:rFonts w:ascii="Bookman Old Style" w:eastAsia="Times New Roman" w:hAnsi="Bookman Old Style" w:cs="Shruti"/>
          <w:sz w:val="24"/>
          <w:szCs w:val="24"/>
        </w:rPr>
        <w:t xml:space="preserve"> flowers are borne in the axil </w:t>
      </w:r>
      <w:proofErr w:type="spellStart"/>
      <w:r w:rsidRPr="00C93C17">
        <w:rPr>
          <w:rFonts w:ascii="Bookman Old Style" w:eastAsia="Times New Roman" w:hAnsi="Bookman Old Style" w:cs="Shruti"/>
          <w:sz w:val="24"/>
          <w:szCs w:val="24"/>
        </w:rPr>
        <w:t>ofleaves</w:t>
      </w:r>
      <w:proofErr w:type="spellEnd"/>
      <w:r w:rsidRPr="00C93C17">
        <w:rPr>
          <w:rFonts w:ascii="Bookman Old Style" w:eastAsia="Times New Roman" w:hAnsi="Bookman Old Style" w:cs="Shruti"/>
          <w:sz w:val="24"/>
          <w:szCs w:val="24"/>
        </w:rPr>
        <w:t xml:space="preserve"> and are white, pink or purple. The fruit is hairy pod in cluster of 3-5. Each pod is 3-8 cm long and usually contains 2-4 seeds. Soybean fruits are in many hull </w:t>
      </w:r>
      <w:proofErr w:type="spellStart"/>
      <w:r w:rsidRPr="00C93C17">
        <w:rPr>
          <w:rFonts w:ascii="Bookman Old Style" w:eastAsia="Times New Roman" w:hAnsi="Bookman Old Style" w:cs="Shruti"/>
          <w:sz w:val="24"/>
          <w:szCs w:val="24"/>
        </w:rPr>
        <w:t>colours</w:t>
      </w:r>
      <w:proofErr w:type="spellEnd"/>
      <w:r w:rsidRPr="00C93C17">
        <w:rPr>
          <w:rFonts w:ascii="Bookman Old Style" w:eastAsia="Times New Roman" w:hAnsi="Bookman Old Style" w:cs="Shruti"/>
          <w:sz w:val="24"/>
          <w:szCs w:val="24"/>
        </w:rPr>
        <w:t xml:space="preserve"> like black, blue, yellow, green and mottled.  </w:t>
      </w:r>
    </w:p>
    <w:p w14:paraId="6B067809" w14:textId="77777777" w:rsidR="004A1E35" w:rsidRPr="00C93C17" w:rsidRDefault="004A1E35" w:rsidP="00177362">
      <w:pPr>
        <w:spacing w:after="0" w:line="360" w:lineRule="auto"/>
        <w:ind w:firstLine="1440"/>
        <w:jc w:val="both"/>
        <w:rPr>
          <w:rFonts w:ascii="Bookman Old Style" w:eastAsia="Times New Roman" w:hAnsi="Bookman Old Style" w:cs="Shruti"/>
          <w:sz w:val="24"/>
          <w:szCs w:val="24"/>
        </w:rPr>
      </w:pPr>
      <w:r w:rsidRPr="00C93C17">
        <w:rPr>
          <w:rFonts w:ascii="Bookman Old Style" w:eastAsia="Times New Roman" w:hAnsi="Bookman Old Style" w:cs="Shruti"/>
          <w:sz w:val="24"/>
          <w:szCs w:val="24"/>
        </w:rPr>
        <w:t xml:space="preserve">Soybean is first in rank in cultivation in oilseed crops in world and India. Cultivation of soybean is mainly confined to China, gradually Indonesia, the Philippines, Vietnam, </w:t>
      </w:r>
      <w:proofErr w:type="gramStart"/>
      <w:r w:rsidRPr="00C93C17">
        <w:rPr>
          <w:rFonts w:ascii="Bookman Old Style" w:eastAsia="Times New Roman" w:hAnsi="Bookman Old Style" w:cs="Shruti"/>
          <w:sz w:val="24"/>
          <w:szCs w:val="24"/>
        </w:rPr>
        <w:t>Thailand ,</w:t>
      </w:r>
      <w:proofErr w:type="gramEnd"/>
      <w:r w:rsidRPr="00C93C17">
        <w:rPr>
          <w:rFonts w:ascii="Bookman Old Style" w:eastAsia="Times New Roman" w:hAnsi="Bookman Old Style" w:cs="Shruti"/>
          <w:sz w:val="24"/>
          <w:szCs w:val="24"/>
        </w:rPr>
        <w:t xml:space="preserve"> Malaysia, Burma, Taiwan, Nepal, India, North America and Europe. </w:t>
      </w:r>
    </w:p>
    <w:p w14:paraId="7237E7E1" w14:textId="77777777" w:rsidR="004A1E35" w:rsidRPr="00C93C17" w:rsidRDefault="004A1E35" w:rsidP="004A1E35">
      <w:pPr>
        <w:spacing w:after="0" w:line="360" w:lineRule="auto"/>
        <w:ind w:firstLine="1440"/>
        <w:jc w:val="both"/>
        <w:rPr>
          <w:rFonts w:ascii="Bookman Old Style" w:eastAsia="Times New Roman" w:hAnsi="Bookman Old Style" w:cs="Shruti"/>
          <w:sz w:val="24"/>
          <w:szCs w:val="24"/>
        </w:rPr>
      </w:pPr>
      <w:r w:rsidRPr="00C93C17">
        <w:rPr>
          <w:rFonts w:ascii="Bookman Old Style" w:eastAsia="Times New Roman" w:hAnsi="Bookman Old Style" w:cs="Shruti"/>
          <w:sz w:val="24"/>
          <w:szCs w:val="24"/>
        </w:rPr>
        <w:t xml:space="preserve">In India, the production of oil seed crops have doubled in 1993 -1994 (21.5 million MT) as compared with 10.8 million MT of 1985 </w:t>
      </w:r>
      <w:r w:rsidR="00F80F4A" w:rsidRPr="00C93C17">
        <w:rPr>
          <w:rFonts w:ascii="Bookman Old Style" w:eastAsia="Times New Roman" w:hAnsi="Bookman Old Style" w:cs="Shruti"/>
          <w:sz w:val="24"/>
          <w:szCs w:val="24"/>
        </w:rPr>
        <w:t>–</w:t>
      </w:r>
      <w:r w:rsidRPr="00C93C17">
        <w:rPr>
          <w:rFonts w:ascii="Bookman Old Style" w:eastAsia="Times New Roman" w:hAnsi="Bookman Old Style" w:cs="Shruti"/>
          <w:sz w:val="24"/>
          <w:szCs w:val="24"/>
        </w:rPr>
        <w:t xml:space="preserve"> 1986</w:t>
      </w:r>
      <w:r w:rsidR="00F80F4A" w:rsidRPr="00C93C17">
        <w:rPr>
          <w:rFonts w:ascii="Bookman Old Style" w:eastAsia="Times New Roman" w:hAnsi="Bookman Old Style" w:cs="Shruti"/>
          <w:sz w:val="24"/>
          <w:szCs w:val="24"/>
        </w:rPr>
        <w:t xml:space="preserve"> (FAOSTAT, 2013)</w:t>
      </w:r>
      <w:r w:rsidRPr="00C93C17">
        <w:rPr>
          <w:rFonts w:ascii="Bookman Old Style" w:eastAsia="Times New Roman" w:hAnsi="Bookman Old Style" w:cs="Shruti"/>
          <w:sz w:val="24"/>
          <w:szCs w:val="24"/>
        </w:rPr>
        <w:t>. It is grown in Madhya Pradesh, Uttar Pradesh, Maharashtra, Guj</w:t>
      </w:r>
      <w:r w:rsidR="00BF6276">
        <w:rPr>
          <w:rFonts w:ascii="Bookman Old Style" w:eastAsia="Times New Roman" w:hAnsi="Bookman Old Style" w:cs="Shruti"/>
          <w:sz w:val="24"/>
          <w:szCs w:val="24"/>
        </w:rPr>
        <w:t>a</w:t>
      </w:r>
      <w:r w:rsidRPr="00C93C17">
        <w:rPr>
          <w:rFonts w:ascii="Bookman Old Style" w:eastAsia="Times New Roman" w:hAnsi="Bookman Old Style" w:cs="Shruti"/>
          <w:sz w:val="24"/>
          <w:szCs w:val="24"/>
        </w:rPr>
        <w:t xml:space="preserve">rat, Himachal Pradesh, Punjab and Delhi. With approximately 75 % share in national area and production of soybean in India, Madhya Pradesh has distinguished as 'soya-state.' At present time, production of soybean of India is 8 - 9 qui / ha while that of world is 22 - 38 qui / ha. In India about 4-25 million hectares land is under soybean cultivation producing about 4.62 million </w:t>
      </w:r>
      <w:proofErr w:type="spellStart"/>
      <w:r w:rsidRPr="00C93C17">
        <w:rPr>
          <w:rFonts w:ascii="Bookman Old Style" w:eastAsia="Times New Roman" w:hAnsi="Bookman Old Style" w:cs="Shruti"/>
          <w:sz w:val="24"/>
          <w:szCs w:val="24"/>
        </w:rPr>
        <w:t>to</w:t>
      </w:r>
      <w:r w:rsidR="00904A94" w:rsidRPr="00C93C17">
        <w:rPr>
          <w:rFonts w:ascii="Bookman Old Style" w:eastAsia="Times New Roman" w:hAnsi="Bookman Old Style" w:cs="Shruti"/>
          <w:sz w:val="24"/>
          <w:szCs w:val="24"/>
        </w:rPr>
        <w:t>nnes</w:t>
      </w:r>
      <w:proofErr w:type="spellEnd"/>
      <w:r w:rsidR="00904A94" w:rsidRPr="00C93C17">
        <w:rPr>
          <w:rFonts w:ascii="Bookman Old Style" w:eastAsia="Times New Roman" w:hAnsi="Bookman Old Style" w:cs="Shruti"/>
          <w:sz w:val="24"/>
          <w:szCs w:val="24"/>
        </w:rPr>
        <w:t xml:space="preserve"> of soybean. In Maharashtra</w:t>
      </w:r>
      <w:r w:rsidRPr="00C93C17">
        <w:rPr>
          <w:rFonts w:ascii="Bookman Old Style" w:eastAsia="Times New Roman" w:hAnsi="Bookman Old Style" w:cs="Shruti"/>
          <w:sz w:val="24"/>
          <w:szCs w:val="24"/>
        </w:rPr>
        <w:t>, 4.60 lakh hectares land is under cultivation of soybean.</w:t>
      </w:r>
      <w:r w:rsidR="003D53EA" w:rsidRPr="00C93C17">
        <w:rPr>
          <w:rFonts w:ascii="Bookman Old Style" w:eastAsia="Times New Roman" w:hAnsi="Bookman Old Style" w:cs="Shruti"/>
          <w:sz w:val="24"/>
          <w:szCs w:val="24"/>
        </w:rPr>
        <w:t xml:space="preserve"> Despite the spectacular growth in area and production, the average productivity of the crop (1.2 t/ha) in India is less than half the world average (2.53 t/ha) and one third of its climatic potential (3.5 t per ha) (Bhatia et al., 2008). Several abiotic, biotic and socio-economic factors, responsible for low productivity of soybean in India have been identified (Paroda, 1999; </w:t>
      </w:r>
      <w:r w:rsidR="00654C01" w:rsidRPr="00C93C17">
        <w:rPr>
          <w:rFonts w:ascii="Bookman Old Style" w:eastAsia="Times New Roman" w:hAnsi="Bookman Old Style" w:cs="Shruti"/>
          <w:sz w:val="24"/>
          <w:szCs w:val="24"/>
        </w:rPr>
        <w:t xml:space="preserve">Bhatia </w:t>
      </w:r>
      <w:r w:rsidR="003D53EA" w:rsidRPr="00C93C17">
        <w:rPr>
          <w:rFonts w:ascii="Bookman Old Style" w:eastAsia="Times New Roman" w:hAnsi="Bookman Old Style" w:cs="Shruti"/>
          <w:sz w:val="24"/>
          <w:szCs w:val="24"/>
        </w:rPr>
        <w:t>and</w:t>
      </w:r>
      <w:r w:rsidR="00654C01" w:rsidRPr="00C93C17">
        <w:rPr>
          <w:rFonts w:ascii="Bookman Old Style" w:eastAsia="Times New Roman" w:hAnsi="Bookman Old Style" w:cs="Shruti"/>
          <w:sz w:val="24"/>
          <w:szCs w:val="24"/>
        </w:rPr>
        <w:t xml:space="preserve"> Joshi</w:t>
      </w:r>
      <w:r w:rsidR="003D53EA" w:rsidRPr="00C93C17">
        <w:rPr>
          <w:rFonts w:ascii="Bookman Old Style" w:eastAsia="Times New Roman" w:hAnsi="Bookman Old Style" w:cs="Shruti"/>
          <w:sz w:val="24"/>
          <w:szCs w:val="24"/>
        </w:rPr>
        <w:t xml:space="preserve">, 2003). Due to rainfed nature, occurrence of severe drought conditions at one or the other stages of crop growth and </w:t>
      </w:r>
      <w:r w:rsidR="003D53EA" w:rsidRPr="00C93C17">
        <w:rPr>
          <w:rFonts w:ascii="Bookman Old Style" w:eastAsia="Times New Roman" w:hAnsi="Bookman Old Style" w:cs="Shruti"/>
          <w:sz w:val="24"/>
          <w:szCs w:val="24"/>
        </w:rPr>
        <w:lastRenderedPageBreak/>
        <w:t>development is the most important factor limiting soybean productivity in India (</w:t>
      </w:r>
      <w:r w:rsidR="00654C01" w:rsidRPr="00C93C17">
        <w:rPr>
          <w:rFonts w:ascii="Bookman Old Style" w:eastAsia="Times New Roman" w:hAnsi="Bookman Old Style" w:cs="Shruti"/>
          <w:sz w:val="24"/>
          <w:szCs w:val="24"/>
        </w:rPr>
        <w:t>Bhatia and Joshi</w:t>
      </w:r>
      <w:r w:rsidR="003D53EA" w:rsidRPr="00C93C17">
        <w:rPr>
          <w:rFonts w:ascii="Bookman Old Style" w:eastAsia="Times New Roman" w:hAnsi="Bookman Old Style" w:cs="Shruti"/>
          <w:sz w:val="24"/>
          <w:szCs w:val="24"/>
        </w:rPr>
        <w:t>, 2003).</w:t>
      </w:r>
    </w:p>
    <w:p w14:paraId="65C79141" w14:textId="77777777" w:rsidR="00177362" w:rsidRPr="00C93C17" w:rsidRDefault="004A1E35" w:rsidP="004A1E35">
      <w:pPr>
        <w:spacing w:after="0" w:line="360" w:lineRule="auto"/>
        <w:ind w:firstLine="1440"/>
        <w:jc w:val="both"/>
        <w:rPr>
          <w:rFonts w:ascii="Bookman Old Style" w:eastAsia="Times New Roman" w:hAnsi="Bookman Old Style" w:cs="Shruti"/>
          <w:sz w:val="24"/>
          <w:szCs w:val="24"/>
        </w:rPr>
      </w:pPr>
      <w:r w:rsidRPr="00C93C17">
        <w:rPr>
          <w:rFonts w:ascii="Bookman Old Style" w:eastAsia="Times New Roman" w:hAnsi="Bookman Old Style" w:cs="Shruti"/>
          <w:sz w:val="24"/>
          <w:szCs w:val="24"/>
        </w:rPr>
        <w:t>In view of this, field trial was carried out on integrated nutrient management of major nutrients viz., N, P and K with along with soil application of Fe or/and Zn or foliar application of Fe or/ and Zn to evaluate the performance of various nutrient. Therefore essential to provide an effective multi-micronutrient management for Soybean Keeping this in view the present experiment is proposed. Keeping all these factors in view, the present research work will be planned.</w:t>
      </w:r>
      <w:r w:rsidR="00177362" w:rsidRPr="00C93C17">
        <w:rPr>
          <w:rFonts w:ascii="Times New Roman" w:eastAsia="Times New Roman" w:hAnsi="Times New Roman" w:cs="Times New Roman"/>
          <w:sz w:val="24"/>
          <w:szCs w:val="24"/>
        </w:rPr>
        <w:tab/>
      </w:r>
    </w:p>
    <w:p w14:paraId="341C67D2" w14:textId="77777777" w:rsidR="00177362" w:rsidRPr="00C93C17" w:rsidRDefault="00177362" w:rsidP="00177362">
      <w:pPr>
        <w:spacing w:after="0" w:line="480" w:lineRule="auto"/>
        <w:jc w:val="both"/>
        <w:rPr>
          <w:rFonts w:ascii="Times New Roman" w:eastAsia="Times New Roman" w:hAnsi="Times New Roman" w:cs="Times New Roman"/>
          <w:b/>
          <w:sz w:val="24"/>
          <w:szCs w:val="24"/>
        </w:rPr>
      </w:pPr>
      <w:r w:rsidRPr="00C93C17">
        <w:rPr>
          <w:rFonts w:ascii="Times New Roman" w:eastAsia="Times New Roman" w:hAnsi="Times New Roman" w:cs="Times New Roman"/>
          <w:b/>
          <w:sz w:val="24"/>
          <w:szCs w:val="24"/>
        </w:rPr>
        <w:t>MATERIALS AND METHODS</w:t>
      </w:r>
    </w:p>
    <w:p w14:paraId="40C7AAC5" w14:textId="77777777" w:rsidR="00EA03FC" w:rsidRPr="00C93C17" w:rsidRDefault="00177362" w:rsidP="002A6485">
      <w:pPr>
        <w:tabs>
          <w:tab w:val="left" w:pos="1080"/>
        </w:tabs>
        <w:spacing w:after="0" w:line="360" w:lineRule="auto"/>
        <w:ind w:firstLine="1440"/>
        <w:jc w:val="both"/>
        <w:rPr>
          <w:rFonts w:ascii="Bookman Old Style" w:hAnsi="Bookman Old Style" w:cs="Arial"/>
          <w:sz w:val="24"/>
          <w:szCs w:val="24"/>
        </w:rPr>
      </w:pPr>
      <w:r w:rsidRPr="00C93C17">
        <w:rPr>
          <w:rFonts w:ascii="Bookman Old Style" w:eastAsia="Times New Roman" w:hAnsi="Bookman Old Style" w:cs="Times New Roman"/>
          <w:sz w:val="24"/>
          <w:szCs w:val="24"/>
        </w:rPr>
        <w:t xml:space="preserve">A field experiment </w:t>
      </w:r>
      <w:r w:rsidR="000A4B2A" w:rsidRPr="00C93C17">
        <w:rPr>
          <w:rFonts w:ascii="Bookman Old Style" w:hAnsi="Bookman Old Style" w:cs="Arial"/>
          <w:sz w:val="24"/>
          <w:szCs w:val="24"/>
        </w:rPr>
        <w:t xml:space="preserve">was conducted at Tribal Research cum Training Center Farm, Anand Agricultural University, </w:t>
      </w:r>
      <w:proofErr w:type="spellStart"/>
      <w:r w:rsidR="000A4B2A" w:rsidRPr="00C93C17">
        <w:rPr>
          <w:rFonts w:ascii="Bookman Old Style" w:hAnsi="Bookman Old Style" w:cs="Arial"/>
          <w:sz w:val="24"/>
          <w:szCs w:val="24"/>
        </w:rPr>
        <w:t>Devgadh</w:t>
      </w:r>
      <w:proofErr w:type="spellEnd"/>
      <w:r w:rsidR="000A4B2A" w:rsidRPr="00C93C17">
        <w:rPr>
          <w:rFonts w:ascii="Bookman Old Style" w:hAnsi="Bookman Old Style" w:cs="Arial"/>
          <w:sz w:val="24"/>
          <w:szCs w:val="24"/>
        </w:rPr>
        <w:t xml:space="preserve"> </w:t>
      </w:r>
      <w:proofErr w:type="spellStart"/>
      <w:r w:rsidR="000A4B2A" w:rsidRPr="00C93C17">
        <w:rPr>
          <w:rFonts w:ascii="Bookman Old Style" w:hAnsi="Bookman Old Style" w:cs="Arial"/>
          <w:sz w:val="24"/>
          <w:szCs w:val="24"/>
        </w:rPr>
        <w:t>Baria</w:t>
      </w:r>
      <w:proofErr w:type="spellEnd"/>
      <w:r w:rsidR="000A4B2A" w:rsidRPr="00C93C17">
        <w:rPr>
          <w:rFonts w:ascii="Bookman Old Style" w:hAnsi="Bookman Old Style" w:cs="Arial"/>
          <w:sz w:val="24"/>
          <w:szCs w:val="24"/>
        </w:rPr>
        <w:t xml:space="preserve">, Gujarat during </w:t>
      </w:r>
      <w:r w:rsidR="000A4B2A" w:rsidRPr="00C93C17">
        <w:rPr>
          <w:rFonts w:ascii="Bookman Old Style" w:hAnsi="Bookman Old Style" w:cs="Arial"/>
          <w:i/>
          <w:iCs/>
          <w:sz w:val="24"/>
          <w:szCs w:val="24"/>
        </w:rPr>
        <w:t>Kharif</w:t>
      </w:r>
      <w:r w:rsidR="000A4B2A" w:rsidRPr="00C93C17">
        <w:rPr>
          <w:rFonts w:ascii="Bookman Old Style" w:hAnsi="Bookman Old Style" w:cs="Arial"/>
          <w:sz w:val="24"/>
          <w:szCs w:val="24"/>
        </w:rPr>
        <w:t xml:space="preserve"> season of 2022, 2023 and 2024. </w:t>
      </w:r>
      <w:r w:rsidRPr="00C93C17">
        <w:rPr>
          <w:rFonts w:ascii="Bookman Old Style" w:eastAsia="MS Mincho" w:hAnsi="Bookman Old Style" w:cs="Arial Unicode MS"/>
          <w:sz w:val="24"/>
          <w:szCs w:val="24"/>
        </w:rPr>
        <w:t>The texture of the soil is loamy sand. The soil is very deep and fairly moisture retentive. The soil was low in organic carbon and nitrogen, high in available phosphorus and medium in potassium with pH 7.</w:t>
      </w:r>
      <w:r w:rsidR="006510B3" w:rsidRPr="00C93C17">
        <w:rPr>
          <w:rFonts w:ascii="Bookman Old Style" w:eastAsia="MS Mincho" w:hAnsi="Bookman Old Style" w:cs="Arial Unicode MS"/>
          <w:sz w:val="24"/>
          <w:szCs w:val="24"/>
        </w:rPr>
        <w:t>6</w:t>
      </w:r>
      <w:r w:rsidRPr="00C93C17">
        <w:rPr>
          <w:rFonts w:ascii="Bookman Old Style" w:eastAsia="MS Mincho" w:hAnsi="Bookman Old Style" w:cs="Arial Unicode MS"/>
          <w:sz w:val="24"/>
          <w:szCs w:val="24"/>
        </w:rPr>
        <w:t>. The soil was free from any kind of salinity/</w:t>
      </w:r>
      <w:proofErr w:type="spellStart"/>
      <w:r w:rsidRPr="00C93C17">
        <w:rPr>
          <w:rFonts w:ascii="Bookman Old Style" w:eastAsia="MS Mincho" w:hAnsi="Bookman Old Style" w:cs="Arial Unicode MS"/>
          <w:sz w:val="24"/>
          <w:szCs w:val="24"/>
        </w:rPr>
        <w:t>sodicity</w:t>
      </w:r>
      <w:proofErr w:type="spellEnd"/>
      <w:r w:rsidRPr="00C93C17">
        <w:rPr>
          <w:rFonts w:ascii="Bookman Old Style" w:eastAsia="MS Mincho" w:hAnsi="Bookman Old Style" w:cs="Arial Unicode MS"/>
          <w:sz w:val="24"/>
          <w:szCs w:val="24"/>
        </w:rPr>
        <w:t xml:space="preserve"> hazards.</w:t>
      </w:r>
      <w:r w:rsidR="00B4126D" w:rsidRPr="00C93C17">
        <w:rPr>
          <w:rFonts w:ascii="Bookman Old Style" w:eastAsia="MS Mincho" w:hAnsi="Bookman Old Style" w:cs="Arial Unicode MS"/>
          <w:sz w:val="24"/>
          <w:szCs w:val="24"/>
        </w:rPr>
        <w:t xml:space="preserve"> </w:t>
      </w:r>
      <w:r w:rsidR="00DE3FA5" w:rsidRPr="00C93C17">
        <w:rPr>
          <w:rFonts w:ascii="Bookman Old Style" w:hAnsi="Bookman Old Style" w:cs="Arial"/>
          <w:sz w:val="24"/>
          <w:szCs w:val="24"/>
        </w:rPr>
        <w:t>Eight treatment comprising of RDF and different micronutrient fertilizer grades viz. T</w:t>
      </w:r>
      <w:r w:rsidR="00DE3FA5" w:rsidRPr="00C93C17">
        <w:rPr>
          <w:rFonts w:ascii="Bookman Old Style" w:hAnsi="Bookman Old Style" w:cs="Arial"/>
          <w:sz w:val="24"/>
          <w:szCs w:val="24"/>
          <w:vertAlign w:val="subscript"/>
        </w:rPr>
        <w:t>1</w:t>
      </w:r>
      <w:r w:rsidR="00DE3FA5" w:rsidRPr="00C93C17">
        <w:rPr>
          <w:rFonts w:ascii="Bookman Old Style" w:hAnsi="Bookman Old Style" w:cs="Arial"/>
          <w:sz w:val="24"/>
          <w:szCs w:val="24"/>
        </w:rPr>
        <w:t>: RDF (45:60:00 NPK kg/ha), T</w:t>
      </w:r>
      <w:r w:rsidR="00DE3FA5" w:rsidRPr="00C93C17">
        <w:rPr>
          <w:rFonts w:ascii="Bookman Old Style" w:hAnsi="Bookman Old Style" w:cs="Arial"/>
          <w:sz w:val="24"/>
          <w:szCs w:val="24"/>
          <w:vertAlign w:val="subscript"/>
        </w:rPr>
        <w:t>2</w:t>
      </w:r>
      <w:r w:rsidR="00DE3FA5" w:rsidRPr="00C93C17">
        <w:rPr>
          <w:rFonts w:ascii="Bookman Old Style" w:hAnsi="Bookman Old Style" w:cs="Arial"/>
          <w:sz w:val="24"/>
          <w:szCs w:val="24"/>
        </w:rPr>
        <w:t>: RDF + Water spray @ 30 and 60 DAS, T</w:t>
      </w:r>
      <w:r w:rsidR="00DE3FA5" w:rsidRPr="00C93C17">
        <w:rPr>
          <w:rFonts w:ascii="Bookman Old Style" w:hAnsi="Bookman Old Style" w:cs="Arial"/>
          <w:sz w:val="24"/>
          <w:szCs w:val="24"/>
          <w:vertAlign w:val="subscript"/>
        </w:rPr>
        <w:t>3</w:t>
      </w:r>
      <w:r w:rsidR="00DE3FA5" w:rsidRPr="00C93C17">
        <w:rPr>
          <w:rFonts w:ascii="Bookman Old Style" w:hAnsi="Bookman Old Style" w:cs="Arial"/>
          <w:sz w:val="24"/>
          <w:szCs w:val="24"/>
        </w:rPr>
        <w:t>: RDF + MM Grade I @ 1.0% foliar spray @ 30 and 60 DAS, T</w:t>
      </w:r>
      <w:r w:rsidR="00DE3FA5" w:rsidRPr="00C93C17">
        <w:rPr>
          <w:rFonts w:ascii="Bookman Old Style" w:hAnsi="Bookman Old Style" w:cs="Arial"/>
          <w:sz w:val="24"/>
          <w:szCs w:val="24"/>
          <w:vertAlign w:val="subscript"/>
        </w:rPr>
        <w:t>4</w:t>
      </w:r>
      <w:r w:rsidR="00DE3FA5" w:rsidRPr="00C93C17">
        <w:rPr>
          <w:rFonts w:ascii="Bookman Old Style" w:hAnsi="Bookman Old Style" w:cs="Arial"/>
          <w:sz w:val="24"/>
          <w:szCs w:val="24"/>
        </w:rPr>
        <w:t>: RDF + MM Grade II @ 1.0% foliar spray @ 30 and 60 DAS, T</w:t>
      </w:r>
      <w:r w:rsidR="00DE3FA5" w:rsidRPr="00C93C17">
        <w:rPr>
          <w:rFonts w:ascii="Bookman Old Style" w:hAnsi="Bookman Old Style" w:cs="Arial"/>
          <w:sz w:val="24"/>
          <w:szCs w:val="24"/>
          <w:vertAlign w:val="subscript"/>
        </w:rPr>
        <w:t>5</w:t>
      </w:r>
      <w:r w:rsidR="00DE3FA5" w:rsidRPr="00C93C17">
        <w:rPr>
          <w:rFonts w:ascii="Bookman Old Style" w:hAnsi="Bookman Old Style" w:cs="Arial"/>
          <w:sz w:val="24"/>
          <w:szCs w:val="24"/>
        </w:rPr>
        <w:t>: RDF + MM Grade III @ 1.0% foliar spray @ 30 and 60 DAS, T</w:t>
      </w:r>
      <w:r w:rsidR="00DE3FA5" w:rsidRPr="00C93C17">
        <w:rPr>
          <w:rFonts w:ascii="Bookman Old Style" w:hAnsi="Bookman Old Style" w:cs="Arial"/>
          <w:sz w:val="24"/>
          <w:szCs w:val="24"/>
          <w:vertAlign w:val="subscript"/>
        </w:rPr>
        <w:t>6</w:t>
      </w:r>
      <w:r w:rsidR="00DE3FA5" w:rsidRPr="00C93C17">
        <w:rPr>
          <w:rFonts w:ascii="Bookman Old Style" w:hAnsi="Bookman Old Style" w:cs="Arial"/>
          <w:sz w:val="24"/>
          <w:szCs w:val="24"/>
        </w:rPr>
        <w:t>: RDF + MM Grade IV @ 1.0% foliar spray @ 30 and 60 DAS, T</w:t>
      </w:r>
      <w:r w:rsidR="00DE3FA5" w:rsidRPr="00C93C17">
        <w:rPr>
          <w:rFonts w:ascii="Bookman Old Style" w:hAnsi="Bookman Old Style" w:cs="Arial"/>
          <w:sz w:val="24"/>
          <w:szCs w:val="24"/>
          <w:vertAlign w:val="subscript"/>
        </w:rPr>
        <w:t>7</w:t>
      </w:r>
      <w:r w:rsidR="00DE3FA5" w:rsidRPr="00C93C17">
        <w:rPr>
          <w:rFonts w:ascii="Bookman Old Style" w:hAnsi="Bookman Old Style" w:cs="Arial"/>
          <w:sz w:val="24"/>
          <w:szCs w:val="24"/>
        </w:rPr>
        <w:t>: RDF + MM Grade V@ 20 kg/ha (Soil Application) at basal and T</w:t>
      </w:r>
      <w:r w:rsidR="00DE3FA5" w:rsidRPr="00C93C17">
        <w:rPr>
          <w:rFonts w:ascii="Bookman Old Style" w:hAnsi="Bookman Old Style" w:cs="Arial"/>
          <w:sz w:val="24"/>
          <w:szCs w:val="24"/>
          <w:vertAlign w:val="subscript"/>
        </w:rPr>
        <w:t>8</w:t>
      </w:r>
      <w:r w:rsidR="00DE3FA5" w:rsidRPr="00C93C17">
        <w:rPr>
          <w:rFonts w:ascii="Bookman Old Style" w:hAnsi="Bookman Old Style" w:cs="Arial"/>
          <w:sz w:val="24"/>
          <w:szCs w:val="24"/>
        </w:rPr>
        <w:t>: RDF +STV (Soil test based application) were tried out in a RBD with four replications.</w:t>
      </w:r>
    </w:p>
    <w:p w14:paraId="46EF2C58" w14:textId="77777777" w:rsidR="00D354BE" w:rsidRPr="00C93C17" w:rsidRDefault="00D354BE" w:rsidP="002A6485">
      <w:pPr>
        <w:tabs>
          <w:tab w:val="left" w:pos="1080"/>
        </w:tabs>
        <w:spacing w:after="0" w:line="360" w:lineRule="auto"/>
        <w:ind w:firstLine="1440"/>
        <w:jc w:val="both"/>
        <w:rPr>
          <w:rFonts w:ascii="Bookman Old Style" w:hAnsi="Bookman Old Style" w:cs="Arial"/>
          <w:sz w:val="24"/>
          <w:szCs w:val="24"/>
        </w:rPr>
      </w:pPr>
    </w:p>
    <w:p w14:paraId="60851192" w14:textId="77777777" w:rsidR="00D354BE" w:rsidRPr="00C93C17" w:rsidRDefault="00D354BE" w:rsidP="002A6485">
      <w:pPr>
        <w:tabs>
          <w:tab w:val="left" w:pos="1080"/>
        </w:tabs>
        <w:spacing w:after="0" w:line="360" w:lineRule="auto"/>
        <w:ind w:firstLine="1440"/>
        <w:jc w:val="both"/>
        <w:rPr>
          <w:rFonts w:ascii="Bookman Old Style" w:hAnsi="Bookman Old Style" w:cs="Arial"/>
          <w:sz w:val="24"/>
          <w:szCs w:val="24"/>
        </w:rPr>
      </w:pPr>
    </w:p>
    <w:p w14:paraId="6BFFF391" w14:textId="769BD897" w:rsidR="00D354BE" w:rsidRDefault="00D354BE" w:rsidP="002A6485">
      <w:pPr>
        <w:tabs>
          <w:tab w:val="left" w:pos="1080"/>
        </w:tabs>
        <w:spacing w:after="0" w:line="360" w:lineRule="auto"/>
        <w:ind w:firstLine="1440"/>
        <w:jc w:val="both"/>
        <w:rPr>
          <w:rFonts w:ascii="Bookman Old Style" w:hAnsi="Bookman Old Style" w:cs="Arial"/>
          <w:sz w:val="24"/>
          <w:szCs w:val="24"/>
        </w:rPr>
      </w:pPr>
    </w:p>
    <w:p w14:paraId="53D12173" w14:textId="18FD17B7" w:rsidR="008E6E42" w:rsidRDefault="008E6E42" w:rsidP="002A6485">
      <w:pPr>
        <w:tabs>
          <w:tab w:val="left" w:pos="1080"/>
        </w:tabs>
        <w:spacing w:after="0" w:line="360" w:lineRule="auto"/>
        <w:ind w:firstLine="1440"/>
        <w:jc w:val="both"/>
        <w:rPr>
          <w:rFonts w:ascii="Bookman Old Style" w:hAnsi="Bookman Old Style" w:cs="Arial"/>
          <w:sz w:val="24"/>
          <w:szCs w:val="24"/>
        </w:rPr>
      </w:pPr>
    </w:p>
    <w:p w14:paraId="40838047" w14:textId="0FDCF17F" w:rsidR="008E6E42" w:rsidRDefault="008E6E42" w:rsidP="002A6485">
      <w:pPr>
        <w:tabs>
          <w:tab w:val="left" w:pos="1080"/>
        </w:tabs>
        <w:spacing w:after="0" w:line="360" w:lineRule="auto"/>
        <w:ind w:firstLine="1440"/>
        <w:jc w:val="both"/>
        <w:rPr>
          <w:rFonts w:ascii="Bookman Old Style" w:hAnsi="Bookman Old Style" w:cs="Arial"/>
          <w:sz w:val="24"/>
          <w:szCs w:val="24"/>
        </w:rPr>
      </w:pPr>
    </w:p>
    <w:p w14:paraId="2A29567A" w14:textId="0EE748C9" w:rsidR="008E6E42" w:rsidRDefault="008E6E42" w:rsidP="002A6485">
      <w:pPr>
        <w:tabs>
          <w:tab w:val="left" w:pos="1080"/>
        </w:tabs>
        <w:spacing w:after="0" w:line="360" w:lineRule="auto"/>
        <w:ind w:firstLine="1440"/>
        <w:jc w:val="both"/>
        <w:rPr>
          <w:rFonts w:ascii="Bookman Old Style" w:hAnsi="Bookman Old Style" w:cs="Arial"/>
          <w:sz w:val="24"/>
          <w:szCs w:val="24"/>
        </w:rPr>
      </w:pPr>
    </w:p>
    <w:p w14:paraId="59DFFEEA" w14:textId="77777777" w:rsidR="008E6E42" w:rsidRPr="00C93C17" w:rsidRDefault="008E6E42" w:rsidP="002A6485">
      <w:pPr>
        <w:tabs>
          <w:tab w:val="left" w:pos="1080"/>
        </w:tabs>
        <w:spacing w:after="0" w:line="360" w:lineRule="auto"/>
        <w:ind w:firstLine="1440"/>
        <w:jc w:val="both"/>
        <w:rPr>
          <w:rFonts w:ascii="Bookman Old Style" w:hAnsi="Bookman Old Style" w:cs="Arial"/>
          <w:sz w:val="24"/>
          <w:szCs w:val="24"/>
        </w:rPr>
      </w:pPr>
      <w:bookmarkStart w:id="0" w:name="_GoBack"/>
      <w:bookmarkEnd w:id="0"/>
    </w:p>
    <w:p w14:paraId="552FE03C" w14:textId="77777777" w:rsidR="00D354BE" w:rsidRPr="00C93C17" w:rsidRDefault="00D354BE" w:rsidP="002A6485">
      <w:pPr>
        <w:tabs>
          <w:tab w:val="left" w:pos="1080"/>
        </w:tabs>
        <w:spacing w:after="0" w:line="360" w:lineRule="auto"/>
        <w:ind w:firstLine="1440"/>
        <w:jc w:val="both"/>
        <w:rPr>
          <w:rFonts w:ascii="Bookman Old Style" w:eastAsia="Times New Roman" w:hAnsi="Bookman Old Style" w:cs="Times New Roman"/>
          <w:sz w:val="24"/>
          <w:szCs w:val="24"/>
        </w:rPr>
      </w:pPr>
    </w:p>
    <w:p w14:paraId="28BA40A1" w14:textId="77777777" w:rsidR="00DE3FA5" w:rsidRPr="00C93C17" w:rsidRDefault="00DE3FA5" w:rsidP="00DE3FA5">
      <w:pPr>
        <w:pStyle w:val="ListParagraph"/>
        <w:spacing w:after="0"/>
        <w:ind w:left="284" w:hanging="284"/>
        <w:jc w:val="both"/>
        <w:rPr>
          <w:rFonts w:ascii="Times New Roman" w:hAnsi="Times New Roman"/>
          <w:b/>
          <w:bCs/>
          <w:sz w:val="24"/>
          <w:szCs w:val="24"/>
        </w:rPr>
      </w:pPr>
      <w:r w:rsidRPr="00C93C17">
        <w:rPr>
          <w:rFonts w:ascii="Times New Roman" w:hAnsi="Times New Roman"/>
          <w:b/>
          <w:bCs/>
          <w:sz w:val="24"/>
          <w:szCs w:val="24"/>
        </w:rPr>
        <w:t>Micronutrient content in different types of grades</w:t>
      </w:r>
    </w:p>
    <w:tbl>
      <w:tblPr>
        <w:tblW w:w="5000" w:type="pct"/>
        <w:tblCellMar>
          <w:left w:w="0" w:type="dxa"/>
          <w:right w:w="0" w:type="dxa"/>
        </w:tblCellMar>
        <w:tblLook w:val="04A0" w:firstRow="1" w:lastRow="0" w:firstColumn="1" w:lastColumn="0" w:noHBand="0" w:noVBand="1"/>
      </w:tblPr>
      <w:tblGrid>
        <w:gridCol w:w="4836"/>
        <w:gridCol w:w="925"/>
        <w:gridCol w:w="1032"/>
        <w:gridCol w:w="925"/>
        <w:gridCol w:w="937"/>
        <w:gridCol w:w="921"/>
      </w:tblGrid>
      <w:tr w:rsidR="00DE3FA5" w:rsidRPr="00C93C17" w14:paraId="2866421E" w14:textId="77777777" w:rsidTr="00D354BE">
        <w:trPr>
          <w:trHeight w:val="190"/>
        </w:trPr>
        <w:tc>
          <w:tcPr>
            <w:tcW w:w="2525"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E2A5F"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Grade</w:t>
            </w:r>
            <w:r w:rsidRPr="00C93C17">
              <w:rPr>
                <w:rFonts w:ascii="Calibri" w:eastAsia="Times New Roman" w:hAnsi="Calibri" w:cs="Shruti"/>
                <w:kern w:val="24"/>
                <w:lang w:bidi="gu-IN"/>
              </w:rPr>
              <w:t xml:space="preserve"> </w:t>
            </w:r>
          </w:p>
        </w:tc>
        <w:tc>
          <w:tcPr>
            <w:tcW w:w="2475"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BC35BC"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Amount of micronutrient (%)</w:t>
            </w:r>
            <w:r w:rsidRPr="00C93C17">
              <w:rPr>
                <w:rFonts w:ascii="Calibri" w:eastAsia="Times New Roman" w:hAnsi="Calibri" w:cs="Shruti"/>
                <w:kern w:val="24"/>
                <w:lang w:bidi="gu-IN"/>
              </w:rPr>
              <w:t xml:space="preserve"> </w:t>
            </w:r>
          </w:p>
        </w:tc>
      </w:tr>
      <w:tr w:rsidR="00DE3FA5" w:rsidRPr="00C93C17" w14:paraId="4081F743" w14:textId="77777777" w:rsidTr="00D354BE">
        <w:trPr>
          <w:trHeight w:val="253"/>
        </w:trPr>
        <w:tc>
          <w:tcPr>
            <w:tcW w:w="2525" w:type="pct"/>
            <w:vMerge/>
            <w:tcBorders>
              <w:top w:val="single" w:sz="8" w:space="0" w:color="000000"/>
              <w:left w:val="single" w:sz="8" w:space="0" w:color="000000"/>
              <w:bottom w:val="single" w:sz="8" w:space="0" w:color="000000"/>
              <w:right w:val="single" w:sz="8" w:space="0" w:color="000000"/>
            </w:tcBorders>
            <w:vAlign w:val="center"/>
            <w:hideMark/>
          </w:tcPr>
          <w:p w14:paraId="7603440C" w14:textId="77777777" w:rsidR="00DE3FA5" w:rsidRPr="00C93C17" w:rsidRDefault="00DE3FA5" w:rsidP="00B90549">
            <w:pPr>
              <w:spacing w:after="0" w:line="0" w:lineRule="atLeast"/>
              <w:rPr>
                <w:rFonts w:ascii="Arial" w:eastAsia="Times New Roman" w:hAnsi="Arial" w:cs="Arial"/>
                <w:lang w:bidi="gu-IN"/>
              </w:rPr>
            </w:pP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5687AD"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Fe</w:t>
            </w:r>
            <w:r w:rsidRPr="00C93C17">
              <w:rPr>
                <w:rFonts w:ascii="Calibri" w:eastAsia="Times New Roman" w:hAnsi="Calibri" w:cs="Shruti"/>
                <w:kern w:val="24"/>
                <w:lang w:bidi="gu-IN"/>
              </w:rPr>
              <w:t xml:space="preserve"> </w:t>
            </w:r>
          </w:p>
        </w:tc>
        <w:tc>
          <w:tcPr>
            <w:tcW w:w="5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9FF9D8"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Mn</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40D95E"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Zn</w:t>
            </w:r>
            <w:r w:rsidRPr="00C93C17">
              <w:rPr>
                <w:rFonts w:ascii="Calibri" w:eastAsia="Times New Roman" w:hAnsi="Calibri" w:cs="Shruti"/>
                <w:kern w:val="24"/>
                <w:lang w:bidi="gu-IN"/>
              </w:rPr>
              <w:t xml:space="preserve"> </w:t>
            </w:r>
          </w:p>
        </w:tc>
        <w:tc>
          <w:tcPr>
            <w:tcW w:w="4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FB568"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Cu</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3F0A7B"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B</w:t>
            </w:r>
            <w:r w:rsidRPr="00C93C17">
              <w:rPr>
                <w:rFonts w:ascii="Calibri" w:eastAsia="Times New Roman" w:hAnsi="Calibri" w:cs="Shruti"/>
                <w:kern w:val="24"/>
                <w:lang w:bidi="gu-IN"/>
              </w:rPr>
              <w:t xml:space="preserve"> </w:t>
            </w:r>
          </w:p>
        </w:tc>
      </w:tr>
      <w:tr w:rsidR="00DE3FA5" w:rsidRPr="00C93C17" w14:paraId="38B6EF80" w14:textId="77777777" w:rsidTr="00D354BE">
        <w:trPr>
          <w:trHeight w:val="190"/>
        </w:trPr>
        <w:tc>
          <w:tcPr>
            <w:tcW w:w="5000"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F7925D"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For the spray</w:t>
            </w:r>
            <w:r w:rsidRPr="00C93C17">
              <w:rPr>
                <w:rFonts w:ascii="Calibri" w:eastAsia="Times New Roman" w:hAnsi="Calibri" w:cs="Shruti"/>
                <w:kern w:val="24"/>
                <w:lang w:bidi="gu-IN"/>
              </w:rPr>
              <w:t xml:space="preserve"> </w:t>
            </w:r>
          </w:p>
        </w:tc>
      </w:tr>
      <w:tr w:rsidR="00DE3FA5" w:rsidRPr="00C93C17" w14:paraId="387F190C" w14:textId="77777777" w:rsidTr="00D354BE">
        <w:trPr>
          <w:trHeight w:val="442"/>
        </w:trPr>
        <w:tc>
          <w:tcPr>
            <w:tcW w:w="25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0EC2B0"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Multi micronutrient Grade I</w:t>
            </w:r>
            <w:r w:rsidRPr="00C93C17">
              <w:rPr>
                <w:rFonts w:ascii="Calibri" w:eastAsia="Times New Roman" w:hAnsi="Calibri" w:cs="Shruti"/>
                <w:kern w:val="24"/>
                <w:lang w:bidi="gu-IN"/>
              </w:rPr>
              <w:t xml:space="preserve"> </w:t>
            </w:r>
          </w:p>
          <w:p w14:paraId="1A4FB4D4"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(General grade )</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D8E927"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2.0</w:t>
            </w:r>
            <w:r w:rsidRPr="00C93C17">
              <w:rPr>
                <w:rFonts w:ascii="Calibri" w:eastAsia="Times New Roman" w:hAnsi="Calibri" w:cs="Shruti"/>
                <w:kern w:val="24"/>
                <w:lang w:bidi="gu-IN"/>
              </w:rPr>
              <w:t xml:space="preserve"> </w:t>
            </w:r>
          </w:p>
        </w:tc>
        <w:tc>
          <w:tcPr>
            <w:tcW w:w="5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756996"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609966"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4.0</w:t>
            </w:r>
            <w:r w:rsidRPr="00C93C17">
              <w:rPr>
                <w:rFonts w:ascii="Calibri" w:eastAsia="Times New Roman" w:hAnsi="Calibri" w:cs="Shruti"/>
                <w:kern w:val="24"/>
                <w:lang w:bidi="gu-IN"/>
              </w:rPr>
              <w:t xml:space="preserve"> </w:t>
            </w:r>
          </w:p>
        </w:tc>
        <w:tc>
          <w:tcPr>
            <w:tcW w:w="4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9CC34"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0.3</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4B9AD1"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r>
      <w:tr w:rsidR="00DE3FA5" w:rsidRPr="00C93C17" w14:paraId="64CEAC9B" w14:textId="77777777" w:rsidTr="00D354BE">
        <w:trPr>
          <w:trHeight w:val="523"/>
        </w:trPr>
        <w:tc>
          <w:tcPr>
            <w:tcW w:w="25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F0A205"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Multi micronutrient Grade II</w:t>
            </w:r>
            <w:r w:rsidRPr="00C93C17">
              <w:rPr>
                <w:rFonts w:ascii="Calibri" w:eastAsia="Times New Roman" w:hAnsi="Calibri" w:cs="Shruti"/>
                <w:kern w:val="24"/>
                <w:lang w:bidi="gu-IN"/>
              </w:rPr>
              <w:t xml:space="preserve"> </w:t>
            </w:r>
          </w:p>
          <w:p w14:paraId="708490A6"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 xml:space="preserve"> (for iron deficiency)</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E33CE"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6.0</w:t>
            </w:r>
            <w:r w:rsidRPr="00C93C17">
              <w:rPr>
                <w:rFonts w:ascii="Calibri" w:eastAsia="Times New Roman" w:hAnsi="Calibri" w:cs="Shruti"/>
                <w:kern w:val="24"/>
                <w:lang w:bidi="gu-IN"/>
              </w:rPr>
              <w:t xml:space="preserve"> </w:t>
            </w:r>
          </w:p>
        </w:tc>
        <w:tc>
          <w:tcPr>
            <w:tcW w:w="5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063749"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1.0</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83B002"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4.0</w:t>
            </w:r>
            <w:r w:rsidRPr="00C93C17">
              <w:rPr>
                <w:rFonts w:ascii="Calibri" w:eastAsia="Times New Roman" w:hAnsi="Calibri" w:cs="Shruti"/>
                <w:kern w:val="24"/>
                <w:lang w:bidi="gu-IN"/>
              </w:rPr>
              <w:t xml:space="preserve"> </w:t>
            </w:r>
          </w:p>
        </w:tc>
        <w:tc>
          <w:tcPr>
            <w:tcW w:w="4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03F0F4"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0.3</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3F8B46"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r>
      <w:tr w:rsidR="00DE3FA5" w:rsidRPr="00C93C17" w14:paraId="48268619" w14:textId="77777777" w:rsidTr="00D354BE">
        <w:trPr>
          <w:trHeight w:val="415"/>
        </w:trPr>
        <w:tc>
          <w:tcPr>
            <w:tcW w:w="25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C0AEA4"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 xml:space="preserve">Multi micronutrient Grade III </w:t>
            </w:r>
          </w:p>
          <w:p w14:paraId="65F8BED7"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(for zinc deficiency)</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BE2236"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2.0</w:t>
            </w:r>
            <w:r w:rsidRPr="00C93C17">
              <w:rPr>
                <w:rFonts w:ascii="Calibri" w:eastAsia="Times New Roman" w:hAnsi="Calibri" w:cs="Shruti"/>
                <w:kern w:val="24"/>
                <w:lang w:bidi="gu-IN"/>
              </w:rPr>
              <w:t xml:space="preserve"> </w:t>
            </w:r>
          </w:p>
        </w:tc>
        <w:tc>
          <w:tcPr>
            <w:tcW w:w="5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333EDF"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FFAEE6"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8.0</w:t>
            </w:r>
            <w:r w:rsidRPr="00C93C17">
              <w:rPr>
                <w:rFonts w:ascii="Calibri" w:eastAsia="Times New Roman" w:hAnsi="Calibri" w:cs="Shruti"/>
                <w:kern w:val="24"/>
                <w:lang w:bidi="gu-IN"/>
              </w:rPr>
              <w:t xml:space="preserve"> </w:t>
            </w:r>
          </w:p>
        </w:tc>
        <w:tc>
          <w:tcPr>
            <w:tcW w:w="4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5AF1C"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7B7AE6"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r>
      <w:tr w:rsidR="00DE3FA5" w:rsidRPr="00C93C17" w14:paraId="420F9B83" w14:textId="77777777" w:rsidTr="00D354BE">
        <w:trPr>
          <w:trHeight w:val="334"/>
        </w:trPr>
        <w:tc>
          <w:tcPr>
            <w:tcW w:w="25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F33DEF"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Multi micronutrient Grade IV</w:t>
            </w:r>
            <w:r w:rsidRPr="00C93C17">
              <w:rPr>
                <w:rFonts w:ascii="Calibri" w:eastAsia="Times New Roman" w:hAnsi="Calibri" w:cs="Shruti"/>
                <w:kern w:val="24"/>
                <w:lang w:bidi="gu-IN"/>
              </w:rPr>
              <w:t xml:space="preserve"> </w:t>
            </w:r>
          </w:p>
          <w:p w14:paraId="769BACEC"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(for zinc and iron deficiency)</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45D54A"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4.0</w:t>
            </w:r>
            <w:r w:rsidRPr="00C93C17">
              <w:rPr>
                <w:rFonts w:ascii="Calibri" w:eastAsia="Times New Roman" w:hAnsi="Calibri" w:cs="Shruti"/>
                <w:kern w:val="24"/>
                <w:lang w:bidi="gu-IN"/>
              </w:rPr>
              <w:t xml:space="preserve"> </w:t>
            </w:r>
          </w:p>
        </w:tc>
        <w:tc>
          <w:tcPr>
            <w:tcW w:w="5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1465F5"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1.0</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9814F6"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6.0</w:t>
            </w:r>
            <w:r w:rsidRPr="00C93C17">
              <w:rPr>
                <w:rFonts w:ascii="Calibri" w:eastAsia="Times New Roman" w:hAnsi="Calibri" w:cs="Shruti"/>
                <w:kern w:val="24"/>
                <w:lang w:bidi="gu-IN"/>
              </w:rPr>
              <w:t xml:space="preserve"> </w:t>
            </w:r>
          </w:p>
        </w:tc>
        <w:tc>
          <w:tcPr>
            <w:tcW w:w="4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68FA9B"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62F2F5"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r>
      <w:tr w:rsidR="00DE3FA5" w:rsidRPr="00C93C17" w14:paraId="50C4B0AB" w14:textId="77777777" w:rsidTr="00B90549">
        <w:trPr>
          <w:trHeight w:val="237"/>
        </w:trPr>
        <w:tc>
          <w:tcPr>
            <w:tcW w:w="5000"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CDC9D4"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b/>
                <w:bCs/>
                <w:kern w:val="24"/>
                <w:lang w:bidi="gu-IN"/>
              </w:rPr>
              <w:t>For soil application</w:t>
            </w:r>
            <w:r w:rsidRPr="00C93C17">
              <w:rPr>
                <w:rFonts w:ascii="Calibri" w:eastAsia="Times New Roman" w:hAnsi="Calibri" w:cs="Shruti"/>
                <w:kern w:val="24"/>
                <w:lang w:bidi="gu-IN"/>
              </w:rPr>
              <w:t xml:space="preserve"> </w:t>
            </w:r>
          </w:p>
        </w:tc>
      </w:tr>
      <w:tr w:rsidR="00DE3FA5" w:rsidRPr="00C93C17" w14:paraId="7C4C322B" w14:textId="77777777" w:rsidTr="00D354BE">
        <w:trPr>
          <w:trHeight w:val="397"/>
        </w:trPr>
        <w:tc>
          <w:tcPr>
            <w:tcW w:w="252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BA6444"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Multi micronutrient Grade V</w:t>
            </w:r>
            <w:r w:rsidRPr="00C93C17">
              <w:rPr>
                <w:rFonts w:ascii="Calibri" w:eastAsia="Times New Roman" w:hAnsi="Calibri" w:cs="Shruti"/>
                <w:kern w:val="24"/>
                <w:lang w:bidi="gu-IN"/>
              </w:rPr>
              <w:t xml:space="preserve"> </w:t>
            </w:r>
          </w:p>
          <w:p w14:paraId="1DA55DDF" w14:textId="77777777" w:rsidR="00DE3FA5" w:rsidRPr="00C93C17" w:rsidRDefault="00DE3FA5" w:rsidP="00B90549">
            <w:pPr>
              <w:tabs>
                <w:tab w:val="left" w:pos="90"/>
                <w:tab w:val="left" w:pos="360"/>
              </w:tabs>
              <w:spacing w:after="0" w:line="0" w:lineRule="atLeast"/>
              <w:jc w:val="both"/>
              <w:rPr>
                <w:rFonts w:ascii="Arial" w:eastAsia="Times New Roman" w:hAnsi="Arial" w:cs="Arial"/>
                <w:lang w:bidi="gu-IN"/>
              </w:rPr>
            </w:pPr>
            <w:r w:rsidRPr="00C93C17">
              <w:rPr>
                <w:rFonts w:ascii="Times New Roman" w:eastAsia="Times New Roman" w:hAnsi="Times New Roman" w:cs="Mangal"/>
                <w:b/>
                <w:bCs/>
                <w:kern w:val="24"/>
                <w:lang w:bidi="gu-IN"/>
              </w:rPr>
              <w:t>(General grade )</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0EED54"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2.0</w:t>
            </w:r>
            <w:r w:rsidRPr="00C93C17">
              <w:rPr>
                <w:rFonts w:ascii="Calibri" w:eastAsia="Times New Roman" w:hAnsi="Calibri" w:cs="Shruti"/>
                <w:kern w:val="24"/>
                <w:lang w:bidi="gu-IN"/>
              </w:rPr>
              <w:t xml:space="preserve"> </w:t>
            </w:r>
          </w:p>
        </w:tc>
        <w:tc>
          <w:tcPr>
            <w:tcW w:w="5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B3ADFF"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0.5</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26DA7D"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5.0</w:t>
            </w:r>
            <w:r w:rsidRPr="00C93C17">
              <w:rPr>
                <w:rFonts w:ascii="Calibri" w:eastAsia="Times New Roman" w:hAnsi="Calibri" w:cs="Shruti"/>
                <w:kern w:val="24"/>
                <w:lang w:bidi="gu-IN"/>
              </w:rPr>
              <w:t xml:space="preserve"> </w:t>
            </w:r>
          </w:p>
        </w:tc>
        <w:tc>
          <w:tcPr>
            <w:tcW w:w="4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98D8DC"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0.2</w:t>
            </w:r>
            <w:r w:rsidRPr="00C93C17">
              <w:rPr>
                <w:rFonts w:ascii="Calibri" w:eastAsia="Times New Roman" w:hAnsi="Calibri" w:cs="Shruti"/>
                <w:kern w:val="24"/>
                <w:lang w:bidi="gu-IN"/>
              </w:rPr>
              <w:t xml:space="preserve"> </w:t>
            </w:r>
          </w:p>
        </w:tc>
        <w:tc>
          <w:tcPr>
            <w:tcW w:w="4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435AE" w14:textId="77777777" w:rsidR="00DE3FA5" w:rsidRPr="00C93C17" w:rsidRDefault="00DE3FA5" w:rsidP="00B90549">
            <w:pPr>
              <w:tabs>
                <w:tab w:val="left" w:pos="90"/>
                <w:tab w:val="left" w:pos="360"/>
              </w:tabs>
              <w:spacing w:after="0" w:line="0" w:lineRule="atLeast"/>
              <w:jc w:val="center"/>
              <w:rPr>
                <w:rFonts w:ascii="Arial" w:eastAsia="Times New Roman" w:hAnsi="Arial" w:cs="Arial"/>
                <w:lang w:bidi="gu-IN"/>
              </w:rPr>
            </w:pPr>
            <w:r w:rsidRPr="00C93C17">
              <w:rPr>
                <w:rFonts w:ascii="Times New Roman" w:eastAsia="Times New Roman" w:hAnsi="Times New Roman" w:cs="Mangal"/>
                <w:kern w:val="24"/>
                <w:lang w:bidi="gu-IN"/>
              </w:rPr>
              <w:t>0.2</w:t>
            </w:r>
            <w:r w:rsidRPr="00C93C17">
              <w:rPr>
                <w:rFonts w:ascii="Calibri" w:eastAsia="Times New Roman" w:hAnsi="Calibri" w:cs="Shruti"/>
                <w:kern w:val="24"/>
                <w:lang w:bidi="gu-IN"/>
              </w:rPr>
              <w:t xml:space="preserve"> </w:t>
            </w:r>
          </w:p>
        </w:tc>
      </w:tr>
    </w:tbl>
    <w:p w14:paraId="122D9349" w14:textId="77777777" w:rsidR="008E4D71" w:rsidRPr="00C93C17" w:rsidRDefault="008E4D71" w:rsidP="006510B3">
      <w:pPr>
        <w:spacing w:before="240" w:after="0" w:line="480" w:lineRule="auto"/>
        <w:jc w:val="both"/>
        <w:rPr>
          <w:rFonts w:ascii="Times New Roman" w:eastAsia="Times New Roman" w:hAnsi="Times New Roman" w:cs="Times New Roman"/>
          <w:b/>
          <w:sz w:val="24"/>
          <w:szCs w:val="24"/>
        </w:rPr>
      </w:pPr>
      <w:r w:rsidRPr="00C93C17">
        <w:rPr>
          <w:rFonts w:ascii="Times New Roman" w:eastAsia="Times New Roman" w:hAnsi="Times New Roman" w:cs="Times New Roman"/>
          <w:b/>
          <w:sz w:val="24"/>
          <w:szCs w:val="24"/>
        </w:rPr>
        <w:t>RESULTS AND DISCUSSION</w:t>
      </w:r>
    </w:p>
    <w:p w14:paraId="79780E24" w14:textId="77777777" w:rsidR="008E264D" w:rsidRPr="00C93C17" w:rsidRDefault="003844AA" w:rsidP="003844AA">
      <w:pPr>
        <w:pStyle w:val="BodyText"/>
        <w:spacing w:line="360" w:lineRule="auto"/>
        <w:rPr>
          <w:rFonts w:ascii="Bookman Old Style" w:eastAsiaTheme="minorEastAsia" w:hAnsi="Bookman Old Style" w:cstheme="minorBidi"/>
          <w:b/>
        </w:rPr>
      </w:pPr>
      <w:r w:rsidRPr="00C93C17">
        <w:rPr>
          <w:rFonts w:ascii="Bookman Old Style" w:hAnsi="Bookman Old Style"/>
          <w:b/>
        </w:rPr>
        <w:t xml:space="preserve">Effect of treatments on </w:t>
      </w:r>
      <w:r w:rsidR="005B7DA2" w:rsidRPr="00C93C17">
        <w:rPr>
          <w:rFonts w:ascii="Bookman Old Style" w:hAnsi="Bookman Old Style"/>
          <w:b/>
        </w:rPr>
        <w:t xml:space="preserve">yield attributes and yield </w:t>
      </w:r>
      <w:r w:rsidRPr="00C93C17">
        <w:rPr>
          <w:rFonts w:ascii="Bookman Old Style" w:eastAsiaTheme="minorEastAsia" w:hAnsi="Bookman Old Style" w:cstheme="minorBidi"/>
          <w:b/>
        </w:rPr>
        <w:t>of Soybean</w:t>
      </w:r>
      <w:r w:rsidR="008E264D" w:rsidRPr="00C93C17">
        <w:rPr>
          <w:rFonts w:ascii="Bookman Old Style" w:eastAsiaTheme="minorEastAsia" w:hAnsi="Bookman Old Style" w:cstheme="minorBidi"/>
          <w:b/>
        </w:rPr>
        <w:t xml:space="preserve"> </w:t>
      </w:r>
    </w:p>
    <w:p w14:paraId="0DC364E1" w14:textId="77777777" w:rsidR="00B90549" w:rsidRPr="00C93C17" w:rsidRDefault="00B90549" w:rsidP="003B6B12">
      <w:pPr>
        <w:spacing w:line="360" w:lineRule="auto"/>
        <w:ind w:firstLine="1440"/>
        <w:jc w:val="both"/>
        <w:rPr>
          <w:rFonts w:ascii="Bookman Old Style" w:hAnsi="Bookman Old Style" w:cs="Arial"/>
          <w:sz w:val="24"/>
          <w:szCs w:val="24"/>
          <w:lang w:val="en-IN"/>
        </w:rPr>
      </w:pPr>
      <w:r w:rsidRPr="00C93C17">
        <w:rPr>
          <w:rFonts w:ascii="Bookman Old Style" w:hAnsi="Bookman Old Style" w:cs="Arial"/>
          <w:sz w:val="24"/>
          <w:szCs w:val="24"/>
          <w:lang w:val="en-IN"/>
        </w:rPr>
        <w:t xml:space="preserve">The response of the different treatments on </w:t>
      </w:r>
      <w:r w:rsidR="005B7DA2" w:rsidRPr="00C93C17">
        <w:rPr>
          <w:rFonts w:ascii="Bookman Old Style" w:hAnsi="Bookman Old Style" w:cs="Arial"/>
          <w:sz w:val="24"/>
          <w:szCs w:val="24"/>
          <w:lang w:val="en-IN"/>
        </w:rPr>
        <w:t xml:space="preserve">number of pods per plant </w:t>
      </w:r>
      <w:r w:rsidRPr="00C93C17">
        <w:rPr>
          <w:rFonts w:ascii="Bookman Old Style" w:hAnsi="Bookman Old Style" w:cs="Arial"/>
          <w:sz w:val="24"/>
          <w:szCs w:val="24"/>
          <w:lang w:val="en-IN"/>
        </w:rPr>
        <w:t xml:space="preserve">of soybean was found significant during pooled analysis. </w:t>
      </w:r>
      <w:r w:rsidR="005B7DA2" w:rsidRPr="00C93C17">
        <w:rPr>
          <w:rFonts w:ascii="Bookman Old Style" w:hAnsi="Bookman Old Style" w:cs="Arial"/>
          <w:sz w:val="24"/>
          <w:szCs w:val="24"/>
        </w:rPr>
        <w:t xml:space="preserve">The highest numbers of pods (113.62) were found under treatment </w:t>
      </w:r>
      <w:r w:rsidR="005B7DA2" w:rsidRPr="00C93C17">
        <w:rPr>
          <w:rFonts w:ascii="Bookman Old Style" w:hAnsi="Bookman Old Style" w:cs="Arial"/>
          <w:iCs/>
          <w:sz w:val="24"/>
          <w:szCs w:val="24"/>
        </w:rPr>
        <w:t>T</w:t>
      </w:r>
      <w:r w:rsidR="005B7DA2" w:rsidRPr="00C93C17">
        <w:rPr>
          <w:rFonts w:ascii="Bookman Old Style" w:hAnsi="Bookman Old Style" w:cs="Arial"/>
          <w:iCs/>
          <w:sz w:val="24"/>
          <w:szCs w:val="24"/>
          <w:vertAlign w:val="subscript"/>
        </w:rPr>
        <w:t>5</w:t>
      </w:r>
      <w:r w:rsidR="005B7DA2" w:rsidRPr="00C93C17">
        <w:rPr>
          <w:rFonts w:ascii="Bookman Old Style" w:hAnsi="Bookman Old Style" w:cs="Arial"/>
          <w:iCs/>
          <w:sz w:val="24"/>
          <w:szCs w:val="24"/>
        </w:rPr>
        <w:t xml:space="preserve"> - </w:t>
      </w:r>
      <w:r w:rsidR="005B7DA2" w:rsidRPr="00C93C17">
        <w:rPr>
          <w:rFonts w:ascii="Bookman Old Style" w:hAnsi="Bookman Old Style" w:cs="Arial"/>
          <w:sz w:val="24"/>
          <w:szCs w:val="24"/>
        </w:rPr>
        <w:t>RDF</w:t>
      </w:r>
      <w:r w:rsidR="005B7DA2" w:rsidRPr="00C93C17">
        <w:rPr>
          <w:rFonts w:ascii="Bookman Old Style" w:hAnsi="Bookman Old Style" w:cs="Arial"/>
          <w:sz w:val="24"/>
          <w:szCs w:val="24"/>
          <w:vertAlign w:val="subscript"/>
        </w:rPr>
        <w:t xml:space="preserve"> </w:t>
      </w:r>
      <w:r w:rsidR="005B7DA2" w:rsidRPr="00C93C17">
        <w:rPr>
          <w:rFonts w:ascii="Bookman Old Style" w:hAnsi="Bookman Old Style" w:cs="Arial"/>
          <w:sz w:val="24"/>
          <w:szCs w:val="24"/>
        </w:rPr>
        <w:t xml:space="preserve">+ MM Grade III @ 1.0% foliar spray @ 30 and 60 DAS which was remained at par with </w:t>
      </w:r>
      <w:r w:rsidR="005B7DA2" w:rsidRPr="00C93C17">
        <w:rPr>
          <w:rFonts w:ascii="Bookman Old Style" w:hAnsi="Bookman Old Style" w:cs="Arial"/>
          <w:sz w:val="24"/>
          <w:szCs w:val="24"/>
          <w:lang w:val="en-IN"/>
        </w:rPr>
        <w:t>treatment</w:t>
      </w:r>
      <w:r w:rsidR="005B7DA2" w:rsidRPr="00C93C17">
        <w:rPr>
          <w:rFonts w:ascii="Bookman Old Style" w:hAnsi="Bookman Old Style" w:cs="Arial"/>
          <w:sz w:val="24"/>
          <w:szCs w:val="24"/>
        </w:rPr>
        <w:t xml:space="preserve"> </w:t>
      </w:r>
      <w:r w:rsidR="005B7DA2" w:rsidRPr="00C93C17">
        <w:rPr>
          <w:rFonts w:ascii="Bookman Old Style" w:hAnsi="Bookman Old Style" w:cs="Arial"/>
          <w:iCs/>
          <w:sz w:val="24"/>
          <w:szCs w:val="24"/>
        </w:rPr>
        <w:t>T</w:t>
      </w:r>
      <w:r w:rsidR="005B7DA2" w:rsidRPr="00C93C17">
        <w:rPr>
          <w:rFonts w:ascii="Bookman Old Style" w:hAnsi="Bookman Old Style" w:cs="Arial"/>
          <w:iCs/>
          <w:sz w:val="24"/>
          <w:szCs w:val="24"/>
          <w:vertAlign w:val="subscript"/>
        </w:rPr>
        <w:t>6</w:t>
      </w:r>
      <w:r w:rsidR="005B7DA2" w:rsidRPr="00C93C17">
        <w:rPr>
          <w:rFonts w:ascii="Bookman Old Style" w:hAnsi="Bookman Old Style" w:cs="Arial"/>
          <w:iCs/>
          <w:sz w:val="24"/>
          <w:szCs w:val="24"/>
        </w:rPr>
        <w:t xml:space="preserve"> - </w:t>
      </w:r>
      <w:r w:rsidR="005B7DA2" w:rsidRPr="00C93C17">
        <w:rPr>
          <w:rFonts w:ascii="Bookman Old Style" w:hAnsi="Bookman Old Style" w:cs="Arial"/>
          <w:sz w:val="24"/>
          <w:szCs w:val="24"/>
        </w:rPr>
        <w:t>RDF</w:t>
      </w:r>
      <w:r w:rsidR="005B7DA2" w:rsidRPr="00C93C17">
        <w:rPr>
          <w:rFonts w:ascii="Bookman Old Style" w:hAnsi="Bookman Old Style" w:cs="Arial"/>
          <w:sz w:val="24"/>
          <w:szCs w:val="24"/>
          <w:vertAlign w:val="subscript"/>
        </w:rPr>
        <w:t xml:space="preserve"> </w:t>
      </w:r>
      <w:r w:rsidR="005B7DA2" w:rsidRPr="00C93C17">
        <w:rPr>
          <w:rFonts w:ascii="Bookman Old Style" w:hAnsi="Bookman Old Style" w:cs="Arial"/>
          <w:sz w:val="24"/>
          <w:szCs w:val="24"/>
        </w:rPr>
        <w:t>+ MM Grade IV @ 1.0 % foliar spray @ 30 and 60 DAS (109.58 cm)</w:t>
      </w:r>
    </w:p>
    <w:p w14:paraId="1C01D180" w14:textId="77777777" w:rsidR="00B90549" w:rsidRPr="00C93C17" w:rsidRDefault="00B90549" w:rsidP="003B6B12">
      <w:pPr>
        <w:spacing w:line="360" w:lineRule="auto"/>
        <w:ind w:firstLine="1440"/>
        <w:jc w:val="both"/>
        <w:rPr>
          <w:rFonts w:ascii="Bookman Old Style" w:hAnsi="Bookman Old Style" w:cs="Arial"/>
          <w:sz w:val="24"/>
          <w:szCs w:val="24"/>
          <w:lang w:val="en-IN"/>
        </w:rPr>
      </w:pPr>
      <w:r w:rsidRPr="00C93C17">
        <w:rPr>
          <w:rFonts w:ascii="Bookman Old Style" w:hAnsi="Bookman Old Style" w:cs="Arial"/>
          <w:sz w:val="24"/>
          <w:szCs w:val="24"/>
        </w:rPr>
        <w:t>Effect of multi-micronutrient mixture grades application on growth, yield and quality of Soybean</w:t>
      </w:r>
      <w:r w:rsidRPr="00C93C17">
        <w:rPr>
          <w:rFonts w:ascii="Bookman Old Style" w:hAnsi="Bookman Old Style" w:cs="Arial"/>
          <w:sz w:val="24"/>
          <w:szCs w:val="24"/>
          <w:lang w:val="en-IN"/>
        </w:rPr>
        <w:t xml:space="preserve"> were found non-significant influence on the </w:t>
      </w:r>
      <w:r w:rsidR="00EC44B2" w:rsidRPr="00C93C17">
        <w:rPr>
          <w:rFonts w:ascii="Bookman Old Style" w:hAnsi="Bookman Old Style" w:cs="Arial"/>
          <w:sz w:val="24"/>
          <w:szCs w:val="24"/>
        </w:rPr>
        <w:t xml:space="preserve">number of seed per pod and pod length (cm) </w:t>
      </w:r>
      <w:r w:rsidRPr="00C93C17">
        <w:rPr>
          <w:rFonts w:ascii="Bookman Old Style" w:hAnsi="Bookman Old Style" w:cs="Arial"/>
          <w:sz w:val="24"/>
          <w:szCs w:val="24"/>
          <w:lang w:val="en-IN"/>
        </w:rPr>
        <w:t>recorded at harvest during the year 2022, 20</w:t>
      </w:r>
      <w:r w:rsidR="00EC44B2" w:rsidRPr="00C93C17">
        <w:rPr>
          <w:rFonts w:ascii="Bookman Old Style" w:hAnsi="Bookman Old Style" w:cs="Arial"/>
          <w:sz w:val="24"/>
          <w:szCs w:val="24"/>
          <w:lang w:val="en-IN"/>
        </w:rPr>
        <w:t>23, 2024 and in pooled analysis.</w:t>
      </w:r>
    </w:p>
    <w:p w14:paraId="0CCED31A" w14:textId="77777777" w:rsidR="00B90549" w:rsidRPr="00C93C17" w:rsidRDefault="00B90549" w:rsidP="00B90549">
      <w:pPr>
        <w:spacing w:line="360" w:lineRule="auto"/>
        <w:ind w:firstLine="1440"/>
        <w:jc w:val="both"/>
        <w:rPr>
          <w:rFonts w:ascii="Bookman Old Style" w:hAnsi="Bookman Old Style" w:cs="Arial"/>
          <w:sz w:val="24"/>
          <w:szCs w:val="24"/>
          <w:lang w:val="en-IN"/>
        </w:rPr>
      </w:pPr>
      <w:r w:rsidRPr="00C93C17">
        <w:rPr>
          <w:rFonts w:ascii="Bookman Old Style" w:hAnsi="Bookman Old Style" w:cs="Arial"/>
          <w:sz w:val="24"/>
          <w:szCs w:val="24"/>
          <w:lang w:val="en-IN"/>
        </w:rPr>
        <w:t xml:space="preserve">Data pertaining to seed yield and straw yield (kg/ha) of soybean for the years 2022, 2023, 2024 and pooled analysis as influenced by different treatments were found significant. The results revealed that the effect of multi-micronutrient mixture grades application on growth, yield and quality of Soybean were found significant influence of seed yield during the year 2022, 2023, 2024 and in pooled analysis. Treatment T5 - RDF + MM Grade III @ 1.0% </w:t>
      </w:r>
      <w:r w:rsidRPr="00C93C17">
        <w:rPr>
          <w:rFonts w:ascii="Bookman Old Style" w:hAnsi="Bookman Old Style" w:cs="Arial"/>
          <w:sz w:val="24"/>
          <w:szCs w:val="24"/>
          <w:lang w:val="en-IN"/>
        </w:rPr>
        <w:lastRenderedPageBreak/>
        <w:t>foliar spray @ 30 and 60 DAS was recorded significantly higher seed yield (2183, 2062, 2107 and 2117 kg/ha) which was remained at par with treatment T6 - RDF + MM Grade IV @ 1.0 % foliar spray @ 30 and 60 DAS (2078, 1982, 2024 and 2028 kg/ha) than rest of the treatment during three years and in pooled analysis. The lowest soybean seed yield (1772, 1601, 1643 and 1672 kg/ha) was noted with treatment T1: RDF (45:60:00 NPK kg/ha).</w:t>
      </w:r>
      <w:r w:rsidR="00EC5292" w:rsidRPr="00C93C17">
        <w:rPr>
          <w:rFonts w:ascii="Bookman Old Style" w:hAnsi="Bookman Old Style" w:cs="Arial"/>
          <w:sz w:val="24"/>
          <w:szCs w:val="24"/>
          <w:lang w:val="en-IN"/>
        </w:rPr>
        <w:t xml:space="preserve"> This is due to increase in growth attributes and enhanced synthesis of carbohydrates and proteins and their transport to the site of seed formation as zinc takes part in the metabolism of plant as an activator of several enzymes, which in turn can directly or indirectly affect the synthesis of carbohydrates and proteins. These are results agreed with Ravi et al., (2008)</w:t>
      </w:r>
      <w:r w:rsidR="00AF5D09" w:rsidRPr="00C93C17">
        <w:rPr>
          <w:rFonts w:ascii="Bookman Old Style" w:hAnsi="Bookman Old Style" w:cs="Arial"/>
          <w:sz w:val="24"/>
          <w:szCs w:val="24"/>
          <w:lang w:val="en-IN"/>
        </w:rPr>
        <w:t xml:space="preserve"> and </w:t>
      </w:r>
      <w:proofErr w:type="spellStart"/>
      <w:r w:rsidR="00AF5D09" w:rsidRPr="00C93C17">
        <w:rPr>
          <w:rFonts w:ascii="Bookman Old Style" w:hAnsi="Bookman Old Style" w:cs="Arial"/>
          <w:sz w:val="24"/>
          <w:szCs w:val="24"/>
          <w:lang w:val="en-IN"/>
        </w:rPr>
        <w:t>singh</w:t>
      </w:r>
      <w:proofErr w:type="spellEnd"/>
      <w:r w:rsidR="00AF5D09" w:rsidRPr="00C93C17">
        <w:rPr>
          <w:rFonts w:ascii="Bookman Old Style" w:hAnsi="Bookman Old Style" w:cs="Arial"/>
          <w:sz w:val="24"/>
          <w:szCs w:val="24"/>
          <w:lang w:val="en-IN"/>
        </w:rPr>
        <w:t xml:space="preserve"> and </w:t>
      </w:r>
      <w:proofErr w:type="spellStart"/>
      <w:r w:rsidR="00AF5D09" w:rsidRPr="00C93C17">
        <w:rPr>
          <w:rFonts w:ascii="Bookman Old Style" w:hAnsi="Bookman Old Style" w:cs="Arial"/>
          <w:sz w:val="24"/>
          <w:szCs w:val="24"/>
          <w:lang w:val="en-IN"/>
        </w:rPr>
        <w:t>singh</w:t>
      </w:r>
      <w:proofErr w:type="spellEnd"/>
      <w:r w:rsidR="00AF5D09" w:rsidRPr="00C93C17">
        <w:rPr>
          <w:rFonts w:ascii="Bookman Old Style" w:hAnsi="Bookman Old Style" w:cs="Arial"/>
          <w:sz w:val="24"/>
          <w:szCs w:val="24"/>
          <w:lang w:val="en-IN"/>
        </w:rPr>
        <w:t xml:space="preserve"> (2005).</w:t>
      </w:r>
    </w:p>
    <w:p w14:paraId="75853760" w14:textId="77777777" w:rsidR="00B90549" w:rsidRPr="00C93C17" w:rsidRDefault="00B90549" w:rsidP="00B90549">
      <w:pPr>
        <w:spacing w:line="360" w:lineRule="auto"/>
        <w:ind w:firstLine="1440"/>
        <w:jc w:val="both"/>
        <w:rPr>
          <w:rFonts w:ascii="Bookman Old Style" w:hAnsi="Bookman Old Style" w:cs="Arial"/>
          <w:sz w:val="24"/>
          <w:szCs w:val="24"/>
        </w:rPr>
      </w:pPr>
      <w:r w:rsidRPr="00C93C17">
        <w:rPr>
          <w:rFonts w:ascii="Bookman Old Style" w:hAnsi="Bookman Old Style" w:cs="Arial"/>
          <w:sz w:val="24"/>
          <w:szCs w:val="24"/>
          <w:lang w:val="en-IN"/>
        </w:rPr>
        <w:t xml:space="preserve">The results </w:t>
      </w:r>
      <w:r w:rsidRPr="00C93C17">
        <w:rPr>
          <w:rFonts w:ascii="Bookman Old Style" w:hAnsi="Bookman Old Style" w:cs="Arial"/>
          <w:sz w:val="24"/>
          <w:szCs w:val="24"/>
        </w:rPr>
        <w:t>revealed that the effect of multi-micronutrient mixture grades application on growth, yield and quality of Soybean</w:t>
      </w:r>
      <w:r w:rsidRPr="00C93C17">
        <w:rPr>
          <w:rFonts w:ascii="Bookman Old Style" w:hAnsi="Bookman Old Style" w:cs="Arial"/>
          <w:sz w:val="24"/>
          <w:szCs w:val="24"/>
          <w:lang w:val="en-IN"/>
        </w:rPr>
        <w:t xml:space="preserve"> were found significant influence of straw yield </w:t>
      </w:r>
      <w:r w:rsidRPr="00C93C17">
        <w:rPr>
          <w:rFonts w:ascii="Bookman Old Style" w:hAnsi="Bookman Old Style" w:cs="Arial"/>
          <w:sz w:val="24"/>
          <w:szCs w:val="24"/>
        </w:rPr>
        <w:t xml:space="preserve">during </w:t>
      </w:r>
      <w:r w:rsidRPr="00C93C17">
        <w:rPr>
          <w:rFonts w:ascii="Bookman Old Style" w:hAnsi="Bookman Old Style" w:cs="Arial"/>
          <w:sz w:val="24"/>
          <w:szCs w:val="24"/>
          <w:lang w:val="en-IN"/>
        </w:rPr>
        <w:t>the year 2022, 2023, 2024 and in pooled analysis.</w:t>
      </w:r>
      <w:r w:rsidRPr="00C93C17">
        <w:rPr>
          <w:rFonts w:ascii="Bookman Old Style" w:hAnsi="Bookman Old Style" w:cs="Arial"/>
          <w:sz w:val="24"/>
          <w:szCs w:val="24"/>
        </w:rPr>
        <w:t xml:space="preserve"> Treatment </w:t>
      </w:r>
      <w:r w:rsidRPr="00C93C17">
        <w:rPr>
          <w:rFonts w:ascii="Bookman Old Style" w:hAnsi="Bookman Old Style" w:cs="Arial"/>
          <w:iCs/>
          <w:sz w:val="24"/>
          <w:szCs w:val="24"/>
        </w:rPr>
        <w:t>T</w:t>
      </w:r>
      <w:r w:rsidRPr="00C93C17">
        <w:rPr>
          <w:rFonts w:ascii="Bookman Old Style" w:hAnsi="Bookman Old Style" w:cs="Arial"/>
          <w:iCs/>
          <w:sz w:val="24"/>
          <w:szCs w:val="24"/>
          <w:vertAlign w:val="subscript"/>
        </w:rPr>
        <w:t>5</w:t>
      </w:r>
      <w:r w:rsidRPr="00C93C17">
        <w:rPr>
          <w:rFonts w:ascii="Bookman Old Style" w:hAnsi="Bookman Old Style" w:cs="Arial"/>
          <w:iCs/>
          <w:sz w:val="24"/>
          <w:szCs w:val="24"/>
        </w:rPr>
        <w:t xml:space="preserve"> - </w:t>
      </w:r>
      <w:r w:rsidRPr="00C93C17">
        <w:rPr>
          <w:rFonts w:ascii="Bookman Old Style" w:hAnsi="Bookman Old Style" w:cs="Arial"/>
          <w:sz w:val="24"/>
          <w:szCs w:val="24"/>
        </w:rPr>
        <w:t>RDF</w:t>
      </w:r>
      <w:r w:rsidRPr="00C93C17">
        <w:rPr>
          <w:rFonts w:ascii="Bookman Old Style" w:hAnsi="Bookman Old Style" w:cs="Arial"/>
          <w:sz w:val="24"/>
          <w:szCs w:val="24"/>
          <w:vertAlign w:val="subscript"/>
        </w:rPr>
        <w:t xml:space="preserve"> </w:t>
      </w:r>
      <w:r w:rsidRPr="00C93C17">
        <w:rPr>
          <w:rFonts w:ascii="Bookman Old Style" w:hAnsi="Bookman Old Style" w:cs="Arial"/>
          <w:sz w:val="24"/>
          <w:szCs w:val="24"/>
        </w:rPr>
        <w:t xml:space="preserve">+ MM Grade III @ 1.0% foliar spray @ 30 and 60 DAS was recorded significantly higher seed yield (2351, 2247, 2304 and 2301 kg/ha) which was remained at par with treatment </w:t>
      </w:r>
      <w:r w:rsidRPr="00C93C17">
        <w:rPr>
          <w:rFonts w:ascii="Bookman Old Style" w:hAnsi="Bookman Old Style" w:cs="Arial"/>
          <w:iCs/>
          <w:sz w:val="24"/>
          <w:szCs w:val="24"/>
        </w:rPr>
        <w:t>T</w:t>
      </w:r>
      <w:r w:rsidRPr="00C93C17">
        <w:rPr>
          <w:rFonts w:ascii="Bookman Old Style" w:hAnsi="Bookman Old Style" w:cs="Arial"/>
          <w:iCs/>
          <w:sz w:val="24"/>
          <w:szCs w:val="24"/>
          <w:vertAlign w:val="subscript"/>
        </w:rPr>
        <w:t>6</w:t>
      </w:r>
      <w:r w:rsidRPr="00C93C17">
        <w:rPr>
          <w:rFonts w:ascii="Bookman Old Style" w:hAnsi="Bookman Old Style" w:cs="Arial"/>
          <w:iCs/>
          <w:sz w:val="24"/>
          <w:szCs w:val="24"/>
        </w:rPr>
        <w:t xml:space="preserve"> - </w:t>
      </w:r>
      <w:r w:rsidRPr="00C93C17">
        <w:rPr>
          <w:rFonts w:ascii="Bookman Old Style" w:hAnsi="Bookman Old Style" w:cs="Arial"/>
          <w:sz w:val="24"/>
          <w:szCs w:val="24"/>
        </w:rPr>
        <w:t>RDF</w:t>
      </w:r>
      <w:r w:rsidRPr="00C93C17">
        <w:rPr>
          <w:rFonts w:ascii="Bookman Old Style" w:hAnsi="Bookman Old Style" w:cs="Arial"/>
          <w:sz w:val="24"/>
          <w:szCs w:val="24"/>
          <w:vertAlign w:val="subscript"/>
        </w:rPr>
        <w:t xml:space="preserve"> </w:t>
      </w:r>
      <w:r w:rsidRPr="00C93C17">
        <w:rPr>
          <w:rFonts w:ascii="Bookman Old Style" w:hAnsi="Bookman Old Style" w:cs="Arial"/>
          <w:sz w:val="24"/>
          <w:szCs w:val="24"/>
        </w:rPr>
        <w:t xml:space="preserve">+ MM Grade IV @ 1.0 % foliar spray @ 30 and 60 DAS (2265, 2164, 2218 and 2215 kg/ha) than rest of the treatment during three years and in pooled analysis. The lowest soybean straw yield (1887, 1686, 1865 and 1813 kg/ha) was noted with treatment </w:t>
      </w:r>
      <w:r w:rsidRPr="00C93C17">
        <w:rPr>
          <w:rFonts w:ascii="Bookman Old Style" w:hAnsi="Bookman Old Style" w:cs="Arial"/>
          <w:sz w:val="24"/>
          <w:szCs w:val="24"/>
          <w:vertAlign w:val="subscript"/>
        </w:rPr>
        <w:t>T1</w:t>
      </w:r>
      <w:r w:rsidRPr="00C93C17">
        <w:rPr>
          <w:rFonts w:ascii="Bookman Old Style" w:hAnsi="Bookman Old Style" w:cs="Arial"/>
          <w:sz w:val="24"/>
          <w:szCs w:val="24"/>
        </w:rPr>
        <w:t>: RDF (45:60:00 NPK kg/ha).</w:t>
      </w:r>
    </w:p>
    <w:p w14:paraId="12AA6127" w14:textId="77777777" w:rsidR="00EC44B2" w:rsidRPr="00C93C17" w:rsidRDefault="00EC44B2" w:rsidP="00EC44B2">
      <w:pPr>
        <w:pStyle w:val="BodyText"/>
        <w:spacing w:line="360" w:lineRule="auto"/>
        <w:rPr>
          <w:rFonts w:ascii="Bookman Old Style" w:eastAsiaTheme="minorEastAsia" w:hAnsi="Bookman Old Style" w:cstheme="minorBidi"/>
          <w:b/>
        </w:rPr>
      </w:pPr>
      <w:r w:rsidRPr="00C93C17">
        <w:rPr>
          <w:rFonts w:ascii="Bookman Old Style" w:hAnsi="Bookman Old Style"/>
          <w:b/>
        </w:rPr>
        <w:t xml:space="preserve">Effect of treatments on chemical parameters </w:t>
      </w:r>
      <w:r w:rsidRPr="00C93C17">
        <w:rPr>
          <w:rFonts w:ascii="Bookman Old Style" w:eastAsiaTheme="minorEastAsia" w:hAnsi="Bookman Old Style" w:cstheme="minorBidi"/>
          <w:b/>
        </w:rPr>
        <w:t xml:space="preserve">of Soybean </w:t>
      </w:r>
    </w:p>
    <w:p w14:paraId="2D5DD1A3" w14:textId="77777777" w:rsidR="00EC44B2" w:rsidRPr="00C93C17" w:rsidRDefault="0016618C" w:rsidP="0016618C">
      <w:pPr>
        <w:spacing w:line="360" w:lineRule="auto"/>
        <w:ind w:firstLine="720"/>
        <w:jc w:val="both"/>
        <w:rPr>
          <w:rFonts w:ascii="Bookman Old Style" w:hAnsi="Bookman Old Style" w:cs="Arial"/>
          <w:sz w:val="24"/>
          <w:szCs w:val="24"/>
        </w:rPr>
      </w:pPr>
      <w:r w:rsidRPr="00C93C17">
        <w:rPr>
          <w:rFonts w:ascii="Bookman Old Style" w:hAnsi="Bookman Old Style" w:cs="Arial"/>
          <w:sz w:val="24"/>
          <w:szCs w:val="24"/>
        </w:rPr>
        <w:t xml:space="preserve">The response of the different </w:t>
      </w:r>
      <w:r w:rsidRPr="00C93C17">
        <w:rPr>
          <w:rFonts w:ascii="Bookman Old Style" w:hAnsi="Bookman Old Style" w:cs="Arial"/>
          <w:sz w:val="24"/>
          <w:szCs w:val="24"/>
          <w:lang w:val="en-IN"/>
        </w:rPr>
        <w:t xml:space="preserve">treatments </w:t>
      </w:r>
      <w:r w:rsidRPr="00C93C17">
        <w:rPr>
          <w:rFonts w:ascii="Bookman Old Style" w:hAnsi="Bookman Old Style" w:cs="Arial"/>
          <w:sz w:val="24"/>
          <w:szCs w:val="24"/>
        </w:rPr>
        <w:t xml:space="preserve">on N uptake after harvest from seed was found significant during pooled analysis. The highest N uptake after harvest from seed (33.04) were found under treatment </w:t>
      </w:r>
      <w:r w:rsidRPr="00C93C17">
        <w:rPr>
          <w:rFonts w:ascii="Bookman Old Style" w:hAnsi="Bookman Old Style" w:cs="Arial"/>
          <w:iCs/>
          <w:sz w:val="24"/>
          <w:szCs w:val="24"/>
        </w:rPr>
        <w:t>T</w:t>
      </w:r>
      <w:r w:rsidRPr="00C93C17">
        <w:rPr>
          <w:rFonts w:ascii="Bookman Old Style" w:hAnsi="Bookman Old Style" w:cs="Arial"/>
          <w:iCs/>
          <w:sz w:val="24"/>
          <w:szCs w:val="24"/>
          <w:vertAlign w:val="subscript"/>
        </w:rPr>
        <w:t>4</w:t>
      </w:r>
      <w:r w:rsidRPr="00C93C17">
        <w:rPr>
          <w:rFonts w:ascii="Bookman Old Style" w:hAnsi="Bookman Old Style" w:cs="Arial"/>
          <w:iCs/>
          <w:sz w:val="24"/>
          <w:szCs w:val="24"/>
        </w:rPr>
        <w:t xml:space="preserve"> - </w:t>
      </w:r>
      <w:r w:rsidRPr="00C93C17">
        <w:rPr>
          <w:rFonts w:ascii="Bookman Old Style" w:hAnsi="Bookman Old Style" w:cs="Arial"/>
          <w:sz w:val="24"/>
          <w:szCs w:val="24"/>
        </w:rPr>
        <w:t>RDF</w:t>
      </w:r>
      <w:r w:rsidRPr="00C93C17">
        <w:rPr>
          <w:rFonts w:ascii="Bookman Old Style" w:hAnsi="Bookman Old Style" w:cs="Arial"/>
          <w:sz w:val="24"/>
          <w:szCs w:val="24"/>
          <w:vertAlign w:val="subscript"/>
        </w:rPr>
        <w:t xml:space="preserve"> </w:t>
      </w:r>
      <w:r w:rsidRPr="00C93C17">
        <w:rPr>
          <w:rFonts w:ascii="Bookman Old Style" w:hAnsi="Bookman Old Style" w:cs="Arial"/>
          <w:sz w:val="24"/>
          <w:szCs w:val="24"/>
        </w:rPr>
        <w:t xml:space="preserve">+ MM Grade II @ 1.0 % foliar spray @ 30 and 60 DAS  and lowest N uptake after harvest from seed (23.86) were found under </w:t>
      </w:r>
      <w:r w:rsidRPr="00C93C17">
        <w:rPr>
          <w:rFonts w:ascii="Bookman Old Style" w:hAnsi="Bookman Old Style" w:cs="Arial"/>
          <w:sz w:val="24"/>
          <w:szCs w:val="24"/>
          <w:lang w:val="en-IN"/>
        </w:rPr>
        <w:t>treatment</w:t>
      </w:r>
      <w:r w:rsidRPr="00C93C17">
        <w:rPr>
          <w:rFonts w:ascii="Bookman Old Style" w:hAnsi="Bookman Old Style" w:cs="Arial"/>
          <w:sz w:val="24"/>
          <w:szCs w:val="24"/>
        </w:rPr>
        <w:t xml:space="preserve"> T</w:t>
      </w:r>
      <w:r w:rsidRPr="00C93C17">
        <w:rPr>
          <w:rFonts w:ascii="Bookman Old Style" w:hAnsi="Bookman Old Style" w:cs="Arial"/>
          <w:sz w:val="24"/>
          <w:szCs w:val="24"/>
          <w:vertAlign w:val="subscript"/>
        </w:rPr>
        <w:t>2</w:t>
      </w:r>
      <w:r w:rsidRPr="00C93C17">
        <w:rPr>
          <w:rFonts w:ascii="Bookman Old Style" w:hAnsi="Bookman Old Style" w:cs="Arial"/>
          <w:sz w:val="24"/>
          <w:szCs w:val="24"/>
        </w:rPr>
        <w:t xml:space="preserve">: RDF + Water spray @ 30 and 60 DAS. While in case of Phosphorus uptake, the highest P uptake after harvest from seed (3.29) were found under treatment </w:t>
      </w:r>
      <w:r w:rsidRPr="00C93C17">
        <w:rPr>
          <w:rFonts w:ascii="Bookman Old Style" w:hAnsi="Bookman Old Style" w:cs="Arial"/>
          <w:iCs/>
          <w:sz w:val="24"/>
          <w:szCs w:val="24"/>
        </w:rPr>
        <w:t>T</w:t>
      </w:r>
      <w:r w:rsidRPr="00C93C17">
        <w:rPr>
          <w:rFonts w:ascii="Bookman Old Style" w:hAnsi="Bookman Old Style" w:cs="Arial"/>
          <w:iCs/>
          <w:sz w:val="24"/>
          <w:szCs w:val="24"/>
          <w:vertAlign w:val="subscript"/>
        </w:rPr>
        <w:t>6</w:t>
      </w:r>
      <w:r w:rsidRPr="00C93C17">
        <w:rPr>
          <w:rFonts w:ascii="Bookman Old Style" w:hAnsi="Bookman Old Style" w:cs="Arial"/>
          <w:iCs/>
          <w:sz w:val="24"/>
          <w:szCs w:val="24"/>
        </w:rPr>
        <w:t xml:space="preserve"> - </w:t>
      </w:r>
      <w:r w:rsidRPr="00C93C17">
        <w:rPr>
          <w:rFonts w:ascii="Bookman Old Style" w:hAnsi="Bookman Old Style" w:cs="Arial"/>
          <w:sz w:val="24"/>
          <w:szCs w:val="24"/>
        </w:rPr>
        <w:t>RDF</w:t>
      </w:r>
      <w:r w:rsidRPr="00C93C17">
        <w:rPr>
          <w:rFonts w:ascii="Bookman Old Style" w:hAnsi="Bookman Old Style" w:cs="Arial"/>
          <w:sz w:val="24"/>
          <w:szCs w:val="24"/>
          <w:vertAlign w:val="subscript"/>
        </w:rPr>
        <w:t xml:space="preserve"> </w:t>
      </w:r>
      <w:r w:rsidRPr="00C93C17">
        <w:rPr>
          <w:rFonts w:ascii="Bookman Old Style" w:hAnsi="Bookman Old Style" w:cs="Arial"/>
          <w:sz w:val="24"/>
          <w:szCs w:val="24"/>
        </w:rPr>
        <w:t xml:space="preserve">+ MM Grade IV @ 1.0 % </w:t>
      </w:r>
      <w:r w:rsidRPr="00C93C17">
        <w:rPr>
          <w:rFonts w:ascii="Bookman Old Style" w:hAnsi="Bookman Old Style" w:cs="Arial"/>
          <w:sz w:val="24"/>
          <w:szCs w:val="24"/>
        </w:rPr>
        <w:lastRenderedPageBreak/>
        <w:t xml:space="preserve">foliar spray @ 30 and 60 DAS and lowest P uptake after harvest from seed (2.04) were found under </w:t>
      </w:r>
      <w:r w:rsidRPr="00C93C17">
        <w:rPr>
          <w:rFonts w:ascii="Bookman Old Style" w:hAnsi="Bookman Old Style" w:cs="Arial"/>
          <w:sz w:val="24"/>
          <w:szCs w:val="24"/>
          <w:lang w:val="en-IN"/>
        </w:rPr>
        <w:t>treatment</w:t>
      </w:r>
      <w:r w:rsidRPr="00C93C17">
        <w:rPr>
          <w:rFonts w:ascii="Bookman Old Style" w:hAnsi="Bookman Old Style" w:cs="Arial"/>
          <w:sz w:val="24"/>
          <w:szCs w:val="24"/>
        </w:rPr>
        <w:t xml:space="preserve"> T</w:t>
      </w:r>
      <w:r w:rsidRPr="00C93C17">
        <w:rPr>
          <w:rFonts w:ascii="Bookman Old Style" w:hAnsi="Bookman Old Style" w:cs="Arial"/>
          <w:sz w:val="24"/>
          <w:szCs w:val="24"/>
          <w:vertAlign w:val="subscript"/>
        </w:rPr>
        <w:t>1</w:t>
      </w:r>
      <w:r w:rsidRPr="00C93C17">
        <w:rPr>
          <w:rFonts w:ascii="Bookman Old Style" w:hAnsi="Bookman Old Style" w:cs="Arial"/>
          <w:sz w:val="24"/>
          <w:szCs w:val="24"/>
        </w:rPr>
        <w:t>: RDF (45:60:00 NPK kg/ha).</w:t>
      </w:r>
    </w:p>
    <w:p w14:paraId="03402419" w14:textId="77777777" w:rsidR="0016618C" w:rsidRPr="00C93C17" w:rsidRDefault="0016618C" w:rsidP="0016618C">
      <w:pPr>
        <w:spacing w:line="360" w:lineRule="auto"/>
        <w:ind w:firstLine="720"/>
        <w:jc w:val="both"/>
        <w:rPr>
          <w:rFonts w:ascii="Bookman Old Style" w:hAnsi="Bookman Old Style" w:cs="Arial"/>
          <w:sz w:val="24"/>
          <w:szCs w:val="24"/>
        </w:rPr>
      </w:pPr>
      <w:r w:rsidRPr="00C93C17">
        <w:rPr>
          <w:rFonts w:ascii="Bookman Old Style" w:hAnsi="Bookman Old Style" w:cs="Arial"/>
          <w:sz w:val="24"/>
          <w:szCs w:val="24"/>
        </w:rPr>
        <w:t xml:space="preserve">The response of the different </w:t>
      </w:r>
      <w:r w:rsidRPr="00C93C17">
        <w:rPr>
          <w:rFonts w:ascii="Bookman Old Style" w:hAnsi="Bookman Old Style" w:cs="Arial"/>
          <w:sz w:val="24"/>
          <w:szCs w:val="24"/>
          <w:lang w:val="en-IN"/>
        </w:rPr>
        <w:t xml:space="preserve">treatments </w:t>
      </w:r>
      <w:r w:rsidRPr="00C93C17">
        <w:rPr>
          <w:rFonts w:ascii="Bookman Old Style" w:hAnsi="Bookman Old Style" w:cs="Arial"/>
          <w:sz w:val="24"/>
          <w:szCs w:val="24"/>
        </w:rPr>
        <w:t xml:space="preserve">on K uptake after harvest from seed was found significant during pooled analysis. The highest K uptake after harvest from seed (7.79) were found under treatment </w:t>
      </w:r>
      <w:r w:rsidRPr="00C93C17">
        <w:rPr>
          <w:rFonts w:ascii="Bookman Old Style" w:hAnsi="Bookman Old Style" w:cs="Arial"/>
          <w:iCs/>
          <w:sz w:val="24"/>
          <w:szCs w:val="24"/>
        </w:rPr>
        <w:t>T</w:t>
      </w:r>
      <w:r w:rsidRPr="00C93C17">
        <w:rPr>
          <w:rFonts w:ascii="Bookman Old Style" w:hAnsi="Bookman Old Style" w:cs="Arial"/>
          <w:iCs/>
          <w:sz w:val="24"/>
          <w:szCs w:val="24"/>
          <w:vertAlign w:val="subscript"/>
        </w:rPr>
        <w:t>6</w:t>
      </w:r>
      <w:r w:rsidRPr="00C93C17">
        <w:rPr>
          <w:rFonts w:ascii="Bookman Old Style" w:hAnsi="Bookman Old Style" w:cs="Arial"/>
          <w:iCs/>
          <w:sz w:val="24"/>
          <w:szCs w:val="24"/>
        </w:rPr>
        <w:t xml:space="preserve"> - </w:t>
      </w:r>
      <w:r w:rsidRPr="00C93C17">
        <w:rPr>
          <w:rFonts w:ascii="Bookman Old Style" w:hAnsi="Bookman Old Style" w:cs="Arial"/>
          <w:sz w:val="24"/>
          <w:szCs w:val="24"/>
        </w:rPr>
        <w:t>RDF</w:t>
      </w:r>
      <w:r w:rsidRPr="00C93C17">
        <w:rPr>
          <w:rFonts w:ascii="Bookman Old Style" w:hAnsi="Bookman Old Style" w:cs="Arial"/>
          <w:sz w:val="24"/>
          <w:szCs w:val="24"/>
          <w:vertAlign w:val="subscript"/>
        </w:rPr>
        <w:t xml:space="preserve"> </w:t>
      </w:r>
      <w:r w:rsidRPr="00C93C17">
        <w:rPr>
          <w:rFonts w:ascii="Bookman Old Style" w:hAnsi="Bookman Old Style" w:cs="Arial"/>
          <w:sz w:val="24"/>
          <w:szCs w:val="24"/>
        </w:rPr>
        <w:t xml:space="preserve">+ MM Grade IV @ 1.0 % foliar spray @ 30 and 60 DAS and lowest P uptake after harvest from seed (5.39) were found under </w:t>
      </w:r>
      <w:r w:rsidRPr="00C93C17">
        <w:rPr>
          <w:rFonts w:ascii="Bookman Old Style" w:hAnsi="Bookman Old Style" w:cs="Arial"/>
          <w:sz w:val="24"/>
          <w:szCs w:val="24"/>
          <w:lang w:val="en-IN"/>
        </w:rPr>
        <w:t>treatment</w:t>
      </w:r>
      <w:r w:rsidRPr="00C93C17">
        <w:rPr>
          <w:rFonts w:ascii="Bookman Old Style" w:hAnsi="Bookman Old Style" w:cs="Arial"/>
          <w:sz w:val="24"/>
          <w:szCs w:val="24"/>
        </w:rPr>
        <w:t xml:space="preserve"> T</w:t>
      </w:r>
      <w:r w:rsidRPr="00C93C17">
        <w:rPr>
          <w:rFonts w:ascii="Bookman Old Style" w:hAnsi="Bookman Old Style" w:cs="Arial"/>
          <w:sz w:val="24"/>
          <w:szCs w:val="24"/>
          <w:vertAlign w:val="subscript"/>
        </w:rPr>
        <w:t>2</w:t>
      </w:r>
      <w:r w:rsidRPr="00C93C17">
        <w:rPr>
          <w:rFonts w:ascii="Bookman Old Style" w:hAnsi="Bookman Old Style" w:cs="Arial"/>
          <w:sz w:val="24"/>
          <w:szCs w:val="24"/>
        </w:rPr>
        <w:t>: RDF + Water spray @ 30 and 60 DAS.</w:t>
      </w:r>
    </w:p>
    <w:p w14:paraId="4EB58A4E" w14:textId="77777777" w:rsidR="0016618C" w:rsidRPr="00C93C17" w:rsidRDefault="0016618C" w:rsidP="0016618C">
      <w:pPr>
        <w:spacing w:line="360" w:lineRule="auto"/>
        <w:ind w:firstLine="720"/>
        <w:jc w:val="both"/>
        <w:rPr>
          <w:rFonts w:ascii="Bookman Old Style" w:hAnsi="Bookman Old Style" w:cs="Arial"/>
          <w:sz w:val="24"/>
          <w:szCs w:val="24"/>
        </w:rPr>
      </w:pPr>
      <w:r w:rsidRPr="00C93C17">
        <w:rPr>
          <w:rFonts w:ascii="Bookman Old Style" w:hAnsi="Bookman Old Style" w:cs="Arial"/>
          <w:sz w:val="24"/>
          <w:szCs w:val="24"/>
        </w:rPr>
        <w:t xml:space="preserve">The response of the different </w:t>
      </w:r>
      <w:r w:rsidRPr="00C93C17">
        <w:rPr>
          <w:rFonts w:ascii="Bookman Old Style" w:hAnsi="Bookman Old Style" w:cs="Arial"/>
          <w:sz w:val="24"/>
          <w:szCs w:val="24"/>
          <w:lang w:val="en-IN"/>
        </w:rPr>
        <w:t xml:space="preserve">treatments </w:t>
      </w:r>
      <w:r w:rsidRPr="00C93C17">
        <w:rPr>
          <w:rFonts w:ascii="Bookman Old Style" w:hAnsi="Bookman Old Style" w:cs="Arial"/>
          <w:sz w:val="24"/>
          <w:szCs w:val="24"/>
        </w:rPr>
        <w:t>on N uptake after harvest from straw was found significant during pooled analysis. The highest N uptake after harvest from straw (14.32) were found under treatment T</w:t>
      </w:r>
      <w:r w:rsidRPr="00C93C17">
        <w:rPr>
          <w:rFonts w:ascii="Bookman Old Style" w:hAnsi="Bookman Old Style" w:cs="Arial"/>
          <w:sz w:val="24"/>
          <w:szCs w:val="24"/>
          <w:vertAlign w:val="subscript"/>
        </w:rPr>
        <w:t>7</w:t>
      </w:r>
      <w:r w:rsidRPr="00C93C17">
        <w:rPr>
          <w:rFonts w:ascii="Bookman Old Style" w:hAnsi="Bookman Old Style" w:cs="Arial"/>
          <w:sz w:val="24"/>
          <w:szCs w:val="24"/>
        </w:rPr>
        <w:t xml:space="preserve">: RDF + MM Grade V@ 20 kg/ha (Soil application) at basal and lowest N uptake after harvest from straw (11.00) were found under </w:t>
      </w:r>
      <w:r w:rsidRPr="00C93C17">
        <w:rPr>
          <w:rFonts w:ascii="Bookman Old Style" w:hAnsi="Bookman Old Style" w:cs="Arial"/>
          <w:sz w:val="24"/>
          <w:szCs w:val="24"/>
          <w:lang w:val="en-IN"/>
        </w:rPr>
        <w:t>treatment</w:t>
      </w:r>
      <w:r w:rsidRPr="00C93C17">
        <w:rPr>
          <w:rFonts w:ascii="Bookman Old Style" w:hAnsi="Bookman Old Style" w:cs="Arial"/>
          <w:sz w:val="24"/>
          <w:szCs w:val="24"/>
        </w:rPr>
        <w:t xml:space="preserve"> T</w:t>
      </w:r>
      <w:r w:rsidRPr="00C93C17">
        <w:rPr>
          <w:rFonts w:ascii="Bookman Old Style" w:hAnsi="Bookman Old Style" w:cs="Arial"/>
          <w:sz w:val="24"/>
          <w:szCs w:val="24"/>
          <w:vertAlign w:val="subscript"/>
        </w:rPr>
        <w:t>2</w:t>
      </w:r>
      <w:r w:rsidRPr="00C93C17">
        <w:rPr>
          <w:rFonts w:ascii="Bookman Old Style" w:hAnsi="Bookman Old Style" w:cs="Arial"/>
          <w:sz w:val="24"/>
          <w:szCs w:val="24"/>
        </w:rPr>
        <w:t xml:space="preserve">: RDF + Water spray @ 30 and 60 DAS. While in case of Phosphorus uptake, the highest P uptake after harvest from straw (2.59) were found under treatment </w:t>
      </w:r>
      <w:r w:rsidRPr="00C93C17">
        <w:rPr>
          <w:rFonts w:ascii="Bookman Old Style" w:hAnsi="Bookman Old Style" w:cs="Arial"/>
          <w:iCs/>
          <w:sz w:val="24"/>
          <w:szCs w:val="24"/>
        </w:rPr>
        <w:t>T</w:t>
      </w:r>
      <w:r w:rsidRPr="00C93C17">
        <w:rPr>
          <w:rFonts w:ascii="Bookman Old Style" w:hAnsi="Bookman Old Style" w:cs="Arial"/>
          <w:iCs/>
          <w:sz w:val="24"/>
          <w:szCs w:val="24"/>
          <w:vertAlign w:val="subscript"/>
        </w:rPr>
        <w:t>6</w:t>
      </w:r>
      <w:r w:rsidRPr="00C93C17">
        <w:rPr>
          <w:rFonts w:ascii="Bookman Old Style" w:hAnsi="Bookman Old Style" w:cs="Arial"/>
          <w:iCs/>
          <w:sz w:val="24"/>
          <w:szCs w:val="24"/>
        </w:rPr>
        <w:t xml:space="preserve"> - </w:t>
      </w:r>
      <w:r w:rsidRPr="00C93C17">
        <w:rPr>
          <w:rFonts w:ascii="Bookman Old Style" w:hAnsi="Bookman Old Style" w:cs="Arial"/>
          <w:sz w:val="24"/>
          <w:szCs w:val="24"/>
        </w:rPr>
        <w:t>RDF</w:t>
      </w:r>
      <w:r w:rsidRPr="00C93C17">
        <w:rPr>
          <w:rFonts w:ascii="Bookman Old Style" w:hAnsi="Bookman Old Style" w:cs="Arial"/>
          <w:sz w:val="24"/>
          <w:szCs w:val="24"/>
          <w:vertAlign w:val="subscript"/>
        </w:rPr>
        <w:t xml:space="preserve"> </w:t>
      </w:r>
      <w:r w:rsidRPr="00C93C17">
        <w:rPr>
          <w:rFonts w:ascii="Bookman Old Style" w:hAnsi="Bookman Old Style" w:cs="Arial"/>
          <w:sz w:val="24"/>
          <w:szCs w:val="24"/>
        </w:rPr>
        <w:t xml:space="preserve">+ MM Grade IV @ 1.0 % foliar spray @ 30 and 60 DAS and lowest P uptake after harvest from straw (1.67) were found under </w:t>
      </w:r>
      <w:r w:rsidRPr="00C93C17">
        <w:rPr>
          <w:rFonts w:ascii="Bookman Old Style" w:hAnsi="Bookman Old Style" w:cs="Arial"/>
          <w:sz w:val="24"/>
          <w:szCs w:val="24"/>
          <w:lang w:val="en-IN"/>
        </w:rPr>
        <w:t>treatment</w:t>
      </w:r>
      <w:r w:rsidRPr="00C93C17">
        <w:rPr>
          <w:rFonts w:ascii="Bookman Old Style" w:hAnsi="Bookman Old Style" w:cs="Arial"/>
          <w:sz w:val="24"/>
          <w:szCs w:val="24"/>
        </w:rPr>
        <w:t xml:space="preserve"> T</w:t>
      </w:r>
      <w:r w:rsidRPr="00C93C17">
        <w:rPr>
          <w:rFonts w:ascii="Bookman Old Style" w:hAnsi="Bookman Old Style" w:cs="Arial"/>
          <w:sz w:val="24"/>
          <w:szCs w:val="24"/>
          <w:vertAlign w:val="subscript"/>
        </w:rPr>
        <w:t>2</w:t>
      </w:r>
      <w:r w:rsidRPr="00C93C17">
        <w:rPr>
          <w:rFonts w:ascii="Bookman Old Style" w:hAnsi="Bookman Old Style" w:cs="Arial"/>
          <w:sz w:val="24"/>
          <w:szCs w:val="24"/>
        </w:rPr>
        <w:t xml:space="preserve">: RDF + Water spray @ 30 and 60 DAS. </w:t>
      </w:r>
    </w:p>
    <w:p w14:paraId="2587A729" w14:textId="77777777" w:rsidR="00EC44B2" w:rsidRDefault="0016618C" w:rsidP="0016618C">
      <w:pPr>
        <w:spacing w:line="360" w:lineRule="auto"/>
        <w:ind w:firstLine="720"/>
        <w:jc w:val="both"/>
        <w:rPr>
          <w:rFonts w:ascii="Bookman Old Style" w:hAnsi="Bookman Old Style" w:cs="Arial"/>
          <w:sz w:val="24"/>
          <w:szCs w:val="24"/>
        </w:rPr>
      </w:pPr>
      <w:r w:rsidRPr="00C93C17">
        <w:rPr>
          <w:rFonts w:ascii="Bookman Old Style" w:hAnsi="Bookman Old Style" w:cs="Arial"/>
          <w:sz w:val="24"/>
          <w:szCs w:val="24"/>
        </w:rPr>
        <w:t xml:space="preserve">The response of the different </w:t>
      </w:r>
      <w:r w:rsidRPr="00C93C17">
        <w:rPr>
          <w:rFonts w:ascii="Bookman Old Style" w:hAnsi="Bookman Old Style" w:cs="Arial"/>
          <w:sz w:val="24"/>
          <w:szCs w:val="24"/>
          <w:lang w:val="en-IN"/>
        </w:rPr>
        <w:t xml:space="preserve">treatments </w:t>
      </w:r>
      <w:r w:rsidRPr="00C93C17">
        <w:rPr>
          <w:rFonts w:ascii="Bookman Old Style" w:hAnsi="Bookman Old Style" w:cs="Arial"/>
          <w:sz w:val="24"/>
          <w:szCs w:val="24"/>
        </w:rPr>
        <w:t xml:space="preserve">on K uptake after harvest from straw was found significant during pooled analysis. The highest K uptake after harvest from straw (8.57) were found under treatment </w:t>
      </w:r>
      <w:r w:rsidRPr="00C93C17">
        <w:rPr>
          <w:rFonts w:ascii="Bookman Old Style" w:hAnsi="Bookman Old Style" w:cs="Arial"/>
          <w:iCs/>
          <w:sz w:val="24"/>
          <w:szCs w:val="24"/>
        </w:rPr>
        <w:t>T</w:t>
      </w:r>
      <w:r w:rsidRPr="00C93C17">
        <w:rPr>
          <w:rFonts w:ascii="Bookman Old Style" w:hAnsi="Bookman Old Style" w:cs="Arial"/>
          <w:iCs/>
          <w:sz w:val="24"/>
          <w:szCs w:val="24"/>
          <w:vertAlign w:val="subscript"/>
        </w:rPr>
        <w:t>6</w:t>
      </w:r>
      <w:r w:rsidRPr="00C93C17">
        <w:rPr>
          <w:rFonts w:ascii="Bookman Old Style" w:hAnsi="Bookman Old Style" w:cs="Arial"/>
          <w:iCs/>
          <w:sz w:val="24"/>
          <w:szCs w:val="24"/>
        </w:rPr>
        <w:t xml:space="preserve"> - </w:t>
      </w:r>
      <w:r w:rsidRPr="00C93C17">
        <w:rPr>
          <w:rFonts w:ascii="Bookman Old Style" w:hAnsi="Bookman Old Style" w:cs="Arial"/>
          <w:sz w:val="24"/>
          <w:szCs w:val="24"/>
        </w:rPr>
        <w:t>RDF</w:t>
      </w:r>
      <w:r w:rsidRPr="00C93C17">
        <w:rPr>
          <w:rFonts w:ascii="Bookman Old Style" w:hAnsi="Bookman Old Style" w:cs="Arial"/>
          <w:sz w:val="24"/>
          <w:szCs w:val="24"/>
          <w:vertAlign w:val="subscript"/>
        </w:rPr>
        <w:t xml:space="preserve"> </w:t>
      </w:r>
      <w:r w:rsidRPr="00C93C17">
        <w:rPr>
          <w:rFonts w:ascii="Bookman Old Style" w:hAnsi="Bookman Old Style" w:cs="Arial"/>
          <w:sz w:val="24"/>
          <w:szCs w:val="24"/>
        </w:rPr>
        <w:t>+ MM Grade IV @ 1.0 % foliar spray @ 30 and 60 DAS and lowest P uptake after harvest from seed (5.59) were found under treatment T</w:t>
      </w:r>
      <w:r w:rsidRPr="00C93C17">
        <w:rPr>
          <w:rFonts w:ascii="Bookman Old Style" w:hAnsi="Bookman Old Style" w:cs="Arial"/>
          <w:sz w:val="24"/>
          <w:szCs w:val="24"/>
          <w:vertAlign w:val="subscript"/>
        </w:rPr>
        <w:t>8</w:t>
      </w:r>
      <w:r w:rsidRPr="00C93C17">
        <w:rPr>
          <w:rFonts w:ascii="Bookman Old Style" w:hAnsi="Bookman Old Style" w:cs="Arial"/>
          <w:sz w:val="24"/>
          <w:szCs w:val="24"/>
        </w:rPr>
        <w:t>: RDF +STV (Soil test based application).</w:t>
      </w:r>
    </w:p>
    <w:p w14:paraId="60248BB0" w14:textId="77777777" w:rsidR="00BF6276" w:rsidRDefault="00BF6276" w:rsidP="00BF6276">
      <w:pPr>
        <w:spacing w:line="360" w:lineRule="auto"/>
        <w:jc w:val="both"/>
        <w:rPr>
          <w:rFonts w:ascii="Bookman Old Style" w:hAnsi="Bookman Old Style"/>
          <w:b/>
          <w:sz w:val="24"/>
          <w:szCs w:val="24"/>
        </w:rPr>
      </w:pPr>
      <w:r w:rsidRPr="00BF6276">
        <w:rPr>
          <w:rFonts w:ascii="Bookman Old Style" w:hAnsi="Bookman Old Style"/>
          <w:b/>
          <w:sz w:val="24"/>
          <w:szCs w:val="24"/>
        </w:rPr>
        <w:t>Effect of treatments on Micronutrient content and uptake</w:t>
      </w:r>
    </w:p>
    <w:p w14:paraId="750FB6D3" w14:textId="77777777" w:rsidR="00BF6276" w:rsidRPr="00BF6276" w:rsidRDefault="00BF6276" w:rsidP="00BF6276">
      <w:pPr>
        <w:spacing w:line="360" w:lineRule="auto"/>
        <w:ind w:firstLine="720"/>
        <w:jc w:val="both"/>
        <w:rPr>
          <w:rFonts w:ascii="Bookman Old Style" w:hAnsi="Bookman Old Style"/>
          <w:bCs/>
          <w:sz w:val="24"/>
          <w:szCs w:val="24"/>
        </w:rPr>
      </w:pPr>
      <w:r w:rsidRPr="00BF6276">
        <w:rPr>
          <w:rFonts w:ascii="Bookman Old Style" w:hAnsi="Bookman Old Style"/>
          <w:bCs/>
          <w:sz w:val="24"/>
          <w:szCs w:val="24"/>
        </w:rPr>
        <w:t>Data pertaining to micronutrient content (ppm)</w:t>
      </w:r>
      <w:r>
        <w:rPr>
          <w:rFonts w:ascii="Bookman Old Style" w:hAnsi="Bookman Old Style"/>
          <w:bCs/>
          <w:sz w:val="24"/>
          <w:szCs w:val="24"/>
        </w:rPr>
        <w:t xml:space="preserve"> and uptake (ppm)</w:t>
      </w:r>
      <w:r w:rsidRPr="00BF6276">
        <w:rPr>
          <w:rFonts w:ascii="Bookman Old Style" w:hAnsi="Bookman Old Style"/>
          <w:bCs/>
          <w:sz w:val="24"/>
          <w:szCs w:val="24"/>
        </w:rPr>
        <w:t xml:space="preserve"> from soybean seed for the years 2022, 2023, 2024 and pooled analysis as influenced by different treatments are presented in Table </w:t>
      </w:r>
      <w:r>
        <w:rPr>
          <w:rFonts w:ascii="Bookman Old Style" w:hAnsi="Bookman Old Style"/>
          <w:bCs/>
          <w:sz w:val="24"/>
          <w:szCs w:val="24"/>
        </w:rPr>
        <w:t>4 and Table 5 respectively</w:t>
      </w:r>
      <w:r w:rsidRPr="00BF6276">
        <w:rPr>
          <w:rFonts w:ascii="Bookman Old Style" w:hAnsi="Bookman Old Style"/>
          <w:bCs/>
          <w:sz w:val="24"/>
          <w:szCs w:val="24"/>
        </w:rPr>
        <w:t>.</w:t>
      </w:r>
    </w:p>
    <w:p w14:paraId="76E5BF53" w14:textId="77777777" w:rsidR="00BF6276" w:rsidRPr="00BF6276" w:rsidRDefault="00BF6276" w:rsidP="00BF6276">
      <w:pPr>
        <w:spacing w:line="360" w:lineRule="auto"/>
        <w:ind w:firstLine="720"/>
        <w:jc w:val="both"/>
        <w:rPr>
          <w:rFonts w:ascii="Bookman Old Style" w:hAnsi="Bookman Old Style"/>
          <w:bCs/>
          <w:sz w:val="24"/>
          <w:szCs w:val="24"/>
        </w:rPr>
      </w:pPr>
      <w:r w:rsidRPr="00BF6276">
        <w:rPr>
          <w:rFonts w:ascii="Bookman Old Style" w:hAnsi="Bookman Old Style"/>
          <w:bCs/>
          <w:sz w:val="24"/>
          <w:szCs w:val="24"/>
        </w:rPr>
        <w:lastRenderedPageBreak/>
        <w:t xml:space="preserve">From the data in Table </w:t>
      </w:r>
      <w:r>
        <w:rPr>
          <w:rFonts w:ascii="Bookman Old Style" w:hAnsi="Bookman Old Style"/>
          <w:bCs/>
          <w:sz w:val="24"/>
          <w:szCs w:val="24"/>
        </w:rPr>
        <w:t>4</w:t>
      </w:r>
      <w:r w:rsidRPr="00BF6276">
        <w:rPr>
          <w:rFonts w:ascii="Bookman Old Style" w:hAnsi="Bookman Old Style"/>
          <w:bCs/>
          <w:sz w:val="24"/>
          <w:szCs w:val="24"/>
        </w:rPr>
        <w:t xml:space="preserve">, it is revealed that the effect of multi-micronutrient mixture grades application on yield and </w:t>
      </w:r>
      <w:r>
        <w:rPr>
          <w:rFonts w:ascii="Bookman Old Style" w:hAnsi="Bookman Old Style"/>
          <w:bCs/>
          <w:sz w:val="24"/>
          <w:szCs w:val="24"/>
        </w:rPr>
        <w:t>chemical parameters</w:t>
      </w:r>
      <w:r w:rsidRPr="00BF6276">
        <w:rPr>
          <w:rFonts w:ascii="Bookman Old Style" w:hAnsi="Bookman Old Style"/>
          <w:bCs/>
          <w:sz w:val="24"/>
          <w:szCs w:val="24"/>
        </w:rPr>
        <w:t xml:space="preserve"> of Soybean</w:t>
      </w:r>
      <w:r w:rsidRPr="00BF6276">
        <w:rPr>
          <w:rFonts w:ascii="Bookman Old Style" w:hAnsi="Bookman Old Style"/>
          <w:bCs/>
          <w:sz w:val="24"/>
          <w:szCs w:val="24"/>
          <w:lang w:val="en-IN"/>
        </w:rPr>
        <w:t xml:space="preserve"> were found significant influence of </w:t>
      </w:r>
      <w:r w:rsidRPr="00BF6276">
        <w:rPr>
          <w:rFonts w:ascii="Bookman Old Style" w:hAnsi="Bookman Old Style"/>
          <w:bCs/>
          <w:sz w:val="24"/>
          <w:szCs w:val="24"/>
        </w:rPr>
        <w:t xml:space="preserve">micronutrient content (ppm) during </w:t>
      </w:r>
      <w:r w:rsidRPr="00BF6276">
        <w:rPr>
          <w:rFonts w:ascii="Bookman Old Style" w:hAnsi="Bookman Old Style"/>
          <w:bCs/>
          <w:sz w:val="24"/>
          <w:szCs w:val="24"/>
          <w:lang w:val="en-IN"/>
        </w:rPr>
        <w:t>the year 2022, 2023, 2024 and in pooled analysis.</w:t>
      </w:r>
      <w:r w:rsidRPr="00BF6276">
        <w:rPr>
          <w:rFonts w:ascii="Bookman Old Style" w:hAnsi="Bookman Old Style"/>
          <w:bCs/>
          <w:sz w:val="24"/>
          <w:szCs w:val="24"/>
        </w:rPr>
        <w:t xml:space="preserve"> Treatment </w:t>
      </w:r>
      <w:r w:rsidRPr="00BF6276">
        <w:rPr>
          <w:rFonts w:ascii="Bookman Old Style" w:hAnsi="Bookman Old Style"/>
          <w:bCs/>
          <w:iCs/>
          <w:sz w:val="24"/>
          <w:szCs w:val="24"/>
        </w:rPr>
        <w:t>T</w:t>
      </w:r>
      <w:r w:rsidRPr="00BF6276">
        <w:rPr>
          <w:rFonts w:ascii="Bookman Old Style" w:hAnsi="Bookman Old Style"/>
          <w:bCs/>
          <w:iCs/>
          <w:sz w:val="24"/>
          <w:szCs w:val="24"/>
          <w:vertAlign w:val="subscript"/>
        </w:rPr>
        <w:t>5</w:t>
      </w:r>
      <w:r w:rsidRPr="00BF6276">
        <w:rPr>
          <w:rFonts w:ascii="Bookman Old Style" w:hAnsi="Bookman Old Style"/>
          <w:bCs/>
          <w:iCs/>
          <w:sz w:val="24"/>
          <w:szCs w:val="24"/>
        </w:rPr>
        <w:t xml:space="preserve"> - </w:t>
      </w:r>
      <w:r w:rsidRPr="00BF6276">
        <w:rPr>
          <w:rFonts w:ascii="Bookman Old Style" w:hAnsi="Bookman Old Style"/>
          <w:bCs/>
          <w:sz w:val="24"/>
          <w:szCs w:val="24"/>
        </w:rPr>
        <w:t>RDF</w:t>
      </w:r>
      <w:r w:rsidRPr="00BF6276">
        <w:rPr>
          <w:rFonts w:ascii="Bookman Old Style" w:hAnsi="Bookman Old Style"/>
          <w:bCs/>
          <w:sz w:val="24"/>
          <w:szCs w:val="24"/>
          <w:vertAlign w:val="subscript"/>
        </w:rPr>
        <w:t xml:space="preserve"> </w:t>
      </w:r>
      <w:r w:rsidRPr="00BF6276">
        <w:rPr>
          <w:rFonts w:ascii="Bookman Old Style" w:hAnsi="Bookman Old Style"/>
          <w:bCs/>
          <w:sz w:val="24"/>
          <w:szCs w:val="24"/>
        </w:rPr>
        <w:t>+ MM Grade III @ 1.0% foliar spray @ 30 and 60 DAS was recorded significantly higher Fe (ppm), Mn (ppm), Zn (ppm) and Cu (</w:t>
      </w:r>
      <w:proofErr w:type="gramStart"/>
      <w:r w:rsidRPr="00BF6276">
        <w:rPr>
          <w:rFonts w:ascii="Bookman Old Style" w:hAnsi="Bookman Old Style"/>
          <w:bCs/>
          <w:sz w:val="24"/>
          <w:szCs w:val="24"/>
        </w:rPr>
        <w:t>ppm)  (</w:t>
      </w:r>
      <w:proofErr w:type="gramEnd"/>
      <w:r w:rsidRPr="00BF6276">
        <w:rPr>
          <w:rFonts w:ascii="Bookman Old Style" w:hAnsi="Bookman Old Style"/>
          <w:bCs/>
          <w:sz w:val="24"/>
          <w:szCs w:val="24"/>
        </w:rPr>
        <w:t xml:space="preserve">89.26, 53.61, 46.17 and 13.95 ppm) which was remained at par with treatment </w:t>
      </w:r>
      <w:r w:rsidRPr="00BF6276">
        <w:rPr>
          <w:rFonts w:ascii="Bookman Old Style" w:hAnsi="Bookman Old Style"/>
          <w:bCs/>
          <w:iCs/>
          <w:sz w:val="24"/>
          <w:szCs w:val="24"/>
        </w:rPr>
        <w:t>T</w:t>
      </w:r>
      <w:r w:rsidRPr="00BF6276">
        <w:rPr>
          <w:rFonts w:ascii="Bookman Old Style" w:hAnsi="Bookman Old Style"/>
          <w:bCs/>
          <w:iCs/>
          <w:sz w:val="24"/>
          <w:szCs w:val="24"/>
          <w:vertAlign w:val="subscript"/>
        </w:rPr>
        <w:t>6</w:t>
      </w:r>
      <w:r w:rsidRPr="00BF6276">
        <w:rPr>
          <w:rFonts w:ascii="Bookman Old Style" w:hAnsi="Bookman Old Style"/>
          <w:bCs/>
          <w:iCs/>
          <w:sz w:val="24"/>
          <w:szCs w:val="24"/>
        </w:rPr>
        <w:t xml:space="preserve"> - </w:t>
      </w:r>
      <w:r w:rsidRPr="00BF6276">
        <w:rPr>
          <w:rFonts w:ascii="Bookman Old Style" w:hAnsi="Bookman Old Style"/>
          <w:bCs/>
          <w:sz w:val="24"/>
          <w:szCs w:val="24"/>
        </w:rPr>
        <w:t>RDF</w:t>
      </w:r>
      <w:r w:rsidRPr="00BF6276">
        <w:rPr>
          <w:rFonts w:ascii="Bookman Old Style" w:hAnsi="Bookman Old Style"/>
          <w:bCs/>
          <w:sz w:val="24"/>
          <w:szCs w:val="24"/>
          <w:vertAlign w:val="subscript"/>
        </w:rPr>
        <w:t xml:space="preserve"> </w:t>
      </w:r>
      <w:r w:rsidRPr="00BF6276">
        <w:rPr>
          <w:rFonts w:ascii="Bookman Old Style" w:hAnsi="Bookman Old Style"/>
          <w:bCs/>
          <w:sz w:val="24"/>
          <w:szCs w:val="24"/>
        </w:rPr>
        <w:t xml:space="preserve">+ MM Grade IV @ 1.0 % foliar spray @ 30 and 60 DAS (85.19, 52.95, 45.49 and 12.55 kg/ha) than rest of the treatment in pooled analysis. </w:t>
      </w:r>
    </w:p>
    <w:p w14:paraId="66E9CAF6" w14:textId="77777777" w:rsidR="00BF6276" w:rsidRPr="00BF6276" w:rsidRDefault="00BF6276" w:rsidP="00BF6276">
      <w:pPr>
        <w:spacing w:line="360" w:lineRule="auto"/>
        <w:ind w:firstLine="720"/>
        <w:jc w:val="both"/>
        <w:rPr>
          <w:rFonts w:ascii="Bookman Old Style" w:hAnsi="Bookman Old Style"/>
          <w:bCs/>
          <w:sz w:val="24"/>
          <w:szCs w:val="24"/>
        </w:rPr>
      </w:pPr>
      <w:r w:rsidRPr="00BF6276">
        <w:rPr>
          <w:rFonts w:ascii="Bookman Old Style" w:hAnsi="Bookman Old Style"/>
          <w:bCs/>
          <w:sz w:val="24"/>
          <w:szCs w:val="24"/>
        </w:rPr>
        <w:t xml:space="preserve">From the data in Table </w:t>
      </w:r>
      <w:r>
        <w:rPr>
          <w:rFonts w:ascii="Bookman Old Style" w:hAnsi="Bookman Old Style"/>
          <w:bCs/>
          <w:sz w:val="24"/>
          <w:szCs w:val="24"/>
        </w:rPr>
        <w:t>5</w:t>
      </w:r>
      <w:r w:rsidRPr="00BF6276">
        <w:rPr>
          <w:rFonts w:ascii="Bookman Old Style" w:hAnsi="Bookman Old Style"/>
          <w:bCs/>
          <w:sz w:val="24"/>
          <w:szCs w:val="24"/>
        </w:rPr>
        <w:t xml:space="preserve">, it is revealed that the effect of multi-micronutrient mixture grades application on yield and </w:t>
      </w:r>
      <w:r>
        <w:rPr>
          <w:rFonts w:ascii="Bookman Old Style" w:hAnsi="Bookman Old Style"/>
          <w:bCs/>
          <w:sz w:val="24"/>
          <w:szCs w:val="24"/>
        </w:rPr>
        <w:t>chemical parameters</w:t>
      </w:r>
      <w:r w:rsidRPr="00BF6276">
        <w:rPr>
          <w:rFonts w:ascii="Bookman Old Style" w:hAnsi="Bookman Old Style"/>
          <w:bCs/>
          <w:sz w:val="24"/>
          <w:szCs w:val="24"/>
        </w:rPr>
        <w:t xml:space="preserve"> of Soybean</w:t>
      </w:r>
      <w:r w:rsidRPr="00BF6276">
        <w:rPr>
          <w:rFonts w:ascii="Bookman Old Style" w:hAnsi="Bookman Old Style"/>
          <w:bCs/>
          <w:sz w:val="24"/>
          <w:szCs w:val="24"/>
          <w:lang w:val="en-IN"/>
        </w:rPr>
        <w:t xml:space="preserve"> were found significant influence of </w:t>
      </w:r>
      <w:r w:rsidRPr="00BF6276">
        <w:rPr>
          <w:rFonts w:ascii="Bookman Old Style" w:hAnsi="Bookman Old Style"/>
          <w:bCs/>
          <w:sz w:val="24"/>
          <w:szCs w:val="24"/>
        </w:rPr>
        <w:t xml:space="preserve">micronutrient uptake (ppm) during </w:t>
      </w:r>
      <w:r w:rsidRPr="00BF6276">
        <w:rPr>
          <w:rFonts w:ascii="Bookman Old Style" w:hAnsi="Bookman Old Style"/>
          <w:bCs/>
          <w:sz w:val="24"/>
          <w:szCs w:val="24"/>
          <w:lang w:val="en-IN"/>
        </w:rPr>
        <w:t>the year 2022, 2023, 2024 and in pooled analysis.</w:t>
      </w:r>
      <w:r w:rsidRPr="00BF6276">
        <w:rPr>
          <w:rFonts w:ascii="Bookman Old Style" w:hAnsi="Bookman Old Style"/>
          <w:bCs/>
          <w:sz w:val="24"/>
          <w:szCs w:val="24"/>
        </w:rPr>
        <w:t xml:space="preserve"> Treatment </w:t>
      </w:r>
      <w:r w:rsidRPr="00BF6276">
        <w:rPr>
          <w:rFonts w:ascii="Bookman Old Style" w:hAnsi="Bookman Old Style"/>
          <w:bCs/>
          <w:iCs/>
          <w:sz w:val="24"/>
          <w:szCs w:val="24"/>
        </w:rPr>
        <w:t>T</w:t>
      </w:r>
      <w:r w:rsidRPr="00BF6276">
        <w:rPr>
          <w:rFonts w:ascii="Bookman Old Style" w:hAnsi="Bookman Old Style"/>
          <w:bCs/>
          <w:iCs/>
          <w:sz w:val="24"/>
          <w:szCs w:val="24"/>
          <w:vertAlign w:val="subscript"/>
        </w:rPr>
        <w:t>5</w:t>
      </w:r>
      <w:r w:rsidRPr="00BF6276">
        <w:rPr>
          <w:rFonts w:ascii="Bookman Old Style" w:hAnsi="Bookman Old Style"/>
          <w:bCs/>
          <w:iCs/>
          <w:sz w:val="24"/>
          <w:szCs w:val="24"/>
        </w:rPr>
        <w:t xml:space="preserve"> - </w:t>
      </w:r>
      <w:r w:rsidRPr="00BF6276">
        <w:rPr>
          <w:rFonts w:ascii="Bookman Old Style" w:hAnsi="Bookman Old Style"/>
          <w:bCs/>
          <w:sz w:val="24"/>
          <w:szCs w:val="24"/>
        </w:rPr>
        <w:t>RDF</w:t>
      </w:r>
      <w:r w:rsidRPr="00BF6276">
        <w:rPr>
          <w:rFonts w:ascii="Bookman Old Style" w:hAnsi="Bookman Old Style"/>
          <w:bCs/>
          <w:sz w:val="24"/>
          <w:szCs w:val="24"/>
          <w:vertAlign w:val="subscript"/>
        </w:rPr>
        <w:t xml:space="preserve"> </w:t>
      </w:r>
      <w:r w:rsidRPr="00BF6276">
        <w:rPr>
          <w:rFonts w:ascii="Bookman Old Style" w:hAnsi="Bookman Old Style"/>
          <w:bCs/>
          <w:sz w:val="24"/>
          <w:szCs w:val="24"/>
        </w:rPr>
        <w:t>+ MM Grade III @ 1.0% foliar spray @ 30 and 60 DAS was recorded significantly higher Fe (ppm), Mn (ppm), Zn (ppm) and Cu (</w:t>
      </w:r>
      <w:proofErr w:type="gramStart"/>
      <w:r w:rsidRPr="00BF6276">
        <w:rPr>
          <w:rFonts w:ascii="Bookman Old Style" w:hAnsi="Bookman Old Style"/>
          <w:bCs/>
          <w:sz w:val="24"/>
          <w:szCs w:val="24"/>
        </w:rPr>
        <w:t>ppm)  (</w:t>
      </w:r>
      <w:proofErr w:type="gramEnd"/>
      <w:r w:rsidRPr="00BF6276">
        <w:rPr>
          <w:rFonts w:ascii="Bookman Old Style" w:hAnsi="Bookman Old Style"/>
          <w:bCs/>
          <w:sz w:val="24"/>
          <w:szCs w:val="24"/>
        </w:rPr>
        <w:t xml:space="preserve">188.72, 113.06, 97.74 and 36.85 ppm) which was remained at par with treatment </w:t>
      </w:r>
      <w:r w:rsidRPr="00BF6276">
        <w:rPr>
          <w:rFonts w:ascii="Bookman Old Style" w:hAnsi="Bookman Old Style"/>
          <w:bCs/>
          <w:iCs/>
          <w:sz w:val="24"/>
          <w:szCs w:val="24"/>
        </w:rPr>
        <w:t>T</w:t>
      </w:r>
      <w:r w:rsidRPr="00BF6276">
        <w:rPr>
          <w:rFonts w:ascii="Bookman Old Style" w:hAnsi="Bookman Old Style"/>
          <w:bCs/>
          <w:iCs/>
          <w:sz w:val="24"/>
          <w:szCs w:val="24"/>
          <w:vertAlign w:val="subscript"/>
        </w:rPr>
        <w:t>6</w:t>
      </w:r>
      <w:r w:rsidRPr="00BF6276">
        <w:rPr>
          <w:rFonts w:ascii="Bookman Old Style" w:hAnsi="Bookman Old Style"/>
          <w:bCs/>
          <w:iCs/>
          <w:sz w:val="24"/>
          <w:szCs w:val="24"/>
        </w:rPr>
        <w:t xml:space="preserve"> - </w:t>
      </w:r>
      <w:r w:rsidRPr="00BF6276">
        <w:rPr>
          <w:rFonts w:ascii="Bookman Old Style" w:hAnsi="Bookman Old Style"/>
          <w:bCs/>
          <w:sz w:val="24"/>
          <w:szCs w:val="24"/>
        </w:rPr>
        <w:t>RDF</w:t>
      </w:r>
      <w:r w:rsidRPr="00BF6276">
        <w:rPr>
          <w:rFonts w:ascii="Bookman Old Style" w:hAnsi="Bookman Old Style"/>
          <w:bCs/>
          <w:sz w:val="24"/>
          <w:szCs w:val="24"/>
          <w:vertAlign w:val="subscript"/>
        </w:rPr>
        <w:t xml:space="preserve"> </w:t>
      </w:r>
      <w:r w:rsidRPr="00BF6276">
        <w:rPr>
          <w:rFonts w:ascii="Bookman Old Style" w:hAnsi="Bookman Old Style"/>
          <w:bCs/>
          <w:sz w:val="24"/>
          <w:szCs w:val="24"/>
        </w:rPr>
        <w:t xml:space="preserve">+ MM Grade IV @ 1.0 % foliar spray @ 30 and 60 DAS (172.16, 106.99, 92.26 and 32.52 kg/ha) than rest of the treatment in pooled analysis. </w:t>
      </w:r>
    </w:p>
    <w:p w14:paraId="321C2A4B" w14:textId="77777777" w:rsidR="008E4D71" w:rsidRPr="00C93C17" w:rsidRDefault="008E4D71" w:rsidP="00422C5C">
      <w:pPr>
        <w:spacing w:line="360" w:lineRule="auto"/>
        <w:jc w:val="both"/>
        <w:rPr>
          <w:rFonts w:ascii="Bookman Old Style" w:eastAsia="Calibri" w:hAnsi="Bookman Old Style" w:cs="Arial"/>
          <w:bCs/>
          <w:sz w:val="24"/>
          <w:szCs w:val="24"/>
          <w:lang w:val="en-IN"/>
        </w:rPr>
      </w:pPr>
      <w:r w:rsidRPr="00C93C17">
        <w:rPr>
          <w:rFonts w:ascii="Times New Roman" w:eastAsia="Times New Roman" w:hAnsi="Times New Roman" w:cs="Times New Roman"/>
          <w:b/>
          <w:sz w:val="24"/>
          <w:szCs w:val="24"/>
        </w:rPr>
        <w:t>ECONOMICS</w:t>
      </w:r>
    </w:p>
    <w:p w14:paraId="7D8F3A70" w14:textId="77777777" w:rsidR="00422C5C" w:rsidRPr="00C93C17" w:rsidRDefault="00B72D16" w:rsidP="008149B9">
      <w:pPr>
        <w:tabs>
          <w:tab w:val="left" w:pos="90"/>
        </w:tabs>
        <w:spacing w:after="0" w:line="360" w:lineRule="auto"/>
        <w:ind w:firstLine="1440"/>
        <w:jc w:val="both"/>
        <w:rPr>
          <w:rFonts w:ascii="Bookman Old Style" w:hAnsi="Bookman Old Style" w:cs="Arial"/>
          <w:sz w:val="24"/>
          <w:szCs w:val="24"/>
        </w:rPr>
      </w:pPr>
      <w:r w:rsidRPr="00C93C17">
        <w:rPr>
          <w:rFonts w:ascii="Bookman Old Style" w:hAnsi="Bookman Old Style" w:cs="Arial"/>
          <w:sz w:val="24"/>
          <w:szCs w:val="24"/>
        </w:rPr>
        <w:t xml:space="preserve">The data on gross and net realization as well as BCR are presented in Table </w:t>
      </w:r>
      <w:r w:rsidR="00091E9B" w:rsidRPr="00C93C17">
        <w:rPr>
          <w:rFonts w:ascii="Bookman Old Style" w:hAnsi="Bookman Old Style" w:cs="Arial"/>
          <w:sz w:val="24"/>
          <w:szCs w:val="24"/>
        </w:rPr>
        <w:t>4</w:t>
      </w:r>
      <w:r w:rsidRPr="00C93C17">
        <w:rPr>
          <w:rFonts w:ascii="Bookman Old Style" w:hAnsi="Bookman Old Style" w:cs="Arial"/>
          <w:sz w:val="24"/>
          <w:szCs w:val="24"/>
        </w:rPr>
        <w:t>. Among the different treatments, treatment T5: RDF + MM Grade III @ 1.0% foliar spray @ 30 and 60 DAS recorded maximum net realization of Rs. 76115/ha followed by Rs. 71697 in treatment T6: RDF + MM Grade IV @ 1.0% foliar spray @ 30 and 60 DAS. The highest value of BCR was obtained under treatment T5: RDF + MM Grade III @ 1.0% foliar spray @ 30 and 60 DAS 1: 2.53 followed by treatment T5: RDF + MM Grade III @ 1.0% foliar spray @ 30 and 60 DAS 1: 2.38.</w:t>
      </w:r>
      <w:r w:rsidR="008149B9" w:rsidRPr="00C93C17">
        <w:rPr>
          <w:rFonts w:ascii="Bookman Old Style" w:hAnsi="Bookman Old Style" w:cs="Arial"/>
          <w:sz w:val="24"/>
          <w:szCs w:val="24"/>
        </w:rPr>
        <w:t xml:space="preserve"> </w:t>
      </w:r>
      <w:r w:rsidR="00422C5C" w:rsidRPr="00C93C17">
        <w:rPr>
          <w:rFonts w:ascii="Bookman Old Style" w:eastAsia="Calibri" w:hAnsi="Bookman Old Style" w:cs="Arial"/>
          <w:sz w:val="24"/>
          <w:szCs w:val="24"/>
        </w:rPr>
        <w:t xml:space="preserve">The increase in profit was mainly due to more </w:t>
      </w:r>
      <w:r w:rsidR="008149B9" w:rsidRPr="00C93C17">
        <w:rPr>
          <w:rFonts w:ascii="Bookman Old Style" w:eastAsia="Calibri" w:hAnsi="Bookman Old Style" w:cs="Arial"/>
          <w:sz w:val="24"/>
          <w:szCs w:val="24"/>
        </w:rPr>
        <w:t>seed yield and straw yield of soybean</w:t>
      </w:r>
      <w:r w:rsidR="00422C5C" w:rsidRPr="00C93C17">
        <w:rPr>
          <w:rFonts w:ascii="Bookman Old Style" w:eastAsia="Calibri" w:hAnsi="Bookman Old Style" w:cs="Arial"/>
          <w:sz w:val="24"/>
          <w:szCs w:val="24"/>
        </w:rPr>
        <w:t>.</w:t>
      </w:r>
      <w:r w:rsidR="00422C5C" w:rsidRPr="00C93C17">
        <w:rPr>
          <w:rFonts w:ascii="Bookman Old Style" w:eastAsia="Calibri" w:hAnsi="Bookman Old Style" w:cs="Times New Roman"/>
          <w:sz w:val="24"/>
          <w:szCs w:val="24"/>
        </w:rPr>
        <w:t xml:space="preserve"> Similar results were found by </w:t>
      </w:r>
      <w:proofErr w:type="spellStart"/>
      <w:r w:rsidR="008149B9" w:rsidRPr="00C93C17">
        <w:rPr>
          <w:rFonts w:ascii="Bookman Old Style" w:eastAsia="Calibri" w:hAnsi="Bookman Old Style" w:cs="Times New Roman"/>
          <w:sz w:val="24"/>
        </w:rPr>
        <w:t>Babhulkar</w:t>
      </w:r>
      <w:proofErr w:type="spellEnd"/>
      <w:r w:rsidR="00422C5C" w:rsidRPr="00C93C17">
        <w:rPr>
          <w:rFonts w:ascii="Bookman Old Style" w:eastAsia="Calibri" w:hAnsi="Bookman Old Style" w:cs="Times New Roman"/>
          <w:sz w:val="24"/>
        </w:rPr>
        <w:t xml:space="preserve"> </w:t>
      </w:r>
      <w:r w:rsidR="00422C5C" w:rsidRPr="00C93C17">
        <w:rPr>
          <w:rFonts w:ascii="Bookman Old Style" w:eastAsia="Calibri" w:hAnsi="Bookman Old Style" w:cs="Times New Roman"/>
          <w:i/>
          <w:sz w:val="24"/>
        </w:rPr>
        <w:t xml:space="preserve">et al. </w:t>
      </w:r>
      <w:r w:rsidR="00422C5C" w:rsidRPr="00C93C17">
        <w:rPr>
          <w:rFonts w:ascii="Bookman Old Style" w:eastAsia="Calibri" w:hAnsi="Bookman Old Style" w:cs="Times New Roman"/>
          <w:sz w:val="24"/>
        </w:rPr>
        <w:t>(200</w:t>
      </w:r>
      <w:r w:rsidR="008149B9" w:rsidRPr="00C93C17">
        <w:rPr>
          <w:rFonts w:ascii="Bookman Old Style" w:eastAsia="Calibri" w:hAnsi="Bookman Old Style" w:cs="Times New Roman"/>
          <w:sz w:val="24"/>
        </w:rPr>
        <w:t>0</w:t>
      </w:r>
      <w:r w:rsidR="00422C5C" w:rsidRPr="00C93C17">
        <w:rPr>
          <w:rFonts w:ascii="Bookman Old Style" w:eastAsia="Calibri" w:hAnsi="Bookman Old Style" w:cs="Times New Roman"/>
          <w:sz w:val="24"/>
        </w:rPr>
        <w:t xml:space="preserve">), </w:t>
      </w:r>
      <w:r w:rsidR="008149B9" w:rsidRPr="00C93C17">
        <w:rPr>
          <w:rFonts w:ascii="Bookman Old Style" w:eastAsia="Calibri" w:hAnsi="Bookman Old Style" w:cs="Times New Roman"/>
          <w:sz w:val="24"/>
          <w:szCs w:val="24"/>
        </w:rPr>
        <w:t>Bameri et.al</w:t>
      </w:r>
      <w:r w:rsidR="00422C5C" w:rsidRPr="00C93C17">
        <w:rPr>
          <w:rFonts w:ascii="Bookman Old Style" w:eastAsia="Calibri" w:hAnsi="Bookman Old Style" w:cs="Times New Roman"/>
          <w:sz w:val="24"/>
          <w:szCs w:val="24"/>
        </w:rPr>
        <w:t xml:space="preserve"> (20</w:t>
      </w:r>
      <w:r w:rsidR="008149B9" w:rsidRPr="00C93C17">
        <w:rPr>
          <w:rFonts w:ascii="Bookman Old Style" w:eastAsia="Calibri" w:hAnsi="Bookman Old Style" w:cs="Times New Roman"/>
          <w:sz w:val="24"/>
          <w:szCs w:val="24"/>
        </w:rPr>
        <w:t>12</w:t>
      </w:r>
      <w:r w:rsidR="00422C5C" w:rsidRPr="00C93C17">
        <w:rPr>
          <w:rFonts w:ascii="Bookman Old Style" w:eastAsia="Calibri" w:hAnsi="Bookman Old Style" w:cs="Times New Roman"/>
          <w:sz w:val="24"/>
          <w:szCs w:val="24"/>
        </w:rPr>
        <w:t xml:space="preserve">) and </w:t>
      </w:r>
      <w:r w:rsidR="008F0AE8" w:rsidRPr="00C93C17">
        <w:rPr>
          <w:rFonts w:ascii="Bookman Old Style" w:hAnsi="Bookman Old Style" w:cs="Arial"/>
          <w:sz w:val="24"/>
          <w:szCs w:val="24"/>
        </w:rPr>
        <w:t>Wojtkowiak</w:t>
      </w:r>
      <w:r w:rsidR="00422C5C" w:rsidRPr="00C93C17">
        <w:rPr>
          <w:rFonts w:ascii="Bookman Old Style" w:hAnsi="Bookman Old Style" w:cs="Arial"/>
          <w:sz w:val="24"/>
          <w:szCs w:val="24"/>
        </w:rPr>
        <w:t xml:space="preserve"> (201</w:t>
      </w:r>
      <w:r w:rsidR="008F0AE8" w:rsidRPr="00C93C17">
        <w:rPr>
          <w:rFonts w:ascii="Bookman Old Style" w:hAnsi="Bookman Old Style" w:cs="Arial"/>
          <w:sz w:val="24"/>
          <w:szCs w:val="24"/>
        </w:rPr>
        <w:t>5</w:t>
      </w:r>
      <w:r w:rsidR="00422C5C" w:rsidRPr="00C93C17">
        <w:rPr>
          <w:rFonts w:ascii="Bookman Old Style" w:hAnsi="Bookman Old Style" w:cs="Arial"/>
          <w:sz w:val="24"/>
          <w:szCs w:val="24"/>
        </w:rPr>
        <w:t>).</w:t>
      </w:r>
    </w:p>
    <w:p w14:paraId="7AC1C78E" w14:textId="77777777" w:rsidR="002312FB" w:rsidRPr="00C93C17" w:rsidRDefault="002312FB" w:rsidP="002312FB">
      <w:pPr>
        <w:pStyle w:val="NoSpacing"/>
        <w:spacing w:line="360" w:lineRule="auto"/>
        <w:jc w:val="both"/>
        <w:rPr>
          <w:rFonts w:ascii="Times New Roman" w:hAnsi="Times New Roman"/>
          <w:b/>
          <w:bCs/>
          <w:szCs w:val="24"/>
        </w:rPr>
      </w:pPr>
      <w:r w:rsidRPr="00C93C17">
        <w:rPr>
          <w:rFonts w:ascii="Times New Roman" w:hAnsi="Times New Roman"/>
          <w:b/>
          <w:bCs/>
          <w:szCs w:val="24"/>
        </w:rPr>
        <w:lastRenderedPageBreak/>
        <w:t>STATISTICAL ANALYSIS</w:t>
      </w:r>
    </w:p>
    <w:p w14:paraId="77118FF0" w14:textId="4943FCB5" w:rsidR="002312FB" w:rsidRPr="00C93C17" w:rsidRDefault="002312FB" w:rsidP="002312FB">
      <w:pPr>
        <w:autoSpaceDE w:val="0"/>
        <w:autoSpaceDN w:val="0"/>
        <w:adjustRightInd w:val="0"/>
        <w:spacing w:after="120" w:line="360" w:lineRule="auto"/>
        <w:ind w:firstLine="709"/>
        <w:jc w:val="both"/>
        <w:rPr>
          <w:rFonts w:ascii="Bookman Old Style" w:hAnsi="Bookman Old Style" w:cs="Arial"/>
          <w:sz w:val="24"/>
          <w:szCs w:val="24"/>
        </w:rPr>
      </w:pPr>
      <w:r w:rsidRPr="00C93C17">
        <w:rPr>
          <w:rFonts w:ascii="Bookman Old Style" w:hAnsi="Bookman Old Style" w:cs="Arial"/>
          <w:sz w:val="24"/>
          <w:szCs w:val="24"/>
        </w:rPr>
        <w:t xml:space="preserve">The data of various growth, yield and quality parameters were subjected to statistical analysis as per statistical method appropriate to Randomized Block Design explained by Cochran and Cox (1967). The analysis carried out with the help of computer system at the Computer Center, Department of Agricultural Statistics, BACA, AAU, Anand. Variance of different sources were evaluated by “F-test” then the value of calculated “F’’ was compared with the value of </w:t>
      </w:r>
      <w:proofErr w:type="gramStart"/>
      <w:r w:rsidRPr="00C93C17">
        <w:rPr>
          <w:rFonts w:ascii="Bookman Old Style" w:hAnsi="Bookman Old Style" w:cs="Arial"/>
          <w:sz w:val="24"/>
          <w:szCs w:val="24"/>
        </w:rPr>
        <w:t>table  at</w:t>
      </w:r>
      <w:proofErr w:type="gramEnd"/>
      <w:r w:rsidRPr="00C93C17">
        <w:rPr>
          <w:rFonts w:ascii="Bookman Old Style" w:hAnsi="Bookman Old Style" w:cs="Arial"/>
          <w:sz w:val="24"/>
          <w:szCs w:val="24"/>
        </w:rPr>
        <w:t xml:space="preserve"> 5% level of significance. The values of </w:t>
      </w:r>
      <w:proofErr w:type="spellStart"/>
      <w:r w:rsidRPr="00C93C17">
        <w:rPr>
          <w:rFonts w:ascii="Bookman Old Style" w:hAnsi="Bookman Old Style" w:cs="Arial"/>
          <w:sz w:val="24"/>
          <w:szCs w:val="24"/>
        </w:rPr>
        <w:t>S.Em</w:t>
      </w:r>
      <w:proofErr w:type="spellEnd"/>
      <w:r w:rsidRPr="00C93C17">
        <w:rPr>
          <w:rFonts w:ascii="Bookman Old Style" w:hAnsi="Bookman Old Style" w:cs="Arial"/>
          <w:sz w:val="24"/>
          <w:szCs w:val="24"/>
        </w:rPr>
        <w:t>. ±, C. D. and C.V.% were also worked out. These values are given in chapter “experimental results” and the analysis of their variance is given in the appendices.</w:t>
      </w:r>
    </w:p>
    <w:p w14:paraId="77CBE60A" w14:textId="77777777" w:rsidR="008E4D71" w:rsidRPr="00C93C17" w:rsidRDefault="008E4D71" w:rsidP="00F246CE">
      <w:pPr>
        <w:tabs>
          <w:tab w:val="left" w:pos="1440"/>
        </w:tabs>
        <w:spacing w:before="240" w:after="0" w:line="360" w:lineRule="auto"/>
        <w:jc w:val="both"/>
        <w:rPr>
          <w:rFonts w:ascii="Times New Roman" w:eastAsia="Times New Roman" w:hAnsi="Times New Roman" w:cs="Times New Roman"/>
          <w:sz w:val="24"/>
          <w:szCs w:val="24"/>
        </w:rPr>
      </w:pPr>
      <w:r w:rsidRPr="00C93C17">
        <w:rPr>
          <w:rFonts w:ascii="Times New Roman" w:eastAsia="Times New Roman" w:hAnsi="Times New Roman" w:cs="Times New Roman"/>
          <w:b/>
          <w:sz w:val="24"/>
          <w:szCs w:val="24"/>
        </w:rPr>
        <w:t>CONCLUSION:</w:t>
      </w:r>
      <w:r w:rsidRPr="00C93C17">
        <w:rPr>
          <w:rFonts w:ascii="Times New Roman" w:eastAsia="Times New Roman" w:hAnsi="Times New Roman" w:cs="Times New Roman"/>
          <w:sz w:val="24"/>
          <w:szCs w:val="24"/>
        </w:rPr>
        <w:t xml:space="preserve"> </w:t>
      </w:r>
    </w:p>
    <w:p w14:paraId="64451793" w14:textId="77777777" w:rsidR="00B72D16" w:rsidRPr="00C93C17" w:rsidRDefault="0028796D" w:rsidP="00B72D16">
      <w:pPr>
        <w:ind w:firstLine="720"/>
        <w:jc w:val="both"/>
        <w:rPr>
          <w:rFonts w:ascii="Bookman Old Style" w:hAnsi="Bookman Old Style" w:cs="Arial"/>
          <w:sz w:val="24"/>
          <w:szCs w:val="24"/>
        </w:rPr>
      </w:pPr>
      <w:r w:rsidRPr="00C93C17">
        <w:rPr>
          <w:rFonts w:ascii="Bookman Old Style" w:hAnsi="Bookman Old Style" w:cs="Arial"/>
          <w:sz w:val="24"/>
          <w:szCs w:val="24"/>
        </w:rPr>
        <w:t>In view of results obtained from the present investigation, it could be concluded that</w:t>
      </w:r>
      <w:r w:rsidR="00B72D16" w:rsidRPr="00C93C17">
        <w:rPr>
          <w:rFonts w:ascii="Bookman Old Style" w:hAnsi="Bookman Old Style" w:cs="Arial"/>
          <w:sz w:val="24"/>
          <w:szCs w:val="24"/>
        </w:rPr>
        <w:t>,</w:t>
      </w:r>
      <w:r w:rsidRPr="00C93C17">
        <w:rPr>
          <w:rFonts w:ascii="Bookman Old Style" w:hAnsi="Bookman Old Style" w:cs="Arial"/>
          <w:sz w:val="24"/>
          <w:szCs w:val="24"/>
        </w:rPr>
        <w:t xml:space="preserve"> </w:t>
      </w:r>
      <w:r w:rsidR="00B72D16" w:rsidRPr="00C93C17">
        <w:rPr>
          <w:rFonts w:ascii="Bookman Old Style" w:hAnsi="Bookman Old Style" w:cs="Arial"/>
          <w:sz w:val="24"/>
          <w:szCs w:val="24"/>
        </w:rPr>
        <w:t>Soybean are recommended to apply recommended dose of fertilizer (45:60:00 NPK kg/ha) along with foliar spray of 1 % multi-micronutrient mixture grade-III or IV at 30 and 60 DAS for getting higher yield and net return.</w:t>
      </w:r>
    </w:p>
    <w:p w14:paraId="49A64BAD" w14:textId="77777777" w:rsidR="003E01CE" w:rsidRPr="00C93C17" w:rsidRDefault="003E01CE" w:rsidP="008E4D71">
      <w:pPr>
        <w:spacing w:after="0" w:line="240" w:lineRule="auto"/>
        <w:jc w:val="both"/>
        <w:rPr>
          <w:rFonts w:ascii="Times New Roman" w:eastAsia="Times New Roman" w:hAnsi="Times New Roman" w:cs="Times New Roman"/>
          <w:b/>
          <w:sz w:val="24"/>
          <w:szCs w:val="24"/>
        </w:rPr>
      </w:pPr>
    </w:p>
    <w:p w14:paraId="0BB20D8F" w14:textId="77777777" w:rsidR="008E4D71" w:rsidRPr="00C93C17" w:rsidRDefault="008E4D71" w:rsidP="008E4D71">
      <w:pPr>
        <w:spacing w:after="0" w:line="240" w:lineRule="auto"/>
        <w:jc w:val="both"/>
        <w:rPr>
          <w:rFonts w:ascii="Times New Roman" w:eastAsia="Times New Roman" w:hAnsi="Times New Roman" w:cs="Times New Roman"/>
          <w:b/>
          <w:sz w:val="24"/>
          <w:szCs w:val="24"/>
        </w:rPr>
      </w:pPr>
      <w:r w:rsidRPr="00C93C17">
        <w:rPr>
          <w:rFonts w:ascii="Times New Roman" w:eastAsia="Times New Roman" w:hAnsi="Times New Roman" w:cs="Times New Roman"/>
          <w:b/>
          <w:sz w:val="24"/>
          <w:szCs w:val="24"/>
        </w:rPr>
        <w:t>REFERENCES</w:t>
      </w:r>
    </w:p>
    <w:p w14:paraId="48BED508" w14:textId="77777777" w:rsidR="008C521B" w:rsidRPr="00C93C17" w:rsidRDefault="008C521B" w:rsidP="008E4D71">
      <w:pPr>
        <w:spacing w:after="0" w:line="240" w:lineRule="auto"/>
        <w:jc w:val="both"/>
        <w:rPr>
          <w:rFonts w:ascii="Times New Roman" w:eastAsia="Times New Roman" w:hAnsi="Times New Roman" w:cs="Times New Roman"/>
          <w:b/>
          <w:sz w:val="24"/>
          <w:szCs w:val="24"/>
        </w:rPr>
      </w:pPr>
    </w:p>
    <w:p w14:paraId="5BFF6294"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proofErr w:type="spellStart"/>
      <w:r w:rsidRPr="00C93C17">
        <w:rPr>
          <w:rFonts w:ascii="Times New Roman" w:eastAsia="Times New Roman" w:hAnsi="Times New Roman" w:cs="Times New Roman"/>
        </w:rPr>
        <w:t>Babhulker</w:t>
      </w:r>
      <w:proofErr w:type="spellEnd"/>
      <w:r w:rsidRPr="00C93C17">
        <w:rPr>
          <w:rFonts w:ascii="Times New Roman" w:eastAsia="Times New Roman" w:hAnsi="Times New Roman" w:cs="Times New Roman"/>
        </w:rPr>
        <w:t xml:space="preserve"> PS, Kar D, </w:t>
      </w:r>
      <w:proofErr w:type="spellStart"/>
      <w:r w:rsidRPr="00C93C17">
        <w:rPr>
          <w:rFonts w:ascii="Times New Roman" w:eastAsia="Times New Roman" w:hAnsi="Times New Roman" w:cs="Times New Roman"/>
        </w:rPr>
        <w:t>Badole</w:t>
      </w:r>
      <w:proofErr w:type="spellEnd"/>
      <w:r w:rsidRPr="00C93C17">
        <w:rPr>
          <w:rFonts w:ascii="Times New Roman" w:eastAsia="Times New Roman" w:hAnsi="Times New Roman" w:cs="Times New Roman"/>
        </w:rPr>
        <w:t xml:space="preserve"> WP, </w:t>
      </w:r>
      <w:proofErr w:type="spellStart"/>
      <w:r w:rsidRPr="00C93C17">
        <w:rPr>
          <w:rFonts w:ascii="Times New Roman" w:eastAsia="Times New Roman" w:hAnsi="Times New Roman" w:cs="Times New Roman"/>
        </w:rPr>
        <w:t>Balpande</w:t>
      </w:r>
      <w:proofErr w:type="spellEnd"/>
      <w:r w:rsidRPr="00C93C17">
        <w:rPr>
          <w:rFonts w:ascii="Times New Roman" w:eastAsia="Times New Roman" w:hAnsi="Times New Roman" w:cs="Times New Roman"/>
        </w:rPr>
        <w:t xml:space="preserve"> SS. (2000). Effect of </w:t>
      </w:r>
      <w:proofErr w:type="spellStart"/>
      <w:r w:rsidRPr="00C93C17">
        <w:rPr>
          <w:rFonts w:ascii="Times New Roman" w:eastAsia="Times New Roman" w:hAnsi="Times New Roman" w:cs="Times New Roman"/>
        </w:rPr>
        <w:t>sulphur</w:t>
      </w:r>
      <w:proofErr w:type="spellEnd"/>
      <w:r w:rsidRPr="00C93C17">
        <w:rPr>
          <w:rFonts w:ascii="Times New Roman" w:eastAsia="Times New Roman" w:hAnsi="Times New Roman" w:cs="Times New Roman"/>
        </w:rPr>
        <w:t xml:space="preserve"> and zinc on yield, quality and nutrient uptake by safflower in </w:t>
      </w:r>
      <w:proofErr w:type="spellStart"/>
      <w:r w:rsidRPr="00C93C17">
        <w:rPr>
          <w:rFonts w:ascii="Times New Roman" w:eastAsia="Times New Roman" w:hAnsi="Times New Roman" w:cs="Times New Roman"/>
        </w:rPr>
        <w:t>Vertisol</w:t>
      </w:r>
      <w:proofErr w:type="spellEnd"/>
      <w:r w:rsidRPr="00C93C17">
        <w:rPr>
          <w:rFonts w:ascii="Times New Roman" w:eastAsia="Times New Roman" w:hAnsi="Times New Roman" w:cs="Times New Roman"/>
        </w:rPr>
        <w:t>. J Indian Soc. Soil Sci. 2000; 48(3):541-543.</w:t>
      </w:r>
    </w:p>
    <w:p w14:paraId="6F75BD53"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proofErr w:type="spellStart"/>
      <w:r w:rsidRPr="00C93C17">
        <w:rPr>
          <w:rFonts w:ascii="Times New Roman" w:eastAsia="Times New Roman" w:hAnsi="Times New Roman" w:cs="Times New Roman"/>
        </w:rPr>
        <w:t>Bameri</w:t>
      </w:r>
      <w:proofErr w:type="spellEnd"/>
      <w:r w:rsidRPr="00C93C17">
        <w:rPr>
          <w:rFonts w:ascii="Times New Roman" w:eastAsia="Times New Roman" w:hAnsi="Times New Roman" w:cs="Times New Roman"/>
        </w:rPr>
        <w:t xml:space="preserve"> M, </w:t>
      </w:r>
      <w:proofErr w:type="spellStart"/>
      <w:r w:rsidRPr="00C93C17">
        <w:rPr>
          <w:rFonts w:ascii="Times New Roman" w:eastAsia="Times New Roman" w:hAnsi="Times New Roman" w:cs="Times New Roman"/>
        </w:rPr>
        <w:t>Abdolshahi</w:t>
      </w:r>
      <w:proofErr w:type="spellEnd"/>
      <w:r w:rsidRPr="00C93C17">
        <w:rPr>
          <w:rFonts w:ascii="Times New Roman" w:eastAsia="Times New Roman" w:hAnsi="Times New Roman" w:cs="Times New Roman"/>
        </w:rPr>
        <w:t xml:space="preserve"> R, </w:t>
      </w:r>
      <w:proofErr w:type="spellStart"/>
      <w:r w:rsidRPr="00C93C17">
        <w:rPr>
          <w:rFonts w:ascii="Times New Roman" w:eastAsia="Times New Roman" w:hAnsi="Times New Roman" w:cs="Times New Roman"/>
        </w:rPr>
        <w:t>Mohammadi</w:t>
      </w:r>
      <w:proofErr w:type="spellEnd"/>
      <w:r w:rsidRPr="00C93C17">
        <w:rPr>
          <w:rFonts w:ascii="Times New Roman" w:eastAsia="Times New Roman" w:hAnsi="Times New Roman" w:cs="Times New Roman"/>
        </w:rPr>
        <w:t xml:space="preserve"> NG, </w:t>
      </w:r>
      <w:proofErr w:type="spellStart"/>
      <w:r w:rsidRPr="00C93C17">
        <w:rPr>
          <w:rFonts w:ascii="Times New Roman" w:eastAsia="Times New Roman" w:hAnsi="Times New Roman" w:cs="Times New Roman"/>
        </w:rPr>
        <w:t>Yousefi</w:t>
      </w:r>
      <w:proofErr w:type="spellEnd"/>
      <w:r w:rsidRPr="00C93C17">
        <w:rPr>
          <w:rFonts w:ascii="Times New Roman" w:eastAsia="Times New Roman" w:hAnsi="Times New Roman" w:cs="Times New Roman"/>
        </w:rPr>
        <w:t xml:space="preserve"> K, Tabatabaie SM. (2012). Effect of different microelement treatment on wheat (Triticum aestivum) growth and yield. Int. Res. J Appl. Basic Sci. 2012; 3(1):219-223.</w:t>
      </w:r>
    </w:p>
    <w:p w14:paraId="12ED1922"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r w:rsidRPr="00C93C17">
        <w:rPr>
          <w:rFonts w:ascii="Times New Roman" w:eastAsia="Times New Roman" w:hAnsi="Times New Roman" w:cs="Times New Roman"/>
        </w:rPr>
        <w:t>Bhatia V S, Sanjeev Yadav, Rashmi Athale, Lakshmi N and Guruprasad K N. (2003). Assessment of photoperiod sensitivity for flowering in Indian soybean varieties. Indian Journal of Plant Physiology (Special Issue): 81-4.</w:t>
      </w:r>
    </w:p>
    <w:p w14:paraId="2CE9EA1F"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r w:rsidRPr="00C93C17">
        <w:rPr>
          <w:rFonts w:ascii="Times New Roman" w:eastAsia="Times New Roman" w:hAnsi="Times New Roman" w:cs="Times New Roman"/>
        </w:rPr>
        <w:t xml:space="preserve">Bhatia V S, Singh P, Wani S P, Chauhan G S, Rao A V R K, Mishra A K and Srinivas K S. (2008). Analysis of potential yields and yield gaps of rainfed soybean in India using CROPGRO-Soybean model. </w:t>
      </w:r>
      <w:proofErr w:type="spellStart"/>
      <w:r w:rsidRPr="00C93C17">
        <w:rPr>
          <w:rFonts w:ascii="Times New Roman" w:eastAsia="Times New Roman" w:hAnsi="Times New Roman" w:cs="Times New Roman"/>
        </w:rPr>
        <w:t>Agriultural</w:t>
      </w:r>
      <w:proofErr w:type="spellEnd"/>
      <w:r w:rsidRPr="00C93C17">
        <w:rPr>
          <w:rFonts w:ascii="Times New Roman" w:eastAsia="Times New Roman" w:hAnsi="Times New Roman" w:cs="Times New Roman"/>
        </w:rPr>
        <w:t xml:space="preserve"> and Forest Meteorology 148: 1252-65. </w:t>
      </w:r>
    </w:p>
    <w:p w14:paraId="24C766A7" w14:textId="77777777" w:rsidR="002312FB" w:rsidRPr="00C93C17" w:rsidRDefault="002312FB" w:rsidP="002312FB">
      <w:pPr>
        <w:spacing w:after="0" w:line="360" w:lineRule="auto"/>
        <w:ind w:left="1440" w:hanging="1440"/>
        <w:jc w:val="both"/>
        <w:rPr>
          <w:rFonts w:ascii="Times New Roman" w:eastAsia="Times New Roman" w:hAnsi="Times New Roman" w:cs="Times New Roman"/>
        </w:rPr>
      </w:pPr>
      <w:r w:rsidRPr="00C93C17">
        <w:rPr>
          <w:rFonts w:ascii="Times New Roman" w:eastAsia="Times New Roman" w:hAnsi="Times New Roman" w:cs="Times New Roman"/>
        </w:rPr>
        <w:t xml:space="preserve">Cochran, W. G. and Cox, G. M. (1967). </w:t>
      </w:r>
      <w:r w:rsidRPr="00C93C17">
        <w:rPr>
          <w:rFonts w:ascii="Times New Roman" w:eastAsia="Times New Roman" w:hAnsi="Times New Roman" w:cs="Times New Roman"/>
          <w:i/>
          <w:iCs/>
        </w:rPr>
        <w:t>Experimental Designs</w:t>
      </w:r>
      <w:r w:rsidRPr="00C93C17">
        <w:rPr>
          <w:rFonts w:ascii="Times New Roman" w:eastAsia="Times New Roman" w:hAnsi="Times New Roman" w:cs="Times New Roman"/>
        </w:rPr>
        <w:t>. John Willey and Sons. Inc. New York, 546-68.</w:t>
      </w:r>
    </w:p>
    <w:p w14:paraId="10B9E1C6"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r w:rsidRPr="00C93C17">
        <w:rPr>
          <w:rFonts w:ascii="Times New Roman" w:eastAsia="Times New Roman" w:hAnsi="Times New Roman" w:cs="Times New Roman"/>
        </w:rPr>
        <w:t>FAOSTAT. (2013). http://faostat.fao.org/</w:t>
      </w:r>
    </w:p>
    <w:p w14:paraId="461718E2"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proofErr w:type="spellStart"/>
      <w:r w:rsidRPr="00C93C17">
        <w:rPr>
          <w:rFonts w:ascii="Times New Roman" w:eastAsia="Times New Roman" w:hAnsi="Times New Roman" w:cs="Times New Roman"/>
        </w:rPr>
        <w:lastRenderedPageBreak/>
        <w:t>Maghsud</w:t>
      </w:r>
      <w:proofErr w:type="spellEnd"/>
      <w:r w:rsidRPr="00C93C17">
        <w:rPr>
          <w:rFonts w:ascii="Times New Roman" w:eastAsia="Times New Roman" w:hAnsi="Times New Roman" w:cs="Times New Roman"/>
        </w:rPr>
        <w:t xml:space="preserve"> SG, </w:t>
      </w:r>
      <w:proofErr w:type="spellStart"/>
      <w:r w:rsidRPr="00C93C17">
        <w:rPr>
          <w:rFonts w:ascii="Times New Roman" w:eastAsia="Times New Roman" w:hAnsi="Times New Roman" w:cs="Times New Roman"/>
        </w:rPr>
        <w:t>Mobasser</w:t>
      </w:r>
      <w:proofErr w:type="spellEnd"/>
      <w:r w:rsidRPr="00C93C17">
        <w:rPr>
          <w:rFonts w:ascii="Times New Roman" w:eastAsia="Times New Roman" w:hAnsi="Times New Roman" w:cs="Times New Roman"/>
        </w:rPr>
        <w:t xml:space="preserve"> HR, Fanaei HR (2014). Effect of foliar application and time of foliar application microelements (Zn, Fe, Mn) on safflower. J Novel Appl. Sci. 2014; 3:396-399.</w:t>
      </w:r>
    </w:p>
    <w:p w14:paraId="7F227987"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r w:rsidRPr="00C93C17">
        <w:rPr>
          <w:rFonts w:ascii="Times New Roman" w:eastAsia="Times New Roman" w:hAnsi="Times New Roman" w:cs="Times New Roman"/>
        </w:rPr>
        <w:t>Paroda R S. (1999). Status of soybean research and development in India. In: Kauffman, H E (Ed.), Proceedings of VI World Soybean Research Conference, Chicago, IL, USA, pp. 13–23.</w:t>
      </w:r>
    </w:p>
    <w:p w14:paraId="689D31AB"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r w:rsidRPr="00C93C17">
        <w:rPr>
          <w:rFonts w:ascii="Times New Roman" w:eastAsia="Times New Roman" w:hAnsi="Times New Roman" w:cs="Times New Roman"/>
        </w:rPr>
        <w:t xml:space="preserve">Ravi S, </w:t>
      </w:r>
      <w:proofErr w:type="spellStart"/>
      <w:r w:rsidRPr="00C93C17">
        <w:rPr>
          <w:rFonts w:ascii="Times New Roman" w:eastAsia="Times New Roman" w:hAnsi="Times New Roman" w:cs="Times New Roman"/>
        </w:rPr>
        <w:t>Channal</w:t>
      </w:r>
      <w:proofErr w:type="spellEnd"/>
      <w:r w:rsidRPr="00C93C17">
        <w:rPr>
          <w:rFonts w:ascii="Times New Roman" w:eastAsia="Times New Roman" w:hAnsi="Times New Roman" w:cs="Times New Roman"/>
        </w:rPr>
        <w:t xml:space="preserve"> HT, </w:t>
      </w:r>
      <w:proofErr w:type="spellStart"/>
      <w:r w:rsidRPr="00C93C17">
        <w:rPr>
          <w:rFonts w:ascii="Times New Roman" w:eastAsia="Times New Roman" w:hAnsi="Times New Roman" w:cs="Times New Roman"/>
        </w:rPr>
        <w:t>Hebsur</w:t>
      </w:r>
      <w:proofErr w:type="spellEnd"/>
      <w:r w:rsidRPr="00C93C17">
        <w:rPr>
          <w:rFonts w:ascii="Times New Roman" w:eastAsia="Times New Roman" w:hAnsi="Times New Roman" w:cs="Times New Roman"/>
        </w:rPr>
        <w:t xml:space="preserve"> NS, Patil BN, </w:t>
      </w:r>
      <w:proofErr w:type="spellStart"/>
      <w:r w:rsidRPr="00C93C17">
        <w:rPr>
          <w:rFonts w:ascii="Times New Roman" w:eastAsia="Times New Roman" w:hAnsi="Times New Roman" w:cs="Times New Roman"/>
        </w:rPr>
        <w:t>Dharmatti</w:t>
      </w:r>
      <w:proofErr w:type="spellEnd"/>
      <w:r w:rsidRPr="00C93C17">
        <w:rPr>
          <w:rFonts w:ascii="Times New Roman" w:eastAsia="Times New Roman" w:hAnsi="Times New Roman" w:cs="Times New Roman"/>
        </w:rPr>
        <w:t xml:space="preserve"> P. (2008). Effect of </w:t>
      </w:r>
      <w:proofErr w:type="spellStart"/>
      <w:r w:rsidRPr="00C93C17">
        <w:rPr>
          <w:rFonts w:ascii="Times New Roman" w:eastAsia="Times New Roman" w:hAnsi="Times New Roman" w:cs="Times New Roman"/>
        </w:rPr>
        <w:t>sulphur</w:t>
      </w:r>
      <w:proofErr w:type="spellEnd"/>
      <w:r w:rsidRPr="00C93C17">
        <w:rPr>
          <w:rFonts w:ascii="Times New Roman" w:eastAsia="Times New Roman" w:hAnsi="Times New Roman" w:cs="Times New Roman"/>
        </w:rPr>
        <w:t>, zinc and iron nutrition on growth, yield, nutrient uptake and quality of Safflower. Karnataka J. Agric. Sci. 2008; 21(3):382-385.</w:t>
      </w:r>
    </w:p>
    <w:p w14:paraId="71875040"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r w:rsidRPr="00C93C17">
        <w:rPr>
          <w:rFonts w:ascii="Times New Roman" w:eastAsia="Times New Roman" w:hAnsi="Times New Roman" w:cs="Times New Roman"/>
        </w:rPr>
        <w:t>Seyedeh M, Majid M, Seyyed ME. (2017). Evaluation of iron and zinc foliar and soil application on quantitative and qualitative characteristics of two soybean cultivars. Institute of Integrative Omics App. Biotech. J. 2017; 8(3):1-7.</w:t>
      </w:r>
    </w:p>
    <w:p w14:paraId="6F1E8D00"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r w:rsidRPr="00C93C17">
        <w:rPr>
          <w:rFonts w:ascii="Times New Roman" w:eastAsia="Times New Roman" w:hAnsi="Times New Roman" w:cs="Times New Roman"/>
        </w:rPr>
        <w:t xml:space="preserve">Singh SP, Singh V. (2005). Effect of nitrogen, </w:t>
      </w:r>
      <w:proofErr w:type="spellStart"/>
      <w:r w:rsidRPr="00C93C17">
        <w:rPr>
          <w:rFonts w:ascii="Times New Roman" w:eastAsia="Times New Roman" w:hAnsi="Times New Roman" w:cs="Times New Roman"/>
        </w:rPr>
        <w:t>sulphur</w:t>
      </w:r>
      <w:proofErr w:type="spellEnd"/>
      <w:r w:rsidRPr="00C93C17">
        <w:rPr>
          <w:rFonts w:ascii="Times New Roman" w:eastAsia="Times New Roman" w:hAnsi="Times New Roman" w:cs="Times New Roman"/>
        </w:rPr>
        <w:t xml:space="preserve"> and zinc on Indian mustard (Brassica juncea). Indian J Agric. Sci. 2005; 75(12):828-830.</w:t>
      </w:r>
    </w:p>
    <w:p w14:paraId="02142C9E" w14:textId="77777777" w:rsidR="008F0AE8" w:rsidRPr="00C93C17" w:rsidRDefault="008F0AE8" w:rsidP="008F0AE8">
      <w:pPr>
        <w:spacing w:after="0" w:line="360" w:lineRule="auto"/>
        <w:ind w:left="1440" w:hanging="1440"/>
        <w:jc w:val="both"/>
        <w:rPr>
          <w:rFonts w:ascii="Times New Roman" w:eastAsia="Times New Roman" w:hAnsi="Times New Roman" w:cs="Times New Roman"/>
        </w:rPr>
      </w:pPr>
      <w:proofErr w:type="spellStart"/>
      <w:r w:rsidRPr="00C93C17">
        <w:rPr>
          <w:rFonts w:ascii="Times New Roman" w:eastAsia="Times New Roman" w:hAnsi="Times New Roman" w:cs="Times New Roman"/>
        </w:rPr>
        <w:t>Wojtkowiak</w:t>
      </w:r>
      <w:proofErr w:type="spellEnd"/>
      <w:r w:rsidRPr="00C93C17">
        <w:rPr>
          <w:rFonts w:ascii="Times New Roman" w:eastAsia="Times New Roman" w:hAnsi="Times New Roman" w:cs="Times New Roman"/>
        </w:rPr>
        <w:t xml:space="preserve"> K, </w:t>
      </w:r>
      <w:proofErr w:type="spellStart"/>
      <w:r w:rsidRPr="00C93C17">
        <w:rPr>
          <w:rFonts w:ascii="Times New Roman" w:eastAsia="Times New Roman" w:hAnsi="Times New Roman" w:cs="Times New Roman"/>
        </w:rPr>
        <w:t>Stępień</w:t>
      </w:r>
      <w:proofErr w:type="spellEnd"/>
      <w:r w:rsidRPr="00C93C17">
        <w:rPr>
          <w:rFonts w:ascii="Times New Roman" w:eastAsia="Times New Roman" w:hAnsi="Times New Roman" w:cs="Times New Roman"/>
        </w:rPr>
        <w:t xml:space="preserve"> A, </w:t>
      </w:r>
      <w:proofErr w:type="spellStart"/>
      <w:r w:rsidRPr="00C93C17">
        <w:rPr>
          <w:rFonts w:ascii="Times New Roman" w:eastAsia="Times New Roman" w:hAnsi="Times New Roman" w:cs="Times New Roman"/>
        </w:rPr>
        <w:t>Warechowska</w:t>
      </w:r>
      <w:proofErr w:type="spellEnd"/>
      <w:r w:rsidRPr="00C93C17">
        <w:rPr>
          <w:rFonts w:ascii="Times New Roman" w:eastAsia="Times New Roman" w:hAnsi="Times New Roman" w:cs="Times New Roman"/>
        </w:rPr>
        <w:t xml:space="preserve"> M, </w:t>
      </w:r>
      <w:proofErr w:type="spellStart"/>
      <w:r w:rsidRPr="00C93C17">
        <w:rPr>
          <w:rFonts w:ascii="Times New Roman" w:eastAsia="Times New Roman" w:hAnsi="Times New Roman" w:cs="Times New Roman"/>
        </w:rPr>
        <w:t>Markowska</w:t>
      </w:r>
      <w:proofErr w:type="spellEnd"/>
      <w:r w:rsidRPr="00C93C17">
        <w:rPr>
          <w:rFonts w:ascii="Times New Roman" w:eastAsia="Times New Roman" w:hAnsi="Times New Roman" w:cs="Times New Roman"/>
        </w:rPr>
        <w:t xml:space="preserve"> A. (2015). Effect of nitrogen fertilization method on the yield and quality of </w:t>
      </w:r>
      <w:proofErr w:type="spellStart"/>
      <w:r w:rsidRPr="00C93C17">
        <w:rPr>
          <w:rFonts w:ascii="Times New Roman" w:eastAsia="Times New Roman" w:hAnsi="Times New Roman" w:cs="Times New Roman"/>
        </w:rPr>
        <w:t>Milewo</w:t>
      </w:r>
      <w:proofErr w:type="spellEnd"/>
      <w:r w:rsidRPr="00C93C17">
        <w:rPr>
          <w:rFonts w:ascii="Times New Roman" w:eastAsia="Times New Roman" w:hAnsi="Times New Roman" w:cs="Times New Roman"/>
        </w:rPr>
        <w:t xml:space="preserve"> variety spring triticale seed. Pol. J Natur. Sci. 2015; 30(2):173-184.</w:t>
      </w:r>
    </w:p>
    <w:p w14:paraId="5B00675D" w14:textId="77777777" w:rsidR="008F0AE8" w:rsidRPr="00C93C17" w:rsidRDefault="008F0AE8" w:rsidP="008E4D71">
      <w:pPr>
        <w:spacing w:after="0" w:line="240" w:lineRule="auto"/>
        <w:jc w:val="both"/>
        <w:rPr>
          <w:rFonts w:ascii="Times New Roman" w:eastAsia="Times New Roman" w:hAnsi="Times New Roman" w:cs="Times New Roman"/>
          <w:b/>
          <w:sz w:val="24"/>
          <w:szCs w:val="24"/>
        </w:rPr>
      </w:pPr>
    </w:p>
    <w:p w14:paraId="398A3CF2" w14:textId="77777777" w:rsidR="0071547B" w:rsidRPr="00C93C17" w:rsidRDefault="0071547B" w:rsidP="0071547B">
      <w:pPr>
        <w:spacing w:after="0" w:line="240" w:lineRule="auto"/>
        <w:ind w:left="1440" w:hanging="1440"/>
        <w:jc w:val="both"/>
        <w:rPr>
          <w:rFonts w:ascii="Times New Roman" w:eastAsia="Times New Roman" w:hAnsi="Times New Roman" w:cs="Times New Roman"/>
          <w:sz w:val="24"/>
          <w:szCs w:val="24"/>
        </w:rPr>
      </w:pPr>
    </w:p>
    <w:p w14:paraId="0750D873" w14:textId="77777777" w:rsidR="007974BF" w:rsidRPr="00C93C17" w:rsidRDefault="007974BF" w:rsidP="008E4D71">
      <w:pPr>
        <w:spacing w:after="0" w:line="240" w:lineRule="auto"/>
        <w:ind w:left="1440" w:hanging="1440"/>
        <w:jc w:val="both"/>
        <w:rPr>
          <w:rFonts w:ascii="Times New Roman" w:eastAsia="Times New Roman" w:hAnsi="Times New Roman" w:cs="Times New Roman"/>
          <w:sz w:val="24"/>
          <w:szCs w:val="24"/>
        </w:rPr>
      </w:pPr>
    </w:p>
    <w:p w14:paraId="438C60A9" w14:textId="77777777" w:rsidR="007974BF" w:rsidRPr="00C93C17" w:rsidRDefault="007974BF" w:rsidP="008E4D71">
      <w:pPr>
        <w:spacing w:after="0" w:line="240" w:lineRule="auto"/>
        <w:ind w:left="1440" w:hanging="1440"/>
        <w:jc w:val="both"/>
        <w:rPr>
          <w:rFonts w:ascii="Times New Roman" w:eastAsia="Times New Roman" w:hAnsi="Times New Roman" w:cs="Times New Roman"/>
          <w:sz w:val="24"/>
          <w:szCs w:val="24"/>
        </w:rPr>
        <w:sectPr w:rsidR="007974BF" w:rsidRPr="00C93C17" w:rsidSect="0061427A">
          <w:headerReference w:type="even" r:id="rId7"/>
          <w:headerReference w:type="default" r:id="rId8"/>
          <w:footerReference w:type="even" r:id="rId9"/>
          <w:footerReference w:type="default" r:id="rId10"/>
          <w:headerReference w:type="first" r:id="rId11"/>
          <w:footerReference w:type="first" r:id="rId12"/>
          <w:pgSz w:w="12240" w:h="15840"/>
          <w:pgMar w:top="1296" w:right="1440" w:bottom="1440" w:left="1440" w:header="720" w:footer="720" w:gutter="0"/>
          <w:cols w:space="720"/>
          <w:docGrid w:linePitch="360"/>
        </w:sectPr>
      </w:pPr>
    </w:p>
    <w:p w14:paraId="7B6505AA" w14:textId="77777777" w:rsidR="00FC4A3D" w:rsidRPr="00C93C17" w:rsidRDefault="00FC4A3D" w:rsidP="00DA5685">
      <w:pPr>
        <w:ind w:left="720" w:hanging="900"/>
        <w:jc w:val="both"/>
        <w:rPr>
          <w:rFonts w:ascii="Times New Roman" w:hAnsi="Times New Roman" w:cs="Times New Roman"/>
          <w:b/>
          <w:bCs/>
          <w:sz w:val="24"/>
          <w:szCs w:val="24"/>
        </w:rPr>
      </w:pPr>
      <w:r w:rsidRPr="00C93C17">
        <w:rPr>
          <w:rFonts w:ascii="Times New Roman" w:eastAsia="Times New Roman" w:hAnsi="Times New Roman" w:cs="Times New Roman"/>
          <w:b/>
          <w:sz w:val="24"/>
          <w:szCs w:val="24"/>
        </w:rPr>
        <w:lastRenderedPageBreak/>
        <w:t xml:space="preserve">Table 1: </w:t>
      </w:r>
      <w:r w:rsidR="00AA3965" w:rsidRPr="00C93C17">
        <w:rPr>
          <w:rFonts w:ascii="Times New Roman" w:hAnsi="Times New Roman" w:cs="Times New Roman"/>
          <w:b/>
          <w:bCs/>
          <w:sz w:val="24"/>
          <w:szCs w:val="24"/>
        </w:rPr>
        <w:t>No. of pods/plant, No. of seed/pod and pod length</w:t>
      </w:r>
      <w:r w:rsidRPr="00C93C17">
        <w:rPr>
          <w:rFonts w:ascii="Times New Roman" w:hAnsi="Times New Roman" w:cs="Times New Roman"/>
          <w:b/>
          <w:bCs/>
          <w:sz w:val="24"/>
          <w:szCs w:val="24"/>
        </w:rPr>
        <w:t xml:space="preserve"> of Soybean as influenced by different treatments</w:t>
      </w:r>
    </w:p>
    <w:tbl>
      <w:tblPr>
        <w:tblStyle w:val="TableGrid"/>
        <w:tblW w:w="5000" w:type="pct"/>
        <w:jc w:val="center"/>
        <w:tblLook w:val="04A0" w:firstRow="1" w:lastRow="0" w:firstColumn="1" w:lastColumn="0" w:noHBand="0" w:noVBand="1"/>
      </w:tblPr>
      <w:tblGrid>
        <w:gridCol w:w="4261"/>
        <w:gridCol w:w="876"/>
        <w:gridCol w:w="876"/>
        <w:gridCol w:w="876"/>
        <w:gridCol w:w="910"/>
        <w:gridCol w:w="766"/>
        <w:gridCol w:w="892"/>
        <w:gridCol w:w="903"/>
        <w:gridCol w:w="912"/>
        <w:gridCol w:w="751"/>
        <w:gridCol w:w="903"/>
        <w:gridCol w:w="780"/>
        <w:gridCol w:w="910"/>
      </w:tblGrid>
      <w:tr w:rsidR="00F77E21" w:rsidRPr="00C93C17" w14:paraId="6BA39A18" w14:textId="77777777" w:rsidTr="00F77E21">
        <w:trPr>
          <w:jc w:val="center"/>
        </w:trPr>
        <w:tc>
          <w:tcPr>
            <w:tcW w:w="145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73587" w14:textId="77777777" w:rsidR="00F77E21" w:rsidRPr="00C93C17" w:rsidRDefault="00F77E21" w:rsidP="00F77E21">
            <w:pPr>
              <w:rPr>
                <w:rFonts w:ascii="Times New Roman" w:hAnsi="Times New Roman" w:cs="Times New Roman"/>
                <w:b/>
                <w:bCs/>
                <w:sz w:val="24"/>
                <w:szCs w:val="24"/>
              </w:rPr>
            </w:pPr>
            <w:r w:rsidRPr="00C93C17">
              <w:rPr>
                <w:rFonts w:ascii="Times New Roman" w:hAnsi="Times New Roman" w:cs="Times New Roman"/>
                <w:b/>
                <w:bCs/>
                <w:sz w:val="24"/>
                <w:szCs w:val="24"/>
              </w:rPr>
              <w:t>Treatments</w:t>
            </w:r>
          </w:p>
        </w:tc>
        <w:tc>
          <w:tcPr>
            <w:tcW w:w="121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D761A"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No. of Pods/plant</w:t>
            </w:r>
          </w:p>
        </w:tc>
        <w:tc>
          <w:tcPr>
            <w:tcW w:w="118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8993E"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No. of Seed/Pod</w:t>
            </w:r>
          </w:p>
        </w:tc>
        <w:tc>
          <w:tcPr>
            <w:tcW w:w="1144" w:type="pct"/>
            <w:gridSpan w:val="4"/>
            <w:tcBorders>
              <w:top w:val="single" w:sz="4" w:space="0" w:color="000000" w:themeColor="text1"/>
              <w:left w:val="single" w:sz="4" w:space="0" w:color="auto"/>
              <w:bottom w:val="single" w:sz="4" w:space="0" w:color="000000" w:themeColor="text1"/>
              <w:right w:val="single" w:sz="4" w:space="0" w:color="auto"/>
            </w:tcBorders>
            <w:hideMark/>
          </w:tcPr>
          <w:p w14:paraId="3C7B922D"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Pod length (cm)</w:t>
            </w:r>
          </w:p>
        </w:tc>
      </w:tr>
      <w:tr w:rsidR="00F77E21" w:rsidRPr="00C93C17" w14:paraId="2AA7A667" w14:textId="77777777" w:rsidTr="00F77E21">
        <w:trPr>
          <w:jc w:val="center"/>
        </w:trPr>
        <w:tc>
          <w:tcPr>
            <w:tcW w:w="145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B6B13" w14:textId="77777777" w:rsidR="00F77E21" w:rsidRPr="00C93C17" w:rsidRDefault="00F77E21" w:rsidP="00F77E21">
            <w:pPr>
              <w:rPr>
                <w:rFonts w:ascii="Times New Roman" w:hAnsi="Times New Roman" w:cs="Times New Roman"/>
                <w:b/>
                <w:bCs/>
                <w:sz w:val="24"/>
                <w:szCs w:val="24"/>
              </w:rPr>
            </w:pP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7A886"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8D074"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1DFB0"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F2BD9"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1CD31"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39B4D4"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DB15A9"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ADCC6"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44C61"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0304C6"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DAEA1C"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8540744"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r>
      <w:tr w:rsidR="00F77E21" w:rsidRPr="00C93C17" w14:paraId="53157EA5"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78A11" w14:textId="77777777" w:rsidR="00F77E21" w:rsidRPr="00C93C17" w:rsidRDefault="00F77E21" w:rsidP="00F77E21">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1</w:t>
            </w:r>
            <w:r w:rsidRPr="00C93C17">
              <w:rPr>
                <w:rFonts w:ascii="Times New Roman" w:hAnsi="Times New Roman" w:cs="Times New Roman"/>
                <w:kern w:val="24"/>
                <w:sz w:val="24"/>
                <w:szCs w:val="24"/>
              </w:rPr>
              <w:t>: RDF (45</w:t>
            </w:r>
            <w:r w:rsidRPr="00C93C17">
              <w:rPr>
                <w:rFonts w:ascii="Times New Roman" w:hAnsi="Times New Roman" w:cs="Times New Roman"/>
                <w:sz w:val="24"/>
                <w:szCs w:val="24"/>
              </w:rPr>
              <w:t>:60:00 NPK kg/ha)</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8A769"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98.60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B3D16"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107.60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35BF2"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98.45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B1C6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101.55</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E15F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2.83</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5E013F"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2972A"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2.89</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4E18D4"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2.92</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B2627"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2.98</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93754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3.38</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790E4"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4E6214"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3.14</w:t>
            </w:r>
          </w:p>
        </w:tc>
      </w:tr>
      <w:tr w:rsidR="00F77E21" w:rsidRPr="00C93C17" w14:paraId="1D1314EF"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85090" w14:textId="77777777" w:rsidR="00F77E21" w:rsidRPr="00C93C17" w:rsidRDefault="00F77E21" w:rsidP="00F77E21">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2</w:t>
            </w:r>
            <w:r w:rsidRPr="00C93C17">
              <w:rPr>
                <w:rFonts w:ascii="Times New Roman" w:hAnsi="Times New Roman" w:cs="Times New Roman"/>
                <w:kern w:val="24"/>
                <w:sz w:val="24"/>
                <w:szCs w:val="24"/>
              </w:rPr>
              <w:t>: RDF + Water 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78F3D"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100.80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ED26D"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109.80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B9371"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104.80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4027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105.13</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01DE0"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2.90</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6D125"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2702E"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6523A"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2.95</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D59C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A2361"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3.33</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BEBE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6929A"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3.10</w:t>
            </w:r>
          </w:p>
        </w:tc>
      </w:tr>
      <w:tr w:rsidR="00F77E21" w:rsidRPr="00C93C17" w14:paraId="384973BE"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6D963" w14:textId="77777777" w:rsidR="00F77E21" w:rsidRPr="00C93C17" w:rsidRDefault="00F77E21" w:rsidP="00F77E21">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3</w:t>
            </w:r>
            <w:r w:rsidRPr="00C93C17">
              <w:rPr>
                <w:rFonts w:ascii="Times New Roman" w:hAnsi="Times New Roman" w:cs="Times New Roman"/>
                <w:kern w:val="24"/>
                <w:sz w:val="24"/>
                <w:szCs w:val="24"/>
              </w:rPr>
              <w:t xml:space="preserve">: RDF + MM Grade I @ 1.0% foliar </w:t>
            </w:r>
          </w:p>
          <w:p w14:paraId="079E6629" w14:textId="77777777" w:rsidR="00F77E21" w:rsidRPr="00C93C17" w:rsidRDefault="00F77E21" w:rsidP="00F77E21">
            <w:pPr>
              <w:rPr>
                <w:rFonts w:ascii="Times New Roman" w:hAnsi="Times New Roman" w:cs="Times New Roman"/>
                <w:sz w:val="24"/>
                <w:szCs w:val="24"/>
              </w:rPr>
            </w:pPr>
            <w:r w:rsidRPr="00C93C17">
              <w:rPr>
                <w:rFonts w:ascii="Times New Roman" w:hAnsi="Times New Roman" w:cs="Times New Roman"/>
                <w:kern w:val="24"/>
                <w:sz w:val="24"/>
                <w:szCs w:val="24"/>
              </w:rPr>
              <w:t xml:space="preserve">      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1F967"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102.70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9C8FE"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111.70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0811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106.70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5B190"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107.03</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9C977"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2.84</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2A024"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3.04</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064A9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2.79</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693216"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2.89</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37A05"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2.96</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CC765"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3.36</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A1C4D"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FC68B3"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3.12</w:t>
            </w:r>
          </w:p>
        </w:tc>
      </w:tr>
      <w:tr w:rsidR="00F77E21" w:rsidRPr="00C93C17" w14:paraId="0757788D"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A1C42" w14:textId="77777777" w:rsidR="00F77E21" w:rsidRPr="00C93C17" w:rsidRDefault="00F77E21" w:rsidP="00F77E21">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4</w:t>
            </w:r>
            <w:r w:rsidRPr="00C93C17">
              <w:rPr>
                <w:rFonts w:ascii="Times New Roman" w:hAnsi="Times New Roman" w:cs="Times New Roman"/>
                <w:kern w:val="24"/>
                <w:sz w:val="24"/>
                <w:szCs w:val="24"/>
              </w:rPr>
              <w:t xml:space="preserve">: RDF + MM Grade II @ 1.0% foliar </w:t>
            </w:r>
          </w:p>
          <w:p w14:paraId="544B00D1" w14:textId="77777777" w:rsidR="00F77E21" w:rsidRPr="00C93C17" w:rsidRDefault="00F77E21" w:rsidP="00F77E21">
            <w:pPr>
              <w:rPr>
                <w:rFonts w:ascii="Times New Roman" w:hAnsi="Times New Roman" w:cs="Times New Roman"/>
                <w:sz w:val="24"/>
                <w:szCs w:val="24"/>
              </w:rPr>
            </w:pPr>
            <w:r w:rsidRPr="00C93C17">
              <w:rPr>
                <w:rFonts w:ascii="Times New Roman" w:hAnsi="Times New Roman" w:cs="Times New Roman"/>
                <w:kern w:val="24"/>
                <w:sz w:val="24"/>
                <w:szCs w:val="24"/>
              </w:rPr>
              <w:t xml:space="preserve">      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B410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96.50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B2B26"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105.50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316B6"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100.50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B3003"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100.83</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DD282"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2.90</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61A2E2"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2BA41"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016B9"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2.95</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47924"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2.84</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8544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3.27</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65840"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346019"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3.02</w:t>
            </w:r>
          </w:p>
        </w:tc>
      </w:tr>
      <w:tr w:rsidR="00F77E21" w:rsidRPr="00C93C17" w14:paraId="3116E9B6"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8680E" w14:textId="77777777" w:rsidR="00F77E21" w:rsidRPr="00C93C17" w:rsidRDefault="00F77E21" w:rsidP="00F77E21">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5</w:t>
            </w:r>
            <w:r w:rsidRPr="00C93C17">
              <w:rPr>
                <w:rFonts w:ascii="Times New Roman" w:hAnsi="Times New Roman" w:cs="Times New Roman"/>
                <w:kern w:val="24"/>
                <w:sz w:val="24"/>
                <w:szCs w:val="24"/>
              </w:rPr>
              <w:t>: RDF</w:t>
            </w:r>
            <w:r w:rsidRPr="00C93C17">
              <w:rPr>
                <w:rFonts w:ascii="Times New Roman" w:hAnsi="Times New Roman" w:cs="Times New Roman"/>
                <w:kern w:val="24"/>
                <w:position w:val="-11"/>
                <w:sz w:val="24"/>
                <w:szCs w:val="24"/>
                <w:vertAlign w:val="subscript"/>
              </w:rPr>
              <w:t xml:space="preserve"> </w:t>
            </w:r>
            <w:r w:rsidRPr="00C93C17">
              <w:rPr>
                <w:rFonts w:ascii="Times New Roman" w:hAnsi="Times New Roman" w:cs="Times New Roman"/>
                <w:kern w:val="24"/>
                <w:sz w:val="24"/>
                <w:szCs w:val="24"/>
              </w:rPr>
              <w:t xml:space="preserve">+ MM Grade III @ 1.0% foliar </w:t>
            </w:r>
          </w:p>
          <w:p w14:paraId="5A7CA8B7" w14:textId="77777777" w:rsidR="00F77E21" w:rsidRPr="00C93C17" w:rsidRDefault="00F77E21" w:rsidP="00F77E21">
            <w:pPr>
              <w:rPr>
                <w:rFonts w:ascii="Times New Roman" w:hAnsi="Times New Roman" w:cs="Times New Roman"/>
                <w:sz w:val="24"/>
                <w:szCs w:val="24"/>
              </w:rPr>
            </w:pPr>
            <w:r w:rsidRPr="00C93C17">
              <w:rPr>
                <w:rFonts w:ascii="Times New Roman" w:hAnsi="Times New Roman" w:cs="Times New Roman"/>
                <w:kern w:val="24"/>
                <w:sz w:val="24"/>
                <w:szCs w:val="24"/>
              </w:rPr>
              <w:t xml:space="preserve">      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16731"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109.05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0C686"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118.40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CE91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113.40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79642"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113.62</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C5FEF"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2.93</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91457"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BE1023"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E1A4F"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40B76"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3.53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F881A3"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3.93</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226E7"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3.11</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EEB39D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3.52</w:t>
            </w:r>
          </w:p>
        </w:tc>
      </w:tr>
      <w:tr w:rsidR="00F77E21" w:rsidRPr="00C93C17" w14:paraId="613B80EA"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0C794" w14:textId="77777777" w:rsidR="00F77E21" w:rsidRPr="00C93C17" w:rsidRDefault="00F77E21" w:rsidP="00F77E21">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6</w:t>
            </w:r>
            <w:r w:rsidRPr="00C93C17">
              <w:rPr>
                <w:rFonts w:ascii="Times New Roman" w:hAnsi="Times New Roman" w:cs="Times New Roman"/>
                <w:kern w:val="24"/>
                <w:sz w:val="24"/>
                <w:szCs w:val="24"/>
              </w:rPr>
              <w:t>: RDF</w:t>
            </w:r>
            <w:r w:rsidRPr="00C93C17">
              <w:rPr>
                <w:rFonts w:ascii="Times New Roman" w:hAnsi="Times New Roman" w:cs="Times New Roman"/>
                <w:kern w:val="24"/>
                <w:position w:val="-11"/>
                <w:sz w:val="24"/>
                <w:szCs w:val="24"/>
                <w:vertAlign w:val="subscript"/>
              </w:rPr>
              <w:t xml:space="preserve"> </w:t>
            </w:r>
            <w:r w:rsidRPr="00C93C17">
              <w:rPr>
                <w:rFonts w:ascii="Times New Roman" w:hAnsi="Times New Roman" w:cs="Times New Roman"/>
                <w:kern w:val="24"/>
                <w:sz w:val="24"/>
                <w:szCs w:val="24"/>
              </w:rPr>
              <w:t xml:space="preserve">+ MM Grade IV @ 1.0% foliar </w:t>
            </w:r>
          </w:p>
          <w:p w14:paraId="39C55826" w14:textId="77777777" w:rsidR="00F77E21" w:rsidRPr="00C93C17" w:rsidRDefault="00F77E21" w:rsidP="00F77E21">
            <w:pPr>
              <w:rPr>
                <w:rFonts w:ascii="Times New Roman" w:hAnsi="Times New Roman" w:cs="Times New Roman"/>
                <w:sz w:val="24"/>
                <w:szCs w:val="24"/>
              </w:rPr>
            </w:pPr>
            <w:r w:rsidRPr="00C93C17">
              <w:rPr>
                <w:rFonts w:ascii="Times New Roman" w:hAnsi="Times New Roman" w:cs="Times New Roman"/>
                <w:kern w:val="24"/>
                <w:sz w:val="24"/>
                <w:szCs w:val="24"/>
              </w:rPr>
              <w:t xml:space="preserve">      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38C69"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105.25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E737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114.25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11FA1"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109.25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75D8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109.58</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C99A7"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3.13</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F74AF"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3.20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C2F52"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E03D25"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3.09</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6A4E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14AC5"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3.62</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E5663"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3.13</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5A4E03E"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3.26</w:t>
            </w:r>
          </w:p>
        </w:tc>
      </w:tr>
      <w:tr w:rsidR="00F77E21" w:rsidRPr="00C93C17" w14:paraId="18497B1B"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D7B68" w14:textId="77777777" w:rsidR="00F77E21" w:rsidRPr="00C93C17" w:rsidRDefault="00F77E21" w:rsidP="00F77E21">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7</w:t>
            </w:r>
            <w:r w:rsidRPr="00C93C17">
              <w:rPr>
                <w:rFonts w:ascii="Times New Roman" w:hAnsi="Times New Roman" w:cs="Times New Roman"/>
                <w:kern w:val="24"/>
                <w:sz w:val="24"/>
                <w:szCs w:val="24"/>
              </w:rPr>
              <w:t xml:space="preserve">: RDF + MM Grade V@ 20 kg/ha (Soil  </w:t>
            </w:r>
          </w:p>
          <w:p w14:paraId="60041BEC" w14:textId="77777777" w:rsidR="00F77E21" w:rsidRPr="00C93C17" w:rsidRDefault="00F77E21" w:rsidP="00F77E21">
            <w:pPr>
              <w:rPr>
                <w:rFonts w:ascii="Times New Roman" w:eastAsia="Calibri" w:hAnsi="Times New Roman" w:cs="Times New Roman"/>
                <w:sz w:val="24"/>
                <w:szCs w:val="24"/>
                <w:shd w:val="clear" w:color="auto" w:fill="FFFFFF"/>
              </w:rPr>
            </w:pPr>
            <w:r w:rsidRPr="00C93C17">
              <w:rPr>
                <w:rFonts w:ascii="Times New Roman" w:hAnsi="Times New Roman" w:cs="Times New Roman"/>
                <w:kern w:val="24"/>
                <w:sz w:val="24"/>
                <w:szCs w:val="24"/>
              </w:rPr>
              <w:t xml:space="preserve">       Application) at basal</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0101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101.55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616A7"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110.55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FC56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105.55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4FE39"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105.88</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9A992"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2.93</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B3037"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05703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2.88</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EDDB3"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2.98</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BEF33"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3.22</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442D4"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3.49</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4ADEA"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3.32</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72096E4"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3.34</w:t>
            </w:r>
          </w:p>
        </w:tc>
      </w:tr>
      <w:tr w:rsidR="00F77E21" w:rsidRPr="00C93C17" w14:paraId="73C9E24D"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46FDB" w14:textId="77777777" w:rsidR="00F77E21" w:rsidRPr="00C93C17" w:rsidRDefault="00F77E21" w:rsidP="00F77E21">
            <w:pPr>
              <w:pStyle w:val="NormalWeb"/>
              <w:spacing w:before="0" w:beforeAutospacing="0" w:after="0" w:afterAutospacing="0" w:line="276" w:lineRule="auto"/>
              <w:rPr>
                <w:rFonts w:eastAsia="Calibri"/>
                <w:shd w:val="clear" w:color="auto" w:fill="FFFFFF"/>
              </w:rPr>
            </w:pPr>
            <w:r w:rsidRPr="00C93C17">
              <w:rPr>
                <w:rFonts w:eastAsia="Calibri"/>
                <w:shd w:val="clear" w:color="auto" w:fill="FFFFFF"/>
              </w:rPr>
              <w:t>T</w:t>
            </w:r>
            <w:r w:rsidRPr="00C93C17">
              <w:rPr>
                <w:rFonts w:eastAsia="Calibri"/>
                <w:shd w:val="clear" w:color="auto" w:fill="FFFFFF"/>
                <w:vertAlign w:val="subscript"/>
              </w:rPr>
              <w:t>8</w:t>
            </w:r>
            <w:r w:rsidRPr="00C93C17">
              <w:rPr>
                <w:rFonts w:eastAsia="Calibri"/>
                <w:shd w:val="clear" w:color="auto" w:fill="FFFFFF"/>
              </w:rPr>
              <w:t xml:space="preserve">: RDF +STV (Soil test based </w:t>
            </w:r>
          </w:p>
          <w:p w14:paraId="0344157B" w14:textId="77777777" w:rsidR="00F77E21" w:rsidRPr="00C93C17" w:rsidRDefault="00F77E21" w:rsidP="00F77E21">
            <w:pPr>
              <w:pStyle w:val="NormalWeb"/>
              <w:spacing w:before="0" w:beforeAutospacing="0" w:after="0" w:afterAutospacing="0" w:line="276" w:lineRule="auto"/>
              <w:rPr>
                <w:sz w:val="36"/>
                <w:szCs w:val="36"/>
              </w:rPr>
            </w:pPr>
            <w:r w:rsidRPr="00C93C17">
              <w:rPr>
                <w:rFonts w:eastAsia="Calibri"/>
                <w:shd w:val="clear" w:color="auto" w:fill="FFFFFF"/>
              </w:rPr>
              <w:t xml:space="preserve">      application)</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8B8E4"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107.00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9FF4A"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114.75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3790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109.75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79FE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110.50</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EDD33"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3.14</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8DDC5"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3.29</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0AC4D"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EE8BA"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310D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3.09</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A102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3.43</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B62C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3.12</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429D47F"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3.21</w:t>
            </w:r>
          </w:p>
        </w:tc>
      </w:tr>
      <w:tr w:rsidR="00F77E21" w:rsidRPr="00C93C17" w14:paraId="24DFAD1C"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B9FD5" w14:textId="77777777" w:rsidR="00F77E21" w:rsidRPr="00C93C17" w:rsidRDefault="00F77E21" w:rsidP="00F77E21">
            <w:pPr>
              <w:spacing w:line="276" w:lineRule="auto"/>
              <w:jc w:val="center"/>
              <w:rPr>
                <w:rFonts w:ascii="Times New Roman" w:eastAsia="MS Mincho" w:hAnsi="Times New Roman" w:cs="Times New Roman"/>
                <w:sz w:val="24"/>
                <w:szCs w:val="24"/>
              </w:rPr>
            </w:pPr>
            <w:proofErr w:type="spellStart"/>
            <w:r w:rsidRPr="00C93C17">
              <w:rPr>
                <w:rFonts w:ascii="Times New Roman" w:eastAsia="MS Mincho" w:hAnsi="Times New Roman" w:cs="Times New Roman"/>
                <w:sz w:val="24"/>
                <w:szCs w:val="24"/>
              </w:rPr>
              <w:t>S.</w:t>
            </w:r>
            <w:proofErr w:type="gramStart"/>
            <w:r w:rsidRPr="00C93C17">
              <w:rPr>
                <w:rFonts w:ascii="Times New Roman" w:eastAsia="MS Mincho" w:hAnsi="Times New Roman" w:cs="Times New Roman"/>
                <w:sz w:val="24"/>
                <w:szCs w:val="24"/>
              </w:rPr>
              <w:t>Em</w:t>
            </w:r>
            <w:proofErr w:type="spellEnd"/>
            <w:r w:rsidRPr="00C93C17">
              <w:rPr>
                <w:rFonts w:ascii="Times New Roman" w:eastAsia="MS Mincho" w:hAnsi="Times New Roman" w:cs="Times New Roman"/>
                <w:sz w:val="24"/>
                <w:szCs w:val="24"/>
              </w:rPr>
              <w:t>.</w:t>
            </w:r>
            <w:r w:rsidRPr="00C93C17">
              <w:rPr>
                <w:rFonts w:ascii="Times New Roman" w:eastAsia="MS Mincho" w:hAnsi="Times New Roman" w:cs="Times New Roman"/>
                <w:sz w:val="24"/>
                <w:szCs w:val="24"/>
                <w:u w:val="single"/>
              </w:rPr>
              <w:t>+</w:t>
            </w:r>
            <w:proofErr w:type="gramEnd"/>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F6B99"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2.65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F8F6A"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2.62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DD69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2.80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EF750"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1.56</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28D55"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0.10</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4C47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0.09</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926AEB"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0.09</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C70BF"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0.10</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E0BC8"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0.14</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B6BA90"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0.40</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02E61"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0.13</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3A03A0C" w14:textId="77777777" w:rsidR="00F77E21" w:rsidRPr="00C93C17" w:rsidRDefault="00F77E21" w:rsidP="00F77E21">
            <w:pPr>
              <w:jc w:val="center"/>
              <w:rPr>
                <w:rFonts w:ascii="Times New Roman" w:hAnsi="Times New Roman" w:cs="Times New Roman"/>
                <w:sz w:val="24"/>
                <w:szCs w:val="24"/>
              </w:rPr>
            </w:pPr>
            <w:r w:rsidRPr="00C93C17">
              <w:rPr>
                <w:rFonts w:ascii="Times New Roman" w:hAnsi="Times New Roman" w:cs="Times New Roman"/>
                <w:sz w:val="24"/>
                <w:szCs w:val="24"/>
              </w:rPr>
              <w:t>0.08</w:t>
            </w:r>
          </w:p>
        </w:tc>
      </w:tr>
      <w:tr w:rsidR="00F77E21" w:rsidRPr="00C93C17" w14:paraId="139E6DF0"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0E157" w14:textId="77777777" w:rsidR="00F77E21" w:rsidRPr="00C93C17" w:rsidRDefault="00F77E21" w:rsidP="00F77E21">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19C1A"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7.81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5E4E97"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7.72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9B2B9"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8.23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A4212"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4.40</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55E5E"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20DF8"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ECA6D"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85738"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6CBDA"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71FC5"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A9D8A"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622A80DC" w14:textId="77777777" w:rsidR="00F77E21" w:rsidRPr="00C93C17" w:rsidRDefault="00F77E21" w:rsidP="00F77E21">
            <w:pPr>
              <w:jc w:val="center"/>
            </w:pPr>
            <w:r w:rsidRPr="00C93C17">
              <w:rPr>
                <w:rFonts w:ascii="Times New Roman" w:hAnsi="Times New Roman" w:cs="Times New Roman"/>
                <w:b/>
                <w:bCs/>
                <w:sz w:val="24"/>
                <w:szCs w:val="24"/>
              </w:rPr>
              <w:t>NS</w:t>
            </w:r>
          </w:p>
        </w:tc>
      </w:tr>
      <w:tr w:rsidR="00F77E21" w:rsidRPr="00C93C17" w14:paraId="66683CDE" w14:textId="77777777" w:rsidTr="00F77E21">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auto"/>
            </w:tcBorders>
          </w:tcPr>
          <w:p w14:paraId="3FEC46E3" w14:textId="77777777" w:rsidR="00F77E21" w:rsidRPr="00C93C17" w:rsidRDefault="00F77E21" w:rsidP="00F77E21">
            <w:pPr>
              <w:rPr>
                <w:rFonts w:ascii="Times New Roman" w:eastAsia="MS Mincho" w:hAnsi="Times New Roman" w:cs="Times New Roman"/>
                <w:b/>
                <w:bCs/>
                <w:sz w:val="24"/>
                <w:szCs w:val="24"/>
              </w:rPr>
            </w:pPr>
            <w:r w:rsidRPr="00C93C17">
              <w:rPr>
                <w:rFonts w:ascii="Times New Roman" w:eastAsia="MS Mincho" w:hAnsi="Times New Roman" w:cs="Times New Roman"/>
                <w:b/>
                <w:bCs/>
                <w:sz w:val="24"/>
                <w:szCs w:val="24"/>
              </w:rPr>
              <w:t>Year (Y)</w:t>
            </w:r>
          </w:p>
        </w:tc>
      </w:tr>
      <w:tr w:rsidR="00F77E21" w:rsidRPr="00C93C17" w14:paraId="40A0A8BF"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3F8A6" w14:textId="77777777" w:rsidR="00F77E21" w:rsidRPr="00C93C17" w:rsidRDefault="00F77E21" w:rsidP="00F77E21">
            <w:pPr>
              <w:spacing w:line="276" w:lineRule="auto"/>
              <w:jc w:val="center"/>
              <w:rPr>
                <w:rFonts w:ascii="Times New Roman" w:hAnsi="Times New Roman" w:cs="Times New Roman"/>
                <w:sz w:val="24"/>
                <w:szCs w:val="24"/>
                <w:shd w:val="clear" w:color="auto" w:fill="FFFFFF"/>
              </w:rPr>
            </w:pPr>
            <w:proofErr w:type="spellStart"/>
            <w:r w:rsidRPr="00C93C17">
              <w:rPr>
                <w:rFonts w:ascii="Times New Roman" w:hAnsi="Times New Roman" w:cs="Times New Roman"/>
                <w:sz w:val="24"/>
                <w:szCs w:val="24"/>
                <w:shd w:val="clear" w:color="auto" w:fill="FFFFFF"/>
              </w:rPr>
              <w:t>S.Em</w:t>
            </w:r>
            <w:proofErr w:type="spellEnd"/>
            <w:r w:rsidRPr="00C93C17">
              <w:rPr>
                <w:rFonts w:ascii="Times New Roman" w:hAnsi="Times New Roman" w:cs="Times New Roman"/>
                <w:sz w:val="24"/>
                <w:szCs w:val="24"/>
                <w:shd w:val="clear" w:color="auto" w:fill="FFFFFF"/>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6D6A3" w14:textId="77777777" w:rsidR="00F77E21" w:rsidRPr="00C93C17" w:rsidRDefault="00F77E21" w:rsidP="00F77E21">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51F5B" w14:textId="77777777" w:rsidR="00F77E21" w:rsidRPr="00C93C17" w:rsidRDefault="00F77E21" w:rsidP="00F77E21">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AE83" w14:textId="77777777" w:rsidR="00F77E21" w:rsidRPr="00C93C17" w:rsidRDefault="00F77E21" w:rsidP="00F77E21">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CA3B" w14:textId="77777777" w:rsidR="00F77E21" w:rsidRPr="00C93C17" w:rsidRDefault="00F77E21" w:rsidP="00F77E21">
            <w:pPr>
              <w:jc w:val="center"/>
            </w:pPr>
            <w:r w:rsidRPr="00C93C17">
              <w:rPr>
                <w:rFonts w:ascii="Times New Roman" w:hAnsi="Times New Roman" w:cs="Times New Roman"/>
                <w:b/>
                <w:bCs/>
                <w:sz w:val="24"/>
                <w:szCs w:val="24"/>
              </w:rPr>
              <w:t>1.00</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20FD4" w14:textId="77777777" w:rsidR="00F77E21" w:rsidRPr="00C93C17" w:rsidRDefault="00F77E21" w:rsidP="00F77E21">
            <w:pPr>
              <w:jc w:val="center"/>
              <w:rPr>
                <w:b/>
                <w:bCs/>
                <w:sz w:val="24"/>
                <w:szCs w:val="24"/>
              </w:rPr>
            </w:pPr>
            <w:r w:rsidRPr="00C93C17">
              <w:rPr>
                <w:b/>
                <w:bCs/>
                <w:sz w:val="24"/>
                <w:szCs w:val="24"/>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5FC0D" w14:textId="77777777" w:rsidR="00F77E21" w:rsidRPr="00C93C17" w:rsidRDefault="00F77E21" w:rsidP="00F77E21">
            <w:pPr>
              <w:jc w:val="center"/>
              <w:rPr>
                <w:b/>
                <w:bCs/>
                <w:sz w:val="24"/>
                <w:szCs w:val="24"/>
              </w:rPr>
            </w:pPr>
            <w:r w:rsidRPr="00C93C17">
              <w:rPr>
                <w:b/>
                <w:bCs/>
                <w:sz w:val="24"/>
                <w:szCs w:val="24"/>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355DD" w14:textId="77777777" w:rsidR="00F77E21" w:rsidRPr="00C93C17" w:rsidRDefault="00F77E21" w:rsidP="00F77E21">
            <w:pPr>
              <w:jc w:val="center"/>
              <w:rPr>
                <w:b/>
                <w:bCs/>
                <w:sz w:val="24"/>
                <w:szCs w:val="24"/>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E2A4" w14:textId="77777777" w:rsidR="00F77E21" w:rsidRPr="00C93C17" w:rsidRDefault="00F77E21" w:rsidP="00F77E21">
            <w:pPr>
              <w:jc w:val="center"/>
            </w:pPr>
            <w:r w:rsidRPr="00C93C17">
              <w:rPr>
                <w:rFonts w:ascii="Times New Roman" w:hAnsi="Times New Roman" w:cs="Times New Roman"/>
                <w:b/>
                <w:bCs/>
                <w:sz w:val="24"/>
                <w:szCs w:val="24"/>
              </w:rPr>
              <w:t>0.01</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081DF" w14:textId="77777777" w:rsidR="00F77E21" w:rsidRPr="00C93C17" w:rsidRDefault="00F77E21" w:rsidP="00F77E21">
            <w:pPr>
              <w:jc w:val="center"/>
              <w:rPr>
                <w:b/>
                <w:bCs/>
                <w:sz w:val="24"/>
                <w:szCs w:val="24"/>
              </w:rPr>
            </w:pPr>
            <w:r w:rsidRPr="00C93C17">
              <w:rPr>
                <w:b/>
                <w:bCs/>
                <w:sz w:val="24"/>
                <w:szCs w:val="24"/>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32F1E" w14:textId="77777777" w:rsidR="00F77E21" w:rsidRPr="00C93C17" w:rsidRDefault="00F77E21" w:rsidP="00F77E21">
            <w:pPr>
              <w:jc w:val="center"/>
              <w:rPr>
                <w:b/>
                <w:bCs/>
                <w:sz w:val="24"/>
                <w:szCs w:val="24"/>
              </w:rPr>
            </w:pPr>
            <w:r w:rsidRPr="00C93C17">
              <w:rPr>
                <w:b/>
                <w:bCs/>
                <w:sz w:val="24"/>
                <w:szCs w:val="24"/>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342FA" w14:textId="77777777" w:rsidR="00F77E21" w:rsidRPr="00C93C17" w:rsidRDefault="00F77E21" w:rsidP="00F77E21">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2A1D49B0" w14:textId="77777777" w:rsidR="00F77E21" w:rsidRPr="00C93C17" w:rsidRDefault="00F77E21" w:rsidP="00F77E21">
            <w:pPr>
              <w:jc w:val="center"/>
            </w:pPr>
            <w:r w:rsidRPr="00C93C17">
              <w:rPr>
                <w:rFonts w:ascii="Times New Roman" w:hAnsi="Times New Roman" w:cs="Times New Roman"/>
                <w:b/>
                <w:bCs/>
                <w:sz w:val="24"/>
                <w:szCs w:val="24"/>
              </w:rPr>
              <w:t>0.01</w:t>
            </w:r>
          </w:p>
        </w:tc>
      </w:tr>
      <w:tr w:rsidR="00F77E21" w:rsidRPr="00C93C17" w14:paraId="2A2AA5A1"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8FFC" w14:textId="77777777" w:rsidR="00F77E21" w:rsidRPr="00C93C17" w:rsidRDefault="00F77E21" w:rsidP="00F77E21">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EA644" w14:textId="77777777" w:rsidR="00F77E21" w:rsidRPr="00C93C17" w:rsidRDefault="00F77E21" w:rsidP="00F77E21">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D51F2" w14:textId="77777777" w:rsidR="00F77E21" w:rsidRPr="00C93C17" w:rsidRDefault="00F77E21" w:rsidP="00F77E21">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A98C" w14:textId="77777777" w:rsidR="00F77E21" w:rsidRPr="00C93C17" w:rsidRDefault="00F77E21" w:rsidP="00F77E21">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E4AC8"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7BC36" w14:textId="77777777" w:rsidR="00F77E21" w:rsidRPr="00C93C17" w:rsidRDefault="00F77E21" w:rsidP="00F77E21">
            <w:pPr>
              <w:jc w:val="center"/>
              <w:rPr>
                <w:b/>
                <w:bCs/>
                <w:sz w:val="24"/>
                <w:szCs w:val="24"/>
              </w:rPr>
            </w:pPr>
            <w:r w:rsidRPr="00C93C17">
              <w:rPr>
                <w:b/>
                <w:bCs/>
                <w:sz w:val="24"/>
                <w:szCs w:val="24"/>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C507D" w14:textId="77777777" w:rsidR="00F77E21" w:rsidRPr="00C93C17" w:rsidRDefault="00F77E21" w:rsidP="00F77E21">
            <w:pPr>
              <w:jc w:val="center"/>
              <w:rPr>
                <w:b/>
                <w:bCs/>
                <w:sz w:val="24"/>
                <w:szCs w:val="24"/>
              </w:rPr>
            </w:pPr>
            <w:r w:rsidRPr="00C93C17">
              <w:rPr>
                <w:b/>
                <w:bCs/>
                <w:sz w:val="24"/>
                <w:szCs w:val="24"/>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8A266" w14:textId="77777777" w:rsidR="00F77E21" w:rsidRPr="00C93C17" w:rsidRDefault="00F77E21" w:rsidP="00F77E21">
            <w:pPr>
              <w:jc w:val="center"/>
              <w:rPr>
                <w:b/>
                <w:bCs/>
                <w:sz w:val="24"/>
                <w:szCs w:val="24"/>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B1ED7"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AD447" w14:textId="77777777" w:rsidR="00F77E21" w:rsidRPr="00C93C17" w:rsidRDefault="00F77E21" w:rsidP="00F77E21">
            <w:pPr>
              <w:jc w:val="center"/>
              <w:rPr>
                <w:b/>
                <w:bCs/>
                <w:sz w:val="24"/>
                <w:szCs w:val="24"/>
              </w:rPr>
            </w:pPr>
            <w:r w:rsidRPr="00C93C17">
              <w:rPr>
                <w:b/>
                <w:bCs/>
                <w:sz w:val="24"/>
                <w:szCs w:val="24"/>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E8E26" w14:textId="77777777" w:rsidR="00F77E21" w:rsidRPr="00C93C17" w:rsidRDefault="00F77E21" w:rsidP="00F77E21">
            <w:pPr>
              <w:jc w:val="center"/>
              <w:rPr>
                <w:b/>
                <w:bCs/>
                <w:sz w:val="24"/>
                <w:szCs w:val="24"/>
              </w:rPr>
            </w:pPr>
            <w:r w:rsidRPr="00C93C17">
              <w:rPr>
                <w:b/>
                <w:bCs/>
                <w:sz w:val="24"/>
                <w:szCs w:val="24"/>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FFFEE" w14:textId="77777777" w:rsidR="00F77E21" w:rsidRPr="00C93C17" w:rsidRDefault="00F77E21" w:rsidP="00F77E21">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A5A02D0" w14:textId="77777777" w:rsidR="00F77E21" w:rsidRPr="00C93C17" w:rsidRDefault="00F77E21" w:rsidP="00F77E21">
            <w:pPr>
              <w:jc w:val="center"/>
            </w:pPr>
            <w:r w:rsidRPr="00C93C17">
              <w:rPr>
                <w:rFonts w:ascii="Times New Roman" w:hAnsi="Times New Roman" w:cs="Times New Roman"/>
                <w:b/>
                <w:bCs/>
                <w:sz w:val="24"/>
                <w:szCs w:val="24"/>
              </w:rPr>
              <w:t>0.10</w:t>
            </w:r>
          </w:p>
        </w:tc>
      </w:tr>
      <w:tr w:rsidR="00F77E21" w:rsidRPr="00C93C17" w14:paraId="22EE955C" w14:textId="77777777" w:rsidTr="00F77E21">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auto"/>
            </w:tcBorders>
          </w:tcPr>
          <w:p w14:paraId="4120D094" w14:textId="77777777" w:rsidR="00F77E21" w:rsidRPr="00C93C17" w:rsidRDefault="00F77E21" w:rsidP="00F77E21">
            <w:pPr>
              <w:rPr>
                <w:rFonts w:ascii="Times New Roman" w:eastAsia="MS Mincho" w:hAnsi="Times New Roman" w:cs="Times New Roman"/>
                <w:b/>
                <w:bCs/>
                <w:sz w:val="24"/>
                <w:szCs w:val="24"/>
              </w:rPr>
            </w:pPr>
            <w:r w:rsidRPr="00C93C17">
              <w:rPr>
                <w:rFonts w:ascii="Times New Roman" w:eastAsia="MS Mincho" w:hAnsi="Times New Roman" w:cs="Times New Roman"/>
                <w:b/>
                <w:bCs/>
                <w:sz w:val="24"/>
                <w:szCs w:val="24"/>
              </w:rPr>
              <w:t>Y x T</w:t>
            </w:r>
          </w:p>
        </w:tc>
      </w:tr>
      <w:tr w:rsidR="00F77E21" w:rsidRPr="00C93C17" w14:paraId="4AFA6487"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4AADC" w14:textId="77777777" w:rsidR="00F77E21" w:rsidRPr="00C93C17" w:rsidRDefault="00F77E21" w:rsidP="00F77E21">
            <w:pPr>
              <w:spacing w:line="276" w:lineRule="auto"/>
              <w:jc w:val="center"/>
              <w:rPr>
                <w:rFonts w:ascii="Times New Roman" w:hAnsi="Times New Roman" w:cs="Times New Roman"/>
                <w:sz w:val="24"/>
                <w:szCs w:val="24"/>
                <w:shd w:val="clear" w:color="auto" w:fill="FFFFFF"/>
              </w:rPr>
            </w:pPr>
            <w:proofErr w:type="spellStart"/>
            <w:r w:rsidRPr="00C93C17">
              <w:rPr>
                <w:rFonts w:ascii="Times New Roman" w:hAnsi="Times New Roman" w:cs="Times New Roman"/>
                <w:sz w:val="24"/>
                <w:szCs w:val="24"/>
                <w:shd w:val="clear" w:color="auto" w:fill="FFFFFF"/>
              </w:rPr>
              <w:t>S.Em</w:t>
            </w:r>
            <w:proofErr w:type="spellEnd"/>
            <w:r w:rsidRPr="00C93C17">
              <w:rPr>
                <w:rFonts w:ascii="Times New Roman" w:hAnsi="Times New Roman" w:cs="Times New Roman"/>
                <w:sz w:val="24"/>
                <w:szCs w:val="24"/>
                <w:shd w:val="clear" w:color="auto" w:fill="FFFFFF"/>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B9BDB" w14:textId="77777777" w:rsidR="00F77E21" w:rsidRPr="00C93C17" w:rsidRDefault="00F77E21" w:rsidP="00F77E21">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6E38B" w14:textId="77777777" w:rsidR="00F77E21" w:rsidRPr="00C93C17" w:rsidRDefault="00F77E21" w:rsidP="00F77E21">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342C" w14:textId="77777777" w:rsidR="00F77E21" w:rsidRPr="00C93C17" w:rsidRDefault="00F77E21" w:rsidP="00F77E21">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24C4E"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2.7</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641C0" w14:textId="77777777" w:rsidR="00F77E21" w:rsidRPr="00C93C17" w:rsidRDefault="00F77E21" w:rsidP="00F77E21">
            <w:pPr>
              <w:jc w:val="center"/>
              <w:rPr>
                <w:b/>
                <w:bCs/>
                <w:sz w:val="24"/>
                <w:szCs w:val="24"/>
              </w:rPr>
            </w:pPr>
            <w:r w:rsidRPr="00C93C17">
              <w:rPr>
                <w:b/>
                <w:bCs/>
                <w:sz w:val="24"/>
                <w:szCs w:val="24"/>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52E6E" w14:textId="77777777" w:rsidR="00F77E21" w:rsidRPr="00C93C17" w:rsidRDefault="00F77E21" w:rsidP="00F77E21">
            <w:pPr>
              <w:jc w:val="center"/>
              <w:rPr>
                <w:b/>
                <w:bCs/>
                <w:sz w:val="24"/>
                <w:szCs w:val="24"/>
              </w:rPr>
            </w:pPr>
            <w:r w:rsidRPr="00C93C17">
              <w:rPr>
                <w:b/>
                <w:bCs/>
                <w:sz w:val="24"/>
                <w:szCs w:val="24"/>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2F6F8" w14:textId="77777777" w:rsidR="00F77E21" w:rsidRPr="00C93C17" w:rsidRDefault="00F77E21" w:rsidP="00F77E21">
            <w:pPr>
              <w:jc w:val="center"/>
              <w:rPr>
                <w:b/>
                <w:bCs/>
                <w:sz w:val="24"/>
                <w:szCs w:val="24"/>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96D18"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0.10</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B2C3A" w14:textId="77777777" w:rsidR="00F77E21" w:rsidRPr="00C93C17" w:rsidRDefault="00F77E21" w:rsidP="00F77E21">
            <w:pPr>
              <w:jc w:val="center"/>
              <w:rPr>
                <w:b/>
                <w:bCs/>
                <w:sz w:val="24"/>
                <w:szCs w:val="24"/>
              </w:rPr>
            </w:pPr>
            <w:r w:rsidRPr="00C93C17">
              <w:rPr>
                <w:b/>
                <w:bCs/>
                <w:sz w:val="24"/>
                <w:szCs w:val="24"/>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C8650" w14:textId="77777777" w:rsidR="00F77E21" w:rsidRPr="00C93C17" w:rsidRDefault="00F77E21" w:rsidP="00F77E21">
            <w:pPr>
              <w:jc w:val="center"/>
              <w:rPr>
                <w:b/>
                <w:bCs/>
                <w:sz w:val="24"/>
                <w:szCs w:val="24"/>
              </w:rPr>
            </w:pPr>
            <w:r w:rsidRPr="00C93C17">
              <w:rPr>
                <w:b/>
                <w:bCs/>
                <w:sz w:val="24"/>
                <w:szCs w:val="24"/>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96B5A" w14:textId="77777777" w:rsidR="00F77E21" w:rsidRPr="00C93C17" w:rsidRDefault="00F77E21" w:rsidP="00F77E21">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2F682FB1"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0.10</w:t>
            </w:r>
          </w:p>
        </w:tc>
      </w:tr>
      <w:tr w:rsidR="00F77E21" w:rsidRPr="00C93C17" w14:paraId="4ED901CA"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F76F9" w14:textId="77777777" w:rsidR="00F77E21" w:rsidRPr="00C93C17" w:rsidRDefault="00F77E21" w:rsidP="00F77E21">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3DF76" w14:textId="77777777" w:rsidR="00F77E21" w:rsidRPr="00C93C17" w:rsidRDefault="00F77E21" w:rsidP="00F77E21">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083C5" w14:textId="77777777" w:rsidR="00F77E21" w:rsidRPr="00C93C17" w:rsidRDefault="00F77E21" w:rsidP="00F77E21">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BD523" w14:textId="77777777" w:rsidR="00F77E21" w:rsidRPr="00C93C17" w:rsidRDefault="00F77E21" w:rsidP="00F77E21">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C7EDF"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C2513" w14:textId="77777777" w:rsidR="00F77E21" w:rsidRPr="00C93C17" w:rsidRDefault="00F77E21" w:rsidP="00F77E21">
            <w:pPr>
              <w:jc w:val="center"/>
              <w:rPr>
                <w:b/>
                <w:bCs/>
                <w:sz w:val="24"/>
                <w:szCs w:val="24"/>
              </w:rPr>
            </w:pPr>
            <w:r w:rsidRPr="00C93C17">
              <w:rPr>
                <w:b/>
                <w:bCs/>
                <w:sz w:val="24"/>
                <w:szCs w:val="24"/>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731AD" w14:textId="77777777" w:rsidR="00F77E21" w:rsidRPr="00C93C17" w:rsidRDefault="00F77E21" w:rsidP="00F77E21">
            <w:pPr>
              <w:jc w:val="center"/>
              <w:rPr>
                <w:b/>
                <w:bCs/>
                <w:sz w:val="24"/>
                <w:szCs w:val="24"/>
              </w:rPr>
            </w:pPr>
            <w:r w:rsidRPr="00C93C17">
              <w:rPr>
                <w:b/>
                <w:bCs/>
                <w:sz w:val="24"/>
                <w:szCs w:val="24"/>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9A9B8" w14:textId="77777777" w:rsidR="00F77E21" w:rsidRPr="00C93C17" w:rsidRDefault="00F77E21" w:rsidP="00F77E21">
            <w:pPr>
              <w:jc w:val="center"/>
              <w:rPr>
                <w:b/>
                <w:bCs/>
                <w:sz w:val="24"/>
                <w:szCs w:val="24"/>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0B296" w14:textId="77777777" w:rsidR="00F77E21" w:rsidRPr="00C93C17" w:rsidRDefault="00F77E21" w:rsidP="00F77E21">
            <w:pPr>
              <w:jc w:val="center"/>
            </w:pPr>
            <w:r w:rsidRPr="00C93C17">
              <w:rPr>
                <w:rFonts w:ascii="Times New Roman" w:hAnsi="Times New Roman" w:cs="Times New Roman"/>
                <w:b/>
                <w:bCs/>
                <w:sz w:val="24"/>
                <w:szCs w:val="24"/>
              </w:rPr>
              <w:t>NS</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00DEB" w14:textId="77777777" w:rsidR="00F77E21" w:rsidRPr="00C93C17" w:rsidRDefault="00F77E21" w:rsidP="00F77E21">
            <w:pPr>
              <w:jc w:val="center"/>
              <w:rPr>
                <w:b/>
                <w:bCs/>
                <w:sz w:val="24"/>
                <w:szCs w:val="24"/>
              </w:rPr>
            </w:pPr>
            <w:r w:rsidRPr="00C93C17">
              <w:rPr>
                <w:b/>
                <w:bCs/>
                <w:sz w:val="24"/>
                <w:szCs w:val="24"/>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2B9A6" w14:textId="77777777" w:rsidR="00F77E21" w:rsidRPr="00C93C17" w:rsidRDefault="00F77E21" w:rsidP="00F77E21">
            <w:pPr>
              <w:jc w:val="center"/>
              <w:rPr>
                <w:b/>
                <w:bCs/>
                <w:sz w:val="24"/>
                <w:szCs w:val="24"/>
              </w:rPr>
            </w:pPr>
            <w:r w:rsidRPr="00C93C17">
              <w:rPr>
                <w:b/>
                <w:bCs/>
                <w:sz w:val="24"/>
                <w:szCs w:val="24"/>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907DE" w14:textId="77777777" w:rsidR="00F77E21" w:rsidRPr="00C93C17" w:rsidRDefault="00F77E21" w:rsidP="00F77E21">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45CFC583" w14:textId="77777777" w:rsidR="00F77E21" w:rsidRPr="00C93C17" w:rsidRDefault="00F77E21" w:rsidP="00F77E21">
            <w:pPr>
              <w:jc w:val="center"/>
            </w:pPr>
            <w:r w:rsidRPr="00C93C17">
              <w:rPr>
                <w:rFonts w:ascii="Times New Roman" w:hAnsi="Times New Roman" w:cs="Times New Roman"/>
                <w:b/>
                <w:bCs/>
                <w:sz w:val="24"/>
                <w:szCs w:val="24"/>
              </w:rPr>
              <w:t>NS</w:t>
            </w:r>
          </w:p>
        </w:tc>
      </w:tr>
      <w:tr w:rsidR="00F77E21" w:rsidRPr="00C93C17" w14:paraId="6C4E0D71" w14:textId="77777777"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67BFE" w14:textId="77777777" w:rsidR="00F77E21" w:rsidRPr="00C93C17" w:rsidRDefault="00F77E21" w:rsidP="00F77E21">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C.V.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FC8C4" w14:textId="77777777" w:rsidR="00F77E21" w:rsidRPr="00C93C17" w:rsidRDefault="00F77E21" w:rsidP="00F77E21">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5.17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5ED09" w14:textId="77777777" w:rsidR="00F77E21" w:rsidRPr="00C93C17" w:rsidRDefault="00F77E21" w:rsidP="00F77E21">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4.71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31FFA" w14:textId="77777777" w:rsidR="00F77E21" w:rsidRPr="00C93C17" w:rsidRDefault="00F77E21" w:rsidP="00F77E21">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5.28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E8C04" w14:textId="77777777" w:rsidR="00F77E21" w:rsidRPr="00C93C17" w:rsidRDefault="00F77E21" w:rsidP="00F77E21">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5.05</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5943"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6.66</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310B9"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5.83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53139"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6.30</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E0B08" w14:textId="77777777" w:rsidR="00F77E21" w:rsidRPr="00C93C17" w:rsidRDefault="00F77E21" w:rsidP="00F77E21">
            <w:pPr>
              <w:jc w:val="center"/>
              <w:rPr>
                <w:rFonts w:ascii="Times New Roman" w:hAnsi="Times New Roman" w:cs="Times New Roman"/>
                <w:b/>
                <w:bCs/>
                <w:sz w:val="24"/>
                <w:szCs w:val="24"/>
              </w:rPr>
            </w:pPr>
            <w:r w:rsidRPr="00C93C17">
              <w:rPr>
                <w:rFonts w:ascii="Times New Roman" w:hAnsi="Times New Roman" w:cs="Times New Roman"/>
                <w:b/>
                <w:bCs/>
                <w:sz w:val="24"/>
                <w:szCs w:val="24"/>
              </w:rPr>
              <w:t>6.26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A1C01" w14:textId="77777777" w:rsidR="00F77E21" w:rsidRPr="00C93C17" w:rsidRDefault="00F77E21" w:rsidP="00F77E21">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9.20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133FE" w14:textId="77777777" w:rsidR="00F77E21" w:rsidRPr="00C93C17" w:rsidRDefault="00F77E21" w:rsidP="00F77E21">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7.92</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48B1D" w14:textId="77777777" w:rsidR="00F77E21" w:rsidRPr="00C93C17" w:rsidRDefault="00F77E21" w:rsidP="00F77E21">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8.24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139AA7C" w14:textId="77777777" w:rsidR="00F77E21" w:rsidRPr="00C93C17" w:rsidRDefault="00F77E21" w:rsidP="00F77E21">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8.44</w:t>
            </w:r>
          </w:p>
        </w:tc>
      </w:tr>
    </w:tbl>
    <w:p w14:paraId="0966A350" w14:textId="77777777" w:rsidR="00F77E21" w:rsidRPr="00C93C17" w:rsidRDefault="00F77E21" w:rsidP="00DA5685">
      <w:pPr>
        <w:ind w:left="720" w:hanging="900"/>
        <w:jc w:val="both"/>
        <w:rPr>
          <w:rFonts w:ascii="Times New Roman" w:eastAsia="Times New Roman" w:hAnsi="Times New Roman" w:cs="Times New Roman"/>
          <w:b/>
          <w:sz w:val="24"/>
          <w:szCs w:val="24"/>
        </w:rPr>
      </w:pPr>
    </w:p>
    <w:p w14:paraId="4193DFE5" w14:textId="77777777" w:rsidR="00F77E21" w:rsidRPr="00C93C17" w:rsidRDefault="00F77E21" w:rsidP="00DA5685">
      <w:pPr>
        <w:ind w:left="720" w:hanging="900"/>
        <w:jc w:val="both"/>
        <w:rPr>
          <w:rFonts w:ascii="Times New Roman" w:eastAsia="Times New Roman" w:hAnsi="Times New Roman" w:cs="Times New Roman"/>
          <w:b/>
          <w:sz w:val="24"/>
          <w:szCs w:val="24"/>
        </w:rPr>
      </w:pPr>
    </w:p>
    <w:p w14:paraId="610137FF" w14:textId="77777777" w:rsidR="00FC4A3D" w:rsidRPr="00C93C17" w:rsidRDefault="00FC4A3D" w:rsidP="00FC4A3D">
      <w:pPr>
        <w:spacing w:after="0" w:line="240" w:lineRule="auto"/>
        <w:rPr>
          <w:rFonts w:ascii="Times New Roman" w:hAnsi="Times New Roman" w:cs="Times New Roman"/>
          <w:b/>
          <w:bCs/>
          <w:sz w:val="24"/>
          <w:szCs w:val="24"/>
        </w:rPr>
      </w:pPr>
      <w:r w:rsidRPr="00C93C17">
        <w:rPr>
          <w:rFonts w:ascii="Times New Roman" w:hAnsi="Times New Roman" w:cs="Times New Roman"/>
          <w:b/>
          <w:bCs/>
          <w:sz w:val="24"/>
          <w:szCs w:val="24"/>
        </w:rPr>
        <w:lastRenderedPageBreak/>
        <w:t xml:space="preserve">Table:-2 </w:t>
      </w:r>
      <w:r w:rsidR="00AA3965" w:rsidRPr="00C93C17">
        <w:rPr>
          <w:rFonts w:ascii="Times New Roman" w:hAnsi="Times New Roman" w:cs="Times New Roman"/>
          <w:b/>
          <w:bCs/>
          <w:sz w:val="24"/>
          <w:szCs w:val="24"/>
        </w:rPr>
        <w:t>Test weight, seed yield and straw yield (kg/ha)</w:t>
      </w:r>
      <w:r w:rsidRPr="00C93C17">
        <w:rPr>
          <w:rFonts w:ascii="Times New Roman" w:hAnsi="Times New Roman" w:cs="Times New Roman"/>
          <w:b/>
          <w:bCs/>
          <w:sz w:val="24"/>
          <w:szCs w:val="24"/>
        </w:rPr>
        <w:t xml:space="preserve"> of Soybean as influenced by different treatments</w:t>
      </w:r>
    </w:p>
    <w:p w14:paraId="06CE0962" w14:textId="77777777" w:rsidR="00AA3965" w:rsidRPr="00C93C17" w:rsidRDefault="00AA3965" w:rsidP="00FC4A3D">
      <w:pPr>
        <w:spacing w:after="0" w:line="240" w:lineRule="auto"/>
        <w:rPr>
          <w:rFonts w:ascii="Times New Roman" w:hAnsi="Times New Roman" w:cs="Times New Roman"/>
          <w:b/>
          <w:bCs/>
          <w:sz w:val="24"/>
          <w:szCs w:val="24"/>
        </w:rPr>
      </w:pPr>
    </w:p>
    <w:tbl>
      <w:tblPr>
        <w:tblStyle w:val="TableGrid"/>
        <w:tblW w:w="5000" w:type="pct"/>
        <w:jc w:val="center"/>
        <w:tblLook w:val="04A0" w:firstRow="1" w:lastRow="0" w:firstColumn="1" w:lastColumn="0" w:noHBand="0" w:noVBand="1"/>
      </w:tblPr>
      <w:tblGrid>
        <w:gridCol w:w="4287"/>
        <w:gridCol w:w="803"/>
        <w:gridCol w:w="803"/>
        <w:gridCol w:w="804"/>
        <w:gridCol w:w="910"/>
        <w:gridCol w:w="804"/>
        <w:gridCol w:w="921"/>
        <w:gridCol w:w="930"/>
        <w:gridCol w:w="912"/>
        <w:gridCol w:w="798"/>
        <w:gridCol w:w="930"/>
        <w:gridCol w:w="804"/>
        <w:gridCol w:w="910"/>
      </w:tblGrid>
      <w:tr w:rsidR="00AA3965" w:rsidRPr="00C93C17" w14:paraId="5646DB92" w14:textId="77777777" w:rsidTr="00AA3965">
        <w:trPr>
          <w:jc w:val="center"/>
        </w:trPr>
        <w:tc>
          <w:tcPr>
            <w:tcW w:w="146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A9C9D" w14:textId="77777777" w:rsidR="00AA3965" w:rsidRPr="00C93C17" w:rsidRDefault="00AA3965" w:rsidP="00AA3965">
            <w:pPr>
              <w:rPr>
                <w:rFonts w:ascii="Times New Roman" w:hAnsi="Times New Roman" w:cs="Times New Roman"/>
                <w:b/>
                <w:bCs/>
                <w:sz w:val="24"/>
                <w:szCs w:val="24"/>
              </w:rPr>
            </w:pPr>
            <w:r w:rsidRPr="00C93C17">
              <w:rPr>
                <w:rFonts w:ascii="Times New Roman" w:hAnsi="Times New Roman" w:cs="Times New Roman"/>
                <w:b/>
                <w:bCs/>
                <w:sz w:val="24"/>
                <w:szCs w:val="24"/>
              </w:rPr>
              <w:t>Treatments</w:t>
            </w:r>
          </w:p>
        </w:tc>
        <w:tc>
          <w:tcPr>
            <w:tcW w:w="11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70CBA"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Test weight (g)</w:t>
            </w:r>
          </w:p>
        </w:tc>
        <w:tc>
          <w:tcPr>
            <w:tcW w:w="122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FFF4E"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Seed yield (Kg/ha)</w:t>
            </w:r>
          </w:p>
        </w:tc>
        <w:tc>
          <w:tcPr>
            <w:tcW w:w="1177" w:type="pct"/>
            <w:gridSpan w:val="4"/>
            <w:tcBorders>
              <w:top w:val="single" w:sz="4" w:space="0" w:color="000000" w:themeColor="text1"/>
              <w:left w:val="single" w:sz="4" w:space="0" w:color="auto"/>
              <w:bottom w:val="single" w:sz="4" w:space="0" w:color="000000" w:themeColor="text1"/>
              <w:right w:val="single" w:sz="4" w:space="0" w:color="auto"/>
            </w:tcBorders>
            <w:hideMark/>
          </w:tcPr>
          <w:p w14:paraId="77D234F7"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Straw yield (Kg/ha)</w:t>
            </w:r>
          </w:p>
        </w:tc>
      </w:tr>
      <w:tr w:rsidR="00AA3965" w:rsidRPr="00C93C17" w14:paraId="562D3B04" w14:textId="77777777" w:rsidTr="00AA3965">
        <w:trPr>
          <w:jc w:val="center"/>
        </w:trPr>
        <w:tc>
          <w:tcPr>
            <w:tcW w:w="14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6242FB" w14:textId="77777777" w:rsidR="00AA3965" w:rsidRPr="00C93C17" w:rsidRDefault="00AA3965" w:rsidP="00AA3965">
            <w:pPr>
              <w:rPr>
                <w:rFonts w:ascii="Times New Roman" w:hAnsi="Times New Roman" w:cs="Times New Roman"/>
                <w:b/>
                <w:bCs/>
                <w:sz w:val="24"/>
                <w:szCs w:val="24"/>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09A50"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C9DBF"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C6215"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B9439"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22B51"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4AFBF"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70CD4"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33DDB6"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CD478A"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3E4A5A"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75B00"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72AF607"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r>
      <w:tr w:rsidR="00AA3965" w:rsidRPr="00C93C17" w14:paraId="3E656C50"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DE571"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1</w:t>
            </w:r>
            <w:r w:rsidRPr="00C93C17">
              <w:rPr>
                <w:rFonts w:ascii="Times New Roman" w:hAnsi="Times New Roman" w:cs="Times New Roman"/>
                <w:kern w:val="24"/>
                <w:sz w:val="24"/>
                <w:szCs w:val="24"/>
              </w:rPr>
              <w:t>: RDF (45</w:t>
            </w:r>
            <w:r w:rsidRPr="00C93C17">
              <w:rPr>
                <w:rFonts w:ascii="Times New Roman" w:hAnsi="Times New Roman" w:cs="Times New Roman"/>
                <w:sz w:val="24"/>
                <w:szCs w:val="24"/>
              </w:rPr>
              <w:t>:60:00 NPK kg/ha)</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7E37E"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10.18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EF82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9.58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3679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9.88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99BE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9.88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4EB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1772</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2EE15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1601</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87305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1643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56C88F"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1672</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58E3F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1887</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DBE7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1686</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199C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1865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A43A8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1813</w:t>
            </w:r>
          </w:p>
        </w:tc>
      </w:tr>
      <w:tr w:rsidR="00AA3965" w:rsidRPr="00C93C17" w14:paraId="2C793396"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8FFCB"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2</w:t>
            </w:r>
            <w:r w:rsidRPr="00C93C17">
              <w:rPr>
                <w:rFonts w:ascii="Times New Roman" w:hAnsi="Times New Roman" w:cs="Times New Roman"/>
                <w:kern w:val="24"/>
                <w:sz w:val="24"/>
                <w:szCs w:val="24"/>
              </w:rPr>
              <w:t>: RDF + Water 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9FA9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10.13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E752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9.53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02E6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9.86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1274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9.84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C539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1854</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F934E"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1756</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3142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1800</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980C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1803</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E0CE4"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1971</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13BF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1920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5D12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1974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603B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1955</w:t>
            </w:r>
          </w:p>
        </w:tc>
      </w:tr>
      <w:tr w:rsidR="00AA3965" w:rsidRPr="00C93C17" w14:paraId="421075EB"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CCC7F"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3</w:t>
            </w:r>
            <w:r w:rsidRPr="00C93C17">
              <w:rPr>
                <w:rFonts w:ascii="Times New Roman" w:hAnsi="Times New Roman" w:cs="Times New Roman"/>
                <w:kern w:val="24"/>
                <w:sz w:val="24"/>
                <w:szCs w:val="24"/>
              </w:rPr>
              <w:t xml:space="preserve">: RDF + MM Grade I @ 1.0% foliar </w:t>
            </w:r>
          </w:p>
          <w:p w14:paraId="25FDF729"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 xml:space="preserve">      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F9D4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10.16</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0E41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9.56</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BFF0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9.86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3AF3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9.86</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5E4F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1876</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DA79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1780</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3B11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1822</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FC7EC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1826</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8EC44"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2045</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CC13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1944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7D7D5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1998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3EB0C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1995</w:t>
            </w:r>
          </w:p>
        </w:tc>
      </w:tr>
      <w:tr w:rsidR="00AA3965" w:rsidRPr="00C93C17" w14:paraId="64825426"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897FC"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4</w:t>
            </w:r>
            <w:r w:rsidRPr="00C93C17">
              <w:rPr>
                <w:rFonts w:ascii="Times New Roman" w:hAnsi="Times New Roman" w:cs="Times New Roman"/>
                <w:kern w:val="24"/>
                <w:sz w:val="24"/>
                <w:szCs w:val="24"/>
              </w:rPr>
              <w:t xml:space="preserve">: RDF + MM Grade II @ 1.0% foliar </w:t>
            </w:r>
          </w:p>
          <w:p w14:paraId="6F3B4954"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 xml:space="preserve">      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910D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10.04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8666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9.44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DEDF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9.74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DEC9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9.74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99BD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1925</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B87A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1829</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FECA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1871</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5C9F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1875</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1A44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2098</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D9182F"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1997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1807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2051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293FD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2049</w:t>
            </w:r>
          </w:p>
        </w:tc>
      </w:tr>
      <w:tr w:rsidR="00AA3965" w:rsidRPr="00C93C17" w14:paraId="1A6BACFC"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30F1E"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5</w:t>
            </w:r>
            <w:r w:rsidRPr="00C93C17">
              <w:rPr>
                <w:rFonts w:ascii="Times New Roman" w:hAnsi="Times New Roman" w:cs="Times New Roman"/>
                <w:kern w:val="24"/>
                <w:sz w:val="24"/>
                <w:szCs w:val="24"/>
              </w:rPr>
              <w:t>: RDF</w:t>
            </w:r>
            <w:r w:rsidRPr="00C93C17">
              <w:rPr>
                <w:rFonts w:ascii="Times New Roman" w:hAnsi="Times New Roman" w:cs="Times New Roman"/>
                <w:kern w:val="24"/>
                <w:position w:val="-11"/>
                <w:sz w:val="24"/>
                <w:szCs w:val="24"/>
                <w:vertAlign w:val="subscript"/>
              </w:rPr>
              <w:t xml:space="preserve"> </w:t>
            </w:r>
            <w:r w:rsidRPr="00C93C17">
              <w:rPr>
                <w:rFonts w:ascii="Times New Roman" w:hAnsi="Times New Roman" w:cs="Times New Roman"/>
                <w:kern w:val="24"/>
                <w:sz w:val="24"/>
                <w:szCs w:val="24"/>
              </w:rPr>
              <w:t xml:space="preserve">+ MM Grade III @ 1.0% foliar </w:t>
            </w:r>
          </w:p>
          <w:p w14:paraId="7FC7DF84"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 xml:space="preserve">      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6C144"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10.65</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1205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9.98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2DD9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10.35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B828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10.33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A85DA"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2183</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7DC0C2"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2062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588DAB"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2104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3FC5FD"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2117</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B7831"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2351</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EBE41"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2247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57DE8"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2304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EAC1343"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2301</w:t>
            </w:r>
          </w:p>
        </w:tc>
      </w:tr>
      <w:tr w:rsidR="00AA3965" w:rsidRPr="00C93C17" w14:paraId="501C000C"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80981"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6</w:t>
            </w:r>
            <w:r w:rsidRPr="00C93C17">
              <w:rPr>
                <w:rFonts w:ascii="Times New Roman" w:hAnsi="Times New Roman" w:cs="Times New Roman"/>
                <w:kern w:val="24"/>
                <w:sz w:val="24"/>
                <w:szCs w:val="24"/>
              </w:rPr>
              <w:t>: RDF</w:t>
            </w:r>
            <w:r w:rsidRPr="00C93C17">
              <w:rPr>
                <w:rFonts w:ascii="Times New Roman" w:hAnsi="Times New Roman" w:cs="Times New Roman"/>
                <w:kern w:val="24"/>
                <w:position w:val="-11"/>
                <w:sz w:val="24"/>
                <w:szCs w:val="24"/>
                <w:vertAlign w:val="subscript"/>
              </w:rPr>
              <w:t xml:space="preserve"> </w:t>
            </w:r>
            <w:r w:rsidRPr="00C93C17">
              <w:rPr>
                <w:rFonts w:ascii="Times New Roman" w:hAnsi="Times New Roman" w:cs="Times New Roman"/>
                <w:kern w:val="24"/>
                <w:sz w:val="24"/>
                <w:szCs w:val="24"/>
              </w:rPr>
              <w:t xml:space="preserve">+ MM Grade IV @ 1.0% foliar </w:t>
            </w:r>
          </w:p>
          <w:p w14:paraId="0DF1580F"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 xml:space="preserve">      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BE1C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10.21</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1A78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9.61</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5834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9.91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AC19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9.91</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0B20B"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2078</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4B05B8"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1982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746C1"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D20499"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2028</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73B0C"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2265</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711C05"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2164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CAB6D"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2218</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C597CF8"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2215</w:t>
            </w:r>
          </w:p>
        </w:tc>
      </w:tr>
      <w:tr w:rsidR="00AA3965" w:rsidRPr="00C93C17" w14:paraId="54CFC4A5"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AB0E9"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7</w:t>
            </w:r>
            <w:r w:rsidRPr="00C93C17">
              <w:rPr>
                <w:rFonts w:ascii="Times New Roman" w:hAnsi="Times New Roman" w:cs="Times New Roman"/>
                <w:kern w:val="24"/>
                <w:sz w:val="24"/>
                <w:szCs w:val="24"/>
              </w:rPr>
              <w:t xml:space="preserve">: RDF + MM Grade V@ 20 kg/ha (Soil  </w:t>
            </w:r>
          </w:p>
          <w:p w14:paraId="2FA1D1B5" w14:textId="77777777" w:rsidR="00AA3965" w:rsidRPr="00C93C17" w:rsidRDefault="00AA3965" w:rsidP="00AA3965">
            <w:pPr>
              <w:rPr>
                <w:rFonts w:ascii="Times New Roman" w:eastAsia="Calibri" w:hAnsi="Times New Roman" w:cs="Times New Roman"/>
                <w:sz w:val="24"/>
                <w:szCs w:val="24"/>
                <w:shd w:val="clear" w:color="auto" w:fill="FFFFFF"/>
              </w:rPr>
            </w:pPr>
            <w:r w:rsidRPr="00C93C17">
              <w:rPr>
                <w:rFonts w:ascii="Times New Roman" w:hAnsi="Times New Roman" w:cs="Times New Roman"/>
                <w:kern w:val="24"/>
                <w:sz w:val="24"/>
                <w:szCs w:val="24"/>
              </w:rPr>
              <w:t xml:space="preserve">       Application) at basal</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6D84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10.42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41F9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9.82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CD12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10.12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185B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10.12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3733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1972</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774C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1876</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886F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1918</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E3E7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1922</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F56C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2150</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14B1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2049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A84A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2103</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760BA1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2100</w:t>
            </w:r>
          </w:p>
        </w:tc>
      </w:tr>
      <w:tr w:rsidR="00AA3965" w:rsidRPr="00C93C17" w14:paraId="7292BD67"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7C216" w14:textId="77777777" w:rsidR="00AA3965" w:rsidRPr="00C93C17" w:rsidRDefault="00AA3965" w:rsidP="00AA3965">
            <w:pPr>
              <w:pStyle w:val="NormalWeb"/>
              <w:spacing w:before="0" w:beforeAutospacing="0" w:after="0" w:afterAutospacing="0" w:line="276" w:lineRule="auto"/>
              <w:rPr>
                <w:rFonts w:eastAsia="Calibri"/>
                <w:shd w:val="clear" w:color="auto" w:fill="FFFFFF"/>
              </w:rPr>
            </w:pPr>
            <w:r w:rsidRPr="00C93C17">
              <w:rPr>
                <w:rFonts w:eastAsia="Calibri"/>
                <w:shd w:val="clear" w:color="auto" w:fill="FFFFFF"/>
              </w:rPr>
              <w:t>T</w:t>
            </w:r>
            <w:r w:rsidRPr="00C93C17">
              <w:rPr>
                <w:rFonts w:eastAsia="Calibri"/>
                <w:shd w:val="clear" w:color="auto" w:fill="FFFFFF"/>
                <w:vertAlign w:val="subscript"/>
              </w:rPr>
              <w:t>8</w:t>
            </w:r>
            <w:r w:rsidRPr="00C93C17">
              <w:rPr>
                <w:rFonts w:eastAsia="Calibri"/>
                <w:shd w:val="clear" w:color="auto" w:fill="FFFFFF"/>
              </w:rPr>
              <w:t xml:space="preserve">: RDF +STV (Soil test based </w:t>
            </w:r>
          </w:p>
          <w:p w14:paraId="419D9F28" w14:textId="77777777" w:rsidR="00AA3965" w:rsidRPr="00C93C17" w:rsidRDefault="00AA3965" w:rsidP="00AA3965">
            <w:pPr>
              <w:pStyle w:val="NormalWeb"/>
              <w:spacing w:before="0" w:beforeAutospacing="0" w:after="0" w:afterAutospacing="0" w:line="276" w:lineRule="auto"/>
              <w:rPr>
                <w:sz w:val="36"/>
                <w:szCs w:val="36"/>
              </w:rPr>
            </w:pPr>
            <w:r w:rsidRPr="00C93C17">
              <w:rPr>
                <w:rFonts w:eastAsia="Calibri"/>
                <w:shd w:val="clear" w:color="auto" w:fill="FFFFFF"/>
              </w:rPr>
              <w:t xml:space="preserve">      application)</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FA13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10.29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8931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9.69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FF0EF"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9.99</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AEC4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9.99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6FF0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1853</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2F2A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1782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3F09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1825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0ED34"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1820</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8A76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2023</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AE72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1947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2504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1876</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C7EABD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1949</w:t>
            </w:r>
          </w:p>
        </w:tc>
      </w:tr>
      <w:tr w:rsidR="00AA3965" w:rsidRPr="00C93C17" w14:paraId="3A0133EA"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90D03" w14:textId="77777777" w:rsidR="00AA3965" w:rsidRPr="00C93C17" w:rsidRDefault="00AA3965" w:rsidP="00AA3965">
            <w:pPr>
              <w:spacing w:line="276" w:lineRule="auto"/>
              <w:jc w:val="center"/>
              <w:rPr>
                <w:rFonts w:ascii="Times New Roman" w:eastAsia="MS Mincho" w:hAnsi="Times New Roman" w:cs="Times New Roman"/>
                <w:sz w:val="24"/>
                <w:szCs w:val="24"/>
              </w:rPr>
            </w:pPr>
            <w:proofErr w:type="spellStart"/>
            <w:r w:rsidRPr="00C93C17">
              <w:rPr>
                <w:rFonts w:ascii="Times New Roman" w:eastAsia="MS Mincho" w:hAnsi="Times New Roman" w:cs="Times New Roman"/>
                <w:sz w:val="24"/>
                <w:szCs w:val="24"/>
              </w:rPr>
              <w:t>S.</w:t>
            </w:r>
            <w:proofErr w:type="gramStart"/>
            <w:r w:rsidRPr="00C93C17">
              <w:rPr>
                <w:rFonts w:ascii="Times New Roman" w:eastAsia="MS Mincho" w:hAnsi="Times New Roman" w:cs="Times New Roman"/>
                <w:sz w:val="24"/>
                <w:szCs w:val="24"/>
              </w:rPr>
              <w:t>Em</w:t>
            </w:r>
            <w:proofErr w:type="spellEnd"/>
            <w:r w:rsidRPr="00C93C17">
              <w:rPr>
                <w:rFonts w:ascii="Times New Roman" w:eastAsia="MS Mincho" w:hAnsi="Times New Roman" w:cs="Times New Roman"/>
                <w:sz w:val="24"/>
                <w:szCs w:val="24"/>
              </w:rPr>
              <w:t>.</w:t>
            </w:r>
            <w:r w:rsidRPr="00C93C17">
              <w:rPr>
                <w:rFonts w:ascii="Times New Roman" w:eastAsia="MS Mincho" w:hAnsi="Times New Roman" w:cs="Times New Roman"/>
                <w:sz w:val="24"/>
                <w:szCs w:val="24"/>
                <w:u w:val="single"/>
              </w:rPr>
              <w:t>+</w:t>
            </w:r>
            <w:proofErr w:type="gramEnd"/>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4D17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0.30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527A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0.28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F765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0.31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C537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0.17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B680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83.28</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82C64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86.69</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DAE0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83.73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09C4F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48.83</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5243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94.64</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DA796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101.71</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0BCE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97.64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40B211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56.60</w:t>
            </w:r>
          </w:p>
        </w:tc>
      </w:tr>
      <w:tr w:rsidR="00AA3965" w:rsidRPr="00C93C17" w14:paraId="24DA3DA5"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17990" w14:textId="77777777" w:rsidR="00AA3965" w:rsidRPr="00C93C17" w:rsidRDefault="00AA3965" w:rsidP="00AA3965">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17630"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FBFFD"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541BA"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736F1"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38222"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245</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84303D"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255</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3B5E7C"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246</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4C272"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138</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44B94"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278</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946780"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299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536134"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287</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4C50193"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160</w:t>
            </w:r>
          </w:p>
        </w:tc>
      </w:tr>
      <w:tr w:rsidR="00AA3965" w:rsidRPr="00C93C17" w14:paraId="1931E26E" w14:textId="77777777" w:rsidTr="00AA3965">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auto"/>
            </w:tcBorders>
          </w:tcPr>
          <w:p w14:paraId="637BA33A" w14:textId="77777777" w:rsidR="00AA3965" w:rsidRPr="00C93C17" w:rsidRDefault="00AA3965" w:rsidP="00AA3965">
            <w:pPr>
              <w:rPr>
                <w:rFonts w:ascii="Times New Roman" w:eastAsia="MS Mincho" w:hAnsi="Times New Roman" w:cs="Times New Roman"/>
                <w:b/>
                <w:bCs/>
                <w:sz w:val="24"/>
                <w:szCs w:val="24"/>
              </w:rPr>
            </w:pPr>
            <w:r w:rsidRPr="00C93C17">
              <w:rPr>
                <w:rFonts w:ascii="Times New Roman" w:eastAsia="MS Mincho" w:hAnsi="Times New Roman" w:cs="Times New Roman"/>
                <w:b/>
                <w:bCs/>
                <w:sz w:val="24"/>
                <w:szCs w:val="24"/>
              </w:rPr>
              <w:t>Year (Y)</w:t>
            </w:r>
          </w:p>
        </w:tc>
      </w:tr>
      <w:tr w:rsidR="00AA3965" w:rsidRPr="00C93C17" w14:paraId="007DBEEF"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86131" w14:textId="77777777" w:rsidR="00AA3965" w:rsidRPr="00C93C17" w:rsidRDefault="00AA3965" w:rsidP="00AA3965">
            <w:pPr>
              <w:spacing w:line="276" w:lineRule="auto"/>
              <w:jc w:val="center"/>
              <w:rPr>
                <w:rFonts w:ascii="Times New Roman" w:hAnsi="Times New Roman" w:cs="Times New Roman"/>
                <w:sz w:val="24"/>
                <w:szCs w:val="24"/>
                <w:shd w:val="clear" w:color="auto" w:fill="FFFFFF"/>
              </w:rPr>
            </w:pPr>
            <w:proofErr w:type="spellStart"/>
            <w:r w:rsidRPr="00C93C17">
              <w:rPr>
                <w:rFonts w:ascii="Times New Roman" w:hAnsi="Times New Roman" w:cs="Times New Roman"/>
                <w:sz w:val="24"/>
                <w:szCs w:val="24"/>
                <w:shd w:val="clear" w:color="auto" w:fill="FFFFFF"/>
              </w:rPr>
              <w:t>S.Em</w:t>
            </w:r>
            <w:proofErr w:type="spellEnd"/>
            <w:r w:rsidRPr="00C93C17">
              <w:rPr>
                <w:rFonts w:ascii="Times New Roman" w:hAnsi="Times New Roman" w:cs="Times New Roman"/>
                <w:sz w:val="24"/>
                <w:szCs w:val="24"/>
                <w:shd w:val="clear" w:color="auto" w:fill="FFFFFF"/>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565E" w14:textId="77777777" w:rsidR="00AA3965" w:rsidRPr="00C93C17" w:rsidRDefault="00AA3965" w:rsidP="00AA3965">
            <w:pPr>
              <w:jc w:val="center"/>
              <w:rPr>
                <w:b/>
                <w:bCs/>
                <w:sz w:val="24"/>
                <w:szCs w:val="24"/>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F0528" w14:textId="77777777" w:rsidR="00AA3965" w:rsidRPr="00C93C17" w:rsidRDefault="00AA3965" w:rsidP="00AA3965">
            <w:pPr>
              <w:jc w:val="center"/>
              <w:rPr>
                <w:b/>
                <w:bCs/>
                <w:sz w:val="24"/>
                <w:szCs w:val="24"/>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57B10" w14:textId="77777777" w:rsidR="00AA3965" w:rsidRPr="00C93C17" w:rsidRDefault="00AA3965"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F031B" w14:textId="77777777" w:rsidR="00AA3965" w:rsidRPr="00C93C17" w:rsidRDefault="00AA3965" w:rsidP="00AA3965">
            <w:pPr>
              <w:jc w:val="center"/>
            </w:pPr>
            <w:r w:rsidRPr="00C93C17">
              <w:rPr>
                <w:rFonts w:ascii="Times New Roman" w:hAnsi="Times New Roman" w:cs="Times New Roman"/>
                <w:b/>
                <w:bCs/>
                <w:sz w:val="24"/>
                <w:szCs w:val="24"/>
              </w:rPr>
              <w:t>0.10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70B09" w14:textId="77777777" w:rsidR="00AA3965" w:rsidRPr="00C93C17" w:rsidRDefault="00AA3965" w:rsidP="00AA3965">
            <w:pPr>
              <w:jc w:val="center"/>
              <w:rPr>
                <w:b/>
                <w:bCs/>
              </w:rPr>
            </w:pPr>
            <w:r w:rsidRPr="00C93C17">
              <w:rPr>
                <w:b/>
                <w:bCs/>
                <w:sz w:val="24"/>
                <w:szCs w:val="24"/>
              </w:rPr>
              <w:t>-</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F2538" w14:textId="77777777" w:rsidR="00AA3965" w:rsidRPr="00C93C17" w:rsidRDefault="00AA3965" w:rsidP="00AA3965">
            <w:pPr>
              <w:jc w:val="center"/>
              <w:rPr>
                <w:b/>
                <w:bCs/>
              </w:rPr>
            </w:pPr>
            <w:r w:rsidRPr="00C93C17">
              <w:rPr>
                <w:b/>
                <w:bCs/>
                <w:sz w:val="24"/>
                <w:szCs w:val="24"/>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3C417" w14:textId="77777777" w:rsidR="00AA3965" w:rsidRPr="00C93C17" w:rsidRDefault="00AA3965" w:rsidP="00AA3965">
            <w:pPr>
              <w:jc w:val="center"/>
              <w:rPr>
                <w:b/>
                <w:bCs/>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66BA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29.9</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D3346" w14:textId="77777777" w:rsidR="00AA3965" w:rsidRPr="00C93C17" w:rsidRDefault="00AA3965" w:rsidP="00AA3965">
            <w:pPr>
              <w:jc w:val="center"/>
              <w:rPr>
                <w:b/>
                <w:bCs/>
              </w:rPr>
            </w:pPr>
            <w:r w:rsidRPr="00C93C17">
              <w:rPr>
                <w:b/>
                <w:bCs/>
                <w:sz w:val="24"/>
                <w:szCs w:val="24"/>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4C817" w14:textId="77777777" w:rsidR="00AA3965" w:rsidRPr="00C93C17" w:rsidRDefault="00AA3965" w:rsidP="00AA3965">
            <w:pPr>
              <w:jc w:val="center"/>
              <w:rPr>
                <w:b/>
                <w:bCs/>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CF504" w14:textId="77777777" w:rsidR="00AA3965" w:rsidRPr="00C93C17" w:rsidRDefault="00AA3965" w:rsidP="00AA3965">
            <w:pPr>
              <w:jc w:val="center"/>
              <w:rPr>
                <w:b/>
                <w:bCs/>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580926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34.7</w:t>
            </w:r>
          </w:p>
        </w:tc>
      </w:tr>
      <w:tr w:rsidR="00AA3965" w:rsidRPr="00C93C17" w14:paraId="25241F55"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282CE" w14:textId="77777777" w:rsidR="00AA3965" w:rsidRPr="00C93C17" w:rsidRDefault="00AA3965" w:rsidP="00AA3965">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10A94" w14:textId="77777777" w:rsidR="00AA3965" w:rsidRPr="00C93C17" w:rsidRDefault="00AA3965" w:rsidP="00AA3965">
            <w:pPr>
              <w:jc w:val="center"/>
              <w:rPr>
                <w:b/>
                <w:bCs/>
                <w:sz w:val="24"/>
                <w:szCs w:val="24"/>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FAACD" w14:textId="77777777" w:rsidR="00AA3965" w:rsidRPr="00C93C17" w:rsidRDefault="00AA3965" w:rsidP="00AA3965">
            <w:pPr>
              <w:jc w:val="center"/>
              <w:rPr>
                <w:b/>
                <w:bCs/>
                <w:sz w:val="24"/>
                <w:szCs w:val="24"/>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86EE9" w14:textId="77777777" w:rsidR="00AA3965" w:rsidRPr="00C93C17" w:rsidRDefault="00AA3965"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3C4F9"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8669D" w14:textId="77777777" w:rsidR="00AA3965" w:rsidRPr="00C93C17" w:rsidRDefault="00AA3965" w:rsidP="00AA3965">
            <w:pPr>
              <w:jc w:val="center"/>
              <w:rPr>
                <w:b/>
                <w:bCs/>
              </w:rPr>
            </w:pPr>
            <w:r w:rsidRPr="00C93C17">
              <w:rPr>
                <w:b/>
                <w:bCs/>
                <w:sz w:val="24"/>
                <w:szCs w:val="24"/>
              </w:rPr>
              <w:t>-</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56D13" w14:textId="77777777" w:rsidR="00AA3965" w:rsidRPr="00C93C17" w:rsidRDefault="00AA3965" w:rsidP="00AA3965">
            <w:pPr>
              <w:jc w:val="center"/>
              <w:rPr>
                <w:b/>
                <w:bCs/>
              </w:rPr>
            </w:pPr>
            <w:r w:rsidRPr="00C93C17">
              <w:rPr>
                <w:b/>
                <w:bCs/>
                <w:sz w:val="24"/>
                <w:szCs w:val="24"/>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65C27" w14:textId="77777777" w:rsidR="00AA3965" w:rsidRPr="00C93C17" w:rsidRDefault="00AA3965" w:rsidP="00AA3965">
            <w:pPr>
              <w:jc w:val="center"/>
              <w:rPr>
                <w:b/>
                <w:bCs/>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A0D86"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5A0D9" w14:textId="77777777" w:rsidR="00AA3965" w:rsidRPr="00C93C17" w:rsidRDefault="00AA3965" w:rsidP="00AA3965">
            <w:pPr>
              <w:jc w:val="center"/>
              <w:rPr>
                <w:b/>
                <w:bCs/>
              </w:rPr>
            </w:pPr>
            <w:r w:rsidRPr="00C93C17">
              <w:rPr>
                <w:b/>
                <w:bCs/>
                <w:sz w:val="24"/>
                <w:szCs w:val="24"/>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89680" w14:textId="77777777" w:rsidR="00AA3965" w:rsidRPr="00C93C17" w:rsidRDefault="00AA3965" w:rsidP="00AA3965">
            <w:pPr>
              <w:jc w:val="center"/>
              <w:rPr>
                <w:b/>
                <w:bCs/>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2751B" w14:textId="77777777" w:rsidR="00AA3965" w:rsidRPr="00C93C17" w:rsidRDefault="00AA3965" w:rsidP="00AA3965">
            <w:pPr>
              <w:jc w:val="center"/>
              <w:rPr>
                <w:b/>
                <w:bCs/>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CD36707"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r>
      <w:tr w:rsidR="00AA3965" w:rsidRPr="00C93C17" w14:paraId="31CF7DDB" w14:textId="77777777" w:rsidTr="00AA3965">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auto"/>
            </w:tcBorders>
          </w:tcPr>
          <w:p w14:paraId="75D2C4A9" w14:textId="77777777" w:rsidR="00AA3965" w:rsidRPr="00C93C17" w:rsidRDefault="00AA3965" w:rsidP="00AA3965">
            <w:pPr>
              <w:rPr>
                <w:rFonts w:ascii="Times New Roman" w:eastAsia="MS Mincho" w:hAnsi="Times New Roman" w:cs="Times New Roman"/>
                <w:b/>
                <w:bCs/>
                <w:sz w:val="24"/>
                <w:szCs w:val="24"/>
              </w:rPr>
            </w:pPr>
            <w:r w:rsidRPr="00C93C17">
              <w:rPr>
                <w:rFonts w:ascii="Times New Roman" w:eastAsia="MS Mincho" w:hAnsi="Times New Roman" w:cs="Times New Roman"/>
                <w:b/>
                <w:bCs/>
                <w:sz w:val="24"/>
                <w:szCs w:val="24"/>
              </w:rPr>
              <w:t>Y x T</w:t>
            </w:r>
          </w:p>
        </w:tc>
      </w:tr>
      <w:tr w:rsidR="00AA3965" w:rsidRPr="00C93C17" w14:paraId="477692D4"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C1B25" w14:textId="77777777" w:rsidR="00AA3965" w:rsidRPr="00C93C17" w:rsidRDefault="00AA3965" w:rsidP="00AA3965">
            <w:pPr>
              <w:spacing w:line="276" w:lineRule="auto"/>
              <w:jc w:val="center"/>
              <w:rPr>
                <w:rFonts w:ascii="Times New Roman" w:hAnsi="Times New Roman" w:cs="Times New Roman"/>
                <w:sz w:val="24"/>
                <w:szCs w:val="24"/>
                <w:shd w:val="clear" w:color="auto" w:fill="FFFFFF"/>
              </w:rPr>
            </w:pPr>
            <w:proofErr w:type="spellStart"/>
            <w:r w:rsidRPr="00C93C17">
              <w:rPr>
                <w:rFonts w:ascii="Times New Roman" w:hAnsi="Times New Roman" w:cs="Times New Roman"/>
                <w:sz w:val="24"/>
                <w:szCs w:val="24"/>
                <w:shd w:val="clear" w:color="auto" w:fill="FFFFFF"/>
              </w:rPr>
              <w:t>S.Em</w:t>
            </w:r>
            <w:proofErr w:type="spellEnd"/>
            <w:r w:rsidRPr="00C93C17">
              <w:rPr>
                <w:rFonts w:ascii="Times New Roman" w:hAnsi="Times New Roman" w:cs="Times New Roman"/>
                <w:sz w:val="24"/>
                <w:szCs w:val="24"/>
                <w:shd w:val="clear" w:color="auto" w:fill="FFFFFF"/>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A1316" w14:textId="77777777" w:rsidR="00AA3965" w:rsidRPr="00C93C17" w:rsidRDefault="00AA3965" w:rsidP="00AA3965">
            <w:pPr>
              <w:jc w:val="center"/>
              <w:rPr>
                <w:b/>
                <w:bCs/>
                <w:sz w:val="24"/>
                <w:szCs w:val="24"/>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B1920" w14:textId="77777777" w:rsidR="00AA3965" w:rsidRPr="00C93C17" w:rsidRDefault="00AA3965" w:rsidP="00AA3965">
            <w:pPr>
              <w:jc w:val="center"/>
              <w:rPr>
                <w:b/>
                <w:bCs/>
                <w:sz w:val="24"/>
                <w:szCs w:val="24"/>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F923B" w14:textId="77777777" w:rsidR="00AA3965" w:rsidRPr="00C93C17" w:rsidRDefault="00AA3965"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99E5A"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0.30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CB007" w14:textId="77777777" w:rsidR="00AA3965" w:rsidRPr="00C93C17" w:rsidRDefault="00AA3965" w:rsidP="00AA3965">
            <w:pPr>
              <w:jc w:val="center"/>
              <w:rPr>
                <w:b/>
                <w:bCs/>
              </w:rPr>
            </w:pPr>
            <w:r w:rsidRPr="00C93C17">
              <w:rPr>
                <w:b/>
                <w:bCs/>
                <w:sz w:val="24"/>
                <w:szCs w:val="24"/>
              </w:rPr>
              <w:t>-</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99B0B" w14:textId="77777777" w:rsidR="00AA3965" w:rsidRPr="00C93C17" w:rsidRDefault="00AA3965" w:rsidP="00AA3965">
            <w:pPr>
              <w:jc w:val="center"/>
              <w:rPr>
                <w:b/>
                <w:bCs/>
              </w:rPr>
            </w:pPr>
            <w:r w:rsidRPr="00C93C17">
              <w:rPr>
                <w:b/>
                <w:bCs/>
                <w:sz w:val="24"/>
                <w:szCs w:val="24"/>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DA5B3" w14:textId="77777777" w:rsidR="00AA3965" w:rsidRPr="00C93C17" w:rsidRDefault="00AA3965" w:rsidP="00AA3965">
            <w:pPr>
              <w:jc w:val="center"/>
              <w:rPr>
                <w:b/>
                <w:bCs/>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AB76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84.6</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B5339" w14:textId="77777777" w:rsidR="00AA3965" w:rsidRPr="00C93C17" w:rsidRDefault="00AA3965" w:rsidP="00AA3965">
            <w:pPr>
              <w:jc w:val="center"/>
              <w:rPr>
                <w:b/>
                <w:bCs/>
              </w:rPr>
            </w:pPr>
            <w:r w:rsidRPr="00C93C17">
              <w:rPr>
                <w:b/>
                <w:bCs/>
                <w:sz w:val="24"/>
                <w:szCs w:val="24"/>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472F8" w14:textId="77777777" w:rsidR="00AA3965" w:rsidRPr="00C93C17" w:rsidRDefault="00AA3965" w:rsidP="00AA3965">
            <w:pPr>
              <w:jc w:val="center"/>
              <w:rPr>
                <w:b/>
                <w:bCs/>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B75F4" w14:textId="77777777" w:rsidR="00AA3965" w:rsidRPr="00C93C17" w:rsidRDefault="00AA3965" w:rsidP="00AA3965">
            <w:pPr>
              <w:jc w:val="center"/>
              <w:rPr>
                <w:b/>
                <w:bCs/>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A78CDA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98.0</w:t>
            </w:r>
          </w:p>
        </w:tc>
      </w:tr>
      <w:tr w:rsidR="00AA3965" w:rsidRPr="00C93C17" w14:paraId="14449E1B"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B9EF7" w14:textId="77777777" w:rsidR="00AA3965" w:rsidRPr="00C93C17" w:rsidRDefault="00AA3965" w:rsidP="00AA3965">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3C4E" w14:textId="77777777" w:rsidR="00AA3965" w:rsidRPr="00C93C17" w:rsidRDefault="00AA3965" w:rsidP="00AA3965">
            <w:pPr>
              <w:jc w:val="center"/>
              <w:rPr>
                <w:b/>
                <w:bCs/>
                <w:sz w:val="24"/>
                <w:szCs w:val="24"/>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3641" w14:textId="77777777" w:rsidR="00AA3965" w:rsidRPr="00C93C17" w:rsidRDefault="00AA3965" w:rsidP="00AA3965">
            <w:pPr>
              <w:jc w:val="center"/>
              <w:rPr>
                <w:b/>
                <w:bCs/>
                <w:sz w:val="24"/>
                <w:szCs w:val="24"/>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A451E" w14:textId="77777777" w:rsidR="00AA3965" w:rsidRPr="00C93C17" w:rsidRDefault="00AA3965"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A39C9"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79C1A" w14:textId="77777777" w:rsidR="00AA3965" w:rsidRPr="00C93C17" w:rsidRDefault="00AA3965" w:rsidP="00AA3965">
            <w:pPr>
              <w:jc w:val="center"/>
              <w:rPr>
                <w:b/>
                <w:bCs/>
              </w:rPr>
            </w:pPr>
            <w:r w:rsidRPr="00C93C17">
              <w:rPr>
                <w:b/>
                <w:bCs/>
                <w:sz w:val="24"/>
                <w:szCs w:val="24"/>
              </w:rPr>
              <w:t>-</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C613F" w14:textId="77777777" w:rsidR="00AA3965" w:rsidRPr="00C93C17" w:rsidRDefault="00AA3965" w:rsidP="00AA3965">
            <w:pPr>
              <w:jc w:val="center"/>
              <w:rPr>
                <w:b/>
                <w:bCs/>
              </w:rPr>
            </w:pPr>
            <w:r w:rsidRPr="00C93C17">
              <w:rPr>
                <w:b/>
                <w:bCs/>
                <w:sz w:val="24"/>
                <w:szCs w:val="24"/>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B7285" w14:textId="77777777" w:rsidR="00AA3965" w:rsidRPr="00C93C17" w:rsidRDefault="00AA3965" w:rsidP="00AA3965">
            <w:pPr>
              <w:jc w:val="center"/>
              <w:rPr>
                <w:b/>
                <w:bCs/>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540D7"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560DB" w14:textId="77777777" w:rsidR="00AA3965" w:rsidRPr="00C93C17" w:rsidRDefault="00AA3965" w:rsidP="00AA3965">
            <w:pPr>
              <w:jc w:val="center"/>
              <w:rPr>
                <w:b/>
                <w:bCs/>
              </w:rPr>
            </w:pPr>
            <w:r w:rsidRPr="00C93C17">
              <w:rPr>
                <w:b/>
                <w:bCs/>
                <w:sz w:val="24"/>
                <w:szCs w:val="24"/>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18900" w14:textId="77777777" w:rsidR="00AA3965" w:rsidRPr="00C93C17" w:rsidRDefault="00AA3965" w:rsidP="00AA3965">
            <w:pPr>
              <w:jc w:val="center"/>
              <w:rPr>
                <w:b/>
                <w:bCs/>
              </w:rPr>
            </w:pPr>
            <w:r w:rsidRPr="00C93C17">
              <w:rPr>
                <w:b/>
                <w:bCs/>
                <w:sz w:val="24"/>
                <w:szCs w:val="24"/>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19DDE" w14:textId="77777777" w:rsidR="00AA3965" w:rsidRPr="00C93C17" w:rsidRDefault="00AA3965" w:rsidP="00AA3965">
            <w:pPr>
              <w:jc w:val="center"/>
              <w:rPr>
                <w:b/>
                <w:bCs/>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73621175"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r>
      <w:tr w:rsidR="00AA3965" w:rsidRPr="00C93C17" w14:paraId="771FCD0B" w14:textId="77777777"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23B2A" w14:textId="77777777" w:rsidR="00AA3965" w:rsidRPr="00C93C17" w:rsidRDefault="00AA3965" w:rsidP="00AA3965">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C.V. %</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48D6D"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5.82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28044"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5.79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F793C"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6.29</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AC60A"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5.97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C6645"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8.59</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C29A0"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9.46</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5C0AF"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8.93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DC016"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8.98</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EBC8B"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9.02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04154F"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10.20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B266D2"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9.53</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C1F4827" w14:textId="77777777" w:rsidR="00AA3965" w:rsidRPr="00C93C17" w:rsidRDefault="00AA3965"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9.58</w:t>
            </w:r>
          </w:p>
        </w:tc>
      </w:tr>
    </w:tbl>
    <w:p w14:paraId="1A0A06C6" w14:textId="77777777" w:rsidR="00AA3965" w:rsidRPr="00C93C17" w:rsidRDefault="00AA3965" w:rsidP="00FC4A3D">
      <w:pPr>
        <w:spacing w:after="0" w:line="240" w:lineRule="auto"/>
        <w:rPr>
          <w:rFonts w:ascii="Times New Roman" w:hAnsi="Times New Roman" w:cs="Times New Roman"/>
          <w:b/>
          <w:bCs/>
          <w:sz w:val="24"/>
          <w:szCs w:val="24"/>
        </w:rPr>
      </w:pPr>
    </w:p>
    <w:p w14:paraId="0DB2A370" w14:textId="77777777" w:rsidR="00AA3965" w:rsidRPr="00C93C17" w:rsidRDefault="00AA3965" w:rsidP="00FC4A3D">
      <w:pPr>
        <w:spacing w:after="0" w:line="240" w:lineRule="auto"/>
        <w:rPr>
          <w:rFonts w:ascii="Times New Roman" w:hAnsi="Times New Roman" w:cs="Times New Roman"/>
          <w:b/>
          <w:bCs/>
          <w:sz w:val="24"/>
          <w:szCs w:val="24"/>
        </w:rPr>
      </w:pPr>
    </w:p>
    <w:p w14:paraId="1934BA6F" w14:textId="77777777" w:rsidR="00AA3965" w:rsidRPr="00C93C17" w:rsidRDefault="00AA3965" w:rsidP="00FC4A3D">
      <w:pPr>
        <w:spacing w:after="0" w:line="240" w:lineRule="auto"/>
        <w:rPr>
          <w:rFonts w:ascii="Times New Roman" w:hAnsi="Times New Roman" w:cs="Times New Roman"/>
          <w:b/>
          <w:bCs/>
          <w:sz w:val="24"/>
          <w:szCs w:val="24"/>
        </w:rPr>
      </w:pPr>
    </w:p>
    <w:p w14:paraId="16E0F763" w14:textId="77777777" w:rsidR="00AA3965" w:rsidRPr="00C93C17" w:rsidRDefault="00AA3965" w:rsidP="00FC4A3D">
      <w:pPr>
        <w:spacing w:after="0" w:line="240" w:lineRule="auto"/>
        <w:rPr>
          <w:rFonts w:ascii="Times New Roman" w:hAnsi="Times New Roman" w:cs="Times New Roman"/>
          <w:sz w:val="24"/>
          <w:szCs w:val="24"/>
        </w:rPr>
      </w:pPr>
    </w:p>
    <w:p w14:paraId="4F7F5A3E" w14:textId="77777777" w:rsidR="00FC4A3D" w:rsidRPr="00C93C17" w:rsidRDefault="00FC4A3D" w:rsidP="00DA5685">
      <w:pPr>
        <w:ind w:left="720" w:hanging="900"/>
        <w:jc w:val="both"/>
        <w:rPr>
          <w:rFonts w:ascii="Times New Roman" w:eastAsia="Times New Roman" w:hAnsi="Times New Roman" w:cs="Times New Roman"/>
          <w:b/>
          <w:sz w:val="24"/>
          <w:szCs w:val="24"/>
        </w:rPr>
      </w:pPr>
    </w:p>
    <w:p w14:paraId="63B5EF16" w14:textId="77777777" w:rsidR="00AA3965" w:rsidRPr="00C93C17" w:rsidRDefault="00AA3965" w:rsidP="00AA3965">
      <w:pPr>
        <w:spacing w:after="0"/>
        <w:rPr>
          <w:rFonts w:ascii="Times New Roman" w:hAnsi="Times New Roman" w:cs="Times New Roman"/>
          <w:b/>
          <w:bCs/>
          <w:sz w:val="24"/>
          <w:szCs w:val="24"/>
        </w:rPr>
      </w:pPr>
      <w:proofErr w:type="gramStart"/>
      <w:r w:rsidRPr="00C93C17">
        <w:rPr>
          <w:rFonts w:ascii="Times New Roman" w:hAnsi="Times New Roman" w:cs="Times New Roman"/>
          <w:b/>
          <w:bCs/>
          <w:sz w:val="24"/>
          <w:szCs w:val="24"/>
        </w:rPr>
        <w:lastRenderedPageBreak/>
        <w:t>Table:-</w:t>
      </w:r>
      <w:proofErr w:type="gramEnd"/>
      <w:r w:rsidRPr="00C93C17">
        <w:rPr>
          <w:rFonts w:ascii="Times New Roman" w:hAnsi="Times New Roman" w:cs="Times New Roman"/>
          <w:b/>
          <w:bCs/>
          <w:sz w:val="24"/>
          <w:szCs w:val="24"/>
        </w:rPr>
        <w:t xml:space="preserve"> 3 Harvest Index, Crude Protein Content and N, P, K Uptake as influenced by different treatments</w:t>
      </w:r>
    </w:p>
    <w:tbl>
      <w:tblPr>
        <w:tblStyle w:val="TableGrid"/>
        <w:tblW w:w="5000" w:type="pct"/>
        <w:jc w:val="center"/>
        <w:tblLook w:val="04A0" w:firstRow="1" w:lastRow="0" w:firstColumn="1" w:lastColumn="0" w:noHBand="0" w:noVBand="1"/>
      </w:tblPr>
      <w:tblGrid>
        <w:gridCol w:w="5457"/>
        <w:gridCol w:w="1055"/>
        <w:gridCol w:w="1158"/>
        <w:gridCol w:w="1114"/>
        <w:gridCol w:w="1172"/>
        <w:gridCol w:w="1114"/>
        <w:gridCol w:w="1225"/>
        <w:gridCol w:w="1210"/>
        <w:gridCol w:w="1111"/>
      </w:tblGrid>
      <w:tr w:rsidR="00AA3965" w:rsidRPr="00C93C17" w14:paraId="7AB65EA8" w14:textId="77777777" w:rsidTr="00AA3965">
        <w:trPr>
          <w:jc w:val="center"/>
        </w:trPr>
        <w:tc>
          <w:tcPr>
            <w:tcW w:w="1867" w:type="pct"/>
            <w:vMerge w:val="restart"/>
            <w:vAlign w:val="center"/>
          </w:tcPr>
          <w:p w14:paraId="55A214C7" w14:textId="77777777" w:rsidR="00AA3965" w:rsidRPr="00C93C17" w:rsidRDefault="00AA3965" w:rsidP="00AA3965">
            <w:pPr>
              <w:rPr>
                <w:rFonts w:ascii="Times New Roman" w:hAnsi="Times New Roman" w:cs="Times New Roman"/>
                <w:b/>
                <w:bCs/>
                <w:sz w:val="24"/>
                <w:szCs w:val="24"/>
              </w:rPr>
            </w:pPr>
            <w:r w:rsidRPr="00C93C17">
              <w:rPr>
                <w:rFonts w:ascii="Times New Roman" w:hAnsi="Times New Roman" w:cs="Times New Roman"/>
                <w:b/>
                <w:bCs/>
                <w:sz w:val="24"/>
                <w:szCs w:val="24"/>
              </w:rPr>
              <w:t>Treatments</w:t>
            </w:r>
          </w:p>
        </w:tc>
        <w:tc>
          <w:tcPr>
            <w:tcW w:w="361" w:type="pct"/>
            <w:vMerge w:val="restart"/>
            <w:tcBorders>
              <w:right w:val="single" w:sz="4" w:space="0" w:color="auto"/>
            </w:tcBorders>
            <w:vAlign w:val="center"/>
          </w:tcPr>
          <w:p w14:paraId="460404D0"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HI (%)</w:t>
            </w:r>
          </w:p>
        </w:tc>
        <w:tc>
          <w:tcPr>
            <w:tcW w:w="396" w:type="pct"/>
            <w:vMerge w:val="restart"/>
            <w:tcBorders>
              <w:left w:val="single" w:sz="4" w:space="0" w:color="auto"/>
            </w:tcBorders>
            <w:vAlign w:val="center"/>
          </w:tcPr>
          <w:p w14:paraId="23397655"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Crude Protein Content (%)</w:t>
            </w:r>
          </w:p>
        </w:tc>
        <w:tc>
          <w:tcPr>
            <w:tcW w:w="782" w:type="pct"/>
            <w:gridSpan w:val="2"/>
            <w:vAlign w:val="center"/>
          </w:tcPr>
          <w:p w14:paraId="6E7D5B64"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N Uptake (%)</w:t>
            </w:r>
          </w:p>
        </w:tc>
        <w:tc>
          <w:tcPr>
            <w:tcW w:w="800" w:type="pct"/>
            <w:gridSpan w:val="2"/>
            <w:tcBorders>
              <w:right w:val="single" w:sz="4" w:space="0" w:color="auto"/>
            </w:tcBorders>
            <w:vAlign w:val="center"/>
          </w:tcPr>
          <w:p w14:paraId="5A27F43A"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P Uptake (%)</w:t>
            </w:r>
          </w:p>
        </w:tc>
        <w:tc>
          <w:tcPr>
            <w:tcW w:w="794" w:type="pct"/>
            <w:gridSpan w:val="2"/>
            <w:tcBorders>
              <w:left w:val="single" w:sz="4" w:space="0" w:color="auto"/>
              <w:right w:val="single" w:sz="4" w:space="0" w:color="auto"/>
            </w:tcBorders>
            <w:vAlign w:val="center"/>
          </w:tcPr>
          <w:p w14:paraId="49D13A4C"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K Uptake (%)</w:t>
            </w:r>
          </w:p>
        </w:tc>
      </w:tr>
      <w:tr w:rsidR="00AA3965" w:rsidRPr="00C93C17" w14:paraId="517CD440" w14:textId="77777777" w:rsidTr="00AA3965">
        <w:trPr>
          <w:jc w:val="center"/>
        </w:trPr>
        <w:tc>
          <w:tcPr>
            <w:tcW w:w="1867" w:type="pct"/>
            <w:vMerge/>
            <w:vAlign w:val="center"/>
          </w:tcPr>
          <w:p w14:paraId="415A4632" w14:textId="77777777" w:rsidR="00AA3965" w:rsidRPr="00C93C17" w:rsidRDefault="00AA3965" w:rsidP="00AA3965">
            <w:pPr>
              <w:rPr>
                <w:rFonts w:ascii="Times New Roman" w:hAnsi="Times New Roman" w:cs="Times New Roman"/>
                <w:b/>
                <w:bCs/>
                <w:sz w:val="24"/>
                <w:szCs w:val="24"/>
              </w:rPr>
            </w:pPr>
          </w:p>
        </w:tc>
        <w:tc>
          <w:tcPr>
            <w:tcW w:w="361" w:type="pct"/>
            <w:vMerge/>
            <w:tcBorders>
              <w:right w:val="single" w:sz="4" w:space="0" w:color="auto"/>
            </w:tcBorders>
            <w:vAlign w:val="center"/>
          </w:tcPr>
          <w:p w14:paraId="3F43CD0C" w14:textId="77777777" w:rsidR="00AA3965" w:rsidRPr="00C93C17" w:rsidRDefault="00AA3965" w:rsidP="00AA3965">
            <w:pPr>
              <w:jc w:val="center"/>
              <w:rPr>
                <w:rFonts w:ascii="Times New Roman" w:hAnsi="Times New Roman" w:cs="Times New Roman"/>
                <w:b/>
                <w:bCs/>
                <w:sz w:val="24"/>
                <w:szCs w:val="24"/>
                <w:shd w:val="clear" w:color="auto" w:fill="FFFFFF"/>
              </w:rPr>
            </w:pPr>
          </w:p>
        </w:tc>
        <w:tc>
          <w:tcPr>
            <w:tcW w:w="396" w:type="pct"/>
            <w:vMerge/>
            <w:tcBorders>
              <w:left w:val="single" w:sz="4" w:space="0" w:color="auto"/>
            </w:tcBorders>
            <w:vAlign w:val="center"/>
          </w:tcPr>
          <w:p w14:paraId="271E19E1" w14:textId="77777777" w:rsidR="00AA3965" w:rsidRPr="00C93C17" w:rsidRDefault="00AA3965" w:rsidP="00AA3965">
            <w:pPr>
              <w:jc w:val="center"/>
              <w:rPr>
                <w:rFonts w:ascii="Times New Roman" w:hAnsi="Times New Roman" w:cs="Times New Roman"/>
                <w:b/>
                <w:bCs/>
                <w:sz w:val="24"/>
                <w:szCs w:val="24"/>
                <w:shd w:val="clear" w:color="auto" w:fill="FFFFFF"/>
              </w:rPr>
            </w:pPr>
          </w:p>
        </w:tc>
        <w:tc>
          <w:tcPr>
            <w:tcW w:w="381" w:type="pct"/>
            <w:tcBorders>
              <w:right w:val="single" w:sz="4" w:space="0" w:color="auto"/>
            </w:tcBorders>
            <w:vAlign w:val="center"/>
          </w:tcPr>
          <w:p w14:paraId="48D3A262"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Seeds</w:t>
            </w:r>
          </w:p>
        </w:tc>
        <w:tc>
          <w:tcPr>
            <w:tcW w:w="401" w:type="pct"/>
            <w:tcBorders>
              <w:left w:val="single" w:sz="4" w:space="0" w:color="auto"/>
            </w:tcBorders>
            <w:vAlign w:val="center"/>
          </w:tcPr>
          <w:p w14:paraId="7A0954AD"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Straw</w:t>
            </w:r>
          </w:p>
        </w:tc>
        <w:tc>
          <w:tcPr>
            <w:tcW w:w="381" w:type="pct"/>
            <w:tcBorders>
              <w:right w:val="single" w:sz="4" w:space="0" w:color="auto"/>
            </w:tcBorders>
            <w:vAlign w:val="center"/>
          </w:tcPr>
          <w:p w14:paraId="53027133"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Seeds</w:t>
            </w:r>
          </w:p>
        </w:tc>
        <w:tc>
          <w:tcPr>
            <w:tcW w:w="419" w:type="pct"/>
            <w:tcBorders>
              <w:left w:val="single" w:sz="4" w:space="0" w:color="auto"/>
              <w:right w:val="single" w:sz="4" w:space="0" w:color="auto"/>
            </w:tcBorders>
            <w:vAlign w:val="center"/>
          </w:tcPr>
          <w:p w14:paraId="1FBD9137"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Straw</w:t>
            </w:r>
          </w:p>
        </w:tc>
        <w:tc>
          <w:tcPr>
            <w:tcW w:w="414" w:type="pct"/>
            <w:tcBorders>
              <w:left w:val="single" w:sz="4" w:space="0" w:color="auto"/>
            </w:tcBorders>
            <w:vAlign w:val="center"/>
          </w:tcPr>
          <w:p w14:paraId="46789CBC"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Seeds</w:t>
            </w:r>
          </w:p>
        </w:tc>
        <w:tc>
          <w:tcPr>
            <w:tcW w:w="380" w:type="pct"/>
            <w:tcBorders>
              <w:right w:val="single" w:sz="4" w:space="0" w:color="auto"/>
            </w:tcBorders>
            <w:vAlign w:val="center"/>
          </w:tcPr>
          <w:p w14:paraId="1C21A327"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Straw</w:t>
            </w:r>
          </w:p>
        </w:tc>
      </w:tr>
      <w:tr w:rsidR="00AA3965" w:rsidRPr="00C93C17" w14:paraId="36AC7408" w14:textId="77777777" w:rsidTr="00AA3965">
        <w:trPr>
          <w:jc w:val="center"/>
        </w:trPr>
        <w:tc>
          <w:tcPr>
            <w:tcW w:w="1867" w:type="pct"/>
          </w:tcPr>
          <w:p w14:paraId="3CE78739"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1</w:t>
            </w:r>
            <w:r w:rsidRPr="00C93C17">
              <w:rPr>
                <w:rFonts w:ascii="Times New Roman" w:hAnsi="Times New Roman" w:cs="Times New Roman"/>
                <w:kern w:val="24"/>
                <w:sz w:val="24"/>
                <w:szCs w:val="24"/>
              </w:rPr>
              <w:t>: RDF (45</w:t>
            </w:r>
            <w:r w:rsidRPr="00C93C17">
              <w:rPr>
                <w:rFonts w:ascii="Times New Roman" w:hAnsi="Times New Roman" w:cs="Times New Roman"/>
                <w:sz w:val="24"/>
                <w:szCs w:val="24"/>
              </w:rPr>
              <w:t>:60:00 NPK kg/ha)</w:t>
            </w:r>
          </w:p>
        </w:tc>
        <w:tc>
          <w:tcPr>
            <w:tcW w:w="361" w:type="pct"/>
            <w:tcBorders>
              <w:right w:val="single" w:sz="4" w:space="0" w:color="auto"/>
            </w:tcBorders>
            <w:vAlign w:val="center"/>
          </w:tcPr>
          <w:p w14:paraId="193B65B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 xml:space="preserve">46.09 </w:t>
            </w:r>
          </w:p>
        </w:tc>
        <w:tc>
          <w:tcPr>
            <w:tcW w:w="396" w:type="pct"/>
            <w:tcBorders>
              <w:left w:val="single" w:sz="4" w:space="0" w:color="auto"/>
            </w:tcBorders>
            <w:vAlign w:val="center"/>
          </w:tcPr>
          <w:p w14:paraId="16BA907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40.41</w:t>
            </w:r>
          </w:p>
        </w:tc>
        <w:tc>
          <w:tcPr>
            <w:tcW w:w="381" w:type="pct"/>
            <w:tcBorders>
              <w:right w:val="single" w:sz="4" w:space="0" w:color="auto"/>
            </w:tcBorders>
            <w:vAlign w:val="center"/>
          </w:tcPr>
          <w:p w14:paraId="0E454E1F"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24.67</w:t>
            </w:r>
          </w:p>
        </w:tc>
        <w:tc>
          <w:tcPr>
            <w:tcW w:w="401" w:type="pct"/>
            <w:tcBorders>
              <w:left w:val="single" w:sz="4" w:space="0" w:color="auto"/>
            </w:tcBorders>
            <w:vAlign w:val="center"/>
          </w:tcPr>
          <w:p w14:paraId="13D2BEC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12.24</w:t>
            </w:r>
          </w:p>
        </w:tc>
        <w:tc>
          <w:tcPr>
            <w:tcW w:w="381" w:type="pct"/>
            <w:tcBorders>
              <w:right w:val="single" w:sz="4" w:space="0" w:color="auto"/>
            </w:tcBorders>
            <w:vAlign w:val="center"/>
          </w:tcPr>
          <w:p w14:paraId="16ED7EA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2.04</w:t>
            </w:r>
          </w:p>
        </w:tc>
        <w:tc>
          <w:tcPr>
            <w:tcW w:w="419" w:type="pct"/>
            <w:tcBorders>
              <w:left w:val="single" w:sz="4" w:space="0" w:color="auto"/>
              <w:right w:val="single" w:sz="4" w:space="0" w:color="auto"/>
            </w:tcBorders>
            <w:vAlign w:val="center"/>
          </w:tcPr>
          <w:p w14:paraId="3020CCDF"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1.88</w:t>
            </w:r>
          </w:p>
        </w:tc>
        <w:tc>
          <w:tcPr>
            <w:tcW w:w="414" w:type="pct"/>
            <w:tcBorders>
              <w:left w:val="single" w:sz="4" w:space="0" w:color="auto"/>
            </w:tcBorders>
            <w:vAlign w:val="center"/>
          </w:tcPr>
          <w:p w14:paraId="756058AE"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7.51</w:t>
            </w:r>
          </w:p>
        </w:tc>
        <w:tc>
          <w:tcPr>
            <w:tcW w:w="380" w:type="pct"/>
            <w:tcBorders>
              <w:right w:val="single" w:sz="4" w:space="0" w:color="auto"/>
            </w:tcBorders>
            <w:vAlign w:val="center"/>
          </w:tcPr>
          <w:p w14:paraId="0C370AF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5.64</w:t>
            </w:r>
          </w:p>
        </w:tc>
      </w:tr>
      <w:tr w:rsidR="00AA3965" w:rsidRPr="00C93C17" w14:paraId="0E47A8C7" w14:textId="77777777" w:rsidTr="00AA3965">
        <w:trPr>
          <w:jc w:val="center"/>
        </w:trPr>
        <w:tc>
          <w:tcPr>
            <w:tcW w:w="1867" w:type="pct"/>
          </w:tcPr>
          <w:p w14:paraId="10EC29A1"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2</w:t>
            </w:r>
            <w:r w:rsidRPr="00C93C17">
              <w:rPr>
                <w:rFonts w:ascii="Times New Roman" w:hAnsi="Times New Roman" w:cs="Times New Roman"/>
                <w:kern w:val="24"/>
                <w:sz w:val="24"/>
                <w:szCs w:val="24"/>
              </w:rPr>
              <w:t>: RDF + Water spray @ 30 and 60 DAS</w:t>
            </w:r>
          </w:p>
        </w:tc>
        <w:tc>
          <w:tcPr>
            <w:tcW w:w="361" w:type="pct"/>
            <w:tcBorders>
              <w:right w:val="single" w:sz="4" w:space="0" w:color="auto"/>
            </w:tcBorders>
            <w:vAlign w:val="center"/>
          </w:tcPr>
          <w:p w14:paraId="4F05CD5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 xml:space="preserve">46.50 </w:t>
            </w:r>
          </w:p>
        </w:tc>
        <w:tc>
          <w:tcPr>
            <w:tcW w:w="396" w:type="pct"/>
            <w:tcBorders>
              <w:left w:val="single" w:sz="4" w:space="0" w:color="auto"/>
            </w:tcBorders>
            <w:vAlign w:val="center"/>
          </w:tcPr>
          <w:p w14:paraId="2CA38A3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38.76</w:t>
            </w:r>
          </w:p>
        </w:tc>
        <w:tc>
          <w:tcPr>
            <w:tcW w:w="381" w:type="pct"/>
            <w:tcBorders>
              <w:right w:val="single" w:sz="4" w:space="0" w:color="auto"/>
            </w:tcBorders>
            <w:vAlign w:val="center"/>
          </w:tcPr>
          <w:p w14:paraId="18FAA41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23.86</w:t>
            </w:r>
          </w:p>
        </w:tc>
        <w:tc>
          <w:tcPr>
            <w:tcW w:w="401" w:type="pct"/>
            <w:tcBorders>
              <w:left w:val="single" w:sz="4" w:space="0" w:color="auto"/>
            </w:tcBorders>
            <w:vAlign w:val="center"/>
          </w:tcPr>
          <w:p w14:paraId="6275079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11.00</w:t>
            </w:r>
          </w:p>
        </w:tc>
        <w:tc>
          <w:tcPr>
            <w:tcW w:w="381" w:type="pct"/>
            <w:tcBorders>
              <w:right w:val="single" w:sz="4" w:space="0" w:color="auto"/>
            </w:tcBorders>
            <w:vAlign w:val="center"/>
          </w:tcPr>
          <w:p w14:paraId="3EB085B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2.13</w:t>
            </w:r>
          </w:p>
        </w:tc>
        <w:tc>
          <w:tcPr>
            <w:tcW w:w="419" w:type="pct"/>
            <w:tcBorders>
              <w:left w:val="single" w:sz="4" w:space="0" w:color="auto"/>
              <w:right w:val="single" w:sz="4" w:space="0" w:color="auto"/>
            </w:tcBorders>
            <w:vAlign w:val="center"/>
          </w:tcPr>
          <w:p w14:paraId="1506AC3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1.67</w:t>
            </w:r>
          </w:p>
        </w:tc>
        <w:tc>
          <w:tcPr>
            <w:tcW w:w="414" w:type="pct"/>
            <w:tcBorders>
              <w:left w:val="single" w:sz="4" w:space="0" w:color="auto"/>
            </w:tcBorders>
            <w:vAlign w:val="center"/>
          </w:tcPr>
          <w:p w14:paraId="3C09F26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5.93</w:t>
            </w:r>
          </w:p>
        </w:tc>
        <w:tc>
          <w:tcPr>
            <w:tcW w:w="380" w:type="pct"/>
            <w:tcBorders>
              <w:right w:val="single" w:sz="4" w:space="0" w:color="auto"/>
            </w:tcBorders>
            <w:vAlign w:val="center"/>
          </w:tcPr>
          <w:p w14:paraId="64A44DC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5.74</w:t>
            </w:r>
          </w:p>
        </w:tc>
      </w:tr>
      <w:tr w:rsidR="00AA3965" w:rsidRPr="00C93C17" w14:paraId="1CEE0860" w14:textId="77777777" w:rsidTr="00AA3965">
        <w:trPr>
          <w:jc w:val="center"/>
        </w:trPr>
        <w:tc>
          <w:tcPr>
            <w:tcW w:w="1867" w:type="pct"/>
          </w:tcPr>
          <w:p w14:paraId="6E228E97"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3</w:t>
            </w:r>
            <w:r w:rsidRPr="00C93C17">
              <w:rPr>
                <w:rFonts w:ascii="Times New Roman" w:hAnsi="Times New Roman" w:cs="Times New Roman"/>
                <w:kern w:val="24"/>
                <w:sz w:val="24"/>
                <w:szCs w:val="24"/>
              </w:rPr>
              <w:t xml:space="preserve">: RDF + MM Grade I @ 1.0% foliar spray @ </w:t>
            </w:r>
          </w:p>
          <w:p w14:paraId="3EC52ED1"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 xml:space="preserve">     30 and 60 DAS</w:t>
            </w:r>
          </w:p>
        </w:tc>
        <w:tc>
          <w:tcPr>
            <w:tcW w:w="361" w:type="pct"/>
            <w:tcBorders>
              <w:right w:val="single" w:sz="4" w:space="0" w:color="auto"/>
            </w:tcBorders>
            <w:vAlign w:val="center"/>
          </w:tcPr>
          <w:p w14:paraId="2DA1DA6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 xml:space="preserve">47.84 </w:t>
            </w:r>
          </w:p>
        </w:tc>
        <w:tc>
          <w:tcPr>
            <w:tcW w:w="396" w:type="pct"/>
            <w:tcBorders>
              <w:left w:val="single" w:sz="4" w:space="0" w:color="auto"/>
            </w:tcBorders>
            <w:vAlign w:val="center"/>
          </w:tcPr>
          <w:p w14:paraId="35453A8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39.75</w:t>
            </w:r>
          </w:p>
        </w:tc>
        <w:tc>
          <w:tcPr>
            <w:tcW w:w="381" w:type="pct"/>
            <w:tcBorders>
              <w:right w:val="single" w:sz="4" w:space="0" w:color="auto"/>
            </w:tcBorders>
            <w:vAlign w:val="center"/>
          </w:tcPr>
          <w:p w14:paraId="3BE3FA7B"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24.94</w:t>
            </w:r>
          </w:p>
        </w:tc>
        <w:tc>
          <w:tcPr>
            <w:tcW w:w="401" w:type="pct"/>
            <w:tcBorders>
              <w:left w:val="single" w:sz="4" w:space="0" w:color="auto"/>
            </w:tcBorders>
            <w:vAlign w:val="center"/>
          </w:tcPr>
          <w:p w14:paraId="340D108F"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12.56</w:t>
            </w:r>
          </w:p>
        </w:tc>
        <w:tc>
          <w:tcPr>
            <w:tcW w:w="381" w:type="pct"/>
            <w:tcBorders>
              <w:right w:val="single" w:sz="4" w:space="0" w:color="auto"/>
            </w:tcBorders>
            <w:vAlign w:val="center"/>
          </w:tcPr>
          <w:p w14:paraId="7441098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2.54</w:t>
            </w:r>
          </w:p>
        </w:tc>
        <w:tc>
          <w:tcPr>
            <w:tcW w:w="419" w:type="pct"/>
            <w:tcBorders>
              <w:left w:val="single" w:sz="4" w:space="0" w:color="auto"/>
              <w:right w:val="single" w:sz="4" w:space="0" w:color="auto"/>
            </w:tcBorders>
            <w:vAlign w:val="center"/>
          </w:tcPr>
          <w:p w14:paraId="7E184AA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1.74</w:t>
            </w:r>
          </w:p>
        </w:tc>
        <w:tc>
          <w:tcPr>
            <w:tcW w:w="414" w:type="pct"/>
            <w:tcBorders>
              <w:left w:val="single" w:sz="4" w:space="0" w:color="auto"/>
            </w:tcBorders>
            <w:vAlign w:val="center"/>
          </w:tcPr>
          <w:p w14:paraId="04F3C54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6.49</w:t>
            </w:r>
          </w:p>
        </w:tc>
        <w:tc>
          <w:tcPr>
            <w:tcW w:w="380" w:type="pct"/>
            <w:tcBorders>
              <w:right w:val="single" w:sz="4" w:space="0" w:color="auto"/>
            </w:tcBorders>
            <w:vAlign w:val="center"/>
          </w:tcPr>
          <w:p w14:paraId="16E2FC1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6.87</w:t>
            </w:r>
          </w:p>
        </w:tc>
      </w:tr>
      <w:tr w:rsidR="00AA3965" w:rsidRPr="00C93C17" w14:paraId="76ABA794" w14:textId="77777777" w:rsidTr="00AA3965">
        <w:trPr>
          <w:jc w:val="center"/>
        </w:trPr>
        <w:tc>
          <w:tcPr>
            <w:tcW w:w="1867" w:type="pct"/>
          </w:tcPr>
          <w:p w14:paraId="72C414AD"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4</w:t>
            </w:r>
            <w:r w:rsidRPr="00C93C17">
              <w:rPr>
                <w:rFonts w:ascii="Times New Roman" w:hAnsi="Times New Roman" w:cs="Times New Roman"/>
                <w:kern w:val="24"/>
                <w:sz w:val="24"/>
                <w:szCs w:val="24"/>
              </w:rPr>
              <w:t xml:space="preserve">: RDF + MM Grade II @ 1.0% foliar spray @ </w:t>
            </w:r>
          </w:p>
          <w:p w14:paraId="675A2DD3"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 xml:space="preserve">      30 and 60 DAS</w:t>
            </w:r>
          </w:p>
        </w:tc>
        <w:tc>
          <w:tcPr>
            <w:tcW w:w="361" w:type="pct"/>
            <w:tcBorders>
              <w:right w:val="single" w:sz="4" w:space="0" w:color="auto"/>
            </w:tcBorders>
            <w:vAlign w:val="center"/>
          </w:tcPr>
          <w:p w14:paraId="099CF6F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 xml:space="preserve">47.00 </w:t>
            </w:r>
          </w:p>
        </w:tc>
        <w:tc>
          <w:tcPr>
            <w:tcW w:w="396" w:type="pct"/>
            <w:tcBorders>
              <w:left w:val="single" w:sz="4" w:space="0" w:color="auto"/>
            </w:tcBorders>
            <w:vAlign w:val="center"/>
          </w:tcPr>
          <w:p w14:paraId="65BADFC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39.81</w:t>
            </w:r>
          </w:p>
        </w:tc>
        <w:tc>
          <w:tcPr>
            <w:tcW w:w="381" w:type="pct"/>
            <w:tcBorders>
              <w:right w:val="single" w:sz="4" w:space="0" w:color="auto"/>
            </w:tcBorders>
            <w:vAlign w:val="center"/>
          </w:tcPr>
          <w:p w14:paraId="4D27E02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33.04</w:t>
            </w:r>
          </w:p>
        </w:tc>
        <w:tc>
          <w:tcPr>
            <w:tcW w:w="401" w:type="pct"/>
            <w:tcBorders>
              <w:left w:val="single" w:sz="4" w:space="0" w:color="auto"/>
            </w:tcBorders>
            <w:vAlign w:val="center"/>
          </w:tcPr>
          <w:p w14:paraId="0DCE687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10.87</w:t>
            </w:r>
          </w:p>
        </w:tc>
        <w:tc>
          <w:tcPr>
            <w:tcW w:w="381" w:type="pct"/>
            <w:tcBorders>
              <w:right w:val="single" w:sz="4" w:space="0" w:color="auto"/>
            </w:tcBorders>
            <w:vAlign w:val="center"/>
          </w:tcPr>
          <w:p w14:paraId="4289AD1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2.75</w:t>
            </w:r>
          </w:p>
        </w:tc>
        <w:tc>
          <w:tcPr>
            <w:tcW w:w="419" w:type="pct"/>
            <w:tcBorders>
              <w:left w:val="single" w:sz="4" w:space="0" w:color="auto"/>
              <w:right w:val="single" w:sz="4" w:space="0" w:color="auto"/>
            </w:tcBorders>
            <w:vAlign w:val="center"/>
          </w:tcPr>
          <w:p w14:paraId="36C11BE0"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2.05</w:t>
            </w:r>
          </w:p>
        </w:tc>
        <w:tc>
          <w:tcPr>
            <w:tcW w:w="414" w:type="pct"/>
            <w:tcBorders>
              <w:left w:val="single" w:sz="4" w:space="0" w:color="auto"/>
            </w:tcBorders>
            <w:vAlign w:val="center"/>
          </w:tcPr>
          <w:p w14:paraId="29572AC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5.94</w:t>
            </w:r>
          </w:p>
        </w:tc>
        <w:tc>
          <w:tcPr>
            <w:tcW w:w="380" w:type="pct"/>
            <w:tcBorders>
              <w:right w:val="single" w:sz="4" w:space="0" w:color="auto"/>
            </w:tcBorders>
            <w:vAlign w:val="center"/>
          </w:tcPr>
          <w:p w14:paraId="1010FC4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7.71</w:t>
            </w:r>
          </w:p>
        </w:tc>
      </w:tr>
      <w:tr w:rsidR="00AA3965" w:rsidRPr="00C93C17" w14:paraId="219F5295" w14:textId="77777777" w:rsidTr="00AA3965">
        <w:trPr>
          <w:jc w:val="center"/>
        </w:trPr>
        <w:tc>
          <w:tcPr>
            <w:tcW w:w="1867" w:type="pct"/>
          </w:tcPr>
          <w:p w14:paraId="3248CCE8"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5</w:t>
            </w:r>
            <w:r w:rsidRPr="00C93C17">
              <w:rPr>
                <w:rFonts w:ascii="Times New Roman" w:hAnsi="Times New Roman" w:cs="Times New Roman"/>
                <w:kern w:val="24"/>
                <w:sz w:val="24"/>
                <w:szCs w:val="24"/>
              </w:rPr>
              <w:t>: RDF</w:t>
            </w:r>
            <w:r w:rsidRPr="00C93C17">
              <w:rPr>
                <w:rFonts w:ascii="Times New Roman" w:hAnsi="Times New Roman" w:cs="Times New Roman"/>
                <w:kern w:val="24"/>
                <w:position w:val="-11"/>
                <w:sz w:val="24"/>
                <w:szCs w:val="24"/>
                <w:vertAlign w:val="subscript"/>
              </w:rPr>
              <w:t xml:space="preserve"> </w:t>
            </w:r>
            <w:r w:rsidRPr="00C93C17">
              <w:rPr>
                <w:rFonts w:ascii="Times New Roman" w:hAnsi="Times New Roman" w:cs="Times New Roman"/>
                <w:kern w:val="24"/>
                <w:sz w:val="24"/>
                <w:szCs w:val="24"/>
              </w:rPr>
              <w:t xml:space="preserve">+ MM Grade III @ 1.0% foliar spray </w:t>
            </w:r>
          </w:p>
          <w:p w14:paraId="2DE9A8BD"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 xml:space="preserve">      @ 30 and 60 DAS</w:t>
            </w:r>
          </w:p>
        </w:tc>
        <w:tc>
          <w:tcPr>
            <w:tcW w:w="361" w:type="pct"/>
            <w:tcBorders>
              <w:right w:val="single" w:sz="4" w:space="0" w:color="auto"/>
            </w:tcBorders>
            <w:vAlign w:val="center"/>
          </w:tcPr>
          <w:p w14:paraId="77FB26EF"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 xml:space="preserve">48.13 </w:t>
            </w:r>
          </w:p>
        </w:tc>
        <w:tc>
          <w:tcPr>
            <w:tcW w:w="396" w:type="pct"/>
            <w:tcBorders>
              <w:left w:val="single" w:sz="4" w:space="0" w:color="auto"/>
            </w:tcBorders>
            <w:vAlign w:val="center"/>
          </w:tcPr>
          <w:p w14:paraId="79119B94"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39.52</w:t>
            </w:r>
          </w:p>
        </w:tc>
        <w:tc>
          <w:tcPr>
            <w:tcW w:w="381" w:type="pct"/>
            <w:tcBorders>
              <w:right w:val="single" w:sz="4" w:space="0" w:color="auto"/>
            </w:tcBorders>
            <w:vAlign w:val="center"/>
          </w:tcPr>
          <w:p w14:paraId="338A673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26.99</w:t>
            </w:r>
          </w:p>
        </w:tc>
        <w:tc>
          <w:tcPr>
            <w:tcW w:w="401" w:type="pct"/>
            <w:tcBorders>
              <w:left w:val="single" w:sz="4" w:space="0" w:color="auto"/>
            </w:tcBorders>
            <w:vAlign w:val="center"/>
          </w:tcPr>
          <w:p w14:paraId="5FA76D5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14.21</w:t>
            </w:r>
          </w:p>
        </w:tc>
        <w:tc>
          <w:tcPr>
            <w:tcW w:w="381" w:type="pct"/>
            <w:tcBorders>
              <w:right w:val="single" w:sz="4" w:space="0" w:color="auto"/>
            </w:tcBorders>
            <w:vAlign w:val="center"/>
          </w:tcPr>
          <w:p w14:paraId="351AAF2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3.10</w:t>
            </w:r>
          </w:p>
        </w:tc>
        <w:tc>
          <w:tcPr>
            <w:tcW w:w="419" w:type="pct"/>
            <w:tcBorders>
              <w:left w:val="single" w:sz="4" w:space="0" w:color="auto"/>
              <w:right w:val="single" w:sz="4" w:space="0" w:color="auto"/>
            </w:tcBorders>
            <w:vAlign w:val="center"/>
          </w:tcPr>
          <w:p w14:paraId="5BBEFB8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2.06</w:t>
            </w:r>
          </w:p>
        </w:tc>
        <w:tc>
          <w:tcPr>
            <w:tcW w:w="414" w:type="pct"/>
            <w:tcBorders>
              <w:left w:val="single" w:sz="4" w:space="0" w:color="auto"/>
            </w:tcBorders>
            <w:vAlign w:val="center"/>
          </w:tcPr>
          <w:p w14:paraId="48C4745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7.20</w:t>
            </w:r>
          </w:p>
        </w:tc>
        <w:tc>
          <w:tcPr>
            <w:tcW w:w="380" w:type="pct"/>
            <w:tcBorders>
              <w:right w:val="single" w:sz="4" w:space="0" w:color="auto"/>
            </w:tcBorders>
            <w:vAlign w:val="center"/>
          </w:tcPr>
          <w:p w14:paraId="33B0D31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7.48</w:t>
            </w:r>
          </w:p>
        </w:tc>
      </w:tr>
      <w:tr w:rsidR="00AA3965" w:rsidRPr="00C93C17" w14:paraId="37930385" w14:textId="77777777" w:rsidTr="00AA3965">
        <w:trPr>
          <w:jc w:val="center"/>
        </w:trPr>
        <w:tc>
          <w:tcPr>
            <w:tcW w:w="1867" w:type="pct"/>
          </w:tcPr>
          <w:p w14:paraId="782FD233"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6</w:t>
            </w:r>
            <w:r w:rsidRPr="00C93C17">
              <w:rPr>
                <w:rFonts w:ascii="Times New Roman" w:hAnsi="Times New Roman" w:cs="Times New Roman"/>
                <w:kern w:val="24"/>
                <w:sz w:val="24"/>
                <w:szCs w:val="24"/>
              </w:rPr>
              <w:t>: RDF</w:t>
            </w:r>
            <w:r w:rsidRPr="00C93C17">
              <w:rPr>
                <w:rFonts w:ascii="Times New Roman" w:hAnsi="Times New Roman" w:cs="Times New Roman"/>
                <w:kern w:val="24"/>
                <w:position w:val="-11"/>
                <w:sz w:val="24"/>
                <w:szCs w:val="24"/>
                <w:vertAlign w:val="subscript"/>
              </w:rPr>
              <w:t xml:space="preserve"> </w:t>
            </w:r>
            <w:r w:rsidRPr="00C93C17">
              <w:rPr>
                <w:rFonts w:ascii="Times New Roman" w:hAnsi="Times New Roman" w:cs="Times New Roman"/>
                <w:kern w:val="24"/>
                <w:sz w:val="24"/>
                <w:szCs w:val="24"/>
              </w:rPr>
              <w:t xml:space="preserve">+ MM Grade IV @ 1.0% foliar spray </w:t>
            </w:r>
          </w:p>
          <w:p w14:paraId="5D9FF7F2" w14:textId="77777777" w:rsidR="00AA3965" w:rsidRPr="00C93C17" w:rsidRDefault="00AA3965" w:rsidP="00AA3965">
            <w:pPr>
              <w:rPr>
                <w:rFonts w:ascii="Times New Roman" w:hAnsi="Times New Roman" w:cs="Times New Roman"/>
                <w:sz w:val="24"/>
                <w:szCs w:val="24"/>
              </w:rPr>
            </w:pPr>
            <w:r w:rsidRPr="00C93C17">
              <w:rPr>
                <w:rFonts w:ascii="Times New Roman" w:hAnsi="Times New Roman" w:cs="Times New Roman"/>
                <w:kern w:val="24"/>
                <w:sz w:val="24"/>
                <w:szCs w:val="24"/>
              </w:rPr>
              <w:t xml:space="preserve">      @ 30 and 60 DAS</w:t>
            </w:r>
          </w:p>
        </w:tc>
        <w:tc>
          <w:tcPr>
            <w:tcW w:w="361" w:type="pct"/>
            <w:tcBorders>
              <w:right w:val="single" w:sz="4" w:space="0" w:color="auto"/>
            </w:tcBorders>
            <w:vAlign w:val="center"/>
          </w:tcPr>
          <w:p w14:paraId="5CF7DDD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 xml:space="preserve">48.00 </w:t>
            </w:r>
          </w:p>
        </w:tc>
        <w:tc>
          <w:tcPr>
            <w:tcW w:w="396" w:type="pct"/>
            <w:tcBorders>
              <w:left w:val="single" w:sz="4" w:space="0" w:color="auto"/>
            </w:tcBorders>
            <w:vAlign w:val="center"/>
          </w:tcPr>
          <w:p w14:paraId="2C06ACFE"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38.88</w:t>
            </w:r>
          </w:p>
        </w:tc>
        <w:tc>
          <w:tcPr>
            <w:tcW w:w="381" w:type="pct"/>
            <w:tcBorders>
              <w:right w:val="single" w:sz="4" w:space="0" w:color="auto"/>
            </w:tcBorders>
            <w:vAlign w:val="center"/>
          </w:tcPr>
          <w:p w14:paraId="172759FA"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32.35</w:t>
            </w:r>
          </w:p>
        </w:tc>
        <w:tc>
          <w:tcPr>
            <w:tcW w:w="401" w:type="pct"/>
            <w:tcBorders>
              <w:left w:val="single" w:sz="4" w:space="0" w:color="auto"/>
            </w:tcBorders>
            <w:vAlign w:val="center"/>
          </w:tcPr>
          <w:p w14:paraId="5BB38D2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14.21</w:t>
            </w:r>
          </w:p>
        </w:tc>
        <w:tc>
          <w:tcPr>
            <w:tcW w:w="381" w:type="pct"/>
            <w:tcBorders>
              <w:right w:val="single" w:sz="4" w:space="0" w:color="auto"/>
            </w:tcBorders>
            <w:vAlign w:val="center"/>
          </w:tcPr>
          <w:p w14:paraId="123B205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3.29</w:t>
            </w:r>
          </w:p>
        </w:tc>
        <w:tc>
          <w:tcPr>
            <w:tcW w:w="419" w:type="pct"/>
            <w:tcBorders>
              <w:left w:val="single" w:sz="4" w:space="0" w:color="auto"/>
              <w:right w:val="single" w:sz="4" w:space="0" w:color="auto"/>
            </w:tcBorders>
            <w:vAlign w:val="center"/>
          </w:tcPr>
          <w:p w14:paraId="0155215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2.59</w:t>
            </w:r>
          </w:p>
        </w:tc>
        <w:tc>
          <w:tcPr>
            <w:tcW w:w="414" w:type="pct"/>
            <w:tcBorders>
              <w:left w:val="single" w:sz="4" w:space="0" w:color="auto"/>
            </w:tcBorders>
            <w:vAlign w:val="center"/>
          </w:tcPr>
          <w:p w14:paraId="39EC0D9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7.79</w:t>
            </w:r>
          </w:p>
        </w:tc>
        <w:tc>
          <w:tcPr>
            <w:tcW w:w="380" w:type="pct"/>
            <w:tcBorders>
              <w:right w:val="single" w:sz="4" w:space="0" w:color="auto"/>
            </w:tcBorders>
            <w:vAlign w:val="center"/>
          </w:tcPr>
          <w:p w14:paraId="2FD2730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8.57</w:t>
            </w:r>
          </w:p>
        </w:tc>
      </w:tr>
      <w:tr w:rsidR="00AA3965" w:rsidRPr="00C93C17" w14:paraId="7EE92E44" w14:textId="77777777" w:rsidTr="00AA3965">
        <w:trPr>
          <w:jc w:val="center"/>
        </w:trPr>
        <w:tc>
          <w:tcPr>
            <w:tcW w:w="1867" w:type="pct"/>
          </w:tcPr>
          <w:p w14:paraId="1DFADF75" w14:textId="77777777" w:rsidR="00AA3965" w:rsidRPr="00C93C17" w:rsidRDefault="00AA3965" w:rsidP="00AA3965">
            <w:pPr>
              <w:rPr>
                <w:rFonts w:ascii="Times New Roman" w:hAnsi="Times New Roman" w:cs="Times New Roman"/>
                <w:kern w:val="24"/>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7</w:t>
            </w:r>
            <w:r w:rsidRPr="00C93C17">
              <w:rPr>
                <w:rFonts w:ascii="Times New Roman" w:hAnsi="Times New Roman" w:cs="Times New Roman"/>
                <w:kern w:val="24"/>
                <w:sz w:val="24"/>
                <w:szCs w:val="24"/>
              </w:rPr>
              <w:t xml:space="preserve">: RDF + MM Grade V@ 20 kg/ha (Soil  </w:t>
            </w:r>
          </w:p>
          <w:p w14:paraId="3C5B52B0" w14:textId="77777777" w:rsidR="00AA3965" w:rsidRPr="00C93C17" w:rsidRDefault="00AA3965" w:rsidP="00AA3965">
            <w:pPr>
              <w:rPr>
                <w:rFonts w:ascii="Times New Roman" w:eastAsia="Calibri" w:hAnsi="Times New Roman" w:cs="Times New Roman"/>
                <w:sz w:val="24"/>
                <w:szCs w:val="24"/>
                <w:shd w:val="clear" w:color="auto" w:fill="FFFFFF"/>
              </w:rPr>
            </w:pPr>
            <w:r w:rsidRPr="00C93C17">
              <w:rPr>
                <w:rFonts w:ascii="Times New Roman" w:hAnsi="Times New Roman" w:cs="Times New Roman"/>
                <w:kern w:val="24"/>
                <w:sz w:val="24"/>
                <w:szCs w:val="24"/>
              </w:rPr>
              <w:t xml:space="preserve">       Application) at basal</w:t>
            </w:r>
          </w:p>
        </w:tc>
        <w:tc>
          <w:tcPr>
            <w:tcW w:w="361" w:type="pct"/>
            <w:tcBorders>
              <w:right w:val="single" w:sz="4" w:space="0" w:color="auto"/>
            </w:tcBorders>
            <w:vAlign w:val="center"/>
          </w:tcPr>
          <w:p w14:paraId="167FF2D8"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 xml:space="preserve">47.84 </w:t>
            </w:r>
          </w:p>
        </w:tc>
        <w:tc>
          <w:tcPr>
            <w:tcW w:w="396" w:type="pct"/>
            <w:tcBorders>
              <w:left w:val="single" w:sz="4" w:space="0" w:color="auto"/>
            </w:tcBorders>
            <w:vAlign w:val="center"/>
          </w:tcPr>
          <w:p w14:paraId="4594183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40.16</w:t>
            </w:r>
          </w:p>
        </w:tc>
        <w:tc>
          <w:tcPr>
            <w:tcW w:w="381" w:type="pct"/>
            <w:tcBorders>
              <w:right w:val="single" w:sz="4" w:space="0" w:color="auto"/>
            </w:tcBorders>
            <w:vAlign w:val="center"/>
          </w:tcPr>
          <w:p w14:paraId="5D70F3D4"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28.49</w:t>
            </w:r>
          </w:p>
        </w:tc>
        <w:tc>
          <w:tcPr>
            <w:tcW w:w="401" w:type="pct"/>
            <w:tcBorders>
              <w:left w:val="single" w:sz="4" w:space="0" w:color="auto"/>
            </w:tcBorders>
            <w:vAlign w:val="center"/>
          </w:tcPr>
          <w:p w14:paraId="5146F8A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14.32</w:t>
            </w:r>
          </w:p>
        </w:tc>
        <w:tc>
          <w:tcPr>
            <w:tcW w:w="381" w:type="pct"/>
            <w:tcBorders>
              <w:right w:val="single" w:sz="4" w:space="0" w:color="auto"/>
            </w:tcBorders>
            <w:vAlign w:val="center"/>
          </w:tcPr>
          <w:p w14:paraId="2ABE53C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2.89</w:t>
            </w:r>
          </w:p>
        </w:tc>
        <w:tc>
          <w:tcPr>
            <w:tcW w:w="419" w:type="pct"/>
            <w:tcBorders>
              <w:left w:val="single" w:sz="4" w:space="0" w:color="auto"/>
              <w:right w:val="single" w:sz="4" w:space="0" w:color="auto"/>
            </w:tcBorders>
            <w:vAlign w:val="center"/>
          </w:tcPr>
          <w:p w14:paraId="62A0876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2.45</w:t>
            </w:r>
          </w:p>
        </w:tc>
        <w:tc>
          <w:tcPr>
            <w:tcW w:w="414" w:type="pct"/>
            <w:tcBorders>
              <w:left w:val="single" w:sz="4" w:space="0" w:color="auto"/>
            </w:tcBorders>
            <w:vAlign w:val="center"/>
          </w:tcPr>
          <w:p w14:paraId="437673C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6.36</w:t>
            </w:r>
          </w:p>
        </w:tc>
        <w:tc>
          <w:tcPr>
            <w:tcW w:w="380" w:type="pct"/>
            <w:tcBorders>
              <w:right w:val="single" w:sz="4" w:space="0" w:color="auto"/>
            </w:tcBorders>
            <w:vAlign w:val="center"/>
          </w:tcPr>
          <w:p w14:paraId="32443D1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7.35</w:t>
            </w:r>
          </w:p>
        </w:tc>
      </w:tr>
      <w:tr w:rsidR="00AA3965" w:rsidRPr="00C93C17" w14:paraId="17CC6807" w14:textId="77777777" w:rsidTr="00AA3965">
        <w:trPr>
          <w:jc w:val="center"/>
        </w:trPr>
        <w:tc>
          <w:tcPr>
            <w:tcW w:w="1867" w:type="pct"/>
            <w:vAlign w:val="center"/>
          </w:tcPr>
          <w:p w14:paraId="52A0D166" w14:textId="77777777" w:rsidR="00AA3965" w:rsidRPr="00C93C17" w:rsidRDefault="00AA3965" w:rsidP="00AA3965">
            <w:pPr>
              <w:pStyle w:val="NormalWeb"/>
              <w:spacing w:before="0" w:beforeAutospacing="0" w:after="0" w:afterAutospacing="0" w:line="276" w:lineRule="auto"/>
              <w:rPr>
                <w:sz w:val="36"/>
                <w:szCs w:val="36"/>
              </w:rPr>
            </w:pPr>
            <w:r w:rsidRPr="00C93C17">
              <w:rPr>
                <w:rFonts w:eastAsia="Calibri"/>
                <w:shd w:val="clear" w:color="auto" w:fill="FFFFFF"/>
              </w:rPr>
              <w:t>T</w:t>
            </w:r>
            <w:r w:rsidRPr="00C93C17">
              <w:rPr>
                <w:rFonts w:eastAsia="Calibri"/>
                <w:shd w:val="clear" w:color="auto" w:fill="FFFFFF"/>
                <w:vertAlign w:val="subscript"/>
              </w:rPr>
              <w:t>8</w:t>
            </w:r>
            <w:r w:rsidRPr="00C93C17">
              <w:rPr>
                <w:rFonts w:eastAsia="Calibri"/>
                <w:shd w:val="clear" w:color="auto" w:fill="FFFFFF"/>
              </w:rPr>
              <w:t>: RDF +STV (Soil test based application)</w:t>
            </w:r>
          </w:p>
        </w:tc>
        <w:tc>
          <w:tcPr>
            <w:tcW w:w="361" w:type="pct"/>
            <w:tcBorders>
              <w:right w:val="single" w:sz="4" w:space="0" w:color="auto"/>
            </w:tcBorders>
            <w:vAlign w:val="center"/>
          </w:tcPr>
          <w:p w14:paraId="7E8E291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 xml:space="preserve">48.14 </w:t>
            </w:r>
          </w:p>
        </w:tc>
        <w:tc>
          <w:tcPr>
            <w:tcW w:w="396" w:type="pct"/>
            <w:tcBorders>
              <w:left w:val="single" w:sz="4" w:space="0" w:color="auto"/>
            </w:tcBorders>
            <w:vAlign w:val="center"/>
          </w:tcPr>
          <w:p w14:paraId="2ECA6A69"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38.47</w:t>
            </w:r>
          </w:p>
        </w:tc>
        <w:tc>
          <w:tcPr>
            <w:tcW w:w="381" w:type="pct"/>
            <w:tcBorders>
              <w:right w:val="single" w:sz="4" w:space="0" w:color="auto"/>
            </w:tcBorders>
            <w:vAlign w:val="center"/>
          </w:tcPr>
          <w:p w14:paraId="2661141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25.48</w:t>
            </w:r>
          </w:p>
        </w:tc>
        <w:tc>
          <w:tcPr>
            <w:tcW w:w="401" w:type="pct"/>
            <w:tcBorders>
              <w:left w:val="single" w:sz="4" w:space="0" w:color="auto"/>
            </w:tcBorders>
            <w:vAlign w:val="center"/>
          </w:tcPr>
          <w:p w14:paraId="754C76F1"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12.91</w:t>
            </w:r>
          </w:p>
        </w:tc>
        <w:tc>
          <w:tcPr>
            <w:tcW w:w="381" w:type="pct"/>
            <w:tcBorders>
              <w:right w:val="single" w:sz="4" w:space="0" w:color="auto"/>
            </w:tcBorders>
            <w:vAlign w:val="center"/>
          </w:tcPr>
          <w:p w14:paraId="117BEB6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2.01</w:t>
            </w:r>
          </w:p>
        </w:tc>
        <w:tc>
          <w:tcPr>
            <w:tcW w:w="419" w:type="pct"/>
            <w:tcBorders>
              <w:left w:val="single" w:sz="4" w:space="0" w:color="auto"/>
              <w:right w:val="single" w:sz="4" w:space="0" w:color="auto"/>
            </w:tcBorders>
            <w:vAlign w:val="center"/>
          </w:tcPr>
          <w:p w14:paraId="5A03490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1.83</w:t>
            </w:r>
          </w:p>
        </w:tc>
        <w:tc>
          <w:tcPr>
            <w:tcW w:w="414" w:type="pct"/>
            <w:tcBorders>
              <w:left w:val="single" w:sz="4" w:space="0" w:color="auto"/>
            </w:tcBorders>
            <w:vAlign w:val="center"/>
          </w:tcPr>
          <w:p w14:paraId="4B16681D"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7.59</w:t>
            </w:r>
          </w:p>
        </w:tc>
        <w:tc>
          <w:tcPr>
            <w:tcW w:w="380" w:type="pct"/>
            <w:tcBorders>
              <w:right w:val="single" w:sz="4" w:space="0" w:color="auto"/>
            </w:tcBorders>
            <w:vAlign w:val="center"/>
          </w:tcPr>
          <w:p w14:paraId="35A50C0F"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5.59</w:t>
            </w:r>
          </w:p>
        </w:tc>
      </w:tr>
      <w:tr w:rsidR="00AA3965" w:rsidRPr="00C93C17" w14:paraId="1A7A8B70" w14:textId="77777777" w:rsidTr="00AA3965">
        <w:trPr>
          <w:jc w:val="center"/>
        </w:trPr>
        <w:tc>
          <w:tcPr>
            <w:tcW w:w="1867" w:type="pct"/>
            <w:vAlign w:val="center"/>
          </w:tcPr>
          <w:p w14:paraId="17BFA073" w14:textId="77777777" w:rsidR="00AA3965" w:rsidRPr="00C93C17" w:rsidRDefault="00AA3965" w:rsidP="00AA3965">
            <w:pPr>
              <w:jc w:val="center"/>
              <w:rPr>
                <w:rFonts w:ascii="Times New Roman" w:eastAsia="MS Mincho" w:hAnsi="Times New Roman" w:cs="Times New Roman"/>
                <w:sz w:val="24"/>
                <w:szCs w:val="24"/>
              </w:rPr>
            </w:pPr>
            <w:proofErr w:type="spellStart"/>
            <w:r w:rsidRPr="00C93C17">
              <w:rPr>
                <w:rFonts w:ascii="Times New Roman" w:eastAsia="MS Mincho" w:hAnsi="Times New Roman" w:cs="Times New Roman"/>
                <w:sz w:val="24"/>
                <w:szCs w:val="24"/>
              </w:rPr>
              <w:t>S.</w:t>
            </w:r>
            <w:proofErr w:type="gramStart"/>
            <w:r w:rsidRPr="00C93C17">
              <w:rPr>
                <w:rFonts w:ascii="Times New Roman" w:eastAsia="MS Mincho" w:hAnsi="Times New Roman" w:cs="Times New Roman"/>
                <w:sz w:val="24"/>
                <w:szCs w:val="24"/>
              </w:rPr>
              <w:t>Em</w:t>
            </w:r>
            <w:proofErr w:type="spellEnd"/>
            <w:r w:rsidRPr="00C93C17">
              <w:rPr>
                <w:rFonts w:ascii="Times New Roman" w:eastAsia="MS Mincho" w:hAnsi="Times New Roman" w:cs="Times New Roman"/>
                <w:sz w:val="24"/>
                <w:szCs w:val="24"/>
              </w:rPr>
              <w:t>.</w:t>
            </w:r>
            <w:r w:rsidRPr="00C93C17">
              <w:rPr>
                <w:rFonts w:ascii="Times New Roman" w:eastAsia="MS Mincho" w:hAnsi="Times New Roman" w:cs="Times New Roman"/>
                <w:sz w:val="24"/>
                <w:szCs w:val="24"/>
                <w:u w:val="single"/>
              </w:rPr>
              <w:t>+</w:t>
            </w:r>
            <w:proofErr w:type="gramEnd"/>
          </w:p>
        </w:tc>
        <w:tc>
          <w:tcPr>
            <w:tcW w:w="361" w:type="pct"/>
            <w:tcBorders>
              <w:right w:val="single" w:sz="4" w:space="0" w:color="auto"/>
            </w:tcBorders>
            <w:vAlign w:val="bottom"/>
          </w:tcPr>
          <w:p w14:paraId="2D7B0F54"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0.08</w:t>
            </w:r>
          </w:p>
        </w:tc>
        <w:tc>
          <w:tcPr>
            <w:tcW w:w="396" w:type="pct"/>
            <w:tcBorders>
              <w:left w:val="single" w:sz="4" w:space="0" w:color="auto"/>
            </w:tcBorders>
            <w:vAlign w:val="center"/>
          </w:tcPr>
          <w:p w14:paraId="6507E22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0.56</w:t>
            </w:r>
          </w:p>
        </w:tc>
        <w:tc>
          <w:tcPr>
            <w:tcW w:w="381" w:type="pct"/>
            <w:tcBorders>
              <w:right w:val="single" w:sz="4" w:space="0" w:color="auto"/>
            </w:tcBorders>
            <w:vAlign w:val="center"/>
          </w:tcPr>
          <w:p w14:paraId="7A7BEDCC"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0.96</w:t>
            </w:r>
          </w:p>
        </w:tc>
        <w:tc>
          <w:tcPr>
            <w:tcW w:w="401" w:type="pct"/>
            <w:tcBorders>
              <w:left w:val="single" w:sz="4" w:space="0" w:color="auto"/>
            </w:tcBorders>
            <w:vAlign w:val="center"/>
          </w:tcPr>
          <w:p w14:paraId="7F5EA012"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0.37</w:t>
            </w:r>
          </w:p>
        </w:tc>
        <w:tc>
          <w:tcPr>
            <w:tcW w:w="381" w:type="pct"/>
            <w:tcBorders>
              <w:right w:val="single" w:sz="4" w:space="0" w:color="auto"/>
            </w:tcBorders>
            <w:vAlign w:val="center"/>
          </w:tcPr>
          <w:p w14:paraId="6C2FC135"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0.07</w:t>
            </w:r>
          </w:p>
        </w:tc>
        <w:tc>
          <w:tcPr>
            <w:tcW w:w="419" w:type="pct"/>
            <w:tcBorders>
              <w:left w:val="single" w:sz="4" w:space="0" w:color="auto"/>
              <w:right w:val="single" w:sz="4" w:space="0" w:color="auto"/>
            </w:tcBorders>
            <w:vAlign w:val="center"/>
          </w:tcPr>
          <w:p w14:paraId="7F13F307"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0.06</w:t>
            </w:r>
          </w:p>
        </w:tc>
        <w:tc>
          <w:tcPr>
            <w:tcW w:w="414" w:type="pct"/>
            <w:tcBorders>
              <w:left w:val="single" w:sz="4" w:space="0" w:color="auto"/>
            </w:tcBorders>
            <w:vAlign w:val="center"/>
          </w:tcPr>
          <w:p w14:paraId="3B5F5F96"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0.20</w:t>
            </w:r>
          </w:p>
        </w:tc>
        <w:tc>
          <w:tcPr>
            <w:tcW w:w="380" w:type="pct"/>
            <w:tcBorders>
              <w:right w:val="single" w:sz="4" w:space="0" w:color="auto"/>
            </w:tcBorders>
            <w:vAlign w:val="center"/>
          </w:tcPr>
          <w:p w14:paraId="54E2C3B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0.19</w:t>
            </w:r>
          </w:p>
        </w:tc>
      </w:tr>
      <w:tr w:rsidR="00AA3965" w:rsidRPr="00C93C17" w14:paraId="79213882" w14:textId="77777777" w:rsidTr="00AA3965">
        <w:trPr>
          <w:jc w:val="center"/>
        </w:trPr>
        <w:tc>
          <w:tcPr>
            <w:tcW w:w="1867" w:type="pct"/>
            <w:vAlign w:val="center"/>
          </w:tcPr>
          <w:p w14:paraId="6A440042" w14:textId="77777777" w:rsidR="00AA3965" w:rsidRPr="00C93C17" w:rsidRDefault="00AA3965" w:rsidP="00AA3965">
            <w:pPr>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61" w:type="pct"/>
            <w:tcBorders>
              <w:right w:val="single" w:sz="4" w:space="0" w:color="auto"/>
            </w:tcBorders>
            <w:vAlign w:val="bottom"/>
          </w:tcPr>
          <w:p w14:paraId="4DCAC323" w14:textId="77777777" w:rsidR="00AA3965" w:rsidRPr="00C93C17" w:rsidRDefault="00AA3965" w:rsidP="00AA3965">
            <w:pPr>
              <w:jc w:val="center"/>
              <w:rPr>
                <w:rFonts w:ascii="Times New Roman" w:hAnsi="Times New Roman" w:cs="Times New Roman"/>
                <w:sz w:val="24"/>
                <w:szCs w:val="24"/>
              </w:rPr>
            </w:pPr>
            <w:r w:rsidRPr="00C93C17">
              <w:rPr>
                <w:rFonts w:ascii="Times New Roman" w:hAnsi="Times New Roman" w:cs="Times New Roman"/>
                <w:sz w:val="24"/>
                <w:szCs w:val="24"/>
              </w:rPr>
              <w:t>0.25</w:t>
            </w:r>
          </w:p>
        </w:tc>
        <w:tc>
          <w:tcPr>
            <w:tcW w:w="396" w:type="pct"/>
            <w:tcBorders>
              <w:left w:val="single" w:sz="4" w:space="0" w:color="auto"/>
            </w:tcBorders>
          </w:tcPr>
          <w:p w14:paraId="76ACE36A"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81" w:type="pct"/>
            <w:tcBorders>
              <w:right w:val="single" w:sz="4" w:space="0" w:color="auto"/>
            </w:tcBorders>
            <w:vAlign w:val="center"/>
          </w:tcPr>
          <w:p w14:paraId="619D4135"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2.71</w:t>
            </w:r>
          </w:p>
        </w:tc>
        <w:tc>
          <w:tcPr>
            <w:tcW w:w="401" w:type="pct"/>
            <w:tcBorders>
              <w:left w:val="single" w:sz="4" w:space="0" w:color="auto"/>
            </w:tcBorders>
            <w:vAlign w:val="center"/>
          </w:tcPr>
          <w:p w14:paraId="68DB7714"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1.13</w:t>
            </w:r>
          </w:p>
        </w:tc>
        <w:tc>
          <w:tcPr>
            <w:tcW w:w="381" w:type="pct"/>
            <w:tcBorders>
              <w:right w:val="single" w:sz="4" w:space="0" w:color="auto"/>
            </w:tcBorders>
            <w:vAlign w:val="center"/>
          </w:tcPr>
          <w:p w14:paraId="46741886"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0.21</w:t>
            </w:r>
          </w:p>
        </w:tc>
        <w:tc>
          <w:tcPr>
            <w:tcW w:w="419" w:type="pct"/>
            <w:tcBorders>
              <w:left w:val="single" w:sz="4" w:space="0" w:color="auto"/>
              <w:right w:val="single" w:sz="4" w:space="0" w:color="auto"/>
            </w:tcBorders>
            <w:vAlign w:val="center"/>
          </w:tcPr>
          <w:p w14:paraId="6EDDB9D9"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0.16</w:t>
            </w:r>
          </w:p>
        </w:tc>
        <w:tc>
          <w:tcPr>
            <w:tcW w:w="414" w:type="pct"/>
            <w:tcBorders>
              <w:left w:val="single" w:sz="4" w:space="0" w:color="auto"/>
            </w:tcBorders>
            <w:vAlign w:val="center"/>
          </w:tcPr>
          <w:p w14:paraId="4B2FAC9F"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0.61</w:t>
            </w:r>
          </w:p>
        </w:tc>
        <w:tc>
          <w:tcPr>
            <w:tcW w:w="380" w:type="pct"/>
            <w:tcBorders>
              <w:right w:val="single" w:sz="4" w:space="0" w:color="auto"/>
            </w:tcBorders>
            <w:vAlign w:val="center"/>
          </w:tcPr>
          <w:p w14:paraId="7EFE3416"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0.54</w:t>
            </w:r>
          </w:p>
        </w:tc>
      </w:tr>
      <w:tr w:rsidR="00AA3965" w:rsidRPr="00C93C17" w14:paraId="3153F7D0" w14:textId="77777777" w:rsidTr="00AA3965">
        <w:trPr>
          <w:jc w:val="center"/>
        </w:trPr>
        <w:tc>
          <w:tcPr>
            <w:tcW w:w="5000" w:type="pct"/>
            <w:gridSpan w:val="9"/>
            <w:tcBorders>
              <w:right w:val="single" w:sz="4" w:space="0" w:color="auto"/>
            </w:tcBorders>
            <w:vAlign w:val="center"/>
          </w:tcPr>
          <w:p w14:paraId="0A81D1A2" w14:textId="77777777" w:rsidR="00AA3965" w:rsidRPr="00C93C17" w:rsidRDefault="00AA3965" w:rsidP="00AA3965">
            <w:pPr>
              <w:rPr>
                <w:rFonts w:ascii="Times New Roman" w:hAnsi="Times New Roman" w:cs="Times New Roman"/>
                <w:sz w:val="24"/>
                <w:szCs w:val="24"/>
                <w:shd w:val="clear" w:color="auto" w:fill="FFFFFF"/>
              </w:rPr>
            </w:pPr>
            <w:r w:rsidRPr="00C93C17">
              <w:rPr>
                <w:rFonts w:ascii="Times New Roman" w:eastAsia="MS Mincho" w:hAnsi="Times New Roman" w:cs="Times New Roman"/>
                <w:b/>
                <w:bCs/>
                <w:sz w:val="24"/>
                <w:szCs w:val="24"/>
              </w:rPr>
              <w:t>Year (Y)</w:t>
            </w:r>
          </w:p>
        </w:tc>
      </w:tr>
      <w:tr w:rsidR="00AA3965" w:rsidRPr="00C93C17" w14:paraId="70544ED7" w14:textId="77777777" w:rsidTr="00AA3965">
        <w:trPr>
          <w:jc w:val="center"/>
        </w:trPr>
        <w:tc>
          <w:tcPr>
            <w:tcW w:w="1867" w:type="pct"/>
            <w:vAlign w:val="center"/>
          </w:tcPr>
          <w:p w14:paraId="7D56B6BB" w14:textId="77777777" w:rsidR="00AA3965" w:rsidRPr="00C93C17" w:rsidRDefault="00AA3965" w:rsidP="00AA3965">
            <w:pPr>
              <w:jc w:val="center"/>
              <w:rPr>
                <w:rFonts w:ascii="Times New Roman" w:eastAsia="MS Mincho" w:hAnsi="Times New Roman" w:cs="Times New Roman"/>
                <w:sz w:val="24"/>
                <w:szCs w:val="24"/>
              </w:rPr>
            </w:pPr>
            <w:proofErr w:type="spellStart"/>
            <w:r w:rsidRPr="00C93C17">
              <w:rPr>
                <w:rFonts w:ascii="Times New Roman" w:eastAsia="MS Mincho" w:hAnsi="Times New Roman" w:cs="Times New Roman"/>
                <w:sz w:val="24"/>
                <w:szCs w:val="24"/>
              </w:rPr>
              <w:t>S.</w:t>
            </w:r>
            <w:proofErr w:type="gramStart"/>
            <w:r w:rsidRPr="00C93C17">
              <w:rPr>
                <w:rFonts w:ascii="Times New Roman" w:eastAsia="MS Mincho" w:hAnsi="Times New Roman" w:cs="Times New Roman"/>
                <w:sz w:val="24"/>
                <w:szCs w:val="24"/>
              </w:rPr>
              <w:t>Em</w:t>
            </w:r>
            <w:proofErr w:type="spellEnd"/>
            <w:r w:rsidRPr="00C93C17">
              <w:rPr>
                <w:rFonts w:ascii="Times New Roman" w:eastAsia="MS Mincho" w:hAnsi="Times New Roman" w:cs="Times New Roman"/>
                <w:sz w:val="24"/>
                <w:szCs w:val="24"/>
              </w:rPr>
              <w:t>.+</w:t>
            </w:r>
            <w:proofErr w:type="gramEnd"/>
          </w:p>
        </w:tc>
        <w:tc>
          <w:tcPr>
            <w:tcW w:w="361" w:type="pct"/>
            <w:tcBorders>
              <w:right w:val="single" w:sz="4" w:space="0" w:color="auto"/>
            </w:tcBorders>
          </w:tcPr>
          <w:p w14:paraId="02AD31C7" w14:textId="77777777" w:rsidR="00AA3965" w:rsidRPr="00C93C17" w:rsidRDefault="00AA3965" w:rsidP="00AA3965">
            <w:pPr>
              <w:jc w:val="center"/>
            </w:pPr>
            <w:r w:rsidRPr="00C93C17">
              <w:rPr>
                <w:rFonts w:ascii="Times New Roman" w:hAnsi="Times New Roman" w:cs="Times New Roman"/>
                <w:b/>
                <w:bCs/>
                <w:sz w:val="24"/>
                <w:szCs w:val="24"/>
              </w:rPr>
              <w:t>0.22</w:t>
            </w:r>
          </w:p>
        </w:tc>
        <w:tc>
          <w:tcPr>
            <w:tcW w:w="396" w:type="pct"/>
            <w:tcBorders>
              <w:left w:val="single" w:sz="4" w:space="0" w:color="auto"/>
            </w:tcBorders>
          </w:tcPr>
          <w:p w14:paraId="495B4CED" w14:textId="77777777" w:rsidR="00AA3965" w:rsidRPr="00C93C17" w:rsidRDefault="00AA3965" w:rsidP="00AA3965">
            <w:pPr>
              <w:jc w:val="center"/>
            </w:pPr>
            <w:r w:rsidRPr="00C93C17">
              <w:rPr>
                <w:rFonts w:ascii="Times New Roman" w:hAnsi="Times New Roman" w:cs="Times New Roman"/>
                <w:b/>
                <w:bCs/>
                <w:sz w:val="24"/>
                <w:szCs w:val="24"/>
              </w:rPr>
              <w:t>0.30</w:t>
            </w:r>
          </w:p>
        </w:tc>
        <w:tc>
          <w:tcPr>
            <w:tcW w:w="381" w:type="pct"/>
            <w:tcBorders>
              <w:right w:val="single" w:sz="4" w:space="0" w:color="auto"/>
            </w:tcBorders>
          </w:tcPr>
          <w:p w14:paraId="4EA2EB54"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0.60</w:t>
            </w:r>
          </w:p>
        </w:tc>
        <w:tc>
          <w:tcPr>
            <w:tcW w:w="401" w:type="pct"/>
            <w:tcBorders>
              <w:left w:val="single" w:sz="4" w:space="0" w:color="auto"/>
            </w:tcBorders>
          </w:tcPr>
          <w:p w14:paraId="5B2ACE14" w14:textId="77777777" w:rsidR="00AA3965" w:rsidRPr="00C93C17" w:rsidRDefault="00AA3965" w:rsidP="00AA3965">
            <w:pPr>
              <w:jc w:val="center"/>
            </w:pPr>
            <w:r w:rsidRPr="00C93C17">
              <w:rPr>
                <w:rFonts w:ascii="Times New Roman" w:hAnsi="Times New Roman" w:cs="Times New Roman"/>
                <w:b/>
                <w:bCs/>
                <w:sz w:val="24"/>
                <w:szCs w:val="24"/>
              </w:rPr>
              <w:t>0.20</w:t>
            </w:r>
          </w:p>
        </w:tc>
        <w:tc>
          <w:tcPr>
            <w:tcW w:w="381" w:type="pct"/>
            <w:tcBorders>
              <w:right w:val="single" w:sz="4" w:space="0" w:color="auto"/>
            </w:tcBorders>
          </w:tcPr>
          <w:p w14:paraId="1430C9EF" w14:textId="77777777" w:rsidR="00AA3965" w:rsidRPr="00C93C17" w:rsidRDefault="00AA3965" w:rsidP="00AA3965">
            <w:pPr>
              <w:jc w:val="center"/>
            </w:pPr>
            <w:r w:rsidRPr="00C93C17">
              <w:rPr>
                <w:rFonts w:ascii="Times New Roman" w:hAnsi="Times New Roman" w:cs="Times New Roman"/>
                <w:b/>
                <w:bCs/>
                <w:sz w:val="24"/>
                <w:szCs w:val="24"/>
              </w:rPr>
              <w:t>0.01</w:t>
            </w:r>
          </w:p>
        </w:tc>
        <w:tc>
          <w:tcPr>
            <w:tcW w:w="419" w:type="pct"/>
            <w:tcBorders>
              <w:left w:val="single" w:sz="4" w:space="0" w:color="auto"/>
              <w:right w:val="single" w:sz="4" w:space="0" w:color="auto"/>
            </w:tcBorders>
          </w:tcPr>
          <w:p w14:paraId="2EBF822F" w14:textId="77777777" w:rsidR="00AA3965" w:rsidRPr="00C93C17" w:rsidRDefault="00AA3965" w:rsidP="00AA3965">
            <w:pPr>
              <w:jc w:val="center"/>
            </w:pPr>
            <w:r w:rsidRPr="00C93C17">
              <w:rPr>
                <w:rFonts w:ascii="Times New Roman" w:hAnsi="Times New Roman" w:cs="Times New Roman"/>
                <w:b/>
                <w:bCs/>
                <w:sz w:val="24"/>
                <w:szCs w:val="24"/>
              </w:rPr>
              <w:t>0.01</w:t>
            </w:r>
          </w:p>
        </w:tc>
        <w:tc>
          <w:tcPr>
            <w:tcW w:w="414" w:type="pct"/>
            <w:tcBorders>
              <w:left w:val="single" w:sz="4" w:space="0" w:color="auto"/>
            </w:tcBorders>
          </w:tcPr>
          <w:p w14:paraId="03F20CEF" w14:textId="77777777" w:rsidR="00AA3965" w:rsidRPr="00C93C17" w:rsidRDefault="00AA3965" w:rsidP="00AA3965">
            <w:pPr>
              <w:jc w:val="center"/>
            </w:pPr>
            <w:r w:rsidRPr="00C93C17">
              <w:rPr>
                <w:rFonts w:ascii="Times New Roman" w:hAnsi="Times New Roman" w:cs="Times New Roman"/>
                <w:b/>
                <w:bCs/>
                <w:sz w:val="24"/>
                <w:szCs w:val="24"/>
              </w:rPr>
              <w:t>0.10</w:t>
            </w:r>
          </w:p>
        </w:tc>
        <w:tc>
          <w:tcPr>
            <w:tcW w:w="380" w:type="pct"/>
            <w:tcBorders>
              <w:right w:val="single" w:sz="4" w:space="0" w:color="auto"/>
            </w:tcBorders>
          </w:tcPr>
          <w:p w14:paraId="77E6E7B7" w14:textId="77777777" w:rsidR="00AA3965" w:rsidRPr="00C93C17" w:rsidRDefault="00AA3965" w:rsidP="00AA3965">
            <w:pPr>
              <w:jc w:val="center"/>
            </w:pPr>
            <w:r w:rsidRPr="00C93C17">
              <w:rPr>
                <w:rFonts w:ascii="Times New Roman" w:hAnsi="Times New Roman" w:cs="Times New Roman"/>
                <w:b/>
                <w:bCs/>
                <w:sz w:val="24"/>
                <w:szCs w:val="24"/>
              </w:rPr>
              <w:t>0.10</w:t>
            </w:r>
          </w:p>
        </w:tc>
      </w:tr>
      <w:tr w:rsidR="00AA3965" w:rsidRPr="00C93C17" w14:paraId="2394577E" w14:textId="77777777" w:rsidTr="00AA3965">
        <w:trPr>
          <w:jc w:val="center"/>
        </w:trPr>
        <w:tc>
          <w:tcPr>
            <w:tcW w:w="1867" w:type="pct"/>
            <w:vAlign w:val="center"/>
          </w:tcPr>
          <w:p w14:paraId="6D617594" w14:textId="77777777" w:rsidR="00AA3965" w:rsidRPr="00C93C17" w:rsidRDefault="00AA3965" w:rsidP="00AA3965">
            <w:pPr>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61" w:type="pct"/>
            <w:tcBorders>
              <w:right w:val="single" w:sz="4" w:space="0" w:color="auto"/>
            </w:tcBorders>
          </w:tcPr>
          <w:p w14:paraId="4EE8A91F"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96" w:type="pct"/>
            <w:tcBorders>
              <w:left w:val="single" w:sz="4" w:space="0" w:color="auto"/>
            </w:tcBorders>
          </w:tcPr>
          <w:p w14:paraId="4EACFBED"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81" w:type="pct"/>
            <w:tcBorders>
              <w:right w:val="single" w:sz="4" w:space="0" w:color="auto"/>
            </w:tcBorders>
          </w:tcPr>
          <w:p w14:paraId="5D49A1FD"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401" w:type="pct"/>
            <w:tcBorders>
              <w:left w:val="single" w:sz="4" w:space="0" w:color="auto"/>
            </w:tcBorders>
          </w:tcPr>
          <w:p w14:paraId="6CD86084"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81" w:type="pct"/>
            <w:tcBorders>
              <w:right w:val="single" w:sz="4" w:space="0" w:color="auto"/>
            </w:tcBorders>
          </w:tcPr>
          <w:p w14:paraId="43FBA096"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419" w:type="pct"/>
            <w:tcBorders>
              <w:left w:val="single" w:sz="4" w:space="0" w:color="auto"/>
              <w:right w:val="single" w:sz="4" w:space="0" w:color="auto"/>
            </w:tcBorders>
          </w:tcPr>
          <w:p w14:paraId="274C856B"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414" w:type="pct"/>
            <w:tcBorders>
              <w:left w:val="single" w:sz="4" w:space="0" w:color="auto"/>
            </w:tcBorders>
          </w:tcPr>
          <w:p w14:paraId="3DA71511"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80" w:type="pct"/>
            <w:tcBorders>
              <w:right w:val="single" w:sz="4" w:space="0" w:color="auto"/>
            </w:tcBorders>
          </w:tcPr>
          <w:p w14:paraId="4DDFF3AF" w14:textId="77777777" w:rsidR="00AA3965" w:rsidRPr="00C93C17" w:rsidRDefault="00AA3965" w:rsidP="00AA3965">
            <w:pPr>
              <w:jc w:val="center"/>
            </w:pPr>
            <w:r w:rsidRPr="00C93C17">
              <w:rPr>
                <w:rFonts w:ascii="Times New Roman" w:hAnsi="Times New Roman" w:cs="Times New Roman"/>
                <w:b/>
                <w:bCs/>
                <w:sz w:val="24"/>
                <w:szCs w:val="24"/>
              </w:rPr>
              <w:t>NS</w:t>
            </w:r>
          </w:p>
        </w:tc>
      </w:tr>
      <w:tr w:rsidR="00AA3965" w:rsidRPr="00C93C17" w14:paraId="066BAA5E" w14:textId="77777777" w:rsidTr="00AA3965">
        <w:trPr>
          <w:jc w:val="center"/>
        </w:trPr>
        <w:tc>
          <w:tcPr>
            <w:tcW w:w="5000" w:type="pct"/>
            <w:gridSpan w:val="9"/>
            <w:tcBorders>
              <w:right w:val="single" w:sz="4" w:space="0" w:color="auto"/>
            </w:tcBorders>
            <w:vAlign w:val="center"/>
          </w:tcPr>
          <w:p w14:paraId="0CED4B3A" w14:textId="77777777" w:rsidR="00AA3965" w:rsidRPr="00C93C17" w:rsidRDefault="00AA3965" w:rsidP="00AA3965">
            <w:pPr>
              <w:rPr>
                <w:rFonts w:ascii="Times New Roman" w:hAnsi="Times New Roman" w:cs="Times New Roman"/>
                <w:b/>
                <w:bCs/>
                <w:sz w:val="24"/>
                <w:szCs w:val="24"/>
              </w:rPr>
            </w:pPr>
            <w:r w:rsidRPr="00C93C17">
              <w:rPr>
                <w:rFonts w:ascii="Times New Roman" w:eastAsia="MS Mincho" w:hAnsi="Times New Roman" w:cs="Times New Roman"/>
                <w:b/>
                <w:bCs/>
                <w:sz w:val="24"/>
                <w:szCs w:val="24"/>
              </w:rPr>
              <w:t>Y x T</w:t>
            </w:r>
          </w:p>
        </w:tc>
      </w:tr>
      <w:tr w:rsidR="00AA3965" w:rsidRPr="00C93C17" w14:paraId="496DA68F" w14:textId="77777777" w:rsidTr="00AA3965">
        <w:trPr>
          <w:jc w:val="center"/>
        </w:trPr>
        <w:tc>
          <w:tcPr>
            <w:tcW w:w="1867" w:type="pct"/>
            <w:vAlign w:val="center"/>
          </w:tcPr>
          <w:p w14:paraId="6B7397C3" w14:textId="77777777" w:rsidR="00AA3965" w:rsidRPr="00C93C17" w:rsidRDefault="00AA3965" w:rsidP="00AA3965">
            <w:pPr>
              <w:jc w:val="center"/>
              <w:rPr>
                <w:rFonts w:ascii="Times New Roman" w:eastAsia="MS Mincho" w:hAnsi="Times New Roman" w:cs="Times New Roman"/>
                <w:sz w:val="24"/>
                <w:szCs w:val="24"/>
              </w:rPr>
            </w:pPr>
            <w:proofErr w:type="spellStart"/>
            <w:r w:rsidRPr="00C93C17">
              <w:rPr>
                <w:rFonts w:ascii="Times New Roman" w:eastAsia="MS Mincho" w:hAnsi="Times New Roman" w:cs="Times New Roman"/>
                <w:sz w:val="24"/>
                <w:szCs w:val="24"/>
              </w:rPr>
              <w:t>S.</w:t>
            </w:r>
            <w:proofErr w:type="gramStart"/>
            <w:r w:rsidRPr="00C93C17">
              <w:rPr>
                <w:rFonts w:ascii="Times New Roman" w:eastAsia="MS Mincho" w:hAnsi="Times New Roman" w:cs="Times New Roman"/>
                <w:sz w:val="24"/>
                <w:szCs w:val="24"/>
              </w:rPr>
              <w:t>Em</w:t>
            </w:r>
            <w:proofErr w:type="spellEnd"/>
            <w:r w:rsidRPr="00C93C17">
              <w:rPr>
                <w:rFonts w:ascii="Times New Roman" w:eastAsia="MS Mincho" w:hAnsi="Times New Roman" w:cs="Times New Roman"/>
                <w:sz w:val="24"/>
                <w:szCs w:val="24"/>
              </w:rPr>
              <w:t>.+</w:t>
            </w:r>
            <w:proofErr w:type="gramEnd"/>
          </w:p>
        </w:tc>
        <w:tc>
          <w:tcPr>
            <w:tcW w:w="361" w:type="pct"/>
            <w:tcBorders>
              <w:right w:val="single" w:sz="4" w:space="0" w:color="auto"/>
            </w:tcBorders>
          </w:tcPr>
          <w:p w14:paraId="4C91F5D8"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0.79</w:t>
            </w:r>
          </w:p>
        </w:tc>
        <w:tc>
          <w:tcPr>
            <w:tcW w:w="396" w:type="pct"/>
            <w:tcBorders>
              <w:left w:val="single" w:sz="4" w:space="0" w:color="auto"/>
            </w:tcBorders>
          </w:tcPr>
          <w:p w14:paraId="16914FCA"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0.8</w:t>
            </w:r>
          </w:p>
        </w:tc>
        <w:tc>
          <w:tcPr>
            <w:tcW w:w="381" w:type="pct"/>
            <w:tcBorders>
              <w:right w:val="single" w:sz="4" w:space="0" w:color="auto"/>
            </w:tcBorders>
          </w:tcPr>
          <w:p w14:paraId="5FAEB692"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1.70</w:t>
            </w:r>
          </w:p>
        </w:tc>
        <w:tc>
          <w:tcPr>
            <w:tcW w:w="401" w:type="pct"/>
            <w:tcBorders>
              <w:left w:val="single" w:sz="4" w:space="0" w:color="auto"/>
            </w:tcBorders>
          </w:tcPr>
          <w:p w14:paraId="4C9EF61A"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0.60</w:t>
            </w:r>
          </w:p>
        </w:tc>
        <w:tc>
          <w:tcPr>
            <w:tcW w:w="381" w:type="pct"/>
            <w:tcBorders>
              <w:right w:val="single" w:sz="4" w:space="0" w:color="auto"/>
            </w:tcBorders>
          </w:tcPr>
          <w:p w14:paraId="09540EFA"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0.10</w:t>
            </w:r>
          </w:p>
        </w:tc>
        <w:tc>
          <w:tcPr>
            <w:tcW w:w="419" w:type="pct"/>
            <w:tcBorders>
              <w:left w:val="single" w:sz="4" w:space="0" w:color="auto"/>
              <w:right w:val="single" w:sz="4" w:space="0" w:color="auto"/>
            </w:tcBorders>
          </w:tcPr>
          <w:p w14:paraId="78CF43E4"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0.10</w:t>
            </w:r>
          </w:p>
        </w:tc>
        <w:tc>
          <w:tcPr>
            <w:tcW w:w="414" w:type="pct"/>
            <w:tcBorders>
              <w:left w:val="single" w:sz="4" w:space="0" w:color="auto"/>
            </w:tcBorders>
          </w:tcPr>
          <w:p w14:paraId="426C6F13"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0.30</w:t>
            </w:r>
          </w:p>
        </w:tc>
        <w:tc>
          <w:tcPr>
            <w:tcW w:w="380" w:type="pct"/>
            <w:tcBorders>
              <w:right w:val="single" w:sz="4" w:space="0" w:color="auto"/>
            </w:tcBorders>
          </w:tcPr>
          <w:p w14:paraId="54EDFF72" w14:textId="77777777" w:rsidR="00AA3965" w:rsidRPr="00C93C17" w:rsidRDefault="00AA3965"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0.30</w:t>
            </w:r>
          </w:p>
        </w:tc>
      </w:tr>
      <w:tr w:rsidR="00AA3965" w:rsidRPr="00C93C17" w14:paraId="52AA1C3C" w14:textId="77777777" w:rsidTr="00AA3965">
        <w:trPr>
          <w:jc w:val="center"/>
        </w:trPr>
        <w:tc>
          <w:tcPr>
            <w:tcW w:w="1867" w:type="pct"/>
            <w:vAlign w:val="center"/>
          </w:tcPr>
          <w:p w14:paraId="0E9B963E" w14:textId="77777777" w:rsidR="00AA3965" w:rsidRPr="00C93C17" w:rsidRDefault="00AA3965" w:rsidP="00AA3965">
            <w:pPr>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61" w:type="pct"/>
            <w:tcBorders>
              <w:right w:val="single" w:sz="4" w:space="0" w:color="auto"/>
            </w:tcBorders>
          </w:tcPr>
          <w:p w14:paraId="01DF7748"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96" w:type="pct"/>
            <w:tcBorders>
              <w:left w:val="single" w:sz="4" w:space="0" w:color="auto"/>
            </w:tcBorders>
          </w:tcPr>
          <w:p w14:paraId="74EFC5D1"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81" w:type="pct"/>
            <w:tcBorders>
              <w:right w:val="single" w:sz="4" w:space="0" w:color="auto"/>
            </w:tcBorders>
          </w:tcPr>
          <w:p w14:paraId="2D84D9C4"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401" w:type="pct"/>
            <w:tcBorders>
              <w:left w:val="single" w:sz="4" w:space="0" w:color="auto"/>
            </w:tcBorders>
          </w:tcPr>
          <w:p w14:paraId="5CA301E7"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81" w:type="pct"/>
            <w:tcBorders>
              <w:right w:val="single" w:sz="4" w:space="0" w:color="auto"/>
            </w:tcBorders>
          </w:tcPr>
          <w:p w14:paraId="748CE29E"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419" w:type="pct"/>
            <w:tcBorders>
              <w:left w:val="single" w:sz="4" w:space="0" w:color="auto"/>
              <w:right w:val="single" w:sz="4" w:space="0" w:color="auto"/>
            </w:tcBorders>
          </w:tcPr>
          <w:p w14:paraId="5BDEB039"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414" w:type="pct"/>
            <w:tcBorders>
              <w:left w:val="single" w:sz="4" w:space="0" w:color="auto"/>
            </w:tcBorders>
          </w:tcPr>
          <w:p w14:paraId="091B590C" w14:textId="77777777" w:rsidR="00AA3965" w:rsidRPr="00C93C17" w:rsidRDefault="00AA3965" w:rsidP="00AA3965">
            <w:pPr>
              <w:jc w:val="center"/>
            </w:pPr>
            <w:r w:rsidRPr="00C93C17">
              <w:rPr>
                <w:rFonts w:ascii="Times New Roman" w:hAnsi="Times New Roman" w:cs="Times New Roman"/>
                <w:b/>
                <w:bCs/>
                <w:sz w:val="24"/>
                <w:szCs w:val="24"/>
              </w:rPr>
              <w:t>NS</w:t>
            </w:r>
          </w:p>
        </w:tc>
        <w:tc>
          <w:tcPr>
            <w:tcW w:w="380" w:type="pct"/>
            <w:tcBorders>
              <w:right w:val="single" w:sz="4" w:space="0" w:color="auto"/>
            </w:tcBorders>
          </w:tcPr>
          <w:p w14:paraId="7933C8C5" w14:textId="77777777" w:rsidR="00AA3965" w:rsidRPr="00C93C17" w:rsidRDefault="00AA3965" w:rsidP="00AA3965">
            <w:pPr>
              <w:jc w:val="center"/>
            </w:pPr>
            <w:r w:rsidRPr="00C93C17">
              <w:rPr>
                <w:rFonts w:ascii="Times New Roman" w:hAnsi="Times New Roman" w:cs="Times New Roman"/>
                <w:b/>
                <w:bCs/>
                <w:sz w:val="24"/>
                <w:szCs w:val="24"/>
              </w:rPr>
              <w:t>NS</w:t>
            </w:r>
          </w:p>
        </w:tc>
      </w:tr>
      <w:tr w:rsidR="00AA3965" w:rsidRPr="00C93C17" w14:paraId="1CCC406B" w14:textId="77777777" w:rsidTr="00AA3965">
        <w:trPr>
          <w:jc w:val="center"/>
        </w:trPr>
        <w:tc>
          <w:tcPr>
            <w:tcW w:w="1867" w:type="pct"/>
            <w:vAlign w:val="center"/>
          </w:tcPr>
          <w:p w14:paraId="630A0E93" w14:textId="77777777" w:rsidR="00AA3965" w:rsidRPr="00C93C17" w:rsidRDefault="00AA3965" w:rsidP="00AA3965">
            <w:pPr>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C.V. %</w:t>
            </w:r>
          </w:p>
        </w:tc>
        <w:tc>
          <w:tcPr>
            <w:tcW w:w="361" w:type="pct"/>
            <w:tcBorders>
              <w:right w:val="single" w:sz="4" w:space="0" w:color="auto"/>
            </w:tcBorders>
            <w:vAlign w:val="center"/>
          </w:tcPr>
          <w:p w14:paraId="13DE0302"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3.05</w:t>
            </w:r>
          </w:p>
        </w:tc>
        <w:tc>
          <w:tcPr>
            <w:tcW w:w="396" w:type="pct"/>
            <w:tcBorders>
              <w:left w:val="single" w:sz="4" w:space="0" w:color="auto"/>
            </w:tcBorders>
            <w:vAlign w:val="center"/>
          </w:tcPr>
          <w:p w14:paraId="472622E4"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4.96</w:t>
            </w:r>
          </w:p>
        </w:tc>
        <w:tc>
          <w:tcPr>
            <w:tcW w:w="381" w:type="pct"/>
            <w:tcBorders>
              <w:right w:val="single" w:sz="4" w:space="0" w:color="auto"/>
            </w:tcBorders>
            <w:vAlign w:val="center"/>
          </w:tcPr>
          <w:p w14:paraId="1D156364"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12.10</w:t>
            </w:r>
          </w:p>
        </w:tc>
        <w:tc>
          <w:tcPr>
            <w:tcW w:w="401" w:type="pct"/>
            <w:tcBorders>
              <w:left w:val="single" w:sz="4" w:space="0" w:color="auto"/>
            </w:tcBorders>
            <w:vAlign w:val="center"/>
          </w:tcPr>
          <w:p w14:paraId="5892AFA5"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10.07</w:t>
            </w:r>
          </w:p>
        </w:tc>
        <w:tc>
          <w:tcPr>
            <w:tcW w:w="381" w:type="pct"/>
            <w:tcBorders>
              <w:right w:val="single" w:sz="4" w:space="0" w:color="auto"/>
            </w:tcBorders>
            <w:vAlign w:val="center"/>
          </w:tcPr>
          <w:p w14:paraId="0E692F40"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10.00</w:t>
            </w:r>
          </w:p>
        </w:tc>
        <w:tc>
          <w:tcPr>
            <w:tcW w:w="419" w:type="pct"/>
            <w:tcBorders>
              <w:left w:val="single" w:sz="4" w:space="0" w:color="auto"/>
              <w:right w:val="single" w:sz="4" w:space="0" w:color="auto"/>
            </w:tcBorders>
            <w:vAlign w:val="center"/>
          </w:tcPr>
          <w:p w14:paraId="744669B6"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9.47</w:t>
            </w:r>
          </w:p>
        </w:tc>
        <w:tc>
          <w:tcPr>
            <w:tcW w:w="414" w:type="pct"/>
            <w:tcBorders>
              <w:left w:val="single" w:sz="4" w:space="0" w:color="auto"/>
            </w:tcBorders>
            <w:vAlign w:val="center"/>
          </w:tcPr>
          <w:p w14:paraId="4C52658D"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10.22</w:t>
            </w:r>
          </w:p>
        </w:tc>
        <w:tc>
          <w:tcPr>
            <w:tcW w:w="380" w:type="pct"/>
            <w:tcBorders>
              <w:right w:val="single" w:sz="4" w:space="0" w:color="auto"/>
            </w:tcBorders>
            <w:vAlign w:val="center"/>
          </w:tcPr>
          <w:p w14:paraId="100EA492" w14:textId="77777777" w:rsidR="00AA3965" w:rsidRPr="00C93C17" w:rsidRDefault="00AA3965" w:rsidP="00AA3965">
            <w:pPr>
              <w:jc w:val="center"/>
              <w:rPr>
                <w:rFonts w:ascii="Times New Roman" w:hAnsi="Times New Roman" w:cs="Times New Roman"/>
                <w:b/>
                <w:bCs/>
                <w:sz w:val="24"/>
                <w:szCs w:val="24"/>
                <w:shd w:val="clear" w:color="auto" w:fill="FFFFFF"/>
              </w:rPr>
            </w:pPr>
            <w:r w:rsidRPr="00C93C17">
              <w:rPr>
                <w:rFonts w:ascii="Times New Roman" w:hAnsi="Times New Roman" w:cs="Times New Roman"/>
                <w:b/>
                <w:bCs/>
                <w:sz w:val="24"/>
                <w:szCs w:val="24"/>
                <w:shd w:val="clear" w:color="auto" w:fill="FFFFFF"/>
              </w:rPr>
              <w:t>9.65</w:t>
            </w:r>
          </w:p>
        </w:tc>
      </w:tr>
    </w:tbl>
    <w:p w14:paraId="62D0185E" w14:textId="77777777" w:rsidR="00AA3965" w:rsidRPr="00C93C17" w:rsidRDefault="00AA3965" w:rsidP="00AA3965"/>
    <w:p w14:paraId="6443C3A2" w14:textId="77777777" w:rsidR="003E01CE" w:rsidRPr="00C93C17" w:rsidRDefault="003E01CE" w:rsidP="00DA5685">
      <w:pPr>
        <w:ind w:left="720" w:hanging="900"/>
        <w:jc w:val="both"/>
        <w:rPr>
          <w:rFonts w:ascii="Times New Roman" w:eastAsia="Times New Roman" w:hAnsi="Times New Roman" w:cs="Times New Roman"/>
          <w:b/>
          <w:sz w:val="24"/>
          <w:szCs w:val="24"/>
        </w:rPr>
      </w:pPr>
    </w:p>
    <w:p w14:paraId="16B516DD" w14:textId="77777777" w:rsidR="00D35A5C" w:rsidRPr="00C93C17" w:rsidRDefault="00D35A5C" w:rsidP="00DA5685">
      <w:pPr>
        <w:ind w:left="720" w:hanging="900"/>
        <w:jc w:val="both"/>
        <w:rPr>
          <w:rFonts w:ascii="Times New Roman" w:eastAsia="Times New Roman" w:hAnsi="Times New Roman" w:cs="Times New Roman"/>
          <w:b/>
          <w:sz w:val="24"/>
          <w:szCs w:val="24"/>
        </w:rPr>
      </w:pPr>
    </w:p>
    <w:p w14:paraId="3C3ADD2C" w14:textId="77777777" w:rsidR="00AA3965" w:rsidRPr="00C93C17" w:rsidRDefault="00AA3965" w:rsidP="00AA3965">
      <w:pPr>
        <w:spacing w:after="0" w:line="240" w:lineRule="auto"/>
        <w:rPr>
          <w:rFonts w:ascii="Times New Roman" w:hAnsi="Times New Roman" w:cs="Times New Roman"/>
          <w:b/>
          <w:bCs/>
          <w:sz w:val="24"/>
          <w:szCs w:val="24"/>
        </w:rPr>
      </w:pPr>
      <w:r w:rsidRPr="00C93C17">
        <w:rPr>
          <w:rFonts w:ascii="Times New Roman" w:hAnsi="Times New Roman" w:cs="Times New Roman"/>
          <w:b/>
          <w:bCs/>
          <w:sz w:val="24"/>
          <w:szCs w:val="24"/>
        </w:rPr>
        <w:lastRenderedPageBreak/>
        <w:t>Table:-</w:t>
      </w:r>
      <w:r w:rsidR="00EC7EB7" w:rsidRPr="00C93C17">
        <w:rPr>
          <w:rFonts w:ascii="Times New Roman" w:hAnsi="Times New Roman" w:cs="Times New Roman"/>
          <w:b/>
          <w:bCs/>
          <w:sz w:val="24"/>
          <w:szCs w:val="24"/>
        </w:rPr>
        <w:t xml:space="preserve">4  </w:t>
      </w:r>
      <w:r w:rsidRPr="00C93C17">
        <w:rPr>
          <w:rFonts w:ascii="Times New Roman" w:hAnsi="Times New Roman" w:cs="Times New Roman"/>
          <w:b/>
          <w:bCs/>
          <w:sz w:val="24"/>
          <w:szCs w:val="24"/>
        </w:rPr>
        <w:t xml:space="preserve"> Micronutrient content of Soybean as influenced by different treatments</w:t>
      </w:r>
    </w:p>
    <w:tbl>
      <w:tblPr>
        <w:tblStyle w:val="TableGrid"/>
        <w:tblW w:w="5000" w:type="pct"/>
        <w:jc w:val="center"/>
        <w:tblLook w:val="04A0" w:firstRow="1" w:lastRow="0" w:firstColumn="1" w:lastColumn="0" w:noHBand="0" w:noVBand="1"/>
      </w:tblPr>
      <w:tblGrid>
        <w:gridCol w:w="1782"/>
        <w:gridCol w:w="756"/>
        <w:gridCol w:w="876"/>
        <w:gridCol w:w="756"/>
        <w:gridCol w:w="910"/>
        <w:gridCol w:w="756"/>
        <w:gridCol w:w="756"/>
        <w:gridCol w:w="756"/>
        <w:gridCol w:w="910"/>
        <w:gridCol w:w="756"/>
        <w:gridCol w:w="756"/>
        <w:gridCol w:w="756"/>
        <w:gridCol w:w="910"/>
        <w:gridCol w:w="756"/>
        <w:gridCol w:w="757"/>
        <w:gridCol w:w="757"/>
        <w:gridCol w:w="910"/>
      </w:tblGrid>
      <w:tr w:rsidR="00EC7EB7" w:rsidRPr="00C93C17" w14:paraId="08BC9713" w14:textId="77777777" w:rsidTr="00EC7EB7">
        <w:trPr>
          <w:jc w:val="center"/>
        </w:trPr>
        <w:tc>
          <w:tcPr>
            <w:tcW w:w="610" w:type="pct"/>
            <w:vMerge w:val="restart"/>
            <w:tcBorders>
              <w:left w:val="single" w:sz="4" w:space="0" w:color="000000" w:themeColor="text1"/>
              <w:right w:val="single" w:sz="4" w:space="0" w:color="000000" w:themeColor="text1"/>
            </w:tcBorders>
            <w:vAlign w:val="center"/>
            <w:hideMark/>
          </w:tcPr>
          <w:p w14:paraId="3943C65D"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Treatments</w:t>
            </w:r>
          </w:p>
        </w:tc>
        <w:tc>
          <w:tcPr>
            <w:tcW w:w="112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DAE68"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Fe content</w:t>
            </w:r>
          </w:p>
          <w:p w14:paraId="25B8B6B5"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w:t>
            </w:r>
          </w:p>
        </w:tc>
        <w:tc>
          <w:tcPr>
            <w:tcW w:w="108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45F906"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Mn content</w:t>
            </w:r>
          </w:p>
          <w:p w14:paraId="296F28A8"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w:t>
            </w:r>
          </w:p>
        </w:tc>
        <w:tc>
          <w:tcPr>
            <w:tcW w:w="108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787D4"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Zn content</w:t>
            </w:r>
          </w:p>
          <w:p w14:paraId="0CA29ED8"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 xml:space="preserve"> (%)</w:t>
            </w:r>
          </w:p>
        </w:tc>
        <w:tc>
          <w:tcPr>
            <w:tcW w:w="108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47B3E"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Cu content</w:t>
            </w:r>
          </w:p>
          <w:p w14:paraId="07E8CAE6"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w:t>
            </w:r>
          </w:p>
        </w:tc>
      </w:tr>
      <w:tr w:rsidR="00EC7EB7" w:rsidRPr="00C93C17" w14:paraId="414CF22F" w14:textId="77777777" w:rsidTr="00EC7EB7">
        <w:trPr>
          <w:jc w:val="center"/>
        </w:trPr>
        <w:tc>
          <w:tcPr>
            <w:tcW w:w="610" w:type="pct"/>
            <w:vMerge/>
            <w:tcBorders>
              <w:left w:val="single" w:sz="4" w:space="0" w:color="000000" w:themeColor="text1"/>
              <w:bottom w:val="single" w:sz="4" w:space="0" w:color="000000" w:themeColor="text1"/>
              <w:right w:val="single" w:sz="4" w:space="0" w:color="000000" w:themeColor="text1"/>
            </w:tcBorders>
            <w:vAlign w:val="bottom"/>
            <w:hideMark/>
          </w:tcPr>
          <w:p w14:paraId="45FC6C40" w14:textId="77777777" w:rsidR="00EC7EB7" w:rsidRPr="00C93C17" w:rsidRDefault="00EC7EB7" w:rsidP="00AA3965">
            <w:pPr>
              <w:jc w:val="both"/>
              <w:rPr>
                <w:rFonts w:ascii="Times New Roman" w:hAnsi="Times New Roman" w:cs="Times New Roman"/>
                <w:sz w:val="24"/>
                <w:szCs w:val="24"/>
                <w:shd w:val="clear" w:color="auto" w:fill="FFFFFF"/>
              </w:rPr>
            </w:pP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19D80"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437EE"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3265D2"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92A9E"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4B6A8"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01AE7"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501E3"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61F81"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380FC"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83DAD"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318E5"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EFD8E"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20DCB"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82374"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4D29C"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090BA"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r>
      <w:tr w:rsidR="00EC7EB7" w:rsidRPr="00C93C17" w14:paraId="4B0D28BE"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3BAE8" w14:textId="77777777" w:rsidR="00EC7EB7" w:rsidRPr="00C93C17" w:rsidRDefault="00EC7EB7" w:rsidP="00EC7EB7">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63B37"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57.58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A53CA"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90.58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D7009"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76.20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1FC24A"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74.78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D737D"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30.24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F45DC0"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58.23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D5255"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45.71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C80F0"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44.72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B4CFB"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34.54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51233"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40.54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80047"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37.58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F5DCA"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37.55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DD87C"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10.98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6FF89"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17.50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61996"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14.48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08222"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10.98</w:t>
            </w:r>
          </w:p>
        </w:tc>
      </w:tr>
      <w:tr w:rsidR="00EC7EB7" w:rsidRPr="00C93C17" w14:paraId="1416783C"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0EB6C" w14:textId="77777777" w:rsidR="00EC7EB7" w:rsidRPr="00C93C17" w:rsidRDefault="00EC7EB7" w:rsidP="00EC7EB7">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46561"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65.10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A1F73B"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98.10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666BB"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85.10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FD4AB"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82.77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EA1EE"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29.46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6DA0B"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57.46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F77C6A"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46.46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CACA0"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44.46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73FDA"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33.71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98436"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39.71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1C250"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37.51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867D5"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36.98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41805"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11.98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A2FC9"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18.48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82629"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16.08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CBB34"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11.98</w:t>
            </w:r>
          </w:p>
        </w:tc>
      </w:tr>
      <w:tr w:rsidR="00EC7EB7" w:rsidRPr="00C93C17" w14:paraId="0FBD1A6C"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4E12" w14:textId="77777777" w:rsidR="00EC7EB7" w:rsidRPr="00C93C17" w:rsidRDefault="00EC7EB7" w:rsidP="00EC7EB7">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2CBD4"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65.35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23BD7"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98.35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E66F1"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85.35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402277"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83.02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6ECE5"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30.50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6AF9D7"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58.50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F6F1F"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47.50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56ACB6"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45.50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CA1A7"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34.80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24DDA"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40.80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150EE"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38.60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A7ECB"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38.07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F24C2"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11.48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21FC9"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17.98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A3EC7"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15.58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7538D"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11.48</w:t>
            </w:r>
          </w:p>
        </w:tc>
      </w:tr>
      <w:tr w:rsidR="00EC7EB7" w:rsidRPr="00C93C17" w14:paraId="164CC62E"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B5EAC" w14:textId="77777777" w:rsidR="00EC7EB7" w:rsidRPr="00C93C17" w:rsidRDefault="00EC7EB7" w:rsidP="00EC7EB7">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BEA97"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65.70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3713A"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98.70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BBE20"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85.70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99955C"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83.37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3CC0E"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32.56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B80290"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60.56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7211B"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49.56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DFDFE"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47.56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5FCC5"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36.76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F0961"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42.86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792B9"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40.66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49DCC"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40.09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665BD"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12.13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9DA34"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18.63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4CEDE"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16.23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0C32F"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12.13</w:t>
            </w:r>
          </w:p>
        </w:tc>
      </w:tr>
      <w:tr w:rsidR="00EC7EB7" w:rsidRPr="00C93C17" w14:paraId="75E7C93A"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B9FF7" w14:textId="77777777" w:rsidR="00EC7EB7" w:rsidRPr="00C93C17" w:rsidRDefault="00EC7EB7" w:rsidP="00EC7EB7">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4849F"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69.93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30A2F3"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105.43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8204B"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92.43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2B92D2"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89.26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C5742"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38.61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9C5810"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66.61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B5CE4"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55.61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577310"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53.61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61DA8"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42.91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C7ECA"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48.91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8CD2C"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46.71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3D6E5"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46.17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7D4B9"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13.95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8ACA0"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20.45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353CA"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18.05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221CE"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13.95</w:t>
            </w:r>
          </w:p>
        </w:tc>
      </w:tr>
      <w:tr w:rsidR="00EC7EB7" w:rsidRPr="00C93C17" w14:paraId="52C52F19"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FBDC4" w14:textId="77777777" w:rsidR="00EC7EB7" w:rsidRPr="00C93C17" w:rsidRDefault="00EC7EB7" w:rsidP="00EC7EB7">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FE03E"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67.53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A94C5"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100.53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FA3923"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87.53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EB8F2"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85.19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A15D3"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37.92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E4076F"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65.92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FE079E"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54.92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6E727"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52.92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EAA32"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42.22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410A3"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48.22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F1A34"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46.02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D0053"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45.49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25C47"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12.55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AC764"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19.05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0189F"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16.65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DD8F09"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12.55</w:t>
            </w:r>
          </w:p>
        </w:tc>
      </w:tr>
      <w:tr w:rsidR="00EC7EB7" w:rsidRPr="00C93C17" w14:paraId="4B05B8EC"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CC252" w14:textId="77777777" w:rsidR="00EC7EB7" w:rsidRPr="00C93C17" w:rsidRDefault="00EC7EB7" w:rsidP="00EC7EB7">
            <w:pPr>
              <w:jc w:val="center"/>
              <w:rPr>
                <w:rFonts w:ascii="Times New Roman" w:eastAsia="Calibri" w:hAnsi="Times New Roman" w:cs="Times New Roman"/>
                <w:sz w:val="24"/>
                <w:szCs w:val="24"/>
                <w:shd w:val="clear" w:color="auto" w:fill="FFFFFF"/>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7C7BE"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62.95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6728E"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95.95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8583B6"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82.95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A9398"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80.62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CE3B8"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34.06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8D7D8"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62.06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DD56AE"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51.06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3298D"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49.06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DE5FB"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38.36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CAD45"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44.36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2FF6CD"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42.16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BDBEE"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41.63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121EA"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11.95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EC993"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18.45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7F5C1"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16.05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BAF6D"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11.95</w:t>
            </w:r>
          </w:p>
        </w:tc>
      </w:tr>
      <w:tr w:rsidR="00EC7EB7" w:rsidRPr="00C93C17" w14:paraId="786A59F9"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404C9" w14:textId="77777777" w:rsidR="00EC7EB7" w:rsidRPr="00C93C17" w:rsidRDefault="00EC7EB7" w:rsidP="00EC7EB7">
            <w:pPr>
              <w:pStyle w:val="NormalWeb"/>
              <w:spacing w:before="0" w:beforeAutospacing="0" w:after="0" w:afterAutospacing="0" w:line="276" w:lineRule="auto"/>
              <w:jc w:val="center"/>
              <w:rPr>
                <w:sz w:val="36"/>
                <w:szCs w:val="36"/>
              </w:rPr>
            </w:pPr>
            <w:r w:rsidRPr="00C93C17">
              <w:rPr>
                <w:rFonts w:eastAsia="Calibri"/>
                <w:shd w:val="clear" w:color="auto" w:fill="FFFFFF"/>
              </w:rPr>
              <w:t>T</w:t>
            </w:r>
            <w:r w:rsidRPr="00C93C17">
              <w:rPr>
                <w:rFonts w:eastAsia="Calibri"/>
                <w:shd w:val="clear" w:color="auto" w:fill="FFFFFF"/>
                <w:vertAlign w:val="subscript"/>
              </w:rPr>
              <w:t>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85EB3"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62.05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5BE0A"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95.05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84445"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82.05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00593"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79.72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2B1A4"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31.05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5C73B"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58.97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8F66D"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47.97</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2A531" w14:textId="77777777" w:rsidR="00EC7EB7" w:rsidRPr="00C93C17" w:rsidRDefault="00EC7EB7" w:rsidP="00AA3965">
            <w:pPr>
              <w:jc w:val="center"/>
              <w:rPr>
                <w:rFonts w:ascii="Times New Roman" w:hAnsi="Times New Roman" w:cs="Times New Roman"/>
                <w:sz w:val="24"/>
                <w:szCs w:val="24"/>
              </w:rPr>
            </w:pPr>
            <w:r w:rsidRPr="00C93C17">
              <w:rPr>
                <w:rFonts w:ascii="Times New Roman" w:hAnsi="Times New Roman" w:cs="Times New Roman"/>
                <w:sz w:val="24"/>
                <w:szCs w:val="24"/>
              </w:rPr>
              <w:t>46.00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80A5D"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35.35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26926"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41.35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8CF11"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39.15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C872F"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38.62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DEE8"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11.19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6330A"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17.69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0C86B"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15.05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59D25"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11.19</w:t>
            </w:r>
          </w:p>
        </w:tc>
      </w:tr>
      <w:tr w:rsidR="00EC7EB7" w:rsidRPr="00C93C17" w14:paraId="3A09343D"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A94E1" w14:textId="77777777" w:rsidR="00EC7EB7" w:rsidRPr="00C93C17" w:rsidRDefault="00EC7EB7" w:rsidP="00AA3965">
            <w:pPr>
              <w:spacing w:line="276" w:lineRule="auto"/>
              <w:jc w:val="center"/>
              <w:rPr>
                <w:rFonts w:ascii="Times New Roman" w:eastAsia="MS Mincho" w:hAnsi="Times New Roman" w:cs="Times New Roman"/>
                <w:sz w:val="24"/>
                <w:szCs w:val="24"/>
              </w:rPr>
            </w:pPr>
            <w:proofErr w:type="spellStart"/>
            <w:r w:rsidRPr="00C93C17">
              <w:rPr>
                <w:rFonts w:ascii="Times New Roman" w:eastAsia="MS Mincho" w:hAnsi="Times New Roman" w:cs="Times New Roman"/>
                <w:sz w:val="24"/>
                <w:szCs w:val="24"/>
              </w:rPr>
              <w:t>S.</w:t>
            </w:r>
            <w:proofErr w:type="gramStart"/>
            <w:r w:rsidRPr="00C93C17">
              <w:rPr>
                <w:rFonts w:ascii="Times New Roman" w:eastAsia="MS Mincho" w:hAnsi="Times New Roman" w:cs="Times New Roman"/>
                <w:sz w:val="24"/>
                <w:szCs w:val="24"/>
              </w:rPr>
              <w:t>Em</w:t>
            </w:r>
            <w:proofErr w:type="spellEnd"/>
            <w:r w:rsidRPr="00C93C17">
              <w:rPr>
                <w:rFonts w:ascii="Times New Roman" w:eastAsia="MS Mincho" w:hAnsi="Times New Roman" w:cs="Times New Roman"/>
                <w:sz w:val="24"/>
                <w:szCs w:val="24"/>
              </w:rPr>
              <w:t>.</w:t>
            </w:r>
            <w:r w:rsidRPr="00C93C17">
              <w:rPr>
                <w:rFonts w:ascii="Times New Roman" w:eastAsia="MS Mincho" w:hAnsi="Times New Roman" w:cs="Times New Roman"/>
                <w:sz w:val="24"/>
                <w:szCs w:val="24"/>
                <w:u w:val="single"/>
              </w:rPr>
              <w:t>+</w:t>
            </w:r>
            <w:proofErr w:type="gramEnd"/>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E331C"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2.35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B9BEE"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2.62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99BC5F"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2.73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C6A38"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1.48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3BACA"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1.65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81A610"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2.21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C5CA6"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2.20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B25EA"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1.18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A8B80"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1.73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69354"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1.59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ED196"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1.62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B39B1"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0.95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0F8BE"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0.54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368C4"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0.59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6F594"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0.57</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180874" w14:textId="77777777" w:rsidR="00EC7EB7" w:rsidRPr="00C93C17" w:rsidRDefault="00EC7EB7" w:rsidP="00904A94">
            <w:pPr>
              <w:jc w:val="center"/>
              <w:rPr>
                <w:rFonts w:ascii="Times New Roman" w:hAnsi="Times New Roman" w:cs="Times New Roman"/>
                <w:sz w:val="24"/>
                <w:szCs w:val="24"/>
              </w:rPr>
            </w:pPr>
            <w:r w:rsidRPr="00C93C17">
              <w:rPr>
                <w:rFonts w:ascii="Times New Roman" w:hAnsi="Times New Roman" w:cs="Times New Roman"/>
                <w:sz w:val="24"/>
                <w:szCs w:val="24"/>
              </w:rPr>
              <w:t>0.33</w:t>
            </w:r>
          </w:p>
        </w:tc>
      </w:tr>
      <w:tr w:rsidR="00EC7EB7" w:rsidRPr="00C93C17" w14:paraId="76385CD6"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5E9CC" w14:textId="77777777" w:rsidR="00EC7EB7" w:rsidRPr="00C93C17" w:rsidRDefault="00EC7EB7" w:rsidP="00AA3965">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6DE38"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6.90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080380"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7.72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B3AB0"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8.02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74F12"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4.20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15D46"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4.84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942A4F"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6.50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7F769"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6.47</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B4166"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3.32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8C01E"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5.09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F257A"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4.68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D8658"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4.76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7D3AE"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2.69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0A1C3"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1.60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A90BB"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1.73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F1612"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1.69</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E9CF7"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0.93</w:t>
            </w:r>
          </w:p>
        </w:tc>
      </w:tr>
      <w:tr w:rsidR="00EC7EB7" w:rsidRPr="00C93C17" w14:paraId="398269DB" w14:textId="77777777" w:rsidTr="00EC7EB7">
        <w:trPr>
          <w:jc w:val="center"/>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E64EB" w14:textId="77777777" w:rsidR="00EC7EB7" w:rsidRPr="00C93C17" w:rsidRDefault="00EC7EB7" w:rsidP="00AA3965">
            <w:pPr>
              <w:rPr>
                <w:rFonts w:ascii="Times New Roman" w:eastAsia="MS Mincho" w:hAnsi="Times New Roman" w:cs="Times New Roman"/>
                <w:b/>
                <w:bCs/>
                <w:sz w:val="24"/>
                <w:szCs w:val="24"/>
              </w:rPr>
            </w:pPr>
            <w:r w:rsidRPr="00C93C17">
              <w:rPr>
                <w:rFonts w:ascii="Times New Roman" w:eastAsia="MS Mincho" w:hAnsi="Times New Roman" w:cs="Times New Roman"/>
                <w:b/>
                <w:bCs/>
                <w:sz w:val="24"/>
                <w:szCs w:val="24"/>
              </w:rPr>
              <w:t>Year (Y)</w:t>
            </w:r>
          </w:p>
        </w:tc>
      </w:tr>
      <w:tr w:rsidR="00EC7EB7" w:rsidRPr="00C93C17" w14:paraId="03C6E026"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3D258" w14:textId="77777777" w:rsidR="00EC7EB7" w:rsidRPr="00C93C17" w:rsidRDefault="00EC7EB7" w:rsidP="00AA3965">
            <w:pPr>
              <w:spacing w:line="276" w:lineRule="auto"/>
              <w:jc w:val="center"/>
              <w:rPr>
                <w:rFonts w:ascii="Times New Roman" w:hAnsi="Times New Roman" w:cs="Times New Roman"/>
                <w:sz w:val="24"/>
                <w:szCs w:val="24"/>
                <w:shd w:val="clear" w:color="auto" w:fill="FFFFFF"/>
              </w:rPr>
            </w:pPr>
            <w:proofErr w:type="spellStart"/>
            <w:r w:rsidRPr="00C93C17">
              <w:rPr>
                <w:rFonts w:ascii="Times New Roman" w:hAnsi="Times New Roman" w:cs="Times New Roman"/>
                <w:sz w:val="24"/>
                <w:szCs w:val="24"/>
                <w:shd w:val="clear" w:color="auto" w:fill="FFFFFF"/>
              </w:rPr>
              <w:t>S.Em</w:t>
            </w:r>
            <w:proofErr w:type="spellEnd"/>
            <w:r w:rsidRPr="00C93C17">
              <w:rPr>
                <w:rFonts w:ascii="Times New Roman" w:hAnsi="Times New Roman" w:cs="Times New Roman"/>
                <w:sz w:val="24"/>
                <w:szCs w:val="24"/>
                <w:shd w:val="clear" w:color="auto" w:fill="FFFFFF"/>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9675E" w14:textId="77777777" w:rsidR="00EC7EB7" w:rsidRPr="00C93C17" w:rsidRDefault="00EC7EB7" w:rsidP="00AA3965">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F3C1F"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222DC" w14:textId="77777777" w:rsidR="00EC7EB7" w:rsidRPr="00C93C17" w:rsidRDefault="00EC7EB7"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05B91"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0.90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5AE01"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13E98"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B2C27" w14:textId="77777777" w:rsidR="00EC7EB7" w:rsidRPr="00C93C17" w:rsidRDefault="00EC7EB7"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9B354"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0.70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6B37"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04AF"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F7008" w14:textId="77777777" w:rsidR="00EC7EB7" w:rsidRPr="00C93C17" w:rsidRDefault="00EC7EB7"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9E788"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0.60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4135D"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7B126"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3DAE3" w14:textId="77777777" w:rsidR="00EC7EB7" w:rsidRPr="00C93C17" w:rsidRDefault="00EC7EB7"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13FBB"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0.20</w:t>
            </w:r>
          </w:p>
        </w:tc>
      </w:tr>
      <w:tr w:rsidR="00EC7EB7" w:rsidRPr="00C93C17" w14:paraId="6653171D"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1C4FA" w14:textId="77777777" w:rsidR="00EC7EB7" w:rsidRPr="00C93C17" w:rsidRDefault="00EC7EB7" w:rsidP="00AA3965">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AD59" w14:textId="77777777" w:rsidR="00EC7EB7" w:rsidRPr="00C93C17" w:rsidRDefault="00EC7EB7" w:rsidP="00AA3965">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CF2FD"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2D4F0" w14:textId="77777777" w:rsidR="00EC7EB7" w:rsidRPr="00C93C17" w:rsidRDefault="00EC7EB7"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FCCEF"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CD2F"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D4E2D"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D06D6" w14:textId="77777777" w:rsidR="00EC7EB7" w:rsidRPr="00C93C17" w:rsidRDefault="00EC7EB7"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C2E90"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31698"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67540"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DC48" w14:textId="77777777" w:rsidR="00EC7EB7" w:rsidRPr="00C93C17" w:rsidRDefault="00EC7EB7"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BB3A8"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3DD4"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8A2FD"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1ADDD" w14:textId="77777777" w:rsidR="00EC7EB7" w:rsidRPr="00C93C17" w:rsidRDefault="00EC7EB7"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7A49E"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r>
      <w:tr w:rsidR="00EC7EB7" w:rsidRPr="00C93C17" w14:paraId="5A9338C8" w14:textId="77777777" w:rsidTr="00EC7EB7">
        <w:trPr>
          <w:jc w:val="center"/>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AABF3" w14:textId="77777777" w:rsidR="00EC7EB7" w:rsidRPr="00C93C17" w:rsidRDefault="00EC7EB7" w:rsidP="00AA3965">
            <w:pPr>
              <w:rPr>
                <w:rFonts w:ascii="Times New Roman" w:eastAsia="MS Mincho" w:hAnsi="Times New Roman" w:cs="Times New Roman"/>
                <w:b/>
                <w:bCs/>
                <w:sz w:val="24"/>
                <w:szCs w:val="24"/>
              </w:rPr>
            </w:pPr>
            <w:r w:rsidRPr="00C93C17">
              <w:rPr>
                <w:rFonts w:ascii="Times New Roman" w:eastAsia="MS Mincho" w:hAnsi="Times New Roman" w:cs="Times New Roman"/>
                <w:b/>
                <w:bCs/>
                <w:sz w:val="24"/>
                <w:szCs w:val="24"/>
              </w:rPr>
              <w:t>Y x T</w:t>
            </w:r>
          </w:p>
        </w:tc>
      </w:tr>
      <w:tr w:rsidR="00EC7EB7" w:rsidRPr="00C93C17" w14:paraId="71A30401" w14:textId="77777777" w:rsidTr="00904A94">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630A3" w14:textId="77777777" w:rsidR="00EC7EB7" w:rsidRPr="00C93C17" w:rsidRDefault="00EC7EB7" w:rsidP="00AA3965">
            <w:pPr>
              <w:spacing w:line="276" w:lineRule="auto"/>
              <w:jc w:val="center"/>
              <w:rPr>
                <w:rFonts w:ascii="Times New Roman" w:hAnsi="Times New Roman" w:cs="Times New Roman"/>
                <w:sz w:val="24"/>
                <w:szCs w:val="24"/>
                <w:shd w:val="clear" w:color="auto" w:fill="FFFFFF"/>
              </w:rPr>
            </w:pPr>
            <w:proofErr w:type="spellStart"/>
            <w:r w:rsidRPr="00C93C17">
              <w:rPr>
                <w:rFonts w:ascii="Times New Roman" w:hAnsi="Times New Roman" w:cs="Times New Roman"/>
                <w:sz w:val="24"/>
                <w:szCs w:val="24"/>
                <w:shd w:val="clear" w:color="auto" w:fill="FFFFFF"/>
              </w:rPr>
              <w:t>S.Em</w:t>
            </w:r>
            <w:proofErr w:type="spellEnd"/>
            <w:r w:rsidRPr="00C93C17">
              <w:rPr>
                <w:rFonts w:ascii="Times New Roman" w:hAnsi="Times New Roman" w:cs="Times New Roman"/>
                <w:sz w:val="24"/>
                <w:szCs w:val="24"/>
                <w:shd w:val="clear" w:color="auto" w:fill="FFFFFF"/>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4D134" w14:textId="77777777" w:rsidR="00EC7EB7" w:rsidRPr="00C93C17" w:rsidRDefault="00EC7EB7" w:rsidP="00AA3965">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A98A0"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DF8C9" w14:textId="77777777" w:rsidR="00EC7EB7" w:rsidRPr="00C93C17" w:rsidRDefault="00EC7EB7"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DF583"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068CC"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14704"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E5213" w14:textId="77777777" w:rsidR="00EC7EB7" w:rsidRPr="00C93C17" w:rsidRDefault="00EC7EB7"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72D9" w14:textId="77777777" w:rsidR="00EC7EB7" w:rsidRPr="00C93C17" w:rsidRDefault="00EC7EB7" w:rsidP="00AA3965">
            <w:pPr>
              <w:jc w:val="center"/>
              <w:rPr>
                <w:rFonts w:ascii="Times New Roman" w:hAnsi="Times New Roman" w:cs="Times New Roman"/>
                <w:b/>
                <w:bCs/>
                <w:sz w:val="24"/>
                <w:szCs w:val="24"/>
              </w:rPr>
            </w:pPr>
            <w:r w:rsidRPr="00C93C17">
              <w:rPr>
                <w:rFonts w:ascii="Times New Roman" w:hAnsi="Times New Roman" w:cs="Times New Roman"/>
                <w:b/>
                <w:bCs/>
                <w:sz w:val="24"/>
                <w:szCs w:val="24"/>
              </w:rPr>
              <w:t>2.0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E7C5"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92AA3"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5804A" w14:textId="77777777" w:rsidR="00EC7EB7" w:rsidRPr="00C93C17" w:rsidRDefault="00EC7EB7"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75EE4"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1.60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019A9"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3127"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B66F5" w14:textId="77777777" w:rsidR="00EC7EB7" w:rsidRPr="00C93C17" w:rsidRDefault="00EC7EB7"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98AEB"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0.60</w:t>
            </w:r>
          </w:p>
        </w:tc>
      </w:tr>
      <w:tr w:rsidR="00EC7EB7" w:rsidRPr="00C93C17" w14:paraId="21541863" w14:textId="77777777"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81C5" w14:textId="77777777" w:rsidR="00EC7EB7" w:rsidRPr="00C93C17" w:rsidRDefault="00EC7EB7" w:rsidP="00AA3965">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8203B" w14:textId="77777777" w:rsidR="00EC7EB7" w:rsidRPr="00C93C17" w:rsidRDefault="00EC7EB7" w:rsidP="00AA3965">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96415"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3BC9" w14:textId="77777777" w:rsidR="00EC7EB7" w:rsidRPr="00C93C17" w:rsidRDefault="00EC7EB7"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F9D22" w14:textId="77777777" w:rsidR="00EC7EB7" w:rsidRPr="00C93C17" w:rsidRDefault="00EC7EB7" w:rsidP="00AA3965">
            <w:pPr>
              <w:jc w:val="center"/>
              <w:rPr>
                <w:b/>
                <w:bCs/>
              </w:rPr>
            </w:pPr>
            <w:r w:rsidRPr="00C93C17">
              <w:rPr>
                <w:rFonts w:ascii="Times New Roman" w:hAnsi="Times New Roman" w:cs="Times New Roman"/>
                <w:b/>
                <w:bCs/>
                <w:sz w:val="24"/>
                <w:szCs w:val="24"/>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F8CA"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45C9D" w14:textId="77777777" w:rsidR="00EC7EB7" w:rsidRPr="00C93C17" w:rsidRDefault="00EC7EB7" w:rsidP="00AA3965">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1B6FE" w14:textId="77777777" w:rsidR="00EC7EB7" w:rsidRPr="00C93C17" w:rsidRDefault="00EC7EB7" w:rsidP="00AA3965">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624CF" w14:textId="77777777" w:rsidR="00EC7EB7" w:rsidRPr="00C93C17" w:rsidRDefault="00EC7EB7" w:rsidP="00AA3965">
            <w:pPr>
              <w:jc w:val="center"/>
              <w:rPr>
                <w:b/>
                <w:bCs/>
              </w:rPr>
            </w:pPr>
            <w:r w:rsidRPr="00C93C17">
              <w:rPr>
                <w:rFonts w:ascii="Times New Roman" w:hAnsi="Times New Roman" w:cs="Times New Roman"/>
                <w:b/>
                <w:bCs/>
                <w:sz w:val="24"/>
                <w:szCs w:val="24"/>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F00D4"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F8082"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DD9C" w14:textId="77777777" w:rsidR="00EC7EB7" w:rsidRPr="00C93C17" w:rsidRDefault="00EC7EB7"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F701B" w14:textId="77777777" w:rsidR="00EC7EB7" w:rsidRPr="00C93C17" w:rsidRDefault="00EC7EB7" w:rsidP="00904A94">
            <w:pPr>
              <w:jc w:val="center"/>
              <w:rPr>
                <w:b/>
                <w:bCs/>
              </w:rPr>
            </w:pPr>
            <w:r w:rsidRPr="00C93C17">
              <w:rPr>
                <w:rFonts w:ascii="Times New Roman" w:hAnsi="Times New Roman" w:cs="Times New Roman"/>
                <w:b/>
                <w:bCs/>
                <w:sz w:val="24"/>
                <w:szCs w:val="24"/>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C8BC2"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A640C" w14:textId="77777777" w:rsidR="00EC7EB7" w:rsidRPr="00C93C17" w:rsidRDefault="00EC7EB7" w:rsidP="00904A94">
            <w:pPr>
              <w:jc w:val="center"/>
              <w:rPr>
                <w:b/>
                <w:bCs/>
                <w:sz w:val="24"/>
                <w:szCs w:val="24"/>
              </w:rPr>
            </w:pPr>
            <w:r w:rsidRPr="00C93C17">
              <w:rPr>
                <w:b/>
                <w:bCs/>
                <w:sz w:val="24"/>
                <w:szCs w:val="24"/>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D00A5" w14:textId="77777777" w:rsidR="00EC7EB7" w:rsidRPr="00C93C17" w:rsidRDefault="00EC7EB7"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E7D27" w14:textId="77777777" w:rsidR="00EC7EB7" w:rsidRPr="00C93C17" w:rsidRDefault="00EC7EB7" w:rsidP="00904A94">
            <w:pPr>
              <w:jc w:val="center"/>
              <w:rPr>
                <w:b/>
                <w:bCs/>
              </w:rPr>
            </w:pPr>
            <w:r w:rsidRPr="00C93C17">
              <w:rPr>
                <w:rFonts w:ascii="Times New Roman" w:hAnsi="Times New Roman" w:cs="Times New Roman"/>
                <w:b/>
                <w:bCs/>
                <w:sz w:val="24"/>
                <w:szCs w:val="24"/>
              </w:rPr>
              <w:t>NS</w:t>
            </w:r>
          </w:p>
        </w:tc>
      </w:tr>
      <w:tr w:rsidR="00EC7EB7" w:rsidRPr="00C93C17" w14:paraId="72138147" w14:textId="77777777" w:rsidTr="00904A94">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851ED" w14:textId="77777777" w:rsidR="00EC7EB7" w:rsidRPr="00C93C17" w:rsidRDefault="00EC7EB7" w:rsidP="00AA3965">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C.V.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BC146" w14:textId="77777777" w:rsidR="00EC7EB7" w:rsidRPr="00C93C17" w:rsidRDefault="00EC7EB7"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7.27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225B8C" w14:textId="77777777" w:rsidR="00EC7EB7" w:rsidRPr="00C93C17" w:rsidRDefault="00EC7EB7"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5.37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1EB76A" w14:textId="77777777" w:rsidR="00EC7EB7" w:rsidRPr="00C93C17" w:rsidRDefault="00EC7EB7"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6.44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6F4821" w14:textId="77777777" w:rsidR="00EC7EB7" w:rsidRPr="00C93C17" w:rsidRDefault="00EC7EB7"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6.24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F060A" w14:textId="77777777" w:rsidR="00EC7EB7" w:rsidRPr="00C93C17" w:rsidRDefault="00EC7EB7"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9.96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75E6A" w14:textId="77777777" w:rsidR="00EC7EB7" w:rsidRPr="00C93C17" w:rsidRDefault="00EC7EB7"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7.24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BDC580" w14:textId="77777777" w:rsidR="00EC7EB7" w:rsidRPr="00C93C17" w:rsidRDefault="00EC7EB7"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8.83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E93CC" w14:textId="77777777" w:rsidR="00EC7EB7" w:rsidRPr="00C93C17" w:rsidRDefault="00EC7EB7" w:rsidP="00AA3965">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8.49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8B9D8" w14:textId="77777777" w:rsidR="00EC7EB7" w:rsidRPr="00C93C17" w:rsidRDefault="00EC7EB7"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9.27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E9146" w14:textId="77777777" w:rsidR="00EC7EB7" w:rsidRPr="00C93C17" w:rsidRDefault="00EC7EB7"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7.34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8035E" w14:textId="77777777" w:rsidR="00EC7EB7" w:rsidRPr="00C93C17" w:rsidRDefault="00EC7EB7"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7.88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61E4B" w14:textId="77777777" w:rsidR="00EC7EB7" w:rsidRPr="00C93C17" w:rsidRDefault="00EC7EB7"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8.12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4E15D" w14:textId="77777777" w:rsidR="00EC7EB7" w:rsidRPr="00C93C17" w:rsidRDefault="00EC7EB7"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9.06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67684" w14:textId="77777777" w:rsidR="00EC7EB7" w:rsidRPr="00C93C17" w:rsidRDefault="00EC7EB7"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6.33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D7599" w14:textId="77777777" w:rsidR="00EC7EB7" w:rsidRPr="00C93C17" w:rsidRDefault="00EC7EB7"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7.18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57201" w14:textId="77777777" w:rsidR="00EC7EB7" w:rsidRPr="00C93C17" w:rsidRDefault="00EC7EB7"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7.33</w:t>
            </w:r>
          </w:p>
        </w:tc>
      </w:tr>
    </w:tbl>
    <w:p w14:paraId="715376CD" w14:textId="77777777" w:rsidR="00D35A5C" w:rsidRPr="00C93C17" w:rsidRDefault="00D35A5C" w:rsidP="00DA5685">
      <w:pPr>
        <w:ind w:left="720" w:hanging="900"/>
        <w:jc w:val="both"/>
        <w:rPr>
          <w:rFonts w:ascii="Times New Roman" w:eastAsia="Times New Roman" w:hAnsi="Times New Roman" w:cs="Times New Roman"/>
          <w:b/>
          <w:sz w:val="24"/>
          <w:szCs w:val="24"/>
        </w:rPr>
      </w:pPr>
    </w:p>
    <w:p w14:paraId="2A0199F9" w14:textId="77777777" w:rsidR="00AA3965" w:rsidRPr="00C93C17" w:rsidRDefault="00AA3965" w:rsidP="00DA5685">
      <w:pPr>
        <w:ind w:left="720" w:hanging="900"/>
        <w:jc w:val="both"/>
        <w:rPr>
          <w:rFonts w:ascii="Times New Roman" w:eastAsia="Times New Roman" w:hAnsi="Times New Roman" w:cs="Times New Roman"/>
          <w:b/>
          <w:sz w:val="24"/>
          <w:szCs w:val="24"/>
        </w:rPr>
      </w:pPr>
    </w:p>
    <w:p w14:paraId="1A7CB6E8"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3D81A6C4"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31E787CB"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1A514161"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3A45D66B" w14:textId="77777777" w:rsidR="00EC7EB7" w:rsidRPr="00C93C17" w:rsidRDefault="00EC7EB7" w:rsidP="00EC7EB7">
      <w:pPr>
        <w:spacing w:after="0" w:line="240" w:lineRule="auto"/>
        <w:rPr>
          <w:rFonts w:ascii="Times New Roman" w:hAnsi="Times New Roman" w:cs="Times New Roman"/>
          <w:b/>
          <w:bCs/>
          <w:sz w:val="24"/>
          <w:szCs w:val="24"/>
        </w:rPr>
      </w:pPr>
      <w:r w:rsidRPr="00C93C17">
        <w:rPr>
          <w:rFonts w:ascii="Times New Roman" w:hAnsi="Times New Roman" w:cs="Times New Roman"/>
          <w:b/>
          <w:bCs/>
          <w:sz w:val="24"/>
          <w:szCs w:val="24"/>
        </w:rPr>
        <w:lastRenderedPageBreak/>
        <w:t>Table:-5   Micronutrient uptake of Soybean as influenced by different treatments</w:t>
      </w:r>
    </w:p>
    <w:tbl>
      <w:tblPr>
        <w:tblStyle w:val="TableGrid"/>
        <w:tblW w:w="5000" w:type="pct"/>
        <w:jc w:val="center"/>
        <w:tblLook w:val="04A0" w:firstRow="1" w:lastRow="0" w:firstColumn="1" w:lastColumn="0" w:noHBand="0" w:noVBand="1"/>
      </w:tblPr>
      <w:tblGrid>
        <w:gridCol w:w="1461"/>
        <w:gridCol w:w="876"/>
        <w:gridCol w:w="876"/>
        <w:gridCol w:w="876"/>
        <w:gridCol w:w="910"/>
        <w:gridCol w:w="756"/>
        <w:gridCol w:w="876"/>
        <w:gridCol w:w="877"/>
        <w:gridCol w:w="910"/>
        <w:gridCol w:w="711"/>
        <w:gridCol w:w="821"/>
        <w:gridCol w:w="711"/>
        <w:gridCol w:w="912"/>
        <w:gridCol w:w="711"/>
        <w:gridCol w:w="711"/>
        <w:gridCol w:w="711"/>
        <w:gridCol w:w="910"/>
      </w:tblGrid>
      <w:tr w:rsidR="00EC7EB7" w:rsidRPr="00C93C17" w14:paraId="626B6657" w14:textId="77777777" w:rsidTr="003D32D9">
        <w:trPr>
          <w:jc w:val="center"/>
        </w:trPr>
        <w:tc>
          <w:tcPr>
            <w:tcW w:w="500" w:type="pct"/>
            <w:vMerge w:val="restart"/>
            <w:tcBorders>
              <w:left w:val="single" w:sz="4" w:space="0" w:color="000000" w:themeColor="text1"/>
              <w:right w:val="single" w:sz="4" w:space="0" w:color="000000" w:themeColor="text1"/>
            </w:tcBorders>
            <w:vAlign w:val="center"/>
            <w:hideMark/>
          </w:tcPr>
          <w:p w14:paraId="243F98D8"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Treatments</w:t>
            </w:r>
          </w:p>
        </w:tc>
        <w:tc>
          <w:tcPr>
            <w:tcW w:w="121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7655E"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Fe uptake</w:t>
            </w:r>
          </w:p>
          <w:p w14:paraId="0058AB42"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w:t>
            </w:r>
          </w:p>
        </w:tc>
        <w:tc>
          <w:tcPr>
            <w:tcW w:w="116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AEA9DD"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Mn uptake</w:t>
            </w:r>
          </w:p>
          <w:p w14:paraId="1BB7678B"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w:t>
            </w:r>
          </w:p>
        </w:tc>
        <w:tc>
          <w:tcPr>
            <w:tcW w:w="107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C02B4"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Zn uptake</w:t>
            </w:r>
          </w:p>
          <w:p w14:paraId="75D0B0F8"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 xml:space="preserve"> (%)</w:t>
            </w:r>
          </w:p>
        </w:tc>
        <w:tc>
          <w:tcPr>
            <w:tcW w:w="104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2046A"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Cu uptake</w:t>
            </w:r>
          </w:p>
          <w:p w14:paraId="4E104D1E"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w:t>
            </w:r>
          </w:p>
        </w:tc>
      </w:tr>
      <w:tr w:rsidR="003D32D9" w:rsidRPr="00C93C17" w14:paraId="538D3B51" w14:textId="77777777" w:rsidTr="003D32D9">
        <w:trPr>
          <w:jc w:val="center"/>
        </w:trPr>
        <w:tc>
          <w:tcPr>
            <w:tcW w:w="500" w:type="pct"/>
            <w:vMerge/>
            <w:tcBorders>
              <w:left w:val="single" w:sz="4" w:space="0" w:color="000000" w:themeColor="text1"/>
              <w:bottom w:val="single" w:sz="4" w:space="0" w:color="000000" w:themeColor="text1"/>
              <w:right w:val="single" w:sz="4" w:space="0" w:color="000000" w:themeColor="text1"/>
            </w:tcBorders>
            <w:vAlign w:val="bottom"/>
            <w:hideMark/>
          </w:tcPr>
          <w:p w14:paraId="4D420DC4" w14:textId="77777777" w:rsidR="00EC7EB7" w:rsidRPr="00C93C17" w:rsidRDefault="00EC7EB7" w:rsidP="00904A94">
            <w:pPr>
              <w:jc w:val="both"/>
              <w:rPr>
                <w:rFonts w:ascii="Times New Roman" w:hAnsi="Times New Roman" w:cs="Times New Roman"/>
                <w:sz w:val="24"/>
                <w:szCs w:val="24"/>
                <w:shd w:val="clear" w:color="auto" w:fill="FFFFFF"/>
              </w:rPr>
            </w:pP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70333"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2A40D"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BC6F8D"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02C1F"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6812"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46F7"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A1560F"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F5F9B"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9533"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FA1D7"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0868D"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6BA12"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D1F48"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2022</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5BF5C"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AFAB8"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15DEE" w14:textId="77777777" w:rsidR="00EC7EB7" w:rsidRPr="00C93C17" w:rsidRDefault="00EC7EB7"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Pooled</w:t>
            </w:r>
          </w:p>
        </w:tc>
      </w:tr>
      <w:tr w:rsidR="003D32D9" w:rsidRPr="00C93C17" w14:paraId="25C47D9E"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973AE"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7D193"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102.54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3FB585"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145.94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235CE0"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125.23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EC1A3"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124.57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74FE6"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54.15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D1188C"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93.99</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7A593"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76.52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87D5D6"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74.89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35FFD"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61.77</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64075"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65.53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39049"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62.47</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31ACF"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63.26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84C51"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19.45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4A673"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27.70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2809D"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23.51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CE405"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23.55</w:t>
            </w:r>
          </w:p>
        </w:tc>
      </w:tr>
      <w:tr w:rsidR="003D32D9" w:rsidRPr="00C93C17" w14:paraId="5A60459C"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3DC27"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1C87D"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121.14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55B39"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172.71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A95E31"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154.14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F5863"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149.33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EBEF5"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54.83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0938C"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101.10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933D5"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84.12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664147"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80.01</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24E6"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62.73</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B58CE"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69.98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ABB17"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67.98</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83C8C"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66.90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77C82"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22.19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0632B"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32.41</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9173A"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29.02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CE52A"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27.88</w:t>
            </w:r>
          </w:p>
        </w:tc>
      </w:tr>
      <w:tr w:rsidR="003D32D9" w:rsidRPr="00C93C17" w14:paraId="3BC189D1"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B6B35"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C9B8E"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122.92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58857B"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175.38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0592EE"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156.34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286BB"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151.54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79EB5"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57.49</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0597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104.40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46680"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87.10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7CE82E"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82.99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428F1"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65.56</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385AF"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72.89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C6622"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70.83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72535"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69.76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B29AA"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21.70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A1635"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32.17</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2B29E"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28.65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B2D31"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27.51</w:t>
            </w:r>
          </w:p>
        </w:tc>
      </w:tr>
      <w:tr w:rsidR="003D32D9" w:rsidRPr="00C93C17" w14:paraId="624F678C"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0E8AD"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AEED8"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126.38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99E9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180.42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53989"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160.76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CDEDD"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155.86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E9090"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62.55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ECBAB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110.63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375CA"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92.89</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8A9D87"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88.69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A0108"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71.04</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68A91"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78.37</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E9D7D"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76.30</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CA2D2"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75.24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F2708"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23.32</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94874"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34.04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D6F38"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30.43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09275"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29.26</w:t>
            </w:r>
          </w:p>
        </w:tc>
      </w:tr>
      <w:tr w:rsidR="003D32D9" w:rsidRPr="00C93C17" w14:paraId="417856A8"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445EC"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B1CF8"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153.08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D30C57"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217.72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8D52ED"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195.35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32877"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188.72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412F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84.39</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F7FD8B"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137.40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C6B4B6"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117.38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0F5D4B"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113.06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AE26A"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93.76</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CA51F"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100.88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5AF8"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98.59</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9E296"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97.74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6967D"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30.38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83F3B"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42.12</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EA428"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38.04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C77B0"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36.85</w:t>
            </w:r>
          </w:p>
        </w:tc>
      </w:tr>
      <w:tr w:rsidR="003D32D9" w:rsidRPr="00C93C17" w14:paraId="6FFE3F3B"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13BF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5E01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140.07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209FA"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198.99</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583D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177.43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F24D9"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172.16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56196"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78.81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BD9FA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130.66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242DA"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111.50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EB6ABB"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106.99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A50FE"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87.75</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1D793"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95.58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7D7D3"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93.43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FA70C"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92.26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858B2"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26.05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F5645"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37.73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D51FC"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33.77</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EFDDF"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32.52</w:t>
            </w:r>
          </w:p>
        </w:tc>
      </w:tr>
      <w:tr w:rsidR="003D32D9" w:rsidRPr="00C93C17" w14:paraId="3C2F0C2D"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CB7F1" w14:textId="77777777" w:rsidR="003D32D9" w:rsidRPr="00C93C17" w:rsidRDefault="003D32D9" w:rsidP="00904A94">
            <w:pPr>
              <w:jc w:val="center"/>
              <w:rPr>
                <w:rFonts w:ascii="Times New Roman" w:eastAsia="Calibri" w:hAnsi="Times New Roman" w:cs="Times New Roman"/>
                <w:sz w:val="24"/>
                <w:szCs w:val="24"/>
                <w:shd w:val="clear" w:color="auto" w:fill="FFFFFF"/>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9559E"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124.07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669AA"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179.95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05B60"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159.54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E49B0"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154.52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DE0A6"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67.58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9FEF83"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116.85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438B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98.66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F00924"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94.36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B62F2"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76.06</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FD8F2"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83.64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29F7E"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81.53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D8DF9"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80.41</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C6433"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23.63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CAABB"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34.68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E963D"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30.95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64E85"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29.75</w:t>
            </w:r>
          </w:p>
        </w:tc>
      </w:tr>
      <w:tr w:rsidR="003D32D9" w:rsidRPr="00C93C17" w14:paraId="7A7F7B4D"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2EC3E" w14:textId="77777777" w:rsidR="003D32D9" w:rsidRPr="00C93C17" w:rsidRDefault="003D32D9" w:rsidP="00904A94">
            <w:pPr>
              <w:pStyle w:val="NormalWeb"/>
              <w:spacing w:before="0" w:beforeAutospacing="0" w:after="0" w:afterAutospacing="0" w:line="276" w:lineRule="auto"/>
              <w:jc w:val="center"/>
              <w:rPr>
                <w:sz w:val="36"/>
                <w:szCs w:val="36"/>
              </w:rPr>
            </w:pPr>
            <w:r w:rsidRPr="00C93C17">
              <w:rPr>
                <w:rFonts w:eastAsia="Calibri"/>
                <w:shd w:val="clear" w:color="auto" w:fill="FFFFFF"/>
              </w:rPr>
              <w:t>T</w:t>
            </w:r>
            <w:r w:rsidRPr="00C93C17">
              <w:rPr>
                <w:rFonts w:eastAsia="Calibri"/>
                <w:shd w:val="clear" w:color="auto" w:fill="FFFFFF"/>
                <w:vertAlign w:val="subscript"/>
              </w:rPr>
              <w:t>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DF4D1"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115.37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5DE27"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169.62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84B0C"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150.51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3CCC5"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145.17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3915C"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57.41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C5090"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105.12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B6B7F"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87.92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17B00A"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83.48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965B9"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65.38</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027E0"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73.59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682A9"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71.60</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F4F68"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70.19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62398"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20.69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05DC0"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31.48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97F4B"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27.52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53358" w14:textId="77777777" w:rsidR="003D32D9" w:rsidRPr="00C93C17" w:rsidRDefault="003D32D9" w:rsidP="00904A94">
            <w:pPr>
              <w:jc w:val="center"/>
              <w:rPr>
                <w:rFonts w:ascii="Times New Roman" w:hAnsi="Times New Roman" w:cs="Times New Roman"/>
              </w:rPr>
            </w:pPr>
            <w:r w:rsidRPr="00C93C17">
              <w:rPr>
                <w:rFonts w:ascii="Times New Roman" w:hAnsi="Times New Roman" w:cs="Times New Roman"/>
              </w:rPr>
              <w:t>26.57</w:t>
            </w:r>
          </w:p>
        </w:tc>
      </w:tr>
      <w:tr w:rsidR="003D32D9" w:rsidRPr="00C93C17" w14:paraId="00DE0DDA"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2BFE" w14:textId="77777777" w:rsidR="003D32D9" w:rsidRPr="00C93C17" w:rsidRDefault="003D32D9" w:rsidP="00904A94">
            <w:pPr>
              <w:spacing w:line="276" w:lineRule="auto"/>
              <w:jc w:val="center"/>
              <w:rPr>
                <w:rFonts w:ascii="Times New Roman" w:eastAsia="MS Mincho" w:hAnsi="Times New Roman" w:cs="Times New Roman"/>
                <w:sz w:val="24"/>
                <w:szCs w:val="24"/>
              </w:rPr>
            </w:pPr>
            <w:proofErr w:type="spellStart"/>
            <w:r w:rsidRPr="00C93C17">
              <w:rPr>
                <w:rFonts w:ascii="Times New Roman" w:eastAsia="MS Mincho" w:hAnsi="Times New Roman" w:cs="Times New Roman"/>
                <w:sz w:val="24"/>
                <w:szCs w:val="24"/>
              </w:rPr>
              <w:t>S.</w:t>
            </w:r>
            <w:proofErr w:type="gramStart"/>
            <w:r w:rsidRPr="00C93C17">
              <w:rPr>
                <w:rFonts w:ascii="Times New Roman" w:eastAsia="MS Mincho" w:hAnsi="Times New Roman" w:cs="Times New Roman"/>
                <w:sz w:val="24"/>
                <w:szCs w:val="24"/>
              </w:rPr>
              <w:t>Em</w:t>
            </w:r>
            <w:proofErr w:type="spellEnd"/>
            <w:r w:rsidRPr="00C93C17">
              <w:rPr>
                <w:rFonts w:ascii="Times New Roman" w:eastAsia="MS Mincho" w:hAnsi="Times New Roman" w:cs="Times New Roman"/>
                <w:sz w:val="24"/>
                <w:szCs w:val="24"/>
              </w:rPr>
              <w:t>.</w:t>
            </w:r>
            <w:r w:rsidRPr="00C93C17">
              <w:rPr>
                <w:rFonts w:ascii="Times New Roman" w:eastAsia="MS Mincho" w:hAnsi="Times New Roman" w:cs="Times New Roman"/>
                <w:sz w:val="24"/>
                <w:szCs w:val="24"/>
                <w:u w:val="single"/>
              </w:rPr>
              <w:t>+</w:t>
            </w:r>
            <w:proofErr w:type="gramEnd"/>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65BDC"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7.38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DEBD52"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9.94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1C7AE"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8.32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656B2"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4.97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8C781"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5.06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A555C"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7.66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99ECA"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6.92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2D793C" w14:textId="77777777" w:rsidR="003D32D9" w:rsidRPr="00C93C17" w:rsidRDefault="003D32D9" w:rsidP="00904A94">
            <w:pPr>
              <w:jc w:val="center"/>
              <w:rPr>
                <w:rFonts w:ascii="Times New Roman" w:hAnsi="Times New Roman" w:cs="Times New Roman"/>
                <w:sz w:val="24"/>
                <w:szCs w:val="24"/>
              </w:rPr>
            </w:pPr>
            <w:r w:rsidRPr="00C93C17">
              <w:rPr>
                <w:rFonts w:ascii="Times New Roman" w:hAnsi="Times New Roman" w:cs="Times New Roman"/>
                <w:sz w:val="24"/>
                <w:szCs w:val="24"/>
              </w:rPr>
              <w:t>3.83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0C212"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5.63</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20D20"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5.63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E3D46"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5.46</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16631"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3.22</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A55BF"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1.59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84241"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1.94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25E20"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1.64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1D966"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1.00</w:t>
            </w:r>
          </w:p>
        </w:tc>
      </w:tr>
      <w:tr w:rsidR="003D32D9" w:rsidRPr="00C93C17" w14:paraId="65EB08E0"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617F8" w14:textId="77777777" w:rsidR="003D32D9" w:rsidRPr="00C93C17" w:rsidRDefault="003D32D9" w:rsidP="00904A94">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272A5"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21.71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44D1F3"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29.23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71EFC"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24.48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AC7CDF"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14.06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F29E4"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14.88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36D01D"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22.52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DAE2E4"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20.35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3F366C"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10.83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78ECD"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16.57</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DFF7A"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16.55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EBD37"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16.06</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DD546"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9.10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BC6A8"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4.69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70E7E9"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5.69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D970F"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4.83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8E3E1"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2.82</w:t>
            </w:r>
          </w:p>
        </w:tc>
      </w:tr>
      <w:tr w:rsidR="003D32D9" w:rsidRPr="00C93C17" w14:paraId="643934A3" w14:textId="77777777" w:rsidTr="00904A94">
        <w:trPr>
          <w:jc w:val="center"/>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066ED" w14:textId="77777777" w:rsidR="003D32D9" w:rsidRPr="00C93C17" w:rsidRDefault="003D32D9" w:rsidP="00904A94">
            <w:pPr>
              <w:rPr>
                <w:rFonts w:ascii="Times New Roman" w:eastAsia="MS Mincho" w:hAnsi="Times New Roman" w:cs="Times New Roman"/>
                <w:b/>
                <w:bCs/>
                <w:sz w:val="24"/>
                <w:szCs w:val="24"/>
              </w:rPr>
            </w:pPr>
            <w:r w:rsidRPr="00C93C17">
              <w:rPr>
                <w:rFonts w:ascii="Times New Roman" w:eastAsia="MS Mincho" w:hAnsi="Times New Roman" w:cs="Times New Roman"/>
                <w:b/>
                <w:bCs/>
                <w:sz w:val="24"/>
                <w:szCs w:val="24"/>
              </w:rPr>
              <w:t>Year (Y)</w:t>
            </w:r>
          </w:p>
        </w:tc>
      </w:tr>
      <w:tr w:rsidR="003D32D9" w:rsidRPr="00C93C17" w14:paraId="0F4335D2"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A5474E" w14:textId="77777777" w:rsidR="003D32D9" w:rsidRPr="00C93C17" w:rsidRDefault="003D32D9" w:rsidP="00904A94">
            <w:pPr>
              <w:spacing w:line="276" w:lineRule="auto"/>
              <w:jc w:val="center"/>
              <w:rPr>
                <w:rFonts w:ascii="Times New Roman" w:hAnsi="Times New Roman" w:cs="Times New Roman"/>
                <w:sz w:val="24"/>
                <w:szCs w:val="24"/>
                <w:shd w:val="clear" w:color="auto" w:fill="FFFFFF"/>
              </w:rPr>
            </w:pPr>
            <w:proofErr w:type="spellStart"/>
            <w:r w:rsidRPr="00C93C17">
              <w:rPr>
                <w:rFonts w:ascii="Times New Roman" w:hAnsi="Times New Roman" w:cs="Times New Roman"/>
                <w:sz w:val="24"/>
                <w:szCs w:val="24"/>
                <w:shd w:val="clear" w:color="auto" w:fill="FFFFFF"/>
              </w:rPr>
              <w:t>S.Em</w:t>
            </w:r>
            <w:proofErr w:type="spellEnd"/>
            <w:r w:rsidRPr="00C93C17">
              <w:rPr>
                <w:rFonts w:ascii="Times New Roman" w:hAnsi="Times New Roman" w:cs="Times New Roman"/>
                <w:sz w:val="24"/>
                <w:szCs w:val="24"/>
                <w:shd w:val="clear" w:color="auto" w:fill="FFFFFF"/>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D3901"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0A1A5"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62AC7"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40D73"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3.00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4E9F8"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085DE"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C6705"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90EB3"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2.30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5A160" w14:textId="77777777" w:rsidR="003D32D9" w:rsidRPr="00C93C17" w:rsidRDefault="003D32D9" w:rsidP="00904A94">
            <w:pPr>
              <w:jc w:val="center"/>
              <w:rPr>
                <w:b/>
                <w:bCs/>
                <w:sz w:val="24"/>
                <w:szCs w:val="24"/>
              </w:rPr>
            </w:pPr>
            <w:r w:rsidRPr="00C93C17">
              <w:rPr>
                <w:b/>
                <w:bCs/>
                <w:sz w:val="24"/>
                <w:szCs w:val="24"/>
              </w:rPr>
              <w:t>-</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CAA20" w14:textId="77777777" w:rsidR="003D32D9" w:rsidRPr="00C93C17" w:rsidRDefault="003D32D9" w:rsidP="00904A94">
            <w:pPr>
              <w:jc w:val="center"/>
              <w:rPr>
                <w:b/>
                <w:bCs/>
                <w:sz w:val="24"/>
                <w:szCs w:val="24"/>
              </w:rPr>
            </w:pPr>
            <w:r w:rsidRPr="00C93C17">
              <w:rPr>
                <w:b/>
                <w:bCs/>
                <w:sz w:val="24"/>
                <w:szCs w:val="24"/>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78E0E" w14:textId="77777777" w:rsidR="003D32D9" w:rsidRPr="00C93C17" w:rsidRDefault="003D32D9" w:rsidP="00904A94">
            <w:pPr>
              <w:jc w:val="center"/>
              <w:rPr>
                <w:b/>
                <w:bCs/>
                <w:sz w:val="24"/>
                <w:szCs w:val="24"/>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16F72"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2.00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D69BE" w14:textId="77777777" w:rsidR="003D32D9" w:rsidRPr="00C93C17" w:rsidRDefault="003D32D9" w:rsidP="00904A94">
            <w:pPr>
              <w:jc w:val="center"/>
              <w:rPr>
                <w:b/>
                <w:bCs/>
                <w:sz w:val="24"/>
                <w:szCs w:val="24"/>
              </w:rPr>
            </w:pPr>
            <w:r w:rsidRPr="00C93C17">
              <w:rPr>
                <w:b/>
                <w:bCs/>
                <w:sz w:val="24"/>
                <w:szCs w:val="24"/>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E70AC" w14:textId="77777777" w:rsidR="003D32D9" w:rsidRPr="00C93C17" w:rsidRDefault="003D32D9" w:rsidP="00904A94">
            <w:pPr>
              <w:jc w:val="center"/>
              <w:rPr>
                <w:b/>
                <w:bCs/>
                <w:sz w:val="24"/>
                <w:szCs w:val="24"/>
              </w:rPr>
            </w:pPr>
            <w:r w:rsidRPr="00C93C17">
              <w:rPr>
                <w:b/>
                <w:bCs/>
                <w:sz w:val="24"/>
                <w:szCs w:val="24"/>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53760"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A1CE5"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0.60</w:t>
            </w:r>
          </w:p>
        </w:tc>
      </w:tr>
      <w:tr w:rsidR="003D32D9" w:rsidRPr="00C93C17" w14:paraId="0815E680"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480EC" w14:textId="77777777" w:rsidR="003D32D9" w:rsidRPr="00C93C17" w:rsidRDefault="003D32D9" w:rsidP="00904A94">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2AA16"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3EB5B"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8C1F9"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44F9"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0E44B"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2D0EF"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649CD"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A0362"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08C23" w14:textId="77777777" w:rsidR="003D32D9" w:rsidRPr="00C93C17" w:rsidRDefault="003D32D9" w:rsidP="00904A94">
            <w:pPr>
              <w:jc w:val="center"/>
              <w:rPr>
                <w:b/>
                <w:bCs/>
                <w:sz w:val="24"/>
                <w:szCs w:val="24"/>
              </w:rPr>
            </w:pPr>
            <w:r w:rsidRPr="00C93C17">
              <w:rPr>
                <w:b/>
                <w:bCs/>
                <w:sz w:val="24"/>
                <w:szCs w:val="24"/>
              </w:rPr>
              <w:t>-</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CE3C4" w14:textId="77777777" w:rsidR="003D32D9" w:rsidRPr="00C93C17" w:rsidRDefault="003D32D9" w:rsidP="00904A94">
            <w:pPr>
              <w:jc w:val="center"/>
              <w:rPr>
                <w:b/>
                <w:bCs/>
                <w:sz w:val="24"/>
                <w:szCs w:val="24"/>
              </w:rPr>
            </w:pPr>
            <w:r w:rsidRPr="00C93C17">
              <w:rPr>
                <w:b/>
                <w:bCs/>
                <w:sz w:val="24"/>
                <w:szCs w:val="24"/>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ADA3A" w14:textId="77777777" w:rsidR="003D32D9" w:rsidRPr="00C93C17" w:rsidRDefault="003D32D9" w:rsidP="00904A94">
            <w:pPr>
              <w:jc w:val="center"/>
              <w:rPr>
                <w:b/>
                <w:bCs/>
                <w:sz w:val="24"/>
                <w:szCs w:val="24"/>
              </w:rPr>
            </w:pPr>
            <w:r w:rsidRPr="00C93C17">
              <w:rPr>
                <w:b/>
                <w:bCs/>
                <w:sz w:val="24"/>
                <w:szCs w:val="24"/>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2BF01"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684B2" w14:textId="77777777" w:rsidR="003D32D9" w:rsidRPr="00C93C17" w:rsidRDefault="003D32D9" w:rsidP="00904A94">
            <w:pPr>
              <w:jc w:val="center"/>
              <w:rPr>
                <w:b/>
                <w:bCs/>
                <w:sz w:val="24"/>
                <w:szCs w:val="24"/>
              </w:rPr>
            </w:pPr>
            <w:r w:rsidRPr="00C93C17">
              <w:rPr>
                <w:b/>
                <w:bCs/>
                <w:sz w:val="24"/>
                <w:szCs w:val="24"/>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D79E7" w14:textId="77777777" w:rsidR="003D32D9" w:rsidRPr="00C93C17" w:rsidRDefault="003D32D9" w:rsidP="00904A94">
            <w:pPr>
              <w:jc w:val="center"/>
              <w:rPr>
                <w:b/>
                <w:bCs/>
                <w:sz w:val="24"/>
                <w:szCs w:val="24"/>
              </w:rPr>
            </w:pPr>
            <w:r w:rsidRPr="00C93C17">
              <w:rPr>
                <w:b/>
                <w:bCs/>
                <w:sz w:val="24"/>
                <w:szCs w:val="24"/>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A7991"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6AA0A"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NS</w:t>
            </w:r>
          </w:p>
        </w:tc>
      </w:tr>
      <w:tr w:rsidR="003D32D9" w:rsidRPr="00C93C17" w14:paraId="5149032E" w14:textId="77777777" w:rsidTr="00904A94">
        <w:trPr>
          <w:jc w:val="center"/>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87E10" w14:textId="77777777" w:rsidR="003D32D9" w:rsidRPr="00C93C17" w:rsidRDefault="003D32D9" w:rsidP="00904A94">
            <w:pPr>
              <w:rPr>
                <w:rFonts w:ascii="Times New Roman" w:eastAsia="MS Mincho" w:hAnsi="Times New Roman" w:cs="Times New Roman"/>
                <w:b/>
                <w:bCs/>
                <w:sz w:val="24"/>
                <w:szCs w:val="24"/>
              </w:rPr>
            </w:pPr>
            <w:r w:rsidRPr="00C93C17">
              <w:rPr>
                <w:rFonts w:ascii="Times New Roman" w:eastAsia="MS Mincho" w:hAnsi="Times New Roman" w:cs="Times New Roman"/>
                <w:b/>
                <w:bCs/>
                <w:sz w:val="24"/>
                <w:szCs w:val="24"/>
              </w:rPr>
              <w:t>Y x T</w:t>
            </w:r>
          </w:p>
        </w:tc>
      </w:tr>
      <w:tr w:rsidR="003D32D9" w:rsidRPr="00C93C17" w14:paraId="451E704A"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BCD9B" w14:textId="77777777" w:rsidR="003D32D9" w:rsidRPr="00C93C17" w:rsidRDefault="003D32D9" w:rsidP="00904A94">
            <w:pPr>
              <w:spacing w:line="276" w:lineRule="auto"/>
              <w:jc w:val="center"/>
              <w:rPr>
                <w:rFonts w:ascii="Times New Roman" w:hAnsi="Times New Roman" w:cs="Times New Roman"/>
                <w:sz w:val="24"/>
                <w:szCs w:val="24"/>
                <w:shd w:val="clear" w:color="auto" w:fill="FFFFFF"/>
              </w:rPr>
            </w:pPr>
            <w:proofErr w:type="spellStart"/>
            <w:r w:rsidRPr="00C93C17">
              <w:rPr>
                <w:rFonts w:ascii="Times New Roman" w:hAnsi="Times New Roman" w:cs="Times New Roman"/>
                <w:sz w:val="24"/>
                <w:szCs w:val="24"/>
                <w:shd w:val="clear" w:color="auto" w:fill="FFFFFF"/>
              </w:rPr>
              <w:t>S.Em</w:t>
            </w:r>
            <w:proofErr w:type="spellEnd"/>
            <w:r w:rsidRPr="00C93C17">
              <w:rPr>
                <w:rFonts w:ascii="Times New Roman" w:hAnsi="Times New Roman" w:cs="Times New Roman"/>
                <w:sz w:val="24"/>
                <w:szCs w:val="24"/>
                <w:shd w:val="clear" w:color="auto" w:fill="FFFFFF"/>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A19A"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3792D"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C59DD"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034B3"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8.60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28076"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6E2A4"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19B20"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8E3AE" w14:textId="77777777" w:rsidR="003D32D9" w:rsidRPr="00C93C17" w:rsidRDefault="003D32D9" w:rsidP="00904A94">
            <w:pPr>
              <w:jc w:val="center"/>
              <w:rPr>
                <w:rFonts w:ascii="Times New Roman" w:hAnsi="Times New Roman" w:cs="Times New Roman"/>
                <w:b/>
                <w:bCs/>
                <w:sz w:val="24"/>
                <w:szCs w:val="24"/>
              </w:rPr>
            </w:pPr>
            <w:r w:rsidRPr="00C93C17">
              <w:rPr>
                <w:rFonts w:ascii="Times New Roman" w:hAnsi="Times New Roman" w:cs="Times New Roman"/>
                <w:b/>
                <w:bCs/>
                <w:sz w:val="24"/>
                <w:szCs w:val="24"/>
              </w:rPr>
              <w:t>6.60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367DF" w14:textId="77777777" w:rsidR="003D32D9" w:rsidRPr="00C93C17" w:rsidRDefault="003D32D9" w:rsidP="00904A94">
            <w:pPr>
              <w:jc w:val="center"/>
              <w:rPr>
                <w:b/>
                <w:bCs/>
              </w:rPr>
            </w:pPr>
            <w:r w:rsidRPr="00C93C17">
              <w:rPr>
                <w:b/>
                <w:bCs/>
              </w:rPr>
              <w:t>-</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B1CC" w14:textId="77777777" w:rsidR="003D32D9" w:rsidRPr="00C93C17" w:rsidRDefault="003D32D9" w:rsidP="00904A94">
            <w:pPr>
              <w:jc w:val="center"/>
              <w:rPr>
                <w:b/>
                <w:bCs/>
              </w:rPr>
            </w:pPr>
            <w:r w:rsidRPr="00C93C17">
              <w:rPr>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5CC81" w14:textId="77777777" w:rsidR="003D32D9" w:rsidRPr="00C93C17" w:rsidRDefault="003D32D9" w:rsidP="00904A94">
            <w:pPr>
              <w:jc w:val="center"/>
              <w:rPr>
                <w:b/>
                <w:bCs/>
              </w:rPr>
            </w:pPr>
            <w:r w:rsidRPr="00C93C17">
              <w:rPr>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35232"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5.60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52021" w14:textId="77777777" w:rsidR="003D32D9" w:rsidRPr="00C93C17" w:rsidRDefault="003D32D9" w:rsidP="00904A94">
            <w:pPr>
              <w:jc w:val="center"/>
              <w:rPr>
                <w:b/>
                <w:bCs/>
              </w:rPr>
            </w:pPr>
            <w:r w:rsidRPr="00C93C17">
              <w:rPr>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E7544" w14:textId="77777777" w:rsidR="003D32D9" w:rsidRPr="00C93C17" w:rsidRDefault="003D32D9" w:rsidP="00904A94">
            <w:pPr>
              <w:jc w:val="center"/>
              <w:rPr>
                <w:b/>
                <w:bCs/>
              </w:rPr>
            </w:pPr>
            <w:r w:rsidRPr="00C93C17">
              <w:rPr>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5A565" w14:textId="77777777" w:rsidR="003D32D9" w:rsidRPr="00C93C17" w:rsidRDefault="003D32D9" w:rsidP="00904A94">
            <w:pPr>
              <w:jc w:val="center"/>
              <w:rPr>
                <w:b/>
                <w:bCs/>
              </w:rPr>
            </w:pPr>
            <w:r w:rsidRPr="00C93C17">
              <w:rPr>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6D88E" w14:textId="77777777" w:rsidR="003D32D9" w:rsidRPr="00C93C17" w:rsidRDefault="003D32D9" w:rsidP="00904A94">
            <w:pPr>
              <w:jc w:val="center"/>
              <w:rPr>
                <w:rFonts w:ascii="Times New Roman" w:hAnsi="Times New Roman" w:cs="Times New Roman"/>
                <w:b/>
                <w:bCs/>
              </w:rPr>
            </w:pPr>
            <w:r w:rsidRPr="00C93C17">
              <w:rPr>
                <w:rFonts w:ascii="Times New Roman" w:hAnsi="Times New Roman" w:cs="Times New Roman"/>
                <w:b/>
                <w:bCs/>
              </w:rPr>
              <w:t>1.70</w:t>
            </w:r>
          </w:p>
        </w:tc>
      </w:tr>
      <w:tr w:rsidR="003D32D9" w:rsidRPr="00C93C17" w14:paraId="044F1409"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6A345" w14:textId="77777777" w:rsidR="003D32D9" w:rsidRPr="00C93C17" w:rsidRDefault="003D32D9" w:rsidP="00904A94">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2667B"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2636A"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C8E1C"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48F48" w14:textId="77777777" w:rsidR="003D32D9" w:rsidRPr="00C93C17" w:rsidRDefault="003D32D9" w:rsidP="00904A94">
            <w:pPr>
              <w:jc w:val="center"/>
              <w:rPr>
                <w:b/>
                <w:bCs/>
              </w:rPr>
            </w:pPr>
            <w:r w:rsidRPr="00C93C17">
              <w:rPr>
                <w:rFonts w:ascii="Times New Roman" w:hAnsi="Times New Roman" w:cs="Times New Roman"/>
                <w:b/>
                <w:bCs/>
                <w:sz w:val="24"/>
                <w:szCs w:val="24"/>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97F17"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D8F91" w14:textId="77777777" w:rsidR="003D32D9" w:rsidRPr="00C93C17" w:rsidRDefault="003D32D9" w:rsidP="00904A94">
            <w:pPr>
              <w:jc w:val="center"/>
              <w:rPr>
                <w:b/>
                <w:bCs/>
                <w:sz w:val="24"/>
                <w:szCs w:val="24"/>
              </w:rPr>
            </w:pPr>
            <w:r w:rsidRPr="00C93C17">
              <w:rPr>
                <w:b/>
                <w:bCs/>
                <w:sz w:val="24"/>
                <w:szCs w:val="24"/>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96AF9" w14:textId="77777777" w:rsidR="003D32D9" w:rsidRPr="00C93C17" w:rsidRDefault="003D32D9" w:rsidP="00904A94">
            <w:pPr>
              <w:jc w:val="center"/>
              <w:rPr>
                <w:b/>
                <w:bCs/>
                <w:sz w:val="24"/>
                <w:szCs w:val="24"/>
              </w:rPr>
            </w:pPr>
            <w:r w:rsidRPr="00C93C17">
              <w:rPr>
                <w:b/>
                <w:bCs/>
                <w:sz w:val="24"/>
                <w:szCs w:val="24"/>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975E6" w14:textId="77777777" w:rsidR="003D32D9" w:rsidRPr="00C93C17" w:rsidRDefault="003D32D9" w:rsidP="00904A94">
            <w:pPr>
              <w:jc w:val="center"/>
              <w:rPr>
                <w:b/>
                <w:bCs/>
              </w:rPr>
            </w:pPr>
            <w:r w:rsidRPr="00C93C17">
              <w:rPr>
                <w:rFonts w:ascii="Times New Roman" w:hAnsi="Times New Roman" w:cs="Times New Roman"/>
                <w:b/>
                <w:bCs/>
                <w:sz w:val="24"/>
                <w:szCs w:val="24"/>
              </w:rPr>
              <w:t>NS</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CCF2D" w14:textId="77777777" w:rsidR="003D32D9" w:rsidRPr="00C93C17" w:rsidRDefault="003D32D9" w:rsidP="00904A94">
            <w:pPr>
              <w:jc w:val="center"/>
              <w:rPr>
                <w:b/>
                <w:bCs/>
              </w:rPr>
            </w:pPr>
            <w:r w:rsidRPr="00C93C17">
              <w:rPr>
                <w:b/>
                <w:bCs/>
              </w:rPr>
              <w:t>-</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4BAED" w14:textId="77777777" w:rsidR="003D32D9" w:rsidRPr="00C93C17" w:rsidRDefault="003D32D9" w:rsidP="00904A94">
            <w:pPr>
              <w:jc w:val="center"/>
              <w:rPr>
                <w:b/>
                <w:bCs/>
              </w:rPr>
            </w:pPr>
            <w:r w:rsidRPr="00C93C17">
              <w:rPr>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3FE2C" w14:textId="77777777" w:rsidR="003D32D9" w:rsidRPr="00C93C17" w:rsidRDefault="003D32D9" w:rsidP="00904A94">
            <w:pPr>
              <w:jc w:val="center"/>
              <w:rPr>
                <w:b/>
                <w:bCs/>
              </w:rPr>
            </w:pPr>
            <w:r w:rsidRPr="00C93C17">
              <w:rPr>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AC34A" w14:textId="77777777" w:rsidR="003D32D9" w:rsidRPr="00C93C17" w:rsidRDefault="003D32D9" w:rsidP="00904A94">
            <w:pPr>
              <w:jc w:val="center"/>
              <w:rPr>
                <w:b/>
                <w:bCs/>
              </w:rPr>
            </w:pPr>
            <w:r w:rsidRPr="00C93C17">
              <w:rPr>
                <w:rFonts w:ascii="Times New Roman" w:hAnsi="Times New Roman" w:cs="Times New Roman"/>
                <w:b/>
                <w:bCs/>
              </w:rPr>
              <w:t>NS</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2B78B" w14:textId="77777777" w:rsidR="003D32D9" w:rsidRPr="00C93C17" w:rsidRDefault="003D32D9" w:rsidP="00904A94">
            <w:pPr>
              <w:jc w:val="center"/>
              <w:rPr>
                <w:b/>
                <w:bCs/>
              </w:rPr>
            </w:pPr>
            <w:r w:rsidRPr="00C93C17">
              <w:rPr>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7F1D0" w14:textId="77777777" w:rsidR="003D32D9" w:rsidRPr="00C93C17" w:rsidRDefault="003D32D9" w:rsidP="00904A94">
            <w:pPr>
              <w:jc w:val="center"/>
              <w:rPr>
                <w:b/>
                <w:bCs/>
              </w:rPr>
            </w:pPr>
            <w:r w:rsidRPr="00C93C17">
              <w:rPr>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499BF" w14:textId="77777777" w:rsidR="003D32D9" w:rsidRPr="00C93C17" w:rsidRDefault="003D32D9" w:rsidP="00904A94">
            <w:pPr>
              <w:jc w:val="center"/>
              <w:rPr>
                <w:b/>
                <w:bCs/>
              </w:rPr>
            </w:pPr>
            <w:r w:rsidRPr="00C93C17">
              <w:rPr>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AFE6B" w14:textId="77777777" w:rsidR="003D32D9" w:rsidRPr="00C93C17" w:rsidRDefault="003D32D9" w:rsidP="00904A94">
            <w:pPr>
              <w:jc w:val="center"/>
              <w:rPr>
                <w:b/>
                <w:bCs/>
              </w:rPr>
            </w:pPr>
            <w:r w:rsidRPr="00C93C17">
              <w:rPr>
                <w:rFonts w:ascii="Times New Roman" w:hAnsi="Times New Roman" w:cs="Times New Roman"/>
                <w:b/>
                <w:bCs/>
              </w:rPr>
              <w:t>NS</w:t>
            </w:r>
          </w:p>
        </w:tc>
      </w:tr>
      <w:tr w:rsidR="003D32D9" w:rsidRPr="00C93C17" w14:paraId="3E242E4D" w14:textId="77777777"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0437B" w14:textId="77777777" w:rsidR="003D32D9" w:rsidRPr="00C93C17" w:rsidRDefault="003D32D9" w:rsidP="00904A94">
            <w:pPr>
              <w:spacing w:line="276" w:lineRule="auto"/>
              <w:jc w:val="center"/>
              <w:rPr>
                <w:rFonts w:ascii="Times New Roman" w:eastAsia="MS Mincho" w:hAnsi="Times New Roman" w:cs="Times New Roman"/>
                <w:sz w:val="24"/>
                <w:szCs w:val="24"/>
              </w:rPr>
            </w:pPr>
            <w:r w:rsidRPr="00C93C17">
              <w:rPr>
                <w:rFonts w:ascii="Times New Roman" w:eastAsia="MS Mincho" w:hAnsi="Times New Roman" w:cs="Times New Roman"/>
                <w:sz w:val="24"/>
                <w:szCs w:val="24"/>
              </w:rPr>
              <w:t>C.V.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9B7F3" w14:textId="77777777" w:rsidR="003D32D9" w:rsidRPr="00C93C17" w:rsidRDefault="003D32D9"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11.74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42BF31" w14:textId="77777777" w:rsidR="003D32D9" w:rsidRPr="00C93C17" w:rsidRDefault="003D32D9"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11.03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D9371" w14:textId="77777777" w:rsidR="003D32D9" w:rsidRPr="00C93C17" w:rsidRDefault="003D32D9"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10.41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E2B52" w14:textId="77777777" w:rsidR="003D32D9" w:rsidRPr="00C93C17" w:rsidRDefault="003D32D9"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11.09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0B763" w14:textId="77777777" w:rsidR="003D32D9" w:rsidRPr="00C93C17" w:rsidRDefault="003D32D9"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15.65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183F8F" w14:textId="77777777" w:rsidR="003D32D9" w:rsidRPr="00C93C17" w:rsidRDefault="003D32D9"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13.61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B2EAF" w14:textId="77777777" w:rsidR="003D32D9" w:rsidRPr="00C93C17" w:rsidRDefault="003D32D9"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14.64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AD254" w14:textId="77777777" w:rsidR="003D32D9" w:rsidRPr="00C93C17" w:rsidRDefault="003D32D9" w:rsidP="00904A94">
            <w:pPr>
              <w:spacing w:line="276" w:lineRule="auto"/>
              <w:jc w:val="center"/>
              <w:rPr>
                <w:rFonts w:ascii="Times New Roman" w:hAnsi="Times New Roman" w:cs="Times New Roman"/>
                <w:b/>
                <w:bCs/>
                <w:sz w:val="24"/>
                <w:szCs w:val="24"/>
              </w:rPr>
            </w:pPr>
            <w:r w:rsidRPr="00C93C17">
              <w:rPr>
                <w:rFonts w:ascii="Times New Roman" w:hAnsi="Times New Roman" w:cs="Times New Roman"/>
                <w:b/>
                <w:bCs/>
                <w:sz w:val="24"/>
                <w:szCs w:val="24"/>
              </w:rPr>
              <w:t>14.65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3C9CA" w14:textId="77777777" w:rsidR="003D32D9" w:rsidRPr="00C93C17" w:rsidRDefault="003D32D9" w:rsidP="00904A94">
            <w:pPr>
              <w:spacing w:line="276" w:lineRule="auto"/>
              <w:jc w:val="center"/>
              <w:rPr>
                <w:rFonts w:ascii="Times New Roman" w:hAnsi="Times New Roman" w:cs="Times New Roman"/>
                <w:b/>
                <w:bCs/>
              </w:rPr>
            </w:pPr>
            <w:r w:rsidRPr="00C93C17">
              <w:rPr>
                <w:rFonts w:ascii="Times New Roman" w:hAnsi="Times New Roman" w:cs="Times New Roman"/>
                <w:b/>
                <w:bCs/>
              </w:rPr>
              <w:t>15.43</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12C2A" w14:textId="77777777" w:rsidR="003D32D9" w:rsidRPr="00C93C17" w:rsidRDefault="003D32D9" w:rsidP="00904A94">
            <w:pPr>
              <w:spacing w:line="276" w:lineRule="auto"/>
              <w:jc w:val="center"/>
              <w:rPr>
                <w:rFonts w:ascii="Times New Roman" w:hAnsi="Times New Roman" w:cs="Times New Roman"/>
                <w:b/>
                <w:bCs/>
              </w:rPr>
            </w:pPr>
            <w:r w:rsidRPr="00C93C17">
              <w:rPr>
                <w:rFonts w:ascii="Times New Roman" w:hAnsi="Times New Roman" w:cs="Times New Roman"/>
                <w:b/>
                <w:bCs/>
              </w:rPr>
              <w:t>14.05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22AB" w14:textId="77777777" w:rsidR="003D32D9" w:rsidRPr="00C93C17" w:rsidRDefault="003D32D9" w:rsidP="00904A94">
            <w:pPr>
              <w:spacing w:line="276" w:lineRule="auto"/>
              <w:jc w:val="center"/>
              <w:rPr>
                <w:rFonts w:ascii="Times New Roman" w:hAnsi="Times New Roman" w:cs="Times New Roman"/>
                <w:b/>
                <w:bCs/>
              </w:rPr>
            </w:pPr>
            <w:r w:rsidRPr="00C93C17">
              <w:rPr>
                <w:rFonts w:ascii="Times New Roman" w:hAnsi="Times New Roman" w:cs="Times New Roman"/>
                <w:b/>
                <w:bCs/>
              </w:rPr>
              <w:t>14.03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6EB0A" w14:textId="77777777" w:rsidR="003D32D9" w:rsidRPr="00C93C17" w:rsidRDefault="003D32D9" w:rsidP="00904A94">
            <w:pPr>
              <w:spacing w:line="276" w:lineRule="auto"/>
              <w:jc w:val="center"/>
              <w:rPr>
                <w:rFonts w:ascii="Times New Roman" w:hAnsi="Times New Roman" w:cs="Times New Roman"/>
                <w:b/>
                <w:bCs/>
              </w:rPr>
            </w:pPr>
            <w:r w:rsidRPr="00C93C17">
              <w:rPr>
                <w:rFonts w:ascii="Times New Roman" w:hAnsi="Times New Roman" w:cs="Times New Roman"/>
                <w:b/>
                <w:bCs/>
              </w:rPr>
              <w:t>14.48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3AE48" w14:textId="77777777" w:rsidR="003D32D9" w:rsidRPr="00C93C17" w:rsidRDefault="003D32D9" w:rsidP="00904A94">
            <w:pPr>
              <w:spacing w:line="276" w:lineRule="auto"/>
              <w:jc w:val="center"/>
              <w:rPr>
                <w:rFonts w:ascii="Times New Roman" w:hAnsi="Times New Roman" w:cs="Times New Roman"/>
                <w:b/>
                <w:bCs/>
              </w:rPr>
            </w:pPr>
            <w:r w:rsidRPr="00C93C17">
              <w:rPr>
                <w:rFonts w:ascii="Times New Roman" w:hAnsi="Times New Roman" w:cs="Times New Roman"/>
                <w:b/>
                <w:bCs/>
              </w:rPr>
              <w:t>13.61</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1DD38" w14:textId="77777777" w:rsidR="003D32D9" w:rsidRPr="00C93C17" w:rsidRDefault="003D32D9" w:rsidP="00904A94">
            <w:pPr>
              <w:spacing w:line="276" w:lineRule="auto"/>
              <w:jc w:val="center"/>
              <w:rPr>
                <w:rFonts w:ascii="Times New Roman" w:hAnsi="Times New Roman" w:cs="Times New Roman"/>
                <w:b/>
                <w:bCs/>
              </w:rPr>
            </w:pPr>
            <w:r w:rsidRPr="00C93C17">
              <w:rPr>
                <w:rFonts w:ascii="Times New Roman" w:hAnsi="Times New Roman" w:cs="Times New Roman"/>
                <w:b/>
                <w:bCs/>
              </w:rPr>
              <w:t>11.37</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077BF" w14:textId="77777777" w:rsidR="003D32D9" w:rsidRPr="00C93C17" w:rsidRDefault="003D32D9" w:rsidP="00904A94">
            <w:pPr>
              <w:spacing w:line="276" w:lineRule="auto"/>
              <w:jc w:val="center"/>
              <w:rPr>
                <w:rFonts w:ascii="Times New Roman" w:hAnsi="Times New Roman" w:cs="Times New Roman"/>
                <w:b/>
                <w:bCs/>
              </w:rPr>
            </w:pPr>
            <w:r w:rsidRPr="00C93C17">
              <w:rPr>
                <w:rFonts w:ascii="Times New Roman" w:hAnsi="Times New Roman" w:cs="Times New Roman"/>
                <w:b/>
                <w:bCs/>
              </w:rPr>
              <w:t>10.86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EC264" w14:textId="77777777" w:rsidR="003D32D9" w:rsidRPr="00C93C17" w:rsidRDefault="003D32D9" w:rsidP="00904A94">
            <w:pPr>
              <w:spacing w:line="276" w:lineRule="auto"/>
              <w:jc w:val="center"/>
              <w:rPr>
                <w:rFonts w:ascii="Times New Roman" w:hAnsi="Times New Roman" w:cs="Times New Roman"/>
                <w:b/>
                <w:bCs/>
              </w:rPr>
            </w:pPr>
            <w:r w:rsidRPr="00C93C17">
              <w:rPr>
                <w:rFonts w:ascii="Times New Roman" w:hAnsi="Times New Roman" w:cs="Times New Roman"/>
                <w:b/>
                <w:bCs/>
              </w:rPr>
              <w:t>11.84</w:t>
            </w:r>
          </w:p>
        </w:tc>
      </w:tr>
    </w:tbl>
    <w:p w14:paraId="0D110DC0"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6249470E" w14:textId="77777777" w:rsidR="00AA3965" w:rsidRPr="00C93C17" w:rsidRDefault="00AA3965" w:rsidP="00DA5685">
      <w:pPr>
        <w:ind w:left="720" w:hanging="900"/>
        <w:jc w:val="both"/>
        <w:rPr>
          <w:rFonts w:ascii="Times New Roman" w:eastAsia="Times New Roman" w:hAnsi="Times New Roman" w:cs="Times New Roman"/>
          <w:b/>
          <w:sz w:val="24"/>
          <w:szCs w:val="24"/>
        </w:rPr>
      </w:pPr>
    </w:p>
    <w:p w14:paraId="3037C8CA"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671ECC04"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23859F1B"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583586A1" w14:textId="77777777" w:rsidR="00EC7EB7" w:rsidRPr="00C93C17" w:rsidRDefault="00EC7EB7" w:rsidP="00DA5685">
      <w:pPr>
        <w:ind w:left="720" w:hanging="900"/>
        <w:jc w:val="both"/>
        <w:rPr>
          <w:rFonts w:ascii="Times New Roman" w:eastAsia="Times New Roman" w:hAnsi="Times New Roman" w:cs="Times New Roman"/>
          <w:b/>
          <w:sz w:val="24"/>
          <w:szCs w:val="24"/>
        </w:rPr>
      </w:pPr>
    </w:p>
    <w:p w14:paraId="187AB4B1" w14:textId="77777777" w:rsidR="00FA1D78" w:rsidRPr="00C93C17" w:rsidRDefault="00FA1D78" w:rsidP="00FA1D78">
      <w:pPr>
        <w:spacing w:line="240" w:lineRule="auto"/>
        <w:rPr>
          <w:rFonts w:ascii="Times New Roman" w:hAnsi="Times New Roman" w:cs="Times New Roman"/>
          <w:b/>
          <w:bCs/>
          <w:sz w:val="24"/>
          <w:szCs w:val="24"/>
        </w:rPr>
      </w:pPr>
      <w:proofErr w:type="gramStart"/>
      <w:r w:rsidRPr="00C93C17">
        <w:rPr>
          <w:rFonts w:ascii="Times New Roman" w:hAnsi="Times New Roman" w:cs="Times New Roman"/>
          <w:b/>
          <w:bCs/>
          <w:sz w:val="24"/>
          <w:szCs w:val="24"/>
        </w:rPr>
        <w:lastRenderedPageBreak/>
        <w:t>Table:-</w:t>
      </w:r>
      <w:proofErr w:type="gramEnd"/>
      <w:r w:rsidRPr="00C93C17">
        <w:rPr>
          <w:rFonts w:ascii="Times New Roman" w:hAnsi="Times New Roman" w:cs="Times New Roman"/>
          <w:b/>
          <w:bCs/>
          <w:sz w:val="24"/>
          <w:szCs w:val="24"/>
        </w:rPr>
        <w:t xml:space="preserve"> </w:t>
      </w:r>
      <w:r w:rsidR="003D32D9" w:rsidRPr="00C93C17">
        <w:rPr>
          <w:rFonts w:ascii="Times New Roman" w:hAnsi="Times New Roman" w:cs="Times New Roman"/>
          <w:b/>
          <w:bCs/>
          <w:sz w:val="24"/>
          <w:szCs w:val="24"/>
        </w:rPr>
        <w:t>6</w:t>
      </w:r>
      <w:r w:rsidRPr="00C93C17">
        <w:rPr>
          <w:rFonts w:ascii="Times New Roman" w:hAnsi="Times New Roman" w:cs="Times New Roman"/>
          <w:b/>
          <w:bCs/>
          <w:sz w:val="24"/>
          <w:szCs w:val="24"/>
        </w:rPr>
        <w:t xml:space="preserve"> Economics of Soybean as influenced by different treatments</w:t>
      </w:r>
    </w:p>
    <w:tbl>
      <w:tblPr>
        <w:tblStyle w:val="TableGrid"/>
        <w:tblW w:w="5000" w:type="pct"/>
        <w:jc w:val="center"/>
        <w:tblLook w:val="04A0" w:firstRow="1" w:lastRow="0" w:firstColumn="1" w:lastColumn="0" w:noHBand="0" w:noVBand="1"/>
      </w:tblPr>
      <w:tblGrid>
        <w:gridCol w:w="7208"/>
        <w:gridCol w:w="1196"/>
        <w:gridCol w:w="1298"/>
        <w:gridCol w:w="1210"/>
        <w:gridCol w:w="1225"/>
        <w:gridCol w:w="1368"/>
        <w:gridCol w:w="1111"/>
      </w:tblGrid>
      <w:tr w:rsidR="00FA1D78" w:rsidRPr="00C93C17" w14:paraId="3649A982" w14:textId="77777777" w:rsidTr="008149B9">
        <w:trPr>
          <w:jc w:val="center"/>
        </w:trPr>
        <w:tc>
          <w:tcPr>
            <w:tcW w:w="2466" w:type="pct"/>
            <w:vAlign w:val="center"/>
          </w:tcPr>
          <w:p w14:paraId="3672BAD9" w14:textId="77777777" w:rsidR="00FA1D78" w:rsidRPr="00C93C17" w:rsidRDefault="00FA1D78" w:rsidP="008149B9">
            <w:pPr>
              <w:jc w:val="center"/>
              <w:rPr>
                <w:rFonts w:ascii="Times New Roman" w:hAnsi="Times New Roman" w:cs="Times New Roman"/>
                <w:b/>
                <w:bCs/>
                <w:sz w:val="24"/>
                <w:szCs w:val="24"/>
              </w:rPr>
            </w:pPr>
            <w:r w:rsidRPr="00C93C17">
              <w:rPr>
                <w:rFonts w:ascii="Times New Roman" w:hAnsi="Times New Roman" w:cs="Times New Roman"/>
                <w:b/>
                <w:bCs/>
                <w:sz w:val="24"/>
                <w:szCs w:val="24"/>
              </w:rPr>
              <w:t>Treatments</w:t>
            </w:r>
          </w:p>
        </w:tc>
        <w:tc>
          <w:tcPr>
            <w:tcW w:w="409" w:type="pct"/>
            <w:tcBorders>
              <w:right w:val="single" w:sz="4" w:space="0" w:color="auto"/>
            </w:tcBorders>
            <w:vAlign w:val="center"/>
          </w:tcPr>
          <w:p w14:paraId="6A76FAC9" w14:textId="77777777" w:rsidR="00FA1D78" w:rsidRPr="00C93C17" w:rsidRDefault="00FA1D78" w:rsidP="008149B9">
            <w:pPr>
              <w:jc w:val="center"/>
              <w:rPr>
                <w:rFonts w:ascii="Times New Roman" w:eastAsia="Times New Roman" w:hAnsi="Times New Roman" w:cs="Times New Roman"/>
                <w:b/>
                <w:bCs/>
                <w:sz w:val="18"/>
                <w:szCs w:val="18"/>
              </w:rPr>
            </w:pPr>
            <w:r w:rsidRPr="00C93C17">
              <w:rPr>
                <w:rFonts w:ascii="Times New Roman" w:eastAsia="Times New Roman" w:hAnsi="Times New Roman" w:cs="Times New Roman"/>
                <w:b/>
                <w:bCs/>
                <w:sz w:val="18"/>
                <w:szCs w:val="18"/>
              </w:rPr>
              <w:t>Seed Yield (Kg/ha)</w:t>
            </w:r>
          </w:p>
        </w:tc>
        <w:tc>
          <w:tcPr>
            <w:tcW w:w="444" w:type="pct"/>
            <w:tcBorders>
              <w:left w:val="single" w:sz="4" w:space="0" w:color="auto"/>
            </w:tcBorders>
            <w:vAlign w:val="center"/>
          </w:tcPr>
          <w:p w14:paraId="717FD6B2" w14:textId="77777777" w:rsidR="00FA1D78" w:rsidRPr="00C93C17" w:rsidRDefault="00FA1D78" w:rsidP="008149B9">
            <w:pPr>
              <w:jc w:val="center"/>
              <w:rPr>
                <w:rFonts w:ascii="Times New Roman" w:eastAsia="Times New Roman" w:hAnsi="Times New Roman" w:cs="Times New Roman"/>
                <w:b/>
                <w:bCs/>
                <w:sz w:val="18"/>
                <w:szCs w:val="18"/>
              </w:rPr>
            </w:pPr>
            <w:r w:rsidRPr="00C93C17">
              <w:rPr>
                <w:rFonts w:ascii="Times New Roman" w:eastAsia="Times New Roman" w:hAnsi="Times New Roman" w:cs="Times New Roman"/>
                <w:b/>
                <w:bCs/>
                <w:sz w:val="18"/>
                <w:szCs w:val="18"/>
              </w:rPr>
              <w:t>Straw Yield (Kg/ha)</w:t>
            </w:r>
          </w:p>
        </w:tc>
        <w:tc>
          <w:tcPr>
            <w:tcW w:w="414" w:type="pct"/>
            <w:tcBorders>
              <w:right w:val="single" w:sz="4" w:space="0" w:color="auto"/>
            </w:tcBorders>
            <w:vAlign w:val="center"/>
          </w:tcPr>
          <w:p w14:paraId="505C5729" w14:textId="77777777" w:rsidR="00FA1D78" w:rsidRPr="00C93C17" w:rsidRDefault="00FA1D78" w:rsidP="008149B9">
            <w:pPr>
              <w:jc w:val="center"/>
              <w:rPr>
                <w:rFonts w:ascii="Times New Roman" w:eastAsia="Times New Roman" w:hAnsi="Times New Roman" w:cs="Times New Roman"/>
                <w:b/>
                <w:bCs/>
                <w:sz w:val="18"/>
                <w:szCs w:val="18"/>
              </w:rPr>
            </w:pPr>
            <w:r w:rsidRPr="00C93C17">
              <w:rPr>
                <w:rFonts w:ascii="Times New Roman" w:eastAsia="Times New Roman" w:hAnsi="Times New Roman" w:cs="Times New Roman"/>
                <w:b/>
                <w:bCs/>
                <w:sz w:val="18"/>
                <w:szCs w:val="18"/>
              </w:rPr>
              <w:t>Gross Realization (Rs./ha)</w:t>
            </w:r>
          </w:p>
        </w:tc>
        <w:tc>
          <w:tcPr>
            <w:tcW w:w="419" w:type="pct"/>
            <w:tcBorders>
              <w:right w:val="single" w:sz="4" w:space="0" w:color="auto"/>
            </w:tcBorders>
            <w:vAlign w:val="center"/>
          </w:tcPr>
          <w:p w14:paraId="01889A56" w14:textId="77777777" w:rsidR="00FA1D78" w:rsidRPr="00C93C17" w:rsidRDefault="00FA1D78" w:rsidP="008149B9">
            <w:pPr>
              <w:jc w:val="center"/>
              <w:rPr>
                <w:rFonts w:ascii="Times New Roman" w:eastAsia="Times New Roman" w:hAnsi="Times New Roman" w:cs="Times New Roman"/>
                <w:b/>
                <w:bCs/>
                <w:sz w:val="18"/>
                <w:szCs w:val="18"/>
              </w:rPr>
            </w:pPr>
            <w:r w:rsidRPr="00C93C17">
              <w:rPr>
                <w:rFonts w:ascii="Times New Roman" w:eastAsia="Times New Roman" w:hAnsi="Times New Roman" w:cs="Times New Roman"/>
                <w:b/>
                <w:bCs/>
                <w:sz w:val="18"/>
                <w:szCs w:val="18"/>
              </w:rPr>
              <w:t>Total Cost of cultivation (Rs./ha)</w:t>
            </w:r>
          </w:p>
        </w:tc>
        <w:tc>
          <w:tcPr>
            <w:tcW w:w="468" w:type="pct"/>
            <w:tcBorders>
              <w:right w:val="single" w:sz="4" w:space="0" w:color="auto"/>
            </w:tcBorders>
            <w:vAlign w:val="center"/>
          </w:tcPr>
          <w:p w14:paraId="709591EE" w14:textId="77777777" w:rsidR="00FA1D78" w:rsidRPr="00C93C17" w:rsidRDefault="00FA1D78" w:rsidP="008149B9">
            <w:pPr>
              <w:jc w:val="center"/>
              <w:rPr>
                <w:rFonts w:ascii="Times New Roman" w:eastAsia="Times New Roman" w:hAnsi="Times New Roman" w:cs="Times New Roman"/>
                <w:b/>
                <w:bCs/>
                <w:sz w:val="18"/>
                <w:szCs w:val="18"/>
              </w:rPr>
            </w:pPr>
            <w:r w:rsidRPr="00C93C17">
              <w:rPr>
                <w:rFonts w:ascii="Times New Roman" w:eastAsia="Times New Roman" w:hAnsi="Times New Roman" w:cs="Times New Roman"/>
                <w:b/>
                <w:bCs/>
                <w:sz w:val="18"/>
                <w:szCs w:val="18"/>
              </w:rPr>
              <w:t>Net Realization (Rs./ha)</w:t>
            </w:r>
          </w:p>
        </w:tc>
        <w:tc>
          <w:tcPr>
            <w:tcW w:w="380" w:type="pct"/>
            <w:tcBorders>
              <w:right w:val="single" w:sz="4" w:space="0" w:color="auto"/>
            </w:tcBorders>
            <w:vAlign w:val="center"/>
          </w:tcPr>
          <w:p w14:paraId="350C5C9C" w14:textId="77777777" w:rsidR="00FA1D78" w:rsidRPr="00C93C17" w:rsidRDefault="00FA1D78" w:rsidP="008149B9">
            <w:pPr>
              <w:jc w:val="center"/>
              <w:rPr>
                <w:rFonts w:ascii="Times New Roman" w:eastAsia="Times New Roman" w:hAnsi="Times New Roman" w:cs="Times New Roman"/>
                <w:b/>
                <w:bCs/>
                <w:sz w:val="18"/>
                <w:szCs w:val="18"/>
              </w:rPr>
            </w:pPr>
            <w:r w:rsidRPr="00C93C17">
              <w:rPr>
                <w:rFonts w:ascii="Times New Roman" w:eastAsia="Times New Roman" w:hAnsi="Times New Roman" w:cs="Times New Roman"/>
                <w:b/>
                <w:bCs/>
                <w:sz w:val="18"/>
                <w:szCs w:val="18"/>
              </w:rPr>
              <w:t>BCR</w:t>
            </w:r>
          </w:p>
        </w:tc>
      </w:tr>
      <w:tr w:rsidR="00FA1D78" w:rsidRPr="00C93C17" w14:paraId="2279A074" w14:textId="77777777" w:rsidTr="008149B9">
        <w:trPr>
          <w:jc w:val="center"/>
        </w:trPr>
        <w:tc>
          <w:tcPr>
            <w:tcW w:w="2466" w:type="pct"/>
          </w:tcPr>
          <w:p w14:paraId="42F8BC17" w14:textId="77777777" w:rsidR="00FA1D78" w:rsidRPr="00C93C17" w:rsidRDefault="00FA1D78" w:rsidP="008149B9">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1</w:t>
            </w:r>
            <w:r w:rsidRPr="00C93C17">
              <w:rPr>
                <w:rFonts w:ascii="Times New Roman" w:hAnsi="Times New Roman" w:cs="Times New Roman"/>
                <w:kern w:val="24"/>
                <w:sz w:val="24"/>
                <w:szCs w:val="24"/>
              </w:rPr>
              <w:t>: RDF (45</w:t>
            </w:r>
            <w:r w:rsidRPr="00C93C17">
              <w:rPr>
                <w:rFonts w:ascii="Times New Roman" w:hAnsi="Times New Roman" w:cs="Times New Roman"/>
                <w:sz w:val="24"/>
                <w:szCs w:val="24"/>
              </w:rPr>
              <w:t>:60:00 NPK kg/ha)</w:t>
            </w:r>
          </w:p>
        </w:tc>
        <w:tc>
          <w:tcPr>
            <w:tcW w:w="409" w:type="pct"/>
            <w:tcBorders>
              <w:right w:val="single" w:sz="4" w:space="0" w:color="auto"/>
            </w:tcBorders>
            <w:vAlign w:val="center"/>
          </w:tcPr>
          <w:p w14:paraId="5B548C5B"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1672</w:t>
            </w:r>
          </w:p>
        </w:tc>
        <w:tc>
          <w:tcPr>
            <w:tcW w:w="444" w:type="pct"/>
            <w:tcBorders>
              <w:left w:val="single" w:sz="4" w:space="0" w:color="auto"/>
            </w:tcBorders>
            <w:vAlign w:val="center"/>
          </w:tcPr>
          <w:p w14:paraId="55995C45"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1813</w:t>
            </w:r>
          </w:p>
        </w:tc>
        <w:tc>
          <w:tcPr>
            <w:tcW w:w="414" w:type="pct"/>
            <w:tcBorders>
              <w:right w:val="single" w:sz="4" w:space="0" w:color="auto"/>
            </w:tcBorders>
            <w:vAlign w:val="center"/>
          </w:tcPr>
          <w:p w14:paraId="77759B67"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83882</w:t>
            </w:r>
          </w:p>
        </w:tc>
        <w:tc>
          <w:tcPr>
            <w:tcW w:w="419" w:type="pct"/>
            <w:tcBorders>
              <w:right w:val="single" w:sz="4" w:space="0" w:color="auto"/>
            </w:tcBorders>
            <w:vAlign w:val="center"/>
          </w:tcPr>
          <w:p w14:paraId="75D7C489"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29338</w:t>
            </w:r>
          </w:p>
        </w:tc>
        <w:tc>
          <w:tcPr>
            <w:tcW w:w="468" w:type="pct"/>
            <w:tcBorders>
              <w:right w:val="single" w:sz="4" w:space="0" w:color="auto"/>
            </w:tcBorders>
            <w:vAlign w:val="center"/>
          </w:tcPr>
          <w:p w14:paraId="719BC15D"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54544</w:t>
            </w:r>
          </w:p>
        </w:tc>
        <w:tc>
          <w:tcPr>
            <w:tcW w:w="380" w:type="pct"/>
            <w:tcBorders>
              <w:right w:val="single" w:sz="4" w:space="0" w:color="auto"/>
            </w:tcBorders>
            <w:vAlign w:val="center"/>
          </w:tcPr>
          <w:p w14:paraId="7F5607E4"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1.86</w:t>
            </w:r>
          </w:p>
        </w:tc>
      </w:tr>
      <w:tr w:rsidR="00FA1D78" w:rsidRPr="00C93C17" w14:paraId="7187E658" w14:textId="77777777" w:rsidTr="008149B9">
        <w:trPr>
          <w:jc w:val="center"/>
        </w:trPr>
        <w:tc>
          <w:tcPr>
            <w:tcW w:w="2466" w:type="pct"/>
          </w:tcPr>
          <w:p w14:paraId="2F0D47E6" w14:textId="77777777" w:rsidR="00FA1D78" w:rsidRPr="00C93C17" w:rsidRDefault="00FA1D78" w:rsidP="008149B9">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2</w:t>
            </w:r>
            <w:r w:rsidRPr="00C93C17">
              <w:rPr>
                <w:rFonts w:ascii="Times New Roman" w:hAnsi="Times New Roman" w:cs="Times New Roman"/>
                <w:kern w:val="24"/>
                <w:sz w:val="24"/>
                <w:szCs w:val="24"/>
              </w:rPr>
              <w:t>: RDF + Water spray @ 30 and 60 DAS</w:t>
            </w:r>
          </w:p>
        </w:tc>
        <w:tc>
          <w:tcPr>
            <w:tcW w:w="409" w:type="pct"/>
            <w:tcBorders>
              <w:right w:val="single" w:sz="4" w:space="0" w:color="auto"/>
            </w:tcBorders>
            <w:vAlign w:val="center"/>
          </w:tcPr>
          <w:p w14:paraId="2B8C2084"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1803</w:t>
            </w:r>
          </w:p>
        </w:tc>
        <w:tc>
          <w:tcPr>
            <w:tcW w:w="444" w:type="pct"/>
            <w:tcBorders>
              <w:left w:val="single" w:sz="4" w:space="0" w:color="auto"/>
            </w:tcBorders>
            <w:vAlign w:val="center"/>
          </w:tcPr>
          <w:p w14:paraId="39C83940"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1955</w:t>
            </w:r>
          </w:p>
        </w:tc>
        <w:tc>
          <w:tcPr>
            <w:tcW w:w="414" w:type="pct"/>
            <w:tcBorders>
              <w:right w:val="single" w:sz="4" w:space="0" w:color="auto"/>
            </w:tcBorders>
            <w:vAlign w:val="center"/>
          </w:tcPr>
          <w:p w14:paraId="51492929"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90454</w:t>
            </w:r>
          </w:p>
        </w:tc>
        <w:tc>
          <w:tcPr>
            <w:tcW w:w="419" w:type="pct"/>
            <w:tcBorders>
              <w:right w:val="single" w:sz="4" w:space="0" w:color="auto"/>
            </w:tcBorders>
            <w:vAlign w:val="center"/>
          </w:tcPr>
          <w:p w14:paraId="7EBCECB9"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29621</w:t>
            </w:r>
          </w:p>
        </w:tc>
        <w:tc>
          <w:tcPr>
            <w:tcW w:w="468" w:type="pct"/>
            <w:tcBorders>
              <w:right w:val="single" w:sz="4" w:space="0" w:color="auto"/>
            </w:tcBorders>
            <w:vAlign w:val="center"/>
          </w:tcPr>
          <w:p w14:paraId="30D26573"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60833</w:t>
            </w:r>
          </w:p>
        </w:tc>
        <w:tc>
          <w:tcPr>
            <w:tcW w:w="380" w:type="pct"/>
            <w:tcBorders>
              <w:right w:val="single" w:sz="4" w:space="0" w:color="auto"/>
            </w:tcBorders>
            <w:vAlign w:val="center"/>
          </w:tcPr>
          <w:p w14:paraId="128ACA84"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2.05</w:t>
            </w:r>
          </w:p>
        </w:tc>
      </w:tr>
      <w:tr w:rsidR="00FA1D78" w:rsidRPr="00C93C17" w14:paraId="12D368B4" w14:textId="77777777" w:rsidTr="008149B9">
        <w:trPr>
          <w:jc w:val="center"/>
        </w:trPr>
        <w:tc>
          <w:tcPr>
            <w:tcW w:w="2466" w:type="pct"/>
          </w:tcPr>
          <w:p w14:paraId="059CA73F" w14:textId="77777777" w:rsidR="00FA1D78" w:rsidRPr="00C93C17" w:rsidRDefault="00FA1D78" w:rsidP="008149B9">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3</w:t>
            </w:r>
            <w:r w:rsidRPr="00C93C17">
              <w:rPr>
                <w:rFonts w:ascii="Times New Roman" w:hAnsi="Times New Roman" w:cs="Times New Roman"/>
                <w:kern w:val="24"/>
                <w:sz w:val="24"/>
                <w:szCs w:val="24"/>
              </w:rPr>
              <w:t>: RDF + MM Grade I @ 1.0% foliar spray @ 30 and 60 DAS</w:t>
            </w:r>
          </w:p>
        </w:tc>
        <w:tc>
          <w:tcPr>
            <w:tcW w:w="409" w:type="pct"/>
            <w:tcBorders>
              <w:right w:val="single" w:sz="4" w:space="0" w:color="auto"/>
            </w:tcBorders>
            <w:vAlign w:val="center"/>
          </w:tcPr>
          <w:p w14:paraId="65C8D74E"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1826</w:t>
            </w:r>
          </w:p>
        </w:tc>
        <w:tc>
          <w:tcPr>
            <w:tcW w:w="444" w:type="pct"/>
            <w:tcBorders>
              <w:left w:val="single" w:sz="4" w:space="0" w:color="auto"/>
            </w:tcBorders>
            <w:vAlign w:val="center"/>
          </w:tcPr>
          <w:p w14:paraId="64F8A6BF"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1995</w:t>
            </w:r>
          </w:p>
        </w:tc>
        <w:tc>
          <w:tcPr>
            <w:tcW w:w="414" w:type="pct"/>
            <w:tcBorders>
              <w:right w:val="single" w:sz="4" w:space="0" w:color="auto"/>
            </w:tcBorders>
            <w:vAlign w:val="center"/>
          </w:tcPr>
          <w:p w14:paraId="3221DE4E"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91638</w:t>
            </w:r>
          </w:p>
        </w:tc>
        <w:tc>
          <w:tcPr>
            <w:tcW w:w="419" w:type="pct"/>
            <w:tcBorders>
              <w:right w:val="single" w:sz="4" w:space="0" w:color="auto"/>
            </w:tcBorders>
            <w:vAlign w:val="center"/>
          </w:tcPr>
          <w:p w14:paraId="585A25E9"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30037</w:t>
            </w:r>
          </w:p>
        </w:tc>
        <w:tc>
          <w:tcPr>
            <w:tcW w:w="468" w:type="pct"/>
            <w:tcBorders>
              <w:right w:val="single" w:sz="4" w:space="0" w:color="auto"/>
            </w:tcBorders>
            <w:vAlign w:val="center"/>
          </w:tcPr>
          <w:p w14:paraId="156D31BD"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61601</w:t>
            </w:r>
          </w:p>
        </w:tc>
        <w:tc>
          <w:tcPr>
            <w:tcW w:w="380" w:type="pct"/>
            <w:tcBorders>
              <w:right w:val="single" w:sz="4" w:space="0" w:color="auto"/>
            </w:tcBorders>
            <w:vAlign w:val="center"/>
          </w:tcPr>
          <w:p w14:paraId="1919EE30"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2.05</w:t>
            </w:r>
          </w:p>
        </w:tc>
      </w:tr>
      <w:tr w:rsidR="00FA1D78" w:rsidRPr="00C93C17" w14:paraId="0DCB8C64" w14:textId="77777777" w:rsidTr="008149B9">
        <w:trPr>
          <w:jc w:val="center"/>
        </w:trPr>
        <w:tc>
          <w:tcPr>
            <w:tcW w:w="2466" w:type="pct"/>
          </w:tcPr>
          <w:p w14:paraId="53647CE2" w14:textId="77777777" w:rsidR="00FA1D78" w:rsidRPr="00C93C17" w:rsidRDefault="00FA1D78" w:rsidP="008149B9">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4</w:t>
            </w:r>
            <w:r w:rsidRPr="00C93C17">
              <w:rPr>
                <w:rFonts w:ascii="Times New Roman" w:hAnsi="Times New Roman" w:cs="Times New Roman"/>
                <w:kern w:val="24"/>
                <w:sz w:val="24"/>
                <w:szCs w:val="24"/>
              </w:rPr>
              <w:t>: RDF + MM Grade II @ 1.0% foliar spray @ 30 and 60 DAS</w:t>
            </w:r>
          </w:p>
        </w:tc>
        <w:tc>
          <w:tcPr>
            <w:tcW w:w="409" w:type="pct"/>
            <w:tcBorders>
              <w:right w:val="single" w:sz="4" w:space="0" w:color="auto"/>
            </w:tcBorders>
            <w:vAlign w:val="center"/>
          </w:tcPr>
          <w:p w14:paraId="5117CC7B"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1875</w:t>
            </w:r>
          </w:p>
        </w:tc>
        <w:tc>
          <w:tcPr>
            <w:tcW w:w="444" w:type="pct"/>
            <w:tcBorders>
              <w:left w:val="single" w:sz="4" w:space="0" w:color="auto"/>
            </w:tcBorders>
            <w:vAlign w:val="center"/>
          </w:tcPr>
          <w:p w14:paraId="190C777B"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2049</w:t>
            </w:r>
          </w:p>
        </w:tc>
        <w:tc>
          <w:tcPr>
            <w:tcW w:w="414" w:type="pct"/>
            <w:tcBorders>
              <w:right w:val="single" w:sz="4" w:space="0" w:color="auto"/>
            </w:tcBorders>
            <w:vAlign w:val="center"/>
          </w:tcPr>
          <w:p w14:paraId="0E5079A3"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94098</w:t>
            </w:r>
          </w:p>
        </w:tc>
        <w:tc>
          <w:tcPr>
            <w:tcW w:w="419" w:type="pct"/>
            <w:tcBorders>
              <w:right w:val="single" w:sz="4" w:space="0" w:color="auto"/>
            </w:tcBorders>
            <w:vAlign w:val="center"/>
          </w:tcPr>
          <w:p w14:paraId="40570E6C"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30156</w:t>
            </w:r>
          </w:p>
        </w:tc>
        <w:tc>
          <w:tcPr>
            <w:tcW w:w="468" w:type="pct"/>
            <w:tcBorders>
              <w:right w:val="single" w:sz="4" w:space="0" w:color="auto"/>
            </w:tcBorders>
            <w:vAlign w:val="center"/>
          </w:tcPr>
          <w:p w14:paraId="66D12584"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63942</w:t>
            </w:r>
          </w:p>
        </w:tc>
        <w:tc>
          <w:tcPr>
            <w:tcW w:w="380" w:type="pct"/>
            <w:tcBorders>
              <w:right w:val="single" w:sz="4" w:space="0" w:color="auto"/>
            </w:tcBorders>
            <w:vAlign w:val="center"/>
          </w:tcPr>
          <w:p w14:paraId="00992275"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2.12</w:t>
            </w:r>
          </w:p>
        </w:tc>
      </w:tr>
      <w:tr w:rsidR="00FA1D78" w:rsidRPr="00C93C17" w14:paraId="2D945252" w14:textId="77777777" w:rsidTr="008149B9">
        <w:trPr>
          <w:jc w:val="center"/>
        </w:trPr>
        <w:tc>
          <w:tcPr>
            <w:tcW w:w="2466" w:type="pct"/>
          </w:tcPr>
          <w:p w14:paraId="54D5A069" w14:textId="77777777" w:rsidR="00FA1D78" w:rsidRPr="00C93C17" w:rsidRDefault="00FA1D78" w:rsidP="008149B9">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5</w:t>
            </w:r>
            <w:r w:rsidRPr="00C93C17">
              <w:rPr>
                <w:rFonts w:ascii="Times New Roman" w:hAnsi="Times New Roman" w:cs="Times New Roman"/>
                <w:kern w:val="24"/>
                <w:sz w:val="24"/>
                <w:szCs w:val="24"/>
              </w:rPr>
              <w:t>: RDF</w:t>
            </w:r>
            <w:r w:rsidRPr="00C93C17">
              <w:rPr>
                <w:rFonts w:ascii="Times New Roman" w:hAnsi="Times New Roman" w:cs="Times New Roman"/>
                <w:kern w:val="24"/>
                <w:position w:val="-11"/>
                <w:sz w:val="24"/>
                <w:szCs w:val="24"/>
                <w:vertAlign w:val="subscript"/>
              </w:rPr>
              <w:t xml:space="preserve"> </w:t>
            </w:r>
            <w:r w:rsidRPr="00C93C17">
              <w:rPr>
                <w:rFonts w:ascii="Times New Roman" w:hAnsi="Times New Roman" w:cs="Times New Roman"/>
                <w:kern w:val="24"/>
                <w:sz w:val="24"/>
                <w:szCs w:val="24"/>
              </w:rPr>
              <w:t>+ MM Grade III @ 1.0% foliar spray @ 30 and 60 DAS</w:t>
            </w:r>
          </w:p>
        </w:tc>
        <w:tc>
          <w:tcPr>
            <w:tcW w:w="409" w:type="pct"/>
            <w:tcBorders>
              <w:right w:val="single" w:sz="4" w:space="0" w:color="auto"/>
            </w:tcBorders>
            <w:vAlign w:val="center"/>
          </w:tcPr>
          <w:p w14:paraId="2277B772"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2117</w:t>
            </w:r>
          </w:p>
        </w:tc>
        <w:tc>
          <w:tcPr>
            <w:tcW w:w="444" w:type="pct"/>
            <w:tcBorders>
              <w:left w:val="single" w:sz="4" w:space="0" w:color="auto"/>
            </w:tcBorders>
            <w:vAlign w:val="center"/>
          </w:tcPr>
          <w:p w14:paraId="65C563BB"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2301</w:t>
            </w:r>
          </w:p>
        </w:tc>
        <w:tc>
          <w:tcPr>
            <w:tcW w:w="414" w:type="pct"/>
            <w:tcBorders>
              <w:right w:val="single" w:sz="4" w:space="0" w:color="auto"/>
            </w:tcBorders>
            <w:vAlign w:val="center"/>
          </w:tcPr>
          <w:p w14:paraId="608FFC89"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106218</w:t>
            </w:r>
          </w:p>
        </w:tc>
        <w:tc>
          <w:tcPr>
            <w:tcW w:w="419" w:type="pct"/>
            <w:tcBorders>
              <w:right w:val="single" w:sz="4" w:space="0" w:color="auto"/>
            </w:tcBorders>
            <w:vAlign w:val="center"/>
          </w:tcPr>
          <w:p w14:paraId="0ED7FA6D"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30103</w:t>
            </w:r>
          </w:p>
        </w:tc>
        <w:tc>
          <w:tcPr>
            <w:tcW w:w="468" w:type="pct"/>
            <w:tcBorders>
              <w:right w:val="single" w:sz="4" w:space="0" w:color="auto"/>
            </w:tcBorders>
            <w:vAlign w:val="center"/>
          </w:tcPr>
          <w:p w14:paraId="0EAED53B"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76115</w:t>
            </w:r>
          </w:p>
        </w:tc>
        <w:tc>
          <w:tcPr>
            <w:tcW w:w="380" w:type="pct"/>
            <w:tcBorders>
              <w:right w:val="single" w:sz="4" w:space="0" w:color="auto"/>
            </w:tcBorders>
            <w:vAlign w:val="center"/>
          </w:tcPr>
          <w:p w14:paraId="643703A9"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2.53</w:t>
            </w:r>
          </w:p>
        </w:tc>
      </w:tr>
      <w:tr w:rsidR="00FA1D78" w:rsidRPr="00C93C17" w14:paraId="12F11027" w14:textId="77777777" w:rsidTr="008149B9">
        <w:trPr>
          <w:jc w:val="center"/>
        </w:trPr>
        <w:tc>
          <w:tcPr>
            <w:tcW w:w="2466" w:type="pct"/>
          </w:tcPr>
          <w:p w14:paraId="2E26EB28" w14:textId="77777777" w:rsidR="00FA1D78" w:rsidRPr="00C93C17" w:rsidRDefault="00FA1D78" w:rsidP="008149B9">
            <w:pPr>
              <w:rPr>
                <w:rFonts w:ascii="Times New Roman" w:hAnsi="Times New Roman" w:cs="Times New Roman"/>
                <w:sz w:val="24"/>
                <w:szCs w:val="24"/>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6</w:t>
            </w:r>
            <w:r w:rsidRPr="00C93C17">
              <w:rPr>
                <w:rFonts w:ascii="Times New Roman" w:hAnsi="Times New Roman" w:cs="Times New Roman"/>
                <w:kern w:val="24"/>
                <w:sz w:val="24"/>
                <w:szCs w:val="24"/>
              </w:rPr>
              <w:t>: RDF</w:t>
            </w:r>
            <w:r w:rsidRPr="00C93C17">
              <w:rPr>
                <w:rFonts w:ascii="Times New Roman" w:hAnsi="Times New Roman" w:cs="Times New Roman"/>
                <w:kern w:val="24"/>
                <w:position w:val="-11"/>
                <w:sz w:val="24"/>
                <w:szCs w:val="24"/>
                <w:vertAlign w:val="subscript"/>
              </w:rPr>
              <w:t xml:space="preserve"> </w:t>
            </w:r>
            <w:r w:rsidRPr="00C93C17">
              <w:rPr>
                <w:rFonts w:ascii="Times New Roman" w:hAnsi="Times New Roman" w:cs="Times New Roman"/>
                <w:kern w:val="24"/>
                <w:sz w:val="24"/>
                <w:szCs w:val="24"/>
              </w:rPr>
              <w:t>+ MM Grade IV @ 1.0% foliar spray @ 30 and 60 DAS</w:t>
            </w:r>
          </w:p>
        </w:tc>
        <w:tc>
          <w:tcPr>
            <w:tcW w:w="409" w:type="pct"/>
            <w:tcBorders>
              <w:right w:val="single" w:sz="4" w:space="0" w:color="auto"/>
            </w:tcBorders>
            <w:vAlign w:val="center"/>
          </w:tcPr>
          <w:p w14:paraId="26182F6E"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2028</w:t>
            </w:r>
          </w:p>
        </w:tc>
        <w:tc>
          <w:tcPr>
            <w:tcW w:w="444" w:type="pct"/>
            <w:tcBorders>
              <w:left w:val="single" w:sz="4" w:space="0" w:color="auto"/>
            </w:tcBorders>
            <w:vAlign w:val="center"/>
          </w:tcPr>
          <w:p w14:paraId="08E056E5"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2215</w:t>
            </w:r>
          </w:p>
        </w:tc>
        <w:tc>
          <w:tcPr>
            <w:tcW w:w="414" w:type="pct"/>
            <w:tcBorders>
              <w:right w:val="single" w:sz="4" w:space="0" w:color="auto"/>
            </w:tcBorders>
            <w:vAlign w:val="center"/>
          </w:tcPr>
          <w:p w14:paraId="2172510E"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101774</w:t>
            </w:r>
          </w:p>
        </w:tc>
        <w:tc>
          <w:tcPr>
            <w:tcW w:w="419" w:type="pct"/>
            <w:tcBorders>
              <w:right w:val="single" w:sz="4" w:space="0" w:color="auto"/>
            </w:tcBorders>
            <w:vAlign w:val="center"/>
          </w:tcPr>
          <w:p w14:paraId="399C52F7"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30077</w:t>
            </w:r>
          </w:p>
        </w:tc>
        <w:tc>
          <w:tcPr>
            <w:tcW w:w="468" w:type="pct"/>
            <w:tcBorders>
              <w:right w:val="single" w:sz="4" w:space="0" w:color="auto"/>
            </w:tcBorders>
            <w:vAlign w:val="center"/>
          </w:tcPr>
          <w:p w14:paraId="3D278F25"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71697</w:t>
            </w:r>
          </w:p>
        </w:tc>
        <w:tc>
          <w:tcPr>
            <w:tcW w:w="380" w:type="pct"/>
            <w:tcBorders>
              <w:right w:val="single" w:sz="4" w:space="0" w:color="auto"/>
            </w:tcBorders>
            <w:vAlign w:val="center"/>
          </w:tcPr>
          <w:p w14:paraId="31AB47DF"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2.38</w:t>
            </w:r>
          </w:p>
        </w:tc>
      </w:tr>
      <w:tr w:rsidR="00FA1D78" w:rsidRPr="00C93C17" w14:paraId="074343B9" w14:textId="77777777" w:rsidTr="008149B9">
        <w:trPr>
          <w:jc w:val="center"/>
        </w:trPr>
        <w:tc>
          <w:tcPr>
            <w:tcW w:w="2466" w:type="pct"/>
          </w:tcPr>
          <w:p w14:paraId="45056F5A" w14:textId="77777777" w:rsidR="00FA1D78" w:rsidRPr="00C93C17" w:rsidRDefault="00FA1D78" w:rsidP="008149B9">
            <w:pPr>
              <w:rPr>
                <w:rFonts w:ascii="Times New Roman" w:eastAsia="Calibri" w:hAnsi="Times New Roman" w:cs="Times New Roman"/>
                <w:sz w:val="24"/>
                <w:szCs w:val="24"/>
                <w:shd w:val="clear" w:color="auto" w:fill="FFFFFF"/>
              </w:rPr>
            </w:pPr>
            <w:r w:rsidRPr="00C93C17">
              <w:rPr>
                <w:rFonts w:ascii="Times New Roman" w:hAnsi="Times New Roman" w:cs="Times New Roman"/>
                <w:kern w:val="24"/>
                <w:sz w:val="24"/>
                <w:szCs w:val="24"/>
              </w:rPr>
              <w:t>T</w:t>
            </w:r>
            <w:r w:rsidRPr="00C93C17">
              <w:rPr>
                <w:rFonts w:ascii="Times New Roman" w:hAnsi="Times New Roman" w:cs="Times New Roman"/>
                <w:kern w:val="24"/>
                <w:position w:val="-11"/>
                <w:sz w:val="24"/>
                <w:szCs w:val="24"/>
                <w:vertAlign w:val="subscript"/>
              </w:rPr>
              <w:t>7</w:t>
            </w:r>
            <w:r w:rsidRPr="00C93C17">
              <w:rPr>
                <w:rFonts w:ascii="Times New Roman" w:hAnsi="Times New Roman" w:cs="Times New Roman"/>
                <w:kern w:val="24"/>
                <w:sz w:val="24"/>
                <w:szCs w:val="24"/>
              </w:rPr>
              <w:t>: RDF + MM Grade V@ 20 kg/ha (Soil Application) at basal</w:t>
            </w:r>
          </w:p>
        </w:tc>
        <w:tc>
          <w:tcPr>
            <w:tcW w:w="409" w:type="pct"/>
            <w:tcBorders>
              <w:right w:val="single" w:sz="4" w:space="0" w:color="auto"/>
            </w:tcBorders>
            <w:vAlign w:val="center"/>
          </w:tcPr>
          <w:p w14:paraId="7C8D9899"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1922</w:t>
            </w:r>
          </w:p>
        </w:tc>
        <w:tc>
          <w:tcPr>
            <w:tcW w:w="444" w:type="pct"/>
            <w:tcBorders>
              <w:left w:val="single" w:sz="4" w:space="0" w:color="auto"/>
            </w:tcBorders>
            <w:vAlign w:val="center"/>
          </w:tcPr>
          <w:p w14:paraId="5F241BAB"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2100</w:t>
            </w:r>
          </w:p>
        </w:tc>
        <w:tc>
          <w:tcPr>
            <w:tcW w:w="414" w:type="pct"/>
            <w:tcBorders>
              <w:right w:val="single" w:sz="4" w:space="0" w:color="auto"/>
            </w:tcBorders>
            <w:vAlign w:val="center"/>
          </w:tcPr>
          <w:p w14:paraId="07465327"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96456</w:t>
            </w:r>
          </w:p>
        </w:tc>
        <w:tc>
          <w:tcPr>
            <w:tcW w:w="419" w:type="pct"/>
            <w:tcBorders>
              <w:right w:val="single" w:sz="4" w:space="0" w:color="auto"/>
            </w:tcBorders>
            <w:vAlign w:val="center"/>
          </w:tcPr>
          <w:p w14:paraId="2FF0C574"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30182</w:t>
            </w:r>
          </w:p>
        </w:tc>
        <w:tc>
          <w:tcPr>
            <w:tcW w:w="468" w:type="pct"/>
            <w:tcBorders>
              <w:right w:val="single" w:sz="4" w:space="0" w:color="auto"/>
            </w:tcBorders>
            <w:vAlign w:val="center"/>
          </w:tcPr>
          <w:p w14:paraId="42D3B527"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66274</w:t>
            </w:r>
          </w:p>
        </w:tc>
        <w:tc>
          <w:tcPr>
            <w:tcW w:w="380" w:type="pct"/>
            <w:tcBorders>
              <w:right w:val="single" w:sz="4" w:space="0" w:color="auto"/>
            </w:tcBorders>
            <w:vAlign w:val="center"/>
          </w:tcPr>
          <w:p w14:paraId="4ED973FB"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2.20</w:t>
            </w:r>
          </w:p>
        </w:tc>
      </w:tr>
      <w:tr w:rsidR="00FA1D78" w:rsidRPr="00C93C17" w14:paraId="41540ED5" w14:textId="77777777" w:rsidTr="008149B9">
        <w:trPr>
          <w:jc w:val="center"/>
        </w:trPr>
        <w:tc>
          <w:tcPr>
            <w:tcW w:w="2466" w:type="pct"/>
            <w:vAlign w:val="center"/>
          </w:tcPr>
          <w:p w14:paraId="3A89B406" w14:textId="77777777" w:rsidR="00FA1D78" w:rsidRPr="00C93C17" w:rsidRDefault="00FA1D78" w:rsidP="008149B9">
            <w:pPr>
              <w:pStyle w:val="NormalWeb"/>
              <w:spacing w:before="0" w:beforeAutospacing="0" w:after="0" w:afterAutospacing="0" w:line="276" w:lineRule="auto"/>
              <w:rPr>
                <w:sz w:val="36"/>
                <w:szCs w:val="36"/>
              </w:rPr>
            </w:pPr>
            <w:r w:rsidRPr="00C93C17">
              <w:rPr>
                <w:rFonts w:eastAsia="Calibri"/>
                <w:shd w:val="clear" w:color="auto" w:fill="FFFFFF"/>
              </w:rPr>
              <w:t>T</w:t>
            </w:r>
            <w:r w:rsidRPr="00C93C17">
              <w:rPr>
                <w:rFonts w:eastAsia="Calibri"/>
                <w:shd w:val="clear" w:color="auto" w:fill="FFFFFF"/>
                <w:vertAlign w:val="subscript"/>
              </w:rPr>
              <w:t>8</w:t>
            </w:r>
            <w:r w:rsidRPr="00C93C17">
              <w:rPr>
                <w:rFonts w:eastAsia="Calibri"/>
                <w:shd w:val="clear" w:color="auto" w:fill="FFFFFF"/>
              </w:rPr>
              <w:t>: RDF +STV (Soil test based application)</w:t>
            </w:r>
          </w:p>
        </w:tc>
        <w:tc>
          <w:tcPr>
            <w:tcW w:w="409" w:type="pct"/>
            <w:tcBorders>
              <w:right w:val="single" w:sz="4" w:space="0" w:color="auto"/>
            </w:tcBorders>
            <w:vAlign w:val="center"/>
          </w:tcPr>
          <w:p w14:paraId="4FCC1D46"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1820</w:t>
            </w:r>
          </w:p>
        </w:tc>
        <w:tc>
          <w:tcPr>
            <w:tcW w:w="444" w:type="pct"/>
            <w:tcBorders>
              <w:left w:val="single" w:sz="4" w:space="0" w:color="auto"/>
            </w:tcBorders>
            <w:vAlign w:val="center"/>
          </w:tcPr>
          <w:p w14:paraId="648BF120"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1949</w:t>
            </w:r>
          </w:p>
        </w:tc>
        <w:tc>
          <w:tcPr>
            <w:tcW w:w="414" w:type="pct"/>
            <w:tcBorders>
              <w:right w:val="single" w:sz="4" w:space="0" w:color="auto"/>
            </w:tcBorders>
            <w:vAlign w:val="center"/>
          </w:tcPr>
          <w:p w14:paraId="67AE4BA3"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91258</w:t>
            </w:r>
          </w:p>
        </w:tc>
        <w:tc>
          <w:tcPr>
            <w:tcW w:w="419" w:type="pct"/>
            <w:tcBorders>
              <w:right w:val="single" w:sz="4" w:space="0" w:color="auto"/>
            </w:tcBorders>
            <w:vAlign w:val="center"/>
          </w:tcPr>
          <w:p w14:paraId="2498A573"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29338</w:t>
            </w:r>
          </w:p>
        </w:tc>
        <w:tc>
          <w:tcPr>
            <w:tcW w:w="468" w:type="pct"/>
            <w:tcBorders>
              <w:right w:val="single" w:sz="4" w:space="0" w:color="auto"/>
            </w:tcBorders>
            <w:vAlign w:val="center"/>
          </w:tcPr>
          <w:p w14:paraId="0F100293"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61920</w:t>
            </w:r>
          </w:p>
        </w:tc>
        <w:tc>
          <w:tcPr>
            <w:tcW w:w="380" w:type="pct"/>
            <w:tcBorders>
              <w:right w:val="single" w:sz="4" w:space="0" w:color="auto"/>
            </w:tcBorders>
            <w:vAlign w:val="center"/>
          </w:tcPr>
          <w:p w14:paraId="743F740D" w14:textId="77777777" w:rsidR="00FA1D78" w:rsidRPr="00C93C17" w:rsidRDefault="00FA1D78" w:rsidP="008149B9">
            <w:pPr>
              <w:jc w:val="center"/>
              <w:rPr>
                <w:rFonts w:ascii="Times New Roman" w:hAnsi="Times New Roman" w:cs="Times New Roman"/>
                <w:sz w:val="24"/>
                <w:szCs w:val="24"/>
              </w:rPr>
            </w:pPr>
            <w:r w:rsidRPr="00C93C17">
              <w:rPr>
                <w:rFonts w:ascii="Times New Roman" w:hAnsi="Times New Roman" w:cs="Times New Roman"/>
                <w:sz w:val="24"/>
                <w:szCs w:val="24"/>
              </w:rPr>
              <w:t>2.11</w:t>
            </w:r>
          </w:p>
        </w:tc>
      </w:tr>
    </w:tbl>
    <w:p w14:paraId="50C9E1D0" w14:textId="77777777" w:rsidR="00F80F4A" w:rsidRPr="00C93C17" w:rsidRDefault="00FA1D78" w:rsidP="00474B01">
      <w:pPr>
        <w:spacing w:before="240"/>
        <w:rPr>
          <w:rFonts w:ascii="Bookman Old Style" w:eastAsia="Times New Roman" w:hAnsi="Bookman Old Style" w:cs="Times New Roman"/>
          <w:b/>
          <w:sz w:val="24"/>
          <w:szCs w:val="24"/>
        </w:rPr>
      </w:pPr>
      <w:r w:rsidRPr="00C93C17">
        <w:rPr>
          <w:rFonts w:ascii="Times New Roman" w:hAnsi="Times New Roman" w:cs="Times New Roman"/>
          <w:b/>
          <w:bCs/>
        </w:rPr>
        <w:t>Soybean selling Price: 49.0 Rs/kg</w:t>
      </w:r>
      <w:r w:rsidR="00474B01" w:rsidRPr="00C93C17">
        <w:rPr>
          <w:rFonts w:ascii="Times New Roman" w:hAnsi="Times New Roman" w:cs="Times New Roman"/>
          <w:b/>
          <w:bCs/>
        </w:rPr>
        <w:t>, Straw Price: 2.0 Rs/kg</w:t>
      </w:r>
    </w:p>
    <w:sectPr w:rsidR="00F80F4A" w:rsidRPr="00C93C17" w:rsidSect="00474B01">
      <w:pgSz w:w="15840" w:h="12240" w:orient="landscape"/>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D20B" w14:textId="77777777" w:rsidR="00484333" w:rsidRDefault="00484333" w:rsidP="000369DF">
      <w:pPr>
        <w:spacing w:after="0" w:line="240" w:lineRule="auto"/>
      </w:pPr>
      <w:r>
        <w:separator/>
      </w:r>
    </w:p>
  </w:endnote>
  <w:endnote w:type="continuationSeparator" w:id="0">
    <w:p w14:paraId="3D841504" w14:textId="77777777" w:rsidR="00484333" w:rsidRDefault="00484333" w:rsidP="0003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0E42" w14:textId="77777777" w:rsidR="008E6E42" w:rsidRDefault="008E6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FC51" w14:textId="77777777" w:rsidR="008E6E42" w:rsidRDefault="008E6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BB76" w14:textId="77777777" w:rsidR="008E6E42" w:rsidRDefault="008E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A777" w14:textId="77777777" w:rsidR="00484333" w:rsidRDefault="00484333" w:rsidP="000369DF">
      <w:pPr>
        <w:spacing w:after="0" w:line="240" w:lineRule="auto"/>
      </w:pPr>
      <w:r>
        <w:separator/>
      </w:r>
    </w:p>
  </w:footnote>
  <w:footnote w:type="continuationSeparator" w:id="0">
    <w:p w14:paraId="2094DF31" w14:textId="77777777" w:rsidR="00484333" w:rsidRDefault="00484333" w:rsidP="0003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E70CA" w14:textId="5F09A914" w:rsidR="008E6E42" w:rsidRDefault="008E6E42">
    <w:pPr>
      <w:pStyle w:val="Header"/>
    </w:pPr>
    <w:r>
      <w:rPr>
        <w:noProof/>
      </w:rPr>
      <w:pict w14:anchorId="4D5C0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15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81DF" w14:textId="679C6A03" w:rsidR="008E6E42" w:rsidRDefault="008E6E42">
    <w:pPr>
      <w:pStyle w:val="Header"/>
    </w:pPr>
    <w:r>
      <w:rPr>
        <w:noProof/>
      </w:rPr>
      <w:pict w14:anchorId="6084F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15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BAE6" w14:textId="03C5A1AF" w:rsidR="008E6E42" w:rsidRDefault="008E6E42">
    <w:pPr>
      <w:pStyle w:val="Header"/>
    </w:pPr>
    <w:r>
      <w:rPr>
        <w:noProof/>
      </w:rPr>
      <w:pict w14:anchorId="53F89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15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6569D"/>
    <w:multiLevelType w:val="hybridMultilevel"/>
    <w:tmpl w:val="75DA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B1600"/>
    <w:multiLevelType w:val="hybridMultilevel"/>
    <w:tmpl w:val="69B4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7362"/>
    <w:rsid w:val="000104A5"/>
    <w:rsid w:val="000120B9"/>
    <w:rsid w:val="00027095"/>
    <w:rsid w:val="000334FD"/>
    <w:rsid w:val="00036512"/>
    <w:rsid w:val="000369DF"/>
    <w:rsid w:val="00074954"/>
    <w:rsid w:val="000815B6"/>
    <w:rsid w:val="00081A40"/>
    <w:rsid w:val="00091B98"/>
    <w:rsid w:val="00091E9B"/>
    <w:rsid w:val="000A3D5A"/>
    <w:rsid w:val="000A4B2A"/>
    <w:rsid w:val="000A5821"/>
    <w:rsid w:val="000B0EBA"/>
    <w:rsid w:val="000E0D9F"/>
    <w:rsid w:val="000F5869"/>
    <w:rsid w:val="000F6144"/>
    <w:rsid w:val="00100BEF"/>
    <w:rsid w:val="00124D1E"/>
    <w:rsid w:val="00153BC3"/>
    <w:rsid w:val="00157ED9"/>
    <w:rsid w:val="00160146"/>
    <w:rsid w:val="00161EA9"/>
    <w:rsid w:val="0016618C"/>
    <w:rsid w:val="00176C73"/>
    <w:rsid w:val="00177362"/>
    <w:rsid w:val="001828CD"/>
    <w:rsid w:val="00185798"/>
    <w:rsid w:val="001953EB"/>
    <w:rsid w:val="0019724E"/>
    <w:rsid w:val="001B22D4"/>
    <w:rsid w:val="001D5F6D"/>
    <w:rsid w:val="001F01CA"/>
    <w:rsid w:val="002312FB"/>
    <w:rsid w:val="002477A6"/>
    <w:rsid w:val="0025577A"/>
    <w:rsid w:val="002631D5"/>
    <w:rsid w:val="002636AA"/>
    <w:rsid w:val="00264106"/>
    <w:rsid w:val="00271E71"/>
    <w:rsid w:val="00277D5D"/>
    <w:rsid w:val="0028796D"/>
    <w:rsid w:val="00292259"/>
    <w:rsid w:val="002A25BB"/>
    <w:rsid w:val="002A6485"/>
    <w:rsid w:val="002B5A92"/>
    <w:rsid w:val="002B76AB"/>
    <w:rsid w:val="002C3DEA"/>
    <w:rsid w:val="002C649F"/>
    <w:rsid w:val="002D4076"/>
    <w:rsid w:val="002E25A6"/>
    <w:rsid w:val="002F1B42"/>
    <w:rsid w:val="00311DC6"/>
    <w:rsid w:val="00313F79"/>
    <w:rsid w:val="003162E5"/>
    <w:rsid w:val="00321280"/>
    <w:rsid w:val="00337A6E"/>
    <w:rsid w:val="00352156"/>
    <w:rsid w:val="00363371"/>
    <w:rsid w:val="00383450"/>
    <w:rsid w:val="003844AA"/>
    <w:rsid w:val="0038502E"/>
    <w:rsid w:val="0039092C"/>
    <w:rsid w:val="00397326"/>
    <w:rsid w:val="003B6B12"/>
    <w:rsid w:val="003C2776"/>
    <w:rsid w:val="003C2A95"/>
    <w:rsid w:val="003D32D9"/>
    <w:rsid w:val="003D4451"/>
    <w:rsid w:val="003D53EA"/>
    <w:rsid w:val="003E01CE"/>
    <w:rsid w:val="0040692D"/>
    <w:rsid w:val="00412A87"/>
    <w:rsid w:val="00422C5C"/>
    <w:rsid w:val="004400D5"/>
    <w:rsid w:val="004426D9"/>
    <w:rsid w:val="004472DD"/>
    <w:rsid w:val="00450303"/>
    <w:rsid w:val="004507ED"/>
    <w:rsid w:val="00450C1B"/>
    <w:rsid w:val="00452094"/>
    <w:rsid w:val="004600AC"/>
    <w:rsid w:val="00474B01"/>
    <w:rsid w:val="00484333"/>
    <w:rsid w:val="00496A6C"/>
    <w:rsid w:val="004A0F32"/>
    <w:rsid w:val="004A1E35"/>
    <w:rsid w:val="004A1EFA"/>
    <w:rsid w:val="004A43EB"/>
    <w:rsid w:val="004A6B54"/>
    <w:rsid w:val="004C732A"/>
    <w:rsid w:val="004D3176"/>
    <w:rsid w:val="004F315F"/>
    <w:rsid w:val="005109C5"/>
    <w:rsid w:val="00533FA4"/>
    <w:rsid w:val="00537B5F"/>
    <w:rsid w:val="00541B93"/>
    <w:rsid w:val="0055044F"/>
    <w:rsid w:val="00555C6C"/>
    <w:rsid w:val="00560108"/>
    <w:rsid w:val="00560278"/>
    <w:rsid w:val="00567CAD"/>
    <w:rsid w:val="005701D4"/>
    <w:rsid w:val="005948D0"/>
    <w:rsid w:val="005A3760"/>
    <w:rsid w:val="005B0379"/>
    <w:rsid w:val="005B7DA2"/>
    <w:rsid w:val="005C7F12"/>
    <w:rsid w:val="005D1464"/>
    <w:rsid w:val="005D6CB5"/>
    <w:rsid w:val="00601841"/>
    <w:rsid w:val="0061427A"/>
    <w:rsid w:val="006314BC"/>
    <w:rsid w:val="00636441"/>
    <w:rsid w:val="00642221"/>
    <w:rsid w:val="006510B3"/>
    <w:rsid w:val="00654C01"/>
    <w:rsid w:val="00665300"/>
    <w:rsid w:val="006A4C9F"/>
    <w:rsid w:val="006A72D4"/>
    <w:rsid w:val="006B2B02"/>
    <w:rsid w:val="006B71C7"/>
    <w:rsid w:val="006C3A18"/>
    <w:rsid w:val="006C5479"/>
    <w:rsid w:val="006C7497"/>
    <w:rsid w:val="006D7759"/>
    <w:rsid w:val="006F45F4"/>
    <w:rsid w:val="006F4ABE"/>
    <w:rsid w:val="006F5A43"/>
    <w:rsid w:val="007016FD"/>
    <w:rsid w:val="00712D35"/>
    <w:rsid w:val="0071547B"/>
    <w:rsid w:val="0074712E"/>
    <w:rsid w:val="00747DF7"/>
    <w:rsid w:val="00754DA5"/>
    <w:rsid w:val="00755700"/>
    <w:rsid w:val="00794A56"/>
    <w:rsid w:val="007974BF"/>
    <w:rsid w:val="007B1683"/>
    <w:rsid w:val="007C186F"/>
    <w:rsid w:val="007E36E3"/>
    <w:rsid w:val="007E46C8"/>
    <w:rsid w:val="007E5E81"/>
    <w:rsid w:val="008149B9"/>
    <w:rsid w:val="00816269"/>
    <w:rsid w:val="008233E7"/>
    <w:rsid w:val="00824B73"/>
    <w:rsid w:val="00826FA6"/>
    <w:rsid w:val="00835239"/>
    <w:rsid w:val="00845BEB"/>
    <w:rsid w:val="0086244D"/>
    <w:rsid w:val="00873399"/>
    <w:rsid w:val="0087784B"/>
    <w:rsid w:val="00881099"/>
    <w:rsid w:val="00882742"/>
    <w:rsid w:val="008A52BC"/>
    <w:rsid w:val="008B3C2F"/>
    <w:rsid w:val="008C521B"/>
    <w:rsid w:val="008C522F"/>
    <w:rsid w:val="008D23EC"/>
    <w:rsid w:val="008D6DEA"/>
    <w:rsid w:val="008E264D"/>
    <w:rsid w:val="008E2A9A"/>
    <w:rsid w:val="008E4D71"/>
    <w:rsid w:val="008E6E42"/>
    <w:rsid w:val="008F0AE8"/>
    <w:rsid w:val="008F77BF"/>
    <w:rsid w:val="00904A94"/>
    <w:rsid w:val="00925FBF"/>
    <w:rsid w:val="00926BAB"/>
    <w:rsid w:val="009409F5"/>
    <w:rsid w:val="009431C3"/>
    <w:rsid w:val="009567DD"/>
    <w:rsid w:val="00986E09"/>
    <w:rsid w:val="009A52E7"/>
    <w:rsid w:val="009A6159"/>
    <w:rsid w:val="009A6723"/>
    <w:rsid w:val="009B746C"/>
    <w:rsid w:val="009C2568"/>
    <w:rsid w:val="009D4E00"/>
    <w:rsid w:val="009D7F5B"/>
    <w:rsid w:val="009E0DC9"/>
    <w:rsid w:val="009E0E30"/>
    <w:rsid w:val="00A0692B"/>
    <w:rsid w:val="00A12557"/>
    <w:rsid w:val="00A17A35"/>
    <w:rsid w:val="00A30703"/>
    <w:rsid w:val="00A36B1C"/>
    <w:rsid w:val="00A6145B"/>
    <w:rsid w:val="00A65788"/>
    <w:rsid w:val="00A76976"/>
    <w:rsid w:val="00A911E3"/>
    <w:rsid w:val="00A9211E"/>
    <w:rsid w:val="00AA3965"/>
    <w:rsid w:val="00AB6A09"/>
    <w:rsid w:val="00AE1578"/>
    <w:rsid w:val="00AF5D09"/>
    <w:rsid w:val="00B205B4"/>
    <w:rsid w:val="00B21106"/>
    <w:rsid w:val="00B2738A"/>
    <w:rsid w:val="00B4126D"/>
    <w:rsid w:val="00B43728"/>
    <w:rsid w:val="00B46A07"/>
    <w:rsid w:val="00B72D16"/>
    <w:rsid w:val="00B73679"/>
    <w:rsid w:val="00B856F7"/>
    <w:rsid w:val="00B857E9"/>
    <w:rsid w:val="00B87E73"/>
    <w:rsid w:val="00B90549"/>
    <w:rsid w:val="00B96DA0"/>
    <w:rsid w:val="00B97415"/>
    <w:rsid w:val="00BA01FD"/>
    <w:rsid w:val="00BC2691"/>
    <w:rsid w:val="00BC2FAE"/>
    <w:rsid w:val="00BC39C0"/>
    <w:rsid w:val="00BC4270"/>
    <w:rsid w:val="00BD346B"/>
    <w:rsid w:val="00BD60FA"/>
    <w:rsid w:val="00BE32B2"/>
    <w:rsid w:val="00BE4684"/>
    <w:rsid w:val="00BE5271"/>
    <w:rsid w:val="00BF6276"/>
    <w:rsid w:val="00C21621"/>
    <w:rsid w:val="00C60901"/>
    <w:rsid w:val="00C852CD"/>
    <w:rsid w:val="00C85DCA"/>
    <w:rsid w:val="00C93C17"/>
    <w:rsid w:val="00CB251F"/>
    <w:rsid w:val="00CB674B"/>
    <w:rsid w:val="00CC4B86"/>
    <w:rsid w:val="00CD4DDA"/>
    <w:rsid w:val="00CD715C"/>
    <w:rsid w:val="00CD7B0B"/>
    <w:rsid w:val="00CE07FE"/>
    <w:rsid w:val="00CE27B6"/>
    <w:rsid w:val="00CF419E"/>
    <w:rsid w:val="00CF4646"/>
    <w:rsid w:val="00CF535C"/>
    <w:rsid w:val="00CF6B68"/>
    <w:rsid w:val="00D02D0C"/>
    <w:rsid w:val="00D13E02"/>
    <w:rsid w:val="00D20F33"/>
    <w:rsid w:val="00D33BB8"/>
    <w:rsid w:val="00D354BE"/>
    <w:rsid w:val="00D35A5C"/>
    <w:rsid w:val="00D407FF"/>
    <w:rsid w:val="00D54A40"/>
    <w:rsid w:val="00D63B04"/>
    <w:rsid w:val="00DA5685"/>
    <w:rsid w:val="00DA7634"/>
    <w:rsid w:val="00DB17AE"/>
    <w:rsid w:val="00DE0178"/>
    <w:rsid w:val="00DE1566"/>
    <w:rsid w:val="00DE355E"/>
    <w:rsid w:val="00DE3FA5"/>
    <w:rsid w:val="00DF57E8"/>
    <w:rsid w:val="00E15F2F"/>
    <w:rsid w:val="00E164C0"/>
    <w:rsid w:val="00E21FAC"/>
    <w:rsid w:val="00E22A4C"/>
    <w:rsid w:val="00E35CEE"/>
    <w:rsid w:val="00E364F1"/>
    <w:rsid w:val="00E36BFA"/>
    <w:rsid w:val="00E37051"/>
    <w:rsid w:val="00E56A2E"/>
    <w:rsid w:val="00E70F08"/>
    <w:rsid w:val="00E72EB5"/>
    <w:rsid w:val="00E91AFB"/>
    <w:rsid w:val="00EA03FC"/>
    <w:rsid w:val="00EA5ACC"/>
    <w:rsid w:val="00EB6109"/>
    <w:rsid w:val="00EC0637"/>
    <w:rsid w:val="00EC44B2"/>
    <w:rsid w:val="00EC5292"/>
    <w:rsid w:val="00EC5A3A"/>
    <w:rsid w:val="00EC7EB7"/>
    <w:rsid w:val="00EE207C"/>
    <w:rsid w:val="00EE315B"/>
    <w:rsid w:val="00F0228A"/>
    <w:rsid w:val="00F0267B"/>
    <w:rsid w:val="00F14B2E"/>
    <w:rsid w:val="00F218B0"/>
    <w:rsid w:val="00F23664"/>
    <w:rsid w:val="00F246CE"/>
    <w:rsid w:val="00F24F5B"/>
    <w:rsid w:val="00F31C51"/>
    <w:rsid w:val="00F374E7"/>
    <w:rsid w:val="00F47C7B"/>
    <w:rsid w:val="00F55AF0"/>
    <w:rsid w:val="00F62C19"/>
    <w:rsid w:val="00F77E21"/>
    <w:rsid w:val="00F8027F"/>
    <w:rsid w:val="00F80AC5"/>
    <w:rsid w:val="00F80C2C"/>
    <w:rsid w:val="00F80F4A"/>
    <w:rsid w:val="00F85089"/>
    <w:rsid w:val="00FA07CC"/>
    <w:rsid w:val="00FA1D78"/>
    <w:rsid w:val="00FC3CF4"/>
    <w:rsid w:val="00FC47B0"/>
    <w:rsid w:val="00FC4A3D"/>
    <w:rsid w:val="00FC7A7F"/>
    <w:rsid w:val="00FE5F19"/>
    <w:rsid w:val="00FF0B6F"/>
    <w:rsid w:val="00FF5D5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90968"/>
  <w15:docId w15:val="{B66D2E84-9302-40F3-8A1A-979EB243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547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5479"/>
    <w:rPr>
      <w:rFonts w:ascii="Times New Roman" w:eastAsia="Times New Roman" w:hAnsi="Times New Roman" w:cs="Times New Roman"/>
      <w:sz w:val="24"/>
      <w:szCs w:val="24"/>
    </w:rPr>
  </w:style>
  <w:style w:type="table" w:styleId="TableGrid">
    <w:name w:val="Table Grid"/>
    <w:basedOn w:val="TableNormal"/>
    <w:uiPriority w:val="59"/>
    <w:rsid w:val="00D63B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FA07CC"/>
    <w:pPr>
      <w:spacing w:after="120"/>
      <w:ind w:left="360"/>
    </w:pPr>
    <w:rPr>
      <w:rFonts w:eastAsiaTheme="minorHAnsi"/>
    </w:rPr>
  </w:style>
  <w:style w:type="character" w:customStyle="1" w:styleId="BodyTextIndentChar">
    <w:name w:val="Body Text Indent Char"/>
    <w:basedOn w:val="DefaultParagraphFont"/>
    <w:link w:val="BodyTextIndent"/>
    <w:uiPriority w:val="99"/>
    <w:rsid w:val="00FA07CC"/>
    <w:rPr>
      <w:rFonts w:eastAsiaTheme="minorHAnsi"/>
    </w:rPr>
  </w:style>
  <w:style w:type="paragraph" w:styleId="Header">
    <w:name w:val="header"/>
    <w:basedOn w:val="Normal"/>
    <w:link w:val="HeaderChar"/>
    <w:uiPriority w:val="99"/>
    <w:unhideWhenUsed/>
    <w:rsid w:val="00036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9DF"/>
  </w:style>
  <w:style w:type="paragraph" w:styleId="Footer">
    <w:name w:val="footer"/>
    <w:basedOn w:val="Normal"/>
    <w:link w:val="FooterChar"/>
    <w:uiPriority w:val="99"/>
    <w:unhideWhenUsed/>
    <w:rsid w:val="00036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9DF"/>
  </w:style>
  <w:style w:type="paragraph" w:styleId="List2">
    <w:name w:val="List 2"/>
    <w:basedOn w:val="Normal"/>
    <w:rsid w:val="008C521B"/>
    <w:pPr>
      <w:spacing w:after="0" w:line="240" w:lineRule="auto"/>
      <w:ind w:left="720" w:hanging="36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21B"/>
    <w:rPr>
      <w:color w:val="0000FF" w:themeColor="hyperlink"/>
      <w:u w:val="single"/>
    </w:rPr>
  </w:style>
  <w:style w:type="paragraph" w:styleId="BalloonText">
    <w:name w:val="Balloon Text"/>
    <w:basedOn w:val="Normal"/>
    <w:link w:val="BalloonTextChar"/>
    <w:uiPriority w:val="99"/>
    <w:semiHidden/>
    <w:unhideWhenUsed/>
    <w:rsid w:val="00570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1D4"/>
    <w:rPr>
      <w:rFonts w:ascii="Tahoma" w:hAnsi="Tahoma" w:cs="Tahoma"/>
      <w:sz w:val="16"/>
      <w:szCs w:val="16"/>
    </w:rPr>
  </w:style>
  <w:style w:type="character" w:customStyle="1" w:styleId="bibrecord-highlight-user">
    <w:name w:val="bibrecord-highlight-user"/>
    <w:basedOn w:val="DefaultParagraphFont"/>
    <w:rsid w:val="00EC5A3A"/>
  </w:style>
  <w:style w:type="paragraph" w:customStyle="1" w:styleId="Style32">
    <w:name w:val="Style32"/>
    <w:basedOn w:val="Normal"/>
    <w:uiPriority w:val="99"/>
    <w:rsid w:val="004A1E35"/>
    <w:pPr>
      <w:spacing w:after="0" w:line="422" w:lineRule="exact"/>
      <w:ind w:firstLine="725"/>
      <w:jc w:val="both"/>
    </w:pPr>
    <w:rPr>
      <w:rFonts w:ascii="Calibri" w:eastAsia="Times New Roman" w:hAnsi="Calibri" w:cs="Times New Roman"/>
      <w:sz w:val="24"/>
      <w:szCs w:val="24"/>
      <w:lang w:bidi="en-US"/>
    </w:rPr>
  </w:style>
  <w:style w:type="paragraph" w:styleId="ListParagraph">
    <w:name w:val="List Paragraph"/>
    <w:aliases w:val="TFYP bullets,06 List Paragraph"/>
    <w:basedOn w:val="Normal"/>
    <w:link w:val="ListParagraphChar"/>
    <w:uiPriority w:val="34"/>
    <w:qFormat/>
    <w:rsid w:val="00DE3FA5"/>
    <w:pPr>
      <w:ind w:left="720"/>
      <w:contextualSpacing/>
    </w:pPr>
    <w:rPr>
      <w:rFonts w:ascii="Calibri" w:eastAsia="Times New Roman" w:hAnsi="Calibri" w:cs="Times New Roman"/>
    </w:rPr>
  </w:style>
  <w:style w:type="character" w:customStyle="1" w:styleId="ListParagraphChar">
    <w:name w:val="List Paragraph Char"/>
    <w:aliases w:val="TFYP bullets Char,06 List Paragraph Char"/>
    <w:link w:val="ListParagraph"/>
    <w:uiPriority w:val="34"/>
    <w:locked/>
    <w:rsid w:val="00DE3FA5"/>
    <w:rPr>
      <w:rFonts w:ascii="Calibri" w:eastAsia="Times New Roman" w:hAnsi="Calibri" w:cs="Times New Roman"/>
    </w:rPr>
  </w:style>
  <w:style w:type="paragraph" w:styleId="NormalWeb">
    <w:name w:val="Normal (Web)"/>
    <w:basedOn w:val="Normal"/>
    <w:uiPriority w:val="99"/>
    <w:unhideWhenUsed/>
    <w:rsid w:val="00FC4A3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99"/>
    <w:qFormat/>
    <w:rsid w:val="002312FB"/>
    <w:pPr>
      <w:spacing w:after="0" w:line="240" w:lineRule="auto"/>
    </w:pPr>
    <w:rPr>
      <w:rFonts w:ascii="Calibri" w:eastAsia="Times New Roman" w:hAnsi="Calibri" w:cs="Times New Roman"/>
      <w:sz w:val="24"/>
      <w:szCs w:val="32"/>
      <w:lang w:bidi="en-US"/>
    </w:rPr>
  </w:style>
  <w:style w:type="character" w:customStyle="1" w:styleId="FontStyle59">
    <w:name w:val="Font Style59"/>
    <w:uiPriority w:val="99"/>
    <w:rsid w:val="00BF6276"/>
    <w:rPr>
      <w:rFonts w:ascii="Bookman Old Style" w:hAnsi="Bookman Old Style" w:cs="Bookman Old Style"/>
      <w:b/>
      <w:bCs/>
      <w:sz w:val="18"/>
      <w:szCs w:val="18"/>
    </w:rPr>
  </w:style>
  <w:style w:type="character" w:styleId="UnresolvedMention">
    <w:name w:val="Unresolved Mention"/>
    <w:basedOn w:val="DefaultParagraphFont"/>
    <w:uiPriority w:val="99"/>
    <w:semiHidden/>
    <w:unhideWhenUsed/>
    <w:rsid w:val="0084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15</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37</cp:revision>
  <cp:lastPrinted>2018-04-23T06:48:00Z</cp:lastPrinted>
  <dcterms:created xsi:type="dcterms:W3CDTF">2018-05-07T08:56:00Z</dcterms:created>
  <dcterms:modified xsi:type="dcterms:W3CDTF">2026-01-13T09:46:00Z</dcterms:modified>
  <cp:contentStatus/>
</cp:coreProperties>
</file>