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ACBDB" w14:textId="5D71A5D9" w:rsidR="000A66E9" w:rsidRPr="00D50AC2" w:rsidRDefault="000A66E9" w:rsidP="00D50AC2">
      <w:pPr>
        <w:jc w:val="center"/>
        <w:rPr>
          <w:rFonts w:ascii="Times New Roman" w:hAnsi="Times New Roman" w:cs="Times New Roman"/>
          <w:sz w:val="32"/>
          <w:szCs w:val="32"/>
        </w:rPr>
      </w:pPr>
      <w:proofErr w:type="spellStart"/>
      <w:r w:rsidRPr="00D50AC2">
        <w:rPr>
          <w:rFonts w:ascii="Times New Roman" w:hAnsi="Times New Roman" w:cs="Times New Roman"/>
          <w:sz w:val="32"/>
          <w:szCs w:val="32"/>
        </w:rPr>
        <w:t>Ashaka</w:t>
      </w:r>
      <w:proofErr w:type="spellEnd"/>
      <w:r w:rsidRPr="00D50AC2">
        <w:rPr>
          <w:rFonts w:ascii="Times New Roman" w:hAnsi="Times New Roman" w:cs="Times New Roman"/>
          <w:sz w:val="32"/>
          <w:szCs w:val="32"/>
        </w:rPr>
        <w:t xml:space="preserve"> Quarry</w:t>
      </w:r>
      <w:r w:rsidR="00DA0DA8">
        <w:rPr>
          <w:rFonts w:ascii="Times New Roman" w:hAnsi="Times New Roman" w:cs="Times New Roman"/>
          <w:sz w:val="32"/>
          <w:szCs w:val="32"/>
        </w:rPr>
        <w:t>-</w:t>
      </w:r>
      <w:r w:rsidRPr="00D50AC2">
        <w:rPr>
          <w:rFonts w:ascii="Times New Roman" w:hAnsi="Times New Roman" w:cs="Times New Roman"/>
          <w:sz w:val="32"/>
          <w:szCs w:val="32"/>
        </w:rPr>
        <w:t xml:space="preserve"> A Prolific Zone for </w:t>
      </w:r>
      <w:r w:rsidR="0035399D" w:rsidRPr="00D50AC2">
        <w:rPr>
          <w:rFonts w:ascii="Times New Roman" w:hAnsi="Times New Roman" w:cs="Times New Roman"/>
          <w:sz w:val="32"/>
          <w:szCs w:val="32"/>
        </w:rPr>
        <w:t>Petroleum Geo</w:t>
      </w:r>
      <w:r w:rsidRPr="00D50AC2">
        <w:rPr>
          <w:rFonts w:ascii="Times New Roman" w:hAnsi="Times New Roman" w:cs="Times New Roman"/>
          <w:sz w:val="32"/>
          <w:szCs w:val="32"/>
        </w:rPr>
        <w:t>chemical Exploration</w:t>
      </w:r>
      <w:r w:rsidR="000265B4">
        <w:rPr>
          <w:rFonts w:ascii="Times New Roman" w:hAnsi="Times New Roman" w:cs="Times New Roman"/>
          <w:sz w:val="32"/>
          <w:szCs w:val="32"/>
        </w:rPr>
        <w:t xml:space="preserve"> and </w:t>
      </w:r>
      <w:proofErr w:type="spellStart"/>
      <w:r w:rsidR="000265B4">
        <w:rPr>
          <w:rFonts w:ascii="Times New Roman" w:hAnsi="Times New Roman" w:cs="Times New Roman"/>
          <w:sz w:val="32"/>
          <w:szCs w:val="32"/>
        </w:rPr>
        <w:t>Palaeoenvironmental</w:t>
      </w:r>
      <w:proofErr w:type="spellEnd"/>
      <w:r w:rsidR="000265B4">
        <w:rPr>
          <w:rFonts w:ascii="Times New Roman" w:hAnsi="Times New Roman" w:cs="Times New Roman"/>
          <w:sz w:val="32"/>
          <w:szCs w:val="32"/>
        </w:rPr>
        <w:t xml:space="preserve"> </w:t>
      </w:r>
      <w:proofErr w:type="spellStart"/>
      <w:proofErr w:type="gramStart"/>
      <w:r w:rsidR="000265B4">
        <w:rPr>
          <w:rFonts w:ascii="Times New Roman" w:hAnsi="Times New Roman" w:cs="Times New Roman"/>
          <w:sz w:val="32"/>
          <w:szCs w:val="32"/>
        </w:rPr>
        <w:t>Interpretation</w:t>
      </w:r>
      <w:r w:rsidR="00DA0DA8">
        <w:rPr>
          <w:rFonts w:ascii="Times New Roman" w:hAnsi="Times New Roman" w:cs="Times New Roman"/>
          <w:sz w:val="32"/>
          <w:szCs w:val="32"/>
        </w:rPr>
        <w:t>:</w:t>
      </w:r>
      <w:r w:rsidRPr="00D50AC2">
        <w:rPr>
          <w:rFonts w:ascii="Times New Roman" w:hAnsi="Times New Roman" w:cs="Times New Roman"/>
          <w:sz w:val="32"/>
          <w:szCs w:val="32"/>
        </w:rPr>
        <w:t>A</w:t>
      </w:r>
      <w:proofErr w:type="spellEnd"/>
      <w:proofErr w:type="gramEnd"/>
      <w:r w:rsidRPr="00D50AC2">
        <w:rPr>
          <w:rFonts w:ascii="Times New Roman" w:hAnsi="Times New Roman" w:cs="Times New Roman"/>
          <w:sz w:val="32"/>
          <w:szCs w:val="32"/>
        </w:rPr>
        <w:t xml:space="preserve"> </w:t>
      </w:r>
      <w:r w:rsidR="004C6C5A" w:rsidRPr="00D50AC2">
        <w:rPr>
          <w:rFonts w:ascii="Times New Roman" w:hAnsi="Times New Roman" w:cs="Times New Roman"/>
          <w:sz w:val="32"/>
          <w:szCs w:val="32"/>
        </w:rPr>
        <w:t>C</w:t>
      </w:r>
      <w:r w:rsidR="00EF63E6" w:rsidRPr="00D50AC2">
        <w:rPr>
          <w:rFonts w:ascii="Times New Roman" w:hAnsi="Times New Roman" w:cs="Times New Roman"/>
          <w:sz w:val="32"/>
          <w:szCs w:val="32"/>
        </w:rPr>
        <w:t xml:space="preserve">ase Study of </w:t>
      </w:r>
      <w:proofErr w:type="spellStart"/>
      <w:r w:rsidR="00EF63E6" w:rsidRPr="00D50AC2">
        <w:rPr>
          <w:rFonts w:ascii="Times New Roman" w:hAnsi="Times New Roman" w:cs="Times New Roman"/>
          <w:sz w:val="32"/>
          <w:szCs w:val="32"/>
        </w:rPr>
        <w:t>Kanawa</w:t>
      </w:r>
      <w:proofErr w:type="spellEnd"/>
      <w:r w:rsidR="00EF63E6" w:rsidRPr="00D50AC2">
        <w:rPr>
          <w:rFonts w:ascii="Times New Roman" w:hAnsi="Times New Roman" w:cs="Times New Roman"/>
          <w:sz w:val="32"/>
          <w:szCs w:val="32"/>
        </w:rPr>
        <w:t xml:space="preserve"> Member of </w:t>
      </w:r>
      <w:proofErr w:type="spellStart"/>
      <w:r w:rsidR="00EF63E6" w:rsidRPr="00D50AC2">
        <w:rPr>
          <w:rFonts w:ascii="Times New Roman" w:hAnsi="Times New Roman" w:cs="Times New Roman"/>
          <w:sz w:val="32"/>
          <w:szCs w:val="32"/>
        </w:rPr>
        <w:t>Pindiga</w:t>
      </w:r>
      <w:proofErr w:type="spellEnd"/>
      <w:r w:rsidR="00EF63E6" w:rsidRPr="00D50AC2">
        <w:rPr>
          <w:rFonts w:ascii="Times New Roman" w:hAnsi="Times New Roman" w:cs="Times New Roman"/>
          <w:sz w:val="32"/>
          <w:szCs w:val="32"/>
        </w:rPr>
        <w:t xml:space="preserve"> Formation, </w:t>
      </w:r>
      <w:proofErr w:type="spellStart"/>
      <w:r w:rsidR="00EF63E6" w:rsidRPr="00D50AC2">
        <w:rPr>
          <w:rFonts w:ascii="Times New Roman" w:hAnsi="Times New Roman" w:cs="Times New Roman"/>
          <w:sz w:val="32"/>
          <w:szCs w:val="32"/>
        </w:rPr>
        <w:t>Gongola</w:t>
      </w:r>
      <w:proofErr w:type="spellEnd"/>
      <w:r w:rsidR="00EF63E6" w:rsidRPr="00D50AC2">
        <w:rPr>
          <w:rFonts w:ascii="Times New Roman" w:hAnsi="Times New Roman" w:cs="Times New Roman"/>
          <w:sz w:val="32"/>
          <w:szCs w:val="32"/>
        </w:rPr>
        <w:t xml:space="preserve"> Basin</w:t>
      </w:r>
      <w:r w:rsidR="00080AF4" w:rsidRPr="00D50AC2">
        <w:rPr>
          <w:rFonts w:ascii="Times New Roman" w:hAnsi="Times New Roman" w:cs="Times New Roman"/>
          <w:sz w:val="32"/>
          <w:szCs w:val="32"/>
        </w:rPr>
        <w:t>, NE Nigeria</w:t>
      </w:r>
    </w:p>
    <w:p w14:paraId="6D3866E9" w14:textId="0AE6A920" w:rsidR="000A66E9" w:rsidRDefault="000A66E9" w:rsidP="00D50AC2">
      <w:pPr>
        <w:spacing w:after="0"/>
      </w:pPr>
    </w:p>
    <w:p w14:paraId="4DF2E380" w14:textId="77777777" w:rsidR="00E378D1" w:rsidRDefault="00E378D1" w:rsidP="00D50AC2">
      <w:pPr>
        <w:spacing w:after="0"/>
      </w:pPr>
    </w:p>
    <w:p w14:paraId="27D0E07F" w14:textId="77777777" w:rsidR="000A66E9" w:rsidRPr="007D555E" w:rsidRDefault="007D555E">
      <w:pPr>
        <w:rPr>
          <w:rFonts w:ascii="Times New Roman" w:hAnsi="Times New Roman" w:cs="Times New Roman"/>
          <w:b/>
          <w:sz w:val="24"/>
          <w:szCs w:val="24"/>
        </w:rPr>
      </w:pPr>
      <w:r w:rsidRPr="007D555E">
        <w:rPr>
          <w:rFonts w:ascii="Times New Roman" w:hAnsi="Times New Roman" w:cs="Times New Roman"/>
          <w:b/>
          <w:sz w:val="24"/>
          <w:szCs w:val="24"/>
        </w:rPr>
        <w:t>Abstract</w:t>
      </w:r>
    </w:p>
    <w:p w14:paraId="134138B0" w14:textId="77777777" w:rsidR="004C6C5A" w:rsidRPr="005405DD" w:rsidRDefault="00A924EE" w:rsidP="00EF07F5">
      <w:pPr>
        <w:jc w:val="both"/>
        <w:rPr>
          <w:rFonts w:ascii="Times New Roman" w:hAnsi="Times New Roman" w:cs="Times New Roman"/>
          <w:sz w:val="24"/>
          <w:szCs w:val="24"/>
        </w:rPr>
      </w:pPr>
      <w:r w:rsidRPr="005405DD">
        <w:rPr>
          <w:rFonts w:ascii="Times New Roman" w:hAnsi="Times New Roman" w:cs="Times New Roman"/>
          <w:sz w:val="24"/>
          <w:szCs w:val="24"/>
        </w:rPr>
        <w:t xml:space="preserve">Detailed geological mapping and sample collection at </w:t>
      </w:r>
      <w:proofErr w:type="spellStart"/>
      <w:r w:rsidRPr="005405DD">
        <w:rPr>
          <w:rFonts w:ascii="Times New Roman" w:hAnsi="Times New Roman" w:cs="Times New Roman"/>
          <w:sz w:val="24"/>
          <w:szCs w:val="24"/>
        </w:rPr>
        <w:t>Ashaka</w:t>
      </w:r>
      <w:proofErr w:type="spellEnd"/>
      <w:r w:rsidRPr="005405DD">
        <w:rPr>
          <w:rFonts w:ascii="Times New Roman" w:hAnsi="Times New Roman" w:cs="Times New Roman"/>
          <w:sz w:val="24"/>
          <w:szCs w:val="24"/>
        </w:rPr>
        <w:t xml:space="preserve"> Quarry has been carried out with the aim of conducting geochemical investigation on shale so as to determine their source generative potential and depositional environment.  Forty (40) shale samples of the Kanawa Member from the Gongola Basin were</w:t>
      </w:r>
      <w:r w:rsidR="00EF07F5" w:rsidRPr="005405DD">
        <w:rPr>
          <w:rFonts w:ascii="Times New Roman" w:hAnsi="Times New Roman" w:cs="Times New Roman"/>
          <w:sz w:val="24"/>
          <w:szCs w:val="24"/>
        </w:rPr>
        <w:t xml:space="preserve"> used for petroleum geochemical analysis using AAS and MP- AES to determine source rock maturation level of </w:t>
      </w:r>
      <w:proofErr w:type="gramStart"/>
      <w:r w:rsidR="00EF07F5" w:rsidRPr="005405DD">
        <w:rPr>
          <w:rFonts w:ascii="Times New Roman" w:hAnsi="Times New Roman" w:cs="Times New Roman"/>
          <w:sz w:val="24"/>
          <w:szCs w:val="24"/>
        </w:rPr>
        <w:t>samples  for</w:t>
      </w:r>
      <w:proofErr w:type="gramEnd"/>
      <w:r w:rsidR="00EF07F5" w:rsidRPr="005405DD">
        <w:rPr>
          <w:rFonts w:ascii="Times New Roman" w:hAnsi="Times New Roman" w:cs="Times New Roman"/>
          <w:sz w:val="24"/>
          <w:szCs w:val="24"/>
        </w:rPr>
        <w:t xml:space="preserve"> their trace element that have been incorporated into the petroleum charge system. The overall results showed that Fe and V elements have the highest concentration values which corresponds to global practice, while other elements such as Zn, Ni, Cr, Co, Mn, Pb, and Cu have appreciable concentration that have shown maturity. The higher values can be said to have generated oil/gas and </w:t>
      </w:r>
      <w:r w:rsidR="00676935" w:rsidRPr="005405DD">
        <w:rPr>
          <w:rFonts w:ascii="Times New Roman" w:hAnsi="Times New Roman" w:cs="Times New Roman"/>
          <w:sz w:val="24"/>
          <w:szCs w:val="24"/>
        </w:rPr>
        <w:t>most have been expelled to the reservoir system. V/Cr ratio was used to determine the environment of deposition of the shales, and as such, majority of the samples were deposited under euxinic/</w:t>
      </w:r>
      <w:proofErr w:type="spellStart"/>
      <w:r w:rsidR="00676935" w:rsidRPr="005405DD">
        <w:rPr>
          <w:rFonts w:ascii="Times New Roman" w:hAnsi="Times New Roman" w:cs="Times New Roman"/>
          <w:sz w:val="24"/>
          <w:szCs w:val="24"/>
        </w:rPr>
        <w:t>suboxic</w:t>
      </w:r>
      <w:proofErr w:type="spellEnd"/>
      <w:r w:rsidR="00676935" w:rsidRPr="005405DD">
        <w:rPr>
          <w:rFonts w:ascii="Times New Roman" w:hAnsi="Times New Roman" w:cs="Times New Roman"/>
          <w:sz w:val="24"/>
          <w:szCs w:val="24"/>
        </w:rPr>
        <w:t xml:space="preserve"> environment, while only 1 sample was deposited under anoxic condition.</w:t>
      </w:r>
      <w:r w:rsidR="005405DD" w:rsidRPr="005405DD">
        <w:rPr>
          <w:rFonts w:ascii="Times New Roman" w:hAnsi="Times New Roman" w:cs="Times New Roman"/>
          <w:sz w:val="24"/>
          <w:szCs w:val="24"/>
        </w:rPr>
        <w:t xml:space="preserve"> Therefore</w:t>
      </w:r>
      <w:r w:rsidR="005405DD">
        <w:rPr>
          <w:rFonts w:ascii="Times New Roman" w:hAnsi="Times New Roman" w:cs="Times New Roman"/>
          <w:sz w:val="24"/>
          <w:szCs w:val="24"/>
        </w:rPr>
        <w:t>,</w:t>
      </w:r>
      <w:r w:rsidR="005405DD" w:rsidRPr="005405DD">
        <w:rPr>
          <w:rFonts w:ascii="Times New Roman" w:hAnsi="Times New Roman" w:cs="Times New Roman"/>
          <w:sz w:val="24"/>
          <w:szCs w:val="24"/>
        </w:rPr>
        <w:t xml:space="preserve"> this study showed that the shales of the </w:t>
      </w:r>
      <w:proofErr w:type="spellStart"/>
      <w:r w:rsidR="005405DD" w:rsidRPr="005405DD">
        <w:rPr>
          <w:rFonts w:ascii="Times New Roman" w:hAnsi="Times New Roman" w:cs="Times New Roman"/>
          <w:sz w:val="24"/>
          <w:szCs w:val="24"/>
        </w:rPr>
        <w:t>Ashaka</w:t>
      </w:r>
      <w:proofErr w:type="spellEnd"/>
      <w:r w:rsidR="005405DD" w:rsidRPr="005405DD">
        <w:rPr>
          <w:rFonts w:ascii="Times New Roman" w:hAnsi="Times New Roman" w:cs="Times New Roman"/>
          <w:sz w:val="24"/>
          <w:szCs w:val="24"/>
        </w:rPr>
        <w:t xml:space="preserve"> Quarry have matured to the oil/gas generative window.</w:t>
      </w:r>
    </w:p>
    <w:p w14:paraId="48287587" w14:textId="77777777" w:rsidR="004C6C5A" w:rsidRPr="005405DD" w:rsidRDefault="005405DD" w:rsidP="005405DD">
      <w:pPr>
        <w:jc w:val="both"/>
        <w:rPr>
          <w:rFonts w:ascii="Times New Roman" w:hAnsi="Times New Roman" w:cs="Times New Roman"/>
          <w:sz w:val="24"/>
          <w:szCs w:val="24"/>
        </w:rPr>
      </w:pPr>
      <w:r w:rsidRPr="005405DD">
        <w:rPr>
          <w:rFonts w:ascii="Times New Roman" w:hAnsi="Times New Roman" w:cs="Times New Roman"/>
          <w:b/>
          <w:sz w:val="24"/>
          <w:szCs w:val="24"/>
        </w:rPr>
        <w:t>Keywords</w:t>
      </w:r>
      <w:r>
        <w:rPr>
          <w:rFonts w:ascii="Times New Roman" w:hAnsi="Times New Roman" w:cs="Times New Roman"/>
          <w:b/>
          <w:sz w:val="24"/>
          <w:szCs w:val="24"/>
        </w:rPr>
        <w:t>:</w:t>
      </w:r>
      <w:r w:rsidRPr="005405DD">
        <w:rPr>
          <w:rFonts w:ascii="Times New Roman" w:hAnsi="Times New Roman" w:cs="Times New Roman"/>
          <w:sz w:val="24"/>
          <w:szCs w:val="24"/>
        </w:rPr>
        <w:t xml:space="preserve"> </w:t>
      </w:r>
      <w:proofErr w:type="spellStart"/>
      <w:r w:rsidRPr="005405DD">
        <w:rPr>
          <w:rFonts w:ascii="Times New Roman" w:hAnsi="Times New Roman" w:cs="Times New Roman"/>
          <w:sz w:val="24"/>
          <w:szCs w:val="24"/>
        </w:rPr>
        <w:t>Ashaka</w:t>
      </w:r>
      <w:proofErr w:type="spellEnd"/>
      <w:r w:rsidRPr="005405DD">
        <w:rPr>
          <w:rFonts w:ascii="Times New Roman" w:hAnsi="Times New Roman" w:cs="Times New Roman"/>
          <w:sz w:val="24"/>
          <w:szCs w:val="24"/>
        </w:rPr>
        <w:t xml:space="preserve"> Quarry, Prolific zone, </w:t>
      </w:r>
      <w:proofErr w:type="gramStart"/>
      <w:r w:rsidRPr="005405DD">
        <w:rPr>
          <w:rFonts w:ascii="Times New Roman" w:hAnsi="Times New Roman" w:cs="Times New Roman"/>
          <w:sz w:val="24"/>
          <w:szCs w:val="24"/>
        </w:rPr>
        <w:t>Petroleum  Geochemical</w:t>
      </w:r>
      <w:proofErr w:type="gramEnd"/>
      <w:r w:rsidRPr="005405DD">
        <w:rPr>
          <w:rFonts w:ascii="Times New Roman" w:hAnsi="Times New Roman" w:cs="Times New Roman"/>
          <w:sz w:val="24"/>
          <w:szCs w:val="24"/>
        </w:rPr>
        <w:t xml:space="preserve"> Exploration, </w:t>
      </w:r>
      <w:proofErr w:type="spellStart"/>
      <w:r w:rsidRPr="005405DD">
        <w:rPr>
          <w:rFonts w:ascii="Times New Roman" w:hAnsi="Times New Roman" w:cs="Times New Roman"/>
          <w:sz w:val="24"/>
          <w:szCs w:val="24"/>
        </w:rPr>
        <w:t>Palaeoenvironmental</w:t>
      </w:r>
      <w:proofErr w:type="spellEnd"/>
      <w:r w:rsidRPr="005405DD">
        <w:rPr>
          <w:rFonts w:ascii="Times New Roman" w:hAnsi="Times New Roman" w:cs="Times New Roman"/>
          <w:sz w:val="24"/>
          <w:szCs w:val="24"/>
        </w:rPr>
        <w:t xml:space="preserve">, </w:t>
      </w:r>
      <w:proofErr w:type="spellStart"/>
      <w:r w:rsidRPr="005405DD">
        <w:rPr>
          <w:rFonts w:ascii="Times New Roman" w:hAnsi="Times New Roman" w:cs="Times New Roman"/>
          <w:sz w:val="24"/>
          <w:szCs w:val="24"/>
        </w:rPr>
        <w:t>Gongola</w:t>
      </w:r>
      <w:proofErr w:type="spellEnd"/>
      <w:r w:rsidRPr="005405DD">
        <w:rPr>
          <w:rFonts w:ascii="Times New Roman" w:hAnsi="Times New Roman" w:cs="Times New Roman"/>
          <w:sz w:val="24"/>
          <w:szCs w:val="24"/>
        </w:rPr>
        <w:t xml:space="preserve"> Basin</w:t>
      </w:r>
    </w:p>
    <w:p w14:paraId="5331A1B8" w14:textId="77777777" w:rsidR="004C6C5A" w:rsidRDefault="004C6C5A"/>
    <w:p w14:paraId="3215FC57" w14:textId="77777777" w:rsidR="004C6C5A" w:rsidRDefault="004C6C5A"/>
    <w:p w14:paraId="107E700C" w14:textId="77777777" w:rsidR="004C6C5A" w:rsidRDefault="004C6C5A"/>
    <w:p w14:paraId="5D9D390D" w14:textId="77777777" w:rsidR="004C6C5A" w:rsidRDefault="004C6C5A"/>
    <w:p w14:paraId="73A28681" w14:textId="77777777" w:rsidR="0086368D" w:rsidRDefault="0086368D"/>
    <w:p w14:paraId="3D0EFA73" w14:textId="7A0E8C26" w:rsidR="008306B4" w:rsidRDefault="008306B4"/>
    <w:p w14:paraId="1B23882A" w14:textId="3D2B7E90" w:rsidR="00E378D1" w:rsidRDefault="00E378D1"/>
    <w:p w14:paraId="48A322D8" w14:textId="77777777" w:rsidR="00E378D1" w:rsidRDefault="00E378D1"/>
    <w:p w14:paraId="02AAE3B9" w14:textId="77777777" w:rsidR="00A33DC2" w:rsidRDefault="00A33DC2"/>
    <w:p w14:paraId="70EEF0CB" w14:textId="77777777" w:rsidR="00A33DC2" w:rsidRDefault="00A33DC2"/>
    <w:p w14:paraId="19988B9E" w14:textId="77777777" w:rsidR="00A33DC2" w:rsidRPr="007D555E" w:rsidRDefault="007D555E">
      <w:pPr>
        <w:rPr>
          <w:rFonts w:ascii="Times New Roman" w:hAnsi="Times New Roman" w:cs="Times New Roman"/>
          <w:b/>
          <w:sz w:val="24"/>
          <w:szCs w:val="24"/>
        </w:rPr>
      </w:pPr>
      <w:r w:rsidRPr="007D555E">
        <w:rPr>
          <w:rFonts w:ascii="Times New Roman" w:hAnsi="Times New Roman" w:cs="Times New Roman"/>
          <w:b/>
          <w:sz w:val="24"/>
          <w:szCs w:val="24"/>
        </w:rPr>
        <w:lastRenderedPageBreak/>
        <w:t>Introduction</w:t>
      </w:r>
    </w:p>
    <w:p w14:paraId="0C30FE26" w14:textId="77777777" w:rsidR="00B81A6F" w:rsidRPr="000430E6" w:rsidRDefault="007D555E" w:rsidP="00B81A6F">
      <w:pPr>
        <w:autoSpaceDE w:val="0"/>
        <w:autoSpaceDN w:val="0"/>
        <w:adjustRightInd w:val="0"/>
        <w:spacing w:line="360" w:lineRule="auto"/>
        <w:jc w:val="both"/>
        <w:rPr>
          <w:rFonts w:ascii="Times New Roman" w:hAnsi="Times New Roman" w:cs="Times New Roman"/>
          <w:sz w:val="24"/>
          <w:szCs w:val="24"/>
        </w:rPr>
      </w:pPr>
      <w:r w:rsidRPr="000430E6">
        <w:rPr>
          <w:rFonts w:ascii="Times New Roman" w:hAnsi="Times New Roman" w:cs="Times New Roman"/>
          <w:sz w:val="24"/>
          <w:szCs w:val="24"/>
        </w:rPr>
        <w:t>In petroleum exploration, organic geochemistry has been found to be an indispensable tool both at the initial and advanced stage in identifying source rocks and classifying crude oils into families (</w:t>
      </w:r>
      <w:proofErr w:type="spellStart"/>
      <w:r w:rsidRPr="000430E6">
        <w:rPr>
          <w:rFonts w:ascii="Times New Roman" w:hAnsi="Times New Roman" w:cs="Times New Roman"/>
          <w:sz w:val="24"/>
          <w:szCs w:val="24"/>
        </w:rPr>
        <w:t>Ekweozor</w:t>
      </w:r>
      <w:proofErr w:type="spellEnd"/>
      <w:r w:rsidRPr="000430E6">
        <w:rPr>
          <w:rFonts w:ascii="Times New Roman" w:hAnsi="Times New Roman" w:cs="Times New Roman"/>
          <w:sz w:val="24"/>
          <w:szCs w:val="24"/>
        </w:rPr>
        <w:t xml:space="preserve"> </w:t>
      </w:r>
      <w:r w:rsidRPr="000430E6">
        <w:rPr>
          <w:rFonts w:ascii="Times New Roman" w:hAnsi="Times New Roman" w:cs="Times New Roman"/>
          <w:i/>
          <w:iCs/>
          <w:sz w:val="24"/>
          <w:szCs w:val="24"/>
        </w:rPr>
        <w:t>et al</w:t>
      </w:r>
      <w:r w:rsidRPr="000430E6">
        <w:rPr>
          <w:rFonts w:ascii="Times New Roman" w:hAnsi="Times New Roman" w:cs="Times New Roman"/>
          <w:sz w:val="24"/>
          <w:szCs w:val="24"/>
        </w:rPr>
        <w:t xml:space="preserve">., 1979; </w:t>
      </w:r>
      <w:proofErr w:type="spellStart"/>
      <w:r w:rsidRPr="000430E6">
        <w:rPr>
          <w:rFonts w:ascii="Times New Roman" w:hAnsi="Times New Roman" w:cs="Times New Roman"/>
          <w:sz w:val="24"/>
          <w:szCs w:val="24"/>
        </w:rPr>
        <w:t>Doust</w:t>
      </w:r>
      <w:proofErr w:type="spellEnd"/>
      <w:r w:rsidRPr="000430E6">
        <w:rPr>
          <w:rFonts w:ascii="Times New Roman" w:hAnsi="Times New Roman" w:cs="Times New Roman"/>
          <w:sz w:val="24"/>
          <w:szCs w:val="24"/>
        </w:rPr>
        <w:t xml:space="preserve"> and </w:t>
      </w:r>
      <w:proofErr w:type="spellStart"/>
      <w:r w:rsidRPr="000430E6">
        <w:rPr>
          <w:rFonts w:ascii="Times New Roman" w:hAnsi="Times New Roman" w:cs="Times New Roman"/>
          <w:sz w:val="24"/>
          <w:szCs w:val="24"/>
        </w:rPr>
        <w:t>Omatsola</w:t>
      </w:r>
      <w:proofErr w:type="spellEnd"/>
      <w:r w:rsidRPr="000430E6">
        <w:rPr>
          <w:rFonts w:ascii="Times New Roman" w:hAnsi="Times New Roman" w:cs="Times New Roman"/>
          <w:sz w:val="24"/>
          <w:szCs w:val="24"/>
        </w:rPr>
        <w:t xml:space="preserve">, 1990). Classification of crude oils into families helps to locate hydrocarbons in explored areas and different stratigraphic units of the basin. It is now known that organic geochemistry is also very useful in petroleum production (Karlsen </w:t>
      </w:r>
      <w:r w:rsidRPr="000430E6">
        <w:rPr>
          <w:rFonts w:ascii="Times New Roman" w:hAnsi="Times New Roman" w:cs="Times New Roman"/>
          <w:i/>
          <w:iCs/>
          <w:sz w:val="24"/>
          <w:szCs w:val="24"/>
        </w:rPr>
        <w:t>et al</w:t>
      </w:r>
      <w:r w:rsidRPr="000430E6">
        <w:rPr>
          <w:rFonts w:ascii="Times New Roman" w:hAnsi="Times New Roman" w:cs="Times New Roman"/>
          <w:sz w:val="24"/>
          <w:szCs w:val="24"/>
        </w:rPr>
        <w:t xml:space="preserve">., 1995; Larter and Aplin, 1995). </w:t>
      </w:r>
    </w:p>
    <w:p w14:paraId="4E92B1CC" w14:textId="77777777" w:rsidR="00B81A6F" w:rsidRDefault="007D555E" w:rsidP="000430E6">
      <w:pPr>
        <w:autoSpaceDE w:val="0"/>
        <w:autoSpaceDN w:val="0"/>
        <w:adjustRightInd w:val="0"/>
        <w:spacing w:line="360" w:lineRule="auto"/>
        <w:jc w:val="both"/>
        <w:rPr>
          <w:rFonts w:ascii="Times New Roman" w:hAnsi="Times New Roman" w:cs="Times New Roman"/>
          <w:sz w:val="24"/>
          <w:szCs w:val="24"/>
        </w:rPr>
      </w:pPr>
      <w:r w:rsidRPr="000430E6">
        <w:rPr>
          <w:rFonts w:ascii="Times New Roman" w:hAnsi="Times New Roman" w:cs="Times New Roman"/>
          <w:sz w:val="24"/>
          <w:szCs w:val="24"/>
        </w:rPr>
        <w:t>Trace elements data of crude oils have been reported to be equally effective in classifying and correlating crude oils and are relative to organic geochemical methods (</w:t>
      </w:r>
      <w:proofErr w:type="spellStart"/>
      <w:r w:rsidRPr="000430E6">
        <w:rPr>
          <w:rFonts w:ascii="Times New Roman" w:hAnsi="Times New Roman" w:cs="Times New Roman"/>
          <w:sz w:val="24"/>
          <w:szCs w:val="24"/>
        </w:rPr>
        <w:t>Hitchon</w:t>
      </w:r>
      <w:proofErr w:type="spellEnd"/>
      <w:r w:rsidRPr="000430E6">
        <w:rPr>
          <w:rFonts w:ascii="Times New Roman" w:hAnsi="Times New Roman" w:cs="Times New Roman"/>
          <w:sz w:val="24"/>
          <w:szCs w:val="24"/>
        </w:rPr>
        <w:t xml:space="preserve"> and </w:t>
      </w:r>
      <w:proofErr w:type="spellStart"/>
      <w:r w:rsidRPr="000430E6">
        <w:rPr>
          <w:rFonts w:ascii="Times New Roman" w:hAnsi="Times New Roman" w:cs="Times New Roman"/>
          <w:sz w:val="24"/>
          <w:szCs w:val="24"/>
        </w:rPr>
        <w:t>Filby</w:t>
      </w:r>
      <w:proofErr w:type="spellEnd"/>
      <w:r w:rsidRPr="000430E6">
        <w:rPr>
          <w:rFonts w:ascii="Times New Roman" w:hAnsi="Times New Roman" w:cs="Times New Roman"/>
          <w:sz w:val="24"/>
          <w:szCs w:val="24"/>
        </w:rPr>
        <w:t xml:space="preserve">, 1984; Lewan, 1984; Curiale, 1987; Barwise, 1990; Udo </w:t>
      </w:r>
      <w:r w:rsidRPr="000430E6">
        <w:rPr>
          <w:rFonts w:ascii="Times New Roman" w:hAnsi="Times New Roman" w:cs="Times New Roman"/>
          <w:i/>
          <w:iCs/>
          <w:sz w:val="24"/>
          <w:szCs w:val="24"/>
        </w:rPr>
        <w:t>et al</w:t>
      </w:r>
      <w:r w:rsidRPr="000430E6">
        <w:rPr>
          <w:rFonts w:ascii="Times New Roman" w:hAnsi="Times New Roman" w:cs="Times New Roman"/>
          <w:sz w:val="24"/>
          <w:szCs w:val="24"/>
        </w:rPr>
        <w:t xml:space="preserve">., 1992; Oluwole </w:t>
      </w:r>
      <w:r w:rsidRPr="000430E6">
        <w:rPr>
          <w:rFonts w:ascii="Times New Roman" w:hAnsi="Times New Roman" w:cs="Times New Roman"/>
          <w:i/>
          <w:iCs/>
          <w:sz w:val="24"/>
          <w:szCs w:val="24"/>
        </w:rPr>
        <w:t>et al</w:t>
      </w:r>
      <w:r w:rsidRPr="000430E6">
        <w:rPr>
          <w:rFonts w:ascii="Times New Roman" w:hAnsi="Times New Roman" w:cs="Times New Roman"/>
          <w:sz w:val="24"/>
          <w:szCs w:val="24"/>
        </w:rPr>
        <w:t>., 1993). The nature of occurrence of metals, their distribution patterns and concentrations in crude oils can give information</w:t>
      </w:r>
      <w:r w:rsidR="00B771AE" w:rsidRPr="000430E6">
        <w:rPr>
          <w:rFonts w:ascii="Times New Roman" w:hAnsi="Times New Roman" w:cs="Times New Roman"/>
          <w:sz w:val="24"/>
          <w:szCs w:val="24"/>
        </w:rPr>
        <w:t xml:space="preserve"> on the origin, migration, environment of deposition and maturation of petroleum (</w:t>
      </w:r>
      <w:proofErr w:type="spellStart"/>
      <w:r w:rsidR="00B771AE" w:rsidRPr="000430E6">
        <w:rPr>
          <w:rFonts w:ascii="Times New Roman" w:hAnsi="Times New Roman" w:cs="Times New Roman"/>
          <w:sz w:val="24"/>
          <w:szCs w:val="24"/>
        </w:rPr>
        <w:t>Elirich</w:t>
      </w:r>
      <w:proofErr w:type="spellEnd"/>
      <w:r w:rsidR="00B771AE" w:rsidRPr="000430E6">
        <w:rPr>
          <w:rFonts w:ascii="Times New Roman" w:hAnsi="Times New Roman" w:cs="Times New Roman"/>
          <w:sz w:val="24"/>
          <w:szCs w:val="24"/>
        </w:rPr>
        <w:t xml:space="preserve"> </w:t>
      </w:r>
      <w:r w:rsidR="00B771AE" w:rsidRPr="000430E6">
        <w:rPr>
          <w:rFonts w:ascii="Times New Roman" w:hAnsi="Times New Roman" w:cs="Times New Roman"/>
          <w:i/>
          <w:iCs/>
          <w:sz w:val="24"/>
          <w:szCs w:val="24"/>
        </w:rPr>
        <w:t>et al</w:t>
      </w:r>
      <w:r w:rsidR="00B771AE" w:rsidRPr="000430E6">
        <w:rPr>
          <w:rFonts w:ascii="Times New Roman" w:hAnsi="Times New Roman" w:cs="Times New Roman"/>
          <w:sz w:val="24"/>
          <w:szCs w:val="24"/>
        </w:rPr>
        <w:t xml:space="preserve">., 1985; Barwise, 1990; Oluwole </w:t>
      </w:r>
      <w:r w:rsidR="00B771AE" w:rsidRPr="000430E6">
        <w:rPr>
          <w:rFonts w:ascii="Times New Roman" w:hAnsi="Times New Roman" w:cs="Times New Roman"/>
          <w:i/>
          <w:iCs/>
          <w:sz w:val="24"/>
          <w:szCs w:val="24"/>
        </w:rPr>
        <w:t>et al</w:t>
      </w:r>
      <w:r w:rsidR="00B771AE" w:rsidRPr="000430E6">
        <w:rPr>
          <w:rFonts w:ascii="Times New Roman" w:hAnsi="Times New Roman" w:cs="Times New Roman"/>
          <w:sz w:val="24"/>
          <w:szCs w:val="24"/>
        </w:rPr>
        <w:t xml:space="preserve">., 1993). </w:t>
      </w:r>
    </w:p>
    <w:p w14:paraId="6CBBCF93" w14:textId="77777777" w:rsidR="00B81A6F" w:rsidRDefault="00B771AE" w:rsidP="000430E6">
      <w:pPr>
        <w:autoSpaceDE w:val="0"/>
        <w:autoSpaceDN w:val="0"/>
        <w:adjustRightInd w:val="0"/>
        <w:spacing w:line="360" w:lineRule="auto"/>
        <w:jc w:val="both"/>
        <w:rPr>
          <w:rFonts w:ascii="Times New Roman" w:hAnsi="Times New Roman" w:cs="Times New Roman"/>
          <w:sz w:val="24"/>
          <w:szCs w:val="24"/>
        </w:rPr>
      </w:pPr>
      <w:r w:rsidRPr="000430E6">
        <w:rPr>
          <w:rFonts w:ascii="Times New Roman" w:hAnsi="Times New Roman" w:cs="Times New Roman"/>
          <w:sz w:val="24"/>
          <w:szCs w:val="24"/>
        </w:rPr>
        <w:t xml:space="preserve">Trace metals are incorporated into oils in form of porphyrin complexes (species) in petroleum source rocks and may include direct incorporation from the biomass and formation during sedimentation. It may also involve diagenesis from organic molecules as well as metals derived from different biogenic (biomass) and abiogenic (weathering of minerals) sources. Lewan (1984) has shown that source rock, type of organic matter and depositional environment have profound effects on the concentration of trace elements in source rocks. </w:t>
      </w:r>
    </w:p>
    <w:p w14:paraId="7C172CE4" w14:textId="77777777" w:rsidR="00B81A6F" w:rsidRDefault="00B771AE" w:rsidP="000430E6">
      <w:pPr>
        <w:autoSpaceDE w:val="0"/>
        <w:autoSpaceDN w:val="0"/>
        <w:adjustRightInd w:val="0"/>
        <w:spacing w:line="360" w:lineRule="auto"/>
        <w:jc w:val="both"/>
        <w:rPr>
          <w:rFonts w:ascii="Times New Roman" w:hAnsi="Times New Roman" w:cs="Times New Roman"/>
          <w:sz w:val="24"/>
          <w:szCs w:val="24"/>
        </w:rPr>
      </w:pPr>
      <w:r w:rsidRPr="000430E6">
        <w:rPr>
          <w:rFonts w:ascii="Times New Roman" w:hAnsi="Times New Roman" w:cs="Times New Roman"/>
          <w:sz w:val="24"/>
          <w:szCs w:val="24"/>
        </w:rPr>
        <w:t xml:space="preserve">There may be difficulty in correlating oils and/or source rocks using trace element contents. However, metals of proven association with organic matter may be used as reliable correlation tools. Nickel, Vanadium and Cobalt (usually referred to as </w:t>
      </w:r>
      <w:proofErr w:type="spellStart"/>
      <w:r w:rsidRPr="000430E6">
        <w:rPr>
          <w:rFonts w:ascii="Times New Roman" w:hAnsi="Times New Roman" w:cs="Times New Roman"/>
          <w:sz w:val="24"/>
          <w:szCs w:val="24"/>
        </w:rPr>
        <w:t>biophile</w:t>
      </w:r>
      <w:proofErr w:type="spellEnd"/>
      <w:r w:rsidRPr="000430E6">
        <w:rPr>
          <w:rFonts w:ascii="Times New Roman" w:hAnsi="Times New Roman" w:cs="Times New Roman"/>
          <w:sz w:val="24"/>
          <w:szCs w:val="24"/>
        </w:rPr>
        <w:t xml:space="preserve"> elements) are such examples.  Concentration of metals in crude oils can be used to classify oils into families. Low V/Ni ratios (&lt;0.5) are expected for petroleum derived from marine organic matter, with high to moderate </w:t>
      </w:r>
      <w:proofErr w:type="spellStart"/>
      <w:r w:rsidRPr="000430E6">
        <w:rPr>
          <w:rFonts w:ascii="Times New Roman" w:hAnsi="Times New Roman" w:cs="Times New Roman"/>
          <w:sz w:val="24"/>
          <w:szCs w:val="24"/>
        </w:rPr>
        <w:t>sulphur</w:t>
      </w:r>
      <w:proofErr w:type="spellEnd"/>
      <w:r w:rsidRPr="000430E6">
        <w:rPr>
          <w:rFonts w:ascii="Times New Roman" w:hAnsi="Times New Roman" w:cs="Times New Roman"/>
          <w:sz w:val="24"/>
          <w:szCs w:val="24"/>
        </w:rPr>
        <w:t xml:space="preserve"> content, while V/Ni ratios (1–10) are expected for petroleum derived from lacustrine and terrestrial organic matter (Barwise, 1990). </w:t>
      </w:r>
    </w:p>
    <w:p w14:paraId="202215A6" w14:textId="77777777" w:rsidR="00B81A6F" w:rsidRDefault="00B771AE" w:rsidP="000430E6">
      <w:pPr>
        <w:autoSpaceDE w:val="0"/>
        <w:autoSpaceDN w:val="0"/>
        <w:adjustRightInd w:val="0"/>
        <w:spacing w:line="360" w:lineRule="auto"/>
        <w:jc w:val="both"/>
        <w:rPr>
          <w:rFonts w:ascii="Times New Roman" w:hAnsi="Times New Roman" w:cs="Times New Roman"/>
          <w:sz w:val="24"/>
          <w:szCs w:val="24"/>
        </w:rPr>
      </w:pPr>
      <w:r w:rsidRPr="000430E6">
        <w:rPr>
          <w:rFonts w:ascii="Times New Roman" w:hAnsi="Times New Roman" w:cs="Times New Roman"/>
          <w:sz w:val="24"/>
          <w:szCs w:val="24"/>
        </w:rPr>
        <w:t>Oils from marine organic matter have high concentrations of metals (particularly Ni and V), this is expected since for marine source rocks, there is an abundant input of porphyrin-precursor chlorophylls to the organic matter</w:t>
      </w:r>
      <w:r w:rsidR="000430E6" w:rsidRPr="000430E6">
        <w:rPr>
          <w:rFonts w:ascii="Times New Roman" w:hAnsi="Times New Roman" w:cs="Times New Roman"/>
          <w:sz w:val="24"/>
          <w:szCs w:val="24"/>
        </w:rPr>
        <w:t xml:space="preserve"> </w:t>
      </w:r>
      <w:r w:rsidRPr="000430E6">
        <w:rPr>
          <w:rFonts w:ascii="Times New Roman" w:hAnsi="Times New Roman" w:cs="Times New Roman"/>
          <w:sz w:val="24"/>
          <w:szCs w:val="24"/>
        </w:rPr>
        <w:t>derived from algae and bacteria (Barwise, 1990). Moderate</w:t>
      </w:r>
      <w:r w:rsidR="000430E6" w:rsidRPr="000430E6">
        <w:rPr>
          <w:rFonts w:ascii="Times New Roman" w:hAnsi="Times New Roman" w:cs="Times New Roman"/>
          <w:sz w:val="24"/>
          <w:szCs w:val="24"/>
        </w:rPr>
        <w:t xml:space="preserve"> </w:t>
      </w:r>
      <w:r w:rsidRPr="000430E6">
        <w:rPr>
          <w:rFonts w:ascii="Times New Roman" w:hAnsi="Times New Roman" w:cs="Times New Roman"/>
          <w:sz w:val="24"/>
          <w:szCs w:val="24"/>
        </w:rPr>
        <w:lastRenderedPageBreak/>
        <w:t>quantities of metals are found in oils derived from</w:t>
      </w:r>
      <w:r w:rsidR="000430E6" w:rsidRPr="000430E6">
        <w:rPr>
          <w:rFonts w:ascii="Times New Roman" w:hAnsi="Times New Roman" w:cs="Times New Roman"/>
          <w:sz w:val="24"/>
          <w:szCs w:val="24"/>
        </w:rPr>
        <w:t xml:space="preserve"> </w:t>
      </w:r>
      <w:r w:rsidRPr="000430E6">
        <w:rPr>
          <w:rFonts w:ascii="Times New Roman" w:hAnsi="Times New Roman" w:cs="Times New Roman"/>
          <w:sz w:val="24"/>
          <w:szCs w:val="24"/>
        </w:rPr>
        <w:t>lacustrine source rocks while little nickel and vanadium</w:t>
      </w:r>
      <w:r w:rsidR="00015A11">
        <w:rPr>
          <w:rFonts w:ascii="Times New Roman" w:hAnsi="Times New Roman" w:cs="Times New Roman"/>
          <w:sz w:val="24"/>
          <w:szCs w:val="24"/>
        </w:rPr>
        <w:t xml:space="preserve"> </w:t>
      </w:r>
      <w:r w:rsidRPr="000430E6">
        <w:rPr>
          <w:rFonts w:ascii="Times New Roman" w:hAnsi="Times New Roman" w:cs="Times New Roman"/>
          <w:sz w:val="24"/>
          <w:szCs w:val="24"/>
        </w:rPr>
        <w:t>is found in land-plant derived oils.</w:t>
      </w:r>
      <w:r w:rsidR="000430E6" w:rsidRPr="000430E6">
        <w:rPr>
          <w:rFonts w:ascii="Times New Roman" w:hAnsi="Times New Roman" w:cs="Times New Roman"/>
          <w:sz w:val="20"/>
          <w:szCs w:val="20"/>
        </w:rPr>
        <w:t xml:space="preserve"> </w:t>
      </w:r>
      <w:r w:rsidR="000430E6" w:rsidRPr="000430E6">
        <w:rPr>
          <w:rFonts w:ascii="Times New Roman" w:hAnsi="Times New Roman" w:cs="Times New Roman"/>
          <w:sz w:val="24"/>
          <w:szCs w:val="24"/>
        </w:rPr>
        <w:t xml:space="preserve">Enriched V and Ni concentrations greater than 100 ppm are observed in </w:t>
      </w:r>
      <w:proofErr w:type="spellStart"/>
      <w:r w:rsidR="000430E6" w:rsidRPr="000430E6">
        <w:rPr>
          <w:rFonts w:ascii="Times New Roman" w:hAnsi="Times New Roman" w:cs="Times New Roman"/>
          <w:sz w:val="24"/>
          <w:szCs w:val="24"/>
        </w:rPr>
        <w:t>bitumens</w:t>
      </w:r>
      <w:proofErr w:type="spellEnd"/>
      <w:r w:rsidR="000430E6" w:rsidRPr="000430E6">
        <w:rPr>
          <w:rFonts w:ascii="Times New Roman" w:hAnsi="Times New Roman" w:cs="Times New Roman"/>
          <w:sz w:val="24"/>
          <w:szCs w:val="24"/>
        </w:rPr>
        <w:t xml:space="preserve"> that are associated with Type II and Type I kerogens. </w:t>
      </w:r>
      <w:proofErr w:type="spellStart"/>
      <w:r w:rsidR="000430E6" w:rsidRPr="000430E6">
        <w:rPr>
          <w:rFonts w:ascii="Times New Roman" w:hAnsi="Times New Roman" w:cs="Times New Roman"/>
          <w:sz w:val="24"/>
          <w:szCs w:val="24"/>
        </w:rPr>
        <w:t>Bitumens</w:t>
      </w:r>
      <w:proofErr w:type="spellEnd"/>
      <w:r w:rsidR="000430E6" w:rsidRPr="000430E6">
        <w:rPr>
          <w:rFonts w:ascii="Times New Roman" w:hAnsi="Times New Roman" w:cs="Times New Roman"/>
          <w:sz w:val="24"/>
          <w:szCs w:val="24"/>
        </w:rPr>
        <w:t xml:space="preserve"> associated with Type III kerogens contained V and Ni concentrations less than 100ppm (Lewan, 1984). Lewan and Maynard (1982), Lewan (1984) reported that source rock type and depositional environment have a profound effect on the predicted levels of nickel and vanadium in the source rocks. </w:t>
      </w:r>
    </w:p>
    <w:p w14:paraId="56A54DA8" w14:textId="77777777" w:rsidR="00B81A6F" w:rsidRDefault="000430E6" w:rsidP="000430E6">
      <w:pPr>
        <w:autoSpaceDE w:val="0"/>
        <w:autoSpaceDN w:val="0"/>
        <w:adjustRightInd w:val="0"/>
        <w:spacing w:line="360" w:lineRule="auto"/>
        <w:jc w:val="both"/>
        <w:rPr>
          <w:rFonts w:ascii="Times New Roman" w:hAnsi="Times New Roman" w:cs="Times New Roman"/>
          <w:sz w:val="24"/>
          <w:szCs w:val="24"/>
        </w:rPr>
      </w:pPr>
      <w:r w:rsidRPr="000430E6">
        <w:rPr>
          <w:rFonts w:ascii="Times New Roman" w:hAnsi="Times New Roman" w:cs="Times New Roman"/>
          <w:sz w:val="24"/>
          <w:szCs w:val="24"/>
        </w:rPr>
        <w:t>Barwise (1990) also showed that there is a systematic variation in the nickel and vanadium content of crude oils which can be related to depositional environment and source rock types. This implies that the source rock depositional environment determines the proportion of vanadium to nickel in crude oil. It has been proved that high V/Ni ratio is associated with anoxic paleoenvironment of deposition (Lewan,1984) whilst both high V/Ni and Co/Ni ratios have been shown to be anoxic/</w:t>
      </w:r>
      <w:proofErr w:type="spellStart"/>
      <w:r w:rsidRPr="000430E6">
        <w:rPr>
          <w:rFonts w:ascii="Times New Roman" w:hAnsi="Times New Roman" w:cs="Times New Roman"/>
          <w:sz w:val="24"/>
          <w:szCs w:val="24"/>
        </w:rPr>
        <w:t>oxic</w:t>
      </w:r>
      <w:proofErr w:type="spellEnd"/>
      <w:r w:rsidRPr="000430E6">
        <w:rPr>
          <w:rFonts w:ascii="Times New Roman" w:hAnsi="Times New Roman" w:cs="Times New Roman"/>
          <w:sz w:val="24"/>
          <w:szCs w:val="24"/>
        </w:rPr>
        <w:t xml:space="preserve"> related parameters (Udo </w:t>
      </w:r>
      <w:r w:rsidRPr="000430E6">
        <w:rPr>
          <w:rFonts w:ascii="Times New Roman" w:hAnsi="Times New Roman" w:cs="Times New Roman"/>
          <w:i/>
          <w:iCs/>
          <w:sz w:val="24"/>
          <w:szCs w:val="24"/>
        </w:rPr>
        <w:t>et al</w:t>
      </w:r>
      <w:r w:rsidRPr="000430E6">
        <w:rPr>
          <w:rFonts w:ascii="Times New Roman" w:hAnsi="Times New Roman" w:cs="Times New Roman"/>
          <w:sz w:val="24"/>
          <w:szCs w:val="24"/>
        </w:rPr>
        <w:t xml:space="preserve">.,1992). </w:t>
      </w:r>
    </w:p>
    <w:p w14:paraId="1EA10365" w14:textId="77777777" w:rsidR="007D555E" w:rsidRPr="000430E6" w:rsidRDefault="000430E6" w:rsidP="000430E6">
      <w:pPr>
        <w:autoSpaceDE w:val="0"/>
        <w:autoSpaceDN w:val="0"/>
        <w:adjustRightInd w:val="0"/>
        <w:spacing w:line="360" w:lineRule="auto"/>
        <w:jc w:val="both"/>
        <w:rPr>
          <w:rFonts w:ascii="Times New Roman" w:hAnsi="Times New Roman" w:cs="Times New Roman"/>
          <w:sz w:val="24"/>
          <w:szCs w:val="24"/>
        </w:rPr>
      </w:pPr>
      <w:r w:rsidRPr="000430E6">
        <w:rPr>
          <w:rFonts w:ascii="Times New Roman" w:hAnsi="Times New Roman" w:cs="Times New Roman"/>
          <w:sz w:val="24"/>
          <w:szCs w:val="24"/>
        </w:rPr>
        <w:t xml:space="preserve">An inverse proportional relationship exists between API gravity and the total transition metal contents. The API gravity is also inversely correlated with each of Cu, Ni, V, Se, Mn and Cr (Oluwole </w:t>
      </w:r>
      <w:r w:rsidRPr="000430E6">
        <w:rPr>
          <w:rFonts w:ascii="Times New Roman" w:hAnsi="Times New Roman" w:cs="Times New Roman"/>
          <w:i/>
          <w:iCs/>
          <w:sz w:val="24"/>
          <w:szCs w:val="24"/>
        </w:rPr>
        <w:t>et al</w:t>
      </w:r>
      <w:r w:rsidRPr="000430E6">
        <w:rPr>
          <w:rFonts w:ascii="Times New Roman" w:hAnsi="Times New Roman" w:cs="Times New Roman"/>
          <w:sz w:val="24"/>
          <w:szCs w:val="24"/>
        </w:rPr>
        <w:t xml:space="preserve">., 1993). These infer that total transition metal content decreases with increase oil maturity. Many workers have used the V/Ni ratio as indicator of oil maturity (Barwise, 1990; Udo </w:t>
      </w:r>
      <w:r w:rsidRPr="000430E6">
        <w:rPr>
          <w:rFonts w:ascii="Times New Roman" w:hAnsi="Times New Roman" w:cs="Times New Roman"/>
          <w:i/>
          <w:iCs/>
          <w:sz w:val="24"/>
          <w:szCs w:val="24"/>
        </w:rPr>
        <w:t>et al</w:t>
      </w:r>
      <w:r w:rsidRPr="000430E6">
        <w:rPr>
          <w:rFonts w:ascii="Times New Roman" w:hAnsi="Times New Roman" w:cs="Times New Roman"/>
          <w:sz w:val="24"/>
          <w:szCs w:val="24"/>
        </w:rPr>
        <w:t xml:space="preserve">., 1992). Udo </w:t>
      </w:r>
      <w:r w:rsidRPr="000430E6">
        <w:rPr>
          <w:rFonts w:ascii="Times New Roman" w:hAnsi="Times New Roman" w:cs="Times New Roman"/>
          <w:i/>
          <w:iCs/>
          <w:sz w:val="24"/>
          <w:szCs w:val="24"/>
        </w:rPr>
        <w:t>et al</w:t>
      </w:r>
      <w:r w:rsidRPr="000430E6">
        <w:rPr>
          <w:rFonts w:ascii="Times New Roman" w:hAnsi="Times New Roman" w:cs="Times New Roman"/>
          <w:sz w:val="24"/>
          <w:szCs w:val="24"/>
        </w:rPr>
        <w:t xml:space="preserve">. (1992) reported that V/Ni ratio decrease as </w:t>
      </w:r>
      <w:proofErr w:type="spellStart"/>
      <w:r w:rsidRPr="000430E6">
        <w:rPr>
          <w:rFonts w:ascii="Times New Roman" w:hAnsi="Times New Roman" w:cs="Times New Roman"/>
          <w:sz w:val="24"/>
          <w:szCs w:val="24"/>
        </w:rPr>
        <w:t>Pr</w:t>
      </w:r>
      <w:proofErr w:type="spellEnd"/>
      <w:r w:rsidRPr="000430E6">
        <w:rPr>
          <w:rFonts w:ascii="Times New Roman" w:hAnsi="Times New Roman" w:cs="Times New Roman"/>
          <w:sz w:val="24"/>
          <w:szCs w:val="24"/>
        </w:rPr>
        <w:t>/</w:t>
      </w:r>
      <w:r w:rsidRPr="000430E6">
        <w:rPr>
          <w:rFonts w:ascii="Times New Roman" w:hAnsi="Times New Roman" w:cs="Times New Roman"/>
          <w:i/>
          <w:iCs/>
          <w:sz w:val="24"/>
          <w:szCs w:val="24"/>
        </w:rPr>
        <w:t>n</w:t>
      </w:r>
      <w:r w:rsidRPr="000430E6">
        <w:rPr>
          <w:rFonts w:ascii="Times New Roman" w:hAnsi="Times New Roman" w:cs="Times New Roman"/>
          <w:sz w:val="24"/>
          <w:szCs w:val="24"/>
        </w:rPr>
        <w:t>C17 ratio decreases, and as depth and API gravity of oils increase, thus suggesting that V/Ni ratio decrease with increasing maturation. Barwise (1990) also reported that high concentrations of metals are only associated with oils of low to moderate API gravity. He further stressed that the highest concentrations of metal are found in low maturity crude oils.</w:t>
      </w:r>
    </w:p>
    <w:p w14:paraId="220BF99B" w14:textId="77777777" w:rsidR="007D555E" w:rsidRDefault="00B81A6F" w:rsidP="00B81A6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Trace elements geochemistry of the Gongola Basin have been fairly reported, however, there is the need to re- evaluate the shales of the </w:t>
      </w:r>
      <w:proofErr w:type="spellStart"/>
      <w:r>
        <w:rPr>
          <w:rFonts w:ascii="Times New Roman" w:hAnsi="Times New Roman" w:cs="Times New Roman"/>
          <w:sz w:val="24"/>
          <w:szCs w:val="24"/>
        </w:rPr>
        <w:t>Ashaka</w:t>
      </w:r>
      <w:proofErr w:type="spellEnd"/>
      <w:r>
        <w:rPr>
          <w:rFonts w:ascii="Times New Roman" w:hAnsi="Times New Roman" w:cs="Times New Roman"/>
          <w:sz w:val="24"/>
          <w:szCs w:val="24"/>
        </w:rPr>
        <w:t xml:space="preserve"> Quarry belonging to the </w:t>
      </w:r>
      <w:proofErr w:type="spellStart"/>
      <w:r>
        <w:rPr>
          <w:rFonts w:ascii="Times New Roman" w:hAnsi="Times New Roman" w:cs="Times New Roman"/>
          <w:sz w:val="24"/>
          <w:szCs w:val="24"/>
        </w:rPr>
        <w:t>Kanawa</w:t>
      </w:r>
      <w:proofErr w:type="spellEnd"/>
      <w:r>
        <w:rPr>
          <w:rFonts w:ascii="Times New Roman" w:hAnsi="Times New Roman" w:cs="Times New Roman"/>
          <w:sz w:val="24"/>
          <w:szCs w:val="24"/>
        </w:rPr>
        <w:t xml:space="preserve"> Member of </w:t>
      </w:r>
      <w:proofErr w:type="spellStart"/>
      <w:r>
        <w:rPr>
          <w:rFonts w:ascii="Times New Roman" w:hAnsi="Times New Roman" w:cs="Times New Roman"/>
          <w:sz w:val="24"/>
          <w:szCs w:val="24"/>
        </w:rPr>
        <w:t>Pindiga</w:t>
      </w:r>
      <w:proofErr w:type="spellEnd"/>
      <w:r>
        <w:rPr>
          <w:rFonts w:ascii="Times New Roman" w:hAnsi="Times New Roman" w:cs="Times New Roman"/>
          <w:sz w:val="24"/>
          <w:szCs w:val="24"/>
        </w:rPr>
        <w:t xml:space="preserve"> Formation so as to correlate with those occurring elsewhere in the basin on a regional scale to determine its maturity level. Therefore, the present study aimed to correlate the data obtained and evaluate reliability of the information.</w:t>
      </w:r>
      <w:r w:rsidR="00B516BA">
        <w:rPr>
          <w:rFonts w:ascii="Times New Roman" w:hAnsi="Times New Roman" w:cs="Times New Roman"/>
          <w:sz w:val="24"/>
          <w:szCs w:val="24"/>
        </w:rPr>
        <w:t xml:space="preserve"> Geological map of the study area is presented in Figure 1 below while the generalized geological map of Nigeria is presented in (Fig. 2).</w:t>
      </w:r>
    </w:p>
    <w:p w14:paraId="407386D3" w14:textId="77777777" w:rsidR="00B81A6F" w:rsidRPr="00B771AE" w:rsidRDefault="00B81A6F" w:rsidP="00B81A6F">
      <w:pPr>
        <w:autoSpaceDE w:val="0"/>
        <w:autoSpaceDN w:val="0"/>
        <w:adjustRightInd w:val="0"/>
        <w:spacing w:after="0" w:line="360" w:lineRule="auto"/>
        <w:jc w:val="both"/>
        <w:rPr>
          <w:rFonts w:ascii="Times New Roman" w:hAnsi="Times New Roman" w:cs="Times New Roman"/>
          <w:sz w:val="24"/>
          <w:szCs w:val="24"/>
        </w:rPr>
      </w:pPr>
      <w:r>
        <w:rPr>
          <w:noProof/>
        </w:rPr>
        <w:lastRenderedPageBreak/>
        <w:drawing>
          <wp:inline distT="0" distB="0" distL="0" distR="0" wp14:anchorId="011C56B0" wp14:editId="373661E6">
            <wp:extent cx="5155377" cy="4044875"/>
            <wp:effectExtent l="19050" t="0" r="7173" b="0"/>
            <wp:docPr id="1" name="Picture 1" descr="C:\Users\YAKUBU\AppData\Local\Microsoft\Windows\Temporary Internet Files\Content.Word\Geological-map-of-the-study-area_Q3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KUBU\AppData\Local\Microsoft\Windows\Temporary Internet Files\Content.Word\Geological-map-of-the-study-area_Q320.jpg"/>
                    <pic:cNvPicPr>
                      <a:picLocks noChangeAspect="1" noChangeArrowheads="1"/>
                    </pic:cNvPicPr>
                  </pic:nvPicPr>
                  <pic:blipFill>
                    <a:blip r:embed="rId6"/>
                    <a:srcRect/>
                    <a:stretch>
                      <a:fillRect/>
                    </a:stretch>
                  </pic:blipFill>
                  <pic:spPr bwMode="auto">
                    <a:xfrm>
                      <a:off x="0" y="0"/>
                      <a:ext cx="5170326" cy="4056604"/>
                    </a:xfrm>
                    <a:prstGeom prst="rect">
                      <a:avLst/>
                    </a:prstGeom>
                    <a:noFill/>
                    <a:ln w="9525">
                      <a:noFill/>
                      <a:miter lim="800000"/>
                      <a:headEnd/>
                      <a:tailEnd/>
                    </a:ln>
                  </pic:spPr>
                </pic:pic>
              </a:graphicData>
            </a:graphic>
          </wp:inline>
        </w:drawing>
      </w:r>
    </w:p>
    <w:p w14:paraId="2B082C7D" w14:textId="77777777" w:rsidR="00B516BA" w:rsidRDefault="00B516BA" w:rsidP="007D555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Fig. 1: Geological Map of </w:t>
      </w:r>
      <w:r w:rsidR="00015A11">
        <w:rPr>
          <w:rFonts w:ascii="Times New Roman" w:hAnsi="Times New Roman" w:cs="Times New Roman"/>
          <w:sz w:val="24"/>
          <w:szCs w:val="24"/>
        </w:rPr>
        <w:t xml:space="preserve">part of Gongola Basin and the location of </w:t>
      </w:r>
      <w:proofErr w:type="spellStart"/>
      <w:r>
        <w:rPr>
          <w:rFonts w:ascii="Times New Roman" w:hAnsi="Times New Roman" w:cs="Times New Roman"/>
          <w:sz w:val="24"/>
          <w:szCs w:val="24"/>
        </w:rPr>
        <w:t>Ashaka</w:t>
      </w:r>
      <w:proofErr w:type="spellEnd"/>
      <w:r>
        <w:rPr>
          <w:rFonts w:ascii="Times New Roman" w:hAnsi="Times New Roman" w:cs="Times New Roman"/>
          <w:sz w:val="24"/>
          <w:szCs w:val="24"/>
        </w:rPr>
        <w:t xml:space="preserve"> Quarry (Study Area).</w:t>
      </w:r>
    </w:p>
    <w:p w14:paraId="739F7719" w14:textId="77777777" w:rsidR="00015A11" w:rsidRDefault="00015A11" w:rsidP="007D555E">
      <w:pPr>
        <w:autoSpaceDE w:val="0"/>
        <w:autoSpaceDN w:val="0"/>
        <w:adjustRightInd w:val="0"/>
        <w:spacing w:after="0" w:line="240" w:lineRule="auto"/>
        <w:jc w:val="both"/>
        <w:rPr>
          <w:rFonts w:ascii="Times New Roman" w:hAnsi="Times New Roman" w:cs="Times New Roman"/>
          <w:sz w:val="24"/>
          <w:szCs w:val="24"/>
        </w:rPr>
      </w:pPr>
    </w:p>
    <w:p w14:paraId="47A8E30E" w14:textId="77777777" w:rsidR="00B516BA" w:rsidRDefault="00B516BA" w:rsidP="007D555E">
      <w:pPr>
        <w:autoSpaceDE w:val="0"/>
        <w:autoSpaceDN w:val="0"/>
        <w:adjustRightInd w:val="0"/>
        <w:spacing w:after="0" w:line="240" w:lineRule="auto"/>
        <w:jc w:val="both"/>
        <w:rPr>
          <w:rFonts w:ascii="Times New Roman" w:hAnsi="Times New Roman" w:cs="Times New Roman"/>
          <w:sz w:val="24"/>
          <w:szCs w:val="24"/>
        </w:rPr>
      </w:pPr>
    </w:p>
    <w:p w14:paraId="351B7C5C" w14:textId="77777777" w:rsidR="00B516BA" w:rsidRDefault="00B516BA" w:rsidP="007D555E">
      <w:pPr>
        <w:autoSpaceDE w:val="0"/>
        <w:autoSpaceDN w:val="0"/>
        <w:adjustRightInd w:val="0"/>
        <w:spacing w:after="0" w:line="240" w:lineRule="auto"/>
        <w:jc w:val="both"/>
        <w:rPr>
          <w:rFonts w:ascii="Times New Roman" w:hAnsi="Times New Roman" w:cs="Times New Roman"/>
          <w:sz w:val="24"/>
          <w:szCs w:val="24"/>
        </w:rPr>
      </w:pPr>
      <w:r w:rsidRPr="00B516BA">
        <w:rPr>
          <w:rFonts w:ascii="Times New Roman" w:hAnsi="Times New Roman" w:cs="Times New Roman"/>
          <w:noProof/>
          <w:sz w:val="24"/>
          <w:szCs w:val="24"/>
        </w:rPr>
        <w:drawing>
          <wp:inline distT="0" distB="0" distL="0" distR="0" wp14:anchorId="3C5684BB" wp14:editId="5E2EC682">
            <wp:extent cx="4972498" cy="3055171"/>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974090" cy="3056149"/>
                    </a:xfrm>
                    <a:prstGeom prst="rect">
                      <a:avLst/>
                    </a:prstGeom>
                    <a:noFill/>
                    <a:ln w="9525">
                      <a:noFill/>
                      <a:miter lim="800000"/>
                      <a:headEnd/>
                      <a:tailEnd/>
                    </a:ln>
                  </pic:spPr>
                </pic:pic>
              </a:graphicData>
            </a:graphic>
          </wp:inline>
        </w:drawing>
      </w:r>
    </w:p>
    <w:p w14:paraId="7A7E9AF4" w14:textId="77777777" w:rsidR="00B516BA" w:rsidRDefault="00B516BA" w:rsidP="00B516BA">
      <w:pPr>
        <w:spacing w:after="0" w:line="480" w:lineRule="auto"/>
        <w:jc w:val="both"/>
        <w:rPr>
          <w:rFonts w:ascii="Times New Roman" w:hAnsi="Times New Roman" w:cs="Times New Roman"/>
          <w:sz w:val="24"/>
          <w:szCs w:val="24"/>
        </w:rPr>
      </w:pPr>
      <w:r w:rsidRPr="004F034A">
        <w:rPr>
          <w:rFonts w:ascii="Times New Roman" w:hAnsi="Times New Roman" w:cs="Times New Roman"/>
          <w:sz w:val="24"/>
          <w:szCs w:val="24"/>
        </w:rPr>
        <w:t xml:space="preserve">Fig. </w:t>
      </w:r>
      <w:r>
        <w:rPr>
          <w:rFonts w:ascii="Times New Roman" w:hAnsi="Times New Roman" w:cs="Times New Roman"/>
          <w:sz w:val="24"/>
          <w:szCs w:val="24"/>
        </w:rPr>
        <w:t>2</w:t>
      </w:r>
      <w:r w:rsidRPr="004F034A">
        <w:rPr>
          <w:rFonts w:ascii="Times New Roman" w:hAnsi="Times New Roman" w:cs="Times New Roman"/>
          <w:sz w:val="24"/>
          <w:szCs w:val="24"/>
        </w:rPr>
        <w:t xml:space="preserve">: Geological map of </w:t>
      </w:r>
      <w:r>
        <w:rPr>
          <w:rFonts w:ascii="Times New Roman" w:hAnsi="Times New Roman" w:cs="Times New Roman"/>
          <w:sz w:val="24"/>
          <w:szCs w:val="24"/>
        </w:rPr>
        <w:t>Nigeria</w:t>
      </w:r>
      <w:r w:rsidRPr="004F034A">
        <w:rPr>
          <w:rFonts w:ascii="Times New Roman" w:hAnsi="Times New Roman" w:cs="Times New Roman"/>
          <w:sz w:val="24"/>
          <w:szCs w:val="24"/>
        </w:rPr>
        <w:t xml:space="preserve"> (</w:t>
      </w:r>
      <w:proofErr w:type="spellStart"/>
      <w:r w:rsidRPr="004F034A">
        <w:rPr>
          <w:rFonts w:ascii="Times New Roman" w:hAnsi="Times New Roman" w:cs="Times New Roman"/>
          <w:sz w:val="24"/>
          <w:szCs w:val="24"/>
        </w:rPr>
        <w:t>Obaje</w:t>
      </w:r>
      <w:proofErr w:type="spellEnd"/>
      <w:r w:rsidRPr="004F034A">
        <w:rPr>
          <w:rFonts w:ascii="Times New Roman" w:hAnsi="Times New Roman" w:cs="Times New Roman"/>
          <w:sz w:val="24"/>
          <w:szCs w:val="24"/>
        </w:rPr>
        <w:t xml:space="preserve"> </w:t>
      </w:r>
      <w:r w:rsidRPr="004F034A">
        <w:rPr>
          <w:rFonts w:ascii="Times New Roman" w:hAnsi="Times New Roman" w:cs="Times New Roman"/>
          <w:i/>
          <w:iCs/>
          <w:sz w:val="24"/>
          <w:szCs w:val="24"/>
        </w:rPr>
        <w:t>et al</w:t>
      </w:r>
      <w:r w:rsidRPr="004F034A">
        <w:rPr>
          <w:rFonts w:ascii="Times New Roman" w:hAnsi="Times New Roman" w:cs="Times New Roman"/>
          <w:sz w:val="24"/>
          <w:szCs w:val="24"/>
        </w:rPr>
        <w:t>., 2006)</w:t>
      </w:r>
    </w:p>
    <w:p w14:paraId="660B720F" w14:textId="77777777" w:rsidR="00B516BA" w:rsidRPr="00E91A86" w:rsidRDefault="00E91A86" w:rsidP="00E91A86">
      <w:pPr>
        <w:spacing w:after="0" w:line="360" w:lineRule="auto"/>
        <w:jc w:val="both"/>
        <w:rPr>
          <w:rFonts w:ascii="Times New Roman" w:hAnsi="Times New Roman" w:cs="Times New Roman"/>
          <w:b/>
          <w:bCs/>
          <w:sz w:val="24"/>
          <w:szCs w:val="24"/>
        </w:rPr>
      </w:pPr>
      <w:r w:rsidRPr="00E91A86">
        <w:rPr>
          <w:rFonts w:ascii="Times New Roman" w:hAnsi="Times New Roman" w:cs="Times New Roman"/>
          <w:b/>
          <w:sz w:val="24"/>
          <w:szCs w:val="24"/>
        </w:rPr>
        <w:lastRenderedPageBreak/>
        <w:t>Regional Geology of Upper Benue Trough</w:t>
      </w:r>
    </w:p>
    <w:p w14:paraId="6023872F" w14:textId="77777777" w:rsidR="00861C39" w:rsidRDefault="00E91A86" w:rsidP="00861C39">
      <w:pPr>
        <w:pStyle w:val="Default"/>
        <w:spacing w:after="240" w:line="360" w:lineRule="auto"/>
        <w:jc w:val="both"/>
      </w:pPr>
      <w:r w:rsidRPr="00E91A86">
        <w:t xml:space="preserve">The study area is a limestone quarry of the cement plant in </w:t>
      </w:r>
      <w:proofErr w:type="spellStart"/>
      <w:r w:rsidRPr="00E91A86">
        <w:t>Ashaka</w:t>
      </w:r>
      <w:proofErr w:type="spellEnd"/>
      <w:r w:rsidRPr="00E91A86">
        <w:t xml:space="preserve">, </w:t>
      </w:r>
      <w:proofErr w:type="spellStart"/>
      <w:r w:rsidRPr="00E91A86">
        <w:t>Gongola</w:t>
      </w:r>
      <w:proofErr w:type="spellEnd"/>
      <w:r w:rsidRPr="00E91A86">
        <w:t xml:space="preserve"> Basin in Gombe State and belongs to the </w:t>
      </w:r>
      <w:proofErr w:type="spellStart"/>
      <w:r w:rsidRPr="00E91A86">
        <w:t>Kanawa</w:t>
      </w:r>
      <w:proofErr w:type="spellEnd"/>
      <w:r w:rsidRPr="00E91A86">
        <w:t xml:space="preserve"> Member of </w:t>
      </w:r>
      <w:proofErr w:type="spellStart"/>
      <w:r w:rsidRPr="00E91A86">
        <w:t>Pindiga</w:t>
      </w:r>
      <w:proofErr w:type="spellEnd"/>
      <w:r w:rsidRPr="00E91A86">
        <w:t xml:space="preserve"> Formation, located within the “</w:t>
      </w:r>
      <w:proofErr w:type="spellStart"/>
      <w:r w:rsidRPr="00E91A86">
        <w:t>Dumbulwa</w:t>
      </w:r>
      <w:proofErr w:type="spellEnd"/>
      <w:r w:rsidRPr="00E91A86">
        <w:t xml:space="preserve"> </w:t>
      </w:r>
      <w:proofErr w:type="spellStart"/>
      <w:r w:rsidRPr="00E91A86">
        <w:t>Bage</w:t>
      </w:r>
      <w:proofErr w:type="spellEnd"/>
      <w:r w:rsidRPr="00E91A86">
        <w:t xml:space="preserve"> High” of Zaborski </w:t>
      </w:r>
      <w:r w:rsidRPr="00E91A86">
        <w:rPr>
          <w:i/>
          <w:iCs/>
        </w:rPr>
        <w:t>et al</w:t>
      </w:r>
      <w:r w:rsidRPr="00E91A86">
        <w:t xml:space="preserve">., (1997). Regionally, the geology of the study area falls within the Benue Trough which is linear stretch of sedimentary basin trending </w:t>
      </w:r>
      <w:r w:rsidRPr="00E91A86">
        <w:rPr>
          <w:b/>
          <w:bCs/>
        </w:rPr>
        <w:t xml:space="preserve">NE-SE </w:t>
      </w:r>
      <w:r w:rsidRPr="00E91A86">
        <w:t>direction. It stretches from Niger-Delta around Onitsha through Makurdi following the course River Benue up to Gombe and Yola areas (</w:t>
      </w:r>
      <w:proofErr w:type="spellStart"/>
      <w:r w:rsidRPr="00E91A86">
        <w:t>Kogbe</w:t>
      </w:r>
      <w:proofErr w:type="spellEnd"/>
      <w:r w:rsidRPr="00E91A86">
        <w:t xml:space="preserve">, 1976). </w:t>
      </w:r>
    </w:p>
    <w:p w14:paraId="4E05F8D4" w14:textId="77777777" w:rsidR="00861C39" w:rsidRDefault="00E91A86" w:rsidP="00861C39">
      <w:pPr>
        <w:pStyle w:val="Default"/>
        <w:spacing w:after="240" w:line="360" w:lineRule="auto"/>
        <w:jc w:val="both"/>
      </w:pPr>
      <w:r w:rsidRPr="00E91A86">
        <w:t xml:space="preserve">The trough is flank to the west The Upper Benue Trough which is the North eastern “Y” shaped part of the basin, is subdivided into three groups, the Yola Garau branch trending </w:t>
      </w:r>
      <w:r w:rsidRPr="00E91A86">
        <w:rPr>
          <w:b/>
          <w:bCs/>
        </w:rPr>
        <w:t>WNW-ESE</w:t>
      </w:r>
      <w:r w:rsidRPr="00E91A86">
        <w:t xml:space="preserve">, the Gongola branch and Muri </w:t>
      </w:r>
      <w:proofErr w:type="spellStart"/>
      <w:r w:rsidRPr="00E91A86">
        <w:t>Lamurde</w:t>
      </w:r>
      <w:proofErr w:type="spellEnd"/>
      <w:r w:rsidRPr="00E91A86">
        <w:t xml:space="preserve"> domain trending N550E, the Middle Benue Trough and found in the SW. The Benue Trough is occupied by the Upper Cretaceous sediments of 600m thick; the sediments range from Albian to Maastrichtian. The sediments are folded predominantly </w:t>
      </w:r>
      <w:r w:rsidRPr="00E91A86">
        <w:rPr>
          <w:b/>
          <w:bCs/>
        </w:rPr>
        <w:t xml:space="preserve">NE-SW </w:t>
      </w:r>
      <w:r w:rsidRPr="00E91A86">
        <w:t>axis and faults also exist. The origin and tectonic history of the trough is associated with breakup of Africa and America plates and the formations of south Atlantic (</w:t>
      </w:r>
      <w:proofErr w:type="spellStart"/>
      <w:r w:rsidRPr="00E91A86">
        <w:t>Benkhelil</w:t>
      </w:r>
      <w:proofErr w:type="spellEnd"/>
      <w:r w:rsidRPr="00E91A86">
        <w:t>, 1989; Freeth, 1990).</w:t>
      </w:r>
    </w:p>
    <w:p w14:paraId="5627C64A" w14:textId="77777777" w:rsidR="00E91A86" w:rsidRPr="00E91A86" w:rsidRDefault="00E91A86" w:rsidP="00861C39">
      <w:pPr>
        <w:pStyle w:val="Default"/>
        <w:spacing w:after="240" w:line="360" w:lineRule="auto"/>
        <w:jc w:val="both"/>
      </w:pPr>
      <w:r w:rsidRPr="00E91A86">
        <w:t xml:space="preserve"> The Upper Benue Trough comprises the area extending from Bashar- </w:t>
      </w:r>
      <w:proofErr w:type="spellStart"/>
      <w:r w:rsidRPr="00E91A86">
        <w:t>Mutum</w:t>
      </w:r>
      <w:proofErr w:type="spellEnd"/>
      <w:r w:rsidRPr="00E91A86">
        <w:t xml:space="preserve"> </w:t>
      </w:r>
      <w:proofErr w:type="spellStart"/>
      <w:r w:rsidRPr="00E91A86">
        <w:t>Biyu</w:t>
      </w:r>
      <w:proofErr w:type="spellEnd"/>
      <w:r w:rsidRPr="00E91A86">
        <w:t xml:space="preserve"> line in the south to as far as the “</w:t>
      </w:r>
      <w:proofErr w:type="spellStart"/>
      <w:r w:rsidRPr="00E91A86">
        <w:t>Dumbulwa</w:t>
      </w:r>
      <w:proofErr w:type="spellEnd"/>
      <w:r w:rsidRPr="00E91A86">
        <w:t xml:space="preserve"> </w:t>
      </w:r>
      <w:proofErr w:type="spellStart"/>
      <w:r w:rsidRPr="00E91A86">
        <w:t>Bage</w:t>
      </w:r>
      <w:proofErr w:type="spellEnd"/>
      <w:r w:rsidRPr="00E91A86">
        <w:t xml:space="preserve"> High” of Zaborski </w:t>
      </w:r>
      <w:r w:rsidRPr="00E91A86">
        <w:rPr>
          <w:i/>
          <w:iCs/>
        </w:rPr>
        <w:t>et al</w:t>
      </w:r>
      <w:r w:rsidRPr="00E91A86">
        <w:t>. (1997) in the north. The “</w:t>
      </w:r>
      <w:proofErr w:type="spellStart"/>
      <w:r w:rsidRPr="00E91A86">
        <w:t>Dumbulwa</w:t>
      </w:r>
      <w:proofErr w:type="spellEnd"/>
      <w:r w:rsidRPr="00E91A86">
        <w:t xml:space="preserve"> </w:t>
      </w:r>
      <w:proofErr w:type="spellStart"/>
      <w:r w:rsidRPr="00E91A86">
        <w:t>Bage</w:t>
      </w:r>
      <w:proofErr w:type="spellEnd"/>
      <w:r w:rsidRPr="00E91A86">
        <w:t xml:space="preserve"> High” is an anticlinal structure that separates the Gongola Basin from the Bornu Basin. An early study of the Upper Benue Trough and the southern Chad Basin was carried out by numerous researchers such as (Falconer, 1911; Jones, 1932; Raeburn and Jones, 1934; and Barber </w:t>
      </w:r>
      <w:r w:rsidRPr="00E91A86">
        <w:rPr>
          <w:i/>
          <w:iCs/>
        </w:rPr>
        <w:t>et al</w:t>
      </w:r>
      <w:r w:rsidRPr="00E91A86">
        <w:t xml:space="preserve">., 1954). Carter </w:t>
      </w:r>
      <w:r w:rsidRPr="00E91A86">
        <w:rPr>
          <w:i/>
          <w:iCs/>
        </w:rPr>
        <w:t>et al</w:t>
      </w:r>
      <w:r w:rsidRPr="00E91A86">
        <w:t>. (1963) undertook a regional study covered by Geological Survey of Nigeria 1:250,000 Series Map Sheets 25 (</w:t>
      </w:r>
      <w:proofErr w:type="spellStart"/>
      <w:r w:rsidRPr="00E91A86">
        <w:t>Potiskum</w:t>
      </w:r>
      <w:proofErr w:type="spellEnd"/>
      <w:r w:rsidRPr="00E91A86">
        <w:t xml:space="preserve">), 36 (Gombe) and 47 (Lau), and provided the basis for all later works. The Upper Benue Trough has become known and has been re-mapped by several researchers (e.g. </w:t>
      </w:r>
      <w:proofErr w:type="spellStart"/>
      <w:r w:rsidRPr="00E91A86">
        <w:t>Aliix</w:t>
      </w:r>
      <w:proofErr w:type="spellEnd"/>
      <w:r w:rsidRPr="00E91A86">
        <w:t xml:space="preserve">, 1983; </w:t>
      </w:r>
      <w:proofErr w:type="spellStart"/>
      <w:r w:rsidRPr="00E91A86">
        <w:t>Benkhelil</w:t>
      </w:r>
      <w:proofErr w:type="spellEnd"/>
      <w:r w:rsidRPr="00E91A86">
        <w:t xml:space="preserve">, 1985, 1986, 1988; Popoff, 1988; Guiraud, 1989, 1991, 1993 and Zaborski </w:t>
      </w:r>
      <w:r w:rsidRPr="00E91A86">
        <w:rPr>
          <w:i/>
          <w:iCs/>
        </w:rPr>
        <w:t>et al</w:t>
      </w:r>
      <w:r w:rsidRPr="00E91A86">
        <w:t xml:space="preserve">., 1997) and documented its structural framework. </w:t>
      </w:r>
    </w:p>
    <w:p w14:paraId="4EEEE697" w14:textId="77777777" w:rsidR="00E91A86" w:rsidRDefault="00E91A86" w:rsidP="00861C39">
      <w:pPr>
        <w:autoSpaceDE w:val="0"/>
        <w:autoSpaceDN w:val="0"/>
        <w:adjustRightInd w:val="0"/>
        <w:spacing w:after="240" w:line="360" w:lineRule="auto"/>
        <w:jc w:val="both"/>
        <w:rPr>
          <w:rFonts w:ascii="Times New Roman" w:hAnsi="Times New Roman" w:cs="Times New Roman"/>
          <w:sz w:val="24"/>
          <w:szCs w:val="24"/>
        </w:rPr>
      </w:pPr>
      <w:r w:rsidRPr="00E91A86">
        <w:rPr>
          <w:rFonts w:ascii="Times New Roman" w:hAnsi="Times New Roman" w:cs="Times New Roman"/>
          <w:sz w:val="24"/>
          <w:szCs w:val="24"/>
        </w:rPr>
        <w:t xml:space="preserve">The Cretaceous succession in the Upper Benue Trough comprises of Early Cretaceous succession. Late Cretaceous thermo- tectonic sag condition prevailed, while sedimentation processes was strongly influenced by transgressive- regression phase. The Upper Cretaceous </w:t>
      </w:r>
      <w:r w:rsidRPr="00E91A86">
        <w:rPr>
          <w:rFonts w:ascii="Times New Roman" w:hAnsi="Times New Roman" w:cs="Times New Roman"/>
          <w:sz w:val="24"/>
          <w:szCs w:val="24"/>
        </w:rPr>
        <w:lastRenderedPageBreak/>
        <w:t xml:space="preserve">may be divisible into discrete pre- Santonian and Campano- Maastrichtian parts; the Latter was deposited during a renewed phase of rifting (Zaborski </w:t>
      </w:r>
      <w:r w:rsidRPr="00E91A86">
        <w:rPr>
          <w:rFonts w:ascii="Times New Roman" w:hAnsi="Times New Roman" w:cs="Times New Roman"/>
          <w:i/>
          <w:iCs/>
          <w:sz w:val="24"/>
          <w:szCs w:val="24"/>
        </w:rPr>
        <w:t>et al</w:t>
      </w:r>
      <w:r w:rsidRPr="00E91A86">
        <w:rPr>
          <w:rFonts w:ascii="Times New Roman" w:hAnsi="Times New Roman" w:cs="Times New Roman"/>
          <w:sz w:val="24"/>
          <w:szCs w:val="24"/>
        </w:rPr>
        <w:t xml:space="preserve">., 1997). The Upper Benue Trough includes an E-W trending Yola arm and an N- S trending Gongola Basin. The continental Bima Group comprises of the oldest sediments in the Upper Benue Trough which directly overlie the crystalline basement rocks. Principally, the reference section is to the south in </w:t>
      </w:r>
      <w:proofErr w:type="spellStart"/>
      <w:r w:rsidRPr="00E91A86">
        <w:rPr>
          <w:rFonts w:ascii="Times New Roman" w:hAnsi="Times New Roman" w:cs="Times New Roman"/>
          <w:sz w:val="24"/>
          <w:szCs w:val="24"/>
        </w:rPr>
        <w:t>Lamurde</w:t>
      </w:r>
      <w:proofErr w:type="spellEnd"/>
      <w:r w:rsidRPr="00E91A86">
        <w:rPr>
          <w:rFonts w:ascii="Times New Roman" w:hAnsi="Times New Roman" w:cs="Times New Roman"/>
          <w:sz w:val="24"/>
          <w:szCs w:val="24"/>
        </w:rPr>
        <w:t xml:space="preserve"> Anticline, where Carter </w:t>
      </w:r>
      <w:r w:rsidRPr="00E91A86">
        <w:rPr>
          <w:rFonts w:ascii="Times New Roman" w:hAnsi="Times New Roman" w:cs="Times New Roman"/>
          <w:i/>
          <w:iCs/>
          <w:sz w:val="24"/>
          <w:szCs w:val="24"/>
        </w:rPr>
        <w:t>et al</w:t>
      </w:r>
      <w:r w:rsidRPr="00E91A86">
        <w:rPr>
          <w:rFonts w:ascii="Times New Roman" w:hAnsi="Times New Roman" w:cs="Times New Roman"/>
          <w:sz w:val="24"/>
          <w:szCs w:val="24"/>
        </w:rPr>
        <w:t xml:space="preserve">. (1963) and Allix (1983) gave the description of the sequences exposed and recognized a three subdivision. Further description of the Bima Group was also presented by Popoff </w:t>
      </w:r>
      <w:r w:rsidRPr="00E91A86">
        <w:rPr>
          <w:rFonts w:ascii="Times New Roman" w:hAnsi="Times New Roman" w:cs="Times New Roman"/>
          <w:i/>
          <w:iCs/>
          <w:sz w:val="24"/>
          <w:szCs w:val="24"/>
        </w:rPr>
        <w:t>et al</w:t>
      </w:r>
      <w:r w:rsidRPr="00E91A86">
        <w:rPr>
          <w:rFonts w:ascii="Times New Roman" w:hAnsi="Times New Roman" w:cs="Times New Roman"/>
          <w:sz w:val="24"/>
          <w:szCs w:val="24"/>
        </w:rPr>
        <w:t xml:space="preserve">. (1986), but comprehensive description of the Bima Group was done by Guiraud (1990a; and 1990b) into three as: </w:t>
      </w:r>
    </w:p>
    <w:p w14:paraId="3E11034D" w14:textId="77777777" w:rsidR="00E91A86" w:rsidRDefault="00E91A86" w:rsidP="00E91A86">
      <w:pPr>
        <w:autoSpaceDE w:val="0"/>
        <w:autoSpaceDN w:val="0"/>
        <w:adjustRightInd w:val="0"/>
        <w:spacing w:line="360" w:lineRule="auto"/>
        <w:jc w:val="both"/>
        <w:rPr>
          <w:rFonts w:ascii="Times New Roman" w:hAnsi="Times New Roman" w:cs="Times New Roman"/>
          <w:sz w:val="24"/>
          <w:szCs w:val="24"/>
        </w:rPr>
      </w:pPr>
      <w:r w:rsidRPr="00E91A86">
        <w:rPr>
          <w:rFonts w:ascii="Times New Roman" w:hAnsi="Times New Roman" w:cs="Times New Roman"/>
          <w:sz w:val="24"/>
          <w:szCs w:val="24"/>
        </w:rPr>
        <w:t xml:space="preserve">---- the “Upper Bima Sandstone” (“B3”), fairly arenaceous relatively mature, fine to coarse- grained sandstone with planar, convolute, and overturned cross- beds. </w:t>
      </w:r>
    </w:p>
    <w:p w14:paraId="2DB86FA6" w14:textId="77777777" w:rsidR="00E91A86" w:rsidRDefault="00E91A86" w:rsidP="00E91A86">
      <w:pPr>
        <w:autoSpaceDE w:val="0"/>
        <w:autoSpaceDN w:val="0"/>
        <w:adjustRightInd w:val="0"/>
        <w:spacing w:after="0" w:line="360" w:lineRule="auto"/>
        <w:jc w:val="both"/>
        <w:rPr>
          <w:rFonts w:ascii="Times New Roman" w:hAnsi="Times New Roman" w:cs="Times New Roman"/>
          <w:sz w:val="24"/>
          <w:szCs w:val="24"/>
        </w:rPr>
      </w:pPr>
      <w:r w:rsidRPr="00E91A86">
        <w:rPr>
          <w:rFonts w:ascii="Times New Roman" w:hAnsi="Times New Roman" w:cs="Times New Roman"/>
          <w:sz w:val="24"/>
          <w:szCs w:val="24"/>
        </w:rPr>
        <w:t xml:space="preserve">---- the “Middle Bima Sandstone” (“B2”), widely distributed, trough and tabular cross- bedding characterizes the sandstones, while clays and </w:t>
      </w:r>
      <w:proofErr w:type="spellStart"/>
      <w:r w:rsidRPr="00E91A86">
        <w:rPr>
          <w:rFonts w:ascii="Times New Roman" w:hAnsi="Times New Roman" w:cs="Times New Roman"/>
          <w:sz w:val="24"/>
          <w:szCs w:val="24"/>
        </w:rPr>
        <w:t>palaeosols</w:t>
      </w:r>
      <w:proofErr w:type="spellEnd"/>
      <w:r w:rsidRPr="00E91A86">
        <w:rPr>
          <w:rFonts w:ascii="Times New Roman" w:hAnsi="Times New Roman" w:cs="Times New Roman"/>
          <w:sz w:val="24"/>
          <w:szCs w:val="24"/>
        </w:rPr>
        <w:t xml:space="preserve"> also occur in the loos of individual cycles with overall thickness in some beds from 100m to 500m (Zaborski, 1998).</w:t>
      </w:r>
    </w:p>
    <w:p w14:paraId="17A00282" w14:textId="77777777" w:rsidR="00861C39" w:rsidRDefault="00E91A86" w:rsidP="00E91A86">
      <w:pPr>
        <w:autoSpaceDE w:val="0"/>
        <w:autoSpaceDN w:val="0"/>
        <w:adjustRightInd w:val="0"/>
        <w:spacing w:line="360" w:lineRule="auto"/>
        <w:jc w:val="both"/>
        <w:rPr>
          <w:rFonts w:ascii="Times New Roman" w:hAnsi="Times New Roman" w:cs="Times New Roman"/>
          <w:sz w:val="24"/>
          <w:szCs w:val="24"/>
        </w:rPr>
      </w:pPr>
      <w:r w:rsidRPr="00E91A86">
        <w:rPr>
          <w:rFonts w:ascii="Times New Roman" w:hAnsi="Times New Roman" w:cs="Times New Roman"/>
          <w:sz w:val="24"/>
          <w:szCs w:val="24"/>
        </w:rPr>
        <w:t xml:space="preserve"> ---- the “Lower Bima Sandstone” (“B1”), highly variable with an overall thickness of 0 to over 1500m, lacustrine deposits with interbedded clays, fine- grained sandstones and calcareous sandstones. </w:t>
      </w:r>
    </w:p>
    <w:p w14:paraId="708CE87A" w14:textId="77777777" w:rsidR="00861C39" w:rsidRDefault="00E91A86" w:rsidP="00E91A86">
      <w:pPr>
        <w:autoSpaceDE w:val="0"/>
        <w:autoSpaceDN w:val="0"/>
        <w:adjustRightInd w:val="0"/>
        <w:spacing w:line="360" w:lineRule="auto"/>
        <w:jc w:val="both"/>
        <w:rPr>
          <w:rFonts w:ascii="Times New Roman" w:hAnsi="Times New Roman" w:cs="Times New Roman"/>
          <w:sz w:val="24"/>
          <w:szCs w:val="24"/>
        </w:rPr>
      </w:pPr>
      <w:r w:rsidRPr="00E91A86">
        <w:rPr>
          <w:rFonts w:ascii="Times New Roman" w:hAnsi="Times New Roman" w:cs="Times New Roman"/>
          <w:sz w:val="24"/>
          <w:szCs w:val="24"/>
        </w:rPr>
        <w:t>The name “</w:t>
      </w:r>
      <w:proofErr w:type="spellStart"/>
      <w:r w:rsidRPr="00E91A86">
        <w:rPr>
          <w:rFonts w:ascii="Times New Roman" w:hAnsi="Times New Roman" w:cs="Times New Roman"/>
          <w:sz w:val="24"/>
          <w:szCs w:val="24"/>
        </w:rPr>
        <w:t>Yolde</w:t>
      </w:r>
      <w:proofErr w:type="spellEnd"/>
      <w:r w:rsidRPr="00E91A86">
        <w:rPr>
          <w:rFonts w:ascii="Times New Roman" w:hAnsi="Times New Roman" w:cs="Times New Roman"/>
          <w:sz w:val="24"/>
          <w:szCs w:val="24"/>
        </w:rPr>
        <w:t xml:space="preserve"> Formation” was first proposed by Carter </w:t>
      </w:r>
      <w:r w:rsidRPr="00E91A86">
        <w:rPr>
          <w:rFonts w:ascii="Times New Roman" w:hAnsi="Times New Roman" w:cs="Times New Roman"/>
          <w:i/>
          <w:iCs/>
          <w:sz w:val="24"/>
          <w:szCs w:val="24"/>
        </w:rPr>
        <w:t>et al</w:t>
      </w:r>
      <w:r w:rsidRPr="00E91A86">
        <w:rPr>
          <w:rFonts w:ascii="Times New Roman" w:hAnsi="Times New Roman" w:cs="Times New Roman"/>
          <w:sz w:val="24"/>
          <w:szCs w:val="24"/>
        </w:rPr>
        <w:t xml:space="preserve">. (1963) for “transition beds” recognized earlier by Falconer (1911) between the </w:t>
      </w:r>
      <w:proofErr w:type="spellStart"/>
      <w:r w:rsidRPr="00E91A86">
        <w:rPr>
          <w:rFonts w:ascii="Times New Roman" w:hAnsi="Times New Roman" w:cs="Times New Roman"/>
          <w:sz w:val="24"/>
          <w:szCs w:val="24"/>
        </w:rPr>
        <w:t>Bima</w:t>
      </w:r>
      <w:proofErr w:type="spellEnd"/>
      <w:r w:rsidRPr="00E91A86">
        <w:rPr>
          <w:rFonts w:ascii="Times New Roman" w:hAnsi="Times New Roman" w:cs="Times New Roman"/>
          <w:sz w:val="24"/>
          <w:szCs w:val="24"/>
        </w:rPr>
        <w:t xml:space="preserve"> Group and </w:t>
      </w:r>
      <w:proofErr w:type="spellStart"/>
      <w:r w:rsidRPr="00E91A86">
        <w:rPr>
          <w:rFonts w:ascii="Times New Roman" w:hAnsi="Times New Roman" w:cs="Times New Roman"/>
          <w:sz w:val="24"/>
          <w:szCs w:val="24"/>
        </w:rPr>
        <w:t>Pindiga</w:t>
      </w:r>
      <w:proofErr w:type="spellEnd"/>
      <w:r w:rsidRPr="00E91A86">
        <w:rPr>
          <w:rFonts w:ascii="Times New Roman" w:hAnsi="Times New Roman" w:cs="Times New Roman"/>
          <w:sz w:val="24"/>
          <w:szCs w:val="24"/>
        </w:rPr>
        <w:t xml:space="preserve"> Formation. A type section was recognized in the </w:t>
      </w:r>
      <w:proofErr w:type="spellStart"/>
      <w:r w:rsidRPr="00E91A86">
        <w:rPr>
          <w:rFonts w:ascii="Times New Roman" w:hAnsi="Times New Roman" w:cs="Times New Roman"/>
          <w:sz w:val="24"/>
          <w:szCs w:val="24"/>
        </w:rPr>
        <w:t>Yolde</w:t>
      </w:r>
      <w:proofErr w:type="spellEnd"/>
      <w:r w:rsidRPr="00E91A86">
        <w:rPr>
          <w:rFonts w:ascii="Times New Roman" w:hAnsi="Times New Roman" w:cs="Times New Roman"/>
          <w:sz w:val="24"/>
          <w:szCs w:val="24"/>
        </w:rPr>
        <w:t xml:space="preserve"> Stream, western part of Yola arm. Zaborski </w:t>
      </w:r>
      <w:r w:rsidRPr="00E91A86">
        <w:rPr>
          <w:rFonts w:ascii="Times New Roman" w:hAnsi="Times New Roman" w:cs="Times New Roman"/>
          <w:i/>
          <w:iCs/>
          <w:sz w:val="24"/>
          <w:szCs w:val="24"/>
        </w:rPr>
        <w:t>et al</w:t>
      </w:r>
      <w:r w:rsidRPr="00E91A86">
        <w:rPr>
          <w:rFonts w:ascii="Times New Roman" w:hAnsi="Times New Roman" w:cs="Times New Roman"/>
          <w:sz w:val="24"/>
          <w:szCs w:val="24"/>
        </w:rPr>
        <w:t xml:space="preserve">. (1998) reported that the </w:t>
      </w:r>
      <w:proofErr w:type="spellStart"/>
      <w:r w:rsidRPr="00E91A86">
        <w:rPr>
          <w:rFonts w:ascii="Times New Roman" w:hAnsi="Times New Roman" w:cs="Times New Roman"/>
          <w:sz w:val="24"/>
          <w:szCs w:val="24"/>
        </w:rPr>
        <w:t>Yolde</w:t>
      </w:r>
      <w:proofErr w:type="spellEnd"/>
      <w:r w:rsidRPr="00E91A86">
        <w:rPr>
          <w:rFonts w:ascii="Times New Roman" w:hAnsi="Times New Roman" w:cs="Times New Roman"/>
          <w:sz w:val="24"/>
          <w:szCs w:val="24"/>
        </w:rPr>
        <w:t xml:space="preserve"> Formation gives rise to a subdued topography often with a sparse vegetation cover. The formation has feldspathic sandstones mostly coarse- grained and cross- bedded and grey mudstones. Bioturbations (</w:t>
      </w:r>
      <w:proofErr w:type="spellStart"/>
      <w:r w:rsidRPr="00E91A86">
        <w:rPr>
          <w:rFonts w:ascii="Times New Roman" w:hAnsi="Times New Roman" w:cs="Times New Roman"/>
          <w:sz w:val="24"/>
          <w:szCs w:val="24"/>
        </w:rPr>
        <w:t>Planolites</w:t>
      </w:r>
      <w:proofErr w:type="spellEnd"/>
      <w:r w:rsidRPr="00E91A86">
        <w:rPr>
          <w:rFonts w:ascii="Times New Roman" w:hAnsi="Times New Roman" w:cs="Times New Roman"/>
          <w:sz w:val="24"/>
          <w:szCs w:val="24"/>
        </w:rPr>
        <w:t xml:space="preserve">) is common towards the top while groove marks are present on some beds (Zaborski </w:t>
      </w:r>
      <w:r w:rsidRPr="00E91A86">
        <w:rPr>
          <w:rFonts w:ascii="Times New Roman" w:hAnsi="Times New Roman" w:cs="Times New Roman"/>
          <w:i/>
          <w:iCs/>
          <w:sz w:val="24"/>
          <w:szCs w:val="24"/>
        </w:rPr>
        <w:t>et al</w:t>
      </w:r>
      <w:r w:rsidRPr="00E91A86">
        <w:rPr>
          <w:rFonts w:ascii="Times New Roman" w:hAnsi="Times New Roman" w:cs="Times New Roman"/>
          <w:sz w:val="24"/>
          <w:szCs w:val="24"/>
        </w:rPr>
        <w:t xml:space="preserve">., 1997). </w:t>
      </w:r>
    </w:p>
    <w:p w14:paraId="68BF7373" w14:textId="77777777" w:rsidR="00861C39" w:rsidRDefault="00E91A86" w:rsidP="00E91A86">
      <w:pPr>
        <w:autoSpaceDE w:val="0"/>
        <w:autoSpaceDN w:val="0"/>
        <w:adjustRightInd w:val="0"/>
        <w:spacing w:line="360" w:lineRule="auto"/>
        <w:jc w:val="both"/>
        <w:rPr>
          <w:rFonts w:ascii="Times New Roman" w:hAnsi="Times New Roman" w:cs="Times New Roman"/>
          <w:sz w:val="24"/>
          <w:szCs w:val="24"/>
        </w:rPr>
      </w:pPr>
      <w:r w:rsidRPr="00E91A86">
        <w:rPr>
          <w:rFonts w:ascii="Times New Roman" w:hAnsi="Times New Roman" w:cs="Times New Roman"/>
          <w:sz w:val="24"/>
          <w:szCs w:val="24"/>
        </w:rPr>
        <w:t xml:space="preserve">The </w:t>
      </w:r>
      <w:proofErr w:type="spellStart"/>
      <w:r w:rsidRPr="00E91A86">
        <w:rPr>
          <w:rFonts w:ascii="Times New Roman" w:hAnsi="Times New Roman" w:cs="Times New Roman"/>
          <w:sz w:val="24"/>
          <w:szCs w:val="24"/>
        </w:rPr>
        <w:t>Pindiga</w:t>
      </w:r>
      <w:proofErr w:type="spellEnd"/>
      <w:r w:rsidRPr="00E91A86">
        <w:rPr>
          <w:rFonts w:ascii="Times New Roman" w:hAnsi="Times New Roman" w:cs="Times New Roman"/>
          <w:sz w:val="24"/>
          <w:szCs w:val="24"/>
        </w:rPr>
        <w:t xml:space="preserve"> Formation makes up the greater part of the Upper Cretaceous deposits in the Upper Benue Trough. Carter </w:t>
      </w:r>
      <w:r w:rsidRPr="00E91A86">
        <w:rPr>
          <w:rFonts w:ascii="Times New Roman" w:hAnsi="Times New Roman" w:cs="Times New Roman"/>
          <w:i/>
          <w:iCs/>
          <w:sz w:val="24"/>
          <w:szCs w:val="24"/>
        </w:rPr>
        <w:t>et al</w:t>
      </w:r>
      <w:r w:rsidRPr="00E91A86">
        <w:rPr>
          <w:rFonts w:ascii="Times New Roman" w:hAnsi="Times New Roman" w:cs="Times New Roman"/>
          <w:sz w:val="24"/>
          <w:szCs w:val="24"/>
        </w:rPr>
        <w:t>. (1963) referred age- equivalent beds in Gongola Basin to the “</w:t>
      </w:r>
      <w:proofErr w:type="spellStart"/>
      <w:r w:rsidRPr="00E91A86">
        <w:rPr>
          <w:rFonts w:ascii="Times New Roman" w:hAnsi="Times New Roman" w:cs="Times New Roman"/>
          <w:sz w:val="24"/>
          <w:szCs w:val="24"/>
        </w:rPr>
        <w:t>Gongila</w:t>
      </w:r>
      <w:proofErr w:type="spellEnd"/>
      <w:r w:rsidRPr="00E91A86">
        <w:rPr>
          <w:rFonts w:ascii="Times New Roman" w:hAnsi="Times New Roman" w:cs="Times New Roman"/>
          <w:sz w:val="24"/>
          <w:szCs w:val="24"/>
        </w:rPr>
        <w:t xml:space="preserve"> Formation” which is made up of a lower limestone- shale member and an upper sandstone- shale member, and to the “Fika Shales” for the overlying argillaceous beds. Zaborski </w:t>
      </w:r>
      <w:r w:rsidRPr="00E91A86">
        <w:rPr>
          <w:rFonts w:ascii="Times New Roman" w:hAnsi="Times New Roman" w:cs="Times New Roman"/>
          <w:i/>
          <w:iCs/>
          <w:sz w:val="24"/>
          <w:szCs w:val="24"/>
        </w:rPr>
        <w:lastRenderedPageBreak/>
        <w:t>et al</w:t>
      </w:r>
      <w:r w:rsidRPr="00E91A86">
        <w:rPr>
          <w:rFonts w:ascii="Times New Roman" w:hAnsi="Times New Roman" w:cs="Times New Roman"/>
          <w:sz w:val="24"/>
          <w:szCs w:val="24"/>
        </w:rPr>
        <w:t xml:space="preserve">. (1997) have characteristically described the </w:t>
      </w:r>
      <w:proofErr w:type="spellStart"/>
      <w:r w:rsidRPr="00E91A86">
        <w:rPr>
          <w:rFonts w:ascii="Times New Roman" w:hAnsi="Times New Roman" w:cs="Times New Roman"/>
          <w:sz w:val="24"/>
          <w:szCs w:val="24"/>
        </w:rPr>
        <w:t>Pindiga</w:t>
      </w:r>
      <w:proofErr w:type="spellEnd"/>
      <w:r w:rsidRPr="00E91A86">
        <w:rPr>
          <w:rFonts w:ascii="Times New Roman" w:hAnsi="Times New Roman" w:cs="Times New Roman"/>
          <w:sz w:val="24"/>
          <w:szCs w:val="24"/>
        </w:rPr>
        <w:t xml:space="preserve"> Formation to be best understood as consisting five members;</w:t>
      </w:r>
    </w:p>
    <w:p w14:paraId="13BCE89C" w14:textId="77777777" w:rsidR="00861C39" w:rsidRDefault="00E91A86" w:rsidP="00E91A86">
      <w:pPr>
        <w:autoSpaceDE w:val="0"/>
        <w:autoSpaceDN w:val="0"/>
        <w:adjustRightInd w:val="0"/>
        <w:spacing w:after="0" w:line="360" w:lineRule="auto"/>
        <w:jc w:val="both"/>
        <w:rPr>
          <w:rFonts w:ascii="Times New Roman" w:hAnsi="Times New Roman" w:cs="Times New Roman"/>
          <w:sz w:val="24"/>
          <w:szCs w:val="24"/>
        </w:rPr>
      </w:pPr>
      <w:r w:rsidRPr="00E91A86">
        <w:rPr>
          <w:rFonts w:ascii="Times New Roman" w:hAnsi="Times New Roman" w:cs="Times New Roman"/>
          <w:sz w:val="24"/>
          <w:szCs w:val="24"/>
        </w:rPr>
        <w:t xml:space="preserve"> ----- above, Fika Member, being the equivalent of the “Fika Shales” of Carter </w:t>
      </w:r>
      <w:r w:rsidRPr="00E91A86">
        <w:rPr>
          <w:rFonts w:ascii="Times New Roman" w:hAnsi="Times New Roman" w:cs="Times New Roman"/>
          <w:i/>
          <w:iCs/>
          <w:sz w:val="24"/>
          <w:szCs w:val="24"/>
        </w:rPr>
        <w:t>et al</w:t>
      </w:r>
      <w:r w:rsidRPr="00E91A86">
        <w:rPr>
          <w:rFonts w:ascii="Times New Roman" w:hAnsi="Times New Roman" w:cs="Times New Roman"/>
          <w:sz w:val="24"/>
          <w:szCs w:val="24"/>
        </w:rPr>
        <w:t xml:space="preserve">. (1963) and upper, shaly part of the </w:t>
      </w:r>
      <w:proofErr w:type="spellStart"/>
      <w:r w:rsidRPr="00E91A86">
        <w:rPr>
          <w:rFonts w:ascii="Times New Roman" w:hAnsi="Times New Roman" w:cs="Times New Roman"/>
          <w:sz w:val="24"/>
          <w:szCs w:val="24"/>
        </w:rPr>
        <w:t>Pindiga</w:t>
      </w:r>
      <w:proofErr w:type="spellEnd"/>
      <w:r w:rsidRPr="00E91A86">
        <w:rPr>
          <w:rFonts w:ascii="Times New Roman" w:hAnsi="Times New Roman" w:cs="Times New Roman"/>
          <w:sz w:val="24"/>
          <w:szCs w:val="24"/>
        </w:rPr>
        <w:t xml:space="preserve"> Formation.</w:t>
      </w:r>
    </w:p>
    <w:p w14:paraId="51345661" w14:textId="77777777" w:rsidR="00861C39" w:rsidRDefault="00E91A86" w:rsidP="00E91A86">
      <w:pPr>
        <w:autoSpaceDE w:val="0"/>
        <w:autoSpaceDN w:val="0"/>
        <w:adjustRightInd w:val="0"/>
        <w:spacing w:after="0" w:line="360" w:lineRule="auto"/>
        <w:jc w:val="both"/>
        <w:rPr>
          <w:rFonts w:ascii="Times New Roman" w:hAnsi="Times New Roman" w:cs="Times New Roman"/>
          <w:sz w:val="24"/>
          <w:szCs w:val="24"/>
        </w:rPr>
      </w:pPr>
      <w:r w:rsidRPr="00E91A86">
        <w:rPr>
          <w:rFonts w:ascii="Times New Roman" w:hAnsi="Times New Roman" w:cs="Times New Roman"/>
          <w:sz w:val="24"/>
          <w:szCs w:val="24"/>
        </w:rPr>
        <w:t xml:space="preserve"> ----- the </w:t>
      </w:r>
      <w:proofErr w:type="spellStart"/>
      <w:r w:rsidRPr="00E91A86">
        <w:rPr>
          <w:rFonts w:ascii="Times New Roman" w:hAnsi="Times New Roman" w:cs="Times New Roman"/>
          <w:sz w:val="24"/>
          <w:szCs w:val="24"/>
        </w:rPr>
        <w:t>Dumbulwa</w:t>
      </w:r>
      <w:proofErr w:type="spellEnd"/>
      <w:r w:rsidRPr="00E91A86">
        <w:rPr>
          <w:rFonts w:ascii="Times New Roman" w:hAnsi="Times New Roman" w:cs="Times New Roman"/>
          <w:sz w:val="24"/>
          <w:szCs w:val="24"/>
        </w:rPr>
        <w:t xml:space="preserve"> Member, being probable equivalent of the upper, sandstone- shale member of the “</w:t>
      </w:r>
      <w:proofErr w:type="spellStart"/>
      <w:r w:rsidRPr="00E91A86">
        <w:rPr>
          <w:rFonts w:ascii="Times New Roman" w:hAnsi="Times New Roman" w:cs="Times New Roman"/>
          <w:sz w:val="24"/>
          <w:szCs w:val="24"/>
        </w:rPr>
        <w:t>Gongila</w:t>
      </w:r>
      <w:proofErr w:type="spellEnd"/>
      <w:r w:rsidRPr="00E91A86">
        <w:rPr>
          <w:rFonts w:ascii="Times New Roman" w:hAnsi="Times New Roman" w:cs="Times New Roman"/>
          <w:sz w:val="24"/>
          <w:szCs w:val="24"/>
        </w:rPr>
        <w:t xml:space="preserve"> Formation” of Carter </w:t>
      </w:r>
      <w:r w:rsidRPr="00E91A86">
        <w:rPr>
          <w:rFonts w:ascii="Times New Roman" w:hAnsi="Times New Roman" w:cs="Times New Roman"/>
          <w:i/>
          <w:iCs/>
          <w:sz w:val="24"/>
          <w:szCs w:val="24"/>
        </w:rPr>
        <w:t>et al</w:t>
      </w:r>
      <w:r w:rsidRPr="00E91A86">
        <w:rPr>
          <w:rFonts w:ascii="Times New Roman" w:hAnsi="Times New Roman" w:cs="Times New Roman"/>
          <w:sz w:val="24"/>
          <w:szCs w:val="24"/>
        </w:rPr>
        <w:t>. (1963).</w:t>
      </w:r>
    </w:p>
    <w:p w14:paraId="5FE2996F" w14:textId="77777777" w:rsidR="00861C39" w:rsidRDefault="00E91A86" w:rsidP="00E91A86">
      <w:pPr>
        <w:autoSpaceDE w:val="0"/>
        <w:autoSpaceDN w:val="0"/>
        <w:adjustRightInd w:val="0"/>
        <w:spacing w:after="0" w:line="360" w:lineRule="auto"/>
        <w:jc w:val="both"/>
        <w:rPr>
          <w:rFonts w:ascii="Times New Roman" w:hAnsi="Times New Roman" w:cs="Times New Roman"/>
          <w:sz w:val="24"/>
          <w:szCs w:val="24"/>
        </w:rPr>
      </w:pPr>
      <w:r w:rsidRPr="00E91A86">
        <w:rPr>
          <w:rFonts w:ascii="Times New Roman" w:hAnsi="Times New Roman" w:cs="Times New Roman"/>
          <w:sz w:val="24"/>
          <w:szCs w:val="24"/>
        </w:rPr>
        <w:t xml:space="preserve"> ----- the Deba Fulani Member, a previously unrecognized unit. </w:t>
      </w:r>
    </w:p>
    <w:p w14:paraId="13251B22" w14:textId="77777777" w:rsidR="00861C39" w:rsidRDefault="00E91A86" w:rsidP="00E91A86">
      <w:pPr>
        <w:autoSpaceDE w:val="0"/>
        <w:autoSpaceDN w:val="0"/>
        <w:adjustRightInd w:val="0"/>
        <w:spacing w:after="0" w:line="360" w:lineRule="auto"/>
        <w:jc w:val="both"/>
        <w:rPr>
          <w:rFonts w:ascii="Times New Roman" w:hAnsi="Times New Roman" w:cs="Times New Roman"/>
          <w:sz w:val="24"/>
          <w:szCs w:val="24"/>
        </w:rPr>
      </w:pPr>
      <w:r w:rsidRPr="00E91A86">
        <w:rPr>
          <w:rFonts w:ascii="Times New Roman" w:hAnsi="Times New Roman" w:cs="Times New Roman"/>
          <w:sz w:val="24"/>
          <w:szCs w:val="24"/>
        </w:rPr>
        <w:t xml:space="preserve">----- the </w:t>
      </w:r>
      <w:proofErr w:type="spellStart"/>
      <w:r w:rsidRPr="00E91A86">
        <w:rPr>
          <w:rFonts w:ascii="Times New Roman" w:hAnsi="Times New Roman" w:cs="Times New Roman"/>
          <w:sz w:val="24"/>
          <w:szCs w:val="24"/>
        </w:rPr>
        <w:t>Gulani</w:t>
      </w:r>
      <w:proofErr w:type="spellEnd"/>
      <w:r w:rsidRPr="00E91A86">
        <w:rPr>
          <w:rFonts w:ascii="Times New Roman" w:hAnsi="Times New Roman" w:cs="Times New Roman"/>
          <w:sz w:val="24"/>
          <w:szCs w:val="24"/>
        </w:rPr>
        <w:t xml:space="preserve"> Member, being the “</w:t>
      </w:r>
      <w:proofErr w:type="spellStart"/>
      <w:r w:rsidRPr="00E91A86">
        <w:rPr>
          <w:rFonts w:ascii="Times New Roman" w:hAnsi="Times New Roman" w:cs="Times New Roman"/>
          <w:sz w:val="24"/>
          <w:szCs w:val="24"/>
        </w:rPr>
        <w:t>Gulani</w:t>
      </w:r>
      <w:proofErr w:type="spellEnd"/>
      <w:r w:rsidRPr="00E91A86">
        <w:rPr>
          <w:rFonts w:ascii="Times New Roman" w:hAnsi="Times New Roman" w:cs="Times New Roman"/>
          <w:sz w:val="24"/>
          <w:szCs w:val="24"/>
        </w:rPr>
        <w:t xml:space="preserve"> Sandstone” of Carter </w:t>
      </w:r>
      <w:r w:rsidRPr="00E91A86">
        <w:rPr>
          <w:rFonts w:ascii="Times New Roman" w:hAnsi="Times New Roman" w:cs="Times New Roman"/>
          <w:i/>
          <w:iCs/>
          <w:sz w:val="24"/>
          <w:szCs w:val="24"/>
        </w:rPr>
        <w:t xml:space="preserve">et al. </w:t>
      </w:r>
      <w:r w:rsidRPr="00E91A86">
        <w:rPr>
          <w:rFonts w:ascii="Times New Roman" w:hAnsi="Times New Roman" w:cs="Times New Roman"/>
          <w:sz w:val="24"/>
          <w:szCs w:val="24"/>
        </w:rPr>
        <w:t xml:space="preserve">(1963). </w:t>
      </w:r>
    </w:p>
    <w:p w14:paraId="118E98BC" w14:textId="77777777" w:rsidR="00861C39" w:rsidRDefault="00E91A86" w:rsidP="00E91A86">
      <w:pPr>
        <w:autoSpaceDE w:val="0"/>
        <w:autoSpaceDN w:val="0"/>
        <w:adjustRightInd w:val="0"/>
        <w:spacing w:line="360" w:lineRule="auto"/>
        <w:jc w:val="both"/>
        <w:rPr>
          <w:rFonts w:ascii="Times New Roman" w:hAnsi="Times New Roman" w:cs="Times New Roman"/>
          <w:sz w:val="24"/>
          <w:szCs w:val="24"/>
        </w:rPr>
      </w:pPr>
      <w:r w:rsidRPr="00E91A86">
        <w:rPr>
          <w:rFonts w:ascii="Times New Roman" w:hAnsi="Times New Roman" w:cs="Times New Roman"/>
          <w:sz w:val="24"/>
          <w:szCs w:val="24"/>
        </w:rPr>
        <w:t>----- below, the Kanawa Member, being the “Kanawa Formation” of Thompson (1958) and the lower, shale- limestone members of the “</w:t>
      </w:r>
      <w:proofErr w:type="spellStart"/>
      <w:r w:rsidRPr="00E91A86">
        <w:rPr>
          <w:rFonts w:ascii="Times New Roman" w:hAnsi="Times New Roman" w:cs="Times New Roman"/>
          <w:sz w:val="24"/>
          <w:szCs w:val="24"/>
        </w:rPr>
        <w:t>Pindiga</w:t>
      </w:r>
      <w:proofErr w:type="spellEnd"/>
      <w:r w:rsidRPr="00E91A86">
        <w:rPr>
          <w:rFonts w:ascii="Times New Roman" w:hAnsi="Times New Roman" w:cs="Times New Roman"/>
          <w:sz w:val="24"/>
          <w:szCs w:val="24"/>
        </w:rPr>
        <w:t xml:space="preserve"> Formation” and “</w:t>
      </w:r>
      <w:proofErr w:type="spellStart"/>
      <w:r w:rsidRPr="00E91A86">
        <w:rPr>
          <w:rFonts w:ascii="Times New Roman" w:hAnsi="Times New Roman" w:cs="Times New Roman"/>
          <w:sz w:val="24"/>
          <w:szCs w:val="24"/>
        </w:rPr>
        <w:t>Gongila</w:t>
      </w:r>
      <w:proofErr w:type="spellEnd"/>
      <w:r w:rsidRPr="00E91A86">
        <w:rPr>
          <w:rFonts w:ascii="Times New Roman" w:hAnsi="Times New Roman" w:cs="Times New Roman"/>
          <w:sz w:val="24"/>
          <w:szCs w:val="24"/>
        </w:rPr>
        <w:t xml:space="preserve"> Formation” of Carter </w:t>
      </w:r>
      <w:r w:rsidRPr="00E91A86">
        <w:rPr>
          <w:rFonts w:ascii="Times New Roman" w:hAnsi="Times New Roman" w:cs="Times New Roman"/>
          <w:i/>
          <w:iCs/>
          <w:sz w:val="24"/>
          <w:szCs w:val="24"/>
        </w:rPr>
        <w:t>et al</w:t>
      </w:r>
      <w:r w:rsidRPr="00E91A86">
        <w:rPr>
          <w:rFonts w:ascii="Times New Roman" w:hAnsi="Times New Roman" w:cs="Times New Roman"/>
          <w:sz w:val="24"/>
          <w:szCs w:val="24"/>
        </w:rPr>
        <w:t xml:space="preserve">. (1963). </w:t>
      </w:r>
    </w:p>
    <w:p w14:paraId="26860C4F" w14:textId="77777777" w:rsidR="00861C39" w:rsidRDefault="00E91A86" w:rsidP="00E91A86">
      <w:pPr>
        <w:autoSpaceDE w:val="0"/>
        <w:autoSpaceDN w:val="0"/>
        <w:adjustRightInd w:val="0"/>
        <w:spacing w:line="360" w:lineRule="auto"/>
        <w:jc w:val="both"/>
        <w:rPr>
          <w:rFonts w:ascii="Times New Roman" w:hAnsi="Times New Roman" w:cs="Times New Roman"/>
          <w:sz w:val="24"/>
          <w:szCs w:val="24"/>
        </w:rPr>
      </w:pPr>
      <w:r w:rsidRPr="00E91A86">
        <w:rPr>
          <w:rFonts w:ascii="Times New Roman" w:hAnsi="Times New Roman" w:cs="Times New Roman"/>
          <w:sz w:val="24"/>
          <w:szCs w:val="24"/>
        </w:rPr>
        <w:t xml:space="preserve">The Gombe Sandstone is restricted to the western part of the Gongola Basin. It weathers to produce a ferruginous capping. There is a marked angular unconformity between the Gombe and the Kerri- Kerri Formation. Passing upward, the sandstone beds become more persistent and make up the greater part of what is here termed the “bedded facies”. </w:t>
      </w:r>
    </w:p>
    <w:p w14:paraId="7F930C63" w14:textId="77777777" w:rsidR="00861C39" w:rsidRDefault="00E91A86" w:rsidP="00E91A86">
      <w:pPr>
        <w:autoSpaceDE w:val="0"/>
        <w:autoSpaceDN w:val="0"/>
        <w:adjustRightInd w:val="0"/>
        <w:spacing w:line="360" w:lineRule="auto"/>
        <w:jc w:val="both"/>
        <w:rPr>
          <w:rFonts w:ascii="Times New Roman" w:hAnsi="Times New Roman" w:cs="Times New Roman"/>
          <w:sz w:val="24"/>
          <w:szCs w:val="24"/>
        </w:rPr>
      </w:pPr>
      <w:r w:rsidRPr="00E91A86">
        <w:rPr>
          <w:rFonts w:ascii="Times New Roman" w:hAnsi="Times New Roman" w:cs="Times New Roman"/>
          <w:sz w:val="24"/>
          <w:szCs w:val="24"/>
        </w:rPr>
        <w:t xml:space="preserve">Post- Cretaceous rocks of the Gongola Basin are concealed to the west by the Kerri- Kerri Formation and to the extreme east by the Biu Plateau Basalts (Zaborski </w:t>
      </w:r>
      <w:r w:rsidRPr="00E91A86">
        <w:rPr>
          <w:rFonts w:ascii="Times New Roman" w:hAnsi="Times New Roman" w:cs="Times New Roman"/>
          <w:i/>
          <w:iCs/>
          <w:sz w:val="24"/>
          <w:szCs w:val="24"/>
        </w:rPr>
        <w:t>et al</w:t>
      </w:r>
      <w:r w:rsidRPr="00E91A86">
        <w:rPr>
          <w:rFonts w:ascii="Times New Roman" w:hAnsi="Times New Roman" w:cs="Times New Roman"/>
          <w:sz w:val="24"/>
          <w:szCs w:val="24"/>
        </w:rPr>
        <w:t xml:space="preserve">., 1997). It consists of coarse grained </w:t>
      </w:r>
      <w:proofErr w:type="spellStart"/>
      <w:r w:rsidRPr="00E91A86">
        <w:rPr>
          <w:rFonts w:ascii="Times New Roman" w:hAnsi="Times New Roman" w:cs="Times New Roman"/>
          <w:sz w:val="24"/>
          <w:szCs w:val="24"/>
        </w:rPr>
        <w:t>arkosic</w:t>
      </w:r>
      <w:proofErr w:type="spellEnd"/>
      <w:r w:rsidRPr="00E91A86">
        <w:rPr>
          <w:rFonts w:ascii="Times New Roman" w:hAnsi="Times New Roman" w:cs="Times New Roman"/>
          <w:sz w:val="24"/>
          <w:szCs w:val="24"/>
        </w:rPr>
        <w:t xml:space="preserve"> sands and grits with interbeds of sandy gravel, minor clays, silts and fine- grained members also occur (Thompson, 1958). </w:t>
      </w:r>
    </w:p>
    <w:p w14:paraId="474F1C10" w14:textId="77777777" w:rsidR="00B516BA" w:rsidRPr="00E91A86" w:rsidRDefault="00E91A86" w:rsidP="00E91A86">
      <w:pPr>
        <w:autoSpaceDE w:val="0"/>
        <w:autoSpaceDN w:val="0"/>
        <w:adjustRightInd w:val="0"/>
        <w:spacing w:line="360" w:lineRule="auto"/>
        <w:jc w:val="both"/>
        <w:rPr>
          <w:rFonts w:ascii="Times New Roman" w:hAnsi="Times New Roman" w:cs="Times New Roman"/>
          <w:sz w:val="24"/>
          <w:szCs w:val="24"/>
        </w:rPr>
      </w:pPr>
      <w:r w:rsidRPr="00E91A86">
        <w:rPr>
          <w:rFonts w:ascii="Times New Roman" w:hAnsi="Times New Roman" w:cs="Times New Roman"/>
          <w:sz w:val="24"/>
          <w:szCs w:val="24"/>
        </w:rPr>
        <w:t xml:space="preserve">The Upper Benue Trough includes an E-W trending Yola arm and N-S trending Gongola arm. A series of N-S to NNE-SSW trending faults controls the trends of the Gongola Basin (Zaborski </w:t>
      </w:r>
      <w:r w:rsidRPr="00E91A86">
        <w:rPr>
          <w:rFonts w:ascii="Times New Roman" w:hAnsi="Times New Roman" w:cs="Times New Roman"/>
          <w:i/>
          <w:iCs/>
          <w:sz w:val="24"/>
          <w:szCs w:val="24"/>
        </w:rPr>
        <w:t>et al</w:t>
      </w:r>
      <w:r w:rsidRPr="00E91A86">
        <w:rPr>
          <w:rFonts w:ascii="Times New Roman" w:hAnsi="Times New Roman" w:cs="Times New Roman"/>
          <w:sz w:val="24"/>
          <w:szCs w:val="24"/>
        </w:rPr>
        <w:t>., 1997).</w:t>
      </w:r>
    </w:p>
    <w:p w14:paraId="40F47372" w14:textId="77777777" w:rsidR="00E91A86" w:rsidRDefault="00E91A86" w:rsidP="00E91A86">
      <w:pPr>
        <w:autoSpaceDE w:val="0"/>
        <w:autoSpaceDN w:val="0"/>
        <w:adjustRightInd w:val="0"/>
        <w:spacing w:after="0" w:line="240" w:lineRule="auto"/>
        <w:jc w:val="both"/>
        <w:rPr>
          <w:sz w:val="20"/>
          <w:szCs w:val="20"/>
        </w:rPr>
      </w:pPr>
    </w:p>
    <w:p w14:paraId="7CFDA9E3" w14:textId="77777777" w:rsidR="00E91A86" w:rsidRDefault="00E91A86" w:rsidP="00E91A8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3825B7E" wp14:editId="7AFCCAAF">
            <wp:extent cx="5935606" cy="5411096"/>
            <wp:effectExtent l="19050" t="0" r="7994"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943600" cy="5418384"/>
                    </a:xfrm>
                    <a:prstGeom prst="rect">
                      <a:avLst/>
                    </a:prstGeom>
                    <a:noFill/>
                    <a:ln w="9525">
                      <a:noFill/>
                      <a:miter lim="800000"/>
                      <a:headEnd/>
                      <a:tailEnd/>
                    </a:ln>
                  </pic:spPr>
                </pic:pic>
              </a:graphicData>
            </a:graphic>
          </wp:inline>
        </w:drawing>
      </w:r>
    </w:p>
    <w:p w14:paraId="2A6B62A0" w14:textId="77777777" w:rsidR="00E91A86" w:rsidRDefault="00E91A86" w:rsidP="00E91A86">
      <w:pPr>
        <w:autoSpaceDE w:val="0"/>
        <w:autoSpaceDN w:val="0"/>
        <w:adjustRightInd w:val="0"/>
        <w:spacing w:after="0" w:line="240" w:lineRule="auto"/>
        <w:jc w:val="both"/>
        <w:rPr>
          <w:rFonts w:ascii="Times New Roman" w:hAnsi="Times New Roman" w:cs="Times New Roman"/>
          <w:sz w:val="24"/>
          <w:szCs w:val="24"/>
        </w:rPr>
      </w:pPr>
    </w:p>
    <w:p w14:paraId="74B36306" w14:textId="77777777" w:rsidR="00E91A86" w:rsidRPr="00E91A86" w:rsidRDefault="00E91A86" w:rsidP="00E91A86">
      <w:pPr>
        <w:autoSpaceDE w:val="0"/>
        <w:autoSpaceDN w:val="0"/>
        <w:adjustRightInd w:val="0"/>
        <w:spacing w:after="0" w:line="240" w:lineRule="auto"/>
        <w:jc w:val="both"/>
        <w:rPr>
          <w:rFonts w:ascii="Times New Roman" w:hAnsi="Times New Roman" w:cs="Times New Roman"/>
          <w:sz w:val="24"/>
          <w:szCs w:val="24"/>
        </w:rPr>
      </w:pPr>
      <w:r w:rsidRPr="00E91A86">
        <w:rPr>
          <w:rFonts w:ascii="Times New Roman" w:hAnsi="Times New Roman" w:cs="Times New Roman"/>
          <w:sz w:val="24"/>
          <w:szCs w:val="24"/>
        </w:rPr>
        <w:t xml:space="preserve">Figure </w:t>
      </w:r>
      <w:r w:rsidR="00454C65">
        <w:rPr>
          <w:rFonts w:ascii="Times New Roman" w:hAnsi="Times New Roman" w:cs="Times New Roman"/>
          <w:sz w:val="24"/>
          <w:szCs w:val="24"/>
        </w:rPr>
        <w:t>3</w:t>
      </w:r>
      <w:r w:rsidRPr="00E91A86">
        <w:rPr>
          <w:rFonts w:ascii="Times New Roman" w:hAnsi="Times New Roman" w:cs="Times New Roman"/>
          <w:sz w:val="24"/>
          <w:szCs w:val="24"/>
        </w:rPr>
        <w:t xml:space="preserve">: Lithostratigraphic subdivision of the Gongola Basin (After Zaborski </w:t>
      </w:r>
      <w:r w:rsidRPr="00E91A86">
        <w:rPr>
          <w:rFonts w:ascii="Times New Roman" w:hAnsi="Times New Roman" w:cs="Times New Roman"/>
          <w:i/>
          <w:iCs/>
          <w:sz w:val="24"/>
          <w:szCs w:val="24"/>
        </w:rPr>
        <w:t>et al</w:t>
      </w:r>
      <w:r w:rsidRPr="00E91A86">
        <w:rPr>
          <w:rFonts w:ascii="Times New Roman" w:hAnsi="Times New Roman" w:cs="Times New Roman"/>
          <w:sz w:val="24"/>
          <w:szCs w:val="24"/>
        </w:rPr>
        <w:t>., 1997)</w:t>
      </w:r>
    </w:p>
    <w:p w14:paraId="20EAC149" w14:textId="77777777" w:rsidR="00E91A86" w:rsidRDefault="00E91A86" w:rsidP="00E91A86">
      <w:pPr>
        <w:autoSpaceDE w:val="0"/>
        <w:autoSpaceDN w:val="0"/>
        <w:adjustRightInd w:val="0"/>
        <w:spacing w:after="0" w:line="240" w:lineRule="auto"/>
        <w:jc w:val="both"/>
        <w:rPr>
          <w:rFonts w:ascii="Times New Roman" w:hAnsi="Times New Roman" w:cs="Times New Roman"/>
          <w:sz w:val="24"/>
          <w:szCs w:val="24"/>
        </w:rPr>
      </w:pPr>
    </w:p>
    <w:p w14:paraId="6905DAC5" w14:textId="77777777" w:rsidR="00E91A86" w:rsidRDefault="00E91A86" w:rsidP="00E91A86">
      <w:pPr>
        <w:autoSpaceDE w:val="0"/>
        <w:autoSpaceDN w:val="0"/>
        <w:adjustRightInd w:val="0"/>
        <w:spacing w:after="0" w:line="240" w:lineRule="auto"/>
        <w:jc w:val="both"/>
        <w:rPr>
          <w:rFonts w:ascii="Times New Roman" w:hAnsi="Times New Roman" w:cs="Times New Roman"/>
          <w:sz w:val="24"/>
          <w:szCs w:val="24"/>
        </w:rPr>
      </w:pPr>
    </w:p>
    <w:p w14:paraId="20A69BD3" w14:textId="77777777" w:rsidR="00E91A86" w:rsidRPr="00861C39" w:rsidRDefault="00861C39" w:rsidP="00E91A86">
      <w:pPr>
        <w:autoSpaceDE w:val="0"/>
        <w:autoSpaceDN w:val="0"/>
        <w:adjustRightInd w:val="0"/>
        <w:spacing w:after="0" w:line="240" w:lineRule="auto"/>
        <w:jc w:val="both"/>
        <w:rPr>
          <w:rFonts w:ascii="Times New Roman" w:hAnsi="Times New Roman" w:cs="Times New Roman"/>
          <w:b/>
          <w:sz w:val="24"/>
          <w:szCs w:val="24"/>
        </w:rPr>
      </w:pPr>
      <w:r w:rsidRPr="00861C39">
        <w:rPr>
          <w:rFonts w:ascii="Times New Roman" w:hAnsi="Times New Roman" w:cs="Times New Roman"/>
          <w:b/>
          <w:sz w:val="24"/>
          <w:szCs w:val="24"/>
        </w:rPr>
        <w:t>Materials and Methods</w:t>
      </w:r>
    </w:p>
    <w:p w14:paraId="32B4A27A" w14:textId="77777777" w:rsidR="00E91A86" w:rsidRDefault="00E91A86" w:rsidP="00E91A86">
      <w:pPr>
        <w:autoSpaceDE w:val="0"/>
        <w:autoSpaceDN w:val="0"/>
        <w:adjustRightInd w:val="0"/>
        <w:spacing w:after="0" w:line="240" w:lineRule="auto"/>
        <w:jc w:val="both"/>
        <w:rPr>
          <w:rFonts w:ascii="Times New Roman" w:hAnsi="Times New Roman" w:cs="Times New Roman"/>
          <w:sz w:val="24"/>
          <w:szCs w:val="24"/>
        </w:rPr>
      </w:pPr>
    </w:p>
    <w:p w14:paraId="56C9FE55" w14:textId="77777777" w:rsidR="00861C39" w:rsidRPr="003F4985" w:rsidRDefault="00861C39" w:rsidP="00733902">
      <w:pPr>
        <w:spacing w:after="0" w:line="360" w:lineRule="auto"/>
        <w:jc w:val="both"/>
        <w:rPr>
          <w:rFonts w:ascii="Times New Roman" w:hAnsi="Times New Roman" w:cs="Times New Roman"/>
          <w:sz w:val="24"/>
          <w:szCs w:val="24"/>
        </w:rPr>
      </w:pPr>
      <w:r w:rsidRPr="003F4985">
        <w:rPr>
          <w:rFonts w:ascii="Times New Roman" w:hAnsi="Times New Roman" w:cs="Times New Roman"/>
          <w:sz w:val="24"/>
          <w:szCs w:val="24"/>
        </w:rPr>
        <w:t>Field Study and Geological Mapping</w:t>
      </w:r>
    </w:p>
    <w:p w14:paraId="1E2EDED1" w14:textId="77777777" w:rsidR="00861C39" w:rsidRPr="004B177F" w:rsidRDefault="00861C39" w:rsidP="00733902">
      <w:pPr>
        <w:spacing w:line="360" w:lineRule="auto"/>
        <w:jc w:val="both"/>
        <w:rPr>
          <w:rFonts w:ascii="Times New Roman" w:hAnsi="Times New Roman" w:cs="Times New Roman"/>
          <w:sz w:val="24"/>
          <w:szCs w:val="24"/>
        </w:rPr>
      </w:pPr>
      <w:r w:rsidRPr="004B177F">
        <w:rPr>
          <w:rFonts w:ascii="Times New Roman" w:hAnsi="Times New Roman" w:cs="Times New Roman"/>
          <w:sz w:val="24"/>
          <w:szCs w:val="24"/>
        </w:rPr>
        <w:t xml:space="preserve">Rock outcrops in the research area were studied </w:t>
      </w:r>
      <w:proofErr w:type="spellStart"/>
      <w:r w:rsidRPr="004B177F">
        <w:rPr>
          <w:rFonts w:ascii="Times New Roman" w:hAnsi="Times New Roman" w:cs="Times New Roman"/>
          <w:sz w:val="24"/>
          <w:szCs w:val="24"/>
        </w:rPr>
        <w:t>sedimentologically</w:t>
      </w:r>
      <w:proofErr w:type="spellEnd"/>
      <w:r w:rsidRPr="004B177F">
        <w:rPr>
          <w:rFonts w:ascii="Times New Roman" w:hAnsi="Times New Roman" w:cs="Times New Roman"/>
          <w:sz w:val="24"/>
          <w:szCs w:val="24"/>
        </w:rPr>
        <w:t xml:space="preserve"> and </w:t>
      </w:r>
      <w:proofErr w:type="spellStart"/>
      <w:r w:rsidRPr="004B177F">
        <w:rPr>
          <w:rFonts w:ascii="Times New Roman" w:hAnsi="Times New Roman" w:cs="Times New Roman"/>
          <w:sz w:val="24"/>
          <w:szCs w:val="24"/>
        </w:rPr>
        <w:t>stratigraphycally</w:t>
      </w:r>
      <w:proofErr w:type="spellEnd"/>
      <w:r w:rsidRPr="004B177F">
        <w:rPr>
          <w:rFonts w:ascii="Times New Roman" w:hAnsi="Times New Roman" w:cs="Times New Roman"/>
          <w:sz w:val="24"/>
          <w:szCs w:val="24"/>
        </w:rPr>
        <w:t xml:space="preserve"> from </w:t>
      </w:r>
      <w:r>
        <w:rPr>
          <w:rFonts w:ascii="Times New Roman" w:hAnsi="Times New Roman" w:cs="Times New Roman"/>
          <w:sz w:val="24"/>
          <w:szCs w:val="24"/>
        </w:rPr>
        <w:t>exposed sections at the quarry site. Samples were collected at different locations with separating distances using sample hand bags.</w:t>
      </w:r>
      <w:r w:rsidRPr="004B177F">
        <w:rPr>
          <w:rFonts w:ascii="Times New Roman" w:hAnsi="Times New Roman" w:cs="Times New Roman"/>
          <w:sz w:val="24"/>
          <w:szCs w:val="24"/>
        </w:rPr>
        <w:t xml:space="preserve"> </w:t>
      </w:r>
      <w:r>
        <w:rPr>
          <w:rFonts w:ascii="Times New Roman" w:hAnsi="Times New Roman" w:cs="Times New Roman"/>
          <w:sz w:val="24"/>
          <w:szCs w:val="24"/>
        </w:rPr>
        <w:t>T</w:t>
      </w:r>
      <w:r w:rsidRPr="004B177F">
        <w:rPr>
          <w:rFonts w:ascii="Times New Roman" w:hAnsi="Times New Roman" w:cs="Times New Roman"/>
          <w:sz w:val="24"/>
          <w:szCs w:val="24"/>
        </w:rPr>
        <w:t xml:space="preserve">he following </w:t>
      </w:r>
      <w:r>
        <w:rPr>
          <w:rFonts w:ascii="Times New Roman" w:hAnsi="Times New Roman" w:cs="Times New Roman"/>
          <w:sz w:val="24"/>
          <w:szCs w:val="24"/>
        </w:rPr>
        <w:t>materials</w:t>
      </w:r>
      <w:r w:rsidRPr="004B177F">
        <w:rPr>
          <w:rFonts w:ascii="Times New Roman" w:hAnsi="Times New Roman" w:cs="Times New Roman"/>
          <w:sz w:val="24"/>
          <w:szCs w:val="24"/>
        </w:rPr>
        <w:t xml:space="preserve"> were employed during the study for effective </w:t>
      </w:r>
      <w:r w:rsidR="00015A11">
        <w:rPr>
          <w:rFonts w:ascii="Times New Roman" w:hAnsi="Times New Roman" w:cs="Times New Roman"/>
          <w:sz w:val="24"/>
          <w:szCs w:val="24"/>
        </w:rPr>
        <w:t>acquisition</w:t>
      </w:r>
      <w:r w:rsidRPr="004B177F">
        <w:rPr>
          <w:rFonts w:ascii="Times New Roman" w:hAnsi="Times New Roman" w:cs="Times New Roman"/>
          <w:sz w:val="24"/>
          <w:szCs w:val="24"/>
        </w:rPr>
        <w:t xml:space="preserve"> of viable information in this exercise;</w:t>
      </w:r>
    </w:p>
    <w:p w14:paraId="0726CCE6" w14:textId="77777777" w:rsidR="00015A11" w:rsidRDefault="00015A11" w:rsidP="00733902">
      <w:pPr>
        <w:spacing w:after="0" w:line="360" w:lineRule="auto"/>
        <w:jc w:val="both"/>
        <w:rPr>
          <w:rFonts w:ascii="Times New Roman" w:hAnsi="Times New Roman" w:cs="Times New Roman"/>
          <w:i/>
          <w:sz w:val="24"/>
          <w:szCs w:val="24"/>
        </w:rPr>
      </w:pPr>
    </w:p>
    <w:p w14:paraId="768F4647" w14:textId="77777777" w:rsidR="00861C39" w:rsidRPr="00424BD5" w:rsidRDefault="00861C39" w:rsidP="00733902">
      <w:pPr>
        <w:spacing w:after="0" w:line="360" w:lineRule="auto"/>
        <w:jc w:val="both"/>
        <w:rPr>
          <w:rFonts w:ascii="Times New Roman" w:hAnsi="Times New Roman" w:cs="Times New Roman"/>
          <w:i/>
          <w:sz w:val="24"/>
          <w:szCs w:val="24"/>
        </w:rPr>
      </w:pPr>
      <w:r w:rsidRPr="00424BD5">
        <w:rPr>
          <w:rFonts w:ascii="Times New Roman" w:hAnsi="Times New Roman" w:cs="Times New Roman"/>
          <w:i/>
          <w:sz w:val="24"/>
          <w:szCs w:val="24"/>
        </w:rPr>
        <w:lastRenderedPageBreak/>
        <w:t>Sampling</w:t>
      </w:r>
    </w:p>
    <w:p w14:paraId="718810DE" w14:textId="77777777" w:rsidR="00861C39" w:rsidRPr="004B177F" w:rsidRDefault="003470E7" w:rsidP="00733902">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During the sampling </w:t>
      </w:r>
      <w:r w:rsidR="00861C39" w:rsidRPr="004B177F">
        <w:rPr>
          <w:rFonts w:ascii="Times New Roman" w:hAnsi="Times New Roman" w:cs="Times New Roman"/>
          <w:sz w:val="24"/>
          <w:szCs w:val="24"/>
        </w:rPr>
        <w:t xml:space="preserve">exercise, </w:t>
      </w:r>
      <w:r w:rsidR="00861C39">
        <w:rPr>
          <w:rFonts w:ascii="Times New Roman" w:hAnsi="Times New Roman" w:cs="Times New Roman"/>
          <w:sz w:val="24"/>
          <w:szCs w:val="24"/>
        </w:rPr>
        <w:t xml:space="preserve">sedimentary rocks </w:t>
      </w:r>
      <w:r>
        <w:rPr>
          <w:rFonts w:ascii="Times New Roman" w:hAnsi="Times New Roman" w:cs="Times New Roman"/>
          <w:sz w:val="24"/>
          <w:szCs w:val="24"/>
        </w:rPr>
        <w:t xml:space="preserve">particularly shales </w:t>
      </w:r>
      <w:r w:rsidR="00861C39" w:rsidRPr="004B177F">
        <w:rPr>
          <w:rFonts w:ascii="Times New Roman" w:hAnsi="Times New Roman" w:cs="Times New Roman"/>
          <w:sz w:val="24"/>
          <w:szCs w:val="24"/>
        </w:rPr>
        <w:t xml:space="preserve">were </w:t>
      </w:r>
      <w:r w:rsidR="00861C39">
        <w:rPr>
          <w:rFonts w:ascii="Times New Roman" w:hAnsi="Times New Roman" w:cs="Times New Roman"/>
          <w:sz w:val="24"/>
          <w:szCs w:val="24"/>
        </w:rPr>
        <w:t>sampled</w:t>
      </w:r>
      <w:r w:rsidR="00861C39" w:rsidRPr="004B177F">
        <w:rPr>
          <w:rFonts w:ascii="Times New Roman" w:hAnsi="Times New Roman" w:cs="Times New Roman"/>
          <w:sz w:val="24"/>
          <w:szCs w:val="24"/>
        </w:rPr>
        <w:t xml:space="preserve"> at different locations</w:t>
      </w:r>
      <w:r w:rsidR="00861C39">
        <w:rPr>
          <w:rFonts w:ascii="Times New Roman" w:hAnsi="Times New Roman" w:cs="Times New Roman"/>
          <w:sz w:val="24"/>
          <w:szCs w:val="24"/>
        </w:rPr>
        <w:t xml:space="preserve"> from </w:t>
      </w:r>
      <w:r>
        <w:rPr>
          <w:rFonts w:ascii="Times New Roman" w:hAnsi="Times New Roman" w:cs="Times New Roman"/>
          <w:sz w:val="24"/>
          <w:szCs w:val="24"/>
        </w:rPr>
        <w:t>the exposed sections of the quarry such that</w:t>
      </w:r>
      <w:r w:rsidR="00861C39">
        <w:rPr>
          <w:rFonts w:ascii="Times New Roman" w:hAnsi="Times New Roman" w:cs="Times New Roman"/>
          <w:sz w:val="24"/>
          <w:szCs w:val="24"/>
        </w:rPr>
        <w:t xml:space="preserve"> fresh samples</w:t>
      </w:r>
      <w:r>
        <w:rPr>
          <w:rFonts w:ascii="Times New Roman" w:hAnsi="Times New Roman" w:cs="Times New Roman"/>
          <w:sz w:val="24"/>
          <w:szCs w:val="24"/>
        </w:rPr>
        <w:t xml:space="preserve"> were collected</w:t>
      </w:r>
      <w:r w:rsidR="00861C39">
        <w:rPr>
          <w:rFonts w:ascii="Times New Roman" w:hAnsi="Times New Roman" w:cs="Times New Roman"/>
          <w:sz w:val="24"/>
          <w:szCs w:val="24"/>
        </w:rPr>
        <w:t xml:space="preserve">. The samples were then kept in polyethene recording </w:t>
      </w:r>
      <w:r w:rsidR="00861C39" w:rsidRPr="004B177F">
        <w:rPr>
          <w:rFonts w:ascii="Times New Roman" w:hAnsi="Times New Roman" w:cs="Times New Roman"/>
          <w:sz w:val="24"/>
          <w:szCs w:val="24"/>
        </w:rPr>
        <w:t xml:space="preserve">with their coordinates and other </w:t>
      </w:r>
      <w:r w:rsidR="00861C39">
        <w:rPr>
          <w:rFonts w:ascii="Times New Roman" w:hAnsi="Times New Roman" w:cs="Times New Roman"/>
          <w:sz w:val="24"/>
          <w:szCs w:val="24"/>
        </w:rPr>
        <w:t xml:space="preserve">physical characteristics such as </w:t>
      </w:r>
      <w:r w:rsidR="00861C39" w:rsidRPr="004B177F">
        <w:rPr>
          <w:rFonts w:ascii="Times New Roman" w:hAnsi="Times New Roman" w:cs="Times New Roman"/>
          <w:sz w:val="24"/>
          <w:szCs w:val="24"/>
        </w:rPr>
        <w:t>(e.g. grain-</w:t>
      </w:r>
      <w:r w:rsidR="00861C39">
        <w:rPr>
          <w:rFonts w:ascii="Times New Roman" w:hAnsi="Times New Roman" w:cs="Times New Roman"/>
          <w:sz w:val="24"/>
          <w:szCs w:val="24"/>
        </w:rPr>
        <w:t>size</w:t>
      </w:r>
      <w:r w:rsidR="00861C39" w:rsidRPr="004B177F">
        <w:rPr>
          <w:rFonts w:ascii="Times New Roman" w:hAnsi="Times New Roman" w:cs="Times New Roman"/>
          <w:sz w:val="24"/>
          <w:szCs w:val="24"/>
        </w:rPr>
        <w:t>, structures, and textures)</w:t>
      </w:r>
      <w:r w:rsidR="00861C39">
        <w:rPr>
          <w:rFonts w:ascii="Times New Roman" w:hAnsi="Times New Roman" w:cs="Times New Roman"/>
          <w:sz w:val="24"/>
          <w:szCs w:val="24"/>
        </w:rPr>
        <w:t xml:space="preserve"> in a field notebook. </w:t>
      </w:r>
      <w:r>
        <w:rPr>
          <w:rFonts w:ascii="Times New Roman" w:hAnsi="Times New Roman" w:cs="Times New Roman"/>
          <w:sz w:val="24"/>
          <w:szCs w:val="24"/>
        </w:rPr>
        <w:t>Hand lens</w:t>
      </w:r>
      <w:r w:rsidR="00861C39">
        <w:rPr>
          <w:rFonts w:ascii="Times New Roman" w:hAnsi="Times New Roman" w:cs="Times New Roman"/>
          <w:sz w:val="24"/>
          <w:szCs w:val="24"/>
        </w:rPr>
        <w:t xml:space="preserve"> was also used in identifying some of these physical pro</w:t>
      </w:r>
      <w:r>
        <w:rPr>
          <w:rFonts w:ascii="Times New Roman" w:hAnsi="Times New Roman" w:cs="Times New Roman"/>
          <w:sz w:val="24"/>
          <w:szCs w:val="24"/>
        </w:rPr>
        <w:t>p</w:t>
      </w:r>
      <w:r w:rsidR="00861C39">
        <w:rPr>
          <w:rFonts w:ascii="Times New Roman" w:hAnsi="Times New Roman" w:cs="Times New Roman"/>
          <w:sz w:val="24"/>
          <w:szCs w:val="24"/>
        </w:rPr>
        <w:t>erties</w:t>
      </w:r>
      <w:r w:rsidR="00861C39" w:rsidRPr="004B177F">
        <w:rPr>
          <w:rFonts w:ascii="Times New Roman" w:hAnsi="Times New Roman" w:cs="Times New Roman"/>
          <w:sz w:val="24"/>
          <w:szCs w:val="24"/>
        </w:rPr>
        <w:t xml:space="preserve">. Some of the </w:t>
      </w:r>
      <w:r w:rsidR="00861C39">
        <w:rPr>
          <w:rFonts w:ascii="Times New Roman" w:hAnsi="Times New Roman" w:cs="Times New Roman"/>
          <w:sz w:val="24"/>
          <w:szCs w:val="24"/>
        </w:rPr>
        <w:t>rock</w:t>
      </w:r>
      <w:r w:rsidR="00861C39" w:rsidRPr="004B177F">
        <w:rPr>
          <w:rFonts w:ascii="Times New Roman" w:hAnsi="Times New Roman" w:cs="Times New Roman"/>
          <w:sz w:val="24"/>
          <w:szCs w:val="24"/>
        </w:rPr>
        <w:t xml:space="preserve"> </w:t>
      </w:r>
      <w:r w:rsidR="00861C39">
        <w:rPr>
          <w:rFonts w:ascii="Times New Roman" w:hAnsi="Times New Roman" w:cs="Times New Roman"/>
          <w:sz w:val="24"/>
          <w:szCs w:val="24"/>
        </w:rPr>
        <w:t xml:space="preserve">samples </w:t>
      </w:r>
      <w:r w:rsidR="00861C39" w:rsidRPr="004B177F">
        <w:rPr>
          <w:rFonts w:ascii="Times New Roman" w:hAnsi="Times New Roman" w:cs="Times New Roman"/>
          <w:sz w:val="24"/>
          <w:szCs w:val="24"/>
        </w:rPr>
        <w:t>were selected</w:t>
      </w:r>
      <w:r w:rsidR="00861C39">
        <w:rPr>
          <w:rFonts w:ascii="Times New Roman" w:hAnsi="Times New Roman" w:cs="Times New Roman"/>
          <w:sz w:val="24"/>
          <w:szCs w:val="24"/>
        </w:rPr>
        <w:t xml:space="preserve"> </w:t>
      </w:r>
      <w:r w:rsidR="00861C39" w:rsidRPr="004B177F">
        <w:rPr>
          <w:rFonts w:ascii="Times New Roman" w:hAnsi="Times New Roman" w:cs="Times New Roman"/>
          <w:sz w:val="24"/>
          <w:szCs w:val="24"/>
        </w:rPr>
        <w:t xml:space="preserve">for trace element </w:t>
      </w:r>
      <w:r w:rsidR="00861C39">
        <w:rPr>
          <w:rFonts w:ascii="Times New Roman" w:hAnsi="Times New Roman" w:cs="Times New Roman"/>
          <w:sz w:val="24"/>
          <w:szCs w:val="24"/>
        </w:rPr>
        <w:t xml:space="preserve">petroleum </w:t>
      </w:r>
      <w:r w:rsidR="00861C39" w:rsidRPr="004B177F">
        <w:rPr>
          <w:rFonts w:ascii="Times New Roman" w:hAnsi="Times New Roman" w:cs="Times New Roman"/>
          <w:sz w:val="24"/>
          <w:szCs w:val="24"/>
        </w:rPr>
        <w:t>geochemistry.</w:t>
      </w:r>
    </w:p>
    <w:p w14:paraId="0BFC1741" w14:textId="77777777" w:rsidR="00861C39" w:rsidRPr="003F4985" w:rsidRDefault="00861C39" w:rsidP="00733902">
      <w:pPr>
        <w:spacing w:after="0" w:line="360" w:lineRule="auto"/>
        <w:jc w:val="both"/>
        <w:rPr>
          <w:rFonts w:ascii="Times New Roman" w:hAnsi="Times New Roman" w:cs="Times New Roman"/>
          <w:sz w:val="24"/>
          <w:szCs w:val="24"/>
        </w:rPr>
      </w:pPr>
      <w:r w:rsidRPr="003F4985">
        <w:rPr>
          <w:rFonts w:ascii="Times New Roman" w:hAnsi="Times New Roman" w:cs="Times New Roman"/>
          <w:sz w:val="24"/>
          <w:szCs w:val="24"/>
        </w:rPr>
        <w:t>Geochemical Analysis</w:t>
      </w:r>
    </w:p>
    <w:p w14:paraId="6114BCCD" w14:textId="77777777" w:rsidR="00861C39" w:rsidRPr="00424BD5" w:rsidRDefault="00861C39" w:rsidP="00733902">
      <w:pPr>
        <w:spacing w:after="0" w:line="360" w:lineRule="auto"/>
        <w:jc w:val="both"/>
        <w:rPr>
          <w:rFonts w:ascii="Times New Roman" w:hAnsi="Times New Roman" w:cs="Times New Roman"/>
          <w:i/>
          <w:sz w:val="24"/>
          <w:szCs w:val="24"/>
        </w:rPr>
      </w:pPr>
      <w:r w:rsidRPr="00424BD5">
        <w:rPr>
          <w:rFonts w:ascii="Times New Roman" w:hAnsi="Times New Roman" w:cs="Times New Roman"/>
          <w:i/>
          <w:sz w:val="24"/>
          <w:szCs w:val="24"/>
        </w:rPr>
        <w:t>Sample Preparation</w:t>
      </w:r>
    </w:p>
    <w:p w14:paraId="739BFA68" w14:textId="77777777" w:rsidR="00E91A86" w:rsidRDefault="00861C39" w:rsidP="003470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4B177F">
        <w:rPr>
          <w:rFonts w:ascii="Times New Roman" w:hAnsi="Times New Roman" w:cs="Times New Roman"/>
          <w:sz w:val="24"/>
          <w:szCs w:val="24"/>
        </w:rPr>
        <w:t>en (</w:t>
      </w:r>
      <w:r w:rsidR="003470E7">
        <w:rPr>
          <w:rFonts w:ascii="Times New Roman" w:hAnsi="Times New Roman" w:cs="Times New Roman"/>
          <w:sz w:val="24"/>
          <w:szCs w:val="24"/>
        </w:rPr>
        <w:t>4</w:t>
      </w:r>
      <w:r w:rsidRPr="004B177F">
        <w:rPr>
          <w:rFonts w:ascii="Times New Roman" w:hAnsi="Times New Roman" w:cs="Times New Roman"/>
          <w:sz w:val="24"/>
          <w:szCs w:val="24"/>
        </w:rPr>
        <w:t xml:space="preserve">0) shale samples were </w:t>
      </w:r>
      <w:r>
        <w:rPr>
          <w:rFonts w:ascii="Times New Roman" w:hAnsi="Times New Roman" w:cs="Times New Roman"/>
          <w:sz w:val="24"/>
          <w:szCs w:val="24"/>
        </w:rPr>
        <w:t>selected</w:t>
      </w:r>
      <w:r w:rsidRPr="004B177F">
        <w:rPr>
          <w:rFonts w:ascii="Times New Roman" w:hAnsi="Times New Roman" w:cs="Times New Roman"/>
          <w:sz w:val="24"/>
          <w:szCs w:val="24"/>
        </w:rPr>
        <w:t xml:space="preserve"> for geochemical studies. The shale samples were used for the analysis to determine the concentrations of V and Mo only with (MP-AES). Detail methodology of MP-AES </w:t>
      </w:r>
      <w:proofErr w:type="spellStart"/>
      <w:r w:rsidRPr="004B177F">
        <w:rPr>
          <w:rFonts w:ascii="Times New Roman" w:hAnsi="Times New Roman" w:cs="Times New Roman"/>
          <w:sz w:val="24"/>
          <w:szCs w:val="24"/>
        </w:rPr>
        <w:t>agilent</w:t>
      </w:r>
      <w:proofErr w:type="spellEnd"/>
      <w:r w:rsidRPr="004B177F">
        <w:rPr>
          <w:rFonts w:ascii="Times New Roman" w:hAnsi="Times New Roman" w:cs="Times New Roman"/>
          <w:sz w:val="24"/>
          <w:szCs w:val="24"/>
        </w:rPr>
        <w:t xml:space="preserve"> 4200 application </w:t>
      </w:r>
      <w:r>
        <w:rPr>
          <w:rFonts w:ascii="Times New Roman" w:hAnsi="Times New Roman" w:cs="Times New Roman"/>
          <w:sz w:val="24"/>
          <w:szCs w:val="24"/>
        </w:rPr>
        <w:t xml:space="preserve">is </w:t>
      </w:r>
      <w:r w:rsidRPr="004B177F">
        <w:rPr>
          <w:rFonts w:ascii="Times New Roman" w:hAnsi="Times New Roman" w:cs="Times New Roman"/>
          <w:sz w:val="24"/>
          <w:szCs w:val="24"/>
        </w:rPr>
        <w:t xml:space="preserve">discussed </w:t>
      </w:r>
      <w:r>
        <w:rPr>
          <w:rFonts w:ascii="Times New Roman" w:hAnsi="Times New Roman" w:cs="Times New Roman"/>
          <w:sz w:val="24"/>
          <w:szCs w:val="24"/>
        </w:rPr>
        <w:t xml:space="preserve">below as described </w:t>
      </w:r>
      <w:r w:rsidRPr="004B177F">
        <w:rPr>
          <w:rFonts w:ascii="Times New Roman" w:hAnsi="Times New Roman" w:cs="Times New Roman"/>
          <w:sz w:val="24"/>
          <w:szCs w:val="24"/>
        </w:rPr>
        <w:t xml:space="preserve">by (Laura </w:t>
      </w:r>
      <w:r w:rsidRPr="004B177F">
        <w:rPr>
          <w:rFonts w:ascii="Times New Roman" w:hAnsi="Times New Roman" w:cs="Times New Roman"/>
          <w:i/>
          <w:sz w:val="24"/>
          <w:szCs w:val="24"/>
        </w:rPr>
        <w:t>et al</w:t>
      </w:r>
      <w:r w:rsidRPr="004B177F">
        <w:rPr>
          <w:rFonts w:ascii="Times New Roman" w:hAnsi="Times New Roman" w:cs="Times New Roman"/>
          <w:sz w:val="24"/>
          <w:szCs w:val="24"/>
        </w:rPr>
        <w:t>., 2017).</w:t>
      </w:r>
      <w:r w:rsidRPr="009B46F5">
        <w:rPr>
          <w:rFonts w:ascii="Times New Roman" w:hAnsi="Times New Roman" w:cs="Times New Roman"/>
          <w:sz w:val="24"/>
          <w:szCs w:val="24"/>
        </w:rPr>
        <w:t xml:space="preserve"> </w:t>
      </w:r>
      <w:r w:rsidRPr="004B177F">
        <w:rPr>
          <w:rFonts w:ascii="Times New Roman" w:hAnsi="Times New Roman" w:cs="Times New Roman"/>
          <w:sz w:val="24"/>
          <w:szCs w:val="24"/>
        </w:rPr>
        <w:t xml:space="preserve">Rock samples used for the analysis were pulverized into fine powder of about 100-mesh size using pestle and mortar. They </w:t>
      </w:r>
      <w:r>
        <w:rPr>
          <w:rFonts w:ascii="Times New Roman" w:hAnsi="Times New Roman" w:cs="Times New Roman"/>
          <w:sz w:val="24"/>
          <w:szCs w:val="24"/>
        </w:rPr>
        <w:t xml:space="preserve">were </w:t>
      </w:r>
      <w:r w:rsidR="00015A11">
        <w:rPr>
          <w:rFonts w:ascii="Times New Roman" w:hAnsi="Times New Roman" w:cs="Times New Roman"/>
          <w:sz w:val="24"/>
          <w:szCs w:val="24"/>
        </w:rPr>
        <w:t>grind</w:t>
      </w:r>
      <w:r>
        <w:rPr>
          <w:rFonts w:ascii="Times New Roman" w:hAnsi="Times New Roman" w:cs="Times New Roman"/>
          <w:sz w:val="24"/>
          <w:szCs w:val="24"/>
        </w:rPr>
        <w:t xml:space="preserve">, </w:t>
      </w:r>
      <w:r w:rsidRPr="004B177F">
        <w:rPr>
          <w:rFonts w:ascii="Times New Roman" w:hAnsi="Times New Roman" w:cs="Times New Roman"/>
          <w:sz w:val="24"/>
          <w:szCs w:val="24"/>
        </w:rPr>
        <w:t>washed and dried to avoid contamination.</w:t>
      </w:r>
      <w:r>
        <w:rPr>
          <w:rFonts w:ascii="Times New Roman" w:hAnsi="Times New Roman" w:cs="Times New Roman"/>
          <w:sz w:val="24"/>
          <w:szCs w:val="24"/>
        </w:rPr>
        <w:t xml:space="preserve"> At</w:t>
      </w:r>
      <w:r w:rsidRPr="004B177F">
        <w:rPr>
          <w:rFonts w:ascii="Times New Roman" w:hAnsi="Times New Roman" w:cs="Times New Roman"/>
          <w:sz w:val="24"/>
          <w:szCs w:val="24"/>
        </w:rPr>
        <w:t xml:space="preserve">omic Absorption Spectrometer AAS is one of the commonest </w:t>
      </w:r>
      <w:proofErr w:type="gramStart"/>
      <w:r w:rsidRPr="004B177F">
        <w:rPr>
          <w:rFonts w:ascii="Times New Roman" w:hAnsi="Times New Roman" w:cs="Times New Roman"/>
          <w:sz w:val="24"/>
          <w:szCs w:val="24"/>
        </w:rPr>
        <w:t>instrument</w:t>
      </w:r>
      <w:proofErr w:type="gramEnd"/>
      <w:r w:rsidRPr="004B177F">
        <w:rPr>
          <w:rFonts w:ascii="Times New Roman" w:hAnsi="Times New Roman" w:cs="Times New Roman"/>
          <w:sz w:val="24"/>
          <w:szCs w:val="24"/>
        </w:rPr>
        <w:t xml:space="preserve"> for analyzing metal and metalloids for determination of petroleum geochemistry. This method </w:t>
      </w:r>
      <w:r>
        <w:rPr>
          <w:rFonts w:ascii="Times New Roman" w:hAnsi="Times New Roman" w:cs="Times New Roman"/>
          <w:sz w:val="24"/>
          <w:szCs w:val="24"/>
        </w:rPr>
        <w:t>wa</w:t>
      </w:r>
      <w:r w:rsidRPr="004B177F">
        <w:rPr>
          <w:rFonts w:ascii="Times New Roman" w:hAnsi="Times New Roman" w:cs="Times New Roman"/>
          <w:sz w:val="24"/>
          <w:szCs w:val="24"/>
        </w:rPr>
        <w:t>s described by (Price, 1972).</w:t>
      </w:r>
      <w:r w:rsidR="003470E7">
        <w:rPr>
          <w:rFonts w:ascii="Times New Roman" w:hAnsi="Times New Roman" w:cs="Times New Roman"/>
          <w:sz w:val="24"/>
          <w:szCs w:val="24"/>
        </w:rPr>
        <w:t xml:space="preserve"> </w:t>
      </w:r>
    </w:p>
    <w:p w14:paraId="41E2643D" w14:textId="77777777" w:rsidR="00DA2C2B" w:rsidRDefault="00DA2C2B" w:rsidP="00E91A86">
      <w:pPr>
        <w:autoSpaceDE w:val="0"/>
        <w:autoSpaceDN w:val="0"/>
        <w:adjustRightInd w:val="0"/>
        <w:spacing w:after="0" w:line="240" w:lineRule="auto"/>
        <w:jc w:val="both"/>
        <w:rPr>
          <w:rFonts w:ascii="Times New Roman" w:hAnsi="Times New Roman" w:cs="Times New Roman"/>
          <w:b/>
          <w:sz w:val="24"/>
          <w:szCs w:val="24"/>
        </w:rPr>
      </w:pPr>
    </w:p>
    <w:p w14:paraId="252C46C3" w14:textId="77777777" w:rsidR="00E91A86" w:rsidRDefault="003470E7" w:rsidP="00733902">
      <w:pPr>
        <w:autoSpaceDE w:val="0"/>
        <w:autoSpaceDN w:val="0"/>
        <w:adjustRightInd w:val="0"/>
        <w:spacing w:after="0"/>
        <w:jc w:val="both"/>
        <w:rPr>
          <w:rFonts w:ascii="Times New Roman" w:hAnsi="Times New Roman" w:cs="Times New Roman"/>
          <w:b/>
          <w:sz w:val="24"/>
          <w:szCs w:val="24"/>
        </w:rPr>
      </w:pPr>
      <w:r w:rsidRPr="003470E7">
        <w:rPr>
          <w:rFonts w:ascii="Times New Roman" w:hAnsi="Times New Roman" w:cs="Times New Roman"/>
          <w:b/>
          <w:sz w:val="24"/>
          <w:szCs w:val="24"/>
        </w:rPr>
        <w:t>Results and Dis</w:t>
      </w:r>
      <w:r>
        <w:rPr>
          <w:rFonts w:ascii="Times New Roman" w:hAnsi="Times New Roman" w:cs="Times New Roman"/>
          <w:b/>
          <w:sz w:val="24"/>
          <w:szCs w:val="24"/>
        </w:rPr>
        <w:t>c</w:t>
      </w:r>
      <w:r w:rsidRPr="003470E7">
        <w:rPr>
          <w:rFonts w:ascii="Times New Roman" w:hAnsi="Times New Roman" w:cs="Times New Roman"/>
          <w:b/>
          <w:sz w:val="24"/>
          <w:szCs w:val="24"/>
        </w:rPr>
        <w:t>ussions</w:t>
      </w:r>
    </w:p>
    <w:p w14:paraId="2EA36F12" w14:textId="77777777" w:rsidR="00FE3035" w:rsidRDefault="00FE3035" w:rsidP="00733902">
      <w:pPr>
        <w:spacing w:after="0"/>
        <w:jc w:val="both"/>
        <w:rPr>
          <w:rFonts w:ascii="Times New Roman" w:hAnsi="Times New Roman" w:cs="Times New Roman"/>
          <w:bCs/>
          <w:sz w:val="24"/>
          <w:szCs w:val="24"/>
        </w:rPr>
      </w:pPr>
    </w:p>
    <w:p w14:paraId="4EE8E346" w14:textId="77777777" w:rsidR="00FE3035" w:rsidRPr="00733902" w:rsidRDefault="00FE3035" w:rsidP="00733902">
      <w:pPr>
        <w:spacing w:after="0"/>
        <w:jc w:val="both"/>
        <w:rPr>
          <w:rFonts w:ascii="Times New Roman" w:hAnsi="Times New Roman" w:cs="Times New Roman"/>
          <w:bCs/>
          <w:i/>
          <w:sz w:val="24"/>
          <w:szCs w:val="24"/>
        </w:rPr>
      </w:pPr>
      <w:r w:rsidRPr="00733902">
        <w:rPr>
          <w:rFonts w:ascii="Times New Roman" w:hAnsi="Times New Roman" w:cs="Times New Roman"/>
          <w:bCs/>
          <w:i/>
          <w:sz w:val="24"/>
          <w:szCs w:val="24"/>
        </w:rPr>
        <w:t>Trace Element Geochemistry</w:t>
      </w:r>
    </w:p>
    <w:p w14:paraId="5763D72F" w14:textId="77777777" w:rsidR="002C2D75" w:rsidRDefault="00FE3035" w:rsidP="00733902">
      <w:p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Trace elements analysis of rocks obtained in the study area (</w:t>
      </w:r>
      <w:proofErr w:type="spellStart"/>
      <w:r>
        <w:rPr>
          <w:rFonts w:ascii="Times New Roman" w:hAnsi="Times New Roman" w:cs="Times New Roman"/>
          <w:iCs/>
          <w:sz w:val="24"/>
          <w:szCs w:val="24"/>
        </w:rPr>
        <w:t>Ashaka</w:t>
      </w:r>
      <w:proofErr w:type="spellEnd"/>
      <w:r>
        <w:rPr>
          <w:rFonts w:ascii="Times New Roman" w:hAnsi="Times New Roman" w:cs="Times New Roman"/>
          <w:iCs/>
          <w:sz w:val="24"/>
          <w:szCs w:val="24"/>
        </w:rPr>
        <w:t xml:space="preserve"> Quarry) is shown in Table 1. This results shows that among the </w:t>
      </w:r>
      <w:proofErr w:type="spellStart"/>
      <w:r>
        <w:rPr>
          <w:rFonts w:ascii="Times New Roman" w:hAnsi="Times New Roman" w:cs="Times New Roman"/>
          <w:iCs/>
          <w:sz w:val="24"/>
          <w:szCs w:val="24"/>
        </w:rPr>
        <w:t>biophile</w:t>
      </w:r>
      <w:proofErr w:type="spellEnd"/>
      <w:r>
        <w:rPr>
          <w:rFonts w:ascii="Times New Roman" w:hAnsi="Times New Roman" w:cs="Times New Roman"/>
          <w:iCs/>
          <w:sz w:val="24"/>
          <w:szCs w:val="24"/>
        </w:rPr>
        <w:t xml:space="preserve"> ele</w:t>
      </w:r>
      <w:r w:rsidRPr="004B177F">
        <w:rPr>
          <w:rFonts w:ascii="Times New Roman" w:hAnsi="Times New Roman" w:cs="Times New Roman"/>
          <w:iCs/>
          <w:sz w:val="24"/>
          <w:szCs w:val="24"/>
        </w:rPr>
        <w:t>ments (V,</w:t>
      </w:r>
      <w:r>
        <w:rPr>
          <w:rFonts w:ascii="Times New Roman" w:hAnsi="Times New Roman" w:cs="Times New Roman"/>
          <w:iCs/>
          <w:sz w:val="24"/>
          <w:szCs w:val="24"/>
        </w:rPr>
        <w:t xml:space="preserve"> </w:t>
      </w:r>
      <w:r w:rsidRPr="004B177F">
        <w:rPr>
          <w:rFonts w:ascii="Times New Roman" w:hAnsi="Times New Roman" w:cs="Times New Roman"/>
          <w:iCs/>
          <w:sz w:val="24"/>
          <w:szCs w:val="24"/>
        </w:rPr>
        <w:t>Ni), V concentration range</w:t>
      </w:r>
      <w:r>
        <w:rPr>
          <w:rFonts w:ascii="Times New Roman" w:hAnsi="Times New Roman" w:cs="Times New Roman"/>
          <w:iCs/>
          <w:sz w:val="24"/>
          <w:szCs w:val="24"/>
        </w:rPr>
        <w:t>s</w:t>
      </w:r>
      <w:r w:rsidRPr="004B177F">
        <w:rPr>
          <w:rFonts w:ascii="Times New Roman" w:hAnsi="Times New Roman" w:cs="Times New Roman"/>
          <w:iCs/>
          <w:sz w:val="24"/>
          <w:szCs w:val="24"/>
        </w:rPr>
        <w:t xml:space="preserve"> from </w:t>
      </w:r>
      <w:r>
        <w:rPr>
          <w:rFonts w:ascii="Times New Roman" w:hAnsi="Times New Roman" w:cs="Times New Roman"/>
          <w:iCs/>
          <w:sz w:val="24"/>
          <w:szCs w:val="24"/>
        </w:rPr>
        <w:t>13.99</w:t>
      </w:r>
      <w:r w:rsidRPr="004B177F">
        <w:rPr>
          <w:rFonts w:ascii="Times New Roman" w:hAnsi="Times New Roman" w:cs="Times New Roman"/>
          <w:iCs/>
          <w:sz w:val="24"/>
          <w:szCs w:val="24"/>
        </w:rPr>
        <w:t xml:space="preserve">- </w:t>
      </w:r>
      <w:r>
        <w:rPr>
          <w:rFonts w:ascii="Times New Roman" w:hAnsi="Times New Roman" w:cs="Times New Roman"/>
          <w:iCs/>
          <w:sz w:val="24"/>
          <w:szCs w:val="24"/>
        </w:rPr>
        <w:t xml:space="preserve">844.02 </w:t>
      </w:r>
      <w:r w:rsidRPr="004B177F">
        <w:rPr>
          <w:rFonts w:ascii="Times New Roman" w:hAnsi="Times New Roman" w:cs="Times New Roman"/>
          <w:iCs/>
          <w:sz w:val="24"/>
          <w:szCs w:val="24"/>
        </w:rPr>
        <w:t>ppm</w:t>
      </w:r>
      <w:r>
        <w:rPr>
          <w:rFonts w:ascii="Times New Roman" w:hAnsi="Times New Roman" w:cs="Times New Roman"/>
          <w:iCs/>
          <w:sz w:val="24"/>
          <w:szCs w:val="24"/>
        </w:rPr>
        <w:t>,</w:t>
      </w:r>
      <w:r w:rsidRPr="004B177F">
        <w:rPr>
          <w:rFonts w:ascii="Times New Roman" w:hAnsi="Times New Roman" w:cs="Times New Roman"/>
          <w:iCs/>
          <w:sz w:val="24"/>
          <w:szCs w:val="24"/>
        </w:rPr>
        <w:t xml:space="preserve"> Ni concentration range</w:t>
      </w:r>
      <w:r>
        <w:rPr>
          <w:rFonts w:ascii="Times New Roman" w:hAnsi="Times New Roman" w:cs="Times New Roman"/>
          <w:iCs/>
          <w:sz w:val="24"/>
          <w:szCs w:val="24"/>
        </w:rPr>
        <w:t>s</w:t>
      </w:r>
      <w:r w:rsidRPr="004B177F">
        <w:rPr>
          <w:rFonts w:ascii="Times New Roman" w:hAnsi="Times New Roman" w:cs="Times New Roman"/>
          <w:iCs/>
          <w:sz w:val="24"/>
          <w:szCs w:val="24"/>
        </w:rPr>
        <w:t xml:space="preserve"> from </w:t>
      </w:r>
      <w:r>
        <w:rPr>
          <w:rFonts w:ascii="Times New Roman" w:hAnsi="Times New Roman" w:cs="Times New Roman"/>
          <w:iCs/>
          <w:sz w:val="24"/>
          <w:szCs w:val="24"/>
        </w:rPr>
        <w:t>8.34</w:t>
      </w:r>
      <w:r w:rsidRPr="004B177F">
        <w:rPr>
          <w:rFonts w:ascii="Times New Roman" w:hAnsi="Times New Roman" w:cs="Times New Roman"/>
          <w:iCs/>
          <w:sz w:val="24"/>
          <w:szCs w:val="24"/>
        </w:rPr>
        <w:t xml:space="preserve">- </w:t>
      </w:r>
      <w:r>
        <w:rPr>
          <w:rFonts w:ascii="Times New Roman" w:hAnsi="Times New Roman" w:cs="Times New Roman"/>
          <w:iCs/>
          <w:sz w:val="24"/>
          <w:szCs w:val="24"/>
        </w:rPr>
        <w:t>24.91</w:t>
      </w:r>
      <w:r w:rsidR="002C2D75">
        <w:rPr>
          <w:rFonts w:ascii="Times New Roman" w:hAnsi="Times New Roman" w:cs="Times New Roman"/>
          <w:iCs/>
          <w:sz w:val="24"/>
          <w:szCs w:val="24"/>
        </w:rPr>
        <w:t xml:space="preserve"> </w:t>
      </w:r>
      <w:r w:rsidRPr="004B177F">
        <w:rPr>
          <w:rFonts w:ascii="Times New Roman" w:hAnsi="Times New Roman" w:cs="Times New Roman"/>
          <w:iCs/>
          <w:sz w:val="24"/>
          <w:szCs w:val="24"/>
        </w:rPr>
        <w:t xml:space="preserve">ppm, Siderophile </w:t>
      </w:r>
      <w:r>
        <w:rPr>
          <w:rFonts w:ascii="Times New Roman" w:hAnsi="Times New Roman" w:cs="Times New Roman"/>
          <w:iCs/>
          <w:sz w:val="24"/>
          <w:szCs w:val="24"/>
        </w:rPr>
        <w:t>elements (Mn, Co, Cr, and Fe</w:t>
      </w:r>
      <w:r w:rsidRPr="004B177F">
        <w:rPr>
          <w:rFonts w:ascii="Times New Roman" w:hAnsi="Times New Roman" w:cs="Times New Roman"/>
          <w:iCs/>
          <w:sz w:val="24"/>
          <w:szCs w:val="24"/>
        </w:rPr>
        <w:t>) have concentrat</w:t>
      </w:r>
      <w:r>
        <w:rPr>
          <w:rFonts w:ascii="Times New Roman" w:hAnsi="Times New Roman" w:cs="Times New Roman"/>
          <w:iCs/>
          <w:sz w:val="24"/>
          <w:szCs w:val="24"/>
        </w:rPr>
        <w:t>ion values as follows, Mn ranges</w:t>
      </w:r>
      <w:r w:rsidRPr="004B177F">
        <w:rPr>
          <w:rFonts w:ascii="Times New Roman" w:hAnsi="Times New Roman" w:cs="Times New Roman"/>
          <w:iCs/>
          <w:sz w:val="24"/>
          <w:szCs w:val="24"/>
        </w:rPr>
        <w:t xml:space="preserve"> from </w:t>
      </w:r>
      <w:r>
        <w:rPr>
          <w:rFonts w:ascii="Times New Roman" w:hAnsi="Times New Roman" w:cs="Times New Roman"/>
          <w:iCs/>
          <w:sz w:val="24"/>
          <w:szCs w:val="24"/>
        </w:rPr>
        <w:t>42.99</w:t>
      </w:r>
      <w:r w:rsidRPr="004B177F">
        <w:rPr>
          <w:rFonts w:ascii="Times New Roman" w:hAnsi="Times New Roman" w:cs="Times New Roman"/>
          <w:iCs/>
          <w:sz w:val="24"/>
          <w:szCs w:val="24"/>
        </w:rPr>
        <w:t xml:space="preserve">- </w:t>
      </w:r>
      <w:r>
        <w:rPr>
          <w:rFonts w:ascii="Times New Roman" w:hAnsi="Times New Roman" w:cs="Times New Roman"/>
          <w:iCs/>
          <w:sz w:val="24"/>
          <w:szCs w:val="24"/>
        </w:rPr>
        <w:t>101.32</w:t>
      </w:r>
      <w:r w:rsidRPr="004B177F">
        <w:rPr>
          <w:rFonts w:ascii="Times New Roman" w:hAnsi="Times New Roman" w:cs="Times New Roman"/>
          <w:iCs/>
          <w:sz w:val="24"/>
          <w:szCs w:val="24"/>
        </w:rPr>
        <w:t>p</w:t>
      </w:r>
      <w:r>
        <w:rPr>
          <w:rFonts w:ascii="Times New Roman" w:hAnsi="Times New Roman" w:cs="Times New Roman"/>
          <w:iCs/>
          <w:sz w:val="24"/>
          <w:szCs w:val="24"/>
        </w:rPr>
        <w:t xml:space="preserve">pm, Co </w:t>
      </w:r>
      <w:r w:rsidR="00A335AE">
        <w:rPr>
          <w:rFonts w:ascii="Times New Roman" w:hAnsi="Times New Roman" w:cs="Times New Roman"/>
          <w:iCs/>
          <w:sz w:val="24"/>
          <w:szCs w:val="24"/>
        </w:rPr>
        <w:t>0.24</w:t>
      </w:r>
      <w:r>
        <w:rPr>
          <w:rFonts w:ascii="Times New Roman" w:hAnsi="Times New Roman" w:cs="Times New Roman"/>
          <w:iCs/>
          <w:sz w:val="24"/>
          <w:szCs w:val="24"/>
        </w:rPr>
        <w:t>-0.</w:t>
      </w:r>
      <w:r w:rsidR="00A335AE">
        <w:rPr>
          <w:rFonts w:ascii="Times New Roman" w:hAnsi="Times New Roman" w:cs="Times New Roman"/>
          <w:iCs/>
          <w:sz w:val="24"/>
          <w:szCs w:val="24"/>
        </w:rPr>
        <w:t>1.</w:t>
      </w:r>
      <w:proofErr w:type="gramStart"/>
      <w:r w:rsidR="00A335AE">
        <w:rPr>
          <w:rFonts w:ascii="Times New Roman" w:hAnsi="Times New Roman" w:cs="Times New Roman"/>
          <w:iCs/>
          <w:sz w:val="24"/>
          <w:szCs w:val="24"/>
        </w:rPr>
        <w:t>84</w:t>
      </w:r>
      <w:r w:rsidR="002C2D75">
        <w:rPr>
          <w:rFonts w:ascii="Times New Roman" w:hAnsi="Times New Roman" w:cs="Times New Roman"/>
          <w:iCs/>
          <w:sz w:val="24"/>
          <w:szCs w:val="24"/>
        </w:rPr>
        <w:t xml:space="preserve">  </w:t>
      </w:r>
      <w:r>
        <w:rPr>
          <w:rFonts w:ascii="Times New Roman" w:hAnsi="Times New Roman" w:cs="Times New Roman"/>
          <w:iCs/>
          <w:sz w:val="24"/>
          <w:szCs w:val="24"/>
        </w:rPr>
        <w:t>ppm</w:t>
      </w:r>
      <w:proofErr w:type="gramEnd"/>
      <w:r>
        <w:rPr>
          <w:rFonts w:ascii="Times New Roman" w:hAnsi="Times New Roman" w:cs="Times New Roman"/>
          <w:iCs/>
          <w:sz w:val="24"/>
          <w:szCs w:val="24"/>
        </w:rPr>
        <w:t xml:space="preserve">, Cr ranges from </w:t>
      </w:r>
      <w:r w:rsidR="00A335AE">
        <w:rPr>
          <w:rFonts w:ascii="Times New Roman" w:hAnsi="Times New Roman" w:cs="Times New Roman"/>
          <w:iCs/>
          <w:sz w:val="24"/>
          <w:szCs w:val="24"/>
        </w:rPr>
        <w:t>2.57</w:t>
      </w:r>
      <w:r>
        <w:rPr>
          <w:rFonts w:ascii="Times New Roman" w:hAnsi="Times New Roman" w:cs="Times New Roman"/>
          <w:iCs/>
          <w:sz w:val="24"/>
          <w:szCs w:val="24"/>
        </w:rPr>
        <w:t xml:space="preserve">- </w:t>
      </w:r>
      <w:r w:rsidR="00A335AE">
        <w:rPr>
          <w:rFonts w:ascii="Times New Roman" w:hAnsi="Times New Roman" w:cs="Times New Roman"/>
          <w:iCs/>
          <w:sz w:val="24"/>
          <w:szCs w:val="24"/>
        </w:rPr>
        <w:t>15.12</w:t>
      </w:r>
      <w:r>
        <w:rPr>
          <w:rFonts w:ascii="Times New Roman" w:hAnsi="Times New Roman" w:cs="Times New Roman"/>
          <w:iCs/>
          <w:sz w:val="24"/>
          <w:szCs w:val="24"/>
        </w:rPr>
        <w:t xml:space="preserve"> ppm, Fe ranges</w:t>
      </w:r>
      <w:r w:rsidRPr="004B177F">
        <w:rPr>
          <w:rFonts w:ascii="Times New Roman" w:hAnsi="Times New Roman" w:cs="Times New Roman"/>
          <w:iCs/>
          <w:sz w:val="24"/>
          <w:szCs w:val="24"/>
        </w:rPr>
        <w:t xml:space="preserve"> from </w:t>
      </w:r>
      <w:r w:rsidR="002C2D75">
        <w:rPr>
          <w:rFonts w:ascii="Times New Roman" w:hAnsi="Times New Roman" w:cs="Times New Roman"/>
          <w:iCs/>
          <w:sz w:val="24"/>
          <w:szCs w:val="24"/>
        </w:rPr>
        <w:t>4665.19- 10444.56</w:t>
      </w:r>
      <w:r w:rsidRPr="004B177F">
        <w:rPr>
          <w:rFonts w:ascii="Times New Roman" w:hAnsi="Times New Roman" w:cs="Times New Roman"/>
          <w:iCs/>
          <w:sz w:val="24"/>
          <w:szCs w:val="24"/>
        </w:rPr>
        <w:t xml:space="preserve"> ppm</w:t>
      </w:r>
      <w:r w:rsidR="002C2D75">
        <w:rPr>
          <w:rFonts w:ascii="Times New Roman" w:hAnsi="Times New Roman" w:cs="Times New Roman"/>
          <w:iCs/>
          <w:sz w:val="24"/>
          <w:szCs w:val="24"/>
        </w:rPr>
        <w:t>.</w:t>
      </w:r>
      <w:r>
        <w:rPr>
          <w:rFonts w:ascii="Times New Roman" w:hAnsi="Times New Roman" w:cs="Times New Roman"/>
          <w:iCs/>
          <w:sz w:val="24"/>
          <w:szCs w:val="24"/>
        </w:rPr>
        <w:t xml:space="preserve"> Chalcophile e</w:t>
      </w:r>
      <w:r w:rsidRPr="004B177F">
        <w:rPr>
          <w:rFonts w:ascii="Times New Roman" w:hAnsi="Times New Roman" w:cs="Times New Roman"/>
          <w:iCs/>
          <w:sz w:val="24"/>
          <w:szCs w:val="24"/>
        </w:rPr>
        <w:t>lements (Pb, Zn,</w:t>
      </w:r>
      <w:r w:rsidR="002C2D75">
        <w:rPr>
          <w:rFonts w:ascii="Times New Roman" w:hAnsi="Times New Roman" w:cs="Times New Roman"/>
          <w:iCs/>
          <w:sz w:val="24"/>
          <w:szCs w:val="24"/>
        </w:rPr>
        <w:t xml:space="preserve"> and Cu)</w:t>
      </w:r>
      <w:r w:rsidRPr="004B177F">
        <w:rPr>
          <w:rFonts w:ascii="Times New Roman" w:hAnsi="Times New Roman" w:cs="Times New Roman"/>
          <w:iCs/>
          <w:sz w:val="24"/>
          <w:szCs w:val="24"/>
        </w:rPr>
        <w:t>, Pb range</w:t>
      </w:r>
      <w:r>
        <w:rPr>
          <w:rFonts w:ascii="Times New Roman" w:hAnsi="Times New Roman" w:cs="Times New Roman"/>
          <w:iCs/>
          <w:sz w:val="24"/>
          <w:szCs w:val="24"/>
        </w:rPr>
        <w:t xml:space="preserve">s from </w:t>
      </w:r>
      <w:r w:rsidR="002C2D75">
        <w:rPr>
          <w:rFonts w:ascii="Times New Roman" w:hAnsi="Times New Roman" w:cs="Times New Roman"/>
          <w:iCs/>
          <w:sz w:val="24"/>
          <w:szCs w:val="24"/>
        </w:rPr>
        <w:t>1.82</w:t>
      </w:r>
      <w:r>
        <w:rPr>
          <w:rFonts w:ascii="Times New Roman" w:hAnsi="Times New Roman" w:cs="Times New Roman"/>
          <w:iCs/>
          <w:sz w:val="24"/>
          <w:szCs w:val="24"/>
        </w:rPr>
        <w:t xml:space="preserve">- </w:t>
      </w:r>
      <w:r w:rsidR="002C2D75">
        <w:rPr>
          <w:rFonts w:ascii="Times New Roman" w:hAnsi="Times New Roman" w:cs="Times New Roman"/>
          <w:iCs/>
          <w:sz w:val="24"/>
          <w:szCs w:val="24"/>
        </w:rPr>
        <w:t>9.45</w:t>
      </w:r>
      <w:r>
        <w:rPr>
          <w:rFonts w:ascii="Times New Roman" w:hAnsi="Times New Roman" w:cs="Times New Roman"/>
          <w:iCs/>
          <w:sz w:val="24"/>
          <w:szCs w:val="24"/>
        </w:rPr>
        <w:t xml:space="preserve"> ppm</w:t>
      </w:r>
      <w:r w:rsidR="002C2D75">
        <w:rPr>
          <w:rFonts w:ascii="Times New Roman" w:hAnsi="Times New Roman" w:cs="Times New Roman"/>
          <w:iCs/>
          <w:sz w:val="24"/>
          <w:szCs w:val="24"/>
        </w:rPr>
        <w:t xml:space="preserve"> with an average of 3.86 ppm</w:t>
      </w:r>
      <w:r>
        <w:rPr>
          <w:rFonts w:ascii="Times New Roman" w:hAnsi="Times New Roman" w:cs="Times New Roman"/>
          <w:iCs/>
          <w:sz w:val="24"/>
          <w:szCs w:val="24"/>
        </w:rPr>
        <w:t>, Zn ranges</w:t>
      </w:r>
      <w:r w:rsidRPr="004B177F">
        <w:rPr>
          <w:rFonts w:ascii="Times New Roman" w:hAnsi="Times New Roman" w:cs="Times New Roman"/>
          <w:iCs/>
          <w:sz w:val="24"/>
          <w:szCs w:val="24"/>
        </w:rPr>
        <w:t xml:space="preserve"> from </w:t>
      </w:r>
      <w:r w:rsidR="002C2D75">
        <w:rPr>
          <w:rFonts w:ascii="Times New Roman" w:hAnsi="Times New Roman" w:cs="Times New Roman"/>
          <w:iCs/>
          <w:sz w:val="24"/>
          <w:szCs w:val="24"/>
        </w:rPr>
        <w:t>7.70</w:t>
      </w:r>
      <w:r w:rsidRPr="004B177F">
        <w:rPr>
          <w:rFonts w:ascii="Times New Roman" w:hAnsi="Times New Roman" w:cs="Times New Roman"/>
          <w:iCs/>
          <w:sz w:val="24"/>
          <w:szCs w:val="24"/>
        </w:rPr>
        <w:t xml:space="preserve">- </w:t>
      </w:r>
      <w:r w:rsidR="002C2D75">
        <w:rPr>
          <w:rFonts w:ascii="Times New Roman" w:hAnsi="Times New Roman" w:cs="Times New Roman"/>
          <w:iCs/>
          <w:sz w:val="24"/>
          <w:szCs w:val="24"/>
        </w:rPr>
        <w:t>28.55</w:t>
      </w:r>
      <w:r w:rsidRPr="004B177F">
        <w:rPr>
          <w:rFonts w:ascii="Times New Roman" w:hAnsi="Times New Roman" w:cs="Times New Roman"/>
          <w:iCs/>
          <w:sz w:val="24"/>
          <w:szCs w:val="24"/>
        </w:rPr>
        <w:t xml:space="preserve"> ppm, and Cu range</w:t>
      </w:r>
      <w:r>
        <w:rPr>
          <w:rFonts w:ascii="Times New Roman" w:hAnsi="Times New Roman" w:cs="Times New Roman"/>
          <w:iCs/>
          <w:sz w:val="24"/>
          <w:szCs w:val="24"/>
        </w:rPr>
        <w:t>s</w:t>
      </w:r>
      <w:r w:rsidRPr="004B177F">
        <w:rPr>
          <w:rFonts w:ascii="Times New Roman" w:hAnsi="Times New Roman" w:cs="Times New Roman"/>
          <w:iCs/>
          <w:sz w:val="24"/>
          <w:szCs w:val="24"/>
        </w:rPr>
        <w:t xml:space="preserve"> from </w:t>
      </w:r>
      <w:r w:rsidR="002C2D75">
        <w:rPr>
          <w:rFonts w:ascii="Times New Roman" w:hAnsi="Times New Roman" w:cs="Times New Roman"/>
          <w:iCs/>
          <w:sz w:val="24"/>
          <w:szCs w:val="24"/>
        </w:rPr>
        <w:t>5.49</w:t>
      </w:r>
      <w:r w:rsidRPr="004B177F">
        <w:rPr>
          <w:rFonts w:ascii="Times New Roman" w:hAnsi="Times New Roman" w:cs="Times New Roman"/>
          <w:iCs/>
          <w:sz w:val="24"/>
          <w:szCs w:val="24"/>
        </w:rPr>
        <w:t xml:space="preserve">- </w:t>
      </w:r>
      <w:r w:rsidR="002C2D75">
        <w:rPr>
          <w:rFonts w:ascii="Times New Roman" w:hAnsi="Times New Roman" w:cs="Times New Roman"/>
          <w:iCs/>
          <w:sz w:val="24"/>
          <w:szCs w:val="24"/>
        </w:rPr>
        <w:t>13.67</w:t>
      </w:r>
      <w:r w:rsidRPr="004B177F">
        <w:rPr>
          <w:rFonts w:ascii="Times New Roman" w:hAnsi="Times New Roman" w:cs="Times New Roman"/>
          <w:iCs/>
          <w:sz w:val="24"/>
          <w:szCs w:val="24"/>
        </w:rPr>
        <w:t xml:space="preserve"> ppm</w:t>
      </w:r>
      <w:r w:rsidR="00D5350A">
        <w:rPr>
          <w:rFonts w:ascii="Times New Roman" w:hAnsi="Times New Roman" w:cs="Times New Roman"/>
          <w:iCs/>
          <w:sz w:val="24"/>
          <w:szCs w:val="24"/>
        </w:rPr>
        <w:t>.</w:t>
      </w:r>
    </w:p>
    <w:p w14:paraId="2C430F5A" w14:textId="77777777" w:rsidR="002C2D75" w:rsidRDefault="002C2D75" w:rsidP="00FE3035">
      <w:pPr>
        <w:spacing w:after="0" w:line="480" w:lineRule="auto"/>
        <w:jc w:val="both"/>
        <w:rPr>
          <w:rFonts w:ascii="Times New Roman" w:hAnsi="Times New Roman" w:cs="Times New Roman"/>
          <w:iCs/>
          <w:sz w:val="24"/>
          <w:szCs w:val="24"/>
        </w:rPr>
      </w:pPr>
    </w:p>
    <w:p w14:paraId="23B0AB0A" w14:textId="77777777" w:rsidR="002C2D75" w:rsidRDefault="002C2D75" w:rsidP="00FE3035">
      <w:pPr>
        <w:spacing w:after="0" w:line="480" w:lineRule="auto"/>
        <w:jc w:val="both"/>
        <w:rPr>
          <w:rFonts w:ascii="Times New Roman" w:hAnsi="Times New Roman" w:cs="Times New Roman"/>
          <w:iCs/>
          <w:sz w:val="24"/>
          <w:szCs w:val="24"/>
        </w:rPr>
      </w:pPr>
    </w:p>
    <w:p w14:paraId="4B9E7314" w14:textId="77777777" w:rsidR="002C2D75" w:rsidRDefault="002C2D75" w:rsidP="00FE3035">
      <w:pPr>
        <w:spacing w:after="0" w:line="480" w:lineRule="auto"/>
        <w:jc w:val="both"/>
        <w:rPr>
          <w:rFonts w:ascii="Times New Roman" w:hAnsi="Times New Roman" w:cs="Times New Roman"/>
          <w:iCs/>
          <w:sz w:val="24"/>
          <w:szCs w:val="24"/>
        </w:rPr>
      </w:pPr>
    </w:p>
    <w:p w14:paraId="18B194F1" w14:textId="77777777" w:rsidR="004C6C5A" w:rsidRPr="008306B4" w:rsidRDefault="008306B4" w:rsidP="007D555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Tab</w:t>
      </w:r>
      <w:r w:rsidR="00A33DC2">
        <w:rPr>
          <w:rFonts w:ascii="Times New Roman" w:hAnsi="Times New Roman" w:cs="Times New Roman"/>
          <w:sz w:val="24"/>
          <w:szCs w:val="24"/>
        </w:rPr>
        <w:t>le 1</w:t>
      </w:r>
      <w:r w:rsidR="004E638A">
        <w:rPr>
          <w:rFonts w:ascii="Times New Roman" w:hAnsi="Times New Roman" w:cs="Times New Roman"/>
          <w:sz w:val="24"/>
          <w:szCs w:val="24"/>
        </w:rPr>
        <w:t>:</w:t>
      </w:r>
      <w:r>
        <w:rPr>
          <w:rFonts w:ascii="Times New Roman" w:hAnsi="Times New Roman" w:cs="Times New Roman"/>
          <w:sz w:val="24"/>
          <w:szCs w:val="24"/>
        </w:rPr>
        <w:t xml:space="preserve"> Concentration of some trace elements associated with shales of </w:t>
      </w:r>
      <w:proofErr w:type="spellStart"/>
      <w:r>
        <w:rPr>
          <w:rFonts w:ascii="Times New Roman" w:hAnsi="Times New Roman" w:cs="Times New Roman"/>
          <w:sz w:val="24"/>
          <w:szCs w:val="24"/>
        </w:rPr>
        <w:t>Kanawa</w:t>
      </w:r>
      <w:proofErr w:type="spellEnd"/>
      <w:r>
        <w:rPr>
          <w:rFonts w:ascii="Times New Roman" w:hAnsi="Times New Roman" w:cs="Times New Roman"/>
          <w:sz w:val="24"/>
          <w:szCs w:val="24"/>
        </w:rPr>
        <w:t xml:space="preserve"> Member </w:t>
      </w:r>
      <w:proofErr w:type="spellStart"/>
      <w:r>
        <w:rPr>
          <w:rFonts w:ascii="Times New Roman" w:hAnsi="Times New Roman" w:cs="Times New Roman"/>
          <w:sz w:val="24"/>
          <w:szCs w:val="24"/>
        </w:rPr>
        <w:t>Pindiga</w:t>
      </w:r>
      <w:proofErr w:type="spellEnd"/>
      <w:r>
        <w:rPr>
          <w:rFonts w:ascii="Times New Roman" w:hAnsi="Times New Roman" w:cs="Times New Roman"/>
          <w:sz w:val="24"/>
          <w:szCs w:val="24"/>
        </w:rPr>
        <w:t xml:space="preserve"> Formation</w:t>
      </w:r>
      <w:r w:rsidR="00A33DC2">
        <w:rPr>
          <w:rFonts w:ascii="Times New Roman" w:hAnsi="Times New Roman" w:cs="Times New Roman"/>
          <w:sz w:val="24"/>
          <w:szCs w:val="24"/>
        </w:rPr>
        <w:t xml:space="preserve"> (</w:t>
      </w:r>
      <w:proofErr w:type="spellStart"/>
      <w:r w:rsidR="00A33DC2">
        <w:rPr>
          <w:rFonts w:ascii="Times New Roman" w:hAnsi="Times New Roman" w:cs="Times New Roman"/>
          <w:sz w:val="24"/>
          <w:szCs w:val="24"/>
        </w:rPr>
        <w:t>Ashaka</w:t>
      </w:r>
      <w:proofErr w:type="spellEnd"/>
      <w:r w:rsidR="00A33DC2">
        <w:rPr>
          <w:rFonts w:ascii="Times New Roman" w:hAnsi="Times New Roman" w:cs="Times New Roman"/>
          <w:sz w:val="24"/>
          <w:szCs w:val="24"/>
        </w:rPr>
        <w:t xml:space="preserve"> Quarry)</w:t>
      </w:r>
      <w:r>
        <w:rPr>
          <w:rFonts w:ascii="Times New Roman" w:hAnsi="Times New Roman" w:cs="Times New Roman"/>
          <w:sz w:val="24"/>
          <w:szCs w:val="24"/>
        </w:rPr>
        <w:t xml:space="preserve">, </w:t>
      </w:r>
      <w:proofErr w:type="spellStart"/>
      <w:r>
        <w:rPr>
          <w:rFonts w:ascii="Times New Roman" w:hAnsi="Times New Roman" w:cs="Times New Roman"/>
          <w:sz w:val="24"/>
          <w:szCs w:val="24"/>
        </w:rPr>
        <w:t>Gongola</w:t>
      </w:r>
      <w:proofErr w:type="spellEnd"/>
      <w:r>
        <w:rPr>
          <w:rFonts w:ascii="Times New Roman" w:hAnsi="Times New Roman" w:cs="Times New Roman"/>
          <w:sz w:val="24"/>
          <w:szCs w:val="24"/>
        </w:rPr>
        <w:t xml:space="preserve"> Basin.</w:t>
      </w:r>
    </w:p>
    <w:tbl>
      <w:tblPr>
        <w:tblStyle w:val="TableGrid"/>
        <w:tblW w:w="0" w:type="auto"/>
        <w:tblLook w:val="04A0" w:firstRow="1" w:lastRow="0" w:firstColumn="1" w:lastColumn="0" w:noHBand="0" w:noVBand="1"/>
      </w:tblPr>
      <w:tblGrid>
        <w:gridCol w:w="979"/>
        <w:gridCol w:w="928"/>
        <w:gridCol w:w="941"/>
        <w:gridCol w:w="1151"/>
        <w:gridCol w:w="929"/>
        <w:gridCol w:w="929"/>
        <w:gridCol w:w="927"/>
        <w:gridCol w:w="929"/>
        <w:gridCol w:w="934"/>
        <w:gridCol w:w="929"/>
      </w:tblGrid>
      <w:tr w:rsidR="004C6C5A" w14:paraId="423539E8" w14:textId="77777777" w:rsidTr="00847D4C">
        <w:tc>
          <w:tcPr>
            <w:tcW w:w="979" w:type="dxa"/>
          </w:tcPr>
          <w:p w14:paraId="6FABB0BF" w14:textId="77777777" w:rsidR="004C6C5A" w:rsidRPr="00B349E2" w:rsidRDefault="004C6C5A">
            <w:pPr>
              <w:rPr>
                <w:rFonts w:ascii="Times New Roman" w:hAnsi="Times New Roman" w:cs="Times New Roman"/>
                <w:b/>
              </w:rPr>
            </w:pPr>
            <w:r w:rsidRPr="00B349E2">
              <w:rPr>
                <w:rFonts w:ascii="Times New Roman" w:hAnsi="Times New Roman" w:cs="Times New Roman"/>
                <w:b/>
              </w:rPr>
              <w:t>Sample ID</w:t>
            </w:r>
          </w:p>
        </w:tc>
        <w:tc>
          <w:tcPr>
            <w:tcW w:w="928" w:type="dxa"/>
          </w:tcPr>
          <w:p w14:paraId="28A88F5E" w14:textId="77777777" w:rsidR="004C6C5A" w:rsidRPr="00B349E2" w:rsidRDefault="004C6C5A">
            <w:pPr>
              <w:rPr>
                <w:rFonts w:ascii="Times New Roman" w:hAnsi="Times New Roman" w:cs="Times New Roman"/>
                <w:b/>
              </w:rPr>
            </w:pPr>
            <w:r w:rsidRPr="00B349E2">
              <w:rPr>
                <w:rFonts w:ascii="Times New Roman" w:hAnsi="Times New Roman" w:cs="Times New Roman"/>
                <w:b/>
              </w:rPr>
              <w:t>Zn (ppm)</w:t>
            </w:r>
          </w:p>
        </w:tc>
        <w:tc>
          <w:tcPr>
            <w:tcW w:w="941" w:type="dxa"/>
          </w:tcPr>
          <w:p w14:paraId="6590C5EA" w14:textId="77777777" w:rsidR="004C6C5A" w:rsidRPr="00B349E2" w:rsidRDefault="004C6C5A">
            <w:pPr>
              <w:rPr>
                <w:rFonts w:ascii="Times New Roman" w:hAnsi="Times New Roman" w:cs="Times New Roman"/>
                <w:b/>
              </w:rPr>
            </w:pPr>
            <w:r w:rsidRPr="00B349E2">
              <w:rPr>
                <w:rFonts w:ascii="Times New Roman" w:hAnsi="Times New Roman" w:cs="Times New Roman"/>
                <w:b/>
              </w:rPr>
              <w:t>V (ppm)</w:t>
            </w:r>
          </w:p>
        </w:tc>
        <w:tc>
          <w:tcPr>
            <w:tcW w:w="1151" w:type="dxa"/>
          </w:tcPr>
          <w:p w14:paraId="7E0587C2" w14:textId="77777777" w:rsidR="00B349E2" w:rsidRDefault="004C6C5A">
            <w:pPr>
              <w:rPr>
                <w:rFonts w:ascii="Times New Roman" w:hAnsi="Times New Roman" w:cs="Times New Roman"/>
                <w:b/>
              </w:rPr>
            </w:pPr>
            <w:r w:rsidRPr="00B349E2">
              <w:rPr>
                <w:rFonts w:ascii="Times New Roman" w:hAnsi="Times New Roman" w:cs="Times New Roman"/>
                <w:b/>
              </w:rPr>
              <w:t>Fe</w:t>
            </w:r>
          </w:p>
          <w:p w14:paraId="353610F1" w14:textId="77777777" w:rsidR="004C6C5A" w:rsidRPr="00B349E2" w:rsidRDefault="004C6C5A">
            <w:pPr>
              <w:rPr>
                <w:rFonts w:ascii="Times New Roman" w:hAnsi="Times New Roman" w:cs="Times New Roman"/>
                <w:b/>
              </w:rPr>
            </w:pPr>
            <w:r w:rsidRPr="00B349E2">
              <w:rPr>
                <w:rFonts w:ascii="Times New Roman" w:hAnsi="Times New Roman" w:cs="Times New Roman"/>
                <w:b/>
              </w:rPr>
              <w:t xml:space="preserve"> (ppm)</w:t>
            </w:r>
          </w:p>
        </w:tc>
        <w:tc>
          <w:tcPr>
            <w:tcW w:w="929" w:type="dxa"/>
          </w:tcPr>
          <w:p w14:paraId="7634C3F1" w14:textId="77777777" w:rsidR="004C6C5A" w:rsidRPr="00B349E2" w:rsidRDefault="004C6C5A">
            <w:pPr>
              <w:rPr>
                <w:rFonts w:ascii="Times New Roman" w:hAnsi="Times New Roman" w:cs="Times New Roman"/>
                <w:b/>
              </w:rPr>
            </w:pPr>
            <w:r w:rsidRPr="00B349E2">
              <w:rPr>
                <w:rFonts w:ascii="Times New Roman" w:hAnsi="Times New Roman" w:cs="Times New Roman"/>
                <w:b/>
              </w:rPr>
              <w:t>Cu (ppm)</w:t>
            </w:r>
          </w:p>
        </w:tc>
        <w:tc>
          <w:tcPr>
            <w:tcW w:w="929" w:type="dxa"/>
          </w:tcPr>
          <w:p w14:paraId="614DDEF2" w14:textId="77777777" w:rsidR="004C6C5A" w:rsidRPr="00B349E2" w:rsidRDefault="004C6C5A">
            <w:pPr>
              <w:rPr>
                <w:rFonts w:ascii="Times New Roman" w:hAnsi="Times New Roman" w:cs="Times New Roman"/>
                <w:b/>
              </w:rPr>
            </w:pPr>
            <w:r w:rsidRPr="00B349E2">
              <w:rPr>
                <w:rFonts w:ascii="Times New Roman" w:hAnsi="Times New Roman" w:cs="Times New Roman"/>
                <w:b/>
              </w:rPr>
              <w:t>Ni (ppm)</w:t>
            </w:r>
          </w:p>
        </w:tc>
        <w:tc>
          <w:tcPr>
            <w:tcW w:w="927" w:type="dxa"/>
          </w:tcPr>
          <w:p w14:paraId="036EE76C" w14:textId="77777777" w:rsidR="004C6C5A" w:rsidRPr="00B349E2" w:rsidRDefault="004C6C5A">
            <w:pPr>
              <w:rPr>
                <w:rFonts w:ascii="Times New Roman" w:hAnsi="Times New Roman" w:cs="Times New Roman"/>
                <w:b/>
              </w:rPr>
            </w:pPr>
            <w:r w:rsidRPr="00B349E2">
              <w:rPr>
                <w:rFonts w:ascii="Times New Roman" w:hAnsi="Times New Roman" w:cs="Times New Roman"/>
                <w:b/>
              </w:rPr>
              <w:t>Co (ppm)</w:t>
            </w:r>
          </w:p>
        </w:tc>
        <w:tc>
          <w:tcPr>
            <w:tcW w:w="929" w:type="dxa"/>
          </w:tcPr>
          <w:p w14:paraId="50B0D73A" w14:textId="77777777" w:rsidR="004C6C5A" w:rsidRPr="00B349E2" w:rsidRDefault="004C6C5A">
            <w:pPr>
              <w:rPr>
                <w:rFonts w:ascii="Times New Roman" w:hAnsi="Times New Roman" w:cs="Times New Roman"/>
                <w:b/>
              </w:rPr>
            </w:pPr>
            <w:r w:rsidRPr="00B349E2">
              <w:rPr>
                <w:rFonts w:ascii="Times New Roman" w:hAnsi="Times New Roman" w:cs="Times New Roman"/>
                <w:b/>
              </w:rPr>
              <w:t>Pb (ppm)</w:t>
            </w:r>
          </w:p>
        </w:tc>
        <w:tc>
          <w:tcPr>
            <w:tcW w:w="934" w:type="dxa"/>
          </w:tcPr>
          <w:p w14:paraId="2B3DA05E" w14:textId="77777777" w:rsidR="004C6C5A" w:rsidRPr="00B349E2" w:rsidRDefault="004C6C5A">
            <w:pPr>
              <w:rPr>
                <w:rFonts w:ascii="Times New Roman" w:hAnsi="Times New Roman" w:cs="Times New Roman"/>
                <w:b/>
              </w:rPr>
            </w:pPr>
            <w:r w:rsidRPr="00B349E2">
              <w:rPr>
                <w:rFonts w:ascii="Times New Roman" w:hAnsi="Times New Roman" w:cs="Times New Roman"/>
                <w:b/>
              </w:rPr>
              <w:t xml:space="preserve">Mn (ppm) </w:t>
            </w:r>
          </w:p>
        </w:tc>
        <w:tc>
          <w:tcPr>
            <w:tcW w:w="929" w:type="dxa"/>
          </w:tcPr>
          <w:p w14:paraId="763DF6E2" w14:textId="77777777" w:rsidR="004C6C5A" w:rsidRPr="00B349E2" w:rsidRDefault="004C6C5A">
            <w:pPr>
              <w:rPr>
                <w:rFonts w:ascii="Times New Roman" w:hAnsi="Times New Roman" w:cs="Times New Roman"/>
                <w:b/>
              </w:rPr>
            </w:pPr>
            <w:r w:rsidRPr="00B349E2">
              <w:rPr>
                <w:rFonts w:ascii="Times New Roman" w:hAnsi="Times New Roman" w:cs="Times New Roman"/>
                <w:b/>
              </w:rPr>
              <w:t>Cr (ppm)</w:t>
            </w:r>
          </w:p>
        </w:tc>
      </w:tr>
      <w:tr w:rsidR="004C6C5A" w14:paraId="3E9EA37A" w14:textId="77777777" w:rsidTr="00847D4C">
        <w:tc>
          <w:tcPr>
            <w:tcW w:w="979" w:type="dxa"/>
          </w:tcPr>
          <w:p w14:paraId="0EFB5239" w14:textId="77777777" w:rsidR="004C6C5A" w:rsidRPr="008306B4" w:rsidRDefault="00E94B0E">
            <w:pPr>
              <w:rPr>
                <w:rFonts w:ascii="Times New Roman" w:hAnsi="Times New Roman" w:cs="Times New Roman"/>
              </w:rPr>
            </w:pPr>
            <w:r w:rsidRPr="008306B4">
              <w:rPr>
                <w:rFonts w:ascii="Times New Roman" w:hAnsi="Times New Roman" w:cs="Times New Roman"/>
              </w:rPr>
              <w:t>L1</w:t>
            </w:r>
          </w:p>
        </w:tc>
        <w:tc>
          <w:tcPr>
            <w:tcW w:w="928" w:type="dxa"/>
          </w:tcPr>
          <w:p w14:paraId="5A8E1F7C" w14:textId="77777777" w:rsidR="004C6C5A" w:rsidRPr="008306B4" w:rsidRDefault="00E94B0E">
            <w:pPr>
              <w:rPr>
                <w:rFonts w:ascii="Times New Roman" w:hAnsi="Times New Roman" w:cs="Times New Roman"/>
              </w:rPr>
            </w:pPr>
            <w:r w:rsidRPr="008306B4">
              <w:rPr>
                <w:rFonts w:ascii="Times New Roman" w:hAnsi="Times New Roman" w:cs="Times New Roman"/>
              </w:rPr>
              <w:t>28.55</w:t>
            </w:r>
          </w:p>
        </w:tc>
        <w:tc>
          <w:tcPr>
            <w:tcW w:w="941" w:type="dxa"/>
          </w:tcPr>
          <w:p w14:paraId="195ABC87" w14:textId="77777777" w:rsidR="004C6C5A" w:rsidRPr="008306B4" w:rsidRDefault="00E94B0E">
            <w:pPr>
              <w:rPr>
                <w:rFonts w:ascii="Times New Roman" w:hAnsi="Times New Roman" w:cs="Times New Roman"/>
              </w:rPr>
            </w:pPr>
            <w:r w:rsidRPr="008306B4">
              <w:rPr>
                <w:rFonts w:ascii="Times New Roman" w:hAnsi="Times New Roman" w:cs="Times New Roman"/>
              </w:rPr>
              <w:t>144.78</w:t>
            </w:r>
          </w:p>
        </w:tc>
        <w:tc>
          <w:tcPr>
            <w:tcW w:w="1151" w:type="dxa"/>
          </w:tcPr>
          <w:p w14:paraId="48FF50C6" w14:textId="77777777" w:rsidR="004C6C5A" w:rsidRPr="008306B4" w:rsidRDefault="00E94B0E">
            <w:pPr>
              <w:rPr>
                <w:rFonts w:ascii="Times New Roman" w:hAnsi="Times New Roman" w:cs="Times New Roman"/>
              </w:rPr>
            </w:pPr>
            <w:r w:rsidRPr="008306B4">
              <w:rPr>
                <w:rFonts w:ascii="Times New Roman" w:hAnsi="Times New Roman" w:cs="Times New Roman"/>
              </w:rPr>
              <w:t>8439.68</w:t>
            </w:r>
          </w:p>
        </w:tc>
        <w:tc>
          <w:tcPr>
            <w:tcW w:w="929" w:type="dxa"/>
          </w:tcPr>
          <w:p w14:paraId="05CA8B95" w14:textId="77777777" w:rsidR="004C6C5A" w:rsidRPr="008306B4" w:rsidRDefault="00E94B0E">
            <w:pPr>
              <w:rPr>
                <w:rFonts w:ascii="Times New Roman" w:hAnsi="Times New Roman" w:cs="Times New Roman"/>
              </w:rPr>
            </w:pPr>
            <w:r w:rsidRPr="008306B4">
              <w:rPr>
                <w:rFonts w:ascii="Times New Roman" w:hAnsi="Times New Roman" w:cs="Times New Roman"/>
              </w:rPr>
              <w:t>11.13</w:t>
            </w:r>
          </w:p>
        </w:tc>
        <w:tc>
          <w:tcPr>
            <w:tcW w:w="929" w:type="dxa"/>
          </w:tcPr>
          <w:p w14:paraId="465989D4" w14:textId="77777777" w:rsidR="004C6C5A" w:rsidRPr="008306B4" w:rsidRDefault="00E94B0E">
            <w:pPr>
              <w:rPr>
                <w:rFonts w:ascii="Times New Roman" w:hAnsi="Times New Roman" w:cs="Times New Roman"/>
              </w:rPr>
            </w:pPr>
            <w:r w:rsidRPr="008306B4">
              <w:rPr>
                <w:rFonts w:ascii="Times New Roman" w:hAnsi="Times New Roman" w:cs="Times New Roman"/>
              </w:rPr>
              <w:t>19.85</w:t>
            </w:r>
          </w:p>
        </w:tc>
        <w:tc>
          <w:tcPr>
            <w:tcW w:w="927" w:type="dxa"/>
          </w:tcPr>
          <w:p w14:paraId="7409546B" w14:textId="77777777" w:rsidR="004C6C5A" w:rsidRPr="008306B4" w:rsidRDefault="00E94B0E">
            <w:pPr>
              <w:rPr>
                <w:rFonts w:ascii="Times New Roman" w:hAnsi="Times New Roman" w:cs="Times New Roman"/>
              </w:rPr>
            </w:pPr>
            <w:r w:rsidRPr="008306B4">
              <w:rPr>
                <w:rFonts w:ascii="Times New Roman" w:hAnsi="Times New Roman" w:cs="Times New Roman"/>
              </w:rPr>
              <w:t>1.84</w:t>
            </w:r>
          </w:p>
        </w:tc>
        <w:tc>
          <w:tcPr>
            <w:tcW w:w="929" w:type="dxa"/>
          </w:tcPr>
          <w:p w14:paraId="24F874E0" w14:textId="77777777" w:rsidR="004C6C5A" w:rsidRPr="008306B4" w:rsidRDefault="00E94B0E">
            <w:pPr>
              <w:rPr>
                <w:rFonts w:ascii="Times New Roman" w:hAnsi="Times New Roman" w:cs="Times New Roman"/>
              </w:rPr>
            </w:pPr>
            <w:r w:rsidRPr="008306B4">
              <w:rPr>
                <w:rFonts w:ascii="Times New Roman" w:hAnsi="Times New Roman" w:cs="Times New Roman"/>
              </w:rPr>
              <w:t>3.84</w:t>
            </w:r>
          </w:p>
        </w:tc>
        <w:tc>
          <w:tcPr>
            <w:tcW w:w="934" w:type="dxa"/>
          </w:tcPr>
          <w:p w14:paraId="6AA86D58" w14:textId="77777777" w:rsidR="004C6C5A" w:rsidRPr="008306B4" w:rsidRDefault="00E94B0E">
            <w:pPr>
              <w:rPr>
                <w:rFonts w:ascii="Times New Roman" w:hAnsi="Times New Roman" w:cs="Times New Roman"/>
              </w:rPr>
            </w:pPr>
            <w:r w:rsidRPr="008306B4">
              <w:rPr>
                <w:rFonts w:ascii="Times New Roman" w:hAnsi="Times New Roman" w:cs="Times New Roman"/>
              </w:rPr>
              <w:t>49.43</w:t>
            </w:r>
          </w:p>
        </w:tc>
        <w:tc>
          <w:tcPr>
            <w:tcW w:w="929" w:type="dxa"/>
          </w:tcPr>
          <w:p w14:paraId="5A77BD1B" w14:textId="77777777" w:rsidR="004C6C5A" w:rsidRPr="008306B4" w:rsidRDefault="00E94B0E">
            <w:pPr>
              <w:rPr>
                <w:rFonts w:ascii="Times New Roman" w:hAnsi="Times New Roman" w:cs="Times New Roman"/>
              </w:rPr>
            </w:pPr>
            <w:r w:rsidRPr="008306B4">
              <w:rPr>
                <w:rFonts w:ascii="Times New Roman" w:hAnsi="Times New Roman" w:cs="Times New Roman"/>
              </w:rPr>
              <w:t>6.33</w:t>
            </w:r>
          </w:p>
        </w:tc>
      </w:tr>
      <w:tr w:rsidR="004C6C5A" w14:paraId="2F886468" w14:textId="77777777" w:rsidTr="00847D4C">
        <w:tc>
          <w:tcPr>
            <w:tcW w:w="979" w:type="dxa"/>
          </w:tcPr>
          <w:p w14:paraId="66F26406" w14:textId="77777777" w:rsidR="004C6C5A" w:rsidRPr="008306B4" w:rsidRDefault="00E94B0E">
            <w:pPr>
              <w:rPr>
                <w:rFonts w:ascii="Times New Roman" w:hAnsi="Times New Roman" w:cs="Times New Roman"/>
              </w:rPr>
            </w:pPr>
            <w:r w:rsidRPr="008306B4">
              <w:rPr>
                <w:rFonts w:ascii="Times New Roman" w:hAnsi="Times New Roman" w:cs="Times New Roman"/>
              </w:rPr>
              <w:t>L2</w:t>
            </w:r>
          </w:p>
        </w:tc>
        <w:tc>
          <w:tcPr>
            <w:tcW w:w="928" w:type="dxa"/>
          </w:tcPr>
          <w:p w14:paraId="7BF418D0" w14:textId="77777777" w:rsidR="004C6C5A" w:rsidRPr="008306B4" w:rsidRDefault="00E94B0E">
            <w:pPr>
              <w:rPr>
                <w:rFonts w:ascii="Times New Roman" w:hAnsi="Times New Roman" w:cs="Times New Roman"/>
              </w:rPr>
            </w:pPr>
            <w:r w:rsidRPr="008306B4">
              <w:rPr>
                <w:rFonts w:ascii="Times New Roman" w:hAnsi="Times New Roman" w:cs="Times New Roman"/>
              </w:rPr>
              <w:t>9.93</w:t>
            </w:r>
          </w:p>
        </w:tc>
        <w:tc>
          <w:tcPr>
            <w:tcW w:w="941" w:type="dxa"/>
          </w:tcPr>
          <w:p w14:paraId="5E68CD36" w14:textId="77777777" w:rsidR="004C6C5A" w:rsidRPr="008306B4" w:rsidRDefault="00E94B0E">
            <w:pPr>
              <w:rPr>
                <w:rFonts w:ascii="Times New Roman" w:hAnsi="Times New Roman" w:cs="Times New Roman"/>
              </w:rPr>
            </w:pPr>
            <w:r w:rsidRPr="008306B4">
              <w:rPr>
                <w:rFonts w:ascii="Times New Roman" w:hAnsi="Times New Roman" w:cs="Times New Roman"/>
              </w:rPr>
              <w:t>158.77</w:t>
            </w:r>
          </w:p>
        </w:tc>
        <w:tc>
          <w:tcPr>
            <w:tcW w:w="1151" w:type="dxa"/>
          </w:tcPr>
          <w:p w14:paraId="75956EF3" w14:textId="77777777" w:rsidR="004C6C5A" w:rsidRPr="008306B4" w:rsidRDefault="00E94B0E">
            <w:pPr>
              <w:rPr>
                <w:rFonts w:ascii="Times New Roman" w:hAnsi="Times New Roman" w:cs="Times New Roman"/>
              </w:rPr>
            </w:pPr>
            <w:r w:rsidRPr="008306B4">
              <w:rPr>
                <w:rFonts w:ascii="Times New Roman" w:hAnsi="Times New Roman" w:cs="Times New Roman"/>
              </w:rPr>
              <w:t>7788.98</w:t>
            </w:r>
          </w:p>
        </w:tc>
        <w:tc>
          <w:tcPr>
            <w:tcW w:w="929" w:type="dxa"/>
          </w:tcPr>
          <w:p w14:paraId="00CE546C" w14:textId="77777777" w:rsidR="004C6C5A" w:rsidRPr="008306B4" w:rsidRDefault="00E94B0E">
            <w:pPr>
              <w:rPr>
                <w:rFonts w:ascii="Times New Roman" w:hAnsi="Times New Roman" w:cs="Times New Roman"/>
              </w:rPr>
            </w:pPr>
            <w:r w:rsidRPr="008306B4">
              <w:rPr>
                <w:rFonts w:ascii="Times New Roman" w:hAnsi="Times New Roman" w:cs="Times New Roman"/>
              </w:rPr>
              <w:t>10.34</w:t>
            </w:r>
          </w:p>
        </w:tc>
        <w:tc>
          <w:tcPr>
            <w:tcW w:w="929" w:type="dxa"/>
          </w:tcPr>
          <w:p w14:paraId="06895555" w14:textId="77777777" w:rsidR="004C6C5A" w:rsidRPr="008306B4" w:rsidRDefault="00E94B0E">
            <w:pPr>
              <w:rPr>
                <w:rFonts w:ascii="Times New Roman" w:hAnsi="Times New Roman" w:cs="Times New Roman"/>
              </w:rPr>
            </w:pPr>
            <w:r w:rsidRPr="008306B4">
              <w:rPr>
                <w:rFonts w:ascii="Times New Roman" w:hAnsi="Times New Roman" w:cs="Times New Roman"/>
              </w:rPr>
              <w:t>18.96</w:t>
            </w:r>
          </w:p>
        </w:tc>
        <w:tc>
          <w:tcPr>
            <w:tcW w:w="927" w:type="dxa"/>
          </w:tcPr>
          <w:p w14:paraId="5D9B43CB" w14:textId="77777777" w:rsidR="004C6C5A" w:rsidRPr="008306B4" w:rsidRDefault="00E94B0E">
            <w:pPr>
              <w:rPr>
                <w:rFonts w:ascii="Times New Roman" w:hAnsi="Times New Roman" w:cs="Times New Roman"/>
              </w:rPr>
            </w:pPr>
            <w:r w:rsidRPr="008306B4">
              <w:rPr>
                <w:rFonts w:ascii="Times New Roman" w:hAnsi="Times New Roman" w:cs="Times New Roman"/>
              </w:rPr>
              <w:t>0.56</w:t>
            </w:r>
          </w:p>
        </w:tc>
        <w:tc>
          <w:tcPr>
            <w:tcW w:w="929" w:type="dxa"/>
          </w:tcPr>
          <w:p w14:paraId="2884A4A3" w14:textId="77777777" w:rsidR="004C6C5A" w:rsidRPr="008306B4" w:rsidRDefault="00E94B0E">
            <w:pPr>
              <w:rPr>
                <w:rFonts w:ascii="Times New Roman" w:hAnsi="Times New Roman" w:cs="Times New Roman"/>
              </w:rPr>
            </w:pPr>
            <w:r w:rsidRPr="008306B4">
              <w:rPr>
                <w:rFonts w:ascii="Times New Roman" w:hAnsi="Times New Roman" w:cs="Times New Roman"/>
              </w:rPr>
              <w:t>3.84</w:t>
            </w:r>
          </w:p>
        </w:tc>
        <w:tc>
          <w:tcPr>
            <w:tcW w:w="934" w:type="dxa"/>
          </w:tcPr>
          <w:p w14:paraId="03ACCC4C" w14:textId="77777777" w:rsidR="004C6C5A" w:rsidRPr="008306B4" w:rsidRDefault="00E94B0E">
            <w:pPr>
              <w:rPr>
                <w:rFonts w:ascii="Times New Roman" w:hAnsi="Times New Roman" w:cs="Times New Roman"/>
              </w:rPr>
            </w:pPr>
            <w:r w:rsidRPr="008306B4">
              <w:rPr>
                <w:rFonts w:ascii="Times New Roman" w:hAnsi="Times New Roman" w:cs="Times New Roman"/>
              </w:rPr>
              <w:t>89.38</w:t>
            </w:r>
          </w:p>
        </w:tc>
        <w:tc>
          <w:tcPr>
            <w:tcW w:w="929" w:type="dxa"/>
          </w:tcPr>
          <w:p w14:paraId="1726333D" w14:textId="77777777" w:rsidR="004C6C5A" w:rsidRPr="008306B4" w:rsidRDefault="00E94B0E">
            <w:pPr>
              <w:rPr>
                <w:rFonts w:ascii="Times New Roman" w:hAnsi="Times New Roman" w:cs="Times New Roman"/>
              </w:rPr>
            </w:pPr>
            <w:r w:rsidRPr="008306B4">
              <w:rPr>
                <w:rFonts w:ascii="Times New Roman" w:hAnsi="Times New Roman" w:cs="Times New Roman"/>
              </w:rPr>
              <w:t>10.46</w:t>
            </w:r>
          </w:p>
        </w:tc>
      </w:tr>
      <w:tr w:rsidR="00E94B0E" w14:paraId="28660198" w14:textId="77777777" w:rsidTr="00847D4C">
        <w:tc>
          <w:tcPr>
            <w:tcW w:w="979" w:type="dxa"/>
          </w:tcPr>
          <w:p w14:paraId="1E80BAEE" w14:textId="77777777" w:rsidR="00E94B0E" w:rsidRPr="008306B4" w:rsidRDefault="00E94B0E" w:rsidP="00591243">
            <w:pPr>
              <w:rPr>
                <w:rFonts w:ascii="Times New Roman" w:hAnsi="Times New Roman" w:cs="Times New Roman"/>
              </w:rPr>
            </w:pPr>
            <w:r w:rsidRPr="008306B4">
              <w:rPr>
                <w:rFonts w:ascii="Times New Roman" w:hAnsi="Times New Roman" w:cs="Times New Roman"/>
              </w:rPr>
              <w:t>L3</w:t>
            </w:r>
          </w:p>
        </w:tc>
        <w:tc>
          <w:tcPr>
            <w:tcW w:w="928" w:type="dxa"/>
          </w:tcPr>
          <w:p w14:paraId="4B900B6F" w14:textId="77777777" w:rsidR="00E94B0E" w:rsidRPr="008306B4" w:rsidRDefault="00E94B0E" w:rsidP="00591243">
            <w:pPr>
              <w:rPr>
                <w:rFonts w:ascii="Times New Roman" w:hAnsi="Times New Roman" w:cs="Times New Roman"/>
              </w:rPr>
            </w:pPr>
            <w:r w:rsidRPr="008306B4">
              <w:rPr>
                <w:rFonts w:ascii="Times New Roman" w:hAnsi="Times New Roman" w:cs="Times New Roman"/>
              </w:rPr>
              <w:t>13.13</w:t>
            </w:r>
          </w:p>
        </w:tc>
        <w:tc>
          <w:tcPr>
            <w:tcW w:w="941" w:type="dxa"/>
          </w:tcPr>
          <w:p w14:paraId="70138C65" w14:textId="77777777" w:rsidR="00E94B0E" w:rsidRPr="008306B4" w:rsidRDefault="00E94B0E" w:rsidP="00591243">
            <w:pPr>
              <w:rPr>
                <w:rFonts w:ascii="Times New Roman" w:hAnsi="Times New Roman" w:cs="Times New Roman"/>
              </w:rPr>
            </w:pPr>
            <w:r w:rsidRPr="008306B4">
              <w:rPr>
                <w:rFonts w:ascii="Times New Roman" w:hAnsi="Times New Roman" w:cs="Times New Roman"/>
              </w:rPr>
              <w:t>844.02</w:t>
            </w:r>
          </w:p>
        </w:tc>
        <w:tc>
          <w:tcPr>
            <w:tcW w:w="1151" w:type="dxa"/>
          </w:tcPr>
          <w:p w14:paraId="38FDEE2F" w14:textId="77777777" w:rsidR="00E94B0E" w:rsidRPr="008306B4" w:rsidRDefault="00E94B0E" w:rsidP="00591243">
            <w:pPr>
              <w:rPr>
                <w:rFonts w:ascii="Times New Roman" w:hAnsi="Times New Roman" w:cs="Times New Roman"/>
              </w:rPr>
            </w:pPr>
            <w:r w:rsidRPr="008306B4">
              <w:rPr>
                <w:rFonts w:ascii="Times New Roman" w:hAnsi="Times New Roman" w:cs="Times New Roman"/>
              </w:rPr>
              <w:t>8562.22</w:t>
            </w:r>
          </w:p>
        </w:tc>
        <w:tc>
          <w:tcPr>
            <w:tcW w:w="929" w:type="dxa"/>
          </w:tcPr>
          <w:p w14:paraId="00A765B5" w14:textId="77777777" w:rsidR="00E94B0E" w:rsidRPr="008306B4" w:rsidRDefault="00E94B0E" w:rsidP="00591243">
            <w:pPr>
              <w:rPr>
                <w:rFonts w:ascii="Times New Roman" w:hAnsi="Times New Roman" w:cs="Times New Roman"/>
              </w:rPr>
            </w:pPr>
            <w:r w:rsidRPr="008306B4">
              <w:rPr>
                <w:rFonts w:ascii="Times New Roman" w:hAnsi="Times New Roman" w:cs="Times New Roman"/>
              </w:rPr>
              <w:t>13.67</w:t>
            </w:r>
          </w:p>
        </w:tc>
        <w:tc>
          <w:tcPr>
            <w:tcW w:w="929" w:type="dxa"/>
          </w:tcPr>
          <w:p w14:paraId="30F5820F" w14:textId="77777777" w:rsidR="00E94B0E" w:rsidRPr="008306B4" w:rsidRDefault="00E94B0E" w:rsidP="00591243">
            <w:pPr>
              <w:rPr>
                <w:rFonts w:ascii="Times New Roman" w:hAnsi="Times New Roman" w:cs="Times New Roman"/>
              </w:rPr>
            </w:pPr>
            <w:r w:rsidRPr="008306B4">
              <w:rPr>
                <w:rFonts w:ascii="Times New Roman" w:hAnsi="Times New Roman" w:cs="Times New Roman"/>
              </w:rPr>
              <w:t>18.73</w:t>
            </w:r>
          </w:p>
        </w:tc>
        <w:tc>
          <w:tcPr>
            <w:tcW w:w="927" w:type="dxa"/>
          </w:tcPr>
          <w:p w14:paraId="558B40DB" w14:textId="77777777" w:rsidR="00E94B0E" w:rsidRPr="008306B4" w:rsidRDefault="00EE1593" w:rsidP="00591243">
            <w:pPr>
              <w:rPr>
                <w:rFonts w:ascii="Times New Roman" w:hAnsi="Times New Roman" w:cs="Times New Roman"/>
              </w:rPr>
            </w:pPr>
            <w:r>
              <w:rPr>
                <w:rFonts w:ascii="Times New Roman" w:hAnsi="Times New Roman" w:cs="Times New Roman"/>
              </w:rPr>
              <w:t>1</w:t>
            </w:r>
            <w:r w:rsidR="00E94B0E" w:rsidRPr="008306B4">
              <w:rPr>
                <w:rFonts w:ascii="Times New Roman" w:hAnsi="Times New Roman" w:cs="Times New Roman"/>
              </w:rPr>
              <w:t>.56</w:t>
            </w:r>
          </w:p>
        </w:tc>
        <w:tc>
          <w:tcPr>
            <w:tcW w:w="929" w:type="dxa"/>
          </w:tcPr>
          <w:p w14:paraId="5A43FADE" w14:textId="77777777" w:rsidR="00E94B0E" w:rsidRPr="008306B4" w:rsidRDefault="00E94B0E" w:rsidP="00591243">
            <w:pPr>
              <w:rPr>
                <w:rFonts w:ascii="Times New Roman" w:hAnsi="Times New Roman" w:cs="Times New Roman"/>
              </w:rPr>
            </w:pPr>
            <w:r w:rsidRPr="008306B4">
              <w:rPr>
                <w:rFonts w:ascii="Times New Roman" w:hAnsi="Times New Roman" w:cs="Times New Roman"/>
              </w:rPr>
              <w:t>4.35</w:t>
            </w:r>
          </w:p>
        </w:tc>
        <w:tc>
          <w:tcPr>
            <w:tcW w:w="934" w:type="dxa"/>
          </w:tcPr>
          <w:p w14:paraId="7CFC0EFB" w14:textId="77777777" w:rsidR="00E94B0E" w:rsidRPr="008306B4" w:rsidRDefault="00E94B0E" w:rsidP="00591243">
            <w:pPr>
              <w:rPr>
                <w:rFonts w:ascii="Times New Roman" w:hAnsi="Times New Roman" w:cs="Times New Roman"/>
              </w:rPr>
            </w:pPr>
            <w:r w:rsidRPr="008306B4">
              <w:rPr>
                <w:rFonts w:ascii="Times New Roman" w:hAnsi="Times New Roman" w:cs="Times New Roman"/>
              </w:rPr>
              <w:t>52.08</w:t>
            </w:r>
          </w:p>
        </w:tc>
        <w:tc>
          <w:tcPr>
            <w:tcW w:w="929" w:type="dxa"/>
          </w:tcPr>
          <w:p w14:paraId="6CD7A872" w14:textId="77777777" w:rsidR="00E94B0E" w:rsidRPr="008306B4" w:rsidRDefault="00E94B0E" w:rsidP="00591243">
            <w:pPr>
              <w:rPr>
                <w:rFonts w:ascii="Times New Roman" w:hAnsi="Times New Roman" w:cs="Times New Roman"/>
              </w:rPr>
            </w:pPr>
            <w:r w:rsidRPr="008306B4">
              <w:rPr>
                <w:rFonts w:ascii="Times New Roman" w:hAnsi="Times New Roman" w:cs="Times New Roman"/>
              </w:rPr>
              <w:t>9.97</w:t>
            </w:r>
          </w:p>
        </w:tc>
      </w:tr>
      <w:tr w:rsidR="00E94B0E" w14:paraId="0FF3018A" w14:textId="77777777" w:rsidTr="00847D4C">
        <w:tc>
          <w:tcPr>
            <w:tcW w:w="979" w:type="dxa"/>
          </w:tcPr>
          <w:p w14:paraId="6C57F883" w14:textId="77777777" w:rsidR="00E94B0E" w:rsidRPr="008306B4" w:rsidRDefault="00C8646A">
            <w:pPr>
              <w:rPr>
                <w:rFonts w:ascii="Times New Roman" w:hAnsi="Times New Roman" w:cs="Times New Roman"/>
              </w:rPr>
            </w:pPr>
            <w:r w:rsidRPr="008306B4">
              <w:rPr>
                <w:rFonts w:ascii="Times New Roman" w:hAnsi="Times New Roman" w:cs="Times New Roman"/>
              </w:rPr>
              <w:t>L4</w:t>
            </w:r>
          </w:p>
        </w:tc>
        <w:tc>
          <w:tcPr>
            <w:tcW w:w="928" w:type="dxa"/>
          </w:tcPr>
          <w:p w14:paraId="05E5A0B2" w14:textId="77777777" w:rsidR="00E94B0E" w:rsidRPr="008306B4" w:rsidRDefault="00C8646A">
            <w:pPr>
              <w:rPr>
                <w:rFonts w:ascii="Times New Roman" w:hAnsi="Times New Roman" w:cs="Times New Roman"/>
              </w:rPr>
            </w:pPr>
            <w:r w:rsidRPr="008306B4">
              <w:rPr>
                <w:rFonts w:ascii="Times New Roman" w:hAnsi="Times New Roman" w:cs="Times New Roman"/>
              </w:rPr>
              <w:t>8.71</w:t>
            </w:r>
          </w:p>
        </w:tc>
        <w:tc>
          <w:tcPr>
            <w:tcW w:w="941" w:type="dxa"/>
          </w:tcPr>
          <w:p w14:paraId="55527DBE" w14:textId="77777777" w:rsidR="00E94B0E" w:rsidRPr="008306B4" w:rsidRDefault="00C8646A">
            <w:pPr>
              <w:rPr>
                <w:rFonts w:ascii="Times New Roman" w:hAnsi="Times New Roman" w:cs="Times New Roman"/>
              </w:rPr>
            </w:pPr>
            <w:r w:rsidRPr="008306B4">
              <w:rPr>
                <w:rFonts w:ascii="Times New Roman" w:hAnsi="Times New Roman" w:cs="Times New Roman"/>
              </w:rPr>
              <w:t>140.33</w:t>
            </w:r>
          </w:p>
        </w:tc>
        <w:tc>
          <w:tcPr>
            <w:tcW w:w="1151" w:type="dxa"/>
          </w:tcPr>
          <w:p w14:paraId="58AEBAE3" w14:textId="77777777" w:rsidR="00E94B0E" w:rsidRPr="008306B4" w:rsidRDefault="006B30DB">
            <w:pPr>
              <w:rPr>
                <w:rFonts w:ascii="Times New Roman" w:hAnsi="Times New Roman" w:cs="Times New Roman"/>
              </w:rPr>
            </w:pPr>
            <w:r w:rsidRPr="008306B4">
              <w:rPr>
                <w:rFonts w:ascii="Times New Roman" w:hAnsi="Times New Roman" w:cs="Times New Roman"/>
              </w:rPr>
              <w:t>6</w:t>
            </w:r>
            <w:r w:rsidR="00C8646A" w:rsidRPr="008306B4">
              <w:rPr>
                <w:rFonts w:ascii="Times New Roman" w:hAnsi="Times New Roman" w:cs="Times New Roman"/>
              </w:rPr>
              <w:t>701.31</w:t>
            </w:r>
          </w:p>
        </w:tc>
        <w:tc>
          <w:tcPr>
            <w:tcW w:w="929" w:type="dxa"/>
          </w:tcPr>
          <w:p w14:paraId="424480A3" w14:textId="77777777" w:rsidR="00E94B0E" w:rsidRPr="008306B4" w:rsidRDefault="006B30DB">
            <w:pPr>
              <w:rPr>
                <w:rFonts w:ascii="Times New Roman" w:hAnsi="Times New Roman" w:cs="Times New Roman"/>
              </w:rPr>
            </w:pPr>
            <w:r w:rsidRPr="008306B4">
              <w:rPr>
                <w:rFonts w:ascii="Times New Roman" w:hAnsi="Times New Roman" w:cs="Times New Roman"/>
              </w:rPr>
              <w:t>8.39</w:t>
            </w:r>
          </w:p>
        </w:tc>
        <w:tc>
          <w:tcPr>
            <w:tcW w:w="929" w:type="dxa"/>
          </w:tcPr>
          <w:p w14:paraId="5907D5D0" w14:textId="77777777" w:rsidR="00E94B0E" w:rsidRPr="008306B4" w:rsidRDefault="006B30DB">
            <w:pPr>
              <w:rPr>
                <w:rFonts w:ascii="Times New Roman" w:hAnsi="Times New Roman" w:cs="Times New Roman"/>
              </w:rPr>
            </w:pPr>
            <w:r w:rsidRPr="008306B4">
              <w:rPr>
                <w:rFonts w:ascii="Times New Roman" w:hAnsi="Times New Roman" w:cs="Times New Roman"/>
              </w:rPr>
              <w:t>15.54</w:t>
            </w:r>
          </w:p>
        </w:tc>
        <w:tc>
          <w:tcPr>
            <w:tcW w:w="927" w:type="dxa"/>
          </w:tcPr>
          <w:p w14:paraId="1CA27C48" w14:textId="77777777" w:rsidR="00E94B0E" w:rsidRPr="008306B4" w:rsidRDefault="006B30DB">
            <w:pPr>
              <w:rPr>
                <w:rFonts w:ascii="Times New Roman" w:hAnsi="Times New Roman" w:cs="Times New Roman"/>
              </w:rPr>
            </w:pPr>
            <w:r w:rsidRPr="008306B4">
              <w:rPr>
                <w:rFonts w:ascii="Times New Roman" w:hAnsi="Times New Roman" w:cs="Times New Roman"/>
              </w:rPr>
              <w:t xml:space="preserve"> 0.24</w:t>
            </w:r>
          </w:p>
        </w:tc>
        <w:tc>
          <w:tcPr>
            <w:tcW w:w="929" w:type="dxa"/>
          </w:tcPr>
          <w:p w14:paraId="2086A954" w14:textId="77777777" w:rsidR="00E94B0E" w:rsidRPr="008306B4" w:rsidRDefault="006B30DB">
            <w:pPr>
              <w:rPr>
                <w:rFonts w:ascii="Times New Roman" w:hAnsi="Times New Roman" w:cs="Times New Roman"/>
              </w:rPr>
            </w:pPr>
            <w:r w:rsidRPr="008306B4">
              <w:rPr>
                <w:rFonts w:ascii="Times New Roman" w:hAnsi="Times New Roman" w:cs="Times New Roman"/>
              </w:rPr>
              <w:t>3.21</w:t>
            </w:r>
          </w:p>
        </w:tc>
        <w:tc>
          <w:tcPr>
            <w:tcW w:w="934" w:type="dxa"/>
          </w:tcPr>
          <w:p w14:paraId="691AC6D1" w14:textId="77777777" w:rsidR="00E94B0E" w:rsidRPr="008306B4" w:rsidRDefault="006B30DB">
            <w:pPr>
              <w:rPr>
                <w:rFonts w:ascii="Times New Roman" w:hAnsi="Times New Roman" w:cs="Times New Roman"/>
              </w:rPr>
            </w:pPr>
            <w:r w:rsidRPr="008306B4">
              <w:rPr>
                <w:rFonts w:ascii="Times New Roman" w:hAnsi="Times New Roman" w:cs="Times New Roman"/>
              </w:rPr>
              <w:t>53.85</w:t>
            </w:r>
          </w:p>
        </w:tc>
        <w:tc>
          <w:tcPr>
            <w:tcW w:w="929" w:type="dxa"/>
          </w:tcPr>
          <w:p w14:paraId="434A2ED2" w14:textId="77777777" w:rsidR="00E94B0E" w:rsidRPr="008306B4" w:rsidRDefault="006B30DB">
            <w:pPr>
              <w:rPr>
                <w:rFonts w:ascii="Times New Roman" w:hAnsi="Times New Roman" w:cs="Times New Roman"/>
              </w:rPr>
            </w:pPr>
            <w:r w:rsidRPr="008306B4">
              <w:rPr>
                <w:rFonts w:ascii="Times New Roman" w:hAnsi="Times New Roman" w:cs="Times New Roman"/>
              </w:rPr>
              <w:t>8.27</w:t>
            </w:r>
          </w:p>
        </w:tc>
      </w:tr>
      <w:tr w:rsidR="00E94B0E" w14:paraId="1FD85500" w14:textId="77777777" w:rsidTr="00847D4C">
        <w:tc>
          <w:tcPr>
            <w:tcW w:w="979" w:type="dxa"/>
          </w:tcPr>
          <w:p w14:paraId="788EB70A" w14:textId="77777777" w:rsidR="00E94B0E" w:rsidRPr="008306B4" w:rsidRDefault="006B30DB">
            <w:pPr>
              <w:rPr>
                <w:rFonts w:ascii="Times New Roman" w:hAnsi="Times New Roman" w:cs="Times New Roman"/>
              </w:rPr>
            </w:pPr>
            <w:r w:rsidRPr="008306B4">
              <w:rPr>
                <w:rFonts w:ascii="Times New Roman" w:hAnsi="Times New Roman" w:cs="Times New Roman"/>
              </w:rPr>
              <w:t>L5</w:t>
            </w:r>
          </w:p>
        </w:tc>
        <w:tc>
          <w:tcPr>
            <w:tcW w:w="928" w:type="dxa"/>
          </w:tcPr>
          <w:p w14:paraId="1610E569" w14:textId="77777777" w:rsidR="00E94B0E" w:rsidRPr="008306B4" w:rsidRDefault="006B30DB">
            <w:pPr>
              <w:rPr>
                <w:rFonts w:ascii="Times New Roman" w:hAnsi="Times New Roman" w:cs="Times New Roman"/>
              </w:rPr>
            </w:pPr>
            <w:r w:rsidRPr="008306B4">
              <w:rPr>
                <w:rFonts w:ascii="Times New Roman" w:hAnsi="Times New Roman" w:cs="Times New Roman"/>
              </w:rPr>
              <w:t>15.33</w:t>
            </w:r>
          </w:p>
        </w:tc>
        <w:tc>
          <w:tcPr>
            <w:tcW w:w="941" w:type="dxa"/>
          </w:tcPr>
          <w:p w14:paraId="213D9A7A" w14:textId="77777777" w:rsidR="00E94B0E" w:rsidRPr="008306B4" w:rsidRDefault="006B30DB">
            <w:pPr>
              <w:rPr>
                <w:rFonts w:ascii="Times New Roman" w:hAnsi="Times New Roman" w:cs="Times New Roman"/>
              </w:rPr>
            </w:pPr>
            <w:r w:rsidRPr="008306B4">
              <w:rPr>
                <w:rFonts w:ascii="Times New Roman" w:hAnsi="Times New Roman" w:cs="Times New Roman"/>
              </w:rPr>
              <w:t>129.57</w:t>
            </w:r>
          </w:p>
        </w:tc>
        <w:tc>
          <w:tcPr>
            <w:tcW w:w="1151" w:type="dxa"/>
          </w:tcPr>
          <w:p w14:paraId="535C100A" w14:textId="77777777" w:rsidR="00E94B0E" w:rsidRPr="008306B4" w:rsidRDefault="006B30DB">
            <w:pPr>
              <w:rPr>
                <w:rFonts w:ascii="Times New Roman" w:hAnsi="Times New Roman" w:cs="Times New Roman"/>
              </w:rPr>
            </w:pPr>
            <w:r w:rsidRPr="008306B4">
              <w:rPr>
                <w:rFonts w:ascii="Times New Roman" w:hAnsi="Times New Roman" w:cs="Times New Roman"/>
              </w:rPr>
              <w:t>6518.62</w:t>
            </w:r>
          </w:p>
        </w:tc>
        <w:tc>
          <w:tcPr>
            <w:tcW w:w="929" w:type="dxa"/>
          </w:tcPr>
          <w:p w14:paraId="0DE021AF" w14:textId="77777777" w:rsidR="00E94B0E" w:rsidRPr="008306B4" w:rsidRDefault="006B30DB">
            <w:pPr>
              <w:rPr>
                <w:rFonts w:ascii="Times New Roman" w:hAnsi="Times New Roman" w:cs="Times New Roman"/>
              </w:rPr>
            </w:pPr>
            <w:r w:rsidRPr="008306B4">
              <w:rPr>
                <w:rFonts w:ascii="Times New Roman" w:hAnsi="Times New Roman" w:cs="Times New Roman"/>
              </w:rPr>
              <w:t>8.25</w:t>
            </w:r>
          </w:p>
        </w:tc>
        <w:tc>
          <w:tcPr>
            <w:tcW w:w="929" w:type="dxa"/>
          </w:tcPr>
          <w:p w14:paraId="6A78E614" w14:textId="77777777" w:rsidR="00E94B0E" w:rsidRPr="008306B4" w:rsidRDefault="006B30DB">
            <w:pPr>
              <w:rPr>
                <w:rFonts w:ascii="Times New Roman" w:hAnsi="Times New Roman" w:cs="Times New Roman"/>
              </w:rPr>
            </w:pPr>
            <w:r w:rsidRPr="008306B4">
              <w:rPr>
                <w:rFonts w:ascii="Times New Roman" w:hAnsi="Times New Roman" w:cs="Times New Roman"/>
              </w:rPr>
              <w:t>15.14</w:t>
            </w:r>
          </w:p>
        </w:tc>
        <w:tc>
          <w:tcPr>
            <w:tcW w:w="927" w:type="dxa"/>
          </w:tcPr>
          <w:p w14:paraId="3B1F6D40" w14:textId="77777777" w:rsidR="00E94B0E" w:rsidRPr="008306B4" w:rsidRDefault="006B30DB">
            <w:pPr>
              <w:rPr>
                <w:rFonts w:ascii="Times New Roman" w:hAnsi="Times New Roman" w:cs="Times New Roman"/>
              </w:rPr>
            </w:pPr>
            <w:r w:rsidRPr="008306B4">
              <w:rPr>
                <w:rFonts w:ascii="Times New Roman" w:hAnsi="Times New Roman" w:cs="Times New Roman"/>
              </w:rPr>
              <w:t xml:space="preserve"> 0.73</w:t>
            </w:r>
          </w:p>
        </w:tc>
        <w:tc>
          <w:tcPr>
            <w:tcW w:w="929" w:type="dxa"/>
          </w:tcPr>
          <w:p w14:paraId="3FAEFDE0" w14:textId="77777777" w:rsidR="00E94B0E" w:rsidRPr="008306B4" w:rsidRDefault="006B30DB">
            <w:pPr>
              <w:rPr>
                <w:rFonts w:ascii="Times New Roman" w:hAnsi="Times New Roman" w:cs="Times New Roman"/>
              </w:rPr>
            </w:pPr>
            <w:r w:rsidRPr="008306B4">
              <w:rPr>
                <w:rFonts w:ascii="Times New Roman" w:hAnsi="Times New Roman" w:cs="Times New Roman"/>
              </w:rPr>
              <w:t>2.65</w:t>
            </w:r>
          </w:p>
        </w:tc>
        <w:tc>
          <w:tcPr>
            <w:tcW w:w="934" w:type="dxa"/>
          </w:tcPr>
          <w:p w14:paraId="374E5B1C" w14:textId="77777777" w:rsidR="00E94B0E" w:rsidRPr="008306B4" w:rsidRDefault="006B30DB">
            <w:pPr>
              <w:rPr>
                <w:rFonts w:ascii="Times New Roman" w:hAnsi="Times New Roman" w:cs="Times New Roman"/>
              </w:rPr>
            </w:pPr>
            <w:r w:rsidRPr="008306B4">
              <w:rPr>
                <w:rFonts w:ascii="Times New Roman" w:hAnsi="Times New Roman" w:cs="Times New Roman"/>
              </w:rPr>
              <w:t>56.00</w:t>
            </w:r>
          </w:p>
        </w:tc>
        <w:tc>
          <w:tcPr>
            <w:tcW w:w="929" w:type="dxa"/>
          </w:tcPr>
          <w:p w14:paraId="540A07C1" w14:textId="77777777" w:rsidR="00E94B0E" w:rsidRPr="008306B4" w:rsidRDefault="006B30DB">
            <w:pPr>
              <w:rPr>
                <w:rFonts w:ascii="Times New Roman" w:hAnsi="Times New Roman" w:cs="Times New Roman"/>
              </w:rPr>
            </w:pPr>
            <w:r w:rsidRPr="008306B4">
              <w:rPr>
                <w:rFonts w:ascii="Times New Roman" w:hAnsi="Times New Roman" w:cs="Times New Roman"/>
              </w:rPr>
              <w:t>8.91</w:t>
            </w:r>
          </w:p>
        </w:tc>
      </w:tr>
      <w:tr w:rsidR="00E94B0E" w14:paraId="57D63AF6" w14:textId="77777777" w:rsidTr="00847D4C">
        <w:tc>
          <w:tcPr>
            <w:tcW w:w="979" w:type="dxa"/>
          </w:tcPr>
          <w:p w14:paraId="4941AB54" w14:textId="77777777" w:rsidR="00E94B0E" w:rsidRPr="008306B4" w:rsidRDefault="006B30DB">
            <w:pPr>
              <w:rPr>
                <w:rFonts w:ascii="Times New Roman" w:hAnsi="Times New Roman" w:cs="Times New Roman"/>
              </w:rPr>
            </w:pPr>
            <w:r w:rsidRPr="008306B4">
              <w:rPr>
                <w:rFonts w:ascii="Times New Roman" w:hAnsi="Times New Roman" w:cs="Times New Roman"/>
              </w:rPr>
              <w:t>L6</w:t>
            </w:r>
          </w:p>
        </w:tc>
        <w:tc>
          <w:tcPr>
            <w:tcW w:w="928" w:type="dxa"/>
          </w:tcPr>
          <w:p w14:paraId="7756968B" w14:textId="77777777" w:rsidR="00E94B0E" w:rsidRPr="008306B4" w:rsidRDefault="006B30DB">
            <w:pPr>
              <w:rPr>
                <w:rFonts w:ascii="Times New Roman" w:hAnsi="Times New Roman" w:cs="Times New Roman"/>
              </w:rPr>
            </w:pPr>
            <w:r w:rsidRPr="008306B4">
              <w:rPr>
                <w:rFonts w:ascii="Times New Roman" w:hAnsi="Times New Roman" w:cs="Times New Roman"/>
              </w:rPr>
              <w:t>14.42</w:t>
            </w:r>
          </w:p>
        </w:tc>
        <w:tc>
          <w:tcPr>
            <w:tcW w:w="941" w:type="dxa"/>
          </w:tcPr>
          <w:p w14:paraId="4FDA5B51" w14:textId="77777777" w:rsidR="00E94B0E" w:rsidRPr="008306B4" w:rsidRDefault="006B30DB">
            <w:pPr>
              <w:rPr>
                <w:rFonts w:ascii="Times New Roman" w:hAnsi="Times New Roman" w:cs="Times New Roman"/>
              </w:rPr>
            </w:pPr>
            <w:r w:rsidRPr="008306B4">
              <w:rPr>
                <w:rFonts w:ascii="Times New Roman" w:hAnsi="Times New Roman" w:cs="Times New Roman"/>
              </w:rPr>
              <w:t>587.88</w:t>
            </w:r>
          </w:p>
        </w:tc>
        <w:tc>
          <w:tcPr>
            <w:tcW w:w="1151" w:type="dxa"/>
          </w:tcPr>
          <w:p w14:paraId="06EDFFFB" w14:textId="77777777" w:rsidR="00E94B0E" w:rsidRPr="008306B4" w:rsidRDefault="006B30DB">
            <w:pPr>
              <w:rPr>
                <w:rFonts w:ascii="Times New Roman" w:hAnsi="Times New Roman" w:cs="Times New Roman"/>
              </w:rPr>
            </w:pPr>
            <w:r w:rsidRPr="008306B4">
              <w:rPr>
                <w:rFonts w:ascii="Times New Roman" w:hAnsi="Times New Roman" w:cs="Times New Roman"/>
              </w:rPr>
              <w:t>10444.56</w:t>
            </w:r>
          </w:p>
        </w:tc>
        <w:tc>
          <w:tcPr>
            <w:tcW w:w="929" w:type="dxa"/>
          </w:tcPr>
          <w:p w14:paraId="7381F395" w14:textId="77777777" w:rsidR="00E94B0E" w:rsidRPr="008306B4" w:rsidRDefault="00A27A19">
            <w:pPr>
              <w:rPr>
                <w:rFonts w:ascii="Times New Roman" w:hAnsi="Times New Roman" w:cs="Times New Roman"/>
              </w:rPr>
            </w:pPr>
            <w:r w:rsidRPr="008306B4">
              <w:rPr>
                <w:rFonts w:ascii="Times New Roman" w:hAnsi="Times New Roman" w:cs="Times New Roman"/>
              </w:rPr>
              <w:t>10.57</w:t>
            </w:r>
          </w:p>
        </w:tc>
        <w:tc>
          <w:tcPr>
            <w:tcW w:w="929" w:type="dxa"/>
          </w:tcPr>
          <w:p w14:paraId="5B6A8C32" w14:textId="77777777" w:rsidR="00E94B0E" w:rsidRPr="008306B4" w:rsidRDefault="00A27A19">
            <w:pPr>
              <w:rPr>
                <w:rFonts w:ascii="Times New Roman" w:hAnsi="Times New Roman" w:cs="Times New Roman"/>
              </w:rPr>
            </w:pPr>
            <w:r w:rsidRPr="008306B4">
              <w:rPr>
                <w:rFonts w:ascii="Times New Roman" w:hAnsi="Times New Roman" w:cs="Times New Roman"/>
              </w:rPr>
              <w:t>24.91</w:t>
            </w:r>
          </w:p>
        </w:tc>
        <w:tc>
          <w:tcPr>
            <w:tcW w:w="927" w:type="dxa"/>
          </w:tcPr>
          <w:p w14:paraId="219137C0" w14:textId="77777777" w:rsidR="00E94B0E" w:rsidRPr="008306B4" w:rsidRDefault="00A27A19">
            <w:pPr>
              <w:rPr>
                <w:rFonts w:ascii="Times New Roman" w:hAnsi="Times New Roman" w:cs="Times New Roman"/>
              </w:rPr>
            </w:pPr>
            <w:r w:rsidRPr="008306B4">
              <w:rPr>
                <w:rFonts w:ascii="Times New Roman" w:hAnsi="Times New Roman" w:cs="Times New Roman"/>
              </w:rPr>
              <w:t>1.33</w:t>
            </w:r>
          </w:p>
        </w:tc>
        <w:tc>
          <w:tcPr>
            <w:tcW w:w="929" w:type="dxa"/>
          </w:tcPr>
          <w:p w14:paraId="5B149591" w14:textId="77777777" w:rsidR="00E94B0E" w:rsidRPr="008306B4" w:rsidRDefault="00A27A19">
            <w:pPr>
              <w:rPr>
                <w:rFonts w:ascii="Times New Roman" w:hAnsi="Times New Roman" w:cs="Times New Roman"/>
              </w:rPr>
            </w:pPr>
            <w:r w:rsidRPr="008306B4">
              <w:rPr>
                <w:rFonts w:ascii="Times New Roman" w:hAnsi="Times New Roman" w:cs="Times New Roman"/>
              </w:rPr>
              <w:t>4.24</w:t>
            </w:r>
          </w:p>
        </w:tc>
        <w:tc>
          <w:tcPr>
            <w:tcW w:w="934" w:type="dxa"/>
          </w:tcPr>
          <w:p w14:paraId="3FBACD31" w14:textId="77777777" w:rsidR="00E94B0E" w:rsidRPr="008306B4" w:rsidRDefault="00A27A19">
            <w:pPr>
              <w:rPr>
                <w:rFonts w:ascii="Times New Roman" w:hAnsi="Times New Roman" w:cs="Times New Roman"/>
              </w:rPr>
            </w:pPr>
            <w:r w:rsidRPr="008306B4">
              <w:rPr>
                <w:rFonts w:ascii="Times New Roman" w:hAnsi="Times New Roman" w:cs="Times New Roman"/>
              </w:rPr>
              <w:t>93.37</w:t>
            </w:r>
          </w:p>
        </w:tc>
        <w:tc>
          <w:tcPr>
            <w:tcW w:w="929" w:type="dxa"/>
          </w:tcPr>
          <w:p w14:paraId="7C5EB1C1" w14:textId="77777777" w:rsidR="00E94B0E" w:rsidRPr="008306B4" w:rsidRDefault="00A27A19">
            <w:pPr>
              <w:rPr>
                <w:rFonts w:ascii="Times New Roman" w:hAnsi="Times New Roman" w:cs="Times New Roman"/>
              </w:rPr>
            </w:pPr>
            <w:r w:rsidRPr="008306B4">
              <w:rPr>
                <w:rFonts w:ascii="Times New Roman" w:hAnsi="Times New Roman" w:cs="Times New Roman"/>
              </w:rPr>
              <w:t>15.12</w:t>
            </w:r>
          </w:p>
        </w:tc>
      </w:tr>
      <w:tr w:rsidR="00E94B0E" w14:paraId="79F93551" w14:textId="77777777" w:rsidTr="00847D4C">
        <w:tc>
          <w:tcPr>
            <w:tcW w:w="979" w:type="dxa"/>
          </w:tcPr>
          <w:p w14:paraId="50A0E754" w14:textId="77777777" w:rsidR="00E94B0E" w:rsidRPr="008306B4" w:rsidRDefault="00A27A19">
            <w:pPr>
              <w:rPr>
                <w:rFonts w:ascii="Times New Roman" w:hAnsi="Times New Roman" w:cs="Times New Roman"/>
              </w:rPr>
            </w:pPr>
            <w:r w:rsidRPr="008306B4">
              <w:rPr>
                <w:rFonts w:ascii="Times New Roman" w:hAnsi="Times New Roman" w:cs="Times New Roman"/>
              </w:rPr>
              <w:t>L7</w:t>
            </w:r>
          </w:p>
        </w:tc>
        <w:tc>
          <w:tcPr>
            <w:tcW w:w="928" w:type="dxa"/>
          </w:tcPr>
          <w:p w14:paraId="47D753F0" w14:textId="77777777" w:rsidR="00E94B0E" w:rsidRPr="008306B4" w:rsidRDefault="00A27A19">
            <w:pPr>
              <w:rPr>
                <w:rFonts w:ascii="Times New Roman" w:hAnsi="Times New Roman" w:cs="Times New Roman"/>
              </w:rPr>
            </w:pPr>
            <w:r w:rsidRPr="008306B4">
              <w:rPr>
                <w:rFonts w:ascii="Times New Roman" w:hAnsi="Times New Roman" w:cs="Times New Roman"/>
              </w:rPr>
              <w:t>8.65</w:t>
            </w:r>
          </w:p>
        </w:tc>
        <w:tc>
          <w:tcPr>
            <w:tcW w:w="941" w:type="dxa"/>
          </w:tcPr>
          <w:p w14:paraId="2ABBF089" w14:textId="77777777" w:rsidR="00E94B0E" w:rsidRPr="008306B4" w:rsidRDefault="00A27A19">
            <w:pPr>
              <w:rPr>
                <w:rFonts w:ascii="Times New Roman" w:hAnsi="Times New Roman" w:cs="Times New Roman"/>
              </w:rPr>
            </w:pPr>
            <w:r w:rsidRPr="008306B4">
              <w:rPr>
                <w:rFonts w:ascii="Times New Roman" w:hAnsi="Times New Roman" w:cs="Times New Roman"/>
              </w:rPr>
              <w:t>159.58</w:t>
            </w:r>
          </w:p>
        </w:tc>
        <w:tc>
          <w:tcPr>
            <w:tcW w:w="1151" w:type="dxa"/>
          </w:tcPr>
          <w:p w14:paraId="07078327" w14:textId="77777777" w:rsidR="00E94B0E" w:rsidRPr="008306B4" w:rsidRDefault="00A27A19">
            <w:pPr>
              <w:rPr>
                <w:rFonts w:ascii="Times New Roman" w:hAnsi="Times New Roman" w:cs="Times New Roman"/>
              </w:rPr>
            </w:pPr>
            <w:r w:rsidRPr="008306B4">
              <w:rPr>
                <w:rFonts w:ascii="Times New Roman" w:hAnsi="Times New Roman" w:cs="Times New Roman"/>
              </w:rPr>
              <w:t>7510.42</w:t>
            </w:r>
          </w:p>
        </w:tc>
        <w:tc>
          <w:tcPr>
            <w:tcW w:w="929" w:type="dxa"/>
          </w:tcPr>
          <w:p w14:paraId="463F184E" w14:textId="77777777" w:rsidR="00E94B0E" w:rsidRPr="008306B4" w:rsidRDefault="00A27A19">
            <w:pPr>
              <w:rPr>
                <w:rFonts w:ascii="Times New Roman" w:hAnsi="Times New Roman" w:cs="Times New Roman"/>
              </w:rPr>
            </w:pPr>
            <w:r w:rsidRPr="008306B4">
              <w:rPr>
                <w:rFonts w:ascii="Times New Roman" w:hAnsi="Times New Roman" w:cs="Times New Roman"/>
              </w:rPr>
              <w:t>11.16</w:t>
            </w:r>
          </w:p>
        </w:tc>
        <w:tc>
          <w:tcPr>
            <w:tcW w:w="929" w:type="dxa"/>
          </w:tcPr>
          <w:p w14:paraId="7D943775" w14:textId="77777777" w:rsidR="00E94B0E" w:rsidRPr="008306B4" w:rsidRDefault="00A27A19">
            <w:pPr>
              <w:rPr>
                <w:rFonts w:ascii="Times New Roman" w:hAnsi="Times New Roman" w:cs="Times New Roman"/>
              </w:rPr>
            </w:pPr>
            <w:r w:rsidRPr="008306B4">
              <w:rPr>
                <w:rFonts w:ascii="Times New Roman" w:hAnsi="Times New Roman" w:cs="Times New Roman"/>
              </w:rPr>
              <w:t>18.35</w:t>
            </w:r>
          </w:p>
        </w:tc>
        <w:tc>
          <w:tcPr>
            <w:tcW w:w="927" w:type="dxa"/>
          </w:tcPr>
          <w:p w14:paraId="3A207C84" w14:textId="77777777" w:rsidR="00E94B0E" w:rsidRPr="008306B4" w:rsidRDefault="00A27A19">
            <w:pPr>
              <w:rPr>
                <w:rFonts w:ascii="Times New Roman" w:hAnsi="Times New Roman" w:cs="Times New Roman"/>
              </w:rPr>
            </w:pPr>
            <w:r w:rsidRPr="008306B4">
              <w:rPr>
                <w:rFonts w:ascii="Times New Roman" w:hAnsi="Times New Roman" w:cs="Times New Roman"/>
              </w:rPr>
              <w:t>0.36</w:t>
            </w:r>
          </w:p>
        </w:tc>
        <w:tc>
          <w:tcPr>
            <w:tcW w:w="929" w:type="dxa"/>
          </w:tcPr>
          <w:p w14:paraId="0B5594EB" w14:textId="77777777" w:rsidR="00E94B0E" w:rsidRPr="008306B4" w:rsidRDefault="00A27A19">
            <w:pPr>
              <w:rPr>
                <w:rFonts w:ascii="Times New Roman" w:hAnsi="Times New Roman" w:cs="Times New Roman"/>
              </w:rPr>
            </w:pPr>
            <w:r w:rsidRPr="008306B4">
              <w:rPr>
                <w:rFonts w:ascii="Times New Roman" w:hAnsi="Times New Roman" w:cs="Times New Roman"/>
              </w:rPr>
              <w:t>3.67</w:t>
            </w:r>
          </w:p>
        </w:tc>
        <w:tc>
          <w:tcPr>
            <w:tcW w:w="934" w:type="dxa"/>
          </w:tcPr>
          <w:p w14:paraId="6D3EC15A" w14:textId="77777777" w:rsidR="00E94B0E" w:rsidRPr="008306B4" w:rsidRDefault="00A27A19" w:rsidP="00A27A19">
            <w:pPr>
              <w:rPr>
                <w:rFonts w:ascii="Times New Roman" w:hAnsi="Times New Roman" w:cs="Times New Roman"/>
              </w:rPr>
            </w:pPr>
            <w:r w:rsidRPr="008306B4">
              <w:rPr>
                <w:rFonts w:ascii="Times New Roman" w:hAnsi="Times New Roman" w:cs="Times New Roman"/>
              </w:rPr>
              <w:t>90.08</w:t>
            </w:r>
          </w:p>
        </w:tc>
        <w:tc>
          <w:tcPr>
            <w:tcW w:w="929" w:type="dxa"/>
          </w:tcPr>
          <w:p w14:paraId="1B8C8C90" w14:textId="77777777" w:rsidR="00E94B0E" w:rsidRPr="008306B4" w:rsidRDefault="00A27A19">
            <w:pPr>
              <w:rPr>
                <w:rFonts w:ascii="Times New Roman" w:hAnsi="Times New Roman" w:cs="Times New Roman"/>
              </w:rPr>
            </w:pPr>
            <w:r w:rsidRPr="008306B4">
              <w:rPr>
                <w:rFonts w:ascii="Times New Roman" w:hAnsi="Times New Roman" w:cs="Times New Roman"/>
              </w:rPr>
              <w:t>9.46</w:t>
            </w:r>
          </w:p>
        </w:tc>
      </w:tr>
      <w:tr w:rsidR="00E94B0E" w14:paraId="63028BA2" w14:textId="77777777" w:rsidTr="00847D4C">
        <w:tc>
          <w:tcPr>
            <w:tcW w:w="979" w:type="dxa"/>
          </w:tcPr>
          <w:p w14:paraId="687F6FCA" w14:textId="77777777" w:rsidR="00E94B0E" w:rsidRPr="008306B4" w:rsidRDefault="00A27A19">
            <w:pPr>
              <w:rPr>
                <w:rFonts w:ascii="Times New Roman" w:hAnsi="Times New Roman" w:cs="Times New Roman"/>
              </w:rPr>
            </w:pPr>
            <w:r w:rsidRPr="008306B4">
              <w:rPr>
                <w:rFonts w:ascii="Times New Roman" w:hAnsi="Times New Roman" w:cs="Times New Roman"/>
              </w:rPr>
              <w:t>L8</w:t>
            </w:r>
          </w:p>
        </w:tc>
        <w:tc>
          <w:tcPr>
            <w:tcW w:w="928" w:type="dxa"/>
          </w:tcPr>
          <w:p w14:paraId="7BF092E3" w14:textId="77777777" w:rsidR="00E94B0E" w:rsidRPr="008306B4" w:rsidRDefault="00A27A19">
            <w:pPr>
              <w:rPr>
                <w:rFonts w:ascii="Times New Roman" w:hAnsi="Times New Roman" w:cs="Times New Roman"/>
              </w:rPr>
            </w:pPr>
            <w:r w:rsidRPr="008306B4">
              <w:rPr>
                <w:rFonts w:ascii="Times New Roman" w:hAnsi="Times New Roman" w:cs="Times New Roman"/>
              </w:rPr>
              <w:t>11.13</w:t>
            </w:r>
          </w:p>
        </w:tc>
        <w:tc>
          <w:tcPr>
            <w:tcW w:w="941" w:type="dxa"/>
          </w:tcPr>
          <w:p w14:paraId="57400DFE" w14:textId="77777777" w:rsidR="00E94B0E" w:rsidRPr="008306B4" w:rsidRDefault="00A27A19">
            <w:pPr>
              <w:rPr>
                <w:rFonts w:ascii="Times New Roman" w:hAnsi="Times New Roman" w:cs="Times New Roman"/>
              </w:rPr>
            </w:pPr>
            <w:r w:rsidRPr="008306B4">
              <w:rPr>
                <w:rFonts w:ascii="Times New Roman" w:hAnsi="Times New Roman" w:cs="Times New Roman"/>
              </w:rPr>
              <w:t>138.85</w:t>
            </w:r>
          </w:p>
        </w:tc>
        <w:tc>
          <w:tcPr>
            <w:tcW w:w="1151" w:type="dxa"/>
          </w:tcPr>
          <w:p w14:paraId="4F65A91B" w14:textId="77777777" w:rsidR="00E94B0E" w:rsidRPr="008306B4" w:rsidRDefault="00A27A19">
            <w:pPr>
              <w:rPr>
                <w:rFonts w:ascii="Times New Roman" w:hAnsi="Times New Roman" w:cs="Times New Roman"/>
              </w:rPr>
            </w:pPr>
            <w:r w:rsidRPr="008306B4">
              <w:rPr>
                <w:rFonts w:ascii="Times New Roman" w:hAnsi="Times New Roman" w:cs="Times New Roman"/>
              </w:rPr>
              <w:t>8368.29</w:t>
            </w:r>
          </w:p>
        </w:tc>
        <w:tc>
          <w:tcPr>
            <w:tcW w:w="929" w:type="dxa"/>
          </w:tcPr>
          <w:p w14:paraId="0A1556DD" w14:textId="77777777" w:rsidR="00E94B0E" w:rsidRPr="008306B4" w:rsidRDefault="00A27A19">
            <w:pPr>
              <w:rPr>
                <w:rFonts w:ascii="Times New Roman" w:hAnsi="Times New Roman" w:cs="Times New Roman"/>
              </w:rPr>
            </w:pPr>
            <w:r w:rsidRPr="008306B4">
              <w:rPr>
                <w:rFonts w:ascii="Times New Roman" w:hAnsi="Times New Roman" w:cs="Times New Roman"/>
              </w:rPr>
              <w:t>9.72</w:t>
            </w:r>
          </w:p>
        </w:tc>
        <w:tc>
          <w:tcPr>
            <w:tcW w:w="929" w:type="dxa"/>
          </w:tcPr>
          <w:p w14:paraId="6FB21EE5" w14:textId="77777777" w:rsidR="00E94B0E" w:rsidRPr="008306B4" w:rsidRDefault="00A27A19">
            <w:pPr>
              <w:rPr>
                <w:rFonts w:ascii="Times New Roman" w:hAnsi="Times New Roman" w:cs="Times New Roman"/>
              </w:rPr>
            </w:pPr>
            <w:r w:rsidRPr="008306B4">
              <w:rPr>
                <w:rFonts w:ascii="Times New Roman" w:hAnsi="Times New Roman" w:cs="Times New Roman"/>
              </w:rPr>
              <w:t>18.95</w:t>
            </w:r>
          </w:p>
        </w:tc>
        <w:tc>
          <w:tcPr>
            <w:tcW w:w="927" w:type="dxa"/>
          </w:tcPr>
          <w:p w14:paraId="1F582364" w14:textId="77777777" w:rsidR="00E94B0E" w:rsidRPr="008306B4" w:rsidRDefault="00A27A19">
            <w:pPr>
              <w:rPr>
                <w:rFonts w:ascii="Times New Roman" w:hAnsi="Times New Roman" w:cs="Times New Roman"/>
              </w:rPr>
            </w:pPr>
            <w:r w:rsidRPr="008306B4">
              <w:rPr>
                <w:rFonts w:ascii="Times New Roman" w:hAnsi="Times New Roman" w:cs="Times New Roman"/>
              </w:rPr>
              <w:t>0.56</w:t>
            </w:r>
          </w:p>
        </w:tc>
        <w:tc>
          <w:tcPr>
            <w:tcW w:w="929" w:type="dxa"/>
          </w:tcPr>
          <w:p w14:paraId="135271E5" w14:textId="77777777" w:rsidR="00E94B0E" w:rsidRPr="008306B4" w:rsidRDefault="00A27A19">
            <w:pPr>
              <w:rPr>
                <w:rFonts w:ascii="Times New Roman" w:hAnsi="Times New Roman" w:cs="Times New Roman"/>
              </w:rPr>
            </w:pPr>
            <w:r w:rsidRPr="008306B4">
              <w:rPr>
                <w:rFonts w:ascii="Times New Roman" w:hAnsi="Times New Roman" w:cs="Times New Roman"/>
              </w:rPr>
              <w:t>3.67</w:t>
            </w:r>
          </w:p>
        </w:tc>
        <w:tc>
          <w:tcPr>
            <w:tcW w:w="934" w:type="dxa"/>
          </w:tcPr>
          <w:p w14:paraId="5CE82B5E" w14:textId="77777777" w:rsidR="00E94B0E" w:rsidRPr="008306B4" w:rsidRDefault="00A27A19">
            <w:pPr>
              <w:rPr>
                <w:rFonts w:ascii="Times New Roman" w:hAnsi="Times New Roman" w:cs="Times New Roman"/>
              </w:rPr>
            </w:pPr>
            <w:r w:rsidRPr="008306B4">
              <w:rPr>
                <w:rFonts w:ascii="Times New Roman" w:hAnsi="Times New Roman" w:cs="Times New Roman"/>
              </w:rPr>
              <w:t>66.27</w:t>
            </w:r>
          </w:p>
        </w:tc>
        <w:tc>
          <w:tcPr>
            <w:tcW w:w="929" w:type="dxa"/>
          </w:tcPr>
          <w:p w14:paraId="51D4926F" w14:textId="77777777" w:rsidR="00E94B0E" w:rsidRPr="008306B4" w:rsidRDefault="00A27A19">
            <w:pPr>
              <w:rPr>
                <w:rFonts w:ascii="Times New Roman" w:hAnsi="Times New Roman" w:cs="Times New Roman"/>
              </w:rPr>
            </w:pPr>
            <w:r w:rsidRPr="008306B4">
              <w:rPr>
                <w:rFonts w:ascii="Times New Roman" w:hAnsi="Times New Roman" w:cs="Times New Roman"/>
              </w:rPr>
              <w:t>7.99</w:t>
            </w:r>
          </w:p>
        </w:tc>
      </w:tr>
      <w:tr w:rsidR="00E94B0E" w14:paraId="0786F12E" w14:textId="77777777" w:rsidTr="00847D4C">
        <w:tc>
          <w:tcPr>
            <w:tcW w:w="979" w:type="dxa"/>
          </w:tcPr>
          <w:p w14:paraId="73B3A17C" w14:textId="77777777" w:rsidR="00E94B0E" w:rsidRPr="008306B4" w:rsidRDefault="006C3181">
            <w:pPr>
              <w:rPr>
                <w:rFonts w:ascii="Times New Roman" w:hAnsi="Times New Roman" w:cs="Times New Roman"/>
              </w:rPr>
            </w:pPr>
            <w:r w:rsidRPr="008306B4">
              <w:rPr>
                <w:rFonts w:ascii="Times New Roman" w:hAnsi="Times New Roman" w:cs="Times New Roman"/>
              </w:rPr>
              <w:t>L9</w:t>
            </w:r>
          </w:p>
        </w:tc>
        <w:tc>
          <w:tcPr>
            <w:tcW w:w="928" w:type="dxa"/>
          </w:tcPr>
          <w:p w14:paraId="4D4717DE" w14:textId="77777777" w:rsidR="00E94B0E" w:rsidRPr="008306B4" w:rsidRDefault="006C3181">
            <w:pPr>
              <w:rPr>
                <w:rFonts w:ascii="Times New Roman" w:hAnsi="Times New Roman" w:cs="Times New Roman"/>
              </w:rPr>
            </w:pPr>
            <w:r w:rsidRPr="008306B4">
              <w:rPr>
                <w:rFonts w:ascii="Times New Roman" w:hAnsi="Times New Roman" w:cs="Times New Roman"/>
              </w:rPr>
              <w:t>23.51</w:t>
            </w:r>
          </w:p>
        </w:tc>
        <w:tc>
          <w:tcPr>
            <w:tcW w:w="941" w:type="dxa"/>
          </w:tcPr>
          <w:p w14:paraId="3B6B895F" w14:textId="77777777" w:rsidR="00E94B0E" w:rsidRPr="008306B4" w:rsidRDefault="006C3181">
            <w:pPr>
              <w:rPr>
                <w:rFonts w:ascii="Times New Roman" w:hAnsi="Times New Roman" w:cs="Times New Roman"/>
              </w:rPr>
            </w:pPr>
            <w:r w:rsidRPr="008306B4">
              <w:rPr>
                <w:rFonts w:ascii="Times New Roman" w:hAnsi="Times New Roman" w:cs="Times New Roman"/>
              </w:rPr>
              <w:t>164.52</w:t>
            </w:r>
          </w:p>
        </w:tc>
        <w:tc>
          <w:tcPr>
            <w:tcW w:w="1151" w:type="dxa"/>
          </w:tcPr>
          <w:p w14:paraId="2781E6AB" w14:textId="77777777" w:rsidR="00E94B0E" w:rsidRPr="008306B4" w:rsidRDefault="006C3181">
            <w:pPr>
              <w:rPr>
                <w:rFonts w:ascii="Times New Roman" w:hAnsi="Times New Roman" w:cs="Times New Roman"/>
              </w:rPr>
            </w:pPr>
            <w:r w:rsidRPr="008306B4">
              <w:rPr>
                <w:rFonts w:ascii="Times New Roman" w:hAnsi="Times New Roman" w:cs="Times New Roman"/>
              </w:rPr>
              <w:t>9044.11</w:t>
            </w:r>
          </w:p>
        </w:tc>
        <w:tc>
          <w:tcPr>
            <w:tcW w:w="929" w:type="dxa"/>
          </w:tcPr>
          <w:p w14:paraId="3D7AE9D7" w14:textId="77777777" w:rsidR="00E94B0E" w:rsidRPr="008306B4" w:rsidRDefault="006C3181">
            <w:pPr>
              <w:rPr>
                <w:rFonts w:ascii="Times New Roman" w:hAnsi="Times New Roman" w:cs="Times New Roman"/>
              </w:rPr>
            </w:pPr>
            <w:r w:rsidRPr="008306B4">
              <w:rPr>
                <w:rFonts w:ascii="Times New Roman" w:hAnsi="Times New Roman" w:cs="Times New Roman"/>
              </w:rPr>
              <w:t>8.31</w:t>
            </w:r>
          </w:p>
        </w:tc>
        <w:tc>
          <w:tcPr>
            <w:tcW w:w="929" w:type="dxa"/>
          </w:tcPr>
          <w:p w14:paraId="2F69AE08" w14:textId="77777777" w:rsidR="00E94B0E" w:rsidRPr="008306B4" w:rsidRDefault="006C3181">
            <w:pPr>
              <w:rPr>
                <w:rFonts w:ascii="Times New Roman" w:hAnsi="Times New Roman" w:cs="Times New Roman"/>
              </w:rPr>
            </w:pPr>
            <w:r w:rsidRPr="008306B4">
              <w:rPr>
                <w:rFonts w:ascii="Times New Roman" w:hAnsi="Times New Roman" w:cs="Times New Roman"/>
              </w:rPr>
              <w:t>21.16</w:t>
            </w:r>
          </w:p>
        </w:tc>
        <w:tc>
          <w:tcPr>
            <w:tcW w:w="927" w:type="dxa"/>
          </w:tcPr>
          <w:p w14:paraId="044622FB" w14:textId="77777777" w:rsidR="00E94B0E" w:rsidRPr="008306B4" w:rsidRDefault="006C3181">
            <w:pPr>
              <w:rPr>
                <w:rFonts w:ascii="Times New Roman" w:hAnsi="Times New Roman" w:cs="Times New Roman"/>
              </w:rPr>
            </w:pPr>
            <w:r w:rsidRPr="008306B4">
              <w:rPr>
                <w:rFonts w:ascii="Times New Roman" w:hAnsi="Times New Roman" w:cs="Times New Roman"/>
              </w:rPr>
              <w:t>1.60</w:t>
            </w:r>
          </w:p>
        </w:tc>
        <w:tc>
          <w:tcPr>
            <w:tcW w:w="929" w:type="dxa"/>
          </w:tcPr>
          <w:p w14:paraId="11B8A1E5" w14:textId="77777777" w:rsidR="00E94B0E" w:rsidRPr="008306B4" w:rsidRDefault="006C3181">
            <w:pPr>
              <w:rPr>
                <w:rFonts w:ascii="Times New Roman" w:hAnsi="Times New Roman" w:cs="Times New Roman"/>
              </w:rPr>
            </w:pPr>
            <w:r w:rsidRPr="008306B4">
              <w:rPr>
                <w:rFonts w:ascii="Times New Roman" w:hAnsi="Times New Roman" w:cs="Times New Roman"/>
              </w:rPr>
              <w:t>3.85</w:t>
            </w:r>
          </w:p>
        </w:tc>
        <w:tc>
          <w:tcPr>
            <w:tcW w:w="934" w:type="dxa"/>
          </w:tcPr>
          <w:p w14:paraId="73279632" w14:textId="77777777" w:rsidR="00E94B0E" w:rsidRPr="008306B4" w:rsidRDefault="006C3181">
            <w:pPr>
              <w:rPr>
                <w:rFonts w:ascii="Times New Roman" w:hAnsi="Times New Roman" w:cs="Times New Roman"/>
              </w:rPr>
            </w:pPr>
            <w:r w:rsidRPr="008306B4">
              <w:rPr>
                <w:rFonts w:ascii="Times New Roman" w:hAnsi="Times New Roman" w:cs="Times New Roman"/>
              </w:rPr>
              <w:t>67.71</w:t>
            </w:r>
          </w:p>
        </w:tc>
        <w:tc>
          <w:tcPr>
            <w:tcW w:w="929" w:type="dxa"/>
          </w:tcPr>
          <w:p w14:paraId="50B9EB5B" w14:textId="77777777" w:rsidR="00E94B0E" w:rsidRPr="008306B4" w:rsidRDefault="006C3181">
            <w:pPr>
              <w:rPr>
                <w:rFonts w:ascii="Times New Roman" w:hAnsi="Times New Roman" w:cs="Times New Roman"/>
              </w:rPr>
            </w:pPr>
            <w:r w:rsidRPr="008306B4">
              <w:rPr>
                <w:rFonts w:ascii="Times New Roman" w:hAnsi="Times New Roman" w:cs="Times New Roman"/>
              </w:rPr>
              <w:t>11.26</w:t>
            </w:r>
          </w:p>
        </w:tc>
      </w:tr>
      <w:tr w:rsidR="00E94B0E" w14:paraId="3A4583B3" w14:textId="77777777" w:rsidTr="00847D4C">
        <w:tc>
          <w:tcPr>
            <w:tcW w:w="979" w:type="dxa"/>
          </w:tcPr>
          <w:p w14:paraId="5EDF337F" w14:textId="77777777" w:rsidR="00E94B0E" w:rsidRPr="008306B4" w:rsidRDefault="006C3181">
            <w:pPr>
              <w:rPr>
                <w:rFonts w:ascii="Times New Roman" w:hAnsi="Times New Roman" w:cs="Times New Roman"/>
              </w:rPr>
            </w:pPr>
            <w:r w:rsidRPr="008306B4">
              <w:rPr>
                <w:rFonts w:ascii="Times New Roman" w:hAnsi="Times New Roman" w:cs="Times New Roman"/>
              </w:rPr>
              <w:t>L10</w:t>
            </w:r>
          </w:p>
        </w:tc>
        <w:tc>
          <w:tcPr>
            <w:tcW w:w="928" w:type="dxa"/>
          </w:tcPr>
          <w:p w14:paraId="33C77B69" w14:textId="77777777" w:rsidR="00E94B0E" w:rsidRPr="008306B4" w:rsidRDefault="006C3181">
            <w:pPr>
              <w:rPr>
                <w:rFonts w:ascii="Times New Roman" w:hAnsi="Times New Roman" w:cs="Times New Roman"/>
              </w:rPr>
            </w:pPr>
            <w:r w:rsidRPr="008306B4">
              <w:rPr>
                <w:rFonts w:ascii="Times New Roman" w:hAnsi="Times New Roman" w:cs="Times New Roman"/>
              </w:rPr>
              <w:t>20.13</w:t>
            </w:r>
          </w:p>
        </w:tc>
        <w:tc>
          <w:tcPr>
            <w:tcW w:w="941" w:type="dxa"/>
          </w:tcPr>
          <w:p w14:paraId="06D630AF" w14:textId="77777777" w:rsidR="00E94B0E" w:rsidRPr="008306B4" w:rsidRDefault="006C3181">
            <w:pPr>
              <w:rPr>
                <w:rFonts w:ascii="Times New Roman" w:hAnsi="Times New Roman" w:cs="Times New Roman"/>
              </w:rPr>
            </w:pPr>
            <w:r w:rsidRPr="008306B4">
              <w:rPr>
                <w:rFonts w:ascii="Times New Roman" w:hAnsi="Times New Roman" w:cs="Times New Roman"/>
              </w:rPr>
              <w:t>148.85</w:t>
            </w:r>
          </w:p>
        </w:tc>
        <w:tc>
          <w:tcPr>
            <w:tcW w:w="1151" w:type="dxa"/>
          </w:tcPr>
          <w:p w14:paraId="62164C44" w14:textId="77777777" w:rsidR="00E94B0E" w:rsidRPr="008306B4" w:rsidRDefault="006C3181">
            <w:pPr>
              <w:rPr>
                <w:rFonts w:ascii="Times New Roman" w:hAnsi="Times New Roman" w:cs="Times New Roman"/>
              </w:rPr>
            </w:pPr>
            <w:r w:rsidRPr="008306B4">
              <w:rPr>
                <w:rFonts w:ascii="Times New Roman" w:hAnsi="Times New Roman" w:cs="Times New Roman"/>
              </w:rPr>
              <w:t>7578.66</w:t>
            </w:r>
          </w:p>
        </w:tc>
        <w:tc>
          <w:tcPr>
            <w:tcW w:w="929" w:type="dxa"/>
          </w:tcPr>
          <w:p w14:paraId="0C78AA5E" w14:textId="77777777" w:rsidR="00E94B0E" w:rsidRPr="008306B4" w:rsidRDefault="006C3181">
            <w:pPr>
              <w:rPr>
                <w:rFonts w:ascii="Times New Roman" w:hAnsi="Times New Roman" w:cs="Times New Roman"/>
              </w:rPr>
            </w:pPr>
            <w:r w:rsidRPr="008306B4">
              <w:rPr>
                <w:rFonts w:ascii="Times New Roman" w:hAnsi="Times New Roman" w:cs="Times New Roman"/>
              </w:rPr>
              <w:t>9.49</w:t>
            </w:r>
          </w:p>
        </w:tc>
        <w:tc>
          <w:tcPr>
            <w:tcW w:w="929" w:type="dxa"/>
          </w:tcPr>
          <w:p w14:paraId="0C2C8D93" w14:textId="77777777" w:rsidR="00E94B0E" w:rsidRPr="008306B4" w:rsidRDefault="006C3181">
            <w:pPr>
              <w:rPr>
                <w:rFonts w:ascii="Times New Roman" w:hAnsi="Times New Roman" w:cs="Times New Roman"/>
              </w:rPr>
            </w:pPr>
            <w:r w:rsidRPr="008306B4">
              <w:rPr>
                <w:rFonts w:ascii="Times New Roman" w:hAnsi="Times New Roman" w:cs="Times New Roman"/>
              </w:rPr>
              <w:t>18.36</w:t>
            </w:r>
          </w:p>
        </w:tc>
        <w:tc>
          <w:tcPr>
            <w:tcW w:w="927" w:type="dxa"/>
          </w:tcPr>
          <w:p w14:paraId="24400770" w14:textId="77777777" w:rsidR="00E94B0E" w:rsidRPr="008306B4" w:rsidRDefault="006C3181">
            <w:pPr>
              <w:rPr>
                <w:rFonts w:ascii="Times New Roman" w:hAnsi="Times New Roman" w:cs="Times New Roman"/>
              </w:rPr>
            </w:pPr>
            <w:r w:rsidRPr="008306B4">
              <w:rPr>
                <w:rFonts w:ascii="Times New Roman" w:hAnsi="Times New Roman" w:cs="Times New Roman"/>
              </w:rPr>
              <w:t>0.45</w:t>
            </w:r>
          </w:p>
        </w:tc>
        <w:tc>
          <w:tcPr>
            <w:tcW w:w="929" w:type="dxa"/>
          </w:tcPr>
          <w:p w14:paraId="476A0EA8" w14:textId="77777777" w:rsidR="00E94B0E" w:rsidRPr="008306B4" w:rsidRDefault="006C3181">
            <w:pPr>
              <w:rPr>
                <w:rFonts w:ascii="Times New Roman" w:hAnsi="Times New Roman" w:cs="Times New Roman"/>
              </w:rPr>
            </w:pPr>
            <w:r w:rsidRPr="008306B4">
              <w:rPr>
                <w:rFonts w:ascii="Times New Roman" w:hAnsi="Times New Roman" w:cs="Times New Roman"/>
              </w:rPr>
              <w:t>3.42</w:t>
            </w:r>
          </w:p>
        </w:tc>
        <w:tc>
          <w:tcPr>
            <w:tcW w:w="934" w:type="dxa"/>
          </w:tcPr>
          <w:p w14:paraId="4AC11AFF" w14:textId="77777777" w:rsidR="00E94B0E" w:rsidRPr="008306B4" w:rsidRDefault="006C3181">
            <w:pPr>
              <w:rPr>
                <w:rFonts w:ascii="Times New Roman" w:hAnsi="Times New Roman" w:cs="Times New Roman"/>
              </w:rPr>
            </w:pPr>
            <w:r w:rsidRPr="008306B4">
              <w:rPr>
                <w:rFonts w:ascii="Times New Roman" w:hAnsi="Times New Roman" w:cs="Times New Roman"/>
              </w:rPr>
              <w:t>78.81</w:t>
            </w:r>
          </w:p>
        </w:tc>
        <w:tc>
          <w:tcPr>
            <w:tcW w:w="929" w:type="dxa"/>
          </w:tcPr>
          <w:p w14:paraId="6D358BEA" w14:textId="77777777" w:rsidR="00E94B0E" w:rsidRPr="008306B4" w:rsidRDefault="006C3181">
            <w:pPr>
              <w:rPr>
                <w:rFonts w:ascii="Times New Roman" w:hAnsi="Times New Roman" w:cs="Times New Roman"/>
              </w:rPr>
            </w:pPr>
            <w:r w:rsidRPr="008306B4">
              <w:rPr>
                <w:rFonts w:ascii="Times New Roman" w:hAnsi="Times New Roman" w:cs="Times New Roman"/>
              </w:rPr>
              <w:t>8.27</w:t>
            </w:r>
          </w:p>
        </w:tc>
      </w:tr>
      <w:tr w:rsidR="00E94B0E" w14:paraId="713B8152" w14:textId="77777777" w:rsidTr="00847D4C">
        <w:tc>
          <w:tcPr>
            <w:tcW w:w="979" w:type="dxa"/>
          </w:tcPr>
          <w:p w14:paraId="17DA2EE4" w14:textId="77777777" w:rsidR="00E94B0E" w:rsidRPr="008306B4" w:rsidRDefault="006C3181">
            <w:pPr>
              <w:rPr>
                <w:rFonts w:ascii="Times New Roman" w:hAnsi="Times New Roman" w:cs="Times New Roman"/>
              </w:rPr>
            </w:pPr>
            <w:r w:rsidRPr="008306B4">
              <w:rPr>
                <w:rFonts w:ascii="Times New Roman" w:hAnsi="Times New Roman" w:cs="Times New Roman"/>
              </w:rPr>
              <w:t>L11</w:t>
            </w:r>
          </w:p>
        </w:tc>
        <w:tc>
          <w:tcPr>
            <w:tcW w:w="928" w:type="dxa"/>
          </w:tcPr>
          <w:p w14:paraId="28459189" w14:textId="77777777" w:rsidR="00E94B0E" w:rsidRPr="008306B4" w:rsidRDefault="006C3181">
            <w:pPr>
              <w:rPr>
                <w:rFonts w:ascii="Times New Roman" w:hAnsi="Times New Roman" w:cs="Times New Roman"/>
              </w:rPr>
            </w:pPr>
            <w:r w:rsidRPr="008306B4">
              <w:rPr>
                <w:rFonts w:ascii="Times New Roman" w:hAnsi="Times New Roman" w:cs="Times New Roman"/>
              </w:rPr>
              <w:t>17.51</w:t>
            </w:r>
          </w:p>
        </w:tc>
        <w:tc>
          <w:tcPr>
            <w:tcW w:w="941" w:type="dxa"/>
          </w:tcPr>
          <w:p w14:paraId="0FECEACC" w14:textId="77777777" w:rsidR="00E94B0E" w:rsidRPr="008306B4" w:rsidRDefault="006C3181">
            <w:pPr>
              <w:rPr>
                <w:rFonts w:ascii="Times New Roman" w:hAnsi="Times New Roman" w:cs="Times New Roman"/>
              </w:rPr>
            </w:pPr>
            <w:r w:rsidRPr="008306B4">
              <w:rPr>
                <w:rFonts w:ascii="Times New Roman" w:hAnsi="Times New Roman" w:cs="Times New Roman"/>
              </w:rPr>
              <w:t>97.41</w:t>
            </w:r>
          </w:p>
        </w:tc>
        <w:tc>
          <w:tcPr>
            <w:tcW w:w="1151" w:type="dxa"/>
          </w:tcPr>
          <w:p w14:paraId="0EF8462A" w14:textId="77777777" w:rsidR="00E94B0E" w:rsidRPr="008306B4" w:rsidRDefault="006C3181">
            <w:pPr>
              <w:rPr>
                <w:rFonts w:ascii="Times New Roman" w:hAnsi="Times New Roman" w:cs="Times New Roman"/>
              </w:rPr>
            </w:pPr>
            <w:r w:rsidRPr="008306B4">
              <w:rPr>
                <w:rFonts w:ascii="Times New Roman" w:hAnsi="Times New Roman" w:cs="Times New Roman"/>
              </w:rPr>
              <w:t>4065.19</w:t>
            </w:r>
          </w:p>
        </w:tc>
        <w:tc>
          <w:tcPr>
            <w:tcW w:w="929" w:type="dxa"/>
          </w:tcPr>
          <w:p w14:paraId="65A8799F" w14:textId="77777777" w:rsidR="00E94B0E" w:rsidRPr="008306B4" w:rsidRDefault="006C3181">
            <w:pPr>
              <w:rPr>
                <w:rFonts w:ascii="Times New Roman" w:hAnsi="Times New Roman" w:cs="Times New Roman"/>
              </w:rPr>
            </w:pPr>
            <w:r w:rsidRPr="008306B4">
              <w:rPr>
                <w:rFonts w:ascii="Times New Roman" w:hAnsi="Times New Roman" w:cs="Times New Roman"/>
              </w:rPr>
              <w:t>5.49</w:t>
            </w:r>
          </w:p>
        </w:tc>
        <w:tc>
          <w:tcPr>
            <w:tcW w:w="929" w:type="dxa"/>
          </w:tcPr>
          <w:p w14:paraId="0B4EA3BA" w14:textId="77777777" w:rsidR="00E94B0E" w:rsidRPr="008306B4" w:rsidRDefault="006C3181">
            <w:pPr>
              <w:rPr>
                <w:rFonts w:ascii="Times New Roman" w:hAnsi="Times New Roman" w:cs="Times New Roman"/>
              </w:rPr>
            </w:pPr>
            <w:r w:rsidRPr="008306B4">
              <w:rPr>
                <w:rFonts w:ascii="Times New Roman" w:hAnsi="Times New Roman" w:cs="Times New Roman"/>
              </w:rPr>
              <w:t>8.34</w:t>
            </w:r>
          </w:p>
        </w:tc>
        <w:tc>
          <w:tcPr>
            <w:tcW w:w="927" w:type="dxa"/>
          </w:tcPr>
          <w:p w14:paraId="62EBDDAD" w14:textId="77777777" w:rsidR="00E94B0E" w:rsidRPr="008306B4" w:rsidRDefault="00EE1593">
            <w:pPr>
              <w:rPr>
                <w:rFonts w:ascii="Times New Roman" w:hAnsi="Times New Roman" w:cs="Times New Roman"/>
              </w:rPr>
            </w:pPr>
            <w:r>
              <w:rPr>
                <w:rFonts w:ascii="Times New Roman" w:hAnsi="Times New Roman" w:cs="Times New Roman"/>
              </w:rPr>
              <w:t>0</w:t>
            </w:r>
            <w:r w:rsidR="006C3181" w:rsidRPr="008306B4">
              <w:rPr>
                <w:rFonts w:ascii="Times New Roman" w:hAnsi="Times New Roman" w:cs="Times New Roman"/>
              </w:rPr>
              <w:t>.86</w:t>
            </w:r>
          </w:p>
        </w:tc>
        <w:tc>
          <w:tcPr>
            <w:tcW w:w="929" w:type="dxa"/>
          </w:tcPr>
          <w:p w14:paraId="0DA41E27" w14:textId="77777777" w:rsidR="00E94B0E" w:rsidRPr="008306B4" w:rsidRDefault="006C3181">
            <w:pPr>
              <w:rPr>
                <w:rFonts w:ascii="Times New Roman" w:hAnsi="Times New Roman" w:cs="Times New Roman"/>
              </w:rPr>
            </w:pPr>
            <w:r w:rsidRPr="008306B4">
              <w:rPr>
                <w:rFonts w:ascii="Times New Roman" w:hAnsi="Times New Roman" w:cs="Times New Roman"/>
              </w:rPr>
              <w:t>1.82</w:t>
            </w:r>
          </w:p>
        </w:tc>
        <w:tc>
          <w:tcPr>
            <w:tcW w:w="934" w:type="dxa"/>
          </w:tcPr>
          <w:p w14:paraId="6C256BA6" w14:textId="77777777" w:rsidR="00E94B0E" w:rsidRPr="008306B4" w:rsidRDefault="006C3181">
            <w:pPr>
              <w:rPr>
                <w:rFonts w:ascii="Times New Roman" w:hAnsi="Times New Roman" w:cs="Times New Roman"/>
              </w:rPr>
            </w:pPr>
            <w:r w:rsidRPr="008306B4">
              <w:rPr>
                <w:rFonts w:ascii="Times New Roman" w:hAnsi="Times New Roman" w:cs="Times New Roman"/>
              </w:rPr>
              <w:t>42.99</w:t>
            </w:r>
          </w:p>
        </w:tc>
        <w:tc>
          <w:tcPr>
            <w:tcW w:w="929" w:type="dxa"/>
          </w:tcPr>
          <w:p w14:paraId="729FA2F5" w14:textId="77777777" w:rsidR="00E94B0E" w:rsidRPr="008306B4" w:rsidRDefault="006C3181">
            <w:pPr>
              <w:rPr>
                <w:rFonts w:ascii="Times New Roman" w:hAnsi="Times New Roman" w:cs="Times New Roman"/>
              </w:rPr>
            </w:pPr>
            <w:r w:rsidRPr="008306B4">
              <w:rPr>
                <w:rFonts w:ascii="Times New Roman" w:hAnsi="Times New Roman" w:cs="Times New Roman"/>
              </w:rPr>
              <w:t>2.57</w:t>
            </w:r>
          </w:p>
        </w:tc>
      </w:tr>
      <w:tr w:rsidR="00E94B0E" w14:paraId="034BFD64" w14:textId="77777777" w:rsidTr="00847D4C">
        <w:tc>
          <w:tcPr>
            <w:tcW w:w="979" w:type="dxa"/>
          </w:tcPr>
          <w:p w14:paraId="12DD0B6C" w14:textId="77777777" w:rsidR="00E94B0E" w:rsidRPr="008306B4" w:rsidRDefault="000E2747">
            <w:pPr>
              <w:rPr>
                <w:rFonts w:ascii="Times New Roman" w:hAnsi="Times New Roman" w:cs="Times New Roman"/>
              </w:rPr>
            </w:pPr>
            <w:r w:rsidRPr="008306B4">
              <w:rPr>
                <w:rFonts w:ascii="Times New Roman" w:hAnsi="Times New Roman" w:cs="Times New Roman"/>
              </w:rPr>
              <w:t>L12</w:t>
            </w:r>
            <w:r w:rsidR="00C8787F" w:rsidRPr="008306B4">
              <w:rPr>
                <w:rFonts w:ascii="Times New Roman" w:hAnsi="Times New Roman" w:cs="Times New Roman"/>
              </w:rPr>
              <w:t>A</w:t>
            </w:r>
          </w:p>
        </w:tc>
        <w:tc>
          <w:tcPr>
            <w:tcW w:w="928" w:type="dxa"/>
          </w:tcPr>
          <w:p w14:paraId="450BDF9D" w14:textId="77777777" w:rsidR="00E94B0E" w:rsidRPr="008306B4" w:rsidRDefault="000E2747">
            <w:pPr>
              <w:rPr>
                <w:rFonts w:ascii="Times New Roman" w:hAnsi="Times New Roman" w:cs="Times New Roman"/>
              </w:rPr>
            </w:pPr>
            <w:r w:rsidRPr="008306B4">
              <w:rPr>
                <w:rFonts w:ascii="Times New Roman" w:hAnsi="Times New Roman" w:cs="Times New Roman"/>
              </w:rPr>
              <w:t>11.93</w:t>
            </w:r>
          </w:p>
        </w:tc>
        <w:tc>
          <w:tcPr>
            <w:tcW w:w="941" w:type="dxa"/>
          </w:tcPr>
          <w:p w14:paraId="738E5868" w14:textId="77777777" w:rsidR="00E94B0E" w:rsidRPr="008306B4" w:rsidRDefault="000E2747">
            <w:pPr>
              <w:rPr>
                <w:rFonts w:ascii="Times New Roman" w:hAnsi="Times New Roman" w:cs="Times New Roman"/>
              </w:rPr>
            </w:pPr>
            <w:r w:rsidRPr="008306B4">
              <w:rPr>
                <w:rFonts w:ascii="Times New Roman" w:hAnsi="Times New Roman" w:cs="Times New Roman"/>
              </w:rPr>
              <w:t>153.97</w:t>
            </w:r>
          </w:p>
        </w:tc>
        <w:tc>
          <w:tcPr>
            <w:tcW w:w="1151" w:type="dxa"/>
          </w:tcPr>
          <w:p w14:paraId="36E28DD6" w14:textId="77777777" w:rsidR="00E94B0E" w:rsidRPr="008306B4" w:rsidRDefault="000E2747">
            <w:pPr>
              <w:rPr>
                <w:rFonts w:ascii="Times New Roman" w:hAnsi="Times New Roman" w:cs="Times New Roman"/>
              </w:rPr>
            </w:pPr>
            <w:r w:rsidRPr="008306B4">
              <w:rPr>
                <w:rFonts w:ascii="Times New Roman" w:hAnsi="Times New Roman" w:cs="Times New Roman"/>
              </w:rPr>
              <w:t>7474.27</w:t>
            </w:r>
          </w:p>
        </w:tc>
        <w:tc>
          <w:tcPr>
            <w:tcW w:w="929" w:type="dxa"/>
          </w:tcPr>
          <w:p w14:paraId="2C680E8E" w14:textId="77777777" w:rsidR="00E94B0E" w:rsidRPr="008306B4" w:rsidRDefault="000E2747">
            <w:pPr>
              <w:rPr>
                <w:rFonts w:ascii="Times New Roman" w:hAnsi="Times New Roman" w:cs="Times New Roman"/>
              </w:rPr>
            </w:pPr>
            <w:r w:rsidRPr="008306B4">
              <w:rPr>
                <w:rFonts w:ascii="Times New Roman" w:hAnsi="Times New Roman" w:cs="Times New Roman"/>
              </w:rPr>
              <w:t>7.09</w:t>
            </w:r>
          </w:p>
        </w:tc>
        <w:tc>
          <w:tcPr>
            <w:tcW w:w="929" w:type="dxa"/>
          </w:tcPr>
          <w:p w14:paraId="2F031FD3" w14:textId="77777777" w:rsidR="00E94B0E" w:rsidRPr="008306B4" w:rsidRDefault="000E2747">
            <w:pPr>
              <w:rPr>
                <w:rFonts w:ascii="Times New Roman" w:hAnsi="Times New Roman" w:cs="Times New Roman"/>
              </w:rPr>
            </w:pPr>
            <w:r w:rsidRPr="008306B4">
              <w:rPr>
                <w:rFonts w:ascii="Times New Roman" w:hAnsi="Times New Roman" w:cs="Times New Roman"/>
              </w:rPr>
              <w:t>16.34</w:t>
            </w:r>
          </w:p>
        </w:tc>
        <w:tc>
          <w:tcPr>
            <w:tcW w:w="927" w:type="dxa"/>
          </w:tcPr>
          <w:p w14:paraId="25E8AB02" w14:textId="77777777" w:rsidR="00E94B0E" w:rsidRPr="008306B4" w:rsidRDefault="000E2747">
            <w:pPr>
              <w:rPr>
                <w:rFonts w:ascii="Times New Roman" w:hAnsi="Times New Roman" w:cs="Times New Roman"/>
              </w:rPr>
            </w:pPr>
            <w:r w:rsidRPr="008306B4">
              <w:rPr>
                <w:rFonts w:ascii="Times New Roman" w:hAnsi="Times New Roman" w:cs="Times New Roman"/>
              </w:rPr>
              <w:t>1.15</w:t>
            </w:r>
          </w:p>
        </w:tc>
        <w:tc>
          <w:tcPr>
            <w:tcW w:w="929" w:type="dxa"/>
          </w:tcPr>
          <w:p w14:paraId="69F53EE5" w14:textId="77777777" w:rsidR="00E94B0E" w:rsidRPr="008306B4" w:rsidRDefault="000E2747">
            <w:pPr>
              <w:rPr>
                <w:rFonts w:ascii="Times New Roman" w:hAnsi="Times New Roman" w:cs="Times New Roman"/>
              </w:rPr>
            </w:pPr>
            <w:r w:rsidRPr="008306B4">
              <w:rPr>
                <w:rFonts w:ascii="Times New Roman" w:hAnsi="Times New Roman" w:cs="Times New Roman"/>
              </w:rPr>
              <w:t>4.21</w:t>
            </w:r>
          </w:p>
        </w:tc>
        <w:tc>
          <w:tcPr>
            <w:tcW w:w="934" w:type="dxa"/>
          </w:tcPr>
          <w:p w14:paraId="007AC8DD" w14:textId="77777777" w:rsidR="00E94B0E" w:rsidRPr="008306B4" w:rsidRDefault="000E2747">
            <w:pPr>
              <w:rPr>
                <w:rFonts w:ascii="Times New Roman" w:hAnsi="Times New Roman" w:cs="Times New Roman"/>
              </w:rPr>
            </w:pPr>
            <w:r w:rsidRPr="008306B4">
              <w:rPr>
                <w:rFonts w:ascii="Times New Roman" w:hAnsi="Times New Roman" w:cs="Times New Roman"/>
              </w:rPr>
              <w:t>43.16</w:t>
            </w:r>
          </w:p>
        </w:tc>
        <w:tc>
          <w:tcPr>
            <w:tcW w:w="929" w:type="dxa"/>
          </w:tcPr>
          <w:p w14:paraId="01786875" w14:textId="77777777" w:rsidR="00E94B0E" w:rsidRPr="008306B4" w:rsidRDefault="000E2747">
            <w:pPr>
              <w:rPr>
                <w:rFonts w:ascii="Times New Roman" w:hAnsi="Times New Roman" w:cs="Times New Roman"/>
              </w:rPr>
            </w:pPr>
            <w:r w:rsidRPr="008306B4">
              <w:rPr>
                <w:rFonts w:ascii="Times New Roman" w:hAnsi="Times New Roman" w:cs="Times New Roman"/>
              </w:rPr>
              <w:t>13.44</w:t>
            </w:r>
          </w:p>
        </w:tc>
      </w:tr>
      <w:tr w:rsidR="00C8787F" w14:paraId="0A02E90A" w14:textId="77777777" w:rsidTr="00847D4C">
        <w:tc>
          <w:tcPr>
            <w:tcW w:w="979" w:type="dxa"/>
          </w:tcPr>
          <w:p w14:paraId="15449CBD" w14:textId="77777777" w:rsidR="00C8787F" w:rsidRPr="008306B4" w:rsidRDefault="00C8787F">
            <w:pPr>
              <w:rPr>
                <w:rFonts w:ascii="Times New Roman" w:hAnsi="Times New Roman" w:cs="Times New Roman"/>
              </w:rPr>
            </w:pPr>
            <w:r w:rsidRPr="008306B4">
              <w:rPr>
                <w:rFonts w:ascii="Times New Roman" w:hAnsi="Times New Roman" w:cs="Times New Roman"/>
              </w:rPr>
              <w:t>L12B</w:t>
            </w:r>
          </w:p>
        </w:tc>
        <w:tc>
          <w:tcPr>
            <w:tcW w:w="928" w:type="dxa"/>
          </w:tcPr>
          <w:p w14:paraId="043DBABB" w14:textId="77777777" w:rsidR="00C8787F" w:rsidRPr="008306B4" w:rsidRDefault="00C8787F">
            <w:pPr>
              <w:rPr>
                <w:rFonts w:ascii="Times New Roman" w:hAnsi="Times New Roman" w:cs="Times New Roman"/>
              </w:rPr>
            </w:pPr>
            <w:r w:rsidRPr="008306B4">
              <w:rPr>
                <w:rFonts w:ascii="Times New Roman" w:hAnsi="Times New Roman" w:cs="Times New Roman"/>
              </w:rPr>
              <w:t>13.42</w:t>
            </w:r>
          </w:p>
        </w:tc>
        <w:tc>
          <w:tcPr>
            <w:tcW w:w="941" w:type="dxa"/>
          </w:tcPr>
          <w:p w14:paraId="4F31378E" w14:textId="77777777" w:rsidR="00C8787F" w:rsidRPr="008306B4" w:rsidRDefault="00C8787F">
            <w:pPr>
              <w:rPr>
                <w:rFonts w:ascii="Times New Roman" w:hAnsi="Times New Roman" w:cs="Times New Roman"/>
              </w:rPr>
            </w:pPr>
            <w:r w:rsidRPr="008306B4">
              <w:rPr>
                <w:rFonts w:ascii="Times New Roman" w:hAnsi="Times New Roman" w:cs="Times New Roman"/>
              </w:rPr>
              <w:t>161.13</w:t>
            </w:r>
          </w:p>
        </w:tc>
        <w:tc>
          <w:tcPr>
            <w:tcW w:w="1151" w:type="dxa"/>
          </w:tcPr>
          <w:p w14:paraId="2E2D0F17" w14:textId="77777777" w:rsidR="00C8787F" w:rsidRPr="008306B4" w:rsidRDefault="00C8787F">
            <w:pPr>
              <w:rPr>
                <w:rFonts w:ascii="Times New Roman" w:hAnsi="Times New Roman" w:cs="Times New Roman"/>
              </w:rPr>
            </w:pPr>
            <w:r w:rsidRPr="008306B4">
              <w:rPr>
                <w:rFonts w:ascii="Times New Roman" w:hAnsi="Times New Roman" w:cs="Times New Roman"/>
              </w:rPr>
              <w:t>7639.81</w:t>
            </w:r>
          </w:p>
        </w:tc>
        <w:tc>
          <w:tcPr>
            <w:tcW w:w="929" w:type="dxa"/>
          </w:tcPr>
          <w:p w14:paraId="11A8AA4B" w14:textId="77777777" w:rsidR="00C8787F" w:rsidRPr="008306B4" w:rsidRDefault="00C8787F">
            <w:pPr>
              <w:rPr>
                <w:rFonts w:ascii="Times New Roman" w:hAnsi="Times New Roman" w:cs="Times New Roman"/>
              </w:rPr>
            </w:pPr>
            <w:r w:rsidRPr="008306B4">
              <w:rPr>
                <w:rFonts w:ascii="Times New Roman" w:hAnsi="Times New Roman" w:cs="Times New Roman"/>
              </w:rPr>
              <w:t>9.14</w:t>
            </w:r>
          </w:p>
        </w:tc>
        <w:tc>
          <w:tcPr>
            <w:tcW w:w="929" w:type="dxa"/>
          </w:tcPr>
          <w:p w14:paraId="0E99B6EC" w14:textId="77777777" w:rsidR="00C8787F" w:rsidRPr="008306B4" w:rsidRDefault="00C8787F">
            <w:pPr>
              <w:rPr>
                <w:rFonts w:ascii="Times New Roman" w:hAnsi="Times New Roman" w:cs="Times New Roman"/>
              </w:rPr>
            </w:pPr>
            <w:r w:rsidRPr="008306B4">
              <w:rPr>
                <w:rFonts w:ascii="Times New Roman" w:hAnsi="Times New Roman" w:cs="Times New Roman"/>
              </w:rPr>
              <w:t>18.19</w:t>
            </w:r>
          </w:p>
        </w:tc>
        <w:tc>
          <w:tcPr>
            <w:tcW w:w="927" w:type="dxa"/>
          </w:tcPr>
          <w:p w14:paraId="3A0B2DA3" w14:textId="77777777" w:rsidR="00C8787F" w:rsidRPr="008306B4" w:rsidRDefault="00C8787F">
            <w:pPr>
              <w:rPr>
                <w:rFonts w:ascii="Times New Roman" w:hAnsi="Times New Roman" w:cs="Times New Roman"/>
              </w:rPr>
            </w:pPr>
            <w:r w:rsidRPr="008306B4">
              <w:rPr>
                <w:rFonts w:ascii="Times New Roman" w:hAnsi="Times New Roman" w:cs="Times New Roman"/>
              </w:rPr>
              <w:t>0.92</w:t>
            </w:r>
          </w:p>
        </w:tc>
        <w:tc>
          <w:tcPr>
            <w:tcW w:w="929" w:type="dxa"/>
          </w:tcPr>
          <w:p w14:paraId="59E29F01" w14:textId="77777777" w:rsidR="00C8787F" w:rsidRPr="008306B4" w:rsidRDefault="00C8787F">
            <w:pPr>
              <w:rPr>
                <w:rFonts w:ascii="Times New Roman" w:hAnsi="Times New Roman" w:cs="Times New Roman"/>
              </w:rPr>
            </w:pPr>
            <w:r w:rsidRPr="008306B4">
              <w:rPr>
                <w:rFonts w:ascii="Times New Roman" w:hAnsi="Times New Roman" w:cs="Times New Roman"/>
              </w:rPr>
              <w:t>4.79</w:t>
            </w:r>
          </w:p>
        </w:tc>
        <w:tc>
          <w:tcPr>
            <w:tcW w:w="934" w:type="dxa"/>
          </w:tcPr>
          <w:p w14:paraId="65FACC91" w14:textId="77777777" w:rsidR="00C8787F" w:rsidRPr="008306B4" w:rsidRDefault="00C8787F">
            <w:pPr>
              <w:rPr>
                <w:rFonts w:ascii="Times New Roman" w:hAnsi="Times New Roman" w:cs="Times New Roman"/>
              </w:rPr>
            </w:pPr>
            <w:r w:rsidRPr="008306B4">
              <w:rPr>
                <w:rFonts w:ascii="Times New Roman" w:hAnsi="Times New Roman" w:cs="Times New Roman"/>
              </w:rPr>
              <w:t>57.51</w:t>
            </w:r>
          </w:p>
        </w:tc>
        <w:tc>
          <w:tcPr>
            <w:tcW w:w="929" w:type="dxa"/>
          </w:tcPr>
          <w:p w14:paraId="6186C365" w14:textId="77777777" w:rsidR="00C8787F" w:rsidRPr="008306B4" w:rsidRDefault="00C8787F">
            <w:pPr>
              <w:rPr>
                <w:rFonts w:ascii="Times New Roman" w:hAnsi="Times New Roman" w:cs="Times New Roman"/>
              </w:rPr>
            </w:pPr>
            <w:r w:rsidRPr="008306B4">
              <w:rPr>
                <w:rFonts w:ascii="Times New Roman" w:hAnsi="Times New Roman" w:cs="Times New Roman"/>
              </w:rPr>
              <w:t>11.69</w:t>
            </w:r>
          </w:p>
        </w:tc>
      </w:tr>
      <w:tr w:rsidR="00E94B0E" w14:paraId="5B56C802" w14:textId="77777777" w:rsidTr="00847D4C">
        <w:tc>
          <w:tcPr>
            <w:tcW w:w="979" w:type="dxa"/>
          </w:tcPr>
          <w:p w14:paraId="2CB2D4F7" w14:textId="77777777" w:rsidR="00E94B0E" w:rsidRPr="008306B4" w:rsidRDefault="000E2747">
            <w:pPr>
              <w:rPr>
                <w:rFonts w:ascii="Times New Roman" w:hAnsi="Times New Roman" w:cs="Times New Roman"/>
              </w:rPr>
            </w:pPr>
            <w:r w:rsidRPr="008306B4">
              <w:rPr>
                <w:rFonts w:ascii="Times New Roman" w:hAnsi="Times New Roman" w:cs="Times New Roman"/>
              </w:rPr>
              <w:t>L13</w:t>
            </w:r>
          </w:p>
        </w:tc>
        <w:tc>
          <w:tcPr>
            <w:tcW w:w="928" w:type="dxa"/>
          </w:tcPr>
          <w:p w14:paraId="63A0C146" w14:textId="77777777" w:rsidR="00E94B0E" w:rsidRPr="008306B4" w:rsidRDefault="000E2747">
            <w:pPr>
              <w:rPr>
                <w:rFonts w:ascii="Times New Roman" w:hAnsi="Times New Roman" w:cs="Times New Roman"/>
              </w:rPr>
            </w:pPr>
            <w:r w:rsidRPr="008306B4">
              <w:rPr>
                <w:rFonts w:ascii="Times New Roman" w:hAnsi="Times New Roman" w:cs="Times New Roman"/>
              </w:rPr>
              <w:t>13.20</w:t>
            </w:r>
          </w:p>
        </w:tc>
        <w:tc>
          <w:tcPr>
            <w:tcW w:w="941" w:type="dxa"/>
          </w:tcPr>
          <w:p w14:paraId="29238774" w14:textId="77777777" w:rsidR="00E94B0E" w:rsidRPr="008306B4" w:rsidRDefault="000E2747">
            <w:pPr>
              <w:rPr>
                <w:rFonts w:ascii="Times New Roman" w:hAnsi="Times New Roman" w:cs="Times New Roman"/>
              </w:rPr>
            </w:pPr>
            <w:r w:rsidRPr="008306B4">
              <w:rPr>
                <w:rFonts w:ascii="Times New Roman" w:hAnsi="Times New Roman" w:cs="Times New Roman"/>
              </w:rPr>
              <w:t>142.77</w:t>
            </w:r>
          </w:p>
        </w:tc>
        <w:tc>
          <w:tcPr>
            <w:tcW w:w="1151" w:type="dxa"/>
          </w:tcPr>
          <w:p w14:paraId="53102BA1" w14:textId="77777777" w:rsidR="00E94B0E" w:rsidRPr="008306B4" w:rsidRDefault="000E2747">
            <w:pPr>
              <w:rPr>
                <w:rFonts w:ascii="Times New Roman" w:hAnsi="Times New Roman" w:cs="Times New Roman"/>
              </w:rPr>
            </w:pPr>
            <w:r w:rsidRPr="008306B4">
              <w:rPr>
                <w:rFonts w:ascii="Times New Roman" w:hAnsi="Times New Roman" w:cs="Times New Roman"/>
              </w:rPr>
              <w:t>7498.13</w:t>
            </w:r>
          </w:p>
        </w:tc>
        <w:tc>
          <w:tcPr>
            <w:tcW w:w="929" w:type="dxa"/>
          </w:tcPr>
          <w:p w14:paraId="2E66AC10" w14:textId="77777777" w:rsidR="00E94B0E" w:rsidRPr="008306B4" w:rsidRDefault="000E2747">
            <w:pPr>
              <w:rPr>
                <w:rFonts w:ascii="Times New Roman" w:hAnsi="Times New Roman" w:cs="Times New Roman"/>
              </w:rPr>
            </w:pPr>
            <w:r w:rsidRPr="008306B4">
              <w:rPr>
                <w:rFonts w:ascii="Times New Roman" w:hAnsi="Times New Roman" w:cs="Times New Roman"/>
              </w:rPr>
              <w:t>9.27</w:t>
            </w:r>
          </w:p>
        </w:tc>
        <w:tc>
          <w:tcPr>
            <w:tcW w:w="929" w:type="dxa"/>
          </w:tcPr>
          <w:p w14:paraId="33E39CDB" w14:textId="77777777" w:rsidR="00E94B0E" w:rsidRPr="008306B4" w:rsidRDefault="000E2747">
            <w:pPr>
              <w:rPr>
                <w:rFonts w:ascii="Times New Roman" w:hAnsi="Times New Roman" w:cs="Times New Roman"/>
              </w:rPr>
            </w:pPr>
            <w:r w:rsidRPr="008306B4">
              <w:rPr>
                <w:rFonts w:ascii="Times New Roman" w:hAnsi="Times New Roman" w:cs="Times New Roman"/>
              </w:rPr>
              <w:t>17.54</w:t>
            </w:r>
          </w:p>
        </w:tc>
        <w:tc>
          <w:tcPr>
            <w:tcW w:w="927" w:type="dxa"/>
          </w:tcPr>
          <w:p w14:paraId="3E055C7E" w14:textId="77777777" w:rsidR="00E94B0E" w:rsidRPr="008306B4" w:rsidRDefault="000E2747">
            <w:pPr>
              <w:rPr>
                <w:rFonts w:ascii="Times New Roman" w:hAnsi="Times New Roman" w:cs="Times New Roman"/>
              </w:rPr>
            </w:pPr>
            <w:r w:rsidRPr="008306B4">
              <w:rPr>
                <w:rFonts w:ascii="Times New Roman" w:hAnsi="Times New Roman" w:cs="Times New Roman"/>
              </w:rPr>
              <w:t>0.50</w:t>
            </w:r>
          </w:p>
        </w:tc>
        <w:tc>
          <w:tcPr>
            <w:tcW w:w="929" w:type="dxa"/>
          </w:tcPr>
          <w:p w14:paraId="6EBA2CEE" w14:textId="77777777" w:rsidR="00E94B0E" w:rsidRPr="008306B4" w:rsidRDefault="000E2747">
            <w:pPr>
              <w:rPr>
                <w:rFonts w:ascii="Times New Roman" w:hAnsi="Times New Roman" w:cs="Times New Roman"/>
              </w:rPr>
            </w:pPr>
            <w:r w:rsidRPr="008306B4">
              <w:rPr>
                <w:rFonts w:ascii="Times New Roman" w:hAnsi="Times New Roman" w:cs="Times New Roman"/>
              </w:rPr>
              <w:t>3.25</w:t>
            </w:r>
          </w:p>
        </w:tc>
        <w:tc>
          <w:tcPr>
            <w:tcW w:w="934" w:type="dxa"/>
          </w:tcPr>
          <w:p w14:paraId="775A9A86" w14:textId="77777777" w:rsidR="00E94B0E" w:rsidRPr="008306B4" w:rsidRDefault="000E2747">
            <w:pPr>
              <w:rPr>
                <w:rFonts w:ascii="Times New Roman" w:hAnsi="Times New Roman" w:cs="Times New Roman"/>
              </w:rPr>
            </w:pPr>
            <w:r w:rsidRPr="008306B4">
              <w:rPr>
                <w:rFonts w:ascii="Times New Roman" w:hAnsi="Times New Roman" w:cs="Times New Roman"/>
              </w:rPr>
              <w:t>86.92</w:t>
            </w:r>
          </w:p>
        </w:tc>
        <w:tc>
          <w:tcPr>
            <w:tcW w:w="929" w:type="dxa"/>
          </w:tcPr>
          <w:p w14:paraId="69E6EE74" w14:textId="77777777" w:rsidR="00E94B0E" w:rsidRPr="008306B4" w:rsidRDefault="000E2747">
            <w:pPr>
              <w:rPr>
                <w:rFonts w:ascii="Times New Roman" w:hAnsi="Times New Roman" w:cs="Times New Roman"/>
              </w:rPr>
            </w:pPr>
            <w:r w:rsidRPr="008306B4">
              <w:rPr>
                <w:rFonts w:ascii="Times New Roman" w:hAnsi="Times New Roman" w:cs="Times New Roman"/>
              </w:rPr>
              <w:t>8.99</w:t>
            </w:r>
          </w:p>
        </w:tc>
      </w:tr>
      <w:tr w:rsidR="00E94B0E" w14:paraId="03410C0F" w14:textId="77777777" w:rsidTr="00847D4C">
        <w:tc>
          <w:tcPr>
            <w:tcW w:w="979" w:type="dxa"/>
          </w:tcPr>
          <w:p w14:paraId="2B43D5D6" w14:textId="77777777" w:rsidR="00E94B0E" w:rsidRPr="008306B4" w:rsidRDefault="000E2747">
            <w:pPr>
              <w:rPr>
                <w:rFonts w:ascii="Times New Roman" w:hAnsi="Times New Roman" w:cs="Times New Roman"/>
              </w:rPr>
            </w:pPr>
            <w:r w:rsidRPr="008306B4">
              <w:rPr>
                <w:rFonts w:ascii="Times New Roman" w:hAnsi="Times New Roman" w:cs="Times New Roman"/>
              </w:rPr>
              <w:t>L14</w:t>
            </w:r>
          </w:p>
        </w:tc>
        <w:tc>
          <w:tcPr>
            <w:tcW w:w="928" w:type="dxa"/>
          </w:tcPr>
          <w:p w14:paraId="646F35CD" w14:textId="77777777" w:rsidR="00E94B0E" w:rsidRPr="008306B4" w:rsidRDefault="000E2747">
            <w:pPr>
              <w:rPr>
                <w:rFonts w:ascii="Times New Roman" w:hAnsi="Times New Roman" w:cs="Times New Roman"/>
              </w:rPr>
            </w:pPr>
            <w:r w:rsidRPr="008306B4">
              <w:rPr>
                <w:rFonts w:ascii="Times New Roman" w:hAnsi="Times New Roman" w:cs="Times New Roman"/>
              </w:rPr>
              <w:t>12.04</w:t>
            </w:r>
          </w:p>
        </w:tc>
        <w:tc>
          <w:tcPr>
            <w:tcW w:w="941" w:type="dxa"/>
          </w:tcPr>
          <w:p w14:paraId="196FE91E" w14:textId="77777777" w:rsidR="00E94B0E" w:rsidRPr="008306B4" w:rsidRDefault="000E2747">
            <w:pPr>
              <w:rPr>
                <w:rFonts w:ascii="Times New Roman" w:hAnsi="Times New Roman" w:cs="Times New Roman"/>
              </w:rPr>
            </w:pPr>
            <w:r w:rsidRPr="008306B4">
              <w:rPr>
                <w:rFonts w:ascii="Times New Roman" w:hAnsi="Times New Roman" w:cs="Times New Roman"/>
              </w:rPr>
              <w:t>155.94</w:t>
            </w:r>
          </w:p>
        </w:tc>
        <w:tc>
          <w:tcPr>
            <w:tcW w:w="1151" w:type="dxa"/>
          </w:tcPr>
          <w:p w14:paraId="754EF019" w14:textId="77777777" w:rsidR="00E94B0E" w:rsidRPr="008306B4" w:rsidRDefault="000E2747">
            <w:pPr>
              <w:rPr>
                <w:rFonts w:ascii="Times New Roman" w:hAnsi="Times New Roman" w:cs="Times New Roman"/>
              </w:rPr>
            </w:pPr>
            <w:r w:rsidRPr="008306B4">
              <w:rPr>
                <w:rFonts w:ascii="Times New Roman" w:hAnsi="Times New Roman" w:cs="Times New Roman"/>
              </w:rPr>
              <w:t>9078.40</w:t>
            </w:r>
          </w:p>
        </w:tc>
        <w:tc>
          <w:tcPr>
            <w:tcW w:w="929" w:type="dxa"/>
          </w:tcPr>
          <w:p w14:paraId="705DE4DE" w14:textId="77777777" w:rsidR="00E94B0E" w:rsidRPr="008306B4" w:rsidRDefault="000E2747">
            <w:pPr>
              <w:rPr>
                <w:rFonts w:ascii="Times New Roman" w:hAnsi="Times New Roman" w:cs="Times New Roman"/>
              </w:rPr>
            </w:pPr>
            <w:r w:rsidRPr="008306B4">
              <w:rPr>
                <w:rFonts w:ascii="Times New Roman" w:hAnsi="Times New Roman" w:cs="Times New Roman"/>
              </w:rPr>
              <w:t>10.20</w:t>
            </w:r>
          </w:p>
        </w:tc>
        <w:tc>
          <w:tcPr>
            <w:tcW w:w="929" w:type="dxa"/>
          </w:tcPr>
          <w:p w14:paraId="5D22072B" w14:textId="77777777" w:rsidR="00E94B0E" w:rsidRPr="008306B4" w:rsidRDefault="000E2747">
            <w:pPr>
              <w:rPr>
                <w:rFonts w:ascii="Times New Roman" w:hAnsi="Times New Roman" w:cs="Times New Roman"/>
              </w:rPr>
            </w:pPr>
            <w:r w:rsidRPr="008306B4">
              <w:rPr>
                <w:rFonts w:ascii="Times New Roman" w:hAnsi="Times New Roman" w:cs="Times New Roman"/>
              </w:rPr>
              <w:t>20.63</w:t>
            </w:r>
          </w:p>
        </w:tc>
        <w:tc>
          <w:tcPr>
            <w:tcW w:w="927" w:type="dxa"/>
          </w:tcPr>
          <w:p w14:paraId="7D79D376" w14:textId="77777777" w:rsidR="00E94B0E" w:rsidRPr="008306B4" w:rsidRDefault="000E2747">
            <w:pPr>
              <w:rPr>
                <w:rFonts w:ascii="Times New Roman" w:hAnsi="Times New Roman" w:cs="Times New Roman"/>
              </w:rPr>
            </w:pPr>
            <w:r w:rsidRPr="008306B4">
              <w:rPr>
                <w:rFonts w:ascii="Times New Roman" w:hAnsi="Times New Roman" w:cs="Times New Roman"/>
              </w:rPr>
              <w:t>1.03</w:t>
            </w:r>
          </w:p>
        </w:tc>
        <w:tc>
          <w:tcPr>
            <w:tcW w:w="929" w:type="dxa"/>
          </w:tcPr>
          <w:p w14:paraId="45B243B6" w14:textId="77777777" w:rsidR="00E94B0E" w:rsidRPr="008306B4" w:rsidRDefault="000E2747">
            <w:pPr>
              <w:rPr>
                <w:rFonts w:ascii="Times New Roman" w:hAnsi="Times New Roman" w:cs="Times New Roman"/>
              </w:rPr>
            </w:pPr>
            <w:r w:rsidRPr="008306B4">
              <w:rPr>
                <w:rFonts w:ascii="Times New Roman" w:hAnsi="Times New Roman" w:cs="Times New Roman"/>
              </w:rPr>
              <w:t>6.04</w:t>
            </w:r>
          </w:p>
        </w:tc>
        <w:tc>
          <w:tcPr>
            <w:tcW w:w="934" w:type="dxa"/>
          </w:tcPr>
          <w:p w14:paraId="62DC820B" w14:textId="77777777" w:rsidR="00E94B0E" w:rsidRPr="008306B4" w:rsidRDefault="000E2747">
            <w:pPr>
              <w:rPr>
                <w:rFonts w:ascii="Times New Roman" w:hAnsi="Times New Roman" w:cs="Times New Roman"/>
              </w:rPr>
            </w:pPr>
            <w:r w:rsidRPr="008306B4">
              <w:rPr>
                <w:rFonts w:ascii="Times New Roman" w:hAnsi="Times New Roman" w:cs="Times New Roman"/>
              </w:rPr>
              <w:t>66.67</w:t>
            </w:r>
          </w:p>
        </w:tc>
        <w:tc>
          <w:tcPr>
            <w:tcW w:w="929" w:type="dxa"/>
          </w:tcPr>
          <w:p w14:paraId="4075D389" w14:textId="77777777" w:rsidR="00E94B0E" w:rsidRPr="008306B4" w:rsidRDefault="000E2747">
            <w:pPr>
              <w:rPr>
                <w:rFonts w:ascii="Times New Roman" w:hAnsi="Times New Roman" w:cs="Times New Roman"/>
              </w:rPr>
            </w:pPr>
            <w:r w:rsidRPr="008306B4">
              <w:rPr>
                <w:rFonts w:ascii="Times New Roman" w:hAnsi="Times New Roman" w:cs="Times New Roman"/>
              </w:rPr>
              <w:t>12.39</w:t>
            </w:r>
          </w:p>
        </w:tc>
      </w:tr>
      <w:tr w:rsidR="00E94B0E" w14:paraId="46AD765F" w14:textId="77777777" w:rsidTr="00847D4C">
        <w:tc>
          <w:tcPr>
            <w:tcW w:w="979" w:type="dxa"/>
          </w:tcPr>
          <w:p w14:paraId="71785464" w14:textId="77777777" w:rsidR="00E94B0E" w:rsidRPr="008306B4" w:rsidRDefault="000E2747">
            <w:pPr>
              <w:rPr>
                <w:rFonts w:ascii="Times New Roman" w:hAnsi="Times New Roman" w:cs="Times New Roman"/>
              </w:rPr>
            </w:pPr>
            <w:r w:rsidRPr="008306B4">
              <w:rPr>
                <w:rFonts w:ascii="Times New Roman" w:hAnsi="Times New Roman" w:cs="Times New Roman"/>
              </w:rPr>
              <w:t>L15</w:t>
            </w:r>
          </w:p>
        </w:tc>
        <w:tc>
          <w:tcPr>
            <w:tcW w:w="928" w:type="dxa"/>
          </w:tcPr>
          <w:p w14:paraId="304A8255" w14:textId="77777777" w:rsidR="00E94B0E" w:rsidRPr="008306B4" w:rsidRDefault="000E2747">
            <w:pPr>
              <w:rPr>
                <w:rFonts w:ascii="Times New Roman" w:hAnsi="Times New Roman" w:cs="Times New Roman"/>
              </w:rPr>
            </w:pPr>
            <w:r w:rsidRPr="008306B4">
              <w:rPr>
                <w:rFonts w:ascii="Times New Roman" w:hAnsi="Times New Roman" w:cs="Times New Roman"/>
              </w:rPr>
              <w:t>12.74</w:t>
            </w:r>
          </w:p>
        </w:tc>
        <w:tc>
          <w:tcPr>
            <w:tcW w:w="941" w:type="dxa"/>
          </w:tcPr>
          <w:p w14:paraId="3576C6FA" w14:textId="77777777" w:rsidR="00E94B0E" w:rsidRPr="008306B4" w:rsidRDefault="000E2747">
            <w:pPr>
              <w:rPr>
                <w:rFonts w:ascii="Times New Roman" w:hAnsi="Times New Roman" w:cs="Times New Roman"/>
              </w:rPr>
            </w:pPr>
            <w:r w:rsidRPr="008306B4">
              <w:rPr>
                <w:rFonts w:ascii="Times New Roman" w:hAnsi="Times New Roman" w:cs="Times New Roman"/>
              </w:rPr>
              <w:t>131.35</w:t>
            </w:r>
          </w:p>
        </w:tc>
        <w:tc>
          <w:tcPr>
            <w:tcW w:w="1151" w:type="dxa"/>
          </w:tcPr>
          <w:p w14:paraId="28BC4554" w14:textId="77777777" w:rsidR="00E94B0E" w:rsidRPr="008306B4" w:rsidRDefault="000E2747">
            <w:pPr>
              <w:rPr>
                <w:rFonts w:ascii="Times New Roman" w:hAnsi="Times New Roman" w:cs="Times New Roman"/>
              </w:rPr>
            </w:pPr>
            <w:r w:rsidRPr="008306B4">
              <w:rPr>
                <w:rFonts w:ascii="Times New Roman" w:hAnsi="Times New Roman" w:cs="Times New Roman"/>
              </w:rPr>
              <w:t>7731.99</w:t>
            </w:r>
          </w:p>
        </w:tc>
        <w:tc>
          <w:tcPr>
            <w:tcW w:w="929" w:type="dxa"/>
          </w:tcPr>
          <w:p w14:paraId="59BC7F8E" w14:textId="77777777" w:rsidR="00E94B0E" w:rsidRPr="008306B4" w:rsidRDefault="000E2747">
            <w:pPr>
              <w:rPr>
                <w:rFonts w:ascii="Times New Roman" w:hAnsi="Times New Roman" w:cs="Times New Roman"/>
              </w:rPr>
            </w:pPr>
            <w:r w:rsidRPr="008306B4">
              <w:rPr>
                <w:rFonts w:ascii="Times New Roman" w:hAnsi="Times New Roman" w:cs="Times New Roman"/>
              </w:rPr>
              <w:t>10.00</w:t>
            </w:r>
          </w:p>
        </w:tc>
        <w:tc>
          <w:tcPr>
            <w:tcW w:w="929" w:type="dxa"/>
          </w:tcPr>
          <w:p w14:paraId="2F7654D6" w14:textId="77777777" w:rsidR="00E94B0E" w:rsidRPr="008306B4" w:rsidRDefault="000E2747">
            <w:pPr>
              <w:rPr>
                <w:rFonts w:ascii="Times New Roman" w:hAnsi="Times New Roman" w:cs="Times New Roman"/>
              </w:rPr>
            </w:pPr>
            <w:r w:rsidRPr="008306B4">
              <w:rPr>
                <w:rFonts w:ascii="Times New Roman" w:hAnsi="Times New Roman" w:cs="Times New Roman"/>
              </w:rPr>
              <w:t>17.60</w:t>
            </w:r>
          </w:p>
        </w:tc>
        <w:tc>
          <w:tcPr>
            <w:tcW w:w="927" w:type="dxa"/>
          </w:tcPr>
          <w:p w14:paraId="69A15EF2" w14:textId="77777777" w:rsidR="00E94B0E" w:rsidRPr="008306B4" w:rsidRDefault="000E2747">
            <w:pPr>
              <w:rPr>
                <w:rFonts w:ascii="Times New Roman" w:hAnsi="Times New Roman" w:cs="Times New Roman"/>
              </w:rPr>
            </w:pPr>
            <w:r w:rsidRPr="008306B4">
              <w:rPr>
                <w:rFonts w:ascii="Times New Roman" w:hAnsi="Times New Roman" w:cs="Times New Roman"/>
              </w:rPr>
              <w:t>0.77</w:t>
            </w:r>
          </w:p>
        </w:tc>
        <w:tc>
          <w:tcPr>
            <w:tcW w:w="929" w:type="dxa"/>
          </w:tcPr>
          <w:p w14:paraId="6EC45582" w14:textId="77777777" w:rsidR="00E94B0E" w:rsidRPr="008306B4" w:rsidRDefault="000E2747">
            <w:pPr>
              <w:rPr>
                <w:rFonts w:ascii="Times New Roman" w:hAnsi="Times New Roman" w:cs="Times New Roman"/>
              </w:rPr>
            </w:pPr>
            <w:r w:rsidRPr="008306B4">
              <w:rPr>
                <w:rFonts w:ascii="Times New Roman" w:hAnsi="Times New Roman" w:cs="Times New Roman"/>
              </w:rPr>
              <w:t>3.76</w:t>
            </w:r>
          </w:p>
        </w:tc>
        <w:tc>
          <w:tcPr>
            <w:tcW w:w="934" w:type="dxa"/>
          </w:tcPr>
          <w:p w14:paraId="7D115622" w14:textId="77777777" w:rsidR="00E94B0E" w:rsidRPr="008306B4" w:rsidRDefault="000E2747">
            <w:pPr>
              <w:rPr>
                <w:rFonts w:ascii="Times New Roman" w:hAnsi="Times New Roman" w:cs="Times New Roman"/>
              </w:rPr>
            </w:pPr>
            <w:r w:rsidRPr="008306B4">
              <w:rPr>
                <w:rFonts w:ascii="Times New Roman" w:hAnsi="Times New Roman" w:cs="Times New Roman"/>
              </w:rPr>
              <w:t>63.41</w:t>
            </w:r>
          </w:p>
        </w:tc>
        <w:tc>
          <w:tcPr>
            <w:tcW w:w="929" w:type="dxa"/>
          </w:tcPr>
          <w:p w14:paraId="1D224493" w14:textId="77777777" w:rsidR="00E94B0E" w:rsidRPr="008306B4" w:rsidRDefault="000E2747">
            <w:pPr>
              <w:rPr>
                <w:rFonts w:ascii="Times New Roman" w:hAnsi="Times New Roman" w:cs="Times New Roman"/>
              </w:rPr>
            </w:pPr>
            <w:r w:rsidRPr="008306B4">
              <w:rPr>
                <w:rFonts w:ascii="Times New Roman" w:hAnsi="Times New Roman" w:cs="Times New Roman"/>
              </w:rPr>
              <w:t>6.72</w:t>
            </w:r>
          </w:p>
        </w:tc>
      </w:tr>
      <w:tr w:rsidR="00E94B0E" w14:paraId="4F79FFB1" w14:textId="77777777" w:rsidTr="00847D4C">
        <w:tc>
          <w:tcPr>
            <w:tcW w:w="979" w:type="dxa"/>
          </w:tcPr>
          <w:p w14:paraId="07A2F27B" w14:textId="77777777" w:rsidR="00E94B0E" w:rsidRPr="008306B4" w:rsidRDefault="000E2747">
            <w:pPr>
              <w:rPr>
                <w:rFonts w:ascii="Times New Roman" w:hAnsi="Times New Roman" w:cs="Times New Roman"/>
              </w:rPr>
            </w:pPr>
            <w:r w:rsidRPr="008306B4">
              <w:rPr>
                <w:rFonts w:ascii="Times New Roman" w:hAnsi="Times New Roman" w:cs="Times New Roman"/>
              </w:rPr>
              <w:t>L16</w:t>
            </w:r>
          </w:p>
        </w:tc>
        <w:tc>
          <w:tcPr>
            <w:tcW w:w="928" w:type="dxa"/>
          </w:tcPr>
          <w:p w14:paraId="113D159A" w14:textId="77777777" w:rsidR="00E94B0E" w:rsidRPr="008306B4" w:rsidRDefault="000E2747">
            <w:pPr>
              <w:rPr>
                <w:rFonts w:ascii="Times New Roman" w:hAnsi="Times New Roman" w:cs="Times New Roman"/>
              </w:rPr>
            </w:pPr>
            <w:r w:rsidRPr="008306B4">
              <w:rPr>
                <w:rFonts w:ascii="Times New Roman" w:hAnsi="Times New Roman" w:cs="Times New Roman"/>
              </w:rPr>
              <w:t>7.7</w:t>
            </w:r>
          </w:p>
        </w:tc>
        <w:tc>
          <w:tcPr>
            <w:tcW w:w="941" w:type="dxa"/>
          </w:tcPr>
          <w:p w14:paraId="6F728245" w14:textId="77777777" w:rsidR="00E94B0E" w:rsidRPr="008306B4" w:rsidRDefault="000E2747">
            <w:pPr>
              <w:rPr>
                <w:rFonts w:ascii="Times New Roman" w:hAnsi="Times New Roman" w:cs="Times New Roman"/>
              </w:rPr>
            </w:pPr>
            <w:r w:rsidRPr="008306B4">
              <w:rPr>
                <w:rFonts w:ascii="Times New Roman" w:hAnsi="Times New Roman" w:cs="Times New Roman"/>
              </w:rPr>
              <w:t>123.44</w:t>
            </w:r>
          </w:p>
        </w:tc>
        <w:tc>
          <w:tcPr>
            <w:tcW w:w="1151" w:type="dxa"/>
          </w:tcPr>
          <w:p w14:paraId="16FC7C4B" w14:textId="77777777" w:rsidR="00E94B0E" w:rsidRPr="008306B4" w:rsidRDefault="000E2747">
            <w:pPr>
              <w:rPr>
                <w:rFonts w:ascii="Times New Roman" w:hAnsi="Times New Roman" w:cs="Times New Roman"/>
              </w:rPr>
            </w:pPr>
            <w:r w:rsidRPr="008306B4">
              <w:rPr>
                <w:rFonts w:ascii="Times New Roman" w:hAnsi="Times New Roman" w:cs="Times New Roman"/>
              </w:rPr>
              <w:t>6558.04</w:t>
            </w:r>
          </w:p>
        </w:tc>
        <w:tc>
          <w:tcPr>
            <w:tcW w:w="929" w:type="dxa"/>
          </w:tcPr>
          <w:p w14:paraId="6F38FA06" w14:textId="77777777" w:rsidR="00E94B0E" w:rsidRPr="008306B4" w:rsidRDefault="000E2747">
            <w:pPr>
              <w:rPr>
                <w:rFonts w:ascii="Times New Roman" w:hAnsi="Times New Roman" w:cs="Times New Roman"/>
              </w:rPr>
            </w:pPr>
            <w:r w:rsidRPr="008306B4">
              <w:rPr>
                <w:rFonts w:ascii="Times New Roman" w:hAnsi="Times New Roman" w:cs="Times New Roman"/>
              </w:rPr>
              <w:t>8.09</w:t>
            </w:r>
          </w:p>
        </w:tc>
        <w:tc>
          <w:tcPr>
            <w:tcW w:w="929" w:type="dxa"/>
          </w:tcPr>
          <w:p w14:paraId="77DC9B88" w14:textId="77777777" w:rsidR="00E94B0E" w:rsidRPr="008306B4" w:rsidRDefault="000E2747">
            <w:pPr>
              <w:rPr>
                <w:rFonts w:ascii="Times New Roman" w:hAnsi="Times New Roman" w:cs="Times New Roman"/>
              </w:rPr>
            </w:pPr>
            <w:r w:rsidRPr="008306B4">
              <w:rPr>
                <w:rFonts w:ascii="Times New Roman" w:hAnsi="Times New Roman" w:cs="Times New Roman"/>
              </w:rPr>
              <w:t>16.16</w:t>
            </w:r>
          </w:p>
        </w:tc>
        <w:tc>
          <w:tcPr>
            <w:tcW w:w="927" w:type="dxa"/>
          </w:tcPr>
          <w:p w14:paraId="6547AB36" w14:textId="77777777" w:rsidR="00E94B0E" w:rsidRPr="008306B4" w:rsidRDefault="000E2747">
            <w:pPr>
              <w:rPr>
                <w:rFonts w:ascii="Times New Roman" w:hAnsi="Times New Roman" w:cs="Times New Roman"/>
              </w:rPr>
            </w:pPr>
            <w:r w:rsidRPr="008306B4">
              <w:rPr>
                <w:rFonts w:ascii="Times New Roman" w:hAnsi="Times New Roman" w:cs="Times New Roman"/>
              </w:rPr>
              <w:t>0.45</w:t>
            </w:r>
          </w:p>
        </w:tc>
        <w:tc>
          <w:tcPr>
            <w:tcW w:w="929" w:type="dxa"/>
          </w:tcPr>
          <w:p w14:paraId="09802BBC" w14:textId="77777777" w:rsidR="00E94B0E" w:rsidRPr="008306B4" w:rsidRDefault="000E2747">
            <w:pPr>
              <w:rPr>
                <w:rFonts w:ascii="Times New Roman" w:hAnsi="Times New Roman" w:cs="Times New Roman"/>
              </w:rPr>
            </w:pPr>
            <w:r w:rsidRPr="008306B4">
              <w:rPr>
                <w:rFonts w:ascii="Times New Roman" w:hAnsi="Times New Roman" w:cs="Times New Roman"/>
              </w:rPr>
              <w:t>3.10</w:t>
            </w:r>
          </w:p>
        </w:tc>
        <w:tc>
          <w:tcPr>
            <w:tcW w:w="934" w:type="dxa"/>
          </w:tcPr>
          <w:p w14:paraId="151A7B1B" w14:textId="77777777" w:rsidR="00E94B0E" w:rsidRPr="008306B4" w:rsidRDefault="000E2747">
            <w:pPr>
              <w:rPr>
                <w:rFonts w:ascii="Times New Roman" w:hAnsi="Times New Roman" w:cs="Times New Roman"/>
              </w:rPr>
            </w:pPr>
            <w:r w:rsidRPr="008306B4">
              <w:rPr>
                <w:rFonts w:ascii="Times New Roman" w:hAnsi="Times New Roman" w:cs="Times New Roman"/>
              </w:rPr>
              <w:t>71.12</w:t>
            </w:r>
          </w:p>
        </w:tc>
        <w:tc>
          <w:tcPr>
            <w:tcW w:w="929" w:type="dxa"/>
          </w:tcPr>
          <w:p w14:paraId="33F169F1" w14:textId="77777777" w:rsidR="00E94B0E" w:rsidRPr="008306B4" w:rsidRDefault="000E2747">
            <w:pPr>
              <w:rPr>
                <w:rFonts w:ascii="Times New Roman" w:hAnsi="Times New Roman" w:cs="Times New Roman"/>
              </w:rPr>
            </w:pPr>
            <w:r w:rsidRPr="008306B4">
              <w:rPr>
                <w:rFonts w:ascii="Times New Roman" w:hAnsi="Times New Roman" w:cs="Times New Roman"/>
              </w:rPr>
              <w:t>8.21</w:t>
            </w:r>
          </w:p>
        </w:tc>
      </w:tr>
      <w:tr w:rsidR="00E94B0E" w14:paraId="0F58FA12" w14:textId="77777777" w:rsidTr="00847D4C">
        <w:tc>
          <w:tcPr>
            <w:tcW w:w="979" w:type="dxa"/>
          </w:tcPr>
          <w:p w14:paraId="16530B89" w14:textId="77777777" w:rsidR="00E94B0E" w:rsidRPr="008306B4" w:rsidRDefault="000E2747">
            <w:pPr>
              <w:rPr>
                <w:rFonts w:ascii="Times New Roman" w:hAnsi="Times New Roman" w:cs="Times New Roman"/>
              </w:rPr>
            </w:pPr>
            <w:r w:rsidRPr="008306B4">
              <w:rPr>
                <w:rFonts w:ascii="Times New Roman" w:hAnsi="Times New Roman" w:cs="Times New Roman"/>
              </w:rPr>
              <w:t>L17</w:t>
            </w:r>
          </w:p>
        </w:tc>
        <w:tc>
          <w:tcPr>
            <w:tcW w:w="928" w:type="dxa"/>
          </w:tcPr>
          <w:p w14:paraId="0AEE3F45" w14:textId="77777777" w:rsidR="00E94B0E" w:rsidRPr="008306B4" w:rsidRDefault="0027282B">
            <w:pPr>
              <w:rPr>
                <w:rFonts w:ascii="Times New Roman" w:hAnsi="Times New Roman" w:cs="Times New Roman"/>
              </w:rPr>
            </w:pPr>
            <w:r w:rsidRPr="008306B4">
              <w:rPr>
                <w:rFonts w:ascii="Times New Roman" w:hAnsi="Times New Roman" w:cs="Times New Roman"/>
              </w:rPr>
              <w:t>7.98</w:t>
            </w:r>
          </w:p>
        </w:tc>
        <w:tc>
          <w:tcPr>
            <w:tcW w:w="941" w:type="dxa"/>
          </w:tcPr>
          <w:p w14:paraId="70FDEBE4" w14:textId="77777777" w:rsidR="00E94B0E" w:rsidRPr="008306B4" w:rsidRDefault="0027282B">
            <w:pPr>
              <w:rPr>
                <w:rFonts w:ascii="Times New Roman" w:hAnsi="Times New Roman" w:cs="Times New Roman"/>
              </w:rPr>
            </w:pPr>
            <w:r w:rsidRPr="008306B4">
              <w:rPr>
                <w:rFonts w:ascii="Times New Roman" w:hAnsi="Times New Roman" w:cs="Times New Roman"/>
              </w:rPr>
              <w:t>131.50</w:t>
            </w:r>
          </w:p>
        </w:tc>
        <w:tc>
          <w:tcPr>
            <w:tcW w:w="1151" w:type="dxa"/>
          </w:tcPr>
          <w:p w14:paraId="584F8203" w14:textId="77777777" w:rsidR="00E94B0E" w:rsidRPr="008306B4" w:rsidRDefault="0027282B">
            <w:pPr>
              <w:rPr>
                <w:rFonts w:ascii="Times New Roman" w:hAnsi="Times New Roman" w:cs="Times New Roman"/>
              </w:rPr>
            </w:pPr>
            <w:r w:rsidRPr="008306B4">
              <w:rPr>
                <w:rFonts w:ascii="Times New Roman" w:hAnsi="Times New Roman" w:cs="Times New Roman"/>
              </w:rPr>
              <w:t>6874.35</w:t>
            </w:r>
          </w:p>
        </w:tc>
        <w:tc>
          <w:tcPr>
            <w:tcW w:w="929" w:type="dxa"/>
          </w:tcPr>
          <w:p w14:paraId="7D3B946A" w14:textId="77777777" w:rsidR="00E94B0E" w:rsidRPr="008306B4" w:rsidRDefault="0027282B">
            <w:pPr>
              <w:rPr>
                <w:rFonts w:ascii="Times New Roman" w:hAnsi="Times New Roman" w:cs="Times New Roman"/>
              </w:rPr>
            </w:pPr>
            <w:r w:rsidRPr="008306B4">
              <w:rPr>
                <w:rFonts w:ascii="Times New Roman" w:hAnsi="Times New Roman" w:cs="Times New Roman"/>
              </w:rPr>
              <w:t>10.13</w:t>
            </w:r>
          </w:p>
        </w:tc>
        <w:tc>
          <w:tcPr>
            <w:tcW w:w="929" w:type="dxa"/>
          </w:tcPr>
          <w:p w14:paraId="71B992DA" w14:textId="77777777" w:rsidR="00E94B0E" w:rsidRPr="008306B4" w:rsidRDefault="0027282B">
            <w:pPr>
              <w:rPr>
                <w:rFonts w:ascii="Times New Roman" w:hAnsi="Times New Roman" w:cs="Times New Roman"/>
              </w:rPr>
            </w:pPr>
            <w:r w:rsidRPr="008306B4">
              <w:rPr>
                <w:rFonts w:ascii="Times New Roman" w:hAnsi="Times New Roman" w:cs="Times New Roman"/>
              </w:rPr>
              <w:t>15.43</w:t>
            </w:r>
          </w:p>
        </w:tc>
        <w:tc>
          <w:tcPr>
            <w:tcW w:w="927" w:type="dxa"/>
          </w:tcPr>
          <w:p w14:paraId="7743A835" w14:textId="77777777" w:rsidR="00E94B0E" w:rsidRPr="008306B4" w:rsidRDefault="0027282B">
            <w:pPr>
              <w:rPr>
                <w:rFonts w:ascii="Times New Roman" w:hAnsi="Times New Roman" w:cs="Times New Roman"/>
              </w:rPr>
            </w:pPr>
            <w:r w:rsidRPr="008306B4">
              <w:rPr>
                <w:rFonts w:ascii="Times New Roman" w:hAnsi="Times New Roman" w:cs="Times New Roman"/>
              </w:rPr>
              <w:t>0.68</w:t>
            </w:r>
          </w:p>
        </w:tc>
        <w:tc>
          <w:tcPr>
            <w:tcW w:w="929" w:type="dxa"/>
          </w:tcPr>
          <w:p w14:paraId="7998F28F" w14:textId="77777777" w:rsidR="00E94B0E" w:rsidRPr="008306B4" w:rsidRDefault="0027282B">
            <w:pPr>
              <w:rPr>
                <w:rFonts w:ascii="Times New Roman" w:hAnsi="Times New Roman" w:cs="Times New Roman"/>
              </w:rPr>
            </w:pPr>
            <w:r w:rsidRPr="008306B4">
              <w:rPr>
                <w:rFonts w:ascii="Times New Roman" w:hAnsi="Times New Roman" w:cs="Times New Roman"/>
              </w:rPr>
              <w:t>3.21</w:t>
            </w:r>
          </w:p>
        </w:tc>
        <w:tc>
          <w:tcPr>
            <w:tcW w:w="934" w:type="dxa"/>
          </w:tcPr>
          <w:p w14:paraId="7B9E5B25" w14:textId="77777777" w:rsidR="00E94B0E" w:rsidRPr="008306B4" w:rsidRDefault="0027282B">
            <w:pPr>
              <w:rPr>
                <w:rFonts w:ascii="Times New Roman" w:hAnsi="Times New Roman" w:cs="Times New Roman"/>
              </w:rPr>
            </w:pPr>
            <w:r w:rsidRPr="008306B4">
              <w:rPr>
                <w:rFonts w:ascii="Times New Roman" w:hAnsi="Times New Roman" w:cs="Times New Roman"/>
              </w:rPr>
              <w:t>58.87</w:t>
            </w:r>
          </w:p>
        </w:tc>
        <w:tc>
          <w:tcPr>
            <w:tcW w:w="929" w:type="dxa"/>
          </w:tcPr>
          <w:p w14:paraId="051B9CBF" w14:textId="77777777" w:rsidR="00E94B0E" w:rsidRPr="008306B4" w:rsidRDefault="0027282B">
            <w:pPr>
              <w:rPr>
                <w:rFonts w:ascii="Times New Roman" w:hAnsi="Times New Roman" w:cs="Times New Roman"/>
              </w:rPr>
            </w:pPr>
            <w:r w:rsidRPr="008306B4">
              <w:rPr>
                <w:rFonts w:ascii="Times New Roman" w:hAnsi="Times New Roman" w:cs="Times New Roman"/>
              </w:rPr>
              <w:t>7.00</w:t>
            </w:r>
          </w:p>
        </w:tc>
      </w:tr>
      <w:tr w:rsidR="00E94B0E" w14:paraId="4E9FABBA" w14:textId="77777777" w:rsidTr="00847D4C">
        <w:tc>
          <w:tcPr>
            <w:tcW w:w="979" w:type="dxa"/>
          </w:tcPr>
          <w:p w14:paraId="637E3E3B" w14:textId="77777777" w:rsidR="00E94B0E" w:rsidRPr="008306B4" w:rsidRDefault="000E2747">
            <w:pPr>
              <w:rPr>
                <w:rFonts w:ascii="Times New Roman" w:hAnsi="Times New Roman" w:cs="Times New Roman"/>
              </w:rPr>
            </w:pPr>
            <w:r w:rsidRPr="008306B4">
              <w:rPr>
                <w:rFonts w:ascii="Times New Roman" w:hAnsi="Times New Roman" w:cs="Times New Roman"/>
              </w:rPr>
              <w:t>L18</w:t>
            </w:r>
          </w:p>
        </w:tc>
        <w:tc>
          <w:tcPr>
            <w:tcW w:w="928" w:type="dxa"/>
          </w:tcPr>
          <w:p w14:paraId="7D265863" w14:textId="77777777" w:rsidR="00E94B0E" w:rsidRPr="008306B4" w:rsidRDefault="00C8787F">
            <w:pPr>
              <w:rPr>
                <w:rFonts w:ascii="Times New Roman" w:hAnsi="Times New Roman" w:cs="Times New Roman"/>
              </w:rPr>
            </w:pPr>
            <w:r w:rsidRPr="008306B4">
              <w:rPr>
                <w:rFonts w:ascii="Times New Roman" w:hAnsi="Times New Roman" w:cs="Times New Roman"/>
              </w:rPr>
              <w:t>9.92</w:t>
            </w:r>
          </w:p>
        </w:tc>
        <w:tc>
          <w:tcPr>
            <w:tcW w:w="941" w:type="dxa"/>
          </w:tcPr>
          <w:p w14:paraId="4319D0F1" w14:textId="77777777" w:rsidR="00E94B0E" w:rsidRPr="008306B4" w:rsidRDefault="00C8787F">
            <w:pPr>
              <w:rPr>
                <w:rFonts w:ascii="Times New Roman" w:hAnsi="Times New Roman" w:cs="Times New Roman"/>
              </w:rPr>
            </w:pPr>
            <w:r w:rsidRPr="008306B4">
              <w:rPr>
                <w:rFonts w:ascii="Times New Roman" w:hAnsi="Times New Roman" w:cs="Times New Roman"/>
              </w:rPr>
              <w:t>121.</w:t>
            </w:r>
            <w:r w:rsidR="0010669A" w:rsidRPr="008306B4">
              <w:rPr>
                <w:rFonts w:ascii="Times New Roman" w:hAnsi="Times New Roman" w:cs="Times New Roman"/>
              </w:rPr>
              <w:t>37</w:t>
            </w:r>
          </w:p>
        </w:tc>
        <w:tc>
          <w:tcPr>
            <w:tcW w:w="1151" w:type="dxa"/>
          </w:tcPr>
          <w:p w14:paraId="50717482" w14:textId="77777777" w:rsidR="00E94B0E" w:rsidRPr="008306B4" w:rsidRDefault="0010669A">
            <w:pPr>
              <w:rPr>
                <w:rFonts w:ascii="Times New Roman" w:hAnsi="Times New Roman" w:cs="Times New Roman"/>
              </w:rPr>
            </w:pPr>
            <w:r w:rsidRPr="008306B4">
              <w:rPr>
                <w:rFonts w:ascii="Times New Roman" w:hAnsi="Times New Roman" w:cs="Times New Roman"/>
              </w:rPr>
              <w:t>6689.01</w:t>
            </w:r>
          </w:p>
        </w:tc>
        <w:tc>
          <w:tcPr>
            <w:tcW w:w="929" w:type="dxa"/>
          </w:tcPr>
          <w:p w14:paraId="2B8F7997" w14:textId="77777777" w:rsidR="00E94B0E" w:rsidRPr="008306B4" w:rsidRDefault="0010669A">
            <w:pPr>
              <w:rPr>
                <w:rFonts w:ascii="Times New Roman" w:hAnsi="Times New Roman" w:cs="Times New Roman"/>
              </w:rPr>
            </w:pPr>
            <w:r w:rsidRPr="008306B4">
              <w:rPr>
                <w:rFonts w:ascii="Times New Roman" w:hAnsi="Times New Roman" w:cs="Times New Roman"/>
              </w:rPr>
              <w:t>8.95</w:t>
            </w:r>
          </w:p>
        </w:tc>
        <w:tc>
          <w:tcPr>
            <w:tcW w:w="929" w:type="dxa"/>
          </w:tcPr>
          <w:p w14:paraId="3A3871F1" w14:textId="77777777" w:rsidR="00E94B0E" w:rsidRPr="008306B4" w:rsidRDefault="0010669A">
            <w:pPr>
              <w:rPr>
                <w:rFonts w:ascii="Times New Roman" w:hAnsi="Times New Roman" w:cs="Times New Roman"/>
              </w:rPr>
            </w:pPr>
            <w:r w:rsidRPr="008306B4">
              <w:rPr>
                <w:rFonts w:ascii="Times New Roman" w:hAnsi="Times New Roman" w:cs="Times New Roman"/>
              </w:rPr>
              <w:t>16.35</w:t>
            </w:r>
          </w:p>
        </w:tc>
        <w:tc>
          <w:tcPr>
            <w:tcW w:w="927" w:type="dxa"/>
          </w:tcPr>
          <w:p w14:paraId="22780D75" w14:textId="77777777" w:rsidR="00E94B0E" w:rsidRPr="008306B4" w:rsidRDefault="0010669A">
            <w:pPr>
              <w:rPr>
                <w:rFonts w:ascii="Times New Roman" w:hAnsi="Times New Roman" w:cs="Times New Roman"/>
              </w:rPr>
            </w:pPr>
            <w:r w:rsidRPr="008306B4">
              <w:rPr>
                <w:rFonts w:ascii="Times New Roman" w:hAnsi="Times New Roman" w:cs="Times New Roman"/>
              </w:rPr>
              <w:t>0.48</w:t>
            </w:r>
          </w:p>
        </w:tc>
        <w:tc>
          <w:tcPr>
            <w:tcW w:w="929" w:type="dxa"/>
          </w:tcPr>
          <w:p w14:paraId="72A91259" w14:textId="77777777" w:rsidR="00E94B0E" w:rsidRPr="008306B4" w:rsidRDefault="0010669A">
            <w:pPr>
              <w:rPr>
                <w:rFonts w:ascii="Times New Roman" w:hAnsi="Times New Roman" w:cs="Times New Roman"/>
              </w:rPr>
            </w:pPr>
            <w:r w:rsidRPr="008306B4">
              <w:rPr>
                <w:rFonts w:ascii="Times New Roman" w:hAnsi="Times New Roman" w:cs="Times New Roman"/>
              </w:rPr>
              <w:t>3.14</w:t>
            </w:r>
          </w:p>
        </w:tc>
        <w:tc>
          <w:tcPr>
            <w:tcW w:w="934" w:type="dxa"/>
          </w:tcPr>
          <w:p w14:paraId="5B31E029" w14:textId="77777777" w:rsidR="00E94B0E" w:rsidRPr="008306B4" w:rsidRDefault="0010669A">
            <w:pPr>
              <w:rPr>
                <w:rFonts w:ascii="Times New Roman" w:hAnsi="Times New Roman" w:cs="Times New Roman"/>
              </w:rPr>
            </w:pPr>
            <w:r w:rsidRPr="008306B4">
              <w:rPr>
                <w:rFonts w:ascii="Times New Roman" w:hAnsi="Times New Roman" w:cs="Times New Roman"/>
              </w:rPr>
              <w:t>79.05</w:t>
            </w:r>
          </w:p>
        </w:tc>
        <w:tc>
          <w:tcPr>
            <w:tcW w:w="929" w:type="dxa"/>
          </w:tcPr>
          <w:p w14:paraId="23715A3D" w14:textId="77777777" w:rsidR="00E94B0E" w:rsidRPr="008306B4" w:rsidRDefault="0010669A">
            <w:pPr>
              <w:rPr>
                <w:rFonts w:ascii="Times New Roman" w:hAnsi="Times New Roman" w:cs="Times New Roman"/>
              </w:rPr>
            </w:pPr>
            <w:r w:rsidRPr="008306B4">
              <w:rPr>
                <w:rFonts w:ascii="Times New Roman" w:hAnsi="Times New Roman" w:cs="Times New Roman"/>
              </w:rPr>
              <w:t>5.46</w:t>
            </w:r>
          </w:p>
        </w:tc>
      </w:tr>
      <w:tr w:rsidR="00E94B0E" w14:paraId="71B51750" w14:textId="77777777" w:rsidTr="00847D4C">
        <w:tc>
          <w:tcPr>
            <w:tcW w:w="979" w:type="dxa"/>
          </w:tcPr>
          <w:p w14:paraId="5E8BE90B" w14:textId="77777777" w:rsidR="00E94B0E" w:rsidRPr="008306B4" w:rsidRDefault="000E2747">
            <w:pPr>
              <w:rPr>
                <w:rFonts w:ascii="Times New Roman" w:hAnsi="Times New Roman" w:cs="Times New Roman"/>
              </w:rPr>
            </w:pPr>
            <w:r w:rsidRPr="008306B4">
              <w:rPr>
                <w:rFonts w:ascii="Times New Roman" w:hAnsi="Times New Roman" w:cs="Times New Roman"/>
              </w:rPr>
              <w:t>L19</w:t>
            </w:r>
          </w:p>
        </w:tc>
        <w:tc>
          <w:tcPr>
            <w:tcW w:w="928" w:type="dxa"/>
          </w:tcPr>
          <w:p w14:paraId="3878291B" w14:textId="77777777" w:rsidR="00E94B0E" w:rsidRPr="008306B4" w:rsidRDefault="0010669A">
            <w:pPr>
              <w:rPr>
                <w:rFonts w:ascii="Times New Roman" w:hAnsi="Times New Roman" w:cs="Times New Roman"/>
              </w:rPr>
            </w:pPr>
            <w:r w:rsidRPr="008306B4">
              <w:rPr>
                <w:rFonts w:ascii="Times New Roman" w:hAnsi="Times New Roman" w:cs="Times New Roman"/>
              </w:rPr>
              <w:t>11.63</w:t>
            </w:r>
          </w:p>
        </w:tc>
        <w:tc>
          <w:tcPr>
            <w:tcW w:w="941" w:type="dxa"/>
          </w:tcPr>
          <w:p w14:paraId="74CDD00A" w14:textId="77777777" w:rsidR="00E94B0E" w:rsidRPr="008306B4" w:rsidRDefault="0010669A">
            <w:pPr>
              <w:rPr>
                <w:rFonts w:ascii="Times New Roman" w:hAnsi="Times New Roman" w:cs="Times New Roman"/>
              </w:rPr>
            </w:pPr>
            <w:r w:rsidRPr="008306B4">
              <w:rPr>
                <w:rFonts w:ascii="Times New Roman" w:hAnsi="Times New Roman" w:cs="Times New Roman"/>
              </w:rPr>
              <w:t>145.87</w:t>
            </w:r>
          </w:p>
        </w:tc>
        <w:tc>
          <w:tcPr>
            <w:tcW w:w="1151" w:type="dxa"/>
          </w:tcPr>
          <w:p w14:paraId="16B30AAB" w14:textId="77777777" w:rsidR="00E94B0E" w:rsidRPr="008306B4" w:rsidRDefault="0010669A">
            <w:pPr>
              <w:rPr>
                <w:rFonts w:ascii="Times New Roman" w:hAnsi="Times New Roman" w:cs="Times New Roman"/>
              </w:rPr>
            </w:pPr>
            <w:r w:rsidRPr="008306B4">
              <w:rPr>
                <w:rFonts w:ascii="Times New Roman" w:hAnsi="Times New Roman" w:cs="Times New Roman"/>
              </w:rPr>
              <w:t>7941.65</w:t>
            </w:r>
          </w:p>
        </w:tc>
        <w:tc>
          <w:tcPr>
            <w:tcW w:w="929" w:type="dxa"/>
          </w:tcPr>
          <w:p w14:paraId="6DACFF7C" w14:textId="77777777" w:rsidR="00E94B0E" w:rsidRPr="008306B4" w:rsidRDefault="0010669A">
            <w:pPr>
              <w:rPr>
                <w:rFonts w:ascii="Times New Roman" w:hAnsi="Times New Roman" w:cs="Times New Roman"/>
              </w:rPr>
            </w:pPr>
            <w:r w:rsidRPr="008306B4">
              <w:rPr>
                <w:rFonts w:ascii="Times New Roman" w:hAnsi="Times New Roman" w:cs="Times New Roman"/>
              </w:rPr>
              <w:t>9.18</w:t>
            </w:r>
          </w:p>
        </w:tc>
        <w:tc>
          <w:tcPr>
            <w:tcW w:w="929" w:type="dxa"/>
          </w:tcPr>
          <w:p w14:paraId="20D22F2F" w14:textId="77777777" w:rsidR="00E94B0E" w:rsidRPr="008306B4" w:rsidRDefault="0010669A">
            <w:pPr>
              <w:rPr>
                <w:rFonts w:ascii="Times New Roman" w:hAnsi="Times New Roman" w:cs="Times New Roman"/>
              </w:rPr>
            </w:pPr>
            <w:r w:rsidRPr="008306B4">
              <w:rPr>
                <w:rFonts w:ascii="Times New Roman" w:hAnsi="Times New Roman" w:cs="Times New Roman"/>
              </w:rPr>
              <w:t>19.23</w:t>
            </w:r>
          </w:p>
        </w:tc>
        <w:tc>
          <w:tcPr>
            <w:tcW w:w="927" w:type="dxa"/>
          </w:tcPr>
          <w:p w14:paraId="3A68F0B9" w14:textId="77777777" w:rsidR="00E94B0E" w:rsidRPr="008306B4" w:rsidRDefault="0010669A">
            <w:pPr>
              <w:rPr>
                <w:rFonts w:ascii="Times New Roman" w:hAnsi="Times New Roman" w:cs="Times New Roman"/>
              </w:rPr>
            </w:pPr>
            <w:r w:rsidRPr="008306B4">
              <w:rPr>
                <w:rFonts w:ascii="Times New Roman" w:hAnsi="Times New Roman" w:cs="Times New Roman"/>
              </w:rPr>
              <w:t>0.76</w:t>
            </w:r>
          </w:p>
        </w:tc>
        <w:tc>
          <w:tcPr>
            <w:tcW w:w="929" w:type="dxa"/>
          </w:tcPr>
          <w:p w14:paraId="66E7AA18" w14:textId="77777777" w:rsidR="00E94B0E" w:rsidRPr="008306B4" w:rsidRDefault="0010669A">
            <w:pPr>
              <w:rPr>
                <w:rFonts w:ascii="Times New Roman" w:hAnsi="Times New Roman" w:cs="Times New Roman"/>
              </w:rPr>
            </w:pPr>
            <w:r w:rsidRPr="008306B4">
              <w:rPr>
                <w:rFonts w:ascii="Times New Roman" w:hAnsi="Times New Roman" w:cs="Times New Roman"/>
              </w:rPr>
              <w:t>4.08</w:t>
            </w:r>
          </w:p>
        </w:tc>
        <w:tc>
          <w:tcPr>
            <w:tcW w:w="934" w:type="dxa"/>
          </w:tcPr>
          <w:p w14:paraId="60754018" w14:textId="77777777" w:rsidR="00E94B0E" w:rsidRPr="008306B4" w:rsidRDefault="0010669A">
            <w:pPr>
              <w:rPr>
                <w:rFonts w:ascii="Times New Roman" w:hAnsi="Times New Roman" w:cs="Times New Roman"/>
              </w:rPr>
            </w:pPr>
            <w:r w:rsidRPr="008306B4">
              <w:rPr>
                <w:rFonts w:ascii="Times New Roman" w:hAnsi="Times New Roman" w:cs="Times New Roman"/>
              </w:rPr>
              <w:t>73.33</w:t>
            </w:r>
          </w:p>
        </w:tc>
        <w:tc>
          <w:tcPr>
            <w:tcW w:w="929" w:type="dxa"/>
          </w:tcPr>
          <w:p w14:paraId="0D28CFB5" w14:textId="77777777" w:rsidR="00E94B0E" w:rsidRPr="008306B4" w:rsidRDefault="0010669A">
            <w:pPr>
              <w:rPr>
                <w:rFonts w:ascii="Times New Roman" w:hAnsi="Times New Roman" w:cs="Times New Roman"/>
              </w:rPr>
            </w:pPr>
            <w:r w:rsidRPr="008306B4">
              <w:rPr>
                <w:rFonts w:ascii="Times New Roman" w:hAnsi="Times New Roman" w:cs="Times New Roman"/>
              </w:rPr>
              <w:t>9.69</w:t>
            </w:r>
          </w:p>
        </w:tc>
      </w:tr>
      <w:tr w:rsidR="00E94B0E" w14:paraId="61CA702A" w14:textId="77777777" w:rsidTr="00847D4C">
        <w:tc>
          <w:tcPr>
            <w:tcW w:w="979" w:type="dxa"/>
          </w:tcPr>
          <w:p w14:paraId="4B4C399E" w14:textId="77777777" w:rsidR="00E94B0E" w:rsidRPr="008306B4" w:rsidRDefault="000E2747">
            <w:pPr>
              <w:rPr>
                <w:rFonts w:ascii="Times New Roman" w:hAnsi="Times New Roman" w:cs="Times New Roman"/>
              </w:rPr>
            </w:pPr>
            <w:r w:rsidRPr="008306B4">
              <w:rPr>
                <w:rFonts w:ascii="Times New Roman" w:hAnsi="Times New Roman" w:cs="Times New Roman"/>
              </w:rPr>
              <w:t>L20</w:t>
            </w:r>
          </w:p>
        </w:tc>
        <w:tc>
          <w:tcPr>
            <w:tcW w:w="928" w:type="dxa"/>
          </w:tcPr>
          <w:p w14:paraId="464B4F6B" w14:textId="77777777" w:rsidR="00E94B0E" w:rsidRPr="008306B4" w:rsidRDefault="0010669A">
            <w:pPr>
              <w:rPr>
                <w:rFonts w:ascii="Times New Roman" w:hAnsi="Times New Roman" w:cs="Times New Roman"/>
              </w:rPr>
            </w:pPr>
            <w:r w:rsidRPr="008306B4">
              <w:rPr>
                <w:rFonts w:ascii="Times New Roman" w:hAnsi="Times New Roman" w:cs="Times New Roman"/>
              </w:rPr>
              <w:t>15.99</w:t>
            </w:r>
          </w:p>
        </w:tc>
        <w:tc>
          <w:tcPr>
            <w:tcW w:w="941" w:type="dxa"/>
          </w:tcPr>
          <w:p w14:paraId="5232A0B9" w14:textId="77777777" w:rsidR="00E94B0E" w:rsidRPr="008306B4" w:rsidRDefault="0010669A">
            <w:pPr>
              <w:rPr>
                <w:rFonts w:ascii="Times New Roman" w:hAnsi="Times New Roman" w:cs="Times New Roman"/>
              </w:rPr>
            </w:pPr>
            <w:r w:rsidRPr="008306B4">
              <w:rPr>
                <w:rFonts w:ascii="Times New Roman" w:hAnsi="Times New Roman" w:cs="Times New Roman"/>
              </w:rPr>
              <w:t>155.72</w:t>
            </w:r>
          </w:p>
        </w:tc>
        <w:tc>
          <w:tcPr>
            <w:tcW w:w="1151" w:type="dxa"/>
          </w:tcPr>
          <w:p w14:paraId="7B4CC5C6" w14:textId="77777777" w:rsidR="00E94B0E" w:rsidRPr="008306B4" w:rsidRDefault="0010669A">
            <w:pPr>
              <w:rPr>
                <w:rFonts w:ascii="Times New Roman" w:hAnsi="Times New Roman" w:cs="Times New Roman"/>
              </w:rPr>
            </w:pPr>
            <w:r w:rsidRPr="008306B4">
              <w:rPr>
                <w:rFonts w:ascii="Times New Roman" w:hAnsi="Times New Roman" w:cs="Times New Roman"/>
              </w:rPr>
              <w:t>8619.54</w:t>
            </w:r>
          </w:p>
        </w:tc>
        <w:tc>
          <w:tcPr>
            <w:tcW w:w="929" w:type="dxa"/>
          </w:tcPr>
          <w:p w14:paraId="4B4C44B3" w14:textId="77777777" w:rsidR="00E94B0E" w:rsidRPr="008306B4" w:rsidRDefault="0010669A">
            <w:pPr>
              <w:rPr>
                <w:rFonts w:ascii="Times New Roman" w:hAnsi="Times New Roman" w:cs="Times New Roman"/>
              </w:rPr>
            </w:pPr>
            <w:r w:rsidRPr="008306B4">
              <w:rPr>
                <w:rFonts w:ascii="Times New Roman" w:hAnsi="Times New Roman" w:cs="Times New Roman"/>
              </w:rPr>
              <w:t>10.80</w:t>
            </w:r>
          </w:p>
        </w:tc>
        <w:tc>
          <w:tcPr>
            <w:tcW w:w="929" w:type="dxa"/>
          </w:tcPr>
          <w:p w14:paraId="47F465F6" w14:textId="77777777" w:rsidR="00E94B0E" w:rsidRPr="008306B4" w:rsidRDefault="0010669A">
            <w:pPr>
              <w:rPr>
                <w:rFonts w:ascii="Times New Roman" w:hAnsi="Times New Roman" w:cs="Times New Roman"/>
              </w:rPr>
            </w:pPr>
            <w:r w:rsidRPr="008306B4">
              <w:rPr>
                <w:rFonts w:ascii="Times New Roman" w:hAnsi="Times New Roman" w:cs="Times New Roman"/>
              </w:rPr>
              <w:t>20.78</w:t>
            </w:r>
          </w:p>
        </w:tc>
        <w:tc>
          <w:tcPr>
            <w:tcW w:w="927" w:type="dxa"/>
          </w:tcPr>
          <w:p w14:paraId="05F86D88" w14:textId="77777777" w:rsidR="00E94B0E" w:rsidRPr="008306B4" w:rsidRDefault="0010669A">
            <w:pPr>
              <w:rPr>
                <w:rFonts w:ascii="Times New Roman" w:hAnsi="Times New Roman" w:cs="Times New Roman"/>
              </w:rPr>
            </w:pPr>
            <w:r w:rsidRPr="008306B4">
              <w:rPr>
                <w:rFonts w:ascii="Times New Roman" w:hAnsi="Times New Roman" w:cs="Times New Roman"/>
              </w:rPr>
              <w:t>0.71</w:t>
            </w:r>
          </w:p>
        </w:tc>
        <w:tc>
          <w:tcPr>
            <w:tcW w:w="929" w:type="dxa"/>
          </w:tcPr>
          <w:p w14:paraId="268EA1BF" w14:textId="77777777" w:rsidR="00E94B0E" w:rsidRPr="008306B4" w:rsidRDefault="0010669A">
            <w:pPr>
              <w:rPr>
                <w:rFonts w:ascii="Times New Roman" w:hAnsi="Times New Roman" w:cs="Times New Roman"/>
              </w:rPr>
            </w:pPr>
            <w:r w:rsidRPr="008306B4">
              <w:rPr>
                <w:rFonts w:ascii="Times New Roman" w:hAnsi="Times New Roman" w:cs="Times New Roman"/>
              </w:rPr>
              <w:t>4.23</w:t>
            </w:r>
          </w:p>
        </w:tc>
        <w:tc>
          <w:tcPr>
            <w:tcW w:w="934" w:type="dxa"/>
          </w:tcPr>
          <w:p w14:paraId="48DFDDB9" w14:textId="77777777" w:rsidR="00E94B0E" w:rsidRPr="008306B4" w:rsidRDefault="0010669A">
            <w:pPr>
              <w:rPr>
                <w:rFonts w:ascii="Times New Roman" w:hAnsi="Times New Roman" w:cs="Times New Roman"/>
              </w:rPr>
            </w:pPr>
            <w:r w:rsidRPr="008306B4">
              <w:rPr>
                <w:rFonts w:ascii="Times New Roman" w:hAnsi="Times New Roman" w:cs="Times New Roman"/>
              </w:rPr>
              <w:t>78.61</w:t>
            </w:r>
          </w:p>
        </w:tc>
        <w:tc>
          <w:tcPr>
            <w:tcW w:w="929" w:type="dxa"/>
          </w:tcPr>
          <w:p w14:paraId="4F49EB08" w14:textId="77777777" w:rsidR="00E94B0E" w:rsidRPr="008306B4" w:rsidRDefault="0010669A">
            <w:pPr>
              <w:rPr>
                <w:rFonts w:ascii="Times New Roman" w:hAnsi="Times New Roman" w:cs="Times New Roman"/>
              </w:rPr>
            </w:pPr>
            <w:r w:rsidRPr="008306B4">
              <w:rPr>
                <w:rFonts w:ascii="Times New Roman" w:hAnsi="Times New Roman" w:cs="Times New Roman"/>
              </w:rPr>
              <w:t>11.61</w:t>
            </w:r>
          </w:p>
        </w:tc>
      </w:tr>
      <w:tr w:rsidR="00E94B0E" w14:paraId="6CE1008B" w14:textId="77777777" w:rsidTr="00847D4C">
        <w:tc>
          <w:tcPr>
            <w:tcW w:w="979" w:type="dxa"/>
          </w:tcPr>
          <w:p w14:paraId="2E3DE86E" w14:textId="77777777" w:rsidR="00E94B0E" w:rsidRPr="008306B4" w:rsidRDefault="000E2747">
            <w:pPr>
              <w:rPr>
                <w:rFonts w:ascii="Times New Roman" w:hAnsi="Times New Roman" w:cs="Times New Roman"/>
              </w:rPr>
            </w:pPr>
            <w:r w:rsidRPr="008306B4">
              <w:rPr>
                <w:rFonts w:ascii="Times New Roman" w:hAnsi="Times New Roman" w:cs="Times New Roman"/>
              </w:rPr>
              <w:t>L21</w:t>
            </w:r>
          </w:p>
        </w:tc>
        <w:tc>
          <w:tcPr>
            <w:tcW w:w="928" w:type="dxa"/>
          </w:tcPr>
          <w:p w14:paraId="180A9064" w14:textId="77777777" w:rsidR="00E94B0E" w:rsidRPr="008306B4" w:rsidRDefault="0010669A">
            <w:pPr>
              <w:rPr>
                <w:rFonts w:ascii="Times New Roman" w:hAnsi="Times New Roman" w:cs="Times New Roman"/>
              </w:rPr>
            </w:pPr>
            <w:r w:rsidRPr="008306B4">
              <w:rPr>
                <w:rFonts w:ascii="Times New Roman" w:hAnsi="Times New Roman" w:cs="Times New Roman"/>
              </w:rPr>
              <w:t>8.62</w:t>
            </w:r>
          </w:p>
        </w:tc>
        <w:tc>
          <w:tcPr>
            <w:tcW w:w="941" w:type="dxa"/>
          </w:tcPr>
          <w:p w14:paraId="68520A4B" w14:textId="77777777" w:rsidR="00E94B0E" w:rsidRPr="008306B4" w:rsidRDefault="0010669A">
            <w:pPr>
              <w:rPr>
                <w:rFonts w:ascii="Times New Roman" w:hAnsi="Times New Roman" w:cs="Times New Roman"/>
              </w:rPr>
            </w:pPr>
            <w:r w:rsidRPr="008306B4">
              <w:rPr>
                <w:rFonts w:ascii="Times New Roman" w:hAnsi="Times New Roman" w:cs="Times New Roman"/>
              </w:rPr>
              <w:t>165.63</w:t>
            </w:r>
          </w:p>
        </w:tc>
        <w:tc>
          <w:tcPr>
            <w:tcW w:w="1151" w:type="dxa"/>
          </w:tcPr>
          <w:p w14:paraId="2E61C167" w14:textId="77777777" w:rsidR="00E94B0E" w:rsidRPr="008306B4" w:rsidRDefault="0010669A">
            <w:pPr>
              <w:rPr>
                <w:rFonts w:ascii="Times New Roman" w:hAnsi="Times New Roman" w:cs="Times New Roman"/>
              </w:rPr>
            </w:pPr>
            <w:r w:rsidRPr="008306B4">
              <w:rPr>
                <w:rFonts w:ascii="Times New Roman" w:hAnsi="Times New Roman" w:cs="Times New Roman"/>
              </w:rPr>
              <w:t>7974.80</w:t>
            </w:r>
          </w:p>
        </w:tc>
        <w:tc>
          <w:tcPr>
            <w:tcW w:w="929" w:type="dxa"/>
          </w:tcPr>
          <w:p w14:paraId="7745644E" w14:textId="77777777" w:rsidR="00E94B0E" w:rsidRPr="008306B4" w:rsidRDefault="0010669A">
            <w:pPr>
              <w:rPr>
                <w:rFonts w:ascii="Times New Roman" w:hAnsi="Times New Roman" w:cs="Times New Roman"/>
              </w:rPr>
            </w:pPr>
            <w:r w:rsidRPr="008306B4">
              <w:rPr>
                <w:rFonts w:ascii="Times New Roman" w:hAnsi="Times New Roman" w:cs="Times New Roman"/>
              </w:rPr>
              <w:t>8.54</w:t>
            </w:r>
          </w:p>
        </w:tc>
        <w:tc>
          <w:tcPr>
            <w:tcW w:w="929" w:type="dxa"/>
          </w:tcPr>
          <w:p w14:paraId="3C260703" w14:textId="77777777" w:rsidR="00E94B0E" w:rsidRPr="008306B4" w:rsidRDefault="0010669A">
            <w:pPr>
              <w:rPr>
                <w:rFonts w:ascii="Times New Roman" w:hAnsi="Times New Roman" w:cs="Times New Roman"/>
              </w:rPr>
            </w:pPr>
            <w:r w:rsidRPr="008306B4">
              <w:rPr>
                <w:rFonts w:ascii="Times New Roman" w:hAnsi="Times New Roman" w:cs="Times New Roman"/>
              </w:rPr>
              <w:t>19.09</w:t>
            </w:r>
          </w:p>
        </w:tc>
        <w:tc>
          <w:tcPr>
            <w:tcW w:w="927" w:type="dxa"/>
          </w:tcPr>
          <w:p w14:paraId="19E7CF8A" w14:textId="77777777" w:rsidR="00E94B0E" w:rsidRPr="008306B4" w:rsidRDefault="0010669A">
            <w:pPr>
              <w:rPr>
                <w:rFonts w:ascii="Times New Roman" w:hAnsi="Times New Roman" w:cs="Times New Roman"/>
              </w:rPr>
            </w:pPr>
            <w:r w:rsidRPr="008306B4">
              <w:rPr>
                <w:rFonts w:ascii="Times New Roman" w:hAnsi="Times New Roman" w:cs="Times New Roman"/>
              </w:rPr>
              <w:t>0.75</w:t>
            </w:r>
          </w:p>
        </w:tc>
        <w:tc>
          <w:tcPr>
            <w:tcW w:w="929" w:type="dxa"/>
          </w:tcPr>
          <w:p w14:paraId="6D11A59D" w14:textId="77777777" w:rsidR="00E94B0E" w:rsidRPr="008306B4" w:rsidRDefault="0010669A">
            <w:pPr>
              <w:rPr>
                <w:rFonts w:ascii="Times New Roman" w:hAnsi="Times New Roman" w:cs="Times New Roman"/>
              </w:rPr>
            </w:pPr>
            <w:r w:rsidRPr="008306B4">
              <w:rPr>
                <w:rFonts w:ascii="Times New Roman" w:hAnsi="Times New Roman" w:cs="Times New Roman"/>
              </w:rPr>
              <w:t>5.22</w:t>
            </w:r>
          </w:p>
        </w:tc>
        <w:tc>
          <w:tcPr>
            <w:tcW w:w="934" w:type="dxa"/>
          </w:tcPr>
          <w:p w14:paraId="590B78FC" w14:textId="77777777" w:rsidR="00E94B0E" w:rsidRPr="008306B4" w:rsidRDefault="0010669A">
            <w:pPr>
              <w:rPr>
                <w:rFonts w:ascii="Times New Roman" w:hAnsi="Times New Roman" w:cs="Times New Roman"/>
              </w:rPr>
            </w:pPr>
            <w:r w:rsidRPr="008306B4">
              <w:rPr>
                <w:rFonts w:ascii="Times New Roman" w:hAnsi="Times New Roman" w:cs="Times New Roman"/>
              </w:rPr>
              <w:t>62.37</w:t>
            </w:r>
          </w:p>
        </w:tc>
        <w:tc>
          <w:tcPr>
            <w:tcW w:w="929" w:type="dxa"/>
          </w:tcPr>
          <w:p w14:paraId="282D4C9E" w14:textId="77777777" w:rsidR="00E94B0E" w:rsidRPr="008306B4" w:rsidRDefault="0010669A">
            <w:pPr>
              <w:rPr>
                <w:rFonts w:ascii="Times New Roman" w:hAnsi="Times New Roman" w:cs="Times New Roman"/>
              </w:rPr>
            </w:pPr>
            <w:r w:rsidRPr="008306B4">
              <w:rPr>
                <w:rFonts w:ascii="Times New Roman" w:hAnsi="Times New Roman" w:cs="Times New Roman"/>
              </w:rPr>
              <w:t>10.73</w:t>
            </w:r>
          </w:p>
        </w:tc>
      </w:tr>
      <w:tr w:rsidR="00E94B0E" w14:paraId="5181AAF1" w14:textId="77777777" w:rsidTr="00847D4C">
        <w:tc>
          <w:tcPr>
            <w:tcW w:w="979" w:type="dxa"/>
          </w:tcPr>
          <w:p w14:paraId="0EDEC8B7" w14:textId="77777777" w:rsidR="00E94B0E" w:rsidRPr="008306B4" w:rsidRDefault="000E2747">
            <w:pPr>
              <w:rPr>
                <w:rFonts w:ascii="Times New Roman" w:hAnsi="Times New Roman" w:cs="Times New Roman"/>
              </w:rPr>
            </w:pPr>
            <w:r w:rsidRPr="008306B4">
              <w:rPr>
                <w:rFonts w:ascii="Times New Roman" w:hAnsi="Times New Roman" w:cs="Times New Roman"/>
              </w:rPr>
              <w:t>L22</w:t>
            </w:r>
          </w:p>
        </w:tc>
        <w:tc>
          <w:tcPr>
            <w:tcW w:w="928" w:type="dxa"/>
          </w:tcPr>
          <w:p w14:paraId="13C6BD78" w14:textId="77777777" w:rsidR="00E94B0E" w:rsidRPr="008306B4" w:rsidRDefault="0010669A">
            <w:pPr>
              <w:rPr>
                <w:rFonts w:ascii="Times New Roman" w:hAnsi="Times New Roman" w:cs="Times New Roman"/>
              </w:rPr>
            </w:pPr>
            <w:r w:rsidRPr="008306B4">
              <w:rPr>
                <w:rFonts w:ascii="Times New Roman" w:hAnsi="Times New Roman" w:cs="Times New Roman"/>
              </w:rPr>
              <w:t>10.30</w:t>
            </w:r>
          </w:p>
        </w:tc>
        <w:tc>
          <w:tcPr>
            <w:tcW w:w="941" w:type="dxa"/>
          </w:tcPr>
          <w:p w14:paraId="4A5F65C8" w14:textId="77777777" w:rsidR="00E94B0E" w:rsidRPr="008306B4" w:rsidRDefault="0010669A">
            <w:pPr>
              <w:rPr>
                <w:rFonts w:ascii="Times New Roman" w:hAnsi="Times New Roman" w:cs="Times New Roman"/>
              </w:rPr>
            </w:pPr>
            <w:r w:rsidRPr="008306B4">
              <w:rPr>
                <w:rFonts w:ascii="Times New Roman" w:hAnsi="Times New Roman" w:cs="Times New Roman"/>
              </w:rPr>
              <w:t>139.90</w:t>
            </w:r>
          </w:p>
        </w:tc>
        <w:tc>
          <w:tcPr>
            <w:tcW w:w="1151" w:type="dxa"/>
          </w:tcPr>
          <w:p w14:paraId="48D0848B" w14:textId="77777777" w:rsidR="00E94B0E" w:rsidRPr="008306B4" w:rsidRDefault="0010669A">
            <w:pPr>
              <w:rPr>
                <w:rFonts w:ascii="Times New Roman" w:hAnsi="Times New Roman" w:cs="Times New Roman"/>
              </w:rPr>
            </w:pPr>
            <w:r w:rsidRPr="008306B4">
              <w:rPr>
                <w:rFonts w:ascii="Times New Roman" w:hAnsi="Times New Roman" w:cs="Times New Roman"/>
              </w:rPr>
              <w:t>7003.08</w:t>
            </w:r>
          </w:p>
        </w:tc>
        <w:tc>
          <w:tcPr>
            <w:tcW w:w="929" w:type="dxa"/>
          </w:tcPr>
          <w:p w14:paraId="0279AF01" w14:textId="77777777" w:rsidR="00E94B0E" w:rsidRPr="008306B4" w:rsidRDefault="0010669A">
            <w:pPr>
              <w:rPr>
                <w:rFonts w:ascii="Times New Roman" w:hAnsi="Times New Roman" w:cs="Times New Roman"/>
              </w:rPr>
            </w:pPr>
            <w:r w:rsidRPr="008306B4">
              <w:rPr>
                <w:rFonts w:ascii="Times New Roman" w:hAnsi="Times New Roman" w:cs="Times New Roman"/>
              </w:rPr>
              <w:t>9.67</w:t>
            </w:r>
          </w:p>
        </w:tc>
        <w:tc>
          <w:tcPr>
            <w:tcW w:w="929" w:type="dxa"/>
          </w:tcPr>
          <w:p w14:paraId="113B5910" w14:textId="77777777" w:rsidR="00E94B0E" w:rsidRPr="008306B4" w:rsidRDefault="0010669A">
            <w:pPr>
              <w:rPr>
                <w:rFonts w:ascii="Times New Roman" w:hAnsi="Times New Roman" w:cs="Times New Roman"/>
              </w:rPr>
            </w:pPr>
            <w:r w:rsidRPr="008306B4">
              <w:rPr>
                <w:rFonts w:ascii="Times New Roman" w:hAnsi="Times New Roman" w:cs="Times New Roman"/>
              </w:rPr>
              <w:t>15.88</w:t>
            </w:r>
          </w:p>
        </w:tc>
        <w:tc>
          <w:tcPr>
            <w:tcW w:w="927" w:type="dxa"/>
          </w:tcPr>
          <w:p w14:paraId="2CD467EC" w14:textId="77777777" w:rsidR="00E94B0E" w:rsidRPr="008306B4" w:rsidRDefault="0010669A">
            <w:pPr>
              <w:rPr>
                <w:rFonts w:ascii="Times New Roman" w:hAnsi="Times New Roman" w:cs="Times New Roman"/>
              </w:rPr>
            </w:pPr>
            <w:r w:rsidRPr="008306B4">
              <w:rPr>
                <w:rFonts w:ascii="Times New Roman" w:hAnsi="Times New Roman" w:cs="Times New Roman"/>
              </w:rPr>
              <w:t>0.87</w:t>
            </w:r>
          </w:p>
        </w:tc>
        <w:tc>
          <w:tcPr>
            <w:tcW w:w="929" w:type="dxa"/>
          </w:tcPr>
          <w:p w14:paraId="6BA3A08C" w14:textId="77777777" w:rsidR="00E94B0E" w:rsidRPr="008306B4" w:rsidRDefault="0010669A">
            <w:pPr>
              <w:rPr>
                <w:rFonts w:ascii="Times New Roman" w:hAnsi="Times New Roman" w:cs="Times New Roman"/>
              </w:rPr>
            </w:pPr>
            <w:r w:rsidRPr="008306B4">
              <w:rPr>
                <w:rFonts w:ascii="Times New Roman" w:hAnsi="Times New Roman" w:cs="Times New Roman"/>
              </w:rPr>
              <w:t>3.24</w:t>
            </w:r>
          </w:p>
        </w:tc>
        <w:tc>
          <w:tcPr>
            <w:tcW w:w="934" w:type="dxa"/>
          </w:tcPr>
          <w:p w14:paraId="7F531690" w14:textId="77777777" w:rsidR="00E94B0E" w:rsidRPr="008306B4" w:rsidRDefault="0010669A">
            <w:pPr>
              <w:rPr>
                <w:rFonts w:ascii="Times New Roman" w:hAnsi="Times New Roman" w:cs="Times New Roman"/>
              </w:rPr>
            </w:pPr>
            <w:r w:rsidRPr="008306B4">
              <w:rPr>
                <w:rFonts w:ascii="Times New Roman" w:hAnsi="Times New Roman" w:cs="Times New Roman"/>
              </w:rPr>
              <w:t>78.99</w:t>
            </w:r>
          </w:p>
        </w:tc>
        <w:tc>
          <w:tcPr>
            <w:tcW w:w="929" w:type="dxa"/>
          </w:tcPr>
          <w:p w14:paraId="31958E52" w14:textId="77777777" w:rsidR="00E94B0E" w:rsidRPr="008306B4" w:rsidRDefault="0010669A">
            <w:pPr>
              <w:rPr>
                <w:rFonts w:ascii="Times New Roman" w:hAnsi="Times New Roman" w:cs="Times New Roman"/>
              </w:rPr>
            </w:pPr>
            <w:r w:rsidRPr="008306B4">
              <w:rPr>
                <w:rFonts w:ascii="Times New Roman" w:hAnsi="Times New Roman" w:cs="Times New Roman"/>
              </w:rPr>
              <w:t>7.24</w:t>
            </w:r>
          </w:p>
        </w:tc>
      </w:tr>
      <w:tr w:rsidR="00E94B0E" w14:paraId="03132E3D" w14:textId="77777777" w:rsidTr="00847D4C">
        <w:tc>
          <w:tcPr>
            <w:tcW w:w="979" w:type="dxa"/>
          </w:tcPr>
          <w:p w14:paraId="7687C081" w14:textId="77777777" w:rsidR="00E94B0E" w:rsidRPr="008306B4" w:rsidRDefault="000E2747">
            <w:pPr>
              <w:rPr>
                <w:rFonts w:ascii="Times New Roman" w:hAnsi="Times New Roman" w:cs="Times New Roman"/>
              </w:rPr>
            </w:pPr>
            <w:r w:rsidRPr="008306B4">
              <w:rPr>
                <w:rFonts w:ascii="Times New Roman" w:hAnsi="Times New Roman" w:cs="Times New Roman"/>
              </w:rPr>
              <w:t>L23</w:t>
            </w:r>
          </w:p>
        </w:tc>
        <w:tc>
          <w:tcPr>
            <w:tcW w:w="928" w:type="dxa"/>
          </w:tcPr>
          <w:p w14:paraId="50F116B7" w14:textId="77777777" w:rsidR="00E94B0E" w:rsidRPr="008306B4" w:rsidRDefault="0010669A">
            <w:pPr>
              <w:rPr>
                <w:rFonts w:ascii="Times New Roman" w:hAnsi="Times New Roman" w:cs="Times New Roman"/>
              </w:rPr>
            </w:pPr>
            <w:r w:rsidRPr="008306B4">
              <w:rPr>
                <w:rFonts w:ascii="Times New Roman" w:hAnsi="Times New Roman" w:cs="Times New Roman"/>
              </w:rPr>
              <w:t>18.25</w:t>
            </w:r>
          </w:p>
        </w:tc>
        <w:tc>
          <w:tcPr>
            <w:tcW w:w="941" w:type="dxa"/>
          </w:tcPr>
          <w:p w14:paraId="4C013C14" w14:textId="77777777" w:rsidR="00E94B0E" w:rsidRPr="008306B4" w:rsidRDefault="0010669A">
            <w:pPr>
              <w:rPr>
                <w:rFonts w:ascii="Times New Roman" w:hAnsi="Times New Roman" w:cs="Times New Roman"/>
              </w:rPr>
            </w:pPr>
            <w:r w:rsidRPr="008306B4">
              <w:rPr>
                <w:rFonts w:ascii="Times New Roman" w:hAnsi="Times New Roman" w:cs="Times New Roman"/>
              </w:rPr>
              <w:t>155.27</w:t>
            </w:r>
          </w:p>
        </w:tc>
        <w:tc>
          <w:tcPr>
            <w:tcW w:w="1151" w:type="dxa"/>
          </w:tcPr>
          <w:p w14:paraId="666A9DAF" w14:textId="77777777" w:rsidR="00E94B0E" w:rsidRPr="008306B4" w:rsidRDefault="0010669A">
            <w:pPr>
              <w:rPr>
                <w:rFonts w:ascii="Times New Roman" w:hAnsi="Times New Roman" w:cs="Times New Roman"/>
              </w:rPr>
            </w:pPr>
            <w:r w:rsidRPr="008306B4">
              <w:rPr>
                <w:rFonts w:ascii="Times New Roman" w:hAnsi="Times New Roman" w:cs="Times New Roman"/>
              </w:rPr>
              <w:t>8699.47</w:t>
            </w:r>
          </w:p>
        </w:tc>
        <w:tc>
          <w:tcPr>
            <w:tcW w:w="929" w:type="dxa"/>
          </w:tcPr>
          <w:p w14:paraId="23303B49" w14:textId="77777777" w:rsidR="00E94B0E" w:rsidRPr="008306B4" w:rsidRDefault="0010669A">
            <w:pPr>
              <w:rPr>
                <w:rFonts w:ascii="Times New Roman" w:hAnsi="Times New Roman" w:cs="Times New Roman"/>
              </w:rPr>
            </w:pPr>
            <w:r w:rsidRPr="008306B4">
              <w:rPr>
                <w:rFonts w:ascii="Times New Roman" w:hAnsi="Times New Roman" w:cs="Times New Roman"/>
              </w:rPr>
              <w:t>9.32</w:t>
            </w:r>
          </w:p>
        </w:tc>
        <w:tc>
          <w:tcPr>
            <w:tcW w:w="929" w:type="dxa"/>
          </w:tcPr>
          <w:p w14:paraId="0C5F2AE7" w14:textId="77777777" w:rsidR="00E94B0E" w:rsidRPr="008306B4" w:rsidRDefault="0010669A">
            <w:pPr>
              <w:rPr>
                <w:rFonts w:ascii="Times New Roman" w:hAnsi="Times New Roman" w:cs="Times New Roman"/>
              </w:rPr>
            </w:pPr>
            <w:r w:rsidRPr="008306B4">
              <w:rPr>
                <w:rFonts w:ascii="Times New Roman" w:hAnsi="Times New Roman" w:cs="Times New Roman"/>
              </w:rPr>
              <w:t>22.80</w:t>
            </w:r>
          </w:p>
        </w:tc>
        <w:tc>
          <w:tcPr>
            <w:tcW w:w="927" w:type="dxa"/>
          </w:tcPr>
          <w:p w14:paraId="39FD890E" w14:textId="77777777" w:rsidR="00E94B0E" w:rsidRPr="008306B4" w:rsidRDefault="0010669A">
            <w:pPr>
              <w:rPr>
                <w:rFonts w:ascii="Times New Roman" w:hAnsi="Times New Roman" w:cs="Times New Roman"/>
              </w:rPr>
            </w:pPr>
            <w:r w:rsidRPr="008306B4">
              <w:rPr>
                <w:rFonts w:ascii="Times New Roman" w:hAnsi="Times New Roman" w:cs="Times New Roman"/>
              </w:rPr>
              <w:t>0.59</w:t>
            </w:r>
          </w:p>
        </w:tc>
        <w:tc>
          <w:tcPr>
            <w:tcW w:w="929" w:type="dxa"/>
          </w:tcPr>
          <w:p w14:paraId="4E7FAD36" w14:textId="77777777" w:rsidR="00E94B0E" w:rsidRPr="008306B4" w:rsidRDefault="0010669A">
            <w:pPr>
              <w:rPr>
                <w:rFonts w:ascii="Times New Roman" w:hAnsi="Times New Roman" w:cs="Times New Roman"/>
              </w:rPr>
            </w:pPr>
            <w:r w:rsidRPr="008306B4">
              <w:rPr>
                <w:rFonts w:ascii="Times New Roman" w:hAnsi="Times New Roman" w:cs="Times New Roman"/>
              </w:rPr>
              <w:t>3.68</w:t>
            </w:r>
          </w:p>
        </w:tc>
        <w:tc>
          <w:tcPr>
            <w:tcW w:w="934" w:type="dxa"/>
          </w:tcPr>
          <w:p w14:paraId="1324C344" w14:textId="77777777" w:rsidR="00E94B0E" w:rsidRPr="008306B4" w:rsidRDefault="0010669A">
            <w:pPr>
              <w:rPr>
                <w:rFonts w:ascii="Times New Roman" w:hAnsi="Times New Roman" w:cs="Times New Roman"/>
              </w:rPr>
            </w:pPr>
            <w:r w:rsidRPr="008306B4">
              <w:rPr>
                <w:rFonts w:ascii="Times New Roman" w:hAnsi="Times New Roman" w:cs="Times New Roman"/>
              </w:rPr>
              <w:t>80.45</w:t>
            </w:r>
          </w:p>
        </w:tc>
        <w:tc>
          <w:tcPr>
            <w:tcW w:w="929" w:type="dxa"/>
          </w:tcPr>
          <w:p w14:paraId="0463C898" w14:textId="77777777" w:rsidR="00E94B0E" w:rsidRPr="008306B4" w:rsidRDefault="0010669A">
            <w:pPr>
              <w:rPr>
                <w:rFonts w:ascii="Times New Roman" w:hAnsi="Times New Roman" w:cs="Times New Roman"/>
              </w:rPr>
            </w:pPr>
            <w:r w:rsidRPr="008306B4">
              <w:rPr>
                <w:rFonts w:ascii="Times New Roman" w:hAnsi="Times New Roman" w:cs="Times New Roman"/>
              </w:rPr>
              <w:t>12.53</w:t>
            </w:r>
          </w:p>
        </w:tc>
      </w:tr>
      <w:tr w:rsidR="00E94B0E" w14:paraId="4B1BEBDF" w14:textId="77777777" w:rsidTr="00847D4C">
        <w:tc>
          <w:tcPr>
            <w:tcW w:w="979" w:type="dxa"/>
          </w:tcPr>
          <w:p w14:paraId="11E1846C" w14:textId="77777777" w:rsidR="00E94B0E" w:rsidRPr="008306B4" w:rsidRDefault="000E2747">
            <w:pPr>
              <w:rPr>
                <w:rFonts w:ascii="Times New Roman" w:hAnsi="Times New Roman" w:cs="Times New Roman"/>
              </w:rPr>
            </w:pPr>
            <w:r w:rsidRPr="008306B4">
              <w:rPr>
                <w:rFonts w:ascii="Times New Roman" w:hAnsi="Times New Roman" w:cs="Times New Roman"/>
              </w:rPr>
              <w:t>L24</w:t>
            </w:r>
          </w:p>
        </w:tc>
        <w:tc>
          <w:tcPr>
            <w:tcW w:w="928" w:type="dxa"/>
          </w:tcPr>
          <w:p w14:paraId="13A1E7CD" w14:textId="77777777" w:rsidR="00E94B0E" w:rsidRPr="008306B4" w:rsidRDefault="0010669A">
            <w:pPr>
              <w:rPr>
                <w:rFonts w:ascii="Times New Roman" w:hAnsi="Times New Roman" w:cs="Times New Roman"/>
              </w:rPr>
            </w:pPr>
            <w:r w:rsidRPr="008306B4">
              <w:rPr>
                <w:rFonts w:ascii="Times New Roman" w:hAnsi="Times New Roman" w:cs="Times New Roman"/>
              </w:rPr>
              <w:t>13.09</w:t>
            </w:r>
          </w:p>
        </w:tc>
        <w:tc>
          <w:tcPr>
            <w:tcW w:w="941" w:type="dxa"/>
          </w:tcPr>
          <w:p w14:paraId="45464F4E" w14:textId="77777777" w:rsidR="00E94B0E" w:rsidRPr="008306B4" w:rsidRDefault="0010669A">
            <w:pPr>
              <w:rPr>
                <w:rFonts w:ascii="Times New Roman" w:hAnsi="Times New Roman" w:cs="Times New Roman"/>
              </w:rPr>
            </w:pPr>
            <w:r w:rsidRPr="008306B4">
              <w:rPr>
                <w:rFonts w:ascii="Times New Roman" w:hAnsi="Times New Roman" w:cs="Times New Roman"/>
              </w:rPr>
              <w:t>141.17</w:t>
            </w:r>
          </w:p>
        </w:tc>
        <w:tc>
          <w:tcPr>
            <w:tcW w:w="1151" w:type="dxa"/>
          </w:tcPr>
          <w:p w14:paraId="355D4724" w14:textId="77777777" w:rsidR="00E94B0E" w:rsidRPr="008306B4" w:rsidRDefault="0010669A">
            <w:pPr>
              <w:rPr>
                <w:rFonts w:ascii="Times New Roman" w:hAnsi="Times New Roman" w:cs="Times New Roman"/>
              </w:rPr>
            </w:pPr>
            <w:r w:rsidRPr="008306B4">
              <w:rPr>
                <w:rFonts w:ascii="Times New Roman" w:hAnsi="Times New Roman" w:cs="Times New Roman"/>
              </w:rPr>
              <w:t>8057.65</w:t>
            </w:r>
          </w:p>
        </w:tc>
        <w:tc>
          <w:tcPr>
            <w:tcW w:w="929" w:type="dxa"/>
          </w:tcPr>
          <w:p w14:paraId="567F07D1" w14:textId="77777777" w:rsidR="00E94B0E" w:rsidRPr="008306B4" w:rsidRDefault="0010669A">
            <w:pPr>
              <w:rPr>
                <w:rFonts w:ascii="Times New Roman" w:hAnsi="Times New Roman" w:cs="Times New Roman"/>
              </w:rPr>
            </w:pPr>
            <w:r w:rsidRPr="008306B4">
              <w:rPr>
                <w:rFonts w:ascii="Times New Roman" w:hAnsi="Times New Roman" w:cs="Times New Roman"/>
              </w:rPr>
              <w:t>9.05</w:t>
            </w:r>
          </w:p>
        </w:tc>
        <w:tc>
          <w:tcPr>
            <w:tcW w:w="929" w:type="dxa"/>
          </w:tcPr>
          <w:p w14:paraId="625BD1AA" w14:textId="77777777" w:rsidR="00E94B0E" w:rsidRPr="008306B4" w:rsidRDefault="0010669A">
            <w:pPr>
              <w:rPr>
                <w:rFonts w:ascii="Times New Roman" w:hAnsi="Times New Roman" w:cs="Times New Roman"/>
              </w:rPr>
            </w:pPr>
            <w:r w:rsidRPr="008306B4">
              <w:rPr>
                <w:rFonts w:ascii="Times New Roman" w:hAnsi="Times New Roman" w:cs="Times New Roman"/>
              </w:rPr>
              <w:t>17.56</w:t>
            </w:r>
          </w:p>
        </w:tc>
        <w:tc>
          <w:tcPr>
            <w:tcW w:w="927" w:type="dxa"/>
          </w:tcPr>
          <w:p w14:paraId="77874072" w14:textId="77777777" w:rsidR="00E94B0E" w:rsidRPr="008306B4" w:rsidRDefault="0010669A">
            <w:pPr>
              <w:rPr>
                <w:rFonts w:ascii="Times New Roman" w:hAnsi="Times New Roman" w:cs="Times New Roman"/>
              </w:rPr>
            </w:pPr>
            <w:r w:rsidRPr="008306B4">
              <w:rPr>
                <w:rFonts w:ascii="Times New Roman" w:hAnsi="Times New Roman" w:cs="Times New Roman"/>
              </w:rPr>
              <w:t>0.99</w:t>
            </w:r>
          </w:p>
        </w:tc>
        <w:tc>
          <w:tcPr>
            <w:tcW w:w="929" w:type="dxa"/>
          </w:tcPr>
          <w:p w14:paraId="1AC03F84" w14:textId="77777777" w:rsidR="00E94B0E" w:rsidRPr="008306B4" w:rsidRDefault="0010669A">
            <w:pPr>
              <w:rPr>
                <w:rFonts w:ascii="Times New Roman" w:hAnsi="Times New Roman" w:cs="Times New Roman"/>
              </w:rPr>
            </w:pPr>
            <w:r w:rsidRPr="008306B4">
              <w:rPr>
                <w:rFonts w:ascii="Times New Roman" w:hAnsi="Times New Roman" w:cs="Times New Roman"/>
              </w:rPr>
              <w:t>3.19</w:t>
            </w:r>
          </w:p>
        </w:tc>
        <w:tc>
          <w:tcPr>
            <w:tcW w:w="934" w:type="dxa"/>
          </w:tcPr>
          <w:p w14:paraId="5C516638" w14:textId="77777777" w:rsidR="00E94B0E" w:rsidRPr="008306B4" w:rsidRDefault="0010669A">
            <w:pPr>
              <w:rPr>
                <w:rFonts w:ascii="Times New Roman" w:hAnsi="Times New Roman" w:cs="Times New Roman"/>
              </w:rPr>
            </w:pPr>
            <w:r w:rsidRPr="008306B4">
              <w:rPr>
                <w:rFonts w:ascii="Times New Roman" w:hAnsi="Times New Roman" w:cs="Times New Roman"/>
              </w:rPr>
              <w:t>67.63</w:t>
            </w:r>
          </w:p>
        </w:tc>
        <w:tc>
          <w:tcPr>
            <w:tcW w:w="929" w:type="dxa"/>
          </w:tcPr>
          <w:p w14:paraId="39CB662F" w14:textId="77777777" w:rsidR="00E94B0E" w:rsidRPr="008306B4" w:rsidRDefault="0010669A">
            <w:pPr>
              <w:rPr>
                <w:rFonts w:ascii="Times New Roman" w:hAnsi="Times New Roman" w:cs="Times New Roman"/>
              </w:rPr>
            </w:pPr>
            <w:r w:rsidRPr="008306B4">
              <w:rPr>
                <w:rFonts w:ascii="Times New Roman" w:hAnsi="Times New Roman" w:cs="Times New Roman"/>
              </w:rPr>
              <w:t>8.38</w:t>
            </w:r>
          </w:p>
        </w:tc>
      </w:tr>
      <w:tr w:rsidR="00E94B0E" w14:paraId="3B28C9A6" w14:textId="77777777" w:rsidTr="00847D4C">
        <w:tc>
          <w:tcPr>
            <w:tcW w:w="979" w:type="dxa"/>
          </w:tcPr>
          <w:p w14:paraId="093498D7" w14:textId="77777777" w:rsidR="00E94B0E" w:rsidRPr="008306B4" w:rsidRDefault="000E2747">
            <w:pPr>
              <w:rPr>
                <w:rFonts w:ascii="Times New Roman" w:hAnsi="Times New Roman" w:cs="Times New Roman"/>
              </w:rPr>
            </w:pPr>
            <w:r w:rsidRPr="008306B4">
              <w:rPr>
                <w:rFonts w:ascii="Times New Roman" w:hAnsi="Times New Roman" w:cs="Times New Roman"/>
              </w:rPr>
              <w:t>L25</w:t>
            </w:r>
          </w:p>
        </w:tc>
        <w:tc>
          <w:tcPr>
            <w:tcW w:w="928" w:type="dxa"/>
          </w:tcPr>
          <w:p w14:paraId="41D826E1" w14:textId="77777777" w:rsidR="00E94B0E" w:rsidRPr="008306B4" w:rsidRDefault="00B44918">
            <w:pPr>
              <w:rPr>
                <w:rFonts w:ascii="Times New Roman" w:hAnsi="Times New Roman" w:cs="Times New Roman"/>
              </w:rPr>
            </w:pPr>
            <w:r w:rsidRPr="008306B4">
              <w:rPr>
                <w:rFonts w:ascii="Times New Roman" w:hAnsi="Times New Roman" w:cs="Times New Roman"/>
              </w:rPr>
              <w:t>13.85</w:t>
            </w:r>
          </w:p>
        </w:tc>
        <w:tc>
          <w:tcPr>
            <w:tcW w:w="941" w:type="dxa"/>
          </w:tcPr>
          <w:p w14:paraId="1C58571D" w14:textId="77777777" w:rsidR="00E94B0E" w:rsidRPr="008306B4" w:rsidRDefault="00B44918">
            <w:pPr>
              <w:rPr>
                <w:rFonts w:ascii="Times New Roman" w:hAnsi="Times New Roman" w:cs="Times New Roman"/>
              </w:rPr>
            </w:pPr>
            <w:r w:rsidRPr="008306B4">
              <w:rPr>
                <w:rFonts w:ascii="Times New Roman" w:hAnsi="Times New Roman" w:cs="Times New Roman"/>
              </w:rPr>
              <w:t>109.81</w:t>
            </w:r>
          </w:p>
        </w:tc>
        <w:tc>
          <w:tcPr>
            <w:tcW w:w="1151" w:type="dxa"/>
          </w:tcPr>
          <w:p w14:paraId="0412B10E" w14:textId="77777777" w:rsidR="00E94B0E" w:rsidRPr="008306B4" w:rsidRDefault="00B44918">
            <w:pPr>
              <w:rPr>
                <w:rFonts w:ascii="Times New Roman" w:hAnsi="Times New Roman" w:cs="Times New Roman"/>
              </w:rPr>
            </w:pPr>
            <w:r w:rsidRPr="008306B4">
              <w:rPr>
                <w:rFonts w:ascii="Times New Roman" w:hAnsi="Times New Roman" w:cs="Times New Roman"/>
              </w:rPr>
              <w:t>5324.65</w:t>
            </w:r>
          </w:p>
        </w:tc>
        <w:tc>
          <w:tcPr>
            <w:tcW w:w="929" w:type="dxa"/>
          </w:tcPr>
          <w:p w14:paraId="5C1F1E6E" w14:textId="77777777" w:rsidR="00E94B0E" w:rsidRPr="008306B4" w:rsidRDefault="00B44918">
            <w:pPr>
              <w:rPr>
                <w:rFonts w:ascii="Times New Roman" w:hAnsi="Times New Roman" w:cs="Times New Roman"/>
              </w:rPr>
            </w:pPr>
            <w:r w:rsidRPr="008306B4">
              <w:rPr>
                <w:rFonts w:ascii="Times New Roman" w:hAnsi="Times New Roman" w:cs="Times New Roman"/>
              </w:rPr>
              <w:t>7.60</w:t>
            </w:r>
          </w:p>
        </w:tc>
        <w:tc>
          <w:tcPr>
            <w:tcW w:w="929" w:type="dxa"/>
          </w:tcPr>
          <w:p w14:paraId="30DF5294" w14:textId="77777777" w:rsidR="00E94B0E" w:rsidRPr="008306B4" w:rsidRDefault="00B44918">
            <w:pPr>
              <w:rPr>
                <w:rFonts w:ascii="Times New Roman" w:hAnsi="Times New Roman" w:cs="Times New Roman"/>
              </w:rPr>
            </w:pPr>
            <w:r w:rsidRPr="008306B4">
              <w:rPr>
                <w:rFonts w:ascii="Times New Roman" w:hAnsi="Times New Roman" w:cs="Times New Roman"/>
              </w:rPr>
              <w:t>11.54</w:t>
            </w:r>
          </w:p>
        </w:tc>
        <w:tc>
          <w:tcPr>
            <w:tcW w:w="927" w:type="dxa"/>
          </w:tcPr>
          <w:p w14:paraId="026FD1D5" w14:textId="77777777" w:rsidR="00E94B0E" w:rsidRPr="008306B4" w:rsidRDefault="00B44918">
            <w:pPr>
              <w:rPr>
                <w:rFonts w:ascii="Times New Roman" w:hAnsi="Times New Roman" w:cs="Times New Roman"/>
              </w:rPr>
            </w:pPr>
            <w:r w:rsidRPr="008306B4">
              <w:rPr>
                <w:rFonts w:ascii="Times New Roman" w:hAnsi="Times New Roman" w:cs="Times New Roman"/>
              </w:rPr>
              <w:t>0.74</w:t>
            </w:r>
          </w:p>
        </w:tc>
        <w:tc>
          <w:tcPr>
            <w:tcW w:w="929" w:type="dxa"/>
          </w:tcPr>
          <w:p w14:paraId="16D19898" w14:textId="77777777" w:rsidR="00E94B0E" w:rsidRPr="008306B4" w:rsidRDefault="00B44918">
            <w:pPr>
              <w:rPr>
                <w:rFonts w:ascii="Times New Roman" w:hAnsi="Times New Roman" w:cs="Times New Roman"/>
              </w:rPr>
            </w:pPr>
            <w:r w:rsidRPr="008306B4">
              <w:rPr>
                <w:rFonts w:ascii="Times New Roman" w:hAnsi="Times New Roman" w:cs="Times New Roman"/>
              </w:rPr>
              <w:t>2.47</w:t>
            </w:r>
          </w:p>
        </w:tc>
        <w:tc>
          <w:tcPr>
            <w:tcW w:w="934" w:type="dxa"/>
          </w:tcPr>
          <w:p w14:paraId="01D7CC40" w14:textId="77777777" w:rsidR="00E94B0E" w:rsidRPr="008306B4" w:rsidRDefault="00B44918">
            <w:pPr>
              <w:rPr>
                <w:rFonts w:ascii="Times New Roman" w:hAnsi="Times New Roman" w:cs="Times New Roman"/>
              </w:rPr>
            </w:pPr>
            <w:r w:rsidRPr="008306B4">
              <w:rPr>
                <w:rFonts w:ascii="Times New Roman" w:hAnsi="Times New Roman" w:cs="Times New Roman"/>
              </w:rPr>
              <w:t>60.15</w:t>
            </w:r>
          </w:p>
        </w:tc>
        <w:tc>
          <w:tcPr>
            <w:tcW w:w="929" w:type="dxa"/>
          </w:tcPr>
          <w:p w14:paraId="4EC3733D" w14:textId="77777777" w:rsidR="00E94B0E" w:rsidRPr="008306B4" w:rsidRDefault="00B44918">
            <w:pPr>
              <w:rPr>
                <w:rFonts w:ascii="Times New Roman" w:hAnsi="Times New Roman" w:cs="Times New Roman"/>
              </w:rPr>
            </w:pPr>
            <w:r w:rsidRPr="008306B4">
              <w:rPr>
                <w:rFonts w:ascii="Times New Roman" w:hAnsi="Times New Roman" w:cs="Times New Roman"/>
              </w:rPr>
              <w:t>4.77</w:t>
            </w:r>
          </w:p>
        </w:tc>
      </w:tr>
      <w:tr w:rsidR="00E94B0E" w14:paraId="0E2FC985" w14:textId="77777777" w:rsidTr="00847D4C">
        <w:tc>
          <w:tcPr>
            <w:tcW w:w="979" w:type="dxa"/>
          </w:tcPr>
          <w:p w14:paraId="26CCB1A9" w14:textId="77777777" w:rsidR="00E94B0E" w:rsidRPr="008306B4" w:rsidRDefault="000E2747">
            <w:pPr>
              <w:rPr>
                <w:rFonts w:ascii="Times New Roman" w:hAnsi="Times New Roman" w:cs="Times New Roman"/>
              </w:rPr>
            </w:pPr>
            <w:r w:rsidRPr="008306B4">
              <w:rPr>
                <w:rFonts w:ascii="Times New Roman" w:hAnsi="Times New Roman" w:cs="Times New Roman"/>
              </w:rPr>
              <w:t>L26</w:t>
            </w:r>
          </w:p>
        </w:tc>
        <w:tc>
          <w:tcPr>
            <w:tcW w:w="928" w:type="dxa"/>
          </w:tcPr>
          <w:p w14:paraId="15C85765" w14:textId="77777777" w:rsidR="00E94B0E" w:rsidRPr="008306B4" w:rsidRDefault="00B44918">
            <w:pPr>
              <w:rPr>
                <w:rFonts w:ascii="Times New Roman" w:hAnsi="Times New Roman" w:cs="Times New Roman"/>
              </w:rPr>
            </w:pPr>
            <w:r w:rsidRPr="008306B4">
              <w:rPr>
                <w:rFonts w:ascii="Times New Roman" w:hAnsi="Times New Roman" w:cs="Times New Roman"/>
              </w:rPr>
              <w:t>24.78</w:t>
            </w:r>
          </w:p>
        </w:tc>
        <w:tc>
          <w:tcPr>
            <w:tcW w:w="941" w:type="dxa"/>
          </w:tcPr>
          <w:p w14:paraId="41CD7D9B" w14:textId="77777777" w:rsidR="00E94B0E" w:rsidRPr="008306B4" w:rsidRDefault="00B44918">
            <w:pPr>
              <w:rPr>
                <w:rFonts w:ascii="Times New Roman" w:hAnsi="Times New Roman" w:cs="Times New Roman"/>
              </w:rPr>
            </w:pPr>
            <w:r w:rsidRPr="008306B4">
              <w:rPr>
                <w:rFonts w:ascii="Times New Roman" w:hAnsi="Times New Roman" w:cs="Times New Roman"/>
              </w:rPr>
              <w:t>158.45</w:t>
            </w:r>
          </w:p>
        </w:tc>
        <w:tc>
          <w:tcPr>
            <w:tcW w:w="1151" w:type="dxa"/>
          </w:tcPr>
          <w:p w14:paraId="03587AD4" w14:textId="77777777" w:rsidR="00E94B0E" w:rsidRPr="008306B4" w:rsidRDefault="00B44918">
            <w:pPr>
              <w:rPr>
                <w:rFonts w:ascii="Times New Roman" w:hAnsi="Times New Roman" w:cs="Times New Roman"/>
              </w:rPr>
            </w:pPr>
            <w:r w:rsidRPr="008306B4">
              <w:rPr>
                <w:rFonts w:ascii="Times New Roman" w:hAnsi="Times New Roman" w:cs="Times New Roman"/>
              </w:rPr>
              <w:t>8043.40</w:t>
            </w:r>
          </w:p>
        </w:tc>
        <w:tc>
          <w:tcPr>
            <w:tcW w:w="929" w:type="dxa"/>
          </w:tcPr>
          <w:p w14:paraId="746CD07C" w14:textId="77777777" w:rsidR="00E94B0E" w:rsidRPr="008306B4" w:rsidRDefault="00B44918">
            <w:pPr>
              <w:rPr>
                <w:rFonts w:ascii="Times New Roman" w:hAnsi="Times New Roman" w:cs="Times New Roman"/>
              </w:rPr>
            </w:pPr>
            <w:r w:rsidRPr="008306B4">
              <w:rPr>
                <w:rFonts w:ascii="Times New Roman" w:hAnsi="Times New Roman" w:cs="Times New Roman"/>
              </w:rPr>
              <w:t>8.29</w:t>
            </w:r>
          </w:p>
        </w:tc>
        <w:tc>
          <w:tcPr>
            <w:tcW w:w="929" w:type="dxa"/>
          </w:tcPr>
          <w:p w14:paraId="0D870B1A" w14:textId="77777777" w:rsidR="00E94B0E" w:rsidRPr="008306B4" w:rsidRDefault="00B44918">
            <w:pPr>
              <w:rPr>
                <w:rFonts w:ascii="Times New Roman" w:hAnsi="Times New Roman" w:cs="Times New Roman"/>
              </w:rPr>
            </w:pPr>
            <w:r w:rsidRPr="008306B4">
              <w:rPr>
                <w:rFonts w:ascii="Times New Roman" w:hAnsi="Times New Roman" w:cs="Times New Roman"/>
              </w:rPr>
              <w:t>19.30</w:t>
            </w:r>
          </w:p>
        </w:tc>
        <w:tc>
          <w:tcPr>
            <w:tcW w:w="927" w:type="dxa"/>
          </w:tcPr>
          <w:p w14:paraId="10C1A736" w14:textId="77777777" w:rsidR="00E94B0E" w:rsidRPr="008306B4" w:rsidRDefault="00B44918">
            <w:pPr>
              <w:rPr>
                <w:rFonts w:ascii="Times New Roman" w:hAnsi="Times New Roman" w:cs="Times New Roman"/>
              </w:rPr>
            </w:pPr>
            <w:r w:rsidRPr="008306B4">
              <w:rPr>
                <w:rFonts w:ascii="Times New Roman" w:hAnsi="Times New Roman" w:cs="Times New Roman"/>
              </w:rPr>
              <w:t>1.09</w:t>
            </w:r>
          </w:p>
        </w:tc>
        <w:tc>
          <w:tcPr>
            <w:tcW w:w="929" w:type="dxa"/>
          </w:tcPr>
          <w:p w14:paraId="70387005" w14:textId="77777777" w:rsidR="00E94B0E" w:rsidRPr="008306B4" w:rsidRDefault="00B44918">
            <w:pPr>
              <w:rPr>
                <w:rFonts w:ascii="Times New Roman" w:hAnsi="Times New Roman" w:cs="Times New Roman"/>
              </w:rPr>
            </w:pPr>
            <w:r w:rsidRPr="008306B4">
              <w:rPr>
                <w:rFonts w:ascii="Times New Roman" w:hAnsi="Times New Roman" w:cs="Times New Roman"/>
              </w:rPr>
              <w:t>3.80</w:t>
            </w:r>
          </w:p>
        </w:tc>
        <w:tc>
          <w:tcPr>
            <w:tcW w:w="934" w:type="dxa"/>
          </w:tcPr>
          <w:p w14:paraId="402E72DE" w14:textId="77777777" w:rsidR="00E94B0E" w:rsidRPr="008306B4" w:rsidRDefault="00B44918">
            <w:pPr>
              <w:rPr>
                <w:rFonts w:ascii="Times New Roman" w:hAnsi="Times New Roman" w:cs="Times New Roman"/>
              </w:rPr>
            </w:pPr>
            <w:r w:rsidRPr="008306B4">
              <w:rPr>
                <w:rFonts w:ascii="Times New Roman" w:hAnsi="Times New Roman" w:cs="Times New Roman"/>
              </w:rPr>
              <w:t>61.85</w:t>
            </w:r>
          </w:p>
        </w:tc>
        <w:tc>
          <w:tcPr>
            <w:tcW w:w="929" w:type="dxa"/>
          </w:tcPr>
          <w:p w14:paraId="50F97CA6" w14:textId="77777777" w:rsidR="00E94B0E" w:rsidRPr="008306B4" w:rsidRDefault="00B44918">
            <w:pPr>
              <w:rPr>
                <w:rFonts w:ascii="Times New Roman" w:hAnsi="Times New Roman" w:cs="Times New Roman"/>
              </w:rPr>
            </w:pPr>
            <w:r w:rsidRPr="008306B4">
              <w:rPr>
                <w:rFonts w:ascii="Times New Roman" w:hAnsi="Times New Roman" w:cs="Times New Roman"/>
              </w:rPr>
              <w:t>9.70</w:t>
            </w:r>
          </w:p>
        </w:tc>
      </w:tr>
      <w:tr w:rsidR="00E94B0E" w14:paraId="63F42B11" w14:textId="77777777" w:rsidTr="00847D4C">
        <w:tc>
          <w:tcPr>
            <w:tcW w:w="979" w:type="dxa"/>
          </w:tcPr>
          <w:p w14:paraId="5A52A54B" w14:textId="77777777" w:rsidR="00E94B0E" w:rsidRPr="008306B4" w:rsidRDefault="000E2747">
            <w:pPr>
              <w:rPr>
                <w:rFonts w:ascii="Times New Roman" w:hAnsi="Times New Roman" w:cs="Times New Roman"/>
              </w:rPr>
            </w:pPr>
            <w:r w:rsidRPr="008306B4">
              <w:rPr>
                <w:rFonts w:ascii="Times New Roman" w:hAnsi="Times New Roman" w:cs="Times New Roman"/>
              </w:rPr>
              <w:t>L27</w:t>
            </w:r>
          </w:p>
        </w:tc>
        <w:tc>
          <w:tcPr>
            <w:tcW w:w="928" w:type="dxa"/>
          </w:tcPr>
          <w:p w14:paraId="2F9C0E01" w14:textId="77777777" w:rsidR="00E94B0E" w:rsidRPr="008306B4" w:rsidRDefault="00B44918">
            <w:pPr>
              <w:rPr>
                <w:rFonts w:ascii="Times New Roman" w:hAnsi="Times New Roman" w:cs="Times New Roman"/>
              </w:rPr>
            </w:pPr>
            <w:r w:rsidRPr="008306B4">
              <w:rPr>
                <w:rFonts w:ascii="Times New Roman" w:hAnsi="Times New Roman" w:cs="Times New Roman"/>
              </w:rPr>
              <w:t>13.46</w:t>
            </w:r>
          </w:p>
        </w:tc>
        <w:tc>
          <w:tcPr>
            <w:tcW w:w="941" w:type="dxa"/>
          </w:tcPr>
          <w:p w14:paraId="10D21B73" w14:textId="77777777" w:rsidR="00E94B0E" w:rsidRPr="008306B4" w:rsidRDefault="00B44918">
            <w:pPr>
              <w:rPr>
                <w:rFonts w:ascii="Times New Roman" w:hAnsi="Times New Roman" w:cs="Times New Roman"/>
              </w:rPr>
            </w:pPr>
            <w:r w:rsidRPr="008306B4">
              <w:rPr>
                <w:rFonts w:ascii="Times New Roman" w:hAnsi="Times New Roman" w:cs="Times New Roman"/>
              </w:rPr>
              <w:t>141.46</w:t>
            </w:r>
          </w:p>
        </w:tc>
        <w:tc>
          <w:tcPr>
            <w:tcW w:w="1151" w:type="dxa"/>
          </w:tcPr>
          <w:p w14:paraId="6773D182" w14:textId="77777777" w:rsidR="00E94B0E" w:rsidRPr="008306B4" w:rsidRDefault="00B44918">
            <w:pPr>
              <w:rPr>
                <w:rFonts w:ascii="Times New Roman" w:hAnsi="Times New Roman" w:cs="Times New Roman"/>
              </w:rPr>
            </w:pPr>
            <w:r w:rsidRPr="008306B4">
              <w:rPr>
                <w:rFonts w:ascii="Times New Roman" w:hAnsi="Times New Roman" w:cs="Times New Roman"/>
              </w:rPr>
              <w:t>7177.92</w:t>
            </w:r>
          </w:p>
        </w:tc>
        <w:tc>
          <w:tcPr>
            <w:tcW w:w="929" w:type="dxa"/>
          </w:tcPr>
          <w:p w14:paraId="6139540C" w14:textId="77777777" w:rsidR="00E94B0E" w:rsidRPr="008306B4" w:rsidRDefault="00B44918">
            <w:pPr>
              <w:rPr>
                <w:rFonts w:ascii="Times New Roman" w:hAnsi="Times New Roman" w:cs="Times New Roman"/>
              </w:rPr>
            </w:pPr>
            <w:r w:rsidRPr="008306B4">
              <w:rPr>
                <w:rFonts w:ascii="Times New Roman" w:hAnsi="Times New Roman" w:cs="Times New Roman"/>
              </w:rPr>
              <w:t>9.74</w:t>
            </w:r>
          </w:p>
        </w:tc>
        <w:tc>
          <w:tcPr>
            <w:tcW w:w="929" w:type="dxa"/>
          </w:tcPr>
          <w:p w14:paraId="6F5A38CF" w14:textId="77777777" w:rsidR="00E94B0E" w:rsidRPr="008306B4" w:rsidRDefault="00B44918">
            <w:pPr>
              <w:rPr>
                <w:rFonts w:ascii="Times New Roman" w:hAnsi="Times New Roman" w:cs="Times New Roman"/>
              </w:rPr>
            </w:pPr>
            <w:r w:rsidRPr="008306B4">
              <w:rPr>
                <w:rFonts w:ascii="Times New Roman" w:hAnsi="Times New Roman" w:cs="Times New Roman"/>
              </w:rPr>
              <w:t>17.96</w:t>
            </w:r>
          </w:p>
        </w:tc>
        <w:tc>
          <w:tcPr>
            <w:tcW w:w="927" w:type="dxa"/>
          </w:tcPr>
          <w:p w14:paraId="73423EFA" w14:textId="77777777" w:rsidR="00E94B0E" w:rsidRPr="008306B4" w:rsidRDefault="00B44918">
            <w:pPr>
              <w:rPr>
                <w:rFonts w:ascii="Times New Roman" w:hAnsi="Times New Roman" w:cs="Times New Roman"/>
              </w:rPr>
            </w:pPr>
            <w:r w:rsidRPr="008306B4">
              <w:rPr>
                <w:rFonts w:ascii="Times New Roman" w:hAnsi="Times New Roman" w:cs="Times New Roman"/>
              </w:rPr>
              <w:t>0.29</w:t>
            </w:r>
          </w:p>
        </w:tc>
        <w:tc>
          <w:tcPr>
            <w:tcW w:w="929" w:type="dxa"/>
          </w:tcPr>
          <w:p w14:paraId="4F76FEAC" w14:textId="77777777" w:rsidR="00E94B0E" w:rsidRPr="008306B4" w:rsidRDefault="00B44918">
            <w:pPr>
              <w:rPr>
                <w:rFonts w:ascii="Times New Roman" w:hAnsi="Times New Roman" w:cs="Times New Roman"/>
              </w:rPr>
            </w:pPr>
            <w:r w:rsidRPr="008306B4">
              <w:rPr>
                <w:rFonts w:ascii="Times New Roman" w:hAnsi="Times New Roman" w:cs="Times New Roman"/>
              </w:rPr>
              <w:t>3.91</w:t>
            </w:r>
          </w:p>
        </w:tc>
        <w:tc>
          <w:tcPr>
            <w:tcW w:w="934" w:type="dxa"/>
          </w:tcPr>
          <w:p w14:paraId="2314DE15" w14:textId="77777777" w:rsidR="00E94B0E" w:rsidRPr="008306B4" w:rsidRDefault="00B44918">
            <w:pPr>
              <w:rPr>
                <w:rFonts w:ascii="Times New Roman" w:hAnsi="Times New Roman" w:cs="Times New Roman"/>
              </w:rPr>
            </w:pPr>
            <w:r w:rsidRPr="008306B4">
              <w:rPr>
                <w:rFonts w:ascii="Times New Roman" w:hAnsi="Times New Roman" w:cs="Times New Roman"/>
              </w:rPr>
              <w:t>82.03</w:t>
            </w:r>
          </w:p>
        </w:tc>
        <w:tc>
          <w:tcPr>
            <w:tcW w:w="929" w:type="dxa"/>
          </w:tcPr>
          <w:p w14:paraId="72989E0C" w14:textId="77777777" w:rsidR="00E94B0E" w:rsidRPr="008306B4" w:rsidRDefault="00B44918">
            <w:pPr>
              <w:rPr>
                <w:rFonts w:ascii="Times New Roman" w:hAnsi="Times New Roman" w:cs="Times New Roman"/>
              </w:rPr>
            </w:pPr>
            <w:r w:rsidRPr="008306B4">
              <w:rPr>
                <w:rFonts w:ascii="Times New Roman" w:hAnsi="Times New Roman" w:cs="Times New Roman"/>
              </w:rPr>
              <w:t>7.43</w:t>
            </w:r>
          </w:p>
        </w:tc>
      </w:tr>
      <w:tr w:rsidR="00E94B0E" w14:paraId="2D451EE6" w14:textId="77777777" w:rsidTr="00847D4C">
        <w:tc>
          <w:tcPr>
            <w:tcW w:w="979" w:type="dxa"/>
          </w:tcPr>
          <w:p w14:paraId="29251CFE" w14:textId="77777777" w:rsidR="00E94B0E" w:rsidRPr="008306B4" w:rsidRDefault="000E2747">
            <w:pPr>
              <w:rPr>
                <w:rFonts w:ascii="Times New Roman" w:hAnsi="Times New Roman" w:cs="Times New Roman"/>
              </w:rPr>
            </w:pPr>
            <w:r w:rsidRPr="008306B4">
              <w:rPr>
                <w:rFonts w:ascii="Times New Roman" w:hAnsi="Times New Roman" w:cs="Times New Roman"/>
              </w:rPr>
              <w:t>L28</w:t>
            </w:r>
          </w:p>
        </w:tc>
        <w:tc>
          <w:tcPr>
            <w:tcW w:w="928" w:type="dxa"/>
          </w:tcPr>
          <w:p w14:paraId="0FD612BE" w14:textId="77777777" w:rsidR="00E94B0E" w:rsidRPr="008306B4" w:rsidRDefault="00B44918">
            <w:pPr>
              <w:rPr>
                <w:rFonts w:ascii="Times New Roman" w:hAnsi="Times New Roman" w:cs="Times New Roman"/>
              </w:rPr>
            </w:pPr>
            <w:r w:rsidRPr="008306B4">
              <w:rPr>
                <w:rFonts w:ascii="Times New Roman" w:hAnsi="Times New Roman" w:cs="Times New Roman"/>
              </w:rPr>
              <w:t>16.35</w:t>
            </w:r>
          </w:p>
        </w:tc>
        <w:tc>
          <w:tcPr>
            <w:tcW w:w="941" w:type="dxa"/>
          </w:tcPr>
          <w:p w14:paraId="2299CE07" w14:textId="77777777" w:rsidR="00E94B0E" w:rsidRPr="008306B4" w:rsidRDefault="00B44918">
            <w:pPr>
              <w:rPr>
                <w:rFonts w:ascii="Times New Roman" w:hAnsi="Times New Roman" w:cs="Times New Roman"/>
              </w:rPr>
            </w:pPr>
            <w:r w:rsidRPr="008306B4">
              <w:rPr>
                <w:rFonts w:ascii="Times New Roman" w:hAnsi="Times New Roman" w:cs="Times New Roman"/>
              </w:rPr>
              <w:t>156.79</w:t>
            </w:r>
          </w:p>
        </w:tc>
        <w:tc>
          <w:tcPr>
            <w:tcW w:w="1151" w:type="dxa"/>
          </w:tcPr>
          <w:p w14:paraId="0181B591" w14:textId="77777777" w:rsidR="00E94B0E" w:rsidRPr="008306B4" w:rsidRDefault="00B44918">
            <w:pPr>
              <w:rPr>
                <w:rFonts w:ascii="Times New Roman" w:hAnsi="Times New Roman" w:cs="Times New Roman"/>
              </w:rPr>
            </w:pPr>
            <w:r w:rsidRPr="008306B4">
              <w:rPr>
                <w:rFonts w:ascii="Times New Roman" w:hAnsi="Times New Roman" w:cs="Times New Roman"/>
              </w:rPr>
              <w:t>7762.22</w:t>
            </w:r>
          </w:p>
        </w:tc>
        <w:tc>
          <w:tcPr>
            <w:tcW w:w="929" w:type="dxa"/>
          </w:tcPr>
          <w:p w14:paraId="681F390A" w14:textId="77777777" w:rsidR="00E94B0E" w:rsidRPr="008306B4" w:rsidRDefault="00B44918">
            <w:pPr>
              <w:rPr>
                <w:rFonts w:ascii="Times New Roman" w:hAnsi="Times New Roman" w:cs="Times New Roman"/>
              </w:rPr>
            </w:pPr>
            <w:r w:rsidRPr="008306B4">
              <w:rPr>
                <w:rFonts w:ascii="Times New Roman" w:hAnsi="Times New Roman" w:cs="Times New Roman"/>
              </w:rPr>
              <w:t>9.48</w:t>
            </w:r>
          </w:p>
        </w:tc>
        <w:tc>
          <w:tcPr>
            <w:tcW w:w="929" w:type="dxa"/>
          </w:tcPr>
          <w:p w14:paraId="10DC2BC6" w14:textId="77777777" w:rsidR="00E94B0E" w:rsidRPr="008306B4" w:rsidRDefault="00B44918">
            <w:pPr>
              <w:rPr>
                <w:rFonts w:ascii="Times New Roman" w:hAnsi="Times New Roman" w:cs="Times New Roman"/>
              </w:rPr>
            </w:pPr>
            <w:r w:rsidRPr="008306B4">
              <w:rPr>
                <w:rFonts w:ascii="Times New Roman" w:hAnsi="Times New Roman" w:cs="Times New Roman"/>
              </w:rPr>
              <w:t>21.66</w:t>
            </w:r>
          </w:p>
        </w:tc>
        <w:tc>
          <w:tcPr>
            <w:tcW w:w="927" w:type="dxa"/>
          </w:tcPr>
          <w:p w14:paraId="69880286" w14:textId="77777777" w:rsidR="00E94B0E" w:rsidRPr="008306B4" w:rsidRDefault="00B44918">
            <w:pPr>
              <w:rPr>
                <w:rFonts w:ascii="Times New Roman" w:hAnsi="Times New Roman" w:cs="Times New Roman"/>
              </w:rPr>
            </w:pPr>
            <w:r w:rsidRPr="008306B4">
              <w:rPr>
                <w:rFonts w:ascii="Times New Roman" w:hAnsi="Times New Roman" w:cs="Times New Roman"/>
              </w:rPr>
              <w:t>0.52</w:t>
            </w:r>
          </w:p>
        </w:tc>
        <w:tc>
          <w:tcPr>
            <w:tcW w:w="929" w:type="dxa"/>
          </w:tcPr>
          <w:p w14:paraId="21D5C658" w14:textId="77777777" w:rsidR="00E94B0E" w:rsidRPr="008306B4" w:rsidRDefault="00B44918">
            <w:pPr>
              <w:rPr>
                <w:rFonts w:ascii="Times New Roman" w:hAnsi="Times New Roman" w:cs="Times New Roman"/>
              </w:rPr>
            </w:pPr>
            <w:r w:rsidRPr="008306B4">
              <w:rPr>
                <w:rFonts w:ascii="Times New Roman" w:hAnsi="Times New Roman" w:cs="Times New Roman"/>
              </w:rPr>
              <w:t>3.68</w:t>
            </w:r>
          </w:p>
        </w:tc>
        <w:tc>
          <w:tcPr>
            <w:tcW w:w="934" w:type="dxa"/>
          </w:tcPr>
          <w:p w14:paraId="2126D485" w14:textId="77777777" w:rsidR="00E94B0E" w:rsidRPr="008306B4" w:rsidRDefault="00B44918">
            <w:pPr>
              <w:rPr>
                <w:rFonts w:ascii="Times New Roman" w:hAnsi="Times New Roman" w:cs="Times New Roman"/>
              </w:rPr>
            </w:pPr>
            <w:r w:rsidRPr="008306B4">
              <w:rPr>
                <w:rFonts w:ascii="Times New Roman" w:hAnsi="Times New Roman" w:cs="Times New Roman"/>
              </w:rPr>
              <w:t>80.45</w:t>
            </w:r>
          </w:p>
        </w:tc>
        <w:tc>
          <w:tcPr>
            <w:tcW w:w="929" w:type="dxa"/>
          </w:tcPr>
          <w:p w14:paraId="69B3AEC8" w14:textId="77777777" w:rsidR="00E94B0E" w:rsidRPr="008306B4" w:rsidRDefault="00B44918">
            <w:pPr>
              <w:rPr>
                <w:rFonts w:ascii="Times New Roman" w:hAnsi="Times New Roman" w:cs="Times New Roman"/>
              </w:rPr>
            </w:pPr>
            <w:r w:rsidRPr="008306B4">
              <w:rPr>
                <w:rFonts w:ascii="Times New Roman" w:hAnsi="Times New Roman" w:cs="Times New Roman"/>
              </w:rPr>
              <w:t>12.53</w:t>
            </w:r>
          </w:p>
        </w:tc>
      </w:tr>
      <w:tr w:rsidR="002166D4" w14:paraId="1C1601ED" w14:textId="77777777" w:rsidTr="00847D4C">
        <w:tc>
          <w:tcPr>
            <w:tcW w:w="979" w:type="dxa"/>
          </w:tcPr>
          <w:p w14:paraId="4FBF3B24" w14:textId="77777777" w:rsidR="002166D4" w:rsidRPr="008306B4" w:rsidRDefault="002166D4">
            <w:pPr>
              <w:rPr>
                <w:rFonts w:ascii="Times New Roman" w:hAnsi="Times New Roman" w:cs="Times New Roman"/>
              </w:rPr>
            </w:pPr>
            <w:r w:rsidRPr="008306B4">
              <w:rPr>
                <w:rFonts w:ascii="Times New Roman" w:hAnsi="Times New Roman" w:cs="Times New Roman"/>
              </w:rPr>
              <w:t>L29</w:t>
            </w:r>
          </w:p>
        </w:tc>
        <w:tc>
          <w:tcPr>
            <w:tcW w:w="928" w:type="dxa"/>
          </w:tcPr>
          <w:p w14:paraId="764CA8E5" w14:textId="77777777" w:rsidR="002166D4" w:rsidRPr="008306B4" w:rsidRDefault="002166D4">
            <w:pPr>
              <w:rPr>
                <w:rFonts w:ascii="Times New Roman" w:hAnsi="Times New Roman" w:cs="Times New Roman"/>
              </w:rPr>
            </w:pPr>
            <w:r w:rsidRPr="008306B4">
              <w:rPr>
                <w:rFonts w:ascii="Times New Roman" w:hAnsi="Times New Roman" w:cs="Times New Roman"/>
              </w:rPr>
              <w:t>14.48</w:t>
            </w:r>
          </w:p>
        </w:tc>
        <w:tc>
          <w:tcPr>
            <w:tcW w:w="941" w:type="dxa"/>
          </w:tcPr>
          <w:p w14:paraId="75F84AB4" w14:textId="77777777" w:rsidR="002166D4" w:rsidRPr="008306B4" w:rsidRDefault="002166D4">
            <w:pPr>
              <w:rPr>
                <w:rFonts w:ascii="Times New Roman" w:hAnsi="Times New Roman" w:cs="Times New Roman"/>
              </w:rPr>
            </w:pPr>
            <w:r w:rsidRPr="008306B4">
              <w:rPr>
                <w:rFonts w:ascii="Times New Roman" w:hAnsi="Times New Roman" w:cs="Times New Roman"/>
              </w:rPr>
              <w:t>153.28</w:t>
            </w:r>
          </w:p>
        </w:tc>
        <w:tc>
          <w:tcPr>
            <w:tcW w:w="1151" w:type="dxa"/>
          </w:tcPr>
          <w:p w14:paraId="5156E2C9" w14:textId="77777777" w:rsidR="002166D4" w:rsidRPr="008306B4" w:rsidRDefault="002166D4">
            <w:pPr>
              <w:rPr>
                <w:rFonts w:ascii="Times New Roman" w:hAnsi="Times New Roman" w:cs="Times New Roman"/>
              </w:rPr>
            </w:pPr>
            <w:r w:rsidRPr="008306B4">
              <w:rPr>
                <w:rFonts w:ascii="Times New Roman" w:hAnsi="Times New Roman" w:cs="Times New Roman"/>
              </w:rPr>
              <w:t>6834.68</w:t>
            </w:r>
          </w:p>
        </w:tc>
        <w:tc>
          <w:tcPr>
            <w:tcW w:w="929" w:type="dxa"/>
          </w:tcPr>
          <w:p w14:paraId="0D471B8E" w14:textId="77777777" w:rsidR="002166D4" w:rsidRPr="008306B4" w:rsidRDefault="002166D4">
            <w:pPr>
              <w:rPr>
                <w:rFonts w:ascii="Times New Roman" w:hAnsi="Times New Roman" w:cs="Times New Roman"/>
              </w:rPr>
            </w:pPr>
            <w:r w:rsidRPr="008306B4">
              <w:rPr>
                <w:rFonts w:ascii="Times New Roman" w:hAnsi="Times New Roman" w:cs="Times New Roman"/>
              </w:rPr>
              <w:t>8.78</w:t>
            </w:r>
          </w:p>
        </w:tc>
        <w:tc>
          <w:tcPr>
            <w:tcW w:w="929" w:type="dxa"/>
          </w:tcPr>
          <w:p w14:paraId="7BF8C497" w14:textId="77777777" w:rsidR="002166D4" w:rsidRPr="008306B4" w:rsidRDefault="002166D4">
            <w:pPr>
              <w:rPr>
                <w:rFonts w:ascii="Times New Roman" w:hAnsi="Times New Roman" w:cs="Times New Roman"/>
              </w:rPr>
            </w:pPr>
            <w:r w:rsidRPr="008306B4">
              <w:rPr>
                <w:rFonts w:ascii="Times New Roman" w:hAnsi="Times New Roman" w:cs="Times New Roman"/>
              </w:rPr>
              <w:t>15.83</w:t>
            </w:r>
          </w:p>
        </w:tc>
        <w:tc>
          <w:tcPr>
            <w:tcW w:w="927" w:type="dxa"/>
          </w:tcPr>
          <w:p w14:paraId="119AC2EE" w14:textId="77777777" w:rsidR="002166D4" w:rsidRPr="008306B4" w:rsidRDefault="002166D4" w:rsidP="00591243">
            <w:pPr>
              <w:rPr>
                <w:rFonts w:ascii="Times New Roman" w:hAnsi="Times New Roman" w:cs="Times New Roman"/>
              </w:rPr>
            </w:pPr>
            <w:r w:rsidRPr="008306B4">
              <w:rPr>
                <w:rFonts w:ascii="Times New Roman" w:hAnsi="Times New Roman" w:cs="Times New Roman"/>
              </w:rPr>
              <w:t>0.73</w:t>
            </w:r>
          </w:p>
        </w:tc>
        <w:tc>
          <w:tcPr>
            <w:tcW w:w="929" w:type="dxa"/>
          </w:tcPr>
          <w:p w14:paraId="7934D17D" w14:textId="77777777" w:rsidR="002166D4" w:rsidRPr="008306B4" w:rsidRDefault="002166D4" w:rsidP="00591243">
            <w:pPr>
              <w:rPr>
                <w:rFonts w:ascii="Times New Roman" w:hAnsi="Times New Roman" w:cs="Times New Roman"/>
              </w:rPr>
            </w:pPr>
            <w:r w:rsidRPr="008306B4">
              <w:rPr>
                <w:rFonts w:ascii="Times New Roman" w:hAnsi="Times New Roman" w:cs="Times New Roman"/>
              </w:rPr>
              <w:t>2.40</w:t>
            </w:r>
          </w:p>
        </w:tc>
        <w:tc>
          <w:tcPr>
            <w:tcW w:w="934" w:type="dxa"/>
          </w:tcPr>
          <w:p w14:paraId="7A55AEFA" w14:textId="77777777" w:rsidR="002166D4" w:rsidRPr="008306B4" w:rsidRDefault="002166D4" w:rsidP="00591243">
            <w:pPr>
              <w:rPr>
                <w:rFonts w:ascii="Times New Roman" w:hAnsi="Times New Roman" w:cs="Times New Roman"/>
              </w:rPr>
            </w:pPr>
            <w:r w:rsidRPr="008306B4">
              <w:rPr>
                <w:rFonts w:ascii="Times New Roman" w:hAnsi="Times New Roman" w:cs="Times New Roman"/>
              </w:rPr>
              <w:t>71.37</w:t>
            </w:r>
          </w:p>
        </w:tc>
        <w:tc>
          <w:tcPr>
            <w:tcW w:w="929" w:type="dxa"/>
          </w:tcPr>
          <w:p w14:paraId="4426B5B7" w14:textId="77777777" w:rsidR="002166D4" w:rsidRPr="008306B4" w:rsidRDefault="002166D4">
            <w:pPr>
              <w:rPr>
                <w:rFonts w:ascii="Times New Roman" w:hAnsi="Times New Roman" w:cs="Times New Roman"/>
              </w:rPr>
            </w:pPr>
            <w:r w:rsidRPr="008306B4">
              <w:rPr>
                <w:rFonts w:ascii="Times New Roman" w:hAnsi="Times New Roman" w:cs="Times New Roman"/>
              </w:rPr>
              <w:t>10.28</w:t>
            </w:r>
          </w:p>
        </w:tc>
      </w:tr>
      <w:tr w:rsidR="002166D4" w14:paraId="7C13D0B9" w14:textId="77777777" w:rsidTr="00847D4C">
        <w:tc>
          <w:tcPr>
            <w:tcW w:w="979" w:type="dxa"/>
          </w:tcPr>
          <w:p w14:paraId="1354AFC7" w14:textId="77777777" w:rsidR="002166D4" w:rsidRPr="008306B4" w:rsidRDefault="002166D4">
            <w:pPr>
              <w:rPr>
                <w:rFonts w:ascii="Times New Roman" w:hAnsi="Times New Roman" w:cs="Times New Roman"/>
              </w:rPr>
            </w:pPr>
            <w:r w:rsidRPr="008306B4">
              <w:rPr>
                <w:rFonts w:ascii="Times New Roman" w:hAnsi="Times New Roman" w:cs="Times New Roman"/>
              </w:rPr>
              <w:t>L30</w:t>
            </w:r>
          </w:p>
        </w:tc>
        <w:tc>
          <w:tcPr>
            <w:tcW w:w="928" w:type="dxa"/>
          </w:tcPr>
          <w:p w14:paraId="32E80E21" w14:textId="77777777" w:rsidR="002166D4" w:rsidRPr="008306B4" w:rsidRDefault="002166D4">
            <w:pPr>
              <w:rPr>
                <w:rFonts w:ascii="Times New Roman" w:hAnsi="Times New Roman" w:cs="Times New Roman"/>
              </w:rPr>
            </w:pPr>
            <w:r w:rsidRPr="008306B4">
              <w:rPr>
                <w:rFonts w:ascii="Times New Roman" w:hAnsi="Times New Roman" w:cs="Times New Roman"/>
              </w:rPr>
              <w:t>12.05</w:t>
            </w:r>
          </w:p>
        </w:tc>
        <w:tc>
          <w:tcPr>
            <w:tcW w:w="941" w:type="dxa"/>
          </w:tcPr>
          <w:p w14:paraId="0B72E19B" w14:textId="77777777" w:rsidR="002166D4" w:rsidRPr="008306B4" w:rsidRDefault="002166D4">
            <w:pPr>
              <w:rPr>
                <w:rFonts w:ascii="Times New Roman" w:hAnsi="Times New Roman" w:cs="Times New Roman"/>
              </w:rPr>
            </w:pPr>
            <w:r w:rsidRPr="008306B4">
              <w:rPr>
                <w:rFonts w:ascii="Times New Roman" w:hAnsi="Times New Roman" w:cs="Times New Roman"/>
              </w:rPr>
              <w:t>119.62</w:t>
            </w:r>
          </w:p>
        </w:tc>
        <w:tc>
          <w:tcPr>
            <w:tcW w:w="1151" w:type="dxa"/>
          </w:tcPr>
          <w:p w14:paraId="5145B413" w14:textId="77777777" w:rsidR="002166D4" w:rsidRPr="008306B4" w:rsidRDefault="002166D4">
            <w:pPr>
              <w:rPr>
                <w:rFonts w:ascii="Times New Roman" w:hAnsi="Times New Roman" w:cs="Times New Roman"/>
              </w:rPr>
            </w:pPr>
            <w:r w:rsidRPr="008306B4">
              <w:rPr>
                <w:rFonts w:ascii="Times New Roman" w:hAnsi="Times New Roman" w:cs="Times New Roman"/>
              </w:rPr>
              <w:t>7610.10</w:t>
            </w:r>
          </w:p>
        </w:tc>
        <w:tc>
          <w:tcPr>
            <w:tcW w:w="929" w:type="dxa"/>
          </w:tcPr>
          <w:p w14:paraId="7A1A22A7" w14:textId="77777777" w:rsidR="002166D4" w:rsidRPr="008306B4" w:rsidRDefault="002166D4">
            <w:pPr>
              <w:rPr>
                <w:rFonts w:ascii="Times New Roman" w:hAnsi="Times New Roman" w:cs="Times New Roman"/>
              </w:rPr>
            </w:pPr>
            <w:r w:rsidRPr="008306B4">
              <w:rPr>
                <w:rFonts w:ascii="Times New Roman" w:hAnsi="Times New Roman" w:cs="Times New Roman"/>
              </w:rPr>
              <w:t>10.16</w:t>
            </w:r>
          </w:p>
        </w:tc>
        <w:tc>
          <w:tcPr>
            <w:tcW w:w="929" w:type="dxa"/>
          </w:tcPr>
          <w:p w14:paraId="57B05422" w14:textId="77777777" w:rsidR="002166D4" w:rsidRPr="008306B4" w:rsidRDefault="002166D4">
            <w:pPr>
              <w:rPr>
                <w:rFonts w:ascii="Times New Roman" w:hAnsi="Times New Roman" w:cs="Times New Roman"/>
              </w:rPr>
            </w:pPr>
            <w:r w:rsidRPr="008306B4">
              <w:rPr>
                <w:rFonts w:ascii="Times New Roman" w:hAnsi="Times New Roman" w:cs="Times New Roman"/>
              </w:rPr>
              <w:t>18.78</w:t>
            </w:r>
          </w:p>
        </w:tc>
        <w:tc>
          <w:tcPr>
            <w:tcW w:w="927" w:type="dxa"/>
          </w:tcPr>
          <w:p w14:paraId="229872BF" w14:textId="77777777" w:rsidR="002166D4" w:rsidRPr="008306B4" w:rsidRDefault="002166D4">
            <w:pPr>
              <w:rPr>
                <w:rFonts w:ascii="Times New Roman" w:hAnsi="Times New Roman" w:cs="Times New Roman"/>
              </w:rPr>
            </w:pPr>
            <w:r w:rsidRPr="008306B4">
              <w:rPr>
                <w:rFonts w:ascii="Times New Roman" w:hAnsi="Times New Roman" w:cs="Times New Roman"/>
              </w:rPr>
              <w:t>0.11</w:t>
            </w:r>
          </w:p>
        </w:tc>
        <w:tc>
          <w:tcPr>
            <w:tcW w:w="929" w:type="dxa"/>
          </w:tcPr>
          <w:p w14:paraId="4D76CD6C" w14:textId="77777777" w:rsidR="002166D4" w:rsidRPr="008306B4" w:rsidRDefault="002166D4">
            <w:pPr>
              <w:rPr>
                <w:rFonts w:ascii="Times New Roman" w:hAnsi="Times New Roman" w:cs="Times New Roman"/>
              </w:rPr>
            </w:pPr>
            <w:r w:rsidRPr="008306B4">
              <w:rPr>
                <w:rFonts w:ascii="Times New Roman" w:hAnsi="Times New Roman" w:cs="Times New Roman"/>
              </w:rPr>
              <w:t>3.06</w:t>
            </w:r>
          </w:p>
        </w:tc>
        <w:tc>
          <w:tcPr>
            <w:tcW w:w="934" w:type="dxa"/>
          </w:tcPr>
          <w:p w14:paraId="61B37F60" w14:textId="77777777" w:rsidR="002166D4" w:rsidRPr="008306B4" w:rsidRDefault="002166D4">
            <w:pPr>
              <w:rPr>
                <w:rFonts w:ascii="Times New Roman" w:hAnsi="Times New Roman" w:cs="Times New Roman"/>
              </w:rPr>
            </w:pPr>
            <w:r w:rsidRPr="008306B4">
              <w:rPr>
                <w:rFonts w:ascii="Times New Roman" w:hAnsi="Times New Roman" w:cs="Times New Roman"/>
              </w:rPr>
              <w:t>92.69</w:t>
            </w:r>
          </w:p>
        </w:tc>
        <w:tc>
          <w:tcPr>
            <w:tcW w:w="929" w:type="dxa"/>
          </w:tcPr>
          <w:p w14:paraId="3E2A693B" w14:textId="77777777" w:rsidR="002166D4" w:rsidRPr="008306B4" w:rsidRDefault="002166D4">
            <w:pPr>
              <w:rPr>
                <w:rFonts w:ascii="Times New Roman" w:hAnsi="Times New Roman" w:cs="Times New Roman"/>
              </w:rPr>
            </w:pPr>
            <w:r w:rsidRPr="008306B4">
              <w:rPr>
                <w:rFonts w:ascii="Times New Roman" w:hAnsi="Times New Roman" w:cs="Times New Roman"/>
              </w:rPr>
              <w:t>7.83</w:t>
            </w:r>
          </w:p>
        </w:tc>
      </w:tr>
      <w:tr w:rsidR="002166D4" w14:paraId="39143C65" w14:textId="77777777" w:rsidTr="00847D4C">
        <w:tc>
          <w:tcPr>
            <w:tcW w:w="979" w:type="dxa"/>
          </w:tcPr>
          <w:p w14:paraId="1F3B56AD" w14:textId="77777777" w:rsidR="002166D4" w:rsidRPr="008306B4" w:rsidRDefault="002166D4">
            <w:pPr>
              <w:rPr>
                <w:rFonts w:ascii="Times New Roman" w:hAnsi="Times New Roman" w:cs="Times New Roman"/>
              </w:rPr>
            </w:pPr>
            <w:r w:rsidRPr="008306B4">
              <w:rPr>
                <w:rFonts w:ascii="Times New Roman" w:hAnsi="Times New Roman" w:cs="Times New Roman"/>
              </w:rPr>
              <w:t>L31</w:t>
            </w:r>
          </w:p>
        </w:tc>
        <w:tc>
          <w:tcPr>
            <w:tcW w:w="928" w:type="dxa"/>
          </w:tcPr>
          <w:p w14:paraId="4278DBED" w14:textId="77777777" w:rsidR="002166D4" w:rsidRPr="008306B4" w:rsidRDefault="002166D4">
            <w:pPr>
              <w:rPr>
                <w:rFonts w:ascii="Times New Roman" w:hAnsi="Times New Roman" w:cs="Times New Roman"/>
              </w:rPr>
            </w:pPr>
            <w:r w:rsidRPr="008306B4">
              <w:rPr>
                <w:rFonts w:ascii="Times New Roman" w:hAnsi="Times New Roman" w:cs="Times New Roman"/>
              </w:rPr>
              <w:t>11.34</w:t>
            </w:r>
          </w:p>
        </w:tc>
        <w:tc>
          <w:tcPr>
            <w:tcW w:w="941" w:type="dxa"/>
          </w:tcPr>
          <w:p w14:paraId="3199EBF7" w14:textId="77777777" w:rsidR="002166D4" w:rsidRPr="008306B4" w:rsidRDefault="002166D4">
            <w:pPr>
              <w:rPr>
                <w:rFonts w:ascii="Times New Roman" w:hAnsi="Times New Roman" w:cs="Times New Roman"/>
              </w:rPr>
            </w:pPr>
            <w:r w:rsidRPr="008306B4">
              <w:rPr>
                <w:rFonts w:ascii="Times New Roman" w:hAnsi="Times New Roman" w:cs="Times New Roman"/>
              </w:rPr>
              <w:t>146.37</w:t>
            </w:r>
          </w:p>
        </w:tc>
        <w:tc>
          <w:tcPr>
            <w:tcW w:w="1151" w:type="dxa"/>
          </w:tcPr>
          <w:p w14:paraId="78FE268A" w14:textId="77777777" w:rsidR="002166D4" w:rsidRPr="008306B4" w:rsidRDefault="002166D4">
            <w:pPr>
              <w:rPr>
                <w:rFonts w:ascii="Times New Roman" w:hAnsi="Times New Roman" w:cs="Times New Roman"/>
              </w:rPr>
            </w:pPr>
            <w:r w:rsidRPr="008306B4">
              <w:rPr>
                <w:rFonts w:ascii="Times New Roman" w:hAnsi="Times New Roman" w:cs="Times New Roman"/>
              </w:rPr>
              <w:t>8603.99</w:t>
            </w:r>
          </w:p>
        </w:tc>
        <w:tc>
          <w:tcPr>
            <w:tcW w:w="929" w:type="dxa"/>
          </w:tcPr>
          <w:p w14:paraId="491964BC" w14:textId="77777777" w:rsidR="002166D4" w:rsidRPr="008306B4" w:rsidRDefault="002166D4">
            <w:pPr>
              <w:rPr>
                <w:rFonts w:ascii="Times New Roman" w:hAnsi="Times New Roman" w:cs="Times New Roman"/>
              </w:rPr>
            </w:pPr>
            <w:r w:rsidRPr="008306B4">
              <w:rPr>
                <w:rFonts w:ascii="Times New Roman" w:hAnsi="Times New Roman" w:cs="Times New Roman"/>
              </w:rPr>
              <w:t>9.95</w:t>
            </w:r>
          </w:p>
        </w:tc>
        <w:tc>
          <w:tcPr>
            <w:tcW w:w="929" w:type="dxa"/>
          </w:tcPr>
          <w:p w14:paraId="6E3A49A6" w14:textId="77777777" w:rsidR="002166D4" w:rsidRPr="008306B4" w:rsidRDefault="002166D4">
            <w:pPr>
              <w:rPr>
                <w:rFonts w:ascii="Times New Roman" w:hAnsi="Times New Roman" w:cs="Times New Roman"/>
              </w:rPr>
            </w:pPr>
            <w:r w:rsidRPr="008306B4">
              <w:rPr>
                <w:rFonts w:ascii="Times New Roman" w:hAnsi="Times New Roman" w:cs="Times New Roman"/>
              </w:rPr>
              <w:t>21.18</w:t>
            </w:r>
          </w:p>
        </w:tc>
        <w:tc>
          <w:tcPr>
            <w:tcW w:w="927" w:type="dxa"/>
          </w:tcPr>
          <w:p w14:paraId="4D285ED7" w14:textId="77777777" w:rsidR="002166D4" w:rsidRPr="008306B4" w:rsidRDefault="002166D4">
            <w:pPr>
              <w:rPr>
                <w:rFonts w:ascii="Times New Roman" w:hAnsi="Times New Roman" w:cs="Times New Roman"/>
              </w:rPr>
            </w:pPr>
            <w:r w:rsidRPr="008306B4">
              <w:rPr>
                <w:rFonts w:ascii="Times New Roman" w:hAnsi="Times New Roman" w:cs="Times New Roman"/>
              </w:rPr>
              <w:t>0.59</w:t>
            </w:r>
          </w:p>
        </w:tc>
        <w:tc>
          <w:tcPr>
            <w:tcW w:w="929" w:type="dxa"/>
          </w:tcPr>
          <w:p w14:paraId="20CB298F" w14:textId="77777777" w:rsidR="002166D4" w:rsidRPr="008306B4" w:rsidRDefault="002166D4">
            <w:pPr>
              <w:rPr>
                <w:rFonts w:ascii="Times New Roman" w:hAnsi="Times New Roman" w:cs="Times New Roman"/>
              </w:rPr>
            </w:pPr>
            <w:r w:rsidRPr="008306B4">
              <w:rPr>
                <w:rFonts w:ascii="Times New Roman" w:hAnsi="Times New Roman" w:cs="Times New Roman"/>
              </w:rPr>
              <w:t>4.30</w:t>
            </w:r>
          </w:p>
        </w:tc>
        <w:tc>
          <w:tcPr>
            <w:tcW w:w="934" w:type="dxa"/>
          </w:tcPr>
          <w:p w14:paraId="2D06296B" w14:textId="77777777" w:rsidR="002166D4" w:rsidRPr="008306B4" w:rsidRDefault="002166D4">
            <w:pPr>
              <w:rPr>
                <w:rFonts w:ascii="Times New Roman" w:hAnsi="Times New Roman" w:cs="Times New Roman"/>
              </w:rPr>
            </w:pPr>
            <w:r w:rsidRPr="008306B4">
              <w:rPr>
                <w:rFonts w:ascii="Times New Roman" w:hAnsi="Times New Roman" w:cs="Times New Roman"/>
              </w:rPr>
              <w:t>71.09</w:t>
            </w:r>
          </w:p>
        </w:tc>
        <w:tc>
          <w:tcPr>
            <w:tcW w:w="929" w:type="dxa"/>
          </w:tcPr>
          <w:p w14:paraId="606FB8DF" w14:textId="77777777" w:rsidR="002166D4" w:rsidRPr="008306B4" w:rsidRDefault="002166D4">
            <w:pPr>
              <w:rPr>
                <w:rFonts w:ascii="Times New Roman" w:hAnsi="Times New Roman" w:cs="Times New Roman"/>
              </w:rPr>
            </w:pPr>
            <w:r w:rsidRPr="008306B4">
              <w:rPr>
                <w:rFonts w:ascii="Times New Roman" w:hAnsi="Times New Roman" w:cs="Times New Roman"/>
              </w:rPr>
              <w:t>10.57</w:t>
            </w:r>
          </w:p>
        </w:tc>
      </w:tr>
      <w:tr w:rsidR="002166D4" w14:paraId="59F10E7D" w14:textId="77777777" w:rsidTr="00847D4C">
        <w:tc>
          <w:tcPr>
            <w:tcW w:w="979" w:type="dxa"/>
          </w:tcPr>
          <w:p w14:paraId="585DD26B" w14:textId="77777777" w:rsidR="002166D4" w:rsidRPr="008306B4" w:rsidRDefault="002166D4">
            <w:pPr>
              <w:rPr>
                <w:rFonts w:ascii="Times New Roman" w:hAnsi="Times New Roman" w:cs="Times New Roman"/>
              </w:rPr>
            </w:pPr>
            <w:r w:rsidRPr="008306B4">
              <w:rPr>
                <w:rFonts w:ascii="Times New Roman" w:hAnsi="Times New Roman" w:cs="Times New Roman"/>
              </w:rPr>
              <w:t>L32</w:t>
            </w:r>
          </w:p>
        </w:tc>
        <w:tc>
          <w:tcPr>
            <w:tcW w:w="928" w:type="dxa"/>
          </w:tcPr>
          <w:p w14:paraId="225E4A02" w14:textId="77777777" w:rsidR="002166D4" w:rsidRPr="008306B4" w:rsidRDefault="002166D4">
            <w:pPr>
              <w:rPr>
                <w:rFonts w:ascii="Times New Roman" w:hAnsi="Times New Roman" w:cs="Times New Roman"/>
              </w:rPr>
            </w:pPr>
            <w:r w:rsidRPr="008306B4">
              <w:rPr>
                <w:rFonts w:ascii="Times New Roman" w:hAnsi="Times New Roman" w:cs="Times New Roman"/>
              </w:rPr>
              <w:t>20.34</w:t>
            </w:r>
          </w:p>
        </w:tc>
        <w:tc>
          <w:tcPr>
            <w:tcW w:w="941" w:type="dxa"/>
          </w:tcPr>
          <w:p w14:paraId="164A013A" w14:textId="77777777" w:rsidR="002166D4" w:rsidRPr="008306B4" w:rsidRDefault="002166D4">
            <w:pPr>
              <w:rPr>
                <w:rFonts w:ascii="Times New Roman" w:hAnsi="Times New Roman" w:cs="Times New Roman"/>
              </w:rPr>
            </w:pPr>
            <w:r w:rsidRPr="008306B4">
              <w:rPr>
                <w:rFonts w:ascii="Times New Roman" w:hAnsi="Times New Roman" w:cs="Times New Roman"/>
              </w:rPr>
              <w:t>169.76</w:t>
            </w:r>
          </w:p>
        </w:tc>
        <w:tc>
          <w:tcPr>
            <w:tcW w:w="1151" w:type="dxa"/>
          </w:tcPr>
          <w:p w14:paraId="301DC106" w14:textId="77777777" w:rsidR="002166D4" w:rsidRPr="008306B4" w:rsidRDefault="002166D4">
            <w:pPr>
              <w:rPr>
                <w:rFonts w:ascii="Times New Roman" w:hAnsi="Times New Roman" w:cs="Times New Roman"/>
              </w:rPr>
            </w:pPr>
            <w:r w:rsidRPr="008306B4">
              <w:rPr>
                <w:rFonts w:ascii="Times New Roman" w:hAnsi="Times New Roman" w:cs="Times New Roman"/>
              </w:rPr>
              <w:t>9020.71</w:t>
            </w:r>
          </w:p>
        </w:tc>
        <w:tc>
          <w:tcPr>
            <w:tcW w:w="929" w:type="dxa"/>
          </w:tcPr>
          <w:p w14:paraId="0082CA71" w14:textId="77777777" w:rsidR="002166D4" w:rsidRPr="008306B4" w:rsidRDefault="002166D4">
            <w:pPr>
              <w:rPr>
                <w:rFonts w:ascii="Times New Roman" w:hAnsi="Times New Roman" w:cs="Times New Roman"/>
              </w:rPr>
            </w:pPr>
            <w:r w:rsidRPr="008306B4">
              <w:rPr>
                <w:rFonts w:ascii="Times New Roman" w:hAnsi="Times New Roman" w:cs="Times New Roman"/>
              </w:rPr>
              <w:t>9.59</w:t>
            </w:r>
          </w:p>
        </w:tc>
        <w:tc>
          <w:tcPr>
            <w:tcW w:w="929" w:type="dxa"/>
          </w:tcPr>
          <w:p w14:paraId="349CFA90" w14:textId="77777777" w:rsidR="002166D4" w:rsidRPr="008306B4" w:rsidRDefault="002166D4">
            <w:pPr>
              <w:rPr>
                <w:rFonts w:ascii="Times New Roman" w:hAnsi="Times New Roman" w:cs="Times New Roman"/>
              </w:rPr>
            </w:pPr>
            <w:r w:rsidRPr="008306B4">
              <w:rPr>
                <w:rFonts w:ascii="Times New Roman" w:hAnsi="Times New Roman" w:cs="Times New Roman"/>
              </w:rPr>
              <w:t>22.23</w:t>
            </w:r>
          </w:p>
        </w:tc>
        <w:tc>
          <w:tcPr>
            <w:tcW w:w="927" w:type="dxa"/>
          </w:tcPr>
          <w:p w14:paraId="054531EC" w14:textId="77777777" w:rsidR="002166D4" w:rsidRPr="008306B4" w:rsidRDefault="002166D4">
            <w:pPr>
              <w:rPr>
                <w:rFonts w:ascii="Times New Roman" w:hAnsi="Times New Roman" w:cs="Times New Roman"/>
              </w:rPr>
            </w:pPr>
            <w:r w:rsidRPr="008306B4">
              <w:rPr>
                <w:rFonts w:ascii="Times New Roman" w:hAnsi="Times New Roman" w:cs="Times New Roman"/>
              </w:rPr>
              <w:t>1.25</w:t>
            </w:r>
          </w:p>
        </w:tc>
        <w:tc>
          <w:tcPr>
            <w:tcW w:w="929" w:type="dxa"/>
          </w:tcPr>
          <w:p w14:paraId="4A98CDEA" w14:textId="77777777" w:rsidR="002166D4" w:rsidRPr="008306B4" w:rsidRDefault="002166D4">
            <w:pPr>
              <w:rPr>
                <w:rFonts w:ascii="Times New Roman" w:hAnsi="Times New Roman" w:cs="Times New Roman"/>
              </w:rPr>
            </w:pPr>
            <w:r w:rsidRPr="008306B4">
              <w:rPr>
                <w:rFonts w:ascii="Times New Roman" w:hAnsi="Times New Roman" w:cs="Times New Roman"/>
              </w:rPr>
              <w:t>9.45</w:t>
            </w:r>
          </w:p>
        </w:tc>
        <w:tc>
          <w:tcPr>
            <w:tcW w:w="934" w:type="dxa"/>
          </w:tcPr>
          <w:p w14:paraId="63205B6A" w14:textId="77777777" w:rsidR="002166D4" w:rsidRPr="008306B4" w:rsidRDefault="002166D4">
            <w:pPr>
              <w:rPr>
                <w:rFonts w:ascii="Times New Roman" w:hAnsi="Times New Roman" w:cs="Times New Roman"/>
              </w:rPr>
            </w:pPr>
            <w:r w:rsidRPr="008306B4">
              <w:rPr>
                <w:rFonts w:ascii="Times New Roman" w:hAnsi="Times New Roman" w:cs="Times New Roman"/>
              </w:rPr>
              <w:t>79.54</w:t>
            </w:r>
          </w:p>
        </w:tc>
        <w:tc>
          <w:tcPr>
            <w:tcW w:w="929" w:type="dxa"/>
          </w:tcPr>
          <w:p w14:paraId="6B5FEC17" w14:textId="77777777" w:rsidR="002166D4" w:rsidRPr="008306B4" w:rsidRDefault="002166D4">
            <w:pPr>
              <w:rPr>
                <w:rFonts w:ascii="Times New Roman" w:hAnsi="Times New Roman" w:cs="Times New Roman"/>
              </w:rPr>
            </w:pPr>
            <w:r w:rsidRPr="008306B4">
              <w:rPr>
                <w:rFonts w:ascii="Times New Roman" w:hAnsi="Times New Roman" w:cs="Times New Roman"/>
              </w:rPr>
              <w:t>11.26</w:t>
            </w:r>
          </w:p>
        </w:tc>
      </w:tr>
      <w:tr w:rsidR="002166D4" w14:paraId="645AFA1F" w14:textId="77777777" w:rsidTr="00847D4C">
        <w:tc>
          <w:tcPr>
            <w:tcW w:w="979" w:type="dxa"/>
          </w:tcPr>
          <w:p w14:paraId="0FC5AD0D" w14:textId="77777777" w:rsidR="002166D4" w:rsidRPr="008306B4" w:rsidRDefault="002166D4">
            <w:pPr>
              <w:rPr>
                <w:rFonts w:ascii="Times New Roman" w:hAnsi="Times New Roman" w:cs="Times New Roman"/>
              </w:rPr>
            </w:pPr>
            <w:r w:rsidRPr="008306B4">
              <w:rPr>
                <w:rFonts w:ascii="Times New Roman" w:hAnsi="Times New Roman" w:cs="Times New Roman"/>
              </w:rPr>
              <w:t>L33</w:t>
            </w:r>
          </w:p>
        </w:tc>
        <w:tc>
          <w:tcPr>
            <w:tcW w:w="928" w:type="dxa"/>
          </w:tcPr>
          <w:p w14:paraId="2D8C84D2" w14:textId="77777777" w:rsidR="002166D4" w:rsidRPr="008306B4" w:rsidRDefault="002166D4">
            <w:pPr>
              <w:rPr>
                <w:rFonts w:ascii="Times New Roman" w:hAnsi="Times New Roman" w:cs="Times New Roman"/>
              </w:rPr>
            </w:pPr>
            <w:r w:rsidRPr="008306B4">
              <w:rPr>
                <w:rFonts w:ascii="Times New Roman" w:hAnsi="Times New Roman" w:cs="Times New Roman"/>
              </w:rPr>
              <w:t>17.38</w:t>
            </w:r>
          </w:p>
        </w:tc>
        <w:tc>
          <w:tcPr>
            <w:tcW w:w="941" w:type="dxa"/>
          </w:tcPr>
          <w:p w14:paraId="02D02F81" w14:textId="77777777" w:rsidR="002166D4" w:rsidRPr="008306B4" w:rsidRDefault="002166D4">
            <w:pPr>
              <w:rPr>
                <w:rFonts w:ascii="Times New Roman" w:hAnsi="Times New Roman" w:cs="Times New Roman"/>
              </w:rPr>
            </w:pPr>
            <w:r w:rsidRPr="008306B4">
              <w:rPr>
                <w:rFonts w:ascii="Times New Roman" w:hAnsi="Times New Roman" w:cs="Times New Roman"/>
              </w:rPr>
              <w:t>153.28</w:t>
            </w:r>
          </w:p>
        </w:tc>
        <w:tc>
          <w:tcPr>
            <w:tcW w:w="1151" w:type="dxa"/>
          </w:tcPr>
          <w:p w14:paraId="07BB18B8" w14:textId="77777777" w:rsidR="002166D4" w:rsidRPr="008306B4" w:rsidRDefault="002166D4">
            <w:pPr>
              <w:rPr>
                <w:rFonts w:ascii="Times New Roman" w:hAnsi="Times New Roman" w:cs="Times New Roman"/>
              </w:rPr>
            </w:pPr>
            <w:r w:rsidRPr="008306B4">
              <w:rPr>
                <w:rFonts w:ascii="Times New Roman" w:hAnsi="Times New Roman" w:cs="Times New Roman"/>
              </w:rPr>
              <w:t>7217.43</w:t>
            </w:r>
          </w:p>
        </w:tc>
        <w:tc>
          <w:tcPr>
            <w:tcW w:w="929" w:type="dxa"/>
          </w:tcPr>
          <w:p w14:paraId="2FB00ECF" w14:textId="77777777" w:rsidR="002166D4" w:rsidRPr="008306B4" w:rsidRDefault="002166D4">
            <w:pPr>
              <w:rPr>
                <w:rFonts w:ascii="Times New Roman" w:hAnsi="Times New Roman" w:cs="Times New Roman"/>
              </w:rPr>
            </w:pPr>
            <w:r w:rsidRPr="008306B4">
              <w:rPr>
                <w:rFonts w:ascii="Times New Roman" w:hAnsi="Times New Roman" w:cs="Times New Roman"/>
              </w:rPr>
              <w:t>9.35</w:t>
            </w:r>
          </w:p>
        </w:tc>
        <w:tc>
          <w:tcPr>
            <w:tcW w:w="929" w:type="dxa"/>
          </w:tcPr>
          <w:p w14:paraId="1034DC02" w14:textId="77777777" w:rsidR="002166D4" w:rsidRPr="008306B4" w:rsidRDefault="002166D4">
            <w:pPr>
              <w:rPr>
                <w:rFonts w:ascii="Times New Roman" w:hAnsi="Times New Roman" w:cs="Times New Roman"/>
              </w:rPr>
            </w:pPr>
            <w:r w:rsidRPr="008306B4">
              <w:rPr>
                <w:rFonts w:ascii="Times New Roman" w:hAnsi="Times New Roman" w:cs="Times New Roman"/>
              </w:rPr>
              <w:t>18.18</w:t>
            </w:r>
          </w:p>
        </w:tc>
        <w:tc>
          <w:tcPr>
            <w:tcW w:w="927" w:type="dxa"/>
          </w:tcPr>
          <w:p w14:paraId="56E8E186" w14:textId="77777777" w:rsidR="002166D4" w:rsidRPr="008306B4" w:rsidRDefault="002166D4">
            <w:pPr>
              <w:rPr>
                <w:rFonts w:ascii="Times New Roman" w:hAnsi="Times New Roman" w:cs="Times New Roman"/>
              </w:rPr>
            </w:pPr>
            <w:r w:rsidRPr="008306B4">
              <w:rPr>
                <w:rFonts w:ascii="Times New Roman" w:hAnsi="Times New Roman" w:cs="Times New Roman"/>
              </w:rPr>
              <w:t>0.38</w:t>
            </w:r>
          </w:p>
        </w:tc>
        <w:tc>
          <w:tcPr>
            <w:tcW w:w="929" w:type="dxa"/>
          </w:tcPr>
          <w:p w14:paraId="3F20BAFE" w14:textId="77777777" w:rsidR="002166D4" w:rsidRPr="008306B4" w:rsidRDefault="002166D4">
            <w:pPr>
              <w:rPr>
                <w:rFonts w:ascii="Times New Roman" w:hAnsi="Times New Roman" w:cs="Times New Roman"/>
              </w:rPr>
            </w:pPr>
            <w:r w:rsidRPr="008306B4">
              <w:rPr>
                <w:rFonts w:ascii="Times New Roman" w:hAnsi="Times New Roman" w:cs="Times New Roman"/>
              </w:rPr>
              <w:t>3.86</w:t>
            </w:r>
          </w:p>
        </w:tc>
        <w:tc>
          <w:tcPr>
            <w:tcW w:w="934" w:type="dxa"/>
          </w:tcPr>
          <w:p w14:paraId="65B2743E" w14:textId="77777777" w:rsidR="002166D4" w:rsidRPr="008306B4" w:rsidRDefault="002166D4">
            <w:pPr>
              <w:rPr>
                <w:rFonts w:ascii="Times New Roman" w:hAnsi="Times New Roman" w:cs="Times New Roman"/>
              </w:rPr>
            </w:pPr>
            <w:r w:rsidRPr="008306B4">
              <w:rPr>
                <w:rFonts w:ascii="Times New Roman" w:hAnsi="Times New Roman" w:cs="Times New Roman"/>
              </w:rPr>
              <w:t>77.31</w:t>
            </w:r>
          </w:p>
        </w:tc>
        <w:tc>
          <w:tcPr>
            <w:tcW w:w="929" w:type="dxa"/>
          </w:tcPr>
          <w:p w14:paraId="0A2263CA" w14:textId="77777777" w:rsidR="002166D4" w:rsidRPr="008306B4" w:rsidRDefault="002166D4">
            <w:pPr>
              <w:rPr>
                <w:rFonts w:ascii="Times New Roman" w:hAnsi="Times New Roman" w:cs="Times New Roman"/>
              </w:rPr>
            </w:pPr>
            <w:r w:rsidRPr="008306B4">
              <w:rPr>
                <w:rFonts w:ascii="Times New Roman" w:hAnsi="Times New Roman" w:cs="Times New Roman"/>
              </w:rPr>
              <w:t>8.99</w:t>
            </w:r>
          </w:p>
        </w:tc>
      </w:tr>
      <w:tr w:rsidR="002166D4" w14:paraId="32F9D69D" w14:textId="77777777" w:rsidTr="00847D4C">
        <w:tc>
          <w:tcPr>
            <w:tcW w:w="979" w:type="dxa"/>
          </w:tcPr>
          <w:p w14:paraId="113A6AE1" w14:textId="77777777" w:rsidR="002166D4" w:rsidRPr="008306B4" w:rsidRDefault="002166D4">
            <w:pPr>
              <w:rPr>
                <w:rFonts w:ascii="Times New Roman" w:hAnsi="Times New Roman" w:cs="Times New Roman"/>
              </w:rPr>
            </w:pPr>
            <w:r w:rsidRPr="008306B4">
              <w:rPr>
                <w:rFonts w:ascii="Times New Roman" w:hAnsi="Times New Roman" w:cs="Times New Roman"/>
              </w:rPr>
              <w:t>L34</w:t>
            </w:r>
          </w:p>
        </w:tc>
        <w:tc>
          <w:tcPr>
            <w:tcW w:w="928" w:type="dxa"/>
          </w:tcPr>
          <w:p w14:paraId="0922F7A2" w14:textId="77777777" w:rsidR="002166D4" w:rsidRPr="008306B4" w:rsidRDefault="002166D4">
            <w:pPr>
              <w:rPr>
                <w:rFonts w:ascii="Times New Roman" w:hAnsi="Times New Roman" w:cs="Times New Roman"/>
              </w:rPr>
            </w:pPr>
            <w:r w:rsidRPr="008306B4">
              <w:rPr>
                <w:rFonts w:ascii="Times New Roman" w:hAnsi="Times New Roman" w:cs="Times New Roman"/>
              </w:rPr>
              <w:t>10.56</w:t>
            </w:r>
          </w:p>
        </w:tc>
        <w:tc>
          <w:tcPr>
            <w:tcW w:w="941" w:type="dxa"/>
          </w:tcPr>
          <w:p w14:paraId="1D82B6AE" w14:textId="77777777" w:rsidR="002166D4" w:rsidRPr="008306B4" w:rsidRDefault="002166D4">
            <w:pPr>
              <w:rPr>
                <w:rFonts w:ascii="Times New Roman" w:hAnsi="Times New Roman" w:cs="Times New Roman"/>
              </w:rPr>
            </w:pPr>
            <w:r w:rsidRPr="008306B4">
              <w:rPr>
                <w:rFonts w:ascii="Times New Roman" w:hAnsi="Times New Roman" w:cs="Times New Roman"/>
              </w:rPr>
              <w:t>141.26</w:t>
            </w:r>
          </w:p>
        </w:tc>
        <w:tc>
          <w:tcPr>
            <w:tcW w:w="1151" w:type="dxa"/>
          </w:tcPr>
          <w:p w14:paraId="3AA6E6DC" w14:textId="77777777" w:rsidR="002166D4" w:rsidRPr="008306B4" w:rsidRDefault="002166D4">
            <w:pPr>
              <w:rPr>
                <w:rFonts w:ascii="Times New Roman" w:hAnsi="Times New Roman" w:cs="Times New Roman"/>
              </w:rPr>
            </w:pPr>
            <w:r w:rsidRPr="008306B4">
              <w:rPr>
                <w:rFonts w:ascii="Times New Roman" w:hAnsi="Times New Roman" w:cs="Times New Roman"/>
              </w:rPr>
              <w:t>7476.18</w:t>
            </w:r>
          </w:p>
        </w:tc>
        <w:tc>
          <w:tcPr>
            <w:tcW w:w="929" w:type="dxa"/>
          </w:tcPr>
          <w:p w14:paraId="2FF361DC" w14:textId="77777777" w:rsidR="002166D4" w:rsidRPr="008306B4" w:rsidRDefault="002166D4">
            <w:pPr>
              <w:rPr>
                <w:rFonts w:ascii="Times New Roman" w:hAnsi="Times New Roman" w:cs="Times New Roman"/>
              </w:rPr>
            </w:pPr>
            <w:r w:rsidRPr="008306B4">
              <w:rPr>
                <w:rFonts w:ascii="Times New Roman" w:hAnsi="Times New Roman" w:cs="Times New Roman"/>
              </w:rPr>
              <w:t>9.62</w:t>
            </w:r>
          </w:p>
        </w:tc>
        <w:tc>
          <w:tcPr>
            <w:tcW w:w="929" w:type="dxa"/>
          </w:tcPr>
          <w:p w14:paraId="26FE09E4" w14:textId="77777777" w:rsidR="002166D4" w:rsidRPr="008306B4" w:rsidRDefault="002166D4">
            <w:pPr>
              <w:rPr>
                <w:rFonts w:ascii="Times New Roman" w:hAnsi="Times New Roman" w:cs="Times New Roman"/>
              </w:rPr>
            </w:pPr>
            <w:r w:rsidRPr="008306B4">
              <w:rPr>
                <w:rFonts w:ascii="Times New Roman" w:hAnsi="Times New Roman" w:cs="Times New Roman"/>
              </w:rPr>
              <w:t>19.11</w:t>
            </w:r>
          </w:p>
        </w:tc>
        <w:tc>
          <w:tcPr>
            <w:tcW w:w="927" w:type="dxa"/>
          </w:tcPr>
          <w:p w14:paraId="7ACE48EA" w14:textId="77777777" w:rsidR="002166D4" w:rsidRPr="008306B4" w:rsidRDefault="002166D4">
            <w:pPr>
              <w:rPr>
                <w:rFonts w:ascii="Times New Roman" w:hAnsi="Times New Roman" w:cs="Times New Roman"/>
              </w:rPr>
            </w:pPr>
            <w:r w:rsidRPr="008306B4">
              <w:rPr>
                <w:rFonts w:ascii="Times New Roman" w:hAnsi="Times New Roman" w:cs="Times New Roman"/>
              </w:rPr>
              <w:t>0.50</w:t>
            </w:r>
          </w:p>
        </w:tc>
        <w:tc>
          <w:tcPr>
            <w:tcW w:w="929" w:type="dxa"/>
          </w:tcPr>
          <w:p w14:paraId="56D03816" w14:textId="77777777" w:rsidR="002166D4" w:rsidRPr="008306B4" w:rsidRDefault="002166D4">
            <w:pPr>
              <w:rPr>
                <w:rFonts w:ascii="Times New Roman" w:hAnsi="Times New Roman" w:cs="Times New Roman"/>
              </w:rPr>
            </w:pPr>
            <w:r w:rsidRPr="008306B4">
              <w:rPr>
                <w:rFonts w:ascii="Times New Roman" w:hAnsi="Times New Roman" w:cs="Times New Roman"/>
              </w:rPr>
              <w:t>3.17</w:t>
            </w:r>
          </w:p>
        </w:tc>
        <w:tc>
          <w:tcPr>
            <w:tcW w:w="934" w:type="dxa"/>
          </w:tcPr>
          <w:p w14:paraId="0D04803B" w14:textId="77777777" w:rsidR="002166D4" w:rsidRPr="008306B4" w:rsidRDefault="002166D4">
            <w:pPr>
              <w:rPr>
                <w:rFonts w:ascii="Times New Roman" w:hAnsi="Times New Roman" w:cs="Times New Roman"/>
              </w:rPr>
            </w:pPr>
            <w:r w:rsidRPr="008306B4">
              <w:rPr>
                <w:rFonts w:ascii="Times New Roman" w:hAnsi="Times New Roman" w:cs="Times New Roman"/>
              </w:rPr>
              <w:t>80.99</w:t>
            </w:r>
          </w:p>
        </w:tc>
        <w:tc>
          <w:tcPr>
            <w:tcW w:w="929" w:type="dxa"/>
          </w:tcPr>
          <w:p w14:paraId="00B821EB" w14:textId="77777777" w:rsidR="002166D4" w:rsidRPr="008306B4" w:rsidRDefault="002166D4">
            <w:pPr>
              <w:rPr>
                <w:rFonts w:ascii="Times New Roman" w:hAnsi="Times New Roman" w:cs="Times New Roman"/>
              </w:rPr>
            </w:pPr>
            <w:r w:rsidRPr="008306B4">
              <w:rPr>
                <w:rFonts w:ascii="Times New Roman" w:hAnsi="Times New Roman" w:cs="Times New Roman"/>
              </w:rPr>
              <w:t>9.14</w:t>
            </w:r>
          </w:p>
        </w:tc>
      </w:tr>
      <w:tr w:rsidR="0086368D" w14:paraId="6302B73F" w14:textId="77777777" w:rsidTr="00847D4C">
        <w:tc>
          <w:tcPr>
            <w:tcW w:w="979" w:type="dxa"/>
          </w:tcPr>
          <w:p w14:paraId="35AB1F40" w14:textId="77777777" w:rsidR="0086368D" w:rsidRPr="008306B4" w:rsidRDefault="0086368D">
            <w:pPr>
              <w:rPr>
                <w:rFonts w:ascii="Times New Roman" w:hAnsi="Times New Roman" w:cs="Times New Roman"/>
              </w:rPr>
            </w:pPr>
            <w:r w:rsidRPr="008306B4">
              <w:rPr>
                <w:rFonts w:ascii="Times New Roman" w:hAnsi="Times New Roman" w:cs="Times New Roman"/>
              </w:rPr>
              <w:t>L35</w:t>
            </w:r>
          </w:p>
        </w:tc>
        <w:tc>
          <w:tcPr>
            <w:tcW w:w="928" w:type="dxa"/>
          </w:tcPr>
          <w:p w14:paraId="00DAB3E8" w14:textId="77777777" w:rsidR="0086368D" w:rsidRPr="008306B4" w:rsidRDefault="0086368D">
            <w:pPr>
              <w:rPr>
                <w:rFonts w:ascii="Times New Roman" w:hAnsi="Times New Roman" w:cs="Times New Roman"/>
              </w:rPr>
            </w:pPr>
            <w:r w:rsidRPr="008306B4">
              <w:rPr>
                <w:rFonts w:ascii="Times New Roman" w:hAnsi="Times New Roman" w:cs="Times New Roman"/>
              </w:rPr>
              <w:t>23.12</w:t>
            </w:r>
          </w:p>
        </w:tc>
        <w:tc>
          <w:tcPr>
            <w:tcW w:w="941" w:type="dxa"/>
          </w:tcPr>
          <w:p w14:paraId="61347863" w14:textId="77777777" w:rsidR="0086368D" w:rsidRPr="008306B4" w:rsidRDefault="00B905C7">
            <w:pPr>
              <w:rPr>
                <w:rFonts w:ascii="Times New Roman" w:hAnsi="Times New Roman" w:cs="Times New Roman"/>
              </w:rPr>
            </w:pPr>
            <w:r w:rsidRPr="008306B4">
              <w:rPr>
                <w:rFonts w:ascii="Times New Roman" w:hAnsi="Times New Roman" w:cs="Times New Roman"/>
              </w:rPr>
              <w:t>833.96</w:t>
            </w:r>
          </w:p>
        </w:tc>
        <w:tc>
          <w:tcPr>
            <w:tcW w:w="1151" w:type="dxa"/>
          </w:tcPr>
          <w:p w14:paraId="34FB5525" w14:textId="77777777" w:rsidR="0086368D" w:rsidRPr="008306B4" w:rsidRDefault="00B905C7">
            <w:pPr>
              <w:rPr>
                <w:rFonts w:ascii="Times New Roman" w:hAnsi="Times New Roman" w:cs="Times New Roman"/>
              </w:rPr>
            </w:pPr>
            <w:r w:rsidRPr="008306B4">
              <w:rPr>
                <w:rFonts w:ascii="Times New Roman" w:hAnsi="Times New Roman" w:cs="Times New Roman"/>
              </w:rPr>
              <w:t>9312.79</w:t>
            </w:r>
          </w:p>
        </w:tc>
        <w:tc>
          <w:tcPr>
            <w:tcW w:w="929" w:type="dxa"/>
          </w:tcPr>
          <w:p w14:paraId="28FE2FF4" w14:textId="77777777" w:rsidR="0086368D" w:rsidRPr="008306B4" w:rsidRDefault="00B905C7">
            <w:pPr>
              <w:rPr>
                <w:rFonts w:ascii="Times New Roman" w:hAnsi="Times New Roman" w:cs="Times New Roman"/>
              </w:rPr>
            </w:pPr>
            <w:r w:rsidRPr="008306B4">
              <w:rPr>
                <w:rFonts w:ascii="Times New Roman" w:hAnsi="Times New Roman" w:cs="Times New Roman"/>
              </w:rPr>
              <w:t>8.74</w:t>
            </w:r>
          </w:p>
        </w:tc>
        <w:tc>
          <w:tcPr>
            <w:tcW w:w="929" w:type="dxa"/>
          </w:tcPr>
          <w:p w14:paraId="3A82705E" w14:textId="77777777" w:rsidR="0086368D" w:rsidRPr="008306B4" w:rsidRDefault="00B905C7">
            <w:pPr>
              <w:rPr>
                <w:rFonts w:ascii="Times New Roman" w:hAnsi="Times New Roman" w:cs="Times New Roman"/>
              </w:rPr>
            </w:pPr>
            <w:r w:rsidRPr="008306B4">
              <w:rPr>
                <w:rFonts w:ascii="Times New Roman" w:hAnsi="Times New Roman" w:cs="Times New Roman"/>
              </w:rPr>
              <w:t>22.02</w:t>
            </w:r>
          </w:p>
        </w:tc>
        <w:tc>
          <w:tcPr>
            <w:tcW w:w="927" w:type="dxa"/>
          </w:tcPr>
          <w:p w14:paraId="391D9FFD" w14:textId="77777777" w:rsidR="0086368D" w:rsidRPr="008306B4" w:rsidRDefault="00B905C7">
            <w:pPr>
              <w:rPr>
                <w:rFonts w:ascii="Times New Roman" w:hAnsi="Times New Roman" w:cs="Times New Roman"/>
              </w:rPr>
            </w:pPr>
            <w:r w:rsidRPr="008306B4">
              <w:rPr>
                <w:rFonts w:ascii="Times New Roman" w:hAnsi="Times New Roman" w:cs="Times New Roman"/>
              </w:rPr>
              <w:t>1.63</w:t>
            </w:r>
          </w:p>
        </w:tc>
        <w:tc>
          <w:tcPr>
            <w:tcW w:w="929" w:type="dxa"/>
          </w:tcPr>
          <w:p w14:paraId="408F7E95" w14:textId="77777777" w:rsidR="0086368D" w:rsidRPr="008306B4" w:rsidRDefault="00B905C7">
            <w:pPr>
              <w:rPr>
                <w:rFonts w:ascii="Times New Roman" w:hAnsi="Times New Roman" w:cs="Times New Roman"/>
              </w:rPr>
            </w:pPr>
            <w:r w:rsidRPr="008306B4">
              <w:rPr>
                <w:rFonts w:ascii="Times New Roman" w:hAnsi="Times New Roman" w:cs="Times New Roman"/>
              </w:rPr>
              <w:t>4.56</w:t>
            </w:r>
          </w:p>
        </w:tc>
        <w:tc>
          <w:tcPr>
            <w:tcW w:w="934" w:type="dxa"/>
          </w:tcPr>
          <w:p w14:paraId="5BF7F384" w14:textId="77777777" w:rsidR="0086368D" w:rsidRPr="008306B4" w:rsidRDefault="00B905C7">
            <w:pPr>
              <w:rPr>
                <w:rFonts w:ascii="Times New Roman" w:hAnsi="Times New Roman" w:cs="Times New Roman"/>
              </w:rPr>
            </w:pPr>
            <w:r w:rsidRPr="008306B4">
              <w:rPr>
                <w:rFonts w:ascii="Times New Roman" w:hAnsi="Times New Roman" w:cs="Times New Roman"/>
              </w:rPr>
              <w:t>72.47</w:t>
            </w:r>
          </w:p>
        </w:tc>
        <w:tc>
          <w:tcPr>
            <w:tcW w:w="929" w:type="dxa"/>
          </w:tcPr>
          <w:p w14:paraId="5246038A" w14:textId="77777777" w:rsidR="0086368D" w:rsidRPr="008306B4" w:rsidRDefault="00B905C7">
            <w:pPr>
              <w:rPr>
                <w:rFonts w:ascii="Times New Roman" w:hAnsi="Times New Roman" w:cs="Times New Roman"/>
              </w:rPr>
            </w:pPr>
            <w:r w:rsidRPr="008306B4">
              <w:rPr>
                <w:rFonts w:ascii="Times New Roman" w:hAnsi="Times New Roman" w:cs="Times New Roman"/>
              </w:rPr>
              <w:t>12.05</w:t>
            </w:r>
          </w:p>
        </w:tc>
      </w:tr>
      <w:tr w:rsidR="0086368D" w14:paraId="36A668E1" w14:textId="77777777" w:rsidTr="00847D4C">
        <w:tc>
          <w:tcPr>
            <w:tcW w:w="979" w:type="dxa"/>
          </w:tcPr>
          <w:p w14:paraId="7A3CDE39" w14:textId="77777777" w:rsidR="0086368D" w:rsidRPr="008306B4" w:rsidRDefault="0086368D">
            <w:pPr>
              <w:rPr>
                <w:rFonts w:ascii="Times New Roman" w:hAnsi="Times New Roman" w:cs="Times New Roman"/>
              </w:rPr>
            </w:pPr>
            <w:r w:rsidRPr="008306B4">
              <w:rPr>
                <w:rFonts w:ascii="Times New Roman" w:hAnsi="Times New Roman" w:cs="Times New Roman"/>
              </w:rPr>
              <w:t>L36</w:t>
            </w:r>
          </w:p>
        </w:tc>
        <w:tc>
          <w:tcPr>
            <w:tcW w:w="928" w:type="dxa"/>
          </w:tcPr>
          <w:p w14:paraId="0C2637F5" w14:textId="77777777" w:rsidR="0086368D" w:rsidRPr="008306B4" w:rsidRDefault="00B905C7">
            <w:pPr>
              <w:rPr>
                <w:rFonts w:ascii="Times New Roman" w:hAnsi="Times New Roman" w:cs="Times New Roman"/>
              </w:rPr>
            </w:pPr>
            <w:r w:rsidRPr="008306B4">
              <w:rPr>
                <w:rFonts w:ascii="Times New Roman" w:hAnsi="Times New Roman" w:cs="Times New Roman"/>
              </w:rPr>
              <w:t>10.49</w:t>
            </w:r>
          </w:p>
        </w:tc>
        <w:tc>
          <w:tcPr>
            <w:tcW w:w="941" w:type="dxa"/>
          </w:tcPr>
          <w:p w14:paraId="313D603C" w14:textId="77777777" w:rsidR="0086368D" w:rsidRPr="008306B4" w:rsidRDefault="00B905C7">
            <w:pPr>
              <w:rPr>
                <w:rFonts w:ascii="Times New Roman" w:hAnsi="Times New Roman" w:cs="Times New Roman"/>
              </w:rPr>
            </w:pPr>
            <w:r w:rsidRPr="008306B4">
              <w:rPr>
                <w:rFonts w:ascii="Times New Roman" w:hAnsi="Times New Roman" w:cs="Times New Roman"/>
              </w:rPr>
              <w:t>13.99</w:t>
            </w:r>
          </w:p>
        </w:tc>
        <w:tc>
          <w:tcPr>
            <w:tcW w:w="1151" w:type="dxa"/>
          </w:tcPr>
          <w:p w14:paraId="1AA1BA69" w14:textId="77777777" w:rsidR="0086368D" w:rsidRPr="008306B4" w:rsidRDefault="00B905C7">
            <w:pPr>
              <w:rPr>
                <w:rFonts w:ascii="Times New Roman" w:hAnsi="Times New Roman" w:cs="Times New Roman"/>
              </w:rPr>
            </w:pPr>
            <w:r w:rsidRPr="008306B4">
              <w:rPr>
                <w:rFonts w:ascii="Times New Roman" w:hAnsi="Times New Roman" w:cs="Times New Roman"/>
              </w:rPr>
              <w:t>7402.83</w:t>
            </w:r>
          </w:p>
        </w:tc>
        <w:tc>
          <w:tcPr>
            <w:tcW w:w="929" w:type="dxa"/>
          </w:tcPr>
          <w:p w14:paraId="4979151A" w14:textId="77777777" w:rsidR="0086368D" w:rsidRPr="008306B4" w:rsidRDefault="00B905C7">
            <w:pPr>
              <w:rPr>
                <w:rFonts w:ascii="Times New Roman" w:hAnsi="Times New Roman" w:cs="Times New Roman"/>
              </w:rPr>
            </w:pPr>
            <w:r w:rsidRPr="008306B4">
              <w:rPr>
                <w:rFonts w:ascii="Times New Roman" w:hAnsi="Times New Roman" w:cs="Times New Roman"/>
              </w:rPr>
              <w:t>9.51</w:t>
            </w:r>
          </w:p>
        </w:tc>
        <w:tc>
          <w:tcPr>
            <w:tcW w:w="929" w:type="dxa"/>
          </w:tcPr>
          <w:p w14:paraId="452B60CF" w14:textId="77777777" w:rsidR="0086368D" w:rsidRPr="008306B4" w:rsidRDefault="00B905C7">
            <w:pPr>
              <w:rPr>
                <w:rFonts w:ascii="Times New Roman" w:hAnsi="Times New Roman" w:cs="Times New Roman"/>
              </w:rPr>
            </w:pPr>
            <w:r w:rsidRPr="008306B4">
              <w:rPr>
                <w:rFonts w:ascii="Times New Roman" w:hAnsi="Times New Roman" w:cs="Times New Roman"/>
              </w:rPr>
              <w:t>17.83</w:t>
            </w:r>
          </w:p>
        </w:tc>
        <w:tc>
          <w:tcPr>
            <w:tcW w:w="927" w:type="dxa"/>
          </w:tcPr>
          <w:p w14:paraId="2C2DC14A" w14:textId="77777777" w:rsidR="0086368D" w:rsidRPr="008306B4" w:rsidRDefault="00B905C7">
            <w:pPr>
              <w:rPr>
                <w:rFonts w:ascii="Times New Roman" w:hAnsi="Times New Roman" w:cs="Times New Roman"/>
              </w:rPr>
            </w:pPr>
            <w:r w:rsidRPr="008306B4">
              <w:rPr>
                <w:rFonts w:ascii="Times New Roman" w:hAnsi="Times New Roman" w:cs="Times New Roman"/>
              </w:rPr>
              <w:t>0.62</w:t>
            </w:r>
          </w:p>
        </w:tc>
        <w:tc>
          <w:tcPr>
            <w:tcW w:w="929" w:type="dxa"/>
          </w:tcPr>
          <w:p w14:paraId="725CF06C" w14:textId="77777777" w:rsidR="0086368D" w:rsidRPr="008306B4" w:rsidRDefault="00B905C7">
            <w:pPr>
              <w:rPr>
                <w:rFonts w:ascii="Times New Roman" w:hAnsi="Times New Roman" w:cs="Times New Roman"/>
              </w:rPr>
            </w:pPr>
            <w:r w:rsidRPr="008306B4">
              <w:rPr>
                <w:rFonts w:ascii="Times New Roman" w:hAnsi="Times New Roman" w:cs="Times New Roman"/>
              </w:rPr>
              <w:t>5.57</w:t>
            </w:r>
          </w:p>
        </w:tc>
        <w:tc>
          <w:tcPr>
            <w:tcW w:w="934" w:type="dxa"/>
          </w:tcPr>
          <w:p w14:paraId="72805671" w14:textId="77777777" w:rsidR="0086368D" w:rsidRPr="008306B4" w:rsidRDefault="00B905C7">
            <w:pPr>
              <w:rPr>
                <w:rFonts w:ascii="Times New Roman" w:hAnsi="Times New Roman" w:cs="Times New Roman"/>
              </w:rPr>
            </w:pPr>
            <w:r w:rsidRPr="008306B4">
              <w:rPr>
                <w:rFonts w:ascii="Times New Roman" w:hAnsi="Times New Roman" w:cs="Times New Roman"/>
              </w:rPr>
              <w:t>82.54</w:t>
            </w:r>
          </w:p>
        </w:tc>
        <w:tc>
          <w:tcPr>
            <w:tcW w:w="929" w:type="dxa"/>
          </w:tcPr>
          <w:p w14:paraId="40812CF4" w14:textId="77777777" w:rsidR="0086368D" w:rsidRPr="008306B4" w:rsidRDefault="00B905C7">
            <w:pPr>
              <w:rPr>
                <w:rFonts w:ascii="Times New Roman" w:hAnsi="Times New Roman" w:cs="Times New Roman"/>
              </w:rPr>
            </w:pPr>
            <w:r w:rsidRPr="008306B4">
              <w:rPr>
                <w:rFonts w:ascii="Times New Roman" w:hAnsi="Times New Roman" w:cs="Times New Roman"/>
              </w:rPr>
              <w:t>6.56</w:t>
            </w:r>
          </w:p>
        </w:tc>
      </w:tr>
      <w:tr w:rsidR="0086368D" w14:paraId="3B65B694" w14:textId="77777777" w:rsidTr="00847D4C">
        <w:tc>
          <w:tcPr>
            <w:tcW w:w="979" w:type="dxa"/>
          </w:tcPr>
          <w:p w14:paraId="29124A38" w14:textId="77777777" w:rsidR="0086368D" w:rsidRPr="008306B4" w:rsidRDefault="0086368D">
            <w:pPr>
              <w:rPr>
                <w:rFonts w:ascii="Times New Roman" w:hAnsi="Times New Roman" w:cs="Times New Roman"/>
              </w:rPr>
            </w:pPr>
            <w:r w:rsidRPr="008306B4">
              <w:rPr>
                <w:rFonts w:ascii="Times New Roman" w:hAnsi="Times New Roman" w:cs="Times New Roman"/>
              </w:rPr>
              <w:t>L38</w:t>
            </w:r>
          </w:p>
        </w:tc>
        <w:tc>
          <w:tcPr>
            <w:tcW w:w="928" w:type="dxa"/>
          </w:tcPr>
          <w:p w14:paraId="3DB60EF3" w14:textId="77777777" w:rsidR="0086368D" w:rsidRPr="008306B4" w:rsidRDefault="00B905C7">
            <w:pPr>
              <w:rPr>
                <w:rFonts w:ascii="Times New Roman" w:hAnsi="Times New Roman" w:cs="Times New Roman"/>
              </w:rPr>
            </w:pPr>
            <w:r w:rsidRPr="008306B4">
              <w:rPr>
                <w:rFonts w:ascii="Times New Roman" w:hAnsi="Times New Roman" w:cs="Times New Roman"/>
              </w:rPr>
              <w:t>19.68</w:t>
            </w:r>
          </w:p>
        </w:tc>
        <w:tc>
          <w:tcPr>
            <w:tcW w:w="941" w:type="dxa"/>
          </w:tcPr>
          <w:p w14:paraId="0C685A7F" w14:textId="77777777" w:rsidR="0086368D" w:rsidRPr="008306B4" w:rsidRDefault="00B905C7">
            <w:pPr>
              <w:rPr>
                <w:rFonts w:ascii="Times New Roman" w:hAnsi="Times New Roman" w:cs="Times New Roman"/>
              </w:rPr>
            </w:pPr>
            <w:r w:rsidRPr="008306B4">
              <w:rPr>
                <w:rFonts w:ascii="Times New Roman" w:hAnsi="Times New Roman" w:cs="Times New Roman"/>
              </w:rPr>
              <w:t>135.72</w:t>
            </w:r>
          </w:p>
        </w:tc>
        <w:tc>
          <w:tcPr>
            <w:tcW w:w="1151" w:type="dxa"/>
          </w:tcPr>
          <w:p w14:paraId="1A6461ED" w14:textId="77777777" w:rsidR="0086368D" w:rsidRPr="008306B4" w:rsidRDefault="00B905C7">
            <w:pPr>
              <w:rPr>
                <w:rFonts w:ascii="Times New Roman" w:hAnsi="Times New Roman" w:cs="Times New Roman"/>
              </w:rPr>
            </w:pPr>
            <w:r w:rsidRPr="008306B4">
              <w:rPr>
                <w:rFonts w:ascii="Times New Roman" w:hAnsi="Times New Roman" w:cs="Times New Roman"/>
              </w:rPr>
              <w:t>8317.86</w:t>
            </w:r>
          </w:p>
        </w:tc>
        <w:tc>
          <w:tcPr>
            <w:tcW w:w="929" w:type="dxa"/>
          </w:tcPr>
          <w:p w14:paraId="180D85E2" w14:textId="77777777" w:rsidR="0086368D" w:rsidRPr="008306B4" w:rsidRDefault="00B905C7">
            <w:pPr>
              <w:rPr>
                <w:rFonts w:ascii="Times New Roman" w:hAnsi="Times New Roman" w:cs="Times New Roman"/>
              </w:rPr>
            </w:pPr>
            <w:r w:rsidRPr="008306B4">
              <w:rPr>
                <w:rFonts w:ascii="Times New Roman" w:hAnsi="Times New Roman" w:cs="Times New Roman"/>
              </w:rPr>
              <w:t>11.73</w:t>
            </w:r>
          </w:p>
        </w:tc>
        <w:tc>
          <w:tcPr>
            <w:tcW w:w="929" w:type="dxa"/>
          </w:tcPr>
          <w:p w14:paraId="59D5FF33" w14:textId="77777777" w:rsidR="0086368D" w:rsidRPr="008306B4" w:rsidRDefault="00B905C7">
            <w:pPr>
              <w:rPr>
                <w:rFonts w:ascii="Times New Roman" w:hAnsi="Times New Roman" w:cs="Times New Roman"/>
              </w:rPr>
            </w:pPr>
            <w:r w:rsidRPr="008306B4">
              <w:rPr>
                <w:rFonts w:ascii="Times New Roman" w:hAnsi="Times New Roman" w:cs="Times New Roman"/>
              </w:rPr>
              <w:t>20.30</w:t>
            </w:r>
          </w:p>
        </w:tc>
        <w:tc>
          <w:tcPr>
            <w:tcW w:w="927" w:type="dxa"/>
          </w:tcPr>
          <w:p w14:paraId="01AC280A" w14:textId="77777777" w:rsidR="0086368D" w:rsidRPr="008306B4" w:rsidRDefault="00B905C7">
            <w:pPr>
              <w:rPr>
                <w:rFonts w:ascii="Times New Roman" w:hAnsi="Times New Roman" w:cs="Times New Roman"/>
              </w:rPr>
            </w:pPr>
            <w:r w:rsidRPr="008306B4">
              <w:rPr>
                <w:rFonts w:ascii="Times New Roman" w:hAnsi="Times New Roman" w:cs="Times New Roman"/>
              </w:rPr>
              <w:t>0.27</w:t>
            </w:r>
          </w:p>
        </w:tc>
        <w:tc>
          <w:tcPr>
            <w:tcW w:w="929" w:type="dxa"/>
          </w:tcPr>
          <w:p w14:paraId="4488B94F" w14:textId="77777777" w:rsidR="0086368D" w:rsidRPr="008306B4" w:rsidRDefault="00B905C7">
            <w:pPr>
              <w:rPr>
                <w:rFonts w:ascii="Times New Roman" w:hAnsi="Times New Roman" w:cs="Times New Roman"/>
              </w:rPr>
            </w:pPr>
            <w:r w:rsidRPr="008306B4">
              <w:rPr>
                <w:rFonts w:ascii="Times New Roman" w:hAnsi="Times New Roman" w:cs="Times New Roman"/>
              </w:rPr>
              <w:t>4.59</w:t>
            </w:r>
          </w:p>
        </w:tc>
        <w:tc>
          <w:tcPr>
            <w:tcW w:w="934" w:type="dxa"/>
          </w:tcPr>
          <w:p w14:paraId="4C39F5F3" w14:textId="77777777" w:rsidR="0086368D" w:rsidRPr="008306B4" w:rsidRDefault="00B905C7">
            <w:pPr>
              <w:rPr>
                <w:rFonts w:ascii="Times New Roman" w:hAnsi="Times New Roman" w:cs="Times New Roman"/>
              </w:rPr>
            </w:pPr>
            <w:r w:rsidRPr="008306B4">
              <w:rPr>
                <w:rFonts w:ascii="Times New Roman" w:hAnsi="Times New Roman" w:cs="Times New Roman"/>
              </w:rPr>
              <w:t>101.32</w:t>
            </w:r>
          </w:p>
        </w:tc>
        <w:tc>
          <w:tcPr>
            <w:tcW w:w="929" w:type="dxa"/>
          </w:tcPr>
          <w:p w14:paraId="669D4B7C" w14:textId="77777777" w:rsidR="0086368D" w:rsidRPr="008306B4" w:rsidRDefault="00B905C7">
            <w:pPr>
              <w:rPr>
                <w:rFonts w:ascii="Times New Roman" w:hAnsi="Times New Roman" w:cs="Times New Roman"/>
              </w:rPr>
            </w:pPr>
            <w:r w:rsidRPr="008306B4">
              <w:rPr>
                <w:rFonts w:ascii="Times New Roman" w:hAnsi="Times New Roman" w:cs="Times New Roman"/>
              </w:rPr>
              <w:t>7.12</w:t>
            </w:r>
          </w:p>
        </w:tc>
      </w:tr>
      <w:tr w:rsidR="0086368D" w14:paraId="453EFCC6" w14:textId="77777777" w:rsidTr="00847D4C">
        <w:tc>
          <w:tcPr>
            <w:tcW w:w="979" w:type="dxa"/>
          </w:tcPr>
          <w:p w14:paraId="481A2022" w14:textId="77777777" w:rsidR="0086368D" w:rsidRPr="008306B4" w:rsidRDefault="0086368D">
            <w:pPr>
              <w:rPr>
                <w:rFonts w:ascii="Times New Roman" w:hAnsi="Times New Roman" w:cs="Times New Roman"/>
              </w:rPr>
            </w:pPr>
            <w:r w:rsidRPr="008306B4">
              <w:rPr>
                <w:rFonts w:ascii="Times New Roman" w:hAnsi="Times New Roman" w:cs="Times New Roman"/>
              </w:rPr>
              <w:t>L39</w:t>
            </w:r>
          </w:p>
        </w:tc>
        <w:tc>
          <w:tcPr>
            <w:tcW w:w="928" w:type="dxa"/>
          </w:tcPr>
          <w:p w14:paraId="2D4FA66C" w14:textId="77777777" w:rsidR="0086368D" w:rsidRPr="008306B4" w:rsidRDefault="00B905C7">
            <w:pPr>
              <w:rPr>
                <w:rFonts w:ascii="Times New Roman" w:hAnsi="Times New Roman" w:cs="Times New Roman"/>
              </w:rPr>
            </w:pPr>
            <w:r w:rsidRPr="008306B4">
              <w:rPr>
                <w:rFonts w:ascii="Times New Roman" w:hAnsi="Times New Roman" w:cs="Times New Roman"/>
              </w:rPr>
              <w:t>9.55</w:t>
            </w:r>
          </w:p>
        </w:tc>
        <w:tc>
          <w:tcPr>
            <w:tcW w:w="941" w:type="dxa"/>
          </w:tcPr>
          <w:p w14:paraId="63B0508E" w14:textId="77777777" w:rsidR="0086368D" w:rsidRPr="008306B4" w:rsidRDefault="008306B4">
            <w:pPr>
              <w:rPr>
                <w:rFonts w:ascii="Times New Roman" w:hAnsi="Times New Roman" w:cs="Times New Roman"/>
              </w:rPr>
            </w:pPr>
            <w:r w:rsidRPr="008306B4">
              <w:rPr>
                <w:rFonts w:ascii="Times New Roman" w:hAnsi="Times New Roman" w:cs="Times New Roman"/>
              </w:rPr>
              <w:t>138.29</w:t>
            </w:r>
          </w:p>
        </w:tc>
        <w:tc>
          <w:tcPr>
            <w:tcW w:w="1151" w:type="dxa"/>
          </w:tcPr>
          <w:p w14:paraId="7E0F30D2" w14:textId="77777777" w:rsidR="0086368D" w:rsidRPr="008306B4" w:rsidRDefault="008306B4">
            <w:pPr>
              <w:rPr>
                <w:rFonts w:ascii="Times New Roman" w:hAnsi="Times New Roman" w:cs="Times New Roman"/>
              </w:rPr>
            </w:pPr>
            <w:r w:rsidRPr="008306B4">
              <w:rPr>
                <w:rFonts w:ascii="Times New Roman" w:hAnsi="Times New Roman" w:cs="Times New Roman"/>
              </w:rPr>
              <w:t>8054.24</w:t>
            </w:r>
          </w:p>
        </w:tc>
        <w:tc>
          <w:tcPr>
            <w:tcW w:w="929" w:type="dxa"/>
          </w:tcPr>
          <w:p w14:paraId="27D0F54E" w14:textId="77777777" w:rsidR="0086368D" w:rsidRPr="008306B4" w:rsidRDefault="008306B4">
            <w:pPr>
              <w:rPr>
                <w:rFonts w:ascii="Times New Roman" w:hAnsi="Times New Roman" w:cs="Times New Roman"/>
              </w:rPr>
            </w:pPr>
            <w:r w:rsidRPr="008306B4">
              <w:rPr>
                <w:rFonts w:ascii="Times New Roman" w:hAnsi="Times New Roman" w:cs="Times New Roman"/>
              </w:rPr>
              <w:t>9.39</w:t>
            </w:r>
          </w:p>
        </w:tc>
        <w:tc>
          <w:tcPr>
            <w:tcW w:w="929" w:type="dxa"/>
          </w:tcPr>
          <w:p w14:paraId="165F857C" w14:textId="77777777" w:rsidR="0086368D" w:rsidRPr="008306B4" w:rsidRDefault="008306B4">
            <w:pPr>
              <w:rPr>
                <w:rFonts w:ascii="Times New Roman" w:hAnsi="Times New Roman" w:cs="Times New Roman"/>
              </w:rPr>
            </w:pPr>
            <w:r w:rsidRPr="008306B4">
              <w:rPr>
                <w:rFonts w:ascii="Times New Roman" w:hAnsi="Times New Roman" w:cs="Times New Roman"/>
              </w:rPr>
              <w:t>19.23</w:t>
            </w:r>
          </w:p>
        </w:tc>
        <w:tc>
          <w:tcPr>
            <w:tcW w:w="927" w:type="dxa"/>
          </w:tcPr>
          <w:p w14:paraId="699098D9" w14:textId="77777777" w:rsidR="0086368D" w:rsidRPr="008306B4" w:rsidRDefault="008306B4">
            <w:pPr>
              <w:rPr>
                <w:rFonts w:ascii="Times New Roman" w:hAnsi="Times New Roman" w:cs="Times New Roman"/>
              </w:rPr>
            </w:pPr>
            <w:r w:rsidRPr="008306B4">
              <w:rPr>
                <w:rFonts w:ascii="Times New Roman" w:hAnsi="Times New Roman" w:cs="Times New Roman"/>
              </w:rPr>
              <w:t>0.77</w:t>
            </w:r>
          </w:p>
        </w:tc>
        <w:tc>
          <w:tcPr>
            <w:tcW w:w="929" w:type="dxa"/>
          </w:tcPr>
          <w:p w14:paraId="6B449C83" w14:textId="77777777" w:rsidR="0086368D" w:rsidRPr="008306B4" w:rsidRDefault="008306B4">
            <w:pPr>
              <w:rPr>
                <w:rFonts w:ascii="Times New Roman" w:hAnsi="Times New Roman" w:cs="Times New Roman"/>
              </w:rPr>
            </w:pPr>
            <w:r w:rsidRPr="008306B4">
              <w:rPr>
                <w:rFonts w:ascii="Times New Roman" w:hAnsi="Times New Roman" w:cs="Times New Roman"/>
              </w:rPr>
              <w:t>2.97</w:t>
            </w:r>
          </w:p>
        </w:tc>
        <w:tc>
          <w:tcPr>
            <w:tcW w:w="934" w:type="dxa"/>
          </w:tcPr>
          <w:p w14:paraId="42354C12" w14:textId="77777777" w:rsidR="0086368D" w:rsidRPr="008306B4" w:rsidRDefault="008306B4">
            <w:pPr>
              <w:rPr>
                <w:rFonts w:ascii="Times New Roman" w:hAnsi="Times New Roman" w:cs="Times New Roman"/>
              </w:rPr>
            </w:pPr>
            <w:r w:rsidRPr="008306B4">
              <w:rPr>
                <w:rFonts w:ascii="Times New Roman" w:hAnsi="Times New Roman" w:cs="Times New Roman"/>
              </w:rPr>
              <w:t>81.20</w:t>
            </w:r>
          </w:p>
        </w:tc>
        <w:tc>
          <w:tcPr>
            <w:tcW w:w="929" w:type="dxa"/>
          </w:tcPr>
          <w:p w14:paraId="11B41965" w14:textId="77777777" w:rsidR="0086368D" w:rsidRPr="008306B4" w:rsidRDefault="008306B4">
            <w:pPr>
              <w:rPr>
                <w:rFonts w:ascii="Times New Roman" w:hAnsi="Times New Roman" w:cs="Times New Roman"/>
              </w:rPr>
            </w:pPr>
            <w:r w:rsidRPr="008306B4">
              <w:rPr>
                <w:rFonts w:ascii="Times New Roman" w:hAnsi="Times New Roman" w:cs="Times New Roman"/>
              </w:rPr>
              <w:t>7.62</w:t>
            </w:r>
          </w:p>
        </w:tc>
      </w:tr>
      <w:tr w:rsidR="008306B4" w14:paraId="26EB0754" w14:textId="77777777" w:rsidTr="00847D4C">
        <w:tc>
          <w:tcPr>
            <w:tcW w:w="979" w:type="dxa"/>
          </w:tcPr>
          <w:p w14:paraId="1C7423E7" w14:textId="77777777" w:rsidR="008306B4" w:rsidRPr="008306B4" w:rsidRDefault="008306B4">
            <w:pPr>
              <w:rPr>
                <w:rFonts w:ascii="Times New Roman" w:hAnsi="Times New Roman" w:cs="Times New Roman"/>
              </w:rPr>
            </w:pPr>
            <w:r w:rsidRPr="008306B4">
              <w:rPr>
                <w:rFonts w:ascii="Times New Roman" w:hAnsi="Times New Roman" w:cs="Times New Roman"/>
              </w:rPr>
              <w:t>L40</w:t>
            </w:r>
          </w:p>
        </w:tc>
        <w:tc>
          <w:tcPr>
            <w:tcW w:w="928" w:type="dxa"/>
          </w:tcPr>
          <w:p w14:paraId="2E9224F1" w14:textId="77777777" w:rsidR="008306B4" w:rsidRPr="008306B4" w:rsidRDefault="008306B4">
            <w:pPr>
              <w:rPr>
                <w:rFonts w:ascii="Times New Roman" w:hAnsi="Times New Roman" w:cs="Times New Roman"/>
              </w:rPr>
            </w:pPr>
            <w:r w:rsidRPr="008306B4">
              <w:rPr>
                <w:rFonts w:ascii="Times New Roman" w:hAnsi="Times New Roman" w:cs="Times New Roman"/>
              </w:rPr>
              <w:t>16.36</w:t>
            </w:r>
          </w:p>
        </w:tc>
        <w:tc>
          <w:tcPr>
            <w:tcW w:w="941" w:type="dxa"/>
          </w:tcPr>
          <w:p w14:paraId="37A00B17" w14:textId="77777777" w:rsidR="008306B4" w:rsidRPr="008306B4" w:rsidRDefault="008306B4">
            <w:pPr>
              <w:rPr>
                <w:rFonts w:ascii="Times New Roman" w:hAnsi="Times New Roman" w:cs="Times New Roman"/>
              </w:rPr>
            </w:pPr>
            <w:r w:rsidRPr="008306B4">
              <w:rPr>
                <w:rFonts w:ascii="Times New Roman" w:hAnsi="Times New Roman" w:cs="Times New Roman"/>
              </w:rPr>
              <w:t>149.02</w:t>
            </w:r>
          </w:p>
        </w:tc>
        <w:tc>
          <w:tcPr>
            <w:tcW w:w="1151" w:type="dxa"/>
          </w:tcPr>
          <w:p w14:paraId="11D64D85" w14:textId="77777777" w:rsidR="008306B4" w:rsidRPr="008306B4" w:rsidRDefault="008306B4">
            <w:pPr>
              <w:rPr>
                <w:rFonts w:ascii="Times New Roman" w:hAnsi="Times New Roman" w:cs="Times New Roman"/>
              </w:rPr>
            </w:pPr>
            <w:r w:rsidRPr="008306B4">
              <w:rPr>
                <w:rFonts w:ascii="Times New Roman" w:hAnsi="Times New Roman" w:cs="Times New Roman"/>
              </w:rPr>
              <w:t>8208.41</w:t>
            </w:r>
          </w:p>
        </w:tc>
        <w:tc>
          <w:tcPr>
            <w:tcW w:w="929" w:type="dxa"/>
          </w:tcPr>
          <w:p w14:paraId="6568AAD3" w14:textId="77777777" w:rsidR="008306B4" w:rsidRPr="008306B4" w:rsidRDefault="008306B4">
            <w:pPr>
              <w:rPr>
                <w:rFonts w:ascii="Times New Roman" w:hAnsi="Times New Roman" w:cs="Times New Roman"/>
              </w:rPr>
            </w:pPr>
            <w:r w:rsidRPr="008306B4">
              <w:rPr>
                <w:rFonts w:ascii="Times New Roman" w:hAnsi="Times New Roman" w:cs="Times New Roman"/>
              </w:rPr>
              <w:t>9.13</w:t>
            </w:r>
          </w:p>
        </w:tc>
        <w:tc>
          <w:tcPr>
            <w:tcW w:w="929" w:type="dxa"/>
          </w:tcPr>
          <w:p w14:paraId="7B6E53BD" w14:textId="77777777" w:rsidR="008306B4" w:rsidRPr="008306B4" w:rsidRDefault="008306B4">
            <w:pPr>
              <w:rPr>
                <w:rFonts w:ascii="Times New Roman" w:hAnsi="Times New Roman" w:cs="Times New Roman"/>
              </w:rPr>
            </w:pPr>
            <w:r w:rsidRPr="008306B4">
              <w:rPr>
                <w:rFonts w:ascii="Times New Roman" w:hAnsi="Times New Roman" w:cs="Times New Roman"/>
              </w:rPr>
              <w:t>19.12</w:t>
            </w:r>
          </w:p>
        </w:tc>
        <w:tc>
          <w:tcPr>
            <w:tcW w:w="927" w:type="dxa"/>
          </w:tcPr>
          <w:p w14:paraId="528F79DD" w14:textId="77777777" w:rsidR="008306B4" w:rsidRPr="008306B4" w:rsidRDefault="008306B4">
            <w:pPr>
              <w:rPr>
                <w:rFonts w:ascii="Times New Roman" w:hAnsi="Times New Roman" w:cs="Times New Roman"/>
              </w:rPr>
            </w:pPr>
            <w:r w:rsidRPr="008306B4">
              <w:rPr>
                <w:rFonts w:ascii="Times New Roman" w:hAnsi="Times New Roman" w:cs="Times New Roman"/>
              </w:rPr>
              <w:t>1.02</w:t>
            </w:r>
          </w:p>
        </w:tc>
        <w:tc>
          <w:tcPr>
            <w:tcW w:w="929" w:type="dxa"/>
          </w:tcPr>
          <w:p w14:paraId="6542E508" w14:textId="77777777" w:rsidR="008306B4" w:rsidRPr="008306B4" w:rsidRDefault="008306B4">
            <w:pPr>
              <w:rPr>
                <w:rFonts w:ascii="Times New Roman" w:hAnsi="Times New Roman" w:cs="Times New Roman"/>
              </w:rPr>
            </w:pPr>
            <w:r w:rsidRPr="008306B4">
              <w:rPr>
                <w:rFonts w:ascii="Times New Roman" w:hAnsi="Times New Roman" w:cs="Times New Roman"/>
              </w:rPr>
              <w:t>2.85</w:t>
            </w:r>
          </w:p>
        </w:tc>
        <w:tc>
          <w:tcPr>
            <w:tcW w:w="934" w:type="dxa"/>
          </w:tcPr>
          <w:p w14:paraId="52594443" w14:textId="77777777" w:rsidR="008306B4" w:rsidRPr="008306B4" w:rsidRDefault="008306B4">
            <w:pPr>
              <w:rPr>
                <w:rFonts w:ascii="Times New Roman" w:hAnsi="Times New Roman" w:cs="Times New Roman"/>
              </w:rPr>
            </w:pPr>
            <w:r w:rsidRPr="008306B4">
              <w:rPr>
                <w:rFonts w:ascii="Times New Roman" w:hAnsi="Times New Roman" w:cs="Times New Roman"/>
              </w:rPr>
              <w:t>62.49</w:t>
            </w:r>
          </w:p>
        </w:tc>
        <w:tc>
          <w:tcPr>
            <w:tcW w:w="929" w:type="dxa"/>
          </w:tcPr>
          <w:p w14:paraId="459CAECF" w14:textId="77777777" w:rsidR="008306B4" w:rsidRPr="008306B4" w:rsidRDefault="008306B4">
            <w:pPr>
              <w:rPr>
                <w:rFonts w:ascii="Times New Roman" w:hAnsi="Times New Roman" w:cs="Times New Roman"/>
              </w:rPr>
            </w:pPr>
            <w:r w:rsidRPr="008306B4">
              <w:rPr>
                <w:rFonts w:ascii="Times New Roman" w:hAnsi="Times New Roman" w:cs="Times New Roman"/>
              </w:rPr>
              <w:t>8.73</w:t>
            </w:r>
          </w:p>
        </w:tc>
      </w:tr>
      <w:tr w:rsidR="002C2D75" w14:paraId="35278A3B" w14:textId="77777777" w:rsidTr="00847D4C">
        <w:tc>
          <w:tcPr>
            <w:tcW w:w="979" w:type="dxa"/>
          </w:tcPr>
          <w:p w14:paraId="2184E9F9" w14:textId="77777777" w:rsidR="002C2D75" w:rsidRPr="008306B4" w:rsidRDefault="002C2D75">
            <w:pPr>
              <w:rPr>
                <w:rFonts w:ascii="Times New Roman" w:hAnsi="Times New Roman" w:cs="Times New Roman"/>
              </w:rPr>
            </w:pPr>
            <w:r>
              <w:rPr>
                <w:rFonts w:ascii="Times New Roman" w:hAnsi="Times New Roman" w:cs="Times New Roman"/>
              </w:rPr>
              <w:t>Total</w:t>
            </w:r>
          </w:p>
        </w:tc>
        <w:tc>
          <w:tcPr>
            <w:tcW w:w="928" w:type="dxa"/>
          </w:tcPr>
          <w:p w14:paraId="0310C1BD" w14:textId="77777777" w:rsidR="002C2D75" w:rsidRPr="008306B4" w:rsidRDefault="002C2D75">
            <w:pPr>
              <w:rPr>
                <w:rFonts w:ascii="Times New Roman" w:hAnsi="Times New Roman" w:cs="Times New Roman"/>
              </w:rPr>
            </w:pPr>
            <w:r>
              <w:rPr>
                <w:rFonts w:ascii="Times New Roman" w:hAnsi="Times New Roman" w:cs="Times New Roman"/>
              </w:rPr>
              <w:t>571.4</w:t>
            </w:r>
          </w:p>
        </w:tc>
        <w:tc>
          <w:tcPr>
            <w:tcW w:w="941" w:type="dxa"/>
          </w:tcPr>
          <w:p w14:paraId="34E51FB1" w14:textId="77777777" w:rsidR="002C2D75" w:rsidRPr="008306B4" w:rsidRDefault="002C2D75">
            <w:pPr>
              <w:rPr>
                <w:rFonts w:ascii="Times New Roman" w:hAnsi="Times New Roman" w:cs="Times New Roman"/>
              </w:rPr>
            </w:pPr>
            <w:r>
              <w:rPr>
                <w:rFonts w:ascii="Times New Roman" w:hAnsi="Times New Roman" w:cs="Times New Roman"/>
              </w:rPr>
              <w:t>7460.65</w:t>
            </w:r>
          </w:p>
        </w:tc>
        <w:tc>
          <w:tcPr>
            <w:tcW w:w="1151" w:type="dxa"/>
          </w:tcPr>
          <w:p w14:paraId="54FD8D56" w14:textId="77777777" w:rsidR="002C2D75" w:rsidRPr="008306B4" w:rsidRDefault="002C2D75">
            <w:pPr>
              <w:rPr>
                <w:rFonts w:ascii="Times New Roman" w:hAnsi="Times New Roman" w:cs="Times New Roman"/>
              </w:rPr>
            </w:pPr>
            <w:r>
              <w:rPr>
                <w:rFonts w:ascii="Times New Roman" w:hAnsi="Times New Roman" w:cs="Times New Roman"/>
              </w:rPr>
              <w:t>285354.85</w:t>
            </w:r>
          </w:p>
        </w:tc>
        <w:tc>
          <w:tcPr>
            <w:tcW w:w="929" w:type="dxa"/>
          </w:tcPr>
          <w:p w14:paraId="1E240A64" w14:textId="77777777" w:rsidR="002C2D75" w:rsidRPr="008306B4" w:rsidRDefault="002C2D75">
            <w:pPr>
              <w:rPr>
                <w:rFonts w:ascii="Times New Roman" w:hAnsi="Times New Roman" w:cs="Times New Roman"/>
              </w:rPr>
            </w:pPr>
            <w:r>
              <w:rPr>
                <w:rFonts w:ascii="Times New Roman" w:hAnsi="Times New Roman" w:cs="Times New Roman"/>
              </w:rPr>
              <w:t>378.01</w:t>
            </w:r>
          </w:p>
        </w:tc>
        <w:tc>
          <w:tcPr>
            <w:tcW w:w="929" w:type="dxa"/>
          </w:tcPr>
          <w:p w14:paraId="67AF5240" w14:textId="77777777" w:rsidR="002C2D75" w:rsidRPr="008306B4" w:rsidRDefault="002C2D75">
            <w:pPr>
              <w:rPr>
                <w:rFonts w:ascii="Times New Roman" w:hAnsi="Times New Roman" w:cs="Times New Roman"/>
              </w:rPr>
            </w:pPr>
            <w:r>
              <w:rPr>
                <w:rFonts w:ascii="Times New Roman" w:hAnsi="Times New Roman" w:cs="Times New Roman"/>
              </w:rPr>
              <w:t>736.14</w:t>
            </w:r>
          </w:p>
        </w:tc>
        <w:tc>
          <w:tcPr>
            <w:tcW w:w="927" w:type="dxa"/>
          </w:tcPr>
          <w:p w14:paraId="4BF35CBB" w14:textId="77777777" w:rsidR="002C2D75" w:rsidRPr="008306B4" w:rsidRDefault="002C2D75">
            <w:pPr>
              <w:rPr>
                <w:rFonts w:ascii="Times New Roman" w:hAnsi="Times New Roman" w:cs="Times New Roman"/>
              </w:rPr>
            </w:pPr>
            <w:r>
              <w:rPr>
                <w:rFonts w:ascii="Times New Roman" w:hAnsi="Times New Roman" w:cs="Times New Roman"/>
              </w:rPr>
              <w:t>31.25</w:t>
            </w:r>
          </w:p>
        </w:tc>
        <w:tc>
          <w:tcPr>
            <w:tcW w:w="929" w:type="dxa"/>
          </w:tcPr>
          <w:p w14:paraId="523958F6" w14:textId="77777777" w:rsidR="002C2D75" w:rsidRPr="008306B4" w:rsidRDefault="002C2D75">
            <w:pPr>
              <w:rPr>
                <w:rFonts w:ascii="Times New Roman" w:hAnsi="Times New Roman" w:cs="Times New Roman"/>
              </w:rPr>
            </w:pPr>
            <w:r>
              <w:rPr>
                <w:rFonts w:ascii="Times New Roman" w:hAnsi="Times New Roman" w:cs="Times New Roman"/>
              </w:rPr>
              <w:t>154.48</w:t>
            </w:r>
          </w:p>
        </w:tc>
        <w:tc>
          <w:tcPr>
            <w:tcW w:w="934" w:type="dxa"/>
          </w:tcPr>
          <w:p w14:paraId="7D16A5D6" w14:textId="77777777" w:rsidR="002C2D75" w:rsidRPr="008306B4" w:rsidRDefault="002C2D75">
            <w:pPr>
              <w:rPr>
                <w:rFonts w:ascii="Times New Roman" w:hAnsi="Times New Roman" w:cs="Times New Roman"/>
              </w:rPr>
            </w:pPr>
            <w:r>
              <w:rPr>
                <w:rFonts w:ascii="Times New Roman" w:hAnsi="Times New Roman" w:cs="Times New Roman"/>
              </w:rPr>
              <w:t>2865.55</w:t>
            </w:r>
          </w:p>
        </w:tc>
        <w:tc>
          <w:tcPr>
            <w:tcW w:w="929" w:type="dxa"/>
          </w:tcPr>
          <w:p w14:paraId="68E50617" w14:textId="77777777" w:rsidR="002C2D75" w:rsidRPr="008306B4" w:rsidRDefault="002C2D75">
            <w:pPr>
              <w:rPr>
                <w:rFonts w:ascii="Times New Roman" w:hAnsi="Times New Roman" w:cs="Times New Roman"/>
              </w:rPr>
            </w:pPr>
            <w:r>
              <w:rPr>
                <w:rFonts w:ascii="Times New Roman" w:hAnsi="Times New Roman" w:cs="Times New Roman"/>
              </w:rPr>
              <w:t>367.27</w:t>
            </w:r>
          </w:p>
        </w:tc>
      </w:tr>
      <w:tr w:rsidR="00FB263C" w14:paraId="1EBA43EE" w14:textId="77777777" w:rsidTr="00847D4C">
        <w:tc>
          <w:tcPr>
            <w:tcW w:w="979" w:type="dxa"/>
          </w:tcPr>
          <w:p w14:paraId="48EEC629" w14:textId="77777777" w:rsidR="00FB263C" w:rsidRDefault="00FB263C">
            <w:pPr>
              <w:rPr>
                <w:rFonts w:ascii="Times New Roman" w:hAnsi="Times New Roman" w:cs="Times New Roman"/>
              </w:rPr>
            </w:pPr>
            <w:r>
              <w:rPr>
                <w:rFonts w:ascii="Times New Roman" w:hAnsi="Times New Roman" w:cs="Times New Roman"/>
              </w:rPr>
              <w:t>Average</w:t>
            </w:r>
          </w:p>
        </w:tc>
        <w:tc>
          <w:tcPr>
            <w:tcW w:w="928" w:type="dxa"/>
          </w:tcPr>
          <w:p w14:paraId="0B34ECBD" w14:textId="77777777" w:rsidR="00FB263C" w:rsidRDefault="00FB263C">
            <w:pPr>
              <w:rPr>
                <w:rFonts w:ascii="Times New Roman" w:hAnsi="Times New Roman" w:cs="Times New Roman"/>
              </w:rPr>
            </w:pPr>
            <w:r>
              <w:rPr>
                <w:rFonts w:ascii="Times New Roman" w:hAnsi="Times New Roman" w:cs="Times New Roman"/>
              </w:rPr>
              <w:t>14.28</w:t>
            </w:r>
          </w:p>
        </w:tc>
        <w:tc>
          <w:tcPr>
            <w:tcW w:w="941" w:type="dxa"/>
          </w:tcPr>
          <w:p w14:paraId="086AB9F9" w14:textId="77777777" w:rsidR="00FB263C" w:rsidRDefault="00FB263C">
            <w:pPr>
              <w:rPr>
                <w:rFonts w:ascii="Times New Roman" w:hAnsi="Times New Roman" w:cs="Times New Roman"/>
              </w:rPr>
            </w:pPr>
            <w:r>
              <w:rPr>
                <w:rFonts w:ascii="Times New Roman" w:hAnsi="Times New Roman" w:cs="Times New Roman"/>
              </w:rPr>
              <w:t>186.51</w:t>
            </w:r>
          </w:p>
        </w:tc>
        <w:tc>
          <w:tcPr>
            <w:tcW w:w="1151" w:type="dxa"/>
          </w:tcPr>
          <w:p w14:paraId="016D387D" w14:textId="77777777" w:rsidR="00FB263C" w:rsidRDefault="00FB263C">
            <w:pPr>
              <w:rPr>
                <w:rFonts w:ascii="Times New Roman" w:hAnsi="Times New Roman" w:cs="Times New Roman"/>
              </w:rPr>
            </w:pPr>
            <w:r>
              <w:rPr>
                <w:rFonts w:ascii="Times New Roman" w:hAnsi="Times New Roman" w:cs="Times New Roman"/>
              </w:rPr>
              <w:t>7133.88</w:t>
            </w:r>
          </w:p>
        </w:tc>
        <w:tc>
          <w:tcPr>
            <w:tcW w:w="929" w:type="dxa"/>
          </w:tcPr>
          <w:p w14:paraId="561CBB45" w14:textId="77777777" w:rsidR="00FB263C" w:rsidRDefault="00FB263C">
            <w:pPr>
              <w:rPr>
                <w:rFonts w:ascii="Times New Roman" w:hAnsi="Times New Roman" w:cs="Times New Roman"/>
              </w:rPr>
            </w:pPr>
            <w:r>
              <w:rPr>
                <w:rFonts w:ascii="Times New Roman" w:hAnsi="Times New Roman" w:cs="Times New Roman"/>
              </w:rPr>
              <w:t>9.45</w:t>
            </w:r>
          </w:p>
        </w:tc>
        <w:tc>
          <w:tcPr>
            <w:tcW w:w="929" w:type="dxa"/>
          </w:tcPr>
          <w:p w14:paraId="2749382F" w14:textId="77777777" w:rsidR="00FB263C" w:rsidRDefault="00FB263C">
            <w:pPr>
              <w:rPr>
                <w:rFonts w:ascii="Times New Roman" w:hAnsi="Times New Roman" w:cs="Times New Roman"/>
              </w:rPr>
            </w:pPr>
            <w:r>
              <w:rPr>
                <w:rFonts w:ascii="Times New Roman" w:hAnsi="Times New Roman" w:cs="Times New Roman"/>
              </w:rPr>
              <w:t>18.40</w:t>
            </w:r>
          </w:p>
        </w:tc>
        <w:tc>
          <w:tcPr>
            <w:tcW w:w="927" w:type="dxa"/>
          </w:tcPr>
          <w:p w14:paraId="3EFD3A84" w14:textId="77777777" w:rsidR="00FB263C" w:rsidRDefault="00FB263C">
            <w:pPr>
              <w:rPr>
                <w:rFonts w:ascii="Times New Roman" w:hAnsi="Times New Roman" w:cs="Times New Roman"/>
              </w:rPr>
            </w:pPr>
            <w:r>
              <w:rPr>
                <w:rFonts w:ascii="Times New Roman" w:hAnsi="Times New Roman" w:cs="Times New Roman"/>
              </w:rPr>
              <w:t>0.78</w:t>
            </w:r>
          </w:p>
        </w:tc>
        <w:tc>
          <w:tcPr>
            <w:tcW w:w="929" w:type="dxa"/>
          </w:tcPr>
          <w:p w14:paraId="13BAB2D2" w14:textId="77777777" w:rsidR="00FB263C" w:rsidRDefault="00FB263C">
            <w:pPr>
              <w:rPr>
                <w:rFonts w:ascii="Times New Roman" w:hAnsi="Times New Roman" w:cs="Times New Roman"/>
              </w:rPr>
            </w:pPr>
            <w:r>
              <w:rPr>
                <w:rFonts w:ascii="Times New Roman" w:hAnsi="Times New Roman" w:cs="Times New Roman"/>
              </w:rPr>
              <w:t>3.86</w:t>
            </w:r>
          </w:p>
        </w:tc>
        <w:tc>
          <w:tcPr>
            <w:tcW w:w="934" w:type="dxa"/>
          </w:tcPr>
          <w:p w14:paraId="7C6AE619" w14:textId="77777777" w:rsidR="00FB263C" w:rsidRDefault="00FB263C">
            <w:pPr>
              <w:rPr>
                <w:rFonts w:ascii="Times New Roman" w:hAnsi="Times New Roman" w:cs="Times New Roman"/>
              </w:rPr>
            </w:pPr>
            <w:r>
              <w:rPr>
                <w:rFonts w:ascii="Times New Roman" w:hAnsi="Times New Roman" w:cs="Times New Roman"/>
              </w:rPr>
              <w:t>71.64</w:t>
            </w:r>
          </w:p>
        </w:tc>
        <w:tc>
          <w:tcPr>
            <w:tcW w:w="929" w:type="dxa"/>
          </w:tcPr>
          <w:p w14:paraId="2C0A35AF" w14:textId="77777777" w:rsidR="00FB263C" w:rsidRDefault="00FB263C">
            <w:pPr>
              <w:rPr>
                <w:rFonts w:ascii="Times New Roman" w:hAnsi="Times New Roman" w:cs="Times New Roman"/>
              </w:rPr>
            </w:pPr>
            <w:r>
              <w:rPr>
                <w:rFonts w:ascii="Times New Roman" w:hAnsi="Times New Roman" w:cs="Times New Roman"/>
              </w:rPr>
              <w:t>18.36</w:t>
            </w:r>
          </w:p>
        </w:tc>
      </w:tr>
    </w:tbl>
    <w:p w14:paraId="6ACCD4A1" w14:textId="77777777" w:rsidR="004C6C5A" w:rsidRPr="004C6C5A" w:rsidRDefault="004C6C5A">
      <w:pPr>
        <w:rPr>
          <w:rFonts w:ascii="Times New Roman" w:hAnsi="Times New Roman" w:cs="Times New Roman"/>
          <w:sz w:val="24"/>
          <w:szCs w:val="24"/>
        </w:rPr>
      </w:pPr>
    </w:p>
    <w:p w14:paraId="4F061627" w14:textId="77777777" w:rsidR="004C6C5A" w:rsidRDefault="004C6C5A"/>
    <w:p w14:paraId="378CC523" w14:textId="77777777" w:rsidR="00FB263C" w:rsidRPr="00ED25DF" w:rsidRDefault="00FB263C" w:rsidP="0073390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 argillaceous samples of the Kanawa Member of the </w:t>
      </w:r>
      <w:proofErr w:type="spellStart"/>
      <w:r>
        <w:rPr>
          <w:rFonts w:ascii="Times New Roman" w:hAnsi="Times New Roman" w:cs="Times New Roman"/>
          <w:bCs/>
          <w:sz w:val="24"/>
          <w:szCs w:val="24"/>
        </w:rPr>
        <w:t>Pindiga</w:t>
      </w:r>
      <w:proofErr w:type="spellEnd"/>
      <w:r>
        <w:rPr>
          <w:rFonts w:ascii="Times New Roman" w:hAnsi="Times New Roman" w:cs="Times New Roman"/>
          <w:bCs/>
          <w:sz w:val="24"/>
          <w:szCs w:val="24"/>
        </w:rPr>
        <w:t xml:space="preserve"> Formation exposed at the </w:t>
      </w:r>
      <w:proofErr w:type="spellStart"/>
      <w:r>
        <w:rPr>
          <w:rFonts w:ascii="Times New Roman" w:hAnsi="Times New Roman" w:cs="Times New Roman"/>
          <w:bCs/>
          <w:sz w:val="24"/>
          <w:szCs w:val="24"/>
        </w:rPr>
        <w:t>Ashaka</w:t>
      </w:r>
      <w:proofErr w:type="spellEnd"/>
      <w:r>
        <w:rPr>
          <w:rFonts w:ascii="Times New Roman" w:hAnsi="Times New Roman" w:cs="Times New Roman"/>
          <w:bCs/>
          <w:sz w:val="24"/>
          <w:szCs w:val="24"/>
        </w:rPr>
        <w:t xml:space="preserve"> Quarry were used for the geochemical analysis as potential source rocks. </w:t>
      </w:r>
    </w:p>
    <w:p w14:paraId="2E73A9EE" w14:textId="77777777" w:rsidR="00FB263C" w:rsidRPr="004B177F" w:rsidRDefault="00FB263C" w:rsidP="00733902">
      <w:pPr>
        <w:spacing w:line="360" w:lineRule="auto"/>
        <w:jc w:val="both"/>
        <w:rPr>
          <w:rFonts w:ascii="Times New Roman" w:hAnsi="Times New Roman" w:cs="Times New Roman"/>
          <w:bCs/>
          <w:sz w:val="24"/>
          <w:szCs w:val="24"/>
        </w:rPr>
      </w:pPr>
      <w:r w:rsidRPr="004B177F">
        <w:rPr>
          <w:rFonts w:ascii="Times New Roman" w:hAnsi="Times New Roman" w:cs="Times New Roman"/>
          <w:bCs/>
          <w:sz w:val="24"/>
          <w:szCs w:val="24"/>
        </w:rPr>
        <w:t>Transition metals have been found to be very useful in crude oil maturation, migration and characterization. In this study, special attention is given to the followi</w:t>
      </w:r>
      <w:r>
        <w:rPr>
          <w:rFonts w:ascii="Times New Roman" w:hAnsi="Times New Roman" w:cs="Times New Roman"/>
          <w:bCs/>
          <w:sz w:val="24"/>
          <w:szCs w:val="24"/>
        </w:rPr>
        <w:t>ng metals: V, Ni, Mn, Co, Cr</w:t>
      </w:r>
      <w:r w:rsidRPr="004B177F">
        <w:rPr>
          <w:rFonts w:ascii="Times New Roman" w:hAnsi="Times New Roman" w:cs="Times New Roman"/>
          <w:bCs/>
          <w:sz w:val="24"/>
          <w:szCs w:val="24"/>
        </w:rPr>
        <w:t xml:space="preserve">, Pb, Zn, Cu, </w:t>
      </w:r>
      <w:r>
        <w:rPr>
          <w:rFonts w:ascii="Times New Roman" w:hAnsi="Times New Roman" w:cs="Times New Roman"/>
          <w:bCs/>
          <w:sz w:val="24"/>
          <w:szCs w:val="24"/>
        </w:rPr>
        <w:t xml:space="preserve">and </w:t>
      </w:r>
      <w:r w:rsidRPr="004B177F">
        <w:rPr>
          <w:rFonts w:ascii="Times New Roman" w:hAnsi="Times New Roman" w:cs="Times New Roman"/>
          <w:bCs/>
          <w:sz w:val="24"/>
          <w:szCs w:val="24"/>
        </w:rPr>
        <w:t>Fe.</w:t>
      </w:r>
    </w:p>
    <w:p w14:paraId="264ADD9D" w14:textId="77777777" w:rsidR="00FB263C" w:rsidRDefault="00FB263C" w:rsidP="00733902">
      <w:pPr>
        <w:spacing w:line="360" w:lineRule="auto"/>
        <w:jc w:val="both"/>
        <w:rPr>
          <w:rFonts w:ascii="Times New Roman" w:hAnsi="Times New Roman" w:cs="Times New Roman"/>
          <w:bCs/>
          <w:sz w:val="24"/>
          <w:szCs w:val="24"/>
        </w:rPr>
      </w:pPr>
      <w:r w:rsidRPr="004B177F">
        <w:rPr>
          <w:rFonts w:ascii="Times New Roman" w:hAnsi="Times New Roman" w:cs="Times New Roman"/>
          <w:bCs/>
          <w:sz w:val="24"/>
          <w:szCs w:val="24"/>
        </w:rPr>
        <w:t xml:space="preserve">The concentration of trace metals in </w:t>
      </w:r>
      <w:r>
        <w:rPr>
          <w:rFonts w:ascii="Times New Roman" w:hAnsi="Times New Roman" w:cs="Times New Roman"/>
          <w:bCs/>
          <w:sz w:val="24"/>
          <w:szCs w:val="24"/>
        </w:rPr>
        <w:t xml:space="preserve">raw shales, </w:t>
      </w:r>
      <w:r w:rsidRPr="004B177F">
        <w:rPr>
          <w:rFonts w:ascii="Times New Roman" w:hAnsi="Times New Roman" w:cs="Times New Roman"/>
          <w:bCs/>
          <w:sz w:val="24"/>
          <w:szCs w:val="24"/>
        </w:rPr>
        <w:t>extracts and oils can be used to determine their maturity. Table</w:t>
      </w:r>
      <w:r>
        <w:rPr>
          <w:rFonts w:ascii="Times New Roman" w:hAnsi="Times New Roman" w:cs="Times New Roman"/>
          <w:bCs/>
          <w:sz w:val="24"/>
          <w:szCs w:val="24"/>
        </w:rPr>
        <w:t xml:space="preserve"> 1</w:t>
      </w:r>
      <w:r w:rsidRPr="004B177F">
        <w:rPr>
          <w:rFonts w:ascii="Times New Roman" w:hAnsi="Times New Roman" w:cs="Times New Roman"/>
          <w:bCs/>
          <w:sz w:val="24"/>
          <w:szCs w:val="24"/>
        </w:rPr>
        <w:t xml:space="preserve"> showed the concentration of some of the trace metals associated with </w:t>
      </w:r>
      <w:r>
        <w:rPr>
          <w:rFonts w:ascii="Times New Roman" w:hAnsi="Times New Roman" w:cs="Times New Roman"/>
          <w:bCs/>
          <w:sz w:val="24"/>
          <w:szCs w:val="24"/>
        </w:rPr>
        <w:t xml:space="preserve">potential </w:t>
      </w:r>
      <w:r w:rsidRPr="004B177F">
        <w:rPr>
          <w:rFonts w:ascii="Times New Roman" w:hAnsi="Times New Roman" w:cs="Times New Roman"/>
          <w:bCs/>
          <w:sz w:val="24"/>
          <w:szCs w:val="24"/>
        </w:rPr>
        <w:t xml:space="preserve">source rocks in the study area, Figures </w:t>
      </w:r>
      <w:r w:rsidR="00D05FD9">
        <w:rPr>
          <w:rFonts w:ascii="Times New Roman" w:hAnsi="Times New Roman" w:cs="Times New Roman"/>
          <w:b/>
          <w:bCs/>
          <w:sz w:val="24"/>
          <w:szCs w:val="24"/>
        </w:rPr>
        <w:t>4</w:t>
      </w:r>
      <w:r w:rsidRPr="004B177F">
        <w:rPr>
          <w:rFonts w:ascii="Times New Roman" w:hAnsi="Times New Roman" w:cs="Times New Roman"/>
          <w:bCs/>
          <w:sz w:val="24"/>
          <w:szCs w:val="24"/>
        </w:rPr>
        <w:t xml:space="preserve"> </w:t>
      </w:r>
      <w:r w:rsidR="00D05FD9">
        <w:rPr>
          <w:rFonts w:ascii="Times New Roman" w:hAnsi="Times New Roman" w:cs="Times New Roman"/>
          <w:bCs/>
          <w:sz w:val="24"/>
          <w:szCs w:val="24"/>
        </w:rPr>
        <w:t>is</w:t>
      </w:r>
      <w:r w:rsidRPr="004B177F">
        <w:rPr>
          <w:rFonts w:ascii="Times New Roman" w:hAnsi="Times New Roman" w:cs="Times New Roman"/>
          <w:bCs/>
          <w:sz w:val="24"/>
          <w:szCs w:val="24"/>
        </w:rPr>
        <w:t xml:space="preserve"> </w:t>
      </w:r>
      <w:r>
        <w:rPr>
          <w:rFonts w:ascii="Times New Roman" w:hAnsi="Times New Roman" w:cs="Times New Roman"/>
          <w:bCs/>
          <w:sz w:val="24"/>
          <w:szCs w:val="24"/>
        </w:rPr>
        <w:t xml:space="preserve">plotted </w:t>
      </w:r>
      <w:r w:rsidRPr="004B177F">
        <w:rPr>
          <w:rFonts w:ascii="Times New Roman" w:hAnsi="Times New Roman" w:cs="Times New Roman"/>
          <w:bCs/>
          <w:sz w:val="24"/>
          <w:szCs w:val="24"/>
        </w:rPr>
        <w:t>3D pattern concentration versus trace metals showing different peaks of the analyzed samples.</w:t>
      </w:r>
    </w:p>
    <w:p w14:paraId="212494D2" w14:textId="77777777" w:rsidR="001C3B74" w:rsidRPr="00ED25DF" w:rsidRDefault="001C3B74" w:rsidP="0073390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shales of the Kanawa Member of the </w:t>
      </w:r>
      <w:proofErr w:type="spellStart"/>
      <w:r>
        <w:rPr>
          <w:rFonts w:ascii="Times New Roman" w:hAnsi="Times New Roman" w:cs="Times New Roman"/>
          <w:bCs/>
          <w:sz w:val="24"/>
          <w:szCs w:val="24"/>
        </w:rPr>
        <w:t>Pindiga</w:t>
      </w:r>
      <w:proofErr w:type="spellEnd"/>
      <w:r>
        <w:rPr>
          <w:rFonts w:ascii="Times New Roman" w:hAnsi="Times New Roman" w:cs="Times New Roman"/>
          <w:bCs/>
          <w:sz w:val="24"/>
          <w:szCs w:val="24"/>
        </w:rPr>
        <w:t xml:space="preserve"> Formation exposed at the </w:t>
      </w:r>
      <w:proofErr w:type="spellStart"/>
      <w:r>
        <w:rPr>
          <w:rFonts w:ascii="Times New Roman" w:hAnsi="Times New Roman" w:cs="Times New Roman"/>
          <w:bCs/>
          <w:sz w:val="24"/>
          <w:szCs w:val="24"/>
        </w:rPr>
        <w:t>Ashaka</w:t>
      </w:r>
      <w:proofErr w:type="spellEnd"/>
      <w:r>
        <w:rPr>
          <w:rFonts w:ascii="Times New Roman" w:hAnsi="Times New Roman" w:cs="Times New Roman"/>
          <w:bCs/>
          <w:sz w:val="24"/>
          <w:szCs w:val="24"/>
        </w:rPr>
        <w:t xml:space="preserve"> Quarry were used for the geochemical analysis as potential source rocks. </w:t>
      </w:r>
    </w:p>
    <w:p w14:paraId="136E0C64" w14:textId="77777777" w:rsidR="001C3B74" w:rsidRPr="004B177F" w:rsidRDefault="001C3B74" w:rsidP="00733902">
      <w:pPr>
        <w:spacing w:line="360" w:lineRule="auto"/>
        <w:jc w:val="both"/>
        <w:rPr>
          <w:rFonts w:ascii="Times New Roman" w:hAnsi="Times New Roman" w:cs="Times New Roman"/>
          <w:bCs/>
          <w:sz w:val="24"/>
          <w:szCs w:val="24"/>
        </w:rPr>
      </w:pPr>
      <w:r w:rsidRPr="004B177F">
        <w:rPr>
          <w:rFonts w:ascii="Times New Roman" w:hAnsi="Times New Roman" w:cs="Times New Roman"/>
          <w:bCs/>
          <w:sz w:val="24"/>
          <w:szCs w:val="24"/>
        </w:rPr>
        <w:t xml:space="preserve">The concentration of V ranged from </w:t>
      </w:r>
      <w:r>
        <w:rPr>
          <w:rFonts w:ascii="Times New Roman" w:hAnsi="Times New Roman" w:cs="Times New Roman"/>
          <w:bCs/>
          <w:sz w:val="24"/>
          <w:szCs w:val="24"/>
        </w:rPr>
        <w:t>13.99</w:t>
      </w:r>
      <w:r w:rsidRPr="004B177F">
        <w:rPr>
          <w:rFonts w:ascii="Times New Roman" w:hAnsi="Times New Roman" w:cs="Times New Roman"/>
          <w:bCs/>
          <w:sz w:val="24"/>
          <w:szCs w:val="24"/>
        </w:rPr>
        <w:t xml:space="preserve"> to </w:t>
      </w:r>
      <w:r w:rsidR="00104DFA">
        <w:rPr>
          <w:rFonts w:ascii="Times New Roman" w:hAnsi="Times New Roman" w:cs="Times New Roman"/>
          <w:bCs/>
          <w:sz w:val="24"/>
          <w:szCs w:val="24"/>
        </w:rPr>
        <w:t xml:space="preserve">844.02 </w:t>
      </w:r>
      <w:r w:rsidRPr="004B177F">
        <w:rPr>
          <w:rFonts w:ascii="Times New Roman" w:hAnsi="Times New Roman" w:cs="Times New Roman"/>
          <w:bCs/>
          <w:sz w:val="24"/>
          <w:szCs w:val="24"/>
        </w:rPr>
        <w:t xml:space="preserve">ppm with an average of </w:t>
      </w:r>
      <w:r w:rsidR="00104DFA">
        <w:rPr>
          <w:rFonts w:ascii="Times New Roman" w:hAnsi="Times New Roman" w:cs="Times New Roman"/>
          <w:bCs/>
          <w:sz w:val="24"/>
          <w:szCs w:val="24"/>
        </w:rPr>
        <w:t xml:space="preserve">186.51 </w:t>
      </w:r>
      <w:r w:rsidRPr="004B177F">
        <w:rPr>
          <w:rFonts w:ascii="Times New Roman" w:hAnsi="Times New Roman" w:cs="Times New Roman"/>
          <w:bCs/>
          <w:sz w:val="24"/>
          <w:szCs w:val="24"/>
        </w:rPr>
        <w:t xml:space="preserve">ppm. The values are higher than those obtained in the Niger Delta crude oils by (e.g. </w:t>
      </w:r>
      <w:proofErr w:type="spellStart"/>
      <w:r w:rsidRPr="004B177F">
        <w:rPr>
          <w:rFonts w:ascii="Times New Roman" w:hAnsi="Times New Roman" w:cs="Times New Roman"/>
          <w:bCs/>
          <w:sz w:val="24"/>
          <w:szCs w:val="24"/>
        </w:rPr>
        <w:t>Akinlua</w:t>
      </w:r>
      <w:proofErr w:type="spellEnd"/>
      <w:r w:rsidRPr="004B177F">
        <w:rPr>
          <w:rFonts w:ascii="Times New Roman" w:hAnsi="Times New Roman" w:cs="Times New Roman"/>
          <w:bCs/>
          <w:sz w:val="24"/>
          <w:szCs w:val="24"/>
        </w:rPr>
        <w:t xml:space="preserve"> </w:t>
      </w:r>
      <w:r w:rsidRPr="004B177F">
        <w:rPr>
          <w:rFonts w:ascii="Times New Roman" w:hAnsi="Times New Roman" w:cs="Times New Roman"/>
          <w:bCs/>
          <w:i/>
          <w:sz w:val="24"/>
          <w:szCs w:val="24"/>
        </w:rPr>
        <w:t>et al</w:t>
      </w:r>
      <w:r w:rsidRPr="004B177F">
        <w:rPr>
          <w:rFonts w:ascii="Times New Roman" w:hAnsi="Times New Roman" w:cs="Times New Roman"/>
          <w:bCs/>
          <w:sz w:val="24"/>
          <w:szCs w:val="24"/>
        </w:rPr>
        <w:t xml:space="preserve">., 2007; Udo </w:t>
      </w:r>
      <w:r w:rsidRPr="004B177F">
        <w:rPr>
          <w:rFonts w:ascii="Times New Roman" w:hAnsi="Times New Roman" w:cs="Times New Roman"/>
          <w:bCs/>
          <w:i/>
          <w:sz w:val="24"/>
          <w:szCs w:val="24"/>
        </w:rPr>
        <w:t>et al</w:t>
      </w:r>
      <w:r w:rsidRPr="004B177F">
        <w:rPr>
          <w:rFonts w:ascii="Times New Roman" w:hAnsi="Times New Roman" w:cs="Times New Roman"/>
          <w:bCs/>
          <w:sz w:val="24"/>
          <w:szCs w:val="24"/>
        </w:rPr>
        <w:t xml:space="preserve">., 1982; Nwachukwu </w:t>
      </w:r>
      <w:r w:rsidRPr="004B177F">
        <w:rPr>
          <w:rFonts w:ascii="Times New Roman" w:hAnsi="Times New Roman" w:cs="Times New Roman"/>
          <w:bCs/>
          <w:i/>
          <w:sz w:val="24"/>
          <w:szCs w:val="24"/>
        </w:rPr>
        <w:t>et al</w:t>
      </w:r>
      <w:r w:rsidRPr="004B177F">
        <w:rPr>
          <w:rFonts w:ascii="Times New Roman" w:hAnsi="Times New Roman" w:cs="Times New Roman"/>
          <w:bCs/>
          <w:sz w:val="24"/>
          <w:szCs w:val="24"/>
        </w:rPr>
        <w:t xml:space="preserve">., 1995; Oluwole </w:t>
      </w:r>
      <w:r w:rsidRPr="004B177F">
        <w:rPr>
          <w:rFonts w:ascii="Times New Roman" w:hAnsi="Times New Roman" w:cs="Times New Roman"/>
          <w:bCs/>
          <w:i/>
          <w:sz w:val="24"/>
          <w:szCs w:val="24"/>
        </w:rPr>
        <w:t>et al.</w:t>
      </w:r>
      <w:r w:rsidRPr="004B177F">
        <w:rPr>
          <w:rFonts w:ascii="Times New Roman" w:hAnsi="Times New Roman" w:cs="Times New Roman"/>
          <w:bCs/>
          <w:sz w:val="24"/>
          <w:szCs w:val="24"/>
        </w:rPr>
        <w:t xml:space="preserve">, 1993; </w:t>
      </w:r>
      <w:proofErr w:type="spellStart"/>
      <w:r w:rsidRPr="004B177F">
        <w:rPr>
          <w:rFonts w:ascii="Times New Roman" w:hAnsi="Times New Roman" w:cs="Times New Roman"/>
          <w:bCs/>
          <w:sz w:val="24"/>
          <w:szCs w:val="24"/>
        </w:rPr>
        <w:t>Ndiokere</w:t>
      </w:r>
      <w:proofErr w:type="spellEnd"/>
      <w:r w:rsidRPr="004B177F">
        <w:rPr>
          <w:rFonts w:ascii="Times New Roman" w:hAnsi="Times New Roman" w:cs="Times New Roman"/>
          <w:bCs/>
          <w:sz w:val="24"/>
          <w:szCs w:val="24"/>
        </w:rPr>
        <w:t xml:space="preserve">, 1983; </w:t>
      </w:r>
      <w:proofErr w:type="spellStart"/>
      <w:r w:rsidRPr="004B177F">
        <w:rPr>
          <w:rFonts w:ascii="Times New Roman" w:hAnsi="Times New Roman" w:cs="Times New Roman"/>
          <w:bCs/>
          <w:sz w:val="24"/>
          <w:szCs w:val="24"/>
        </w:rPr>
        <w:t>Onojiake</w:t>
      </w:r>
      <w:proofErr w:type="spellEnd"/>
      <w:r w:rsidRPr="004B177F">
        <w:rPr>
          <w:rFonts w:ascii="Times New Roman" w:hAnsi="Times New Roman" w:cs="Times New Roman"/>
          <w:bCs/>
          <w:sz w:val="24"/>
          <w:szCs w:val="24"/>
        </w:rPr>
        <w:t xml:space="preserve"> </w:t>
      </w:r>
      <w:r w:rsidRPr="004B177F">
        <w:rPr>
          <w:rFonts w:ascii="Times New Roman" w:hAnsi="Times New Roman" w:cs="Times New Roman"/>
          <w:bCs/>
          <w:i/>
          <w:sz w:val="24"/>
          <w:szCs w:val="24"/>
        </w:rPr>
        <w:t>et al</w:t>
      </w:r>
      <w:r w:rsidRPr="004B177F">
        <w:rPr>
          <w:rFonts w:ascii="Times New Roman" w:hAnsi="Times New Roman" w:cs="Times New Roman"/>
          <w:bCs/>
          <w:sz w:val="24"/>
          <w:szCs w:val="24"/>
        </w:rPr>
        <w:t xml:space="preserve">., 2011) </w:t>
      </w:r>
      <w:r w:rsidR="00104DFA">
        <w:rPr>
          <w:rFonts w:ascii="Times New Roman" w:hAnsi="Times New Roman" w:cs="Times New Roman"/>
          <w:bCs/>
          <w:sz w:val="24"/>
          <w:szCs w:val="24"/>
        </w:rPr>
        <w:t xml:space="preserve">as well as those reported by Mohammed </w:t>
      </w:r>
      <w:r w:rsidR="00104DFA" w:rsidRPr="00104DFA">
        <w:rPr>
          <w:rFonts w:ascii="Times New Roman" w:hAnsi="Times New Roman" w:cs="Times New Roman"/>
          <w:bCs/>
          <w:i/>
          <w:sz w:val="24"/>
          <w:szCs w:val="24"/>
        </w:rPr>
        <w:t>et al</w:t>
      </w:r>
      <w:r w:rsidR="004E638A">
        <w:rPr>
          <w:rFonts w:ascii="Times New Roman" w:hAnsi="Times New Roman" w:cs="Times New Roman"/>
          <w:bCs/>
          <w:sz w:val="24"/>
          <w:szCs w:val="24"/>
        </w:rPr>
        <w:t>., (2022</w:t>
      </w:r>
      <w:r w:rsidR="00104DFA">
        <w:rPr>
          <w:rFonts w:ascii="Times New Roman" w:hAnsi="Times New Roman" w:cs="Times New Roman"/>
          <w:bCs/>
          <w:sz w:val="24"/>
          <w:szCs w:val="24"/>
        </w:rPr>
        <w:t xml:space="preserve">) from NNPC exploratory wells of the Chad Basin and Mohammed (2025) at fringes of the Chad Basin, </w:t>
      </w:r>
      <w:r w:rsidRPr="004B177F">
        <w:rPr>
          <w:rFonts w:ascii="Times New Roman" w:hAnsi="Times New Roman" w:cs="Times New Roman"/>
          <w:bCs/>
          <w:sz w:val="24"/>
          <w:szCs w:val="24"/>
        </w:rPr>
        <w:t>this might be due to different depositional environments and that a direct</w:t>
      </w:r>
      <w:r>
        <w:rPr>
          <w:rFonts w:ascii="Times New Roman" w:hAnsi="Times New Roman" w:cs="Times New Roman"/>
          <w:bCs/>
          <w:sz w:val="24"/>
          <w:szCs w:val="24"/>
        </w:rPr>
        <w:t xml:space="preserve"> </w:t>
      </w:r>
      <w:r w:rsidRPr="004B177F">
        <w:rPr>
          <w:rFonts w:ascii="Times New Roman" w:hAnsi="Times New Roman" w:cs="Times New Roman"/>
          <w:bCs/>
          <w:sz w:val="24"/>
          <w:szCs w:val="24"/>
        </w:rPr>
        <w:t xml:space="preserve">comparison of trace metal contents in rock extracts and crude oils is not possible, </w:t>
      </w:r>
      <w:r w:rsidR="00104DFA">
        <w:rPr>
          <w:rFonts w:ascii="Times New Roman" w:hAnsi="Times New Roman" w:cs="Times New Roman"/>
          <w:bCs/>
          <w:sz w:val="24"/>
          <w:szCs w:val="24"/>
        </w:rPr>
        <w:t>but it has been confirm that</w:t>
      </w:r>
      <w:r w:rsidRPr="004B177F">
        <w:rPr>
          <w:rFonts w:ascii="Times New Roman" w:hAnsi="Times New Roman" w:cs="Times New Roman"/>
          <w:bCs/>
          <w:sz w:val="24"/>
          <w:szCs w:val="24"/>
        </w:rPr>
        <w:t xml:space="preserve"> element concentrations in extracts are, higher due to differences</w:t>
      </w:r>
      <w:r>
        <w:rPr>
          <w:rFonts w:ascii="Times New Roman" w:hAnsi="Times New Roman" w:cs="Times New Roman"/>
          <w:bCs/>
          <w:sz w:val="24"/>
          <w:szCs w:val="24"/>
        </w:rPr>
        <w:t xml:space="preserve"> </w:t>
      </w:r>
      <w:r w:rsidRPr="004B177F">
        <w:rPr>
          <w:rFonts w:ascii="Times New Roman" w:hAnsi="Times New Roman" w:cs="Times New Roman"/>
          <w:bCs/>
          <w:sz w:val="24"/>
          <w:szCs w:val="24"/>
        </w:rPr>
        <w:t>in chemical composition (</w:t>
      </w:r>
      <w:proofErr w:type="spellStart"/>
      <w:r w:rsidRPr="004B177F">
        <w:rPr>
          <w:rFonts w:ascii="Times New Roman" w:hAnsi="Times New Roman" w:cs="Times New Roman"/>
          <w:bCs/>
          <w:sz w:val="24"/>
          <w:szCs w:val="24"/>
        </w:rPr>
        <w:t>Frakenberger</w:t>
      </w:r>
      <w:proofErr w:type="spellEnd"/>
      <w:r w:rsidRPr="004B177F">
        <w:rPr>
          <w:rFonts w:ascii="Times New Roman" w:hAnsi="Times New Roman" w:cs="Times New Roman"/>
          <w:bCs/>
          <w:sz w:val="24"/>
          <w:szCs w:val="24"/>
        </w:rPr>
        <w:t>, 1994) and is a good indication of possible prospect for maturation, since V and Ni are one of the most important tools for explora</w:t>
      </w:r>
      <w:r w:rsidR="00104DFA">
        <w:rPr>
          <w:rFonts w:ascii="Times New Roman" w:hAnsi="Times New Roman" w:cs="Times New Roman"/>
          <w:bCs/>
          <w:sz w:val="24"/>
          <w:szCs w:val="24"/>
        </w:rPr>
        <w:t>t</w:t>
      </w:r>
      <w:r w:rsidRPr="004B177F">
        <w:rPr>
          <w:rFonts w:ascii="Times New Roman" w:hAnsi="Times New Roman" w:cs="Times New Roman"/>
          <w:bCs/>
          <w:sz w:val="24"/>
          <w:szCs w:val="24"/>
        </w:rPr>
        <w:t xml:space="preserve">ion geochemistry. The concentration of Ni ranged from </w:t>
      </w:r>
      <w:r w:rsidR="00104DFA">
        <w:rPr>
          <w:rFonts w:ascii="Times New Roman" w:hAnsi="Times New Roman" w:cs="Times New Roman"/>
          <w:bCs/>
          <w:sz w:val="24"/>
          <w:szCs w:val="24"/>
        </w:rPr>
        <w:t>8.34</w:t>
      </w:r>
      <w:r w:rsidRPr="004B177F">
        <w:rPr>
          <w:rFonts w:ascii="Times New Roman" w:hAnsi="Times New Roman" w:cs="Times New Roman"/>
          <w:bCs/>
          <w:sz w:val="24"/>
          <w:szCs w:val="24"/>
        </w:rPr>
        <w:t xml:space="preserve"> to ppm with an average of </w:t>
      </w:r>
      <w:r w:rsidR="00104DFA">
        <w:rPr>
          <w:rFonts w:ascii="Times New Roman" w:hAnsi="Times New Roman" w:cs="Times New Roman"/>
          <w:bCs/>
          <w:sz w:val="24"/>
          <w:szCs w:val="24"/>
        </w:rPr>
        <w:t xml:space="preserve">24.91 </w:t>
      </w:r>
      <w:r w:rsidRPr="004B177F">
        <w:rPr>
          <w:rFonts w:ascii="Times New Roman" w:hAnsi="Times New Roman" w:cs="Times New Roman"/>
          <w:bCs/>
          <w:sz w:val="24"/>
          <w:szCs w:val="24"/>
        </w:rPr>
        <w:t xml:space="preserve">ppm. The values are lower than some samples of crude oil from the Niger Delta and higher than those </w:t>
      </w:r>
      <w:r w:rsidR="00104DFA">
        <w:rPr>
          <w:rFonts w:ascii="Times New Roman" w:hAnsi="Times New Roman" w:cs="Times New Roman"/>
          <w:bCs/>
          <w:sz w:val="24"/>
          <w:szCs w:val="24"/>
        </w:rPr>
        <w:t>reported</w:t>
      </w:r>
      <w:r w:rsidRPr="004B177F">
        <w:rPr>
          <w:rFonts w:ascii="Times New Roman" w:hAnsi="Times New Roman" w:cs="Times New Roman"/>
          <w:bCs/>
          <w:sz w:val="24"/>
          <w:szCs w:val="24"/>
        </w:rPr>
        <w:t xml:space="preserve"> by </w:t>
      </w:r>
      <w:proofErr w:type="spellStart"/>
      <w:r w:rsidRPr="004B177F">
        <w:rPr>
          <w:rFonts w:ascii="Times New Roman" w:hAnsi="Times New Roman" w:cs="Times New Roman"/>
          <w:bCs/>
          <w:sz w:val="24"/>
          <w:szCs w:val="24"/>
        </w:rPr>
        <w:t>Onojiake</w:t>
      </w:r>
      <w:proofErr w:type="spellEnd"/>
      <w:r w:rsidRPr="004B177F">
        <w:rPr>
          <w:rFonts w:ascii="Times New Roman" w:hAnsi="Times New Roman" w:cs="Times New Roman"/>
          <w:bCs/>
          <w:sz w:val="24"/>
          <w:szCs w:val="24"/>
        </w:rPr>
        <w:t xml:space="preserve"> </w:t>
      </w:r>
      <w:r w:rsidRPr="004B177F">
        <w:rPr>
          <w:rFonts w:ascii="Times New Roman" w:hAnsi="Times New Roman" w:cs="Times New Roman"/>
          <w:bCs/>
          <w:i/>
          <w:sz w:val="24"/>
          <w:szCs w:val="24"/>
        </w:rPr>
        <w:t>et al</w:t>
      </w:r>
      <w:r w:rsidRPr="004B177F">
        <w:rPr>
          <w:rFonts w:ascii="Times New Roman" w:hAnsi="Times New Roman" w:cs="Times New Roman"/>
          <w:bCs/>
          <w:sz w:val="24"/>
          <w:szCs w:val="24"/>
        </w:rPr>
        <w:t xml:space="preserve">. (2011) whose results showed variation in some samples. This </w:t>
      </w:r>
      <w:r w:rsidR="00855FB4">
        <w:rPr>
          <w:rFonts w:ascii="Times New Roman" w:hAnsi="Times New Roman" w:cs="Times New Roman"/>
          <w:bCs/>
          <w:sz w:val="24"/>
          <w:szCs w:val="24"/>
        </w:rPr>
        <w:t>is evident that</w:t>
      </w:r>
      <w:r w:rsidR="00104DFA">
        <w:rPr>
          <w:rFonts w:ascii="Times New Roman" w:hAnsi="Times New Roman" w:cs="Times New Roman"/>
          <w:bCs/>
          <w:sz w:val="24"/>
          <w:szCs w:val="24"/>
        </w:rPr>
        <w:t xml:space="preserve"> Ni </w:t>
      </w:r>
      <w:r w:rsidR="00855FB4">
        <w:rPr>
          <w:rFonts w:ascii="Times New Roman" w:hAnsi="Times New Roman" w:cs="Times New Roman"/>
          <w:bCs/>
          <w:sz w:val="24"/>
          <w:szCs w:val="24"/>
        </w:rPr>
        <w:t>being</w:t>
      </w:r>
      <w:r w:rsidR="00104DFA">
        <w:rPr>
          <w:rFonts w:ascii="Times New Roman" w:hAnsi="Times New Roman" w:cs="Times New Roman"/>
          <w:bCs/>
          <w:sz w:val="24"/>
          <w:szCs w:val="24"/>
        </w:rPr>
        <w:t xml:space="preserve"> a </w:t>
      </w:r>
      <w:proofErr w:type="spellStart"/>
      <w:r w:rsidR="00104DFA">
        <w:rPr>
          <w:rFonts w:ascii="Times New Roman" w:hAnsi="Times New Roman" w:cs="Times New Roman"/>
          <w:bCs/>
          <w:sz w:val="24"/>
          <w:szCs w:val="24"/>
        </w:rPr>
        <w:t>biophile</w:t>
      </w:r>
      <w:proofErr w:type="spellEnd"/>
      <w:r w:rsidR="00104DFA">
        <w:rPr>
          <w:rFonts w:ascii="Times New Roman" w:hAnsi="Times New Roman" w:cs="Times New Roman"/>
          <w:bCs/>
          <w:sz w:val="24"/>
          <w:szCs w:val="24"/>
        </w:rPr>
        <w:t xml:space="preserve"> element </w:t>
      </w:r>
      <w:r w:rsidRPr="004B177F">
        <w:rPr>
          <w:rFonts w:ascii="Times New Roman" w:hAnsi="Times New Roman" w:cs="Times New Roman"/>
          <w:bCs/>
          <w:sz w:val="24"/>
          <w:szCs w:val="24"/>
        </w:rPr>
        <w:t xml:space="preserve">might </w:t>
      </w:r>
      <w:r w:rsidR="00104DFA">
        <w:rPr>
          <w:rFonts w:ascii="Times New Roman" w:hAnsi="Times New Roman" w:cs="Times New Roman"/>
          <w:bCs/>
          <w:sz w:val="24"/>
          <w:szCs w:val="24"/>
        </w:rPr>
        <w:t>have entered the onset of “gas generati</w:t>
      </w:r>
      <w:r w:rsidR="00855FB4">
        <w:rPr>
          <w:rFonts w:ascii="Times New Roman" w:hAnsi="Times New Roman" w:cs="Times New Roman"/>
          <w:bCs/>
          <w:sz w:val="24"/>
          <w:szCs w:val="24"/>
        </w:rPr>
        <w:t>ve</w:t>
      </w:r>
      <w:r w:rsidR="00104DFA">
        <w:rPr>
          <w:rFonts w:ascii="Times New Roman" w:hAnsi="Times New Roman" w:cs="Times New Roman"/>
          <w:bCs/>
          <w:sz w:val="24"/>
          <w:szCs w:val="24"/>
        </w:rPr>
        <w:t xml:space="preserve"> window” since majority of the geochemical analysis from </w:t>
      </w:r>
      <w:r w:rsidR="00855FB4">
        <w:rPr>
          <w:rFonts w:ascii="Times New Roman" w:hAnsi="Times New Roman" w:cs="Times New Roman"/>
          <w:bCs/>
          <w:sz w:val="24"/>
          <w:szCs w:val="24"/>
        </w:rPr>
        <w:t xml:space="preserve">both </w:t>
      </w:r>
      <w:r w:rsidR="00104DFA">
        <w:rPr>
          <w:rFonts w:ascii="Times New Roman" w:hAnsi="Times New Roman" w:cs="Times New Roman"/>
          <w:bCs/>
          <w:sz w:val="24"/>
          <w:szCs w:val="24"/>
        </w:rPr>
        <w:t xml:space="preserve">the both Chad -Gongola Basins </w:t>
      </w:r>
      <w:r w:rsidR="00D56EAE">
        <w:rPr>
          <w:rFonts w:ascii="Times New Roman" w:hAnsi="Times New Roman" w:cs="Times New Roman"/>
          <w:bCs/>
          <w:sz w:val="24"/>
          <w:szCs w:val="24"/>
        </w:rPr>
        <w:t>showed “gas shows”, this is also possible because</w:t>
      </w:r>
      <w:r w:rsidRPr="004B177F">
        <w:rPr>
          <w:rFonts w:ascii="Times New Roman" w:hAnsi="Times New Roman" w:cs="Times New Roman"/>
          <w:bCs/>
          <w:sz w:val="24"/>
          <w:szCs w:val="24"/>
        </w:rPr>
        <w:t xml:space="preserve"> organic matter that concentrates Ni porphyrin complexes could have been </w:t>
      </w:r>
      <w:r w:rsidR="00D56EAE">
        <w:rPr>
          <w:rFonts w:ascii="Times New Roman" w:hAnsi="Times New Roman" w:cs="Times New Roman"/>
          <w:bCs/>
          <w:sz w:val="24"/>
          <w:szCs w:val="24"/>
        </w:rPr>
        <w:t>developed substantially</w:t>
      </w:r>
      <w:r w:rsidRPr="004B177F">
        <w:rPr>
          <w:rFonts w:ascii="Times New Roman" w:hAnsi="Times New Roman" w:cs="Times New Roman"/>
          <w:bCs/>
          <w:sz w:val="24"/>
          <w:szCs w:val="24"/>
        </w:rPr>
        <w:t>. The values of V and Ni i</w:t>
      </w:r>
      <w:r w:rsidR="00855FB4">
        <w:rPr>
          <w:rFonts w:ascii="Times New Roman" w:hAnsi="Times New Roman" w:cs="Times New Roman"/>
          <w:bCs/>
          <w:sz w:val="24"/>
          <w:szCs w:val="24"/>
        </w:rPr>
        <w:t>n this study are high</w:t>
      </w:r>
      <w:r>
        <w:rPr>
          <w:rFonts w:ascii="Times New Roman" w:hAnsi="Times New Roman" w:cs="Times New Roman"/>
          <w:bCs/>
          <w:sz w:val="24"/>
          <w:szCs w:val="24"/>
        </w:rPr>
        <w:t xml:space="preserve"> and signif</w:t>
      </w:r>
      <w:r w:rsidRPr="004B177F">
        <w:rPr>
          <w:rFonts w:ascii="Times New Roman" w:hAnsi="Times New Roman" w:cs="Times New Roman"/>
          <w:bCs/>
          <w:sz w:val="24"/>
          <w:szCs w:val="24"/>
        </w:rPr>
        <w:t>y the samples being potential source rocks.</w:t>
      </w:r>
    </w:p>
    <w:p w14:paraId="7FDE1278" w14:textId="77777777" w:rsidR="001C3B74" w:rsidRPr="004B177F" w:rsidRDefault="001C3B74" w:rsidP="00733902">
      <w:pPr>
        <w:spacing w:line="360" w:lineRule="auto"/>
        <w:jc w:val="both"/>
        <w:rPr>
          <w:rFonts w:ascii="Times New Roman" w:hAnsi="Times New Roman" w:cs="Times New Roman"/>
          <w:bCs/>
          <w:sz w:val="24"/>
          <w:szCs w:val="24"/>
        </w:rPr>
      </w:pPr>
      <w:r w:rsidRPr="004B177F">
        <w:rPr>
          <w:rFonts w:ascii="Times New Roman" w:hAnsi="Times New Roman" w:cs="Times New Roman"/>
          <w:bCs/>
          <w:sz w:val="24"/>
          <w:szCs w:val="24"/>
        </w:rPr>
        <w:lastRenderedPageBreak/>
        <w:t>The conc</w:t>
      </w:r>
      <w:r>
        <w:rPr>
          <w:rFonts w:ascii="Times New Roman" w:hAnsi="Times New Roman" w:cs="Times New Roman"/>
          <w:bCs/>
          <w:sz w:val="24"/>
          <w:szCs w:val="24"/>
        </w:rPr>
        <w:t xml:space="preserve">entration of Co ranged from </w:t>
      </w:r>
      <w:r w:rsidR="00855FB4">
        <w:rPr>
          <w:rFonts w:ascii="Times New Roman" w:hAnsi="Times New Roman" w:cs="Times New Roman"/>
          <w:bCs/>
          <w:sz w:val="24"/>
          <w:szCs w:val="24"/>
        </w:rPr>
        <w:t>0.24</w:t>
      </w:r>
      <w:r w:rsidRPr="004B177F">
        <w:rPr>
          <w:rFonts w:ascii="Times New Roman" w:hAnsi="Times New Roman" w:cs="Times New Roman"/>
          <w:bCs/>
          <w:sz w:val="24"/>
          <w:szCs w:val="24"/>
        </w:rPr>
        <w:t xml:space="preserve"> to </w:t>
      </w:r>
      <w:r w:rsidR="00855FB4">
        <w:rPr>
          <w:rFonts w:ascii="Times New Roman" w:hAnsi="Times New Roman" w:cs="Times New Roman"/>
          <w:bCs/>
          <w:sz w:val="24"/>
          <w:szCs w:val="24"/>
        </w:rPr>
        <w:t xml:space="preserve">1.84 </w:t>
      </w:r>
      <w:r w:rsidRPr="004B177F">
        <w:rPr>
          <w:rFonts w:ascii="Times New Roman" w:hAnsi="Times New Roman" w:cs="Times New Roman"/>
          <w:bCs/>
          <w:sz w:val="24"/>
          <w:szCs w:val="24"/>
        </w:rPr>
        <w:t xml:space="preserve">ppm with an average of </w:t>
      </w:r>
      <w:r w:rsidR="00855FB4">
        <w:rPr>
          <w:rFonts w:ascii="Times New Roman" w:hAnsi="Times New Roman" w:cs="Times New Roman"/>
          <w:bCs/>
          <w:sz w:val="24"/>
          <w:szCs w:val="24"/>
        </w:rPr>
        <w:t xml:space="preserve">0.78 </w:t>
      </w:r>
      <w:r w:rsidRPr="004B177F">
        <w:rPr>
          <w:rFonts w:ascii="Times New Roman" w:hAnsi="Times New Roman" w:cs="Times New Roman"/>
          <w:bCs/>
          <w:sz w:val="24"/>
          <w:szCs w:val="24"/>
        </w:rPr>
        <w:t xml:space="preserve">ppm. </w:t>
      </w:r>
      <w:proofErr w:type="gramStart"/>
      <w:r w:rsidRPr="004B177F">
        <w:rPr>
          <w:rFonts w:ascii="Times New Roman" w:hAnsi="Times New Roman" w:cs="Times New Roman"/>
          <w:bCs/>
          <w:sz w:val="24"/>
          <w:szCs w:val="24"/>
        </w:rPr>
        <w:t>This values</w:t>
      </w:r>
      <w:proofErr w:type="gramEnd"/>
      <w:r w:rsidRPr="004B177F">
        <w:rPr>
          <w:rFonts w:ascii="Times New Roman" w:hAnsi="Times New Roman" w:cs="Times New Roman"/>
          <w:bCs/>
          <w:sz w:val="24"/>
          <w:szCs w:val="24"/>
        </w:rPr>
        <w:t xml:space="preserve"> </w:t>
      </w:r>
      <w:r>
        <w:rPr>
          <w:rFonts w:ascii="Times New Roman" w:hAnsi="Times New Roman" w:cs="Times New Roman"/>
          <w:bCs/>
          <w:sz w:val="24"/>
          <w:szCs w:val="24"/>
        </w:rPr>
        <w:t xml:space="preserve">are lower than </w:t>
      </w:r>
      <w:r w:rsidRPr="004B177F">
        <w:rPr>
          <w:rFonts w:ascii="Times New Roman" w:hAnsi="Times New Roman" w:cs="Times New Roman"/>
          <w:bCs/>
          <w:sz w:val="24"/>
          <w:szCs w:val="24"/>
        </w:rPr>
        <w:t xml:space="preserve">those of Nwachukwu </w:t>
      </w:r>
      <w:r w:rsidRPr="004B177F">
        <w:rPr>
          <w:rFonts w:ascii="Times New Roman" w:hAnsi="Times New Roman" w:cs="Times New Roman"/>
          <w:bCs/>
          <w:i/>
          <w:sz w:val="24"/>
          <w:szCs w:val="24"/>
        </w:rPr>
        <w:t>et al</w:t>
      </w:r>
      <w:r w:rsidRPr="004B177F">
        <w:rPr>
          <w:rFonts w:ascii="Times New Roman" w:hAnsi="Times New Roman" w:cs="Times New Roman"/>
          <w:bCs/>
          <w:sz w:val="24"/>
          <w:szCs w:val="24"/>
        </w:rPr>
        <w:t xml:space="preserve">. (1995), Udo </w:t>
      </w:r>
      <w:r w:rsidRPr="004B177F">
        <w:rPr>
          <w:rFonts w:ascii="Times New Roman" w:hAnsi="Times New Roman" w:cs="Times New Roman"/>
          <w:bCs/>
          <w:i/>
          <w:sz w:val="24"/>
          <w:szCs w:val="24"/>
        </w:rPr>
        <w:t>et al</w:t>
      </w:r>
      <w:r w:rsidRPr="004B177F">
        <w:rPr>
          <w:rFonts w:ascii="Times New Roman" w:hAnsi="Times New Roman" w:cs="Times New Roman"/>
          <w:bCs/>
          <w:sz w:val="24"/>
          <w:szCs w:val="24"/>
        </w:rPr>
        <w:t xml:space="preserve">. (1992), </w:t>
      </w:r>
      <w:proofErr w:type="spellStart"/>
      <w:r w:rsidR="00E623FA">
        <w:rPr>
          <w:rFonts w:ascii="Times New Roman" w:hAnsi="Times New Roman" w:cs="Times New Roman"/>
          <w:bCs/>
          <w:sz w:val="24"/>
          <w:szCs w:val="24"/>
        </w:rPr>
        <w:t>Akinlua</w:t>
      </w:r>
      <w:proofErr w:type="spellEnd"/>
      <w:r w:rsidR="00E623FA">
        <w:rPr>
          <w:rFonts w:ascii="Times New Roman" w:hAnsi="Times New Roman" w:cs="Times New Roman"/>
          <w:bCs/>
          <w:sz w:val="24"/>
          <w:szCs w:val="24"/>
        </w:rPr>
        <w:t xml:space="preserve"> </w:t>
      </w:r>
      <w:r w:rsidR="00E623FA" w:rsidRPr="00E623FA">
        <w:rPr>
          <w:rFonts w:ascii="Times New Roman" w:hAnsi="Times New Roman" w:cs="Times New Roman"/>
          <w:bCs/>
          <w:i/>
          <w:sz w:val="24"/>
          <w:szCs w:val="24"/>
        </w:rPr>
        <w:t>et al</w:t>
      </w:r>
      <w:r w:rsidR="00E623FA">
        <w:rPr>
          <w:rFonts w:ascii="Times New Roman" w:hAnsi="Times New Roman" w:cs="Times New Roman"/>
          <w:bCs/>
          <w:sz w:val="24"/>
          <w:szCs w:val="24"/>
        </w:rPr>
        <w:t xml:space="preserve">., (2007) </w:t>
      </w:r>
      <w:r w:rsidR="00855FB4">
        <w:rPr>
          <w:rFonts w:ascii="Times New Roman" w:hAnsi="Times New Roman" w:cs="Times New Roman"/>
          <w:bCs/>
          <w:sz w:val="24"/>
          <w:szCs w:val="24"/>
        </w:rPr>
        <w:t xml:space="preserve">and higher than the values reported by </w:t>
      </w:r>
      <w:r w:rsidRPr="004B177F">
        <w:rPr>
          <w:rFonts w:ascii="Times New Roman" w:hAnsi="Times New Roman" w:cs="Times New Roman"/>
          <w:bCs/>
          <w:sz w:val="24"/>
          <w:szCs w:val="24"/>
        </w:rPr>
        <w:t xml:space="preserve">Oluwole </w:t>
      </w:r>
      <w:r w:rsidRPr="004B177F">
        <w:rPr>
          <w:rFonts w:ascii="Times New Roman" w:hAnsi="Times New Roman" w:cs="Times New Roman"/>
          <w:bCs/>
          <w:i/>
          <w:sz w:val="24"/>
          <w:szCs w:val="24"/>
        </w:rPr>
        <w:t>et al</w:t>
      </w:r>
      <w:r w:rsidRPr="004B177F">
        <w:rPr>
          <w:rFonts w:ascii="Times New Roman" w:hAnsi="Times New Roman" w:cs="Times New Roman"/>
          <w:bCs/>
          <w:sz w:val="24"/>
          <w:szCs w:val="24"/>
        </w:rPr>
        <w:t>. (1995)</w:t>
      </w:r>
      <w:r w:rsidR="00855FB4">
        <w:rPr>
          <w:rFonts w:ascii="Times New Roman" w:hAnsi="Times New Roman" w:cs="Times New Roman"/>
          <w:bCs/>
          <w:sz w:val="24"/>
          <w:szCs w:val="24"/>
        </w:rPr>
        <w:t>,</w:t>
      </w:r>
      <w:r w:rsidRPr="004B177F">
        <w:rPr>
          <w:rFonts w:ascii="Times New Roman" w:hAnsi="Times New Roman" w:cs="Times New Roman"/>
          <w:bCs/>
          <w:sz w:val="24"/>
          <w:szCs w:val="24"/>
        </w:rPr>
        <w:t xml:space="preserve"> </w:t>
      </w:r>
      <w:proofErr w:type="spellStart"/>
      <w:r w:rsidRPr="004B177F">
        <w:rPr>
          <w:rFonts w:ascii="Times New Roman" w:hAnsi="Times New Roman" w:cs="Times New Roman"/>
          <w:bCs/>
          <w:sz w:val="24"/>
          <w:szCs w:val="24"/>
        </w:rPr>
        <w:t>Onajiake</w:t>
      </w:r>
      <w:proofErr w:type="spellEnd"/>
      <w:r w:rsidRPr="004B177F">
        <w:rPr>
          <w:rFonts w:ascii="Times New Roman" w:hAnsi="Times New Roman" w:cs="Times New Roman"/>
          <w:bCs/>
          <w:sz w:val="24"/>
          <w:szCs w:val="24"/>
        </w:rPr>
        <w:t xml:space="preserve"> </w:t>
      </w:r>
      <w:r w:rsidRPr="004B177F">
        <w:rPr>
          <w:rFonts w:ascii="Times New Roman" w:hAnsi="Times New Roman" w:cs="Times New Roman"/>
          <w:bCs/>
          <w:i/>
          <w:sz w:val="24"/>
          <w:szCs w:val="24"/>
        </w:rPr>
        <w:t>et al</w:t>
      </w:r>
      <w:r w:rsidRPr="004B177F">
        <w:rPr>
          <w:rFonts w:ascii="Times New Roman" w:hAnsi="Times New Roman" w:cs="Times New Roman"/>
          <w:bCs/>
          <w:sz w:val="24"/>
          <w:szCs w:val="24"/>
        </w:rPr>
        <w:t>. (2011) who reported an average of 0.52ppm, the values correlate with crude</w:t>
      </w:r>
      <w:r w:rsidR="00E623FA">
        <w:rPr>
          <w:rFonts w:ascii="Times New Roman" w:hAnsi="Times New Roman" w:cs="Times New Roman"/>
          <w:bCs/>
          <w:sz w:val="24"/>
          <w:szCs w:val="24"/>
        </w:rPr>
        <w:t xml:space="preserve"> oil data from the Niger Delta. This can be said to be appreciable concentration since it surpasses some matured hydrocarbon generated values and is okay</w:t>
      </w:r>
      <w:r w:rsidRPr="004B177F">
        <w:rPr>
          <w:rFonts w:ascii="Times New Roman" w:hAnsi="Times New Roman" w:cs="Times New Roman"/>
          <w:bCs/>
          <w:sz w:val="24"/>
          <w:szCs w:val="24"/>
        </w:rPr>
        <w:t xml:space="preserve"> for petroleum generation because source rock extracts have higher values under appropriate conditions than crude oils. </w:t>
      </w:r>
    </w:p>
    <w:p w14:paraId="05778400" w14:textId="77777777" w:rsidR="001C3B74" w:rsidRPr="004B177F" w:rsidRDefault="001C3B74" w:rsidP="00733902">
      <w:pPr>
        <w:spacing w:line="360" w:lineRule="auto"/>
        <w:jc w:val="both"/>
        <w:rPr>
          <w:rFonts w:ascii="Times New Roman" w:hAnsi="Times New Roman" w:cs="Times New Roman"/>
          <w:bCs/>
          <w:sz w:val="24"/>
          <w:szCs w:val="24"/>
        </w:rPr>
      </w:pPr>
      <w:r w:rsidRPr="004B177F">
        <w:rPr>
          <w:rFonts w:ascii="Times New Roman" w:hAnsi="Times New Roman" w:cs="Times New Roman"/>
          <w:bCs/>
          <w:sz w:val="24"/>
          <w:szCs w:val="24"/>
        </w:rPr>
        <w:t xml:space="preserve">The concentration of Fe ranged from </w:t>
      </w:r>
      <w:r w:rsidR="00E623FA">
        <w:rPr>
          <w:rFonts w:ascii="Times New Roman" w:hAnsi="Times New Roman" w:cs="Times New Roman"/>
          <w:bCs/>
          <w:sz w:val="24"/>
          <w:szCs w:val="24"/>
        </w:rPr>
        <w:t>4065.19</w:t>
      </w:r>
      <w:r w:rsidRPr="004B177F">
        <w:rPr>
          <w:rFonts w:ascii="Times New Roman" w:hAnsi="Times New Roman" w:cs="Times New Roman"/>
          <w:bCs/>
          <w:sz w:val="24"/>
          <w:szCs w:val="24"/>
        </w:rPr>
        <w:t xml:space="preserve"> to </w:t>
      </w:r>
      <w:r w:rsidR="00E623FA">
        <w:rPr>
          <w:rFonts w:ascii="Times New Roman" w:hAnsi="Times New Roman" w:cs="Times New Roman"/>
          <w:bCs/>
          <w:sz w:val="24"/>
          <w:szCs w:val="24"/>
        </w:rPr>
        <w:t xml:space="preserve">10444.56 </w:t>
      </w:r>
      <w:r w:rsidRPr="004B177F">
        <w:rPr>
          <w:rFonts w:ascii="Times New Roman" w:hAnsi="Times New Roman" w:cs="Times New Roman"/>
          <w:bCs/>
          <w:sz w:val="24"/>
          <w:szCs w:val="24"/>
        </w:rPr>
        <w:t xml:space="preserve">ppm with an average of </w:t>
      </w:r>
      <w:r w:rsidR="00E623FA">
        <w:rPr>
          <w:rFonts w:ascii="Times New Roman" w:hAnsi="Times New Roman" w:cs="Times New Roman"/>
          <w:bCs/>
          <w:sz w:val="24"/>
          <w:szCs w:val="24"/>
        </w:rPr>
        <w:t xml:space="preserve">7133.88 </w:t>
      </w:r>
      <w:r w:rsidRPr="004B177F">
        <w:rPr>
          <w:rFonts w:ascii="Times New Roman" w:hAnsi="Times New Roman" w:cs="Times New Roman"/>
          <w:bCs/>
          <w:sz w:val="24"/>
          <w:szCs w:val="24"/>
        </w:rPr>
        <w:t xml:space="preserve">ppm. The values are generally higher than all crude oils reported in the Niger Delta by many researchers and </w:t>
      </w:r>
      <w:r w:rsidR="00E623FA">
        <w:rPr>
          <w:rFonts w:ascii="Times New Roman" w:hAnsi="Times New Roman" w:cs="Times New Roman"/>
          <w:bCs/>
          <w:sz w:val="24"/>
          <w:szCs w:val="24"/>
        </w:rPr>
        <w:t xml:space="preserve">as well as those reported from </w:t>
      </w:r>
      <w:r w:rsidRPr="004B177F">
        <w:rPr>
          <w:rFonts w:ascii="Times New Roman" w:hAnsi="Times New Roman" w:cs="Times New Roman"/>
          <w:bCs/>
          <w:sz w:val="24"/>
          <w:szCs w:val="24"/>
        </w:rPr>
        <w:t>New Zealand by (</w:t>
      </w:r>
      <w:proofErr w:type="spellStart"/>
      <w:r w:rsidRPr="004B177F">
        <w:rPr>
          <w:rFonts w:ascii="Times New Roman" w:hAnsi="Times New Roman" w:cs="Times New Roman"/>
          <w:bCs/>
          <w:sz w:val="24"/>
          <w:szCs w:val="24"/>
        </w:rPr>
        <w:t>Frakenberger</w:t>
      </w:r>
      <w:proofErr w:type="spellEnd"/>
      <w:r w:rsidRPr="004B177F">
        <w:rPr>
          <w:rFonts w:ascii="Times New Roman" w:hAnsi="Times New Roman" w:cs="Times New Roman"/>
          <w:bCs/>
          <w:sz w:val="24"/>
          <w:szCs w:val="24"/>
        </w:rPr>
        <w:t xml:space="preserve">, 1994), </w:t>
      </w:r>
      <w:r w:rsidR="00E623FA">
        <w:rPr>
          <w:rFonts w:ascii="Times New Roman" w:hAnsi="Times New Roman" w:cs="Times New Roman"/>
          <w:bCs/>
          <w:sz w:val="24"/>
          <w:szCs w:val="24"/>
        </w:rPr>
        <w:t xml:space="preserve">it is very clearly understood that </w:t>
      </w:r>
      <w:r w:rsidRPr="004B177F">
        <w:rPr>
          <w:rFonts w:ascii="Times New Roman" w:hAnsi="Times New Roman" w:cs="Times New Roman"/>
          <w:bCs/>
          <w:sz w:val="24"/>
          <w:szCs w:val="24"/>
        </w:rPr>
        <w:t>in most of the trace metals reported</w:t>
      </w:r>
      <w:r w:rsidR="00E623FA">
        <w:rPr>
          <w:rFonts w:ascii="Times New Roman" w:hAnsi="Times New Roman" w:cs="Times New Roman"/>
          <w:bCs/>
          <w:sz w:val="24"/>
          <w:szCs w:val="24"/>
        </w:rPr>
        <w:t>,</w:t>
      </w:r>
      <w:r w:rsidRPr="004B177F">
        <w:rPr>
          <w:rFonts w:ascii="Times New Roman" w:hAnsi="Times New Roman" w:cs="Times New Roman"/>
          <w:bCs/>
          <w:sz w:val="24"/>
          <w:szCs w:val="24"/>
        </w:rPr>
        <w:t xml:space="preserve"> Fe tends to have </w:t>
      </w:r>
      <w:r w:rsidR="00E623FA">
        <w:rPr>
          <w:rFonts w:ascii="Times New Roman" w:hAnsi="Times New Roman" w:cs="Times New Roman"/>
          <w:bCs/>
          <w:sz w:val="24"/>
          <w:szCs w:val="24"/>
        </w:rPr>
        <w:t xml:space="preserve">the </w:t>
      </w:r>
      <w:r w:rsidRPr="004B177F">
        <w:rPr>
          <w:rFonts w:ascii="Times New Roman" w:hAnsi="Times New Roman" w:cs="Times New Roman"/>
          <w:bCs/>
          <w:sz w:val="24"/>
          <w:szCs w:val="24"/>
        </w:rPr>
        <w:t>highe</w:t>
      </w:r>
      <w:r w:rsidR="00E623FA">
        <w:rPr>
          <w:rFonts w:ascii="Times New Roman" w:hAnsi="Times New Roman" w:cs="Times New Roman"/>
          <w:bCs/>
          <w:sz w:val="24"/>
          <w:szCs w:val="24"/>
        </w:rPr>
        <w:t>st</w:t>
      </w:r>
      <w:r w:rsidRPr="004B177F">
        <w:rPr>
          <w:rFonts w:ascii="Times New Roman" w:hAnsi="Times New Roman" w:cs="Times New Roman"/>
          <w:bCs/>
          <w:sz w:val="24"/>
          <w:szCs w:val="24"/>
        </w:rPr>
        <w:t xml:space="preserve"> </w:t>
      </w:r>
      <w:r w:rsidR="00E623FA">
        <w:rPr>
          <w:rFonts w:ascii="Times New Roman" w:hAnsi="Times New Roman" w:cs="Times New Roman"/>
          <w:bCs/>
          <w:sz w:val="24"/>
          <w:szCs w:val="24"/>
        </w:rPr>
        <w:t xml:space="preserve">elemental </w:t>
      </w:r>
      <w:r w:rsidRPr="004B177F">
        <w:rPr>
          <w:rFonts w:ascii="Times New Roman" w:hAnsi="Times New Roman" w:cs="Times New Roman"/>
          <w:bCs/>
          <w:sz w:val="24"/>
          <w:szCs w:val="24"/>
        </w:rPr>
        <w:t>concentration in most crude oils, this high value have confirm that Fe might have been mature than other metals since it has the highest concentration in all the analyzed source rock samples.</w:t>
      </w:r>
    </w:p>
    <w:p w14:paraId="550FB7F6" w14:textId="77777777" w:rsidR="001C3B74" w:rsidRPr="004B177F" w:rsidRDefault="001C3B74" w:rsidP="00733902">
      <w:pPr>
        <w:spacing w:line="360" w:lineRule="auto"/>
        <w:jc w:val="both"/>
        <w:rPr>
          <w:rFonts w:ascii="Times New Roman" w:hAnsi="Times New Roman" w:cs="Times New Roman"/>
          <w:bCs/>
          <w:sz w:val="24"/>
          <w:szCs w:val="24"/>
        </w:rPr>
      </w:pPr>
      <w:r w:rsidRPr="004B177F">
        <w:rPr>
          <w:rFonts w:ascii="Times New Roman" w:hAnsi="Times New Roman" w:cs="Times New Roman"/>
          <w:bCs/>
          <w:sz w:val="24"/>
          <w:szCs w:val="24"/>
        </w:rPr>
        <w:t xml:space="preserve">The concentration of Mn ranged from </w:t>
      </w:r>
      <w:r w:rsidR="00E623FA">
        <w:rPr>
          <w:rFonts w:ascii="Times New Roman" w:hAnsi="Times New Roman" w:cs="Times New Roman"/>
          <w:bCs/>
          <w:sz w:val="24"/>
          <w:szCs w:val="24"/>
        </w:rPr>
        <w:t>42.99</w:t>
      </w:r>
      <w:r w:rsidRPr="004B177F">
        <w:rPr>
          <w:rFonts w:ascii="Times New Roman" w:hAnsi="Times New Roman" w:cs="Times New Roman"/>
          <w:bCs/>
          <w:sz w:val="24"/>
          <w:szCs w:val="24"/>
        </w:rPr>
        <w:t xml:space="preserve"> to </w:t>
      </w:r>
      <w:r w:rsidR="00E623FA">
        <w:rPr>
          <w:rFonts w:ascii="Times New Roman" w:hAnsi="Times New Roman" w:cs="Times New Roman"/>
          <w:bCs/>
          <w:sz w:val="24"/>
          <w:szCs w:val="24"/>
        </w:rPr>
        <w:t xml:space="preserve">101.32 </w:t>
      </w:r>
      <w:r w:rsidRPr="004B177F">
        <w:rPr>
          <w:rFonts w:ascii="Times New Roman" w:hAnsi="Times New Roman" w:cs="Times New Roman"/>
          <w:bCs/>
          <w:sz w:val="24"/>
          <w:szCs w:val="24"/>
        </w:rPr>
        <w:t xml:space="preserve">ppm with an average of </w:t>
      </w:r>
      <w:r w:rsidR="00E623FA">
        <w:rPr>
          <w:rFonts w:ascii="Times New Roman" w:hAnsi="Times New Roman" w:cs="Times New Roman"/>
          <w:bCs/>
          <w:sz w:val="24"/>
          <w:szCs w:val="24"/>
        </w:rPr>
        <w:t xml:space="preserve">71.64 </w:t>
      </w:r>
      <w:r w:rsidRPr="004B177F">
        <w:rPr>
          <w:rFonts w:ascii="Times New Roman" w:hAnsi="Times New Roman" w:cs="Times New Roman"/>
          <w:bCs/>
          <w:sz w:val="24"/>
          <w:szCs w:val="24"/>
        </w:rPr>
        <w:t>ppm, this is in conformity with results from previous researchers</w:t>
      </w:r>
      <w:r>
        <w:rPr>
          <w:rFonts w:ascii="Times New Roman" w:hAnsi="Times New Roman" w:cs="Times New Roman"/>
          <w:bCs/>
          <w:sz w:val="24"/>
          <w:szCs w:val="24"/>
        </w:rPr>
        <w:t xml:space="preserve"> </w:t>
      </w:r>
      <w:r w:rsidRPr="004B177F">
        <w:rPr>
          <w:rFonts w:ascii="Times New Roman" w:hAnsi="Times New Roman" w:cs="Times New Roman"/>
          <w:bCs/>
          <w:sz w:val="24"/>
          <w:szCs w:val="24"/>
        </w:rPr>
        <w:t xml:space="preserve">that reveal extracts have higher concentration values than crude oils. </w:t>
      </w:r>
      <w:proofErr w:type="gramStart"/>
      <w:r w:rsidRPr="004B177F">
        <w:rPr>
          <w:rFonts w:ascii="Times New Roman" w:hAnsi="Times New Roman" w:cs="Times New Roman"/>
          <w:bCs/>
          <w:sz w:val="24"/>
          <w:szCs w:val="24"/>
        </w:rPr>
        <w:t>This values</w:t>
      </w:r>
      <w:proofErr w:type="gramEnd"/>
      <w:r w:rsidRPr="004B177F">
        <w:rPr>
          <w:rFonts w:ascii="Times New Roman" w:hAnsi="Times New Roman" w:cs="Times New Roman"/>
          <w:bCs/>
          <w:sz w:val="24"/>
          <w:szCs w:val="24"/>
        </w:rPr>
        <w:t xml:space="preserve"> are higher than those reported by (</w:t>
      </w:r>
      <w:proofErr w:type="spellStart"/>
      <w:r w:rsidRPr="004B177F">
        <w:rPr>
          <w:rFonts w:ascii="Times New Roman" w:hAnsi="Times New Roman" w:cs="Times New Roman"/>
          <w:bCs/>
          <w:sz w:val="24"/>
          <w:szCs w:val="24"/>
        </w:rPr>
        <w:t>Onojiake</w:t>
      </w:r>
      <w:proofErr w:type="spellEnd"/>
      <w:r w:rsidRPr="004B177F">
        <w:rPr>
          <w:rFonts w:ascii="Times New Roman" w:hAnsi="Times New Roman" w:cs="Times New Roman"/>
          <w:bCs/>
          <w:sz w:val="24"/>
          <w:szCs w:val="24"/>
        </w:rPr>
        <w:t xml:space="preserve"> </w:t>
      </w:r>
      <w:r w:rsidRPr="004B177F">
        <w:rPr>
          <w:rFonts w:ascii="Times New Roman" w:hAnsi="Times New Roman" w:cs="Times New Roman"/>
          <w:bCs/>
          <w:i/>
          <w:sz w:val="24"/>
          <w:szCs w:val="24"/>
        </w:rPr>
        <w:t>et al.</w:t>
      </w:r>
      <w:r w:rsidRPr="004B177F">
        <w:rPr>
          <w:rFonts w:ascii="Times New Roman" w:hAnsi="Times New Roman" w:cs="Times New Roman"/>
          <w:bCs/>
          <w:sz w:val="24"/>
          <w:szCs w:val="24"/>
        </w:rPr>
        <w:t>, 2011) who also used Mn in their research.</w:t>
      </w:r>
    </w:p>
    <w:p w14:paraId="5711288A" w14:textId="77777777" w:rsidR="001C3B74" w:rsidRPr="004B177F" w:rsidRDefault="001C3B74" w:rsidP="00733902">
      <w:pPr>
        <w:spacing w:line="360" w:lineRule="auto"/>
        <w:jc w:val="both"/>
        <w:rPr>
          <w:rFonts w:ascii="Times New Roman" w:hAnsi="Times New Roman" w:cs="Times New Roman"/>
          <w:bCs/>
          <w:sz w:val="24"/>
          <w:szCs w:val="24"/>
        </w:rPr>
      </w:pPr>
      <w:r w:rsidRPr="004B177F">
        <w:rPr>
          <w:rFonts w:ascii="Times New Roman" w:hAnsi="Times New Roman" w:cs="Times New Roman"/>
          <w:bCs/>
          <w:sz w:val="24"/>
          <w:szCs w:val="24"/>
        </w:rPr>
        <w:t xml:space="preserve">The concentration of Cr ranged from </w:t>
      </w:r>
      <w:r w:rsidR="00E623FA">
        <w:rPr>
          <w:rFonts w:ascii="Times New Roman" w:hAnsi="Times New Roman" w:cs="Times New Roman"/>
          <w:bCs/>
          <w:sz w:val="24"/>
          <w:szCs w:val="24"/>
        </w:rPr>
        <w:t>2.57</w:t>
      </w:r>
      <w:r w:rsidRPr="004B177F">
        <w:rPr>
          <w:rFonts w:ascii="Times New Roman" w:hAnsi="Times New Roman" w:cs="Times New Roman"/>
          <w:bCs/>
          <w:sz w:val="24"/>
          <w:szCs w:val="24"/>
        </w:rPr>
        <w:t xml:space="preserve"> to </w:t>
      </w:r>
      <w:r w:rsidR="00E623FA">
        <w:rPr>
          <w:rFonts w:ascii="Times New Roman" w:hAnsi="Times New Roman" w:cs="Times New Roman"/>
          <w:bCs/>
          <w:sz w:val="24"/>
          <w:szCs w:val="24"/>
        </w:rPr>
        <w:t xml:space="preserve">15.12 </w:t>
      </w:r>
      <w:r w:rsidRPr="004B177F">
        <w:rPr>
          <w:rFonts w:ascii="Times New Roman" w:hAnsi="Times New Roman" w:cs="Times New Roman"/>
          <w:bCs/>
          <w:sz w:val="24"/>
          <w:szCs w:val="24"/>
        </w:rPr>
        <w:t xml:space="preserve">ppm with an average of </w:t>
      </w:r>
      <w:r w:rsidR="00E623FA">
        <w:rPr>
          <w:rFonts w:ascii="Times New Roman" w:hAnsi="Times New Roman" w:cs="Times New Roman"/>
          <w:bCs/>
          <w:sz w:val="24"/>
          <w:szCs w:val="24"/>
        </w:rPr>
        <w:t xml:space="preserve">18.36 </w:t>
      </w:r>
      <w:r w:rsidRPr="004B177F">
        <w:rPr>
          <w:rFonts w:ascii="Times New Roman" w:hAnsi="Times New Roman" w:cs="Times New Roman"/>
          <w:bCs/>
          <w:sz w:val="24"/>
          <w:szCs w:val="24"/>
        </w:rPr>
        <w:t xml:space="preserve">ppm, the values are </w:t>
      </w:r>
      <w:r w:rsidR="00E623FA">
        <w:rPr>
          <w:rFonts w:ascii="Times New Roman" w:hAnsi="Times New Roman" w:cs="Times New Roman"/>
          <w:bCs/>
          <w:sz w:val="24"/>
          <w:szCs w:val="24"/>
        </w:rPr>
        <w:t>higher</w:t>
      </w:r>
      <w:r w:rsidRPr="004B177F">
        <w:rPr>
          <w:rFonts w:ascii="Times New Roman" w:hAnsi="Times New Roman" w:cs="Times New Roman"/>
          <w:bCs/>
          <w:sz w:val="24"/>
          <w:szCs w:val="24"/>
        </w:rPr>
        <w:t xml:space="preserve"> than </w:t>
      </w:r>
      <w:r w:rsidR="00AF1053" w:rsidRPr="004B177F">
        <w:rPr>
          <w:rFonts w:ascii="Times New Roman" w:hAnsi="Times New Roman" w:cs="Times New Roman"/>
          <w:bCs/>
          <w:sz w:val="24"/>
          <w:szCs w:val="24"/>
        </w:rPr>
        <w:t xml:space="preserve">those </w:t>
      </w:r>
      <w:r w:rsidR="00AF1053">
        <w:rPr>
          <w:rFonts w:ascii="Times New Roman" w:hAnsi="Times New Roman" w:cs="Times New Roman"/>
          <w:bCs/>
          <w:sz w:val="24"/>
          <w:szCs w:val="24"/>
        </w:rPr>
        <w:t xml:space="preserve">reported </w:t>
      </w:r>
      <w:r w:rsidR="00AF1053" w:rsidRPr="004B177F">
        <w:rPr>
          <w:rFonts w:ascii="Times New Roman" w:hAnsi="Times New Roman" w:cs="Times New Roman"/>
          <w:bCs/>
          <w:sz w:val="24"/>
          <w:szCs w:val="24"/>
        </w:rPr>
        <w:t xml:space="preserve">from the Niger Delta crude oils, </w:t>
      </w:r>
      <w:r w:rsidR="00AF1053">
        <w:rPr>
          <w:rFonts w:ascii="Times New Roman" w:hAnsi="Times New Roman" w:cs="Times New Roman"/>
          <w:bCs/>
          <w:sz w:val="24"/>
          <w:szCs w:val="24"/>
        </w:rPr>
        <w:t>the values have</w:t>
      </w:r>
      <w:r w:rsidR="00E623FA">
        <w:rPr>
          <w:rFonts w:ascii="Times New Roman" w:hAnsi="Times New Roman" w:cs="Times New Roman"/>
          <w:bCs/>
          <w:sz w:val="24"/>
          <w:szCs w:val="24"/>
        </w:rPr>
        <w:t xml:space="preserve"> supported </w:t>
      </w:r>
      <w:r w:rsidR="00AF1053">
        <w:rPr>
          <w:rFonts w:ascii="Times New Roman" w:hAnsi="Times New Roman" w:cs="Times New Roman"/>
          <w:bCs/>
          <w:sz w:val="24"/>
          <w:szCs w:val="24"/>
        </w:rPr>
        <w:t xml:space="preserve">the idea </w:t>
      </w:r>
      <w:r w:rsidRPr="004B177F">
        <w:rPr>
          <w:rFonts w:ascii="Times New Roman" w:hAnsi="Times New Roman" w:cs="Times New Roman"/>
          <w:bCs/>
          <w:sz w:val="24"/>
          <w:szCs w:val="24"/>
        </w:rPr>
        <w:t xml:space="preserve">reported by Barwise (1990) that Cr is not </w:t>
      </w:r>
      <w:r w:rsidR="00AF1053">
        <w:rPr>
          <w:rFonts w:ascii="Times New Roman" w:hAnsi="Times New Roman" w:cs="Times New Roman"/>
          <w:bCs/>
          <w:sz w:val="24"/>
          <w:szCs w:val="24"/>
        </w:rPr>
        <w:t xml:space="preserve">readily </w:t>
      </w:r>
      <w:r w:rsidRPr="004B177F">
        <w:rPr>
          <w:rFonts w:ascii="Times New Roman" w:hAnsi="Times New Roman" w:cs="Times New Roman"/>
          <w:bCs/>
          <w:sz w:val="24"/>
          <w:szCs w:val="24"/>
        </w:rPr>
        <w:t>detectable, where it is detected, it can be used for oil-oil correlation. In this study, on</w:t>
      </w:r>
      <w:r w:rsidR="00AF1053">
        <w:rPr>
          <w:rFonts w:ascii="Times New Roman" w:hAnsi="Times New Roman" w:cs="Times New Roman"/>
          <w:bCs/>
          <w:sz w:val="24"/>
          <w:szCs w:val="24"/>
        </w:rPr>
        <w:t>ly extracts are used, so therefore it can be considered as positive for maturation.</w:t>
      </w:r>
    </w:p>
    <w:p w14:paraId="484D1D9C" w14:textId="77777777" w:rsidR="001C3B74" w:rsidRDefault="001C3B74" w:rsidP="00733902">
      <w:pPr>
        <w:spacing w:after="0" w:line="360" w:lineRule="auto"/>
        <w:jc w:val="both"/>
        <w:rPr>
          <w:rFonts w:ascii="Times New Roman" w:hAnsi="Times New Roman" w:cs="Times New Roman"/>
          <w:bCs/>
          <w:sz w:val="24"/>
          <w:szCs w:val="24"/>
        </w:rPr>
      </w:pPr>
      <w:r w:rsidRPr="004B177F">
        <w:rPr>
          <w:rFonts w:ascii="Times New Roman" w:hAnsi="Times New Roman" w:cs="Times New Roman"/>
          <w:bCs/>
          <w:sz w:val="24"/>
          <w:szCs w:val="24"/>
        </w:rPr>
        <w:t xml:space="preserve">The concentration of Cu ranged from </w:t>
      </w:r>
      <w:r w:rsidR="00AF1053">
        <w:rPr>
          <w:rFonts w:ascii="Times New Roman" w:hAnsi="Times New Roman" w:cs="Times New Roman"/>
          <w:bCs/>
          <w:sz w:val="24"/>
          <w:szCs w:val="24"/>
        </w:rPr>
        <w:t>5.49</w:t>
      </w:r>
      <w:r w:rsidRPr="004B177F">
        <w:rPr>
          <w:rFonts w:ascii="Times New Roman" w:hAnsi="Times New Roman" w:cs="Times New Roman"/>
          <w:bCs/>
          <w:sz w:val="24"/>
          <w:szCs w:val="24"/>
        </w:rPr>
        <w:t xml:space="preserve"> to </w:t>
      </w:r>
      <w:r w:rsidR="00AF1053">
        <w:rPr>
          <w:rFonts w:ascii="Times New Roman" w:hAnsi="Times New Roman" w:cs="Times New Roman"/>
          <w:bCs/>
          <w:sz w:val="24"/>
          <w:szCs w:val="24"/>
        </w:rPr>
        <w:t xml:space="preserve">13.67 </w:t>
      </w:r>
      <w:r w:rsidRPr="004B177F">
        <w:rPr>
          <w:rFonts w:ascii="Times New Roman" w:hAnsi="Times New Roman" w:cs="Times New Roman"/>
          <w:bCs/>
          <w:sz w:val="24"/>
          <w:szCs w:val="24"/>
        </w:rPr>
        <w:t xml:space="preserve">ppm with an average of </w:t>
      </w:r>
      <w:r w:rsidR="00AF1053">
        <w:rPr>
          <w:rFonts w:ascii="Times New Roman" w:hAnsi="Times New Roman" w:cs="Times New Roman"/>
          <w:bCs/>
          <w:sz w:val="24"/>
          <w:szCs w:val="24"/>
        </w:rPr>
        <w:t xml:space="preserve">9.45 </w:t>
      </w:r>
      <w:r w:rsidRPr="004B177F">
        <w:rPr>
          <w:rFonts w:ascii="Times New Roman" w:hAnsi="Times New Roman" w:cs="Times New Roman"/>
          <w:bCs/>
          <w:sz w:val="24"/>
          <w:szCs w:val="24"/>
        </w:rPr>
        <w:t xml:space="preserve">ppm. The values obtained are lower than those </w:t>
      </w:r>
      <w:r w:rsidR="00AF1053">
        <w:rPr>
          <w:rFonts w:ascii="Times New Roman" w:hAnsi="Times New Roman" w:cs="Times New Roman"/>
          <w:bCs/>
          <w:sz w:val="24"/>
          <w:szCs w:val="24"/>
        </w:rPr>
        <w:t xml:space="preserve">reported by Nwachukwu </w:t>
      </w:r>
      <w:r w:rsidR="00AF1053" w:rsidRPr="00AF1053">
        <w:rPr>
          <w:rFonts w:ascii="Times New Roman" w:hAnsi="Times New Roman" w:cs="Times New Roman"/>
          <w:bCs/>
          <w:i/>
          <w:sz w:val="24"/>
          <w:szCs w:val="24"/>
        </w:rPr>
        <w:t>et al</w:t>
      </w:r>
      <w:r w:rsidR="00AF1053">
        <w:rPr>
          <w:rFonts w:ascii="Times New Roman" w:hAnsi="Times New Roman" w:cs="Times New Roman"/>
          <w:bCs/>
          <w:sz w:val="24"/>
          <w:szCs w:val="24"/>
        </w:rPr>
        <w:t xml:space="preserve">., (1995) but higher than the values reported by Udo </w:t>
      </w:r>
      <w:r w:rsidR="00AF1053" w:rsidRPr="00417F60">
        <w:rPr>
          <w:rFonts w:ascii="Times New Roman" w:hAnsi="Times New Roman" w:cs="Times New Roman"/>
          <w:bCs/>
          <w:i/>
          <w:sz w:val="24"/>
          <w:szCs w:val="24"/>
        </w:rPr>
        <w:t>et al</w:t>
      </w:r>
      <w:r w:rsidR="00AF1053">
        <w:rPr>
          <w:rFonts w:ascii="Times New Roman" w:hAnsi="Times New Roman" w:cs="Times New Roman"/>
          <w:bCs/>
          <w:sz w:val="24"/>
          <w:szCs w:val="24"/>
        </w:rPr>
        <w:t xml:space="preserve">., (1992), Oluwole </w:t>
      </w:r>
      <w:r w:rsidR="00AF1053" w:rsidRPr="00417F60">
        <w:rPr>
          <w:rFonts w:ascii="Times New Roman" w:hAnsi="Times New Roman" w:cs="Times New Roman"/>
          <w:bCs/>
          <w:i/>
          <w:sz w:val="24"/>
          <w:szCs w:val="24"/>
        </w:rPr>
        <w:t>et al</w:t>
      </w:r>
      <w:r w:rsidR="00AF1053">
        <w:rPr>
          <w:rFonts w:ascii="Times New Roman" w:hAnsi="Times New Roman" w:cs="Times New Roman"/>
          <w:bCs/>
          <w:sz w:val="24"/>
          <w:szCs w:val="24"/>
        </w:rPr>
        <w:t xml:space="preserve">., (1993) as well as those reported by </w:t>
      </w:r>
      <w:proofErr w:type="spellStart"/>
      <w:r w:rsidR="00AF1053">
        <w:rPr>
          <w:rFonts w:ascii="Times New Roman" w:hAnsi="Times New Roman" w:cs="Times New Roman"/>
          <w:bCs/>
          <w:sz w:val="24"/>
          <w:szCs w:val="24"/>
        </w:rPr>
        <w:t>Onajiake</w:t>
      </w:r>
      <w:proofErr w:type="spellEnd"/>
      <w:r w:rsidR="00AF1053">
        <w:rPr>
          <w:rFonts w:ascii="Times New Roman" w:hAnsi="Times New Roman" w:cs="Times New Roman"/>
          <w:bCs/>
          <w:sz w:val="24"/>
          <w:szCs w:val="24"/>
        </w:rPr>
        <w:t xml:space="preserve"> </w:t>
      </w:r>
      <w:r w:rsidR="00AF1053" w:rsidRPr="00417F60">
        <w:rPr>
          <w:rFonts w:ascii="Times New Roman" w:hAnsi="Times New Roman" w:cs="Times New Roman"/>
          <w:bCs/>
          <w:i/>
          <w:sz w:val="24"/>
          <w:szCs w:val="24"/>
        </w:rPr>
        <w:t>et al</w:t>
      </w:r>
      <w:r w:rsidR="00AF1053">
        <w:rPr>
          <w:rFonts w:ascii="Times New Roman" w:hAnsi="Times New Roman" w:cs="Times New Roman"/>
          <w:bCs/>
          <w:sz w:val="24"/>
          <w:szCs w:val="24"/>
        </w:rPr>
        <w:t>., (2011)</w:t>
      </w:r>
      <w:r w:rsidR="00417F60">
        <w:rPr>
          <w:rFonts w:ascii="Times New Roman" w:hAnsi="Times New Roman" w:cs="Times New Roman"/>
          <w:bCs/>
          <w:sz w:val="24"/>
          <w:szCs w:val="24"/>
        </w:rPr>
        <w:t xml:space="preserve"> from the </w:t>
      </w:r>
      <w:r w:rsidRPr="004B177F">
        <w:rPr>
          <w:rFonts w:ascii="Times New Roman" w:hAnsi="Times New Roman" w:cs="Times New Roman"/>
          <w:bCs/>
          <w:sz w:val="24"/>
          <w:szCs w:val="24"/>
        </w:rPr>
        <w:t xml:space="preserve">Niger Delta oils. The </w:t>
      </w:r>
      <w:r w:rsidR="00417F60">
        <w:rPr>
          <w:rFonts w:ascii="Times New Roman" w:hAnsi="Times New Roman" w:cs="Times New Roman"/>
          <w:bCs/>
          <w:sz w:val="24"/>
          <w:szCs w:val="24"/>
        </w:rPr>
        <w:t>values can be considered matured for oi/gas generation. The high</w:t>
      </w:r>
      <w:r w:rsidRPr="004B177F">
        <w:rPr>
          <w:rFonts w:ascii="Times New Roman" w:hAnsi="Times New Roman" w:cs="Times New Roman"/>
          <w:bCs/>
          <w:sz w:val="24"/>
          <w:szCs w:val="24"/>
        </w:rPr>
        <w:t xml:space="preserve"> values can be attributed to source and possibly burial depth. Organic </w:t>
      </w:r>
      <w:r w:rsidRPr="004B177F">
        <w:rPr>
          <w:rFonts w:ascii="Times New Roman" w:hAnsi="Times New Roman" w:cs="Times New Roman"/>
          <w:bCs/>
          <w:sz w:val="24"/>
          <w:szCs w:val="24"/>
        </w:rPr>
        <w:lastRenderedPageBreak/>
        <w:t xml:space="preserve">matter from lacustrine and terrestrial environments tends to have higher input values than marine. </w:t>
      </w:r>
    </w:p>
    <w:p w14:paraId="5175BD97" w14:textId="77777777" w:rsidR="001C3B74" w:rsidRPr="004B177F" w:rsidRDefault="001C3B74" w:rsidP="00733902">
      <w:pPr>
        <w:spacing w:line="360" w:lineRule="auto"/>
        <w:jc w:val="both"/>
        <w:rPr>
          <w:rFonts w:ascii="Times New Roman" w:hAnsi="Times New Roman" w:cs="Times New Roman"/>
          <w:bCs/>
          <w:sz w:val="24"/>
          <w:szCs w:val="24"/>
        </w:rPr>
      </w:pPr>
      <w:r w:rsidRPr="004B177F">
        <w:rPr>
          <w:rFonts w:ascii="Times New Roman" w:hAnsi="Times New Roman" w:cs="Times New Roman"/>
          <w:bCs/>
          <w:sz w:val="24"/>
          <w:szCs w:val="24"/>
        </w:rPr>
        <w:t xml:space="preserve">Concentration of Zn in the analyzed samples ranged from </w:t>
      </w:r>
      <w:r w:rsidR="00B651F0">
        <w:rPr>
          <w:rFonts w:ascii="Times New Roman" w:hAnsi="Times New Roman" w:cs="Times New Roman"/>
          <w:bCs/>
          <w:sz w:val="24"/>
          <w:szCs w:val="24"/>
        </w:rPr>
        <w:t xml:space="preserve">7.70 to 28.55 </w:t>
      </w:r>
      <w:r w:rsidRPr="004B177F">
        <w:rPr>
          <w:rFonts w:ascii="Times New Roman" w:hAnsi="Times New Roman" w:cs="Times New Roman"/>
          <w:bCs/>
          <w:sz w:val="24"/>
          <w:szCs w:val="24"/>
        </w:rPr>
        <w:t xml:space="preserve">ppm with an average of </w:t>
      </w:r>
      <w:r w:rsidR="00B651F0">
        <w:rPr>
          <w:rFonts w:ascii="Times New Roman" w:hAnsi="Times New Roman" w:cs="Times New Roman"/>
          <w:bCs/>
          <w:sz w:val="24"/>
          <w:szCs w:val="24"/>
        </w:rPr>
        <w:t xml:space="preserve">14.28 </w:t>
      </w:r>
      <w:r w:rsidRPr="004B177F">
        <w:rPr>
          <w:rFonts w:ascii="Times New Roman" w:hAnsi="Times New Roman" w:cs="Times New Roman"/>
          <w:bCs/>
          <w:sz w:val="24"/>
          <w:szCs w:val="24"/>
        </w:rPr>
        <w:t xml:space="preserve">ppm. The values are higher than the </w:t>
      </w:r>
      <w:r w:rsidR="00B651F0">
        <w:rPr>
          <w:rFonts w:ascii="Times New Roman" w:hAnsi="Times New Roman" w:cs="Times New Roman"/>
          <w:bCs/>
          <w:sz w:val="24"/>
          <w:szCs w:val="24"/>
        </w:rPr>
        <w:t xml:space="preserve">values </w:t>
      </w:r>
      <w:r w:rsidRPr="004B177F">
        <w:rPr>
          <w:rFonts w:ascii="Times New Roman" w:hAnsi="Times New Roman" w:cs="Times New Roman"/>
          <w:bCs/>
          <w:sz w:val="24"/>
          <w:szCs w:val="24"/>
        </w:rPr>
        <w:t>reported from the Niger</w:t>
      </w:r>
      <w:r w:rsidR="00B651F0">
        <w:rPr>
          <w:rFonts w:ascii="Times New Roman" w:hAnsi="Times New Roman" w:cs="Times New Roman"/>
          <w:bCs/>
          <w:sz w:val="24"/>
          <w:szCs w:val="24"/>
        </w:rPr>
        <w:t>ian sector of the Chad Basin within NNPC exploratory</w:t>
      </w:r>
      <w:r w:rsidRPr="004B177F">
        <w:rPr>
          <w:rFonts w:ascii="Times New Roman" w:hAnsi="Times New Roman" w:cs="Times New Roman"/>
          <w:bCs/>
          <w:sz w:val="24"/>
          <w:szCs w:val="24"/>
        </w:rPr>
        <w:t xml:space="preserve"> </w:t>
      </w:r>
      <w:r w:rsidR="00B651F0">
        <w:rPr>
          <w:rFonts w:ascii="Times New Roman" w:hAnsi="Times New Roman" w:cs="Times New Roman"/>
          <w:bCs/>
          <w:sz w:val="24"/>
          <w:szCs w:val="24"/>
        </w:rPr>
        <w:t xml:space="preserve">by Mohammed </w:t>
      </w:r>
      <w:r w:rsidR="00B651F0" w:rsidRPr="00B651F0">
        <w:rPr>
          <w:rFonts w:ascii="Times New Roman" w:hAnsi="Times New Roman" w:cs="Times New Roman"/>
          <w:bCs/>
          <w:i/>
          <w:sz w:val="24"/>
          <w:szCs w:val="24"/>
        </w:rPr>
        <w:t>et al</w:t>
      </w:r>
      <w:r w:rsidR="00B651F0">
        <w:rPr>
          <w:rFonts w:ascii="Times New Roman" w:hAnsi="Times New Roman" w:cs="Times New Roman"/>
          <w:bCs/>
          <w:sz w:val="24"/>
          <w:szCs w:val="24"/>
        </w:rPr>
        <w:t>., (20</w:t>
      </w:r>
      <w:r w:rsidR="004E638A">
        <w:rPr>
          <w:rFonts w:ascii="Times New Roman" w:hAnsi="Times New Roman" w:cs="Times New Roman"/>
          <w:bCs/>
          <w:sz w:val="24"/>
          <w:szCs w:val="24"/>
        </w:rPr>
        <w:t>22</w:t>
      </w:r>
      <w:r w:rsidR="00B651F0">
        <w:rPr>
          <w:rFonts w:ascii="Times New Roman" w:hAnsi="Times New Roman" w:cs="Times New Roman"/>
          <w:bCs/>
          <w:sz w:val="24"/>
          <w:szCs w:val="24"/>
        </w:rPr>
        <w:t xml:space="preserve">), Mohammed (2025) from the fringes of the Chad Basin, but lower than those obtained by </w:t>
      </w:r>
      <w:proofErr w:type="spellStart"/>
      <w:r w:rsidR="00B651F0">
        <w:rPr>
          <w:rFonts w:ascii="Times New Roman" w:hAnsi="Times New Roman" w:cs="Times New Roman"/>
          <w:bCs/>
          <w:sz w:val="24"/>
          <w:szCs w:val="24"/>
        </w:rPr>
        <w:t>Onajiake</w:t>
      </w:r>
      <w:proofErr w:type="spellEnd"/>
      <w:r w:rsidR="00B651F0">
        <w:rPr>
          <w:rFonts w:ascii="Times New Roman" w:hAnsi="Times New Roman" w:cs="Times New Roman"/>
          <w:bCs/>
          <w:sz w:val="24"/>
          <w:szCs w:val="24"/>
        </w:rPr>
        <w:t xml:space="preserve"> in the Niger Delta</w:t>
      </w:r>
      <w:r w:rsidRPr="004B177F">
        <w:rPr>
          <w:rFonts w:ascii="Times New Roman" w:hAnsi="Times New Roman" w:cs="Times New Roman"/>
          <w:bCs/>
          <w:sz w:val="24"/>
          <w:szCs w:val="24"/>
        </w:rPr>
        <w:t>. Th</w:t>
      </w:r>
      <w:r w:rsidR="00B651F0">
        <w:rPr>
          <w:rFonts w:ascii="Times New Roman" w:hAnsi="Times New Roman" w:cs="Times New Roman"/>
          <w:bCs/>
          <w:sz w:val="24"/>
          <w:szCs w:val="24"/>
        </w:rPr>
        <w:t xml:space="preserve">ese values </w:t>
      </w:r>
      <w:r w:rsidR="00B651F0" w:rsidRPr="004B177F">
        <w:rPr>
          <w:rFonts w:ascii="Times New Roman" w:hAnsi="Times New Roman" w:cs="Times New Roman"/>
          <w:bCs/>
          <w:sz w:val="24"/>
          <w:szCs w:val="24"/>
        </w:rPr>
        <w:t>can</w:t>
      </w:r>
      <w:r w:rsidRPr="004B177F">
        <w:rPr>
          <w:rFonts w:ascii="Times New Roman" w:hAnsi="Times New Roman" w:cs="Times New Roman"/>
          <w:bCs/>
          <w:sz w:val="24"/>
          <w:szCs w:val="24"/>
        </w:rPr>
        <w:t xml:space="preserve"> be </w:t>
      </w:r>
      <w:r w:rsidR="00B651F0">
        <w:rPr>
          <w:rFonts w:ascii="Times New Roman" w:hAnsi="Times New Roman" w:cs="Times New Roman"/>
          <w:bCs/>
          <w:sz w:val="24"/>
          <w:szCs w:val="24"/>
        </w:rPr>
        <w:t>considered prospective because some peaks of promising maturation were observed in the Chad Basin within some wells which are reported by other researchers as “gas window”</w:t>
      </w:r>
      <w:r w:rsidRPr="004B177F">
        <w:rPr>
          <w:rFonts w:ascii="Times New Roman" w:hAnsi="Times New Roman" w:cs="Times New Roman"/>
          <w:bCs/>
          <w:sz w:val="24"/>
          <w:szCs w:val="24"/>
        </w:rPr>
        <w:t>.</w:t>
      </w:r>
    </w:p>
    <w:p w14:paraId="2CF7347B" w14:textId="77777777" w:rsidR="001C3B74" w:rsidRDefault="001C3B74" w:rsidP="00733902">
      <w:pPr>
        <w:spacing w:line="360" w:lineRule="auto"/>
        <w:jc w:val="both"/>
        <w:rPr>
          <w:rFonts w:ascii="Times New Roman" w:hAnsi="Times New Roman" w:cs="Times New Roman"/>
          <w:bCs/>
          <w:sz w:val="24"/>
          <w:szCs w:val="24"/>
        </w:rPr>
      </w:pPr>
      <w:r w:rsidRPr="004B177F">
        <w:rPr>
          <w:rFonts w:ascii="Times New Roman" w:hAnsi="Times New Roman" w:cs="Times New Roman"/>
          <w:bCs/>
          <w:sz w:val="24"/>
          <w:szCs w:val="24"/>
        </w:rPr>
        <w:t xml:space="preserve">Pb concentration ranged from </w:t>
      </w:r>
      <w:r w:rsidR="00096E54">
        <w:rPr>
          <w:rFonts w:ascii="Times New Roman" w:hAnsi="Times New Roman" w:cs="Times New Roman"/>
          <w:bCs/>
          <w:sz w:val="24"/>
          <w:szCs w:val="24"/>
        </w:rPr>
        <w:t>1.82</w:t>
      </w:r>
      <w:r w:rsidRPr="004B177F">
        <w:rPr>
          <w:rFonts w:ascii="Times New Roman" w:hAnsi="Times New Roman" w:cs="Times New Roman"/>
          <w:bCs/>
          <w:sz w:val="24"/>
          <w:szCs w:val="24"/>
        </w:rPr>
        <w:t xml:space="preserve"> to </w:t>
      </w:r>
      <w:r w:rsidR="00096E54">
        <w:rPr>
          <w:rFonts w:ascii="Times New Roman" w:hAnsi="Times New Roman" w:cs="Times New Roman"/>
          <w:bCs/>
          <w:sz w:val="24"/>
          <w:szCs w:val="24"/>
        </w:rPr>
        <w:t xml:space="preserve">9.45 </w:t>
      </w:r>
      <w:r w:rsidRPr="004B177F">
        <w:rPr>
          <w:rFonts w:ascii="Times New Roman" w:hAnsi="Times New Roman" w:cs="Times New Roman"/>
          <w:bCs/>
          <w:sz w:val="24"/>
          <w:szCs w:val="24"/>
        </w:rPr>
        <w:t xml:space="preserve">ppm with an average of </w:t>
      </w:r>
      <w:r w:rsidR="00096E54">
        <w:rPr>
          <w:rFonts w:ascii="Times New Roman" w:hAnsi="Times New Roman" w:cs="Times New Roman"/>
          <w:bCs/>
          <w:sz w:val="24"/>
          <w:szCs w:val="24"/>
        </w:rPr>
        <w:t xml:space="preserve">3.86 </w:t>
      </w:r>
      <w:r w:rsidRPr="004B177F">
        <w:rPr>
          <w:rFonts w:ascii="Times New Roman" w:hAnsi="Times New Roman" w:cs="Times New Roman"/>
          <w:bCs/>
          <w:sz w:val="24"/>
          <w:szCs w:val="24"/>
        </w:rPr>
        <w:t xml:space="preserve">ppm. The values are </w:t>
      </w:r>
      <w:r w:rsidR="00096E54">
        <w:rPr>
          <w:rFonts w:ascii="Times New Roman" w:hAnsi="Times New Roman" w:cs="Times New Roman"/>
          <w:bCs/>
          <w:sz w:val="24"/>
          <w:szCs w:val="24"/>
        </w:rPr>
        <w:t>lower</w:t>
      </w:r>
      <w:r w:rsidRPr="004B177F">
        <w:rPr>
          <w:rFonts w:ascii="Times New Roman" w:hAnsi="Times New Roman" w:cs="Times New Roman"/>
          <w:bCs/>
          <w:sz w:val="24"/>
          <w:szCs w:val="24"/>
        </w:rPr>
        <w:t xml:space="preserve"> than those obtained from Niger Delta crude oils by </w:t>
      </w:r>
      <w:proofErr w:type="spellStart"/>
      <w:r w:rsidRPr="004B177F">
        <w:rPr>
          <w:rFonts w:ascii="Times New Roman" w:hAnsi="Times New Roman" w:cs="Times New Roman"/>
          <w:bCs/>
          <w:sz w:val="24"/>
          <w:szCs w:val="24"/>
        </w:rPr>
        <w:t>Onojiake</w:t>
      </w:r>
      <w:proofErr w:type="spellEnd"/>
      <w:r w:rsidRPr="004B177F">
        <w:rPr>
          <w:rFonts w:ascii="Times New Roman" w:hAnsi="Times New Roman" w:cs="Times New Roman"/>
          <w:bCs/>
          <w:sz w:val="24"/>
          <w:szCs w:val="24"/>
        </w:rPr>
        <w:t xml:space="preserve"> </w:t>
      </w:r>
      <w:r w:rsidRPr="004B177F">
        <w:rPr>
          <w:rFonts w:ascii="Times New Roman" w:hAnsi="Times New Roman" w:cs="Times New Roman"/>
          <w:bCs/>
          <w:i/>
          <w:sz w:val="24"/>
          <w:szCs w:val="24"/>
        </w:rPr>
        <w:t>et al</w:t>
      </w:r>
      <w:r w:rsidRPr="004B177F">
        <w:rPr>
          <w:rFonts w:ascii="Times New Roman" w:hAnsi="Times New Roman" w:cs="Times New Roman"/>
          <w:bCs/>
          <w:sz w:val="24"/>
          <w:szCs w:val="24"/>
        </w:rPr>
        <w:t>. (2011) who reported an average of 7.94ppm</w:t>
      </w:r>
      <w:r w:rsidRPr="004B177F">
        <w:rPr>
          <w:rFonts w:ascii="Times New Roman" w:hAnsi="Times New Roman" w:cs="Times New Roman"/>
          <w:bCs/>
          <w:i/>
          <w:sz w:val="24"/>
          <w:szCs w:val="24"/>
        </w:rPr>
        <w:t xml:space="preserve">. </w:t>
      </w:r>
      <w:r w:rsidRPr="004B177F">
        <w:rPr>
          <w:rFonts w:ascii="Times New Roman" w:hAnsi="Times New Roman" w:cs="Times New Roman"/>
          <w:bCs/>
          <w:sz w:val="24"/>
          <w:szCs w:val="24"/>
        </w:rPr>
        <w:t xml:space="preserve">The low values might be due to temperature </w:t>
      </w:r>
      <w:r w:rsidR="00096E54">
        <w:rPr>
          <w:rFonts w:ascii="Times New Roman" w:hAnsi="Times New Roman" w:cs="Times New Roman"/>
          <w:bCs/>
          <w:sz w:val="24"/>
          <w:szCs w:val="24"/>
        </w:rPr>
        <w:t xml:space="preserve">increase by activity of some intra- sedimentary </w:t>
      </w:r>
      <w:proofErr w:type="spellStart"/>
      <w:r w:rsidR="00096E54">
        <w:rPr>
          <w:rFonts w:ascii="Times New Roman" w:hAnsi="Times New Roman" w:cs="Times New Roman"/>
          <w:bCs/>
          <w:sz w:val="24"/>
          <w:szCs w:val="24"/>
        </w:rPr>
        <w:t>intrusives</w:t>
      </w:r>
      <w:proofErr w:type="spellEnd"/>
      <w:r w:rsidR="00096E54">
        <w:rPr>
          <w:rFonts w:ascii="Times New Roman" w:hAnsi="Times New Roman" w:cs="Times New Roman"/>
          <w:bCs/>
          <w:sz w:val="24"/>
          <w:szCs w:val="24"/>
        </w:rPr>
        <w:t xml:space="preserve">, it didn’t </w:t>
      </w:r>
      <w:r w:rsidRPr="004B177F">
        <w:rPr>
          <w:rFonts w:ascii="Times New Roman" w:hAnsi="Times New Roman" w:cs="Times New Roman"/>
          <w:bCs/>
          <w:sz w:val="24"/>
          <w:szCs w:val="24"/>
        </w:rPr>
        <w:t>the maturation, since incorporation of elements is done during maturation and migration. Though (Hodgson and Wisher, 1959) have disputed that input of trace metals does not take place during migration.</w:t>
      </w:r>
    </w:p>
    <w:p w14:paraId="22A5185E" w14:textId="77777777" w:rsidR="004F5A86" w:rsidRDefault="004F5A86" w:rsidP="00733902">
      <w:pPr>
        <w:spacing w:line="360" w:lineRule="auto"/>
        <w:jc w:val="both"/>
        <w:rPr>
          <w:rFonts w:ascii="Times New Roman" w:hAnsi="Times New Roman" w:cs="Times New Roman"/>
          <w:bCs/>
          <w:sz w:val="24"/>
          <w:szCs w:val="24"/>
        </w:rPr>
      </w:pPr>
      <w:r w:rsidRPr="004F5A86">
        <w:rPr>
          <w:rFonts w:ascii="Times New Roman" w:hAnsi="Times New Roman" w:cs="Times New Roman"/>
          <w:bCs/>
          <w:noProof/>
          <w:sz w:val="24"/>
          <w:szCs w:val="24"/>
        </w:rPr>
        <w:drawing>
          <wp:inline distT="0" distB="0" distL="0" distR="0" wp14:anchorId="4EF89A94" wp14:editId="324EF51C">
            <wp:extent cx="4572000" cy="2743200"/>
            <wp:effectExtent l="19050" t="0" r="1905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2A4A524" w14:textId="77777777" w:rsidR="004F5A86" w:rsidRDefault="00471A3A" w:rsidP="0073390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Fig. 4</w:t>
      </w:r>
      <w:r w:rsidR="004F5A86">
        <w:rPr>
          <w:rFonts w:ascii="Times New Roman" w:hAnsi="Times New Roman" w:cs="Times New Roman"/>
          <w:bCs/>
          <w:sz w:val="24"/>
          <w:szCs w:val="24"/>
        </w:rPr>
        <w:t xml:space="preserve">: Plot of concentration of trace elements from the </w:t>
      </w:r>
      <w:proofErr w:type="spellStart"/>
      <w:r w:rsidR="004F5A86">
        <w:rPr>
          <w:rFonts w:ascii="Times New Roman" w:hAnsi="Times New Roman" w:cs="Times New Roman"/>
          <w:bCs/>
          <w:sz w:val="24"/>
          <w:szCs w:val="24"/>
        </w:rPr>
        <w:t>Kanawa</w:t>
      </w:r>
      <w:proofErr w:type="spellEnd"/>
      <w:r w:rsidR="004F5A86">
        <w:rPr>
          <w:rFonts w:ascii="Times New Roman" w:hAnsi="Times New Roman" w:cs="Times New Roman"/>
          <w:bCs/>
          <w:sz w:val="24"/>
          <w:szCs w:val="24"/>
        </w:rPr>
        <w:t xml:space="preserve"> Member of </w:t>
      </w:r>
      <w:proofErr w:type="spellStart"/>
      <w:r w:rsidR="004F5A86">
        <w:rPr>
          <w:rFonts w:ascii="Times New Roman" w:hAnsi="Times New Roman" w:cs="Times New Roman"/>
          <w:bCs/>
          <w:sz w:val="24"/>
          <w:szCs w:val="24"/>
        </w:rPr>
        <w:t>Pindiga</w:t>
      </w:r>
      <w:proofErr w:type="spellEnd"/>
      <w:r w:rsidR="004F5A86">
        <w:rPr>
          <w:rFonts w:ascii="Times New Roman" w:hAnsi="Times New Roman" w:cs="Times New Roman"/>
          <w:bCs/>
          <w:sz w:val="24"/>
          <w:szCs w:val="24"/>
        </w:rPr>
        <w:t xml:space="preserve"> Formation.</w:t>
      </w:r>
    </w:p>
    <w:p w14:paraId="71602B7E" w14:textId="77777777" w:rsidR="004F5A86" w:rsidRPr="002226D2" w:rsidRDefault="004F5A86" w:rsidP="0073390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Figure </w:t>
      </w:r>
      <w:r w:rsidR="00471A3A">
        <w:rPr>
          <w:rFonts w:ascii="Times New Roman" w:hAnsi="Times New Roman" w:cs="Times New Roman"/>
          <w:bCs/>
          <w:sz w:val="24"/>
          <w:szCs w:val="24"/>
        </w:rPr>
        <w:t>4</w:t>
      </w:r>
      <w:r>
        <w:rPr>
          <w:rFonts w:ascii="Times New Roman" w:hAnsi="Times New Roman" w:cs="Times New Roman"/>
          <w:bCs/>
          <w:sz w:val="24"/>
          <w:szCs w:val="24"/>
        </w:rPr>
        <w:t xml:space="preserve"> shows the concentration of trace elements with relevant peaks, Fe which has the highest values in all the analyzed samples has the highest peaks with a maximum to about 10444.56 </w:t>
      </w:r>
      <w:r>
        <w:rPr>
          <w:rFonts w:ascii="Times New Roman" w:hAnsi="Times New Roman" w:cs="Times New Roman"/>
          <w:bCs/>
          <w:sz w:val="24"/>
          <w:szCs w:val="24"/>
        </w:rPr>
        <w:lastRenderedPageBreak/>
        <w:t>ppm. All other elements are seen b</w:t>
      </w:r>
      <w:r w:rsidR="00780BD2">
        <w:rPr>
          <w:rFonts w:ascii="Times New Roman" w:hAnsi="Times New Roman" w:cs="Times New Roman"/>
          <w:bCs/>
          <w:sz w:val="24"/>
          <w:szCs w:val="24"/>
        </w:rPr>
        <w:t xml:space="preserve">elow 1000 ppm. </w:t>
      </w:r>
      <w:r w:rsidR="002226D2">
        <w:rPr>
          <w:rFonts w:ascii="Times New Roman" w:hAnsi="Times New Roman" w:cs="Times New Roman"/>
          <w:bCs/>
          <w:sz w:val="24"/>
          <w:szCs w:val="24"/>
        </w:rPr>
        <w:t xml:space="preserve">Shales often form in quiet, stagnant sedimentary basins (like deep ocean floors or lake beds) where the bottom water and pore water are anoxic (lacking free oxygen). In the presence of oxygen, iron (Fe) typically precipitates as insoluble ferric (Fe </w:t>
      </w:r>
      <w:r w:rsidR="002226D2">
        <w:rPr>
          <w:rFonts w:ascii="Times New Roman" w:hAnsi="Times New Roman" w:cs="Times New Roman"/>
          <w:bCs/>
          <w:sz w:val="24"/>
          <w:szCs w:val="24"/>
          <w:vertAlign w:val="superscript"/>
        </w:rPr>
        <w:t>3+</w:t>
      </w:r>
      <w:r w:rsidR="002226D2">
        <w:rPr>
          <w:rFonts w:ascii="Times New Roman" w:hAnsi="Times New Roman" w:cs="Times New Roman"/>
          <w:bCs/>
          <w:sz w:val="24"/>
          <w:szCs w:val="24"/>
        </w:rPr>
        <w:t>) oxides near the surface, but in an anoxic environment, it remains soluble as ferrous iron (Fe</w:t>
      </w:r>
      <w:r w:rsidR="002226D2">
        <w:rPr>
          <w:rFonts w:ascii="Times New Roman" w:hAnsi="Times New Roman" w:cs="Times New Roman"/>
          <w:bCs/>
          <w:sz w:val="24"/>
          <w:szCs w:val="24"/>
          <w:vertAlign w:val="superscript"/>
        </w:rPr>
        <w:t>2+</w:t>
      </w:r>
      <w:r w:rsidR="002226D2">
        <w:rPr>
          <w:rFonts w:ascii="Times New Roman" w:hAnsi="Times New Roman" w:cs="Times New Roman"/>
          <w:bCs/>
          <w:sz w:val="24"/>
          <w:szCs w:val="24"/>
        </w:rPr>
        <w:t>). This allows the iron to be transported and accumulate in deeper, oxygen- poor sediments as in the case of this study area. stable iron minerals become a permanent, concentrated part of the rock matrix as the shale is compacted and buried over geological time.</w:t>
      </w:r>
    </w:p>
    <w:p w14:paraId="117183AD" w14:textId="77777777" w:rsidR="004F5A86" w:rsidRDefault="004F5A86">
      <w:pPr>
        <w:rPr>
          <w:rFonts w:ascii="Times New Roman" w:hAnsi="Times New Roman" w:cs="Times New Roman"/>
          <w:b/>
          <w:sz w:val="24"/>
          <w:szCs w:val="24"/>
        </w:rPr>
      </w:pPr>
    </w:p>
    <w:p w14:paraId="4AD543E9" w14:textId="77777777" w:rsidR="000A66E9" w:rsidRPr="00096E54" w:rsidRDefault="00096E54">
      <w:pPr>
        <w:rPr>
          <w:rFonts w:ascii="Times New Roman" w:hAnsi="Times New Roman" w:cs="Times New Roman"/>
          <w:b/>
          <w:sz w:val="24"/>
          <w:szCs w:val="24"/>
        </w:rPr>
      </w:pPr>
      <w:r w:rsidRPr="00096E54">
        <w:rPr>
          <w:rFonts w:ascii="Times New Roman" w:hAnsi="Times New Roman" w:cs="Times New Roman"/>
          <w:b/>
          <w:sz w:val="24"/>
          <w:szCs w:val="24"/>
        </w:rPr>
        <w:t>Thermal Maturity</w:t>
      </w:r>
    </w:p>
    <w:p w14:paraId="729B2718" w14:textId="77777777" w:rsidR="000A66E9" w:rsidRPr="00096E54" w:rsidRDefault="00096E54" w:rsidP="00096E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Burial, and thus temperature increase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obviously of primary importance for hydrocarbon generation. However, the exact roles of temperature, time and pressure have to be distinguished although they are to some extent interdependent.</w:t>
      </w:r>
    </w:p>
    <w:p w14:paraId="4537C1AC" w14:textId="77777777" w:rsidR="00733902" w:rsidRDefault="00733902" w:rsidP="00733902">
      <w:pPr>
        <w:spacing w:line="360" w:lineRule="auto"/>
        <w:jc w:val="both"/>
        <w:rPr>
          <w:rFonts w:ascii="Times New Roman" w:hAnsi="Times New Roman" w:cs="Times New Roman"/>
          <w:bCs/>
          <w:sz w:val="24"/>
          <w:szCs w:val="24"/>
        </w:rPr>
      </w:pPr>
      <w:r w:rsidRPr="004B177F">
        <w:rPr>
          <w:rFonts w:ascii="Times New Roman" w:hAnsi="Times New Roman" w:cs="Times New Roman"/>
          <w:bCs/>
          <w:sz w:val="24"/>
          <w:szCs w:val="24"/>
        </w:rPr>
        <w:t xml:space="preserve">The </w:t>
      </w:r>
      <w:r>
        <w:rPr>
          <w:rFonts w:ascii="Times New Roman" w:hAnsi="Times New Roman" w:cs="Times New Roman"/>
          <w:bCs/>
          <w:sz w:val="24"/>
          <w:szCs w:val="24"/>
        </w:rPr>
        <w:t>high</w:t>
      </w:r>
      <w:r w:rsidRPr="004B177F">
        <w:rPr>
          <w:rFonts w:ascii="Times New Roman" w:hAnsi="Times New Roman" w:cs="Times New Roman"/>
          <w:bCs/>
          <w:sz w:val="24"/>
          <w:szCs w:val="24"/>
        </w:rPr>
        <w:t xml:space="preserve"> values may be </w:t>
      </w:r>
      <w:r>
        <w:rPr>
          <w:rFonts w:ascii="Times New Roman" w:hAnsi="Times New Roman" w:cs="Times New Roman"/>
          <w:bCs/>
          <w:sz w:val="24"/>
          <w:szCs w:val="24"/>
        </w:rPr>
        <w:t>c</w:t>
      </w:r>
      <w:r w:rsidRPr="004B177F">
        <w:rPr>
          <w:rFonts w:ascii="Times New Roman" w:hAnsi="Times New Roman" w:cs="Times New Roman"/>
          <w:bCs/>
          <w:sz w:val="24"/>
          <w:szCs w:val="24"/>
        </w:rPr>
        <w:t>onnected with time- temperature index of maturity (TTI). The time- temperature index of maturity with regards to this study can b</w:t>
      </w:r>
      <w:r>
        <w:rPr>
          <w:rFonts w:ascii="Times New Roman" w:hAnsi="Times New Roman" w:cs="Times New Roman"/>
          <w:bCs/>
          <w:sz w:val="24"/>
          <w:szCs w:val="24"/>
        </w:rPr>
        <w:t>e interpreted that the depth of burial</w:t>
      </w:r>
      <w:r w:rsidRPr="004B177F">
        <w:rPr>
          <w:rFonts w:ascii="Times New Roman" w:hAnsi="Times New Roman" w:cs="Times New Roman"/>
          <w:bCs/>
          <w:sz w:val="24"/>
          <w:szCs w:val="24"/>
        </w:rPr>
        <w:t xml:space="preserve"> is </w:t>
      </w:r>
      <w:r>
        <w:rPr>
          <w:rFonts w:ascii="Times New Roman" w:hAnsi="Times New Roman" w:cs="Times New Roman"/>
          <w:bCs/>
          <w:sz w:val="24"/>
          <w:szCs w:val="24"/>
        </w:rPr>
        <w:t>relatively promising</w:t>
      </w:r>
      <w:r w:rsidRPr="004B177F">
        <w:rPr>
          <w:rFonts w:ascii="Times New Roman" w:hAnsi="Times New Roman" w:cs="Times New Roman"/>
          <w:bCs/>
          <w:sz w:val="24"/>
          <w:szCs w:val="24"/>
        </w:rPr>
        <w:t xml:space="preserve"> because as the depth increase the temperature increases as well and so the matur</w:t>
      </w:r>
      <w:r>
        <w:rPr>
          <w:rFonts w:ascii="Times New Roman" w:hAnsi="Times New Roman" w:cs="Times New Roman"/>
          <w:bCs/>
          <w:sz w:val="24"/>
          <w:szCs w:val="24"/>
        </w:rPr>
        <w:t>ity</w:t>
      </w:r>
      <w:r w:rsidRPr="004B177F">
        <w:rPr>
          <w:rFonts w:ascii="Times New Roman" w:hAnsi="Times New Roman" w:cs="Times New Roman"/>
          <w:bCs/>
          <w:sz w:val="24"/>
          <w:szCs w:val="24"/>
        </w:rPr>
        <w:t xml:space="preserve">. The samples were collected at </w:t>
      </w:r>
      <w:r>
        <w:rPr>
          <w:rFonts w:ascii="Times New Roman" w:hAnsi="Times New Roman" w:cs="Times New Roman"/>
          <w:bCs/>
          <w:sz w:val="24"/>
          <w:szCs w:val="24"/>
        </w:rPr>
        <w:t>considerable depth</w:t>
      </w:r>
      <w:r w:rsidRPr="004B177F">
        <w:rPr>
          <w:rFonts w:ascii="Times New Roman" w:hAnsi="Times New Roman" w:cs="Times New Roman"/>
          <w:bCs/>
          <w:sz w:val="24"/>
          <w:szCs w:val="24"/>
        </w:rPr>
        <w:t xml:space="preserve"> and so the temperature needed for maturity based on </w:t>
      </w:r>
      <w:proofErr w:type="spellStart"/>
      <w:r w:rsidRPr="004B177F">
        <w:rPr>
          <w:rFonts w:ascii="Times New Roman" w:hAnsi="Times New Roman" w:cs="Times New Roman"/>
          <w:bCs/>
          <w:sz w:val="24"/>
          <w:szCs w:val="24"/>
        </w:rPr>
        <w:t>Lopatins</w:t>
      </w:r>
      <w:proofErr w:type="spellEnd"/>
      <w:r w:rsidRPr="004B177F">
        <w:rPr>
          <w:rFonts w:ascii="Times New Roman" w:hAnsi="Times New Roman" w:cs="Times New Roman"/>
          <w:bCs/>
          <w:sz w:val="24"/>
          <w:szCs w:val="24"/>
        </w:rPr>
        <w:t xml:space="preserve"> experiment have entered the onset of </w:t>
      </w:r>
      <w:r>
        <w:rPr>
          <w:rFonts w:ascii="Times New Roman" w:hAnsi="Times New Roman" w:cs="Times New Roman"/>
          <w:bCs/>
          <w:sz w:val="24"/>
          <w:szCs w:val="24"/>
        </w:rPr>
        <w:t>gas</w:t>
      </w:r>
      <w:r w:rsidRPr="004B177F">
        <w:rPr>
          <w:rFonts w:ascii="Times New Roman" w:hAnsi="Times New Roman" w:cs="Times New Roman"/>
          <w:bCs/>
          <w:sz w:val="24"/>
          <w:szCs w:val="24"/>
        </w:rPr>
        <w:t xml:space="preserve"> generative phase.</w:t>
      </w:r>
      <w:r>
        <w:rPr>
          <w:rFonts w:ascii="Times New Roman" w:hAnsi="Times New Roman" w:cs="Times New Roman"/>
          <w:bCs/>
          <w:sz w:val="24"/>
          <w:szCs w:val="24"/>
        </w:rPr>
        <w:t xml:space="preserve"> This has been reported by several researchers on both the </w:t>
      </w:r>
      <w:proofErr w:type="spellStart"/>
      <w:r>
        <w:rPr>
          <w:rFonts w:ascii="Times New Roman" w:hAnsi="Times New Roman" w:cs="Times New Roman"/>
          <w:bCs/>
          <w:sz w:val="24"/>
          <w:szCs w:val="24"/>
        </w:rPr>
        <w:t>Gongila</w:t>
      </w:r>
      <w:proofErr w:type="spellEnd"/>
      <w:r>
        <w:rPr>
          <w:rFonts w:ascii="Times New Roman" w:hAnsi="Times New Roman" w:cs="Times New Roman"/>
          <w:bCs/>
          <w:sz w:val="24"/>
          <w:szCs w:val="24"/>
        </w:rPr>
        <w:t xml:space="preserve"> </w:t>
      </w:r>
      <w:r w:rsidRPr="00733902">
        <w:rPr>
          <w:rFonts w:ascii="Times New Roman" w:hAnsi="Times New Roman" w:cs="Times New Roman"/>
          <w:bCs/>
          <w:sz w:val="24"/>
          <w:szCs w:val="24"/>
        </w:rPr>
        <w:t xml:space="preserve">Formation in the Chad Basin and Kanawa Member of the </w:t>
      </w:r>
      <w:proofErr w:type="spellStart"/>
      <w:r w:rsidRPr="00733902">
        <w:rPr>
          <w:rFonts w:ascii="Times New Roman" w:hAnsi="Times New Roman" w:cs="Times New Roman"/>
          <w:bCs/>
          <w:sz w:val="24"/>
          <w:szCs w:val="24"/>
        </w:rPr>
        <w:t>Pindiga</w:t>
      </w:r>
      <w:proofErr w:type="spellEnd"/>
      <w:r w:rsidRPr="00733902">
        <w:rPr>
          <w:rFonts w:ascii="Times New Roman" w:hAnsi="Times New Roman" w:cs="Times New Roman"/>
          <w:bCs/>
          <w:sz w:val="24"/>
          <w:szCs w:val="24"/>
        </w:rPr>
        <w:t xml:space="preserve"> Formation in </w:t>
      </w:r>
      <w:proofErr w:type="spellStart"/>
      <w:r w:rsidRPr="00733902">
        <w:rPr>
          <w:rFonts w:ascii="Times New Roman" w:hAnsi="Times New Roman" w:cs="Times New Roman"/>
          <w:bCs/>
          <w:sz w:val="24"/>
          <w:szCs w:val="24"/>
        </w:rPr>
        <w:t>Gongola</w:t>
      </w:r>
      <w:proofErr w:type="spellEnd"/>
      <w:r w:rsidRPr="00733902">
        <w:rPr>
          <w:rFonts w:ascii="Times New Roman" w:hAnsi="Times New Roman" w:cs="Times New Roman"/>
          <w:bCs/>
          <w:sz w:val="24"/>
          <w:szCs w:val="24"/>
        </w:rPr>
        <w:t xml:space="preserve"> Basin respectively.</w:t>
      </w:r>
      <w:r w:rsidRPr="004B177F">
        <w:rPr>
          <w:rFonts w:ascii="Times New Roman" w:hAnsi="Times New Roman" w:cs="Times New Roman"/>
          <w:bCs/>
          <w:sz w:val="24"/>
          <w:szCs w:val="24"/>
        </w:rPr>
        <w:t xml:space="preserve"> </w:t>
      </w:r>
    </w:p>
    <w:p w14:paraId="070DCA5D" w14:textId="77777777" w:rsidR="00733902" w:rsidRPr="004B177F" w:rsidRDefault="00733902" w:rsidP="0073390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w:t>
      </w:r>
      <w:r w:rsidRPr="004B177F">
        <w:rPr>
          <w:rFonts w:ascii="Times New Roman" w:hAnsi="Times New Roman" w:cs="Times New Roman"/>
          <w:bCs/>
          <w:sz w:val="24"/>
          <w:szCs w:val="24"/>
        </w:rPr>
        <w:t xml:space="preserve">he distribution pattern of some trace metals from </w:t>
      </w:r>
      <w:r>
        <w:rPr>
          <w:rFonts w:ascii="Times New Roman" w:hAnsi="Times New Roman" w:cs="Times New Roman"/>
          <w:bCs/>
          <w:sz w:val="24"/>
          <w:szCs w:val="24"/>
        </w:rPr>
        <w:t xml:space="preserve">the potential </w:t>
      </w:r>
      <w:r w:rsidRPr="004B177F">
        <w:rPr>
          <w:rFonts w:ascii="Times New Roman" w:hAnsi="Times New Roman" w:cs="Times New Roman"/>
          <w:bCs/>
          <w:sz w:val="24"/>
          <w:szCs w:val="24"/>
        </w:rPr>
        <w:t xml:space="preserve">source rocks analyzed for </w:t>
      </w:r>
      <w:proofErr w:type="spellStart"/>
      <w:r w:rsidRPr="004B177F">
        <w:rPr>
          <w:rFonts w:ascii="Times New Roman" w:hAnsi="Times New Roman" w:cs="Times New Roman"/>
          <w:bCs/>
          <w:sz w:val="24"/>
          <w:szCs w:val="24"/>
        </w:rPr>
        <w:t>biophile</w:t>
      </w:r>
      <w:proofErr w:type="spellEnd"/>
      <w:r w:rsidRPr="004B177F">
        <w:rPr>
          <w:rFonts w:ascii="Times New Roman" w:hAnsi="Times New Roman" w:cs="Times New Roman"/>
          <w:bCs/>
          <w:sz w:val="24"/>
          <w:szCs w:val="24"/>
        </w:rPr>
        <w:t>, siderophile and chalcophile elements. The trend shows decreasing concentration of trace metals from</w:t>
      </w:r>
      <w:r w:rsidR="00C00016">
        <w:rPr>
          <w:rFonts w:ascii="Times New Roman" w:hAnsi="Times New Roman" w:cs="Times New Roman"/>
          <w:bCs/>
          <w:sz w:val="24"/>
          <w:szCs w:val="24"/>
        </w:rPr>
        <w:t xml:space="preserve"> Fe&gt;V&gt;Mn&gt;Ni&gt;Cr&gt;Zn&gt;Cu&gt;Pb&gt;Co.</w:t>
      </w:r>
    </w:p>
    <w:p w14:paraId="37191453" w14:textId="77777777" w:rsidR="00733902" w:rsidRPr="004B177F" w:rsidRDefault="00733902" w:rsidP="00733902">
      <w:pPr>
        <w:spacing w:line="360" w:lineRule="auto"/>
        <w:jc w:val="both"/>
        <w:rPr>
          <w:rFonts w:ascii="Times New Roman" w:hAnsi="Times New Roman" w:cs="Times New Roman"/>
          <w:bCs/>
          <w:sz w:val="24"/>
          <w:szCs w:val="24"/>
        </w:rPr>
      </w:pPr>
      <w:r w:rsidRPr="004B177F">
        <w:rPr>
          <w:rFonts w:ascii="Times New Roman" w:hAnsi="Times New Roman" w:cs="Times New Roman"/>
          <w:bCs/>
          <w:sz w:val="24"/>
          <w:szCs w:val="24"/>
        </w:rPr>
        <w:t xml:space="preserve">Fe has the highest concentration values followed by </w:t>
      </w:r>
      <w:r w:rsidR="00C00016">
        <w:rPr>
          <w:rFonts w:ascii="Times New Roman" w:hAnsi="Times New Roman" w:cs="Times New Roman"/>
          <w:bCs/>
          <w:sz w:val="24"/>
          <w:szCs w:val="24"/>
        </w:rPr>
        <w:t>V</w:t>
      </w:r>
      <w:r w:rsidRPr="004B177F">
        <w:rPr>
          <w:rFonts w:ascii="Times New Roman" w:hAnsi="Times New Roman" w:cs="Times New Roman"/>
          <w:bCs/>
          <w:sz w:val="24"/>
          <w:szCs w:val="24"/>
        </w:rPr>
        <w:t xml:space="preserve"> and </w:t>
      </w:r>
      <w:r w:rsidR="00C00016">
        <w:rPr>
          <w:rFonts w:ascii="Times New Roman" w:hAnsi="Times New Roman" w:cs="Times New Roman"/>
          <w:bCs/>
          <w:sz w:val="24"/>
          <w:szCs w:val="24"/>
        </w:rPr>
        <w:t>Mn</w:t>
      </w:r>
      <w:r w:rsidRPr="004B177F">
        <w:rPr>
          <w:rFonts w:ascii="Times New Roman" w:hAnsi="Times New Roman" w:cs="Times New Roman"/>
          <w:bCs/>
          <w:sz w:val="24"/>
          <w:szCs w:val="24"/>
        </w:rPr>
        <w:t>, while C</w:t>
      </w:r>
      <w:r w:rsidR="00C00016">
        <w:rPr>
          <w:rFonts w:ascii="Times New Roman" w:hAnsi="Times New Roman" w:cs="Times New Roman"/>
          <w:bCs/>
          <w:sz w:val="24"/>
          <w:szCs w:val="24"/>
        </w:rPr>
        <w:t>o</w:t>
      </w:r>
      <w:r w:rsidRPr="004B177F">
        <w:rPr>
          <w:rFonts w:ascii="Times New Roman" w:hAnsi="Times New Roman" w:cs="Times New Roman"/>
          <w:bCs/>
          <w:sz w:val="24"/>
          <w:szCs w:val="24"/>
        </w:rPr>
        <w:t xml:space="preserve"> has the least value in terms of concentration amongst the elements. The presence of V, Ni and Fe in oils is very significant in providing information about its geological history. The high concentration of Fe can be attributed to substitution reaction which might have replaced other metals from the original biological matter or could have been incorporated from the solid or aqueous phases. Some plants are able to concentrate certain trace metals under the right condition (Brooks and Wisher, 1977) and can tolerate otherwise toxic elements. The high value of Fe is supported in the </w:t>
      </w:r>
      <w:r w:rsidRPr="004B177F">
        <w:rPr>
          <w:rFonts w:ascii="Times New Roman" w:hAnsi="Times New Roman" w:cs="Times New Roman"/>
          <w:bCs/>
          <w:sz w:val="24"/>
          <w:szCs w:val="24"/>
        </w:rPr>
        <w:lastRenderedPageBreak/>
        <w:t xml:space="preserve">sense that most source rocks (extracts) have higher concentration values than crude oils. Mn is also related to source rock extracts having higher concentration value. V and Ni are expected to have high concentration than all other trace metals in source rocks and crude oils. This is so because they are the most abundant and important trace metals needed for any petroleum geochemistry. </w:t>
      </w:r>
      <w:r>
        <w:rPr>
          <w:rFonts w:ascii="Times New Roman" w:hAnsi="Times New Roman" w:cs="Times New Roman"/>
          <w:bCs/>
          <w:sz w:val="24"/>
          <w:szCs w:val="24"/>
        </w:rPr>
        <w:t>B</w:t>
      </w:r>
      <w:r w:rsidRPr="004B177F">
        <w:rPr>
          <w:rFonts w:ascii="Times New Roman" w:hAnsi="Times New Roman" w:cs="Times New Roman"/>
          <w:bCs/>
          <w:sz w:val="24"/>
          <w:szCs w:val="24"/>
        </w:rPr>
        <w:t xml:space="preserve">ecause plants and animals require trace elements in certain amounts, elements are present in varying concentration which depends on the type of organism and environment. It is known that some marine organisms, such as tunicates, are able to concentrate V as </w:t>
      </w:r>
      <w:proofErr w:type="spellStart"/>
      <w:r w:rsidRPr="004B177F">
        <w:rPr>
          <w:rFonts w:ascii="Times New Roman" w:hAnsi="Times New Roman" w:cs="Times New Roman"/>
          <w:bCs/>
          <w:sz w:val="24"/>
          <w:szCs w:val="24"/>
        </w:rPr>
        <w:t>haemovaradin</w:t>
      </w:r>
      <w:proofErr w:type="spellEnd"/>
      <w:r w:rsidRPr="004B177F">
        <w:rPr>
          <w:rFonts w:ascii="Times New Roman" w:hAnsi="Times New Roman" w:cs="Times New Roman"/>
          <w:bCs/>
          <w:sz w:val="24"/>
          <w:szCs w:val="24"/>
        </w:rPr>
        <w:t xml:space="preserve"> and that could be considered to be one of the elements in petroleum deriv</w:t>
      </w:r>
      <w:r>
        <w:rPr>
          <w:rFonts w:ascii="Times New Roman" w:hAnsi="Times New Roman" w:cs="Times New Roman"/>
          <w:bCs/>
          <w:sz w:val="24"/>
          <w:szCs w:val="24"/>
        </w:rPr>
        <w:t>ed organic matter. Lewan and May</w:t>
      </w:r>
      <w:r w:rsidRPr="004B177F">
        <w:rPr>
          <w:rFonts w:ascii="Times New Roman" w:hAnsi="Times New Roman" w:cs="Times New Roman"/>
          <w:bCs/>
          <w:sz w:val="24"/>
          <w:szCs w:val="24"/>
        </w:rPr>
        <w:t xml:space="preserve">nard (1982) said </w:t>
      </w:r>
      <w:r>
        <w:rPr>
          <w:rFonts w:ascii="Times New Roman" w:hAnsi="Times New Roman" w:cs="Times New Roman"/>
          <w:bCs/>
          <w:sz w:val="24"/>
          <w:szCs w:val="24"/>
        </w:rPr>
        <w:t xml:space="preserve">that </w:t>
      </w:r>
      <w:r w:rsidRPr="004B177F">
        <w:rPr>
          <w:rFonts w:ascii="Times New Roman" w:hAnsi="Times New Roman" w:cs="Times New Roman"/>
          <w:bCs/>
          <w:sz w:val="24"/>
          <w:szCs w:val="24"/>
        </w:rPr>
        <w:t>the enrichment of V and Ni is endemic to organic matter and the difference of the elements from interstitial connate water in the sediments.</w:t>
      </w:r>
    </w:p>
    <w:p w14:paraId="582D7304" w14:textId="77777777" w:rsidR="00733902" w:rsidRPr="004B177F" w:rsidRDefault="00733902" w:rsidP="00733902">
      <w:pPr>
        <w:spacing w:line="360" w:lineRule="auto"/>
        <w:jc w:val="both"/>
        <w:rPr>
          <w:rFonts w:ascii="Times New Roman" w:hAnsi="Times New Roman" w:cs="Times New Roman"/>
          <w:bCs/>
          <w:sz w:val="24"/>
          <w:szCs w:val="24"/>
        </w:rPr>
      </w:pPr>
      <w:r w:rsidRPr="004B177F">
        <w:rPr>
          <w:rFonts w:ascii="Times New Roman" w:hAnsi="Times New Roman" w:cs="Times New Roman"/>
          <w:bCs/>
          <w:sz w:val="24"/>
          <w:szCs w:val="24"/>
        </w:rPr>
        <w:t>The overall results show</w:t>
      </w:r>
      <w:r>
        <w:rPr>
          <w:rFonts w:ascii="Times New Roman" w:hAnsi="Times New Roman" w:cs="Times New Roman"/>
          <w:bCs/>
          <w:sz w:val="24"/>
          <w:szCs w:val="24"/>
        </w:rPr>
        <w:t>ed</w:t>
      </w:r>
      <w:r w:rsidRPr="004B177F">
        <w:rPr>
          <w:rFonts w:ascii="Times New Roman" w:hAnsi="Times New Roman" w:cs="Times New Roman"/>
          <w:bCs/>
          <w:sz w:val="24"/>
          <w:szCs w:val="24"/>
        </w:rPr>
        <w:t xml:space="preserve"> that the </w:t>
      </w:r>
      <w:proofErr w:type="spellStart"/>
      <w:r w:rsidRPr="004B177F">
        <w:rPr>
          <w:rFonts w:ascii="Times New Roman" w:hAnsi="Times New Roman" w:cs="Times New Roman"/>
          <w:bCs/>
          <w:sz w:val="24"/>
          <w:szCs w:val="24"/>
        </w:rPr>
        <w:t>biophile</w:t>
      </w:r>
      <w:proofErr w:type="spellEnd"/>
      <w:r w:rsidRPr="004B177F">
        <w:rPr>
          <w:rFonts w:ascii="Times New Roman" w:hAnsi="Times New Roman" w:cs="Times New Roman"/>
          <w:bCs/>
          <w:sz w:val="24"/>
          <w:szCs w:val="24"/>
        </w:rPr>
        <w:t xml:space="preserve"> elements have appreciable values, but lower than the concentrations of Fe and Mn which might be as a result of terrestrial input </w:t>
      </w:r>
      <w:r w:rsidR="00C00016">
        <w:rPr>
          <w:rFonts w:ascii="Times New Roman" w:hAnsi="Times New Roman" w:cs="Times New Roman"/>
          <w:bCs/>
          <w:sz w:val="24"/>
          <w:szCs w:val="24"/>
        </w:rPr>
        <w:t xml:space="preserve">and this </w:t>
      </w:r>
      <w:r w:rsidR="00D05FD9" w:rsidRPr="004B177F">
        <w:rPr>
          <w:rFonts w:ascii="Times New Roman" w:hAnsi="Times New Roman" w:cs="Times New Roman"/>
          <w:bCs/>
          <w:sz w:val="24"/>
          <w:szCs w:val="24"/>
        </w:rPr>
        <w:t>having</w:t>
      </w:r>
      <w:r w:rsidRPr="004B177F">
        <w:rPr>
          <w:rFonts w:ascii="Times New Roman" w:hAnsi="Times New Roman" w:cs="Times New Roman"/>
          <w:bCs/>
          <w:sz w:val="24"/>
          <w:szCs w:val="24"/>
        </w:rPr>
        <w:t xml:space="preserve"> </w:t>
      </w:r>
      <w:r w:rsidR="00C00016">
        <w:rPr>
          <w:rFonts w:ascii="Times New Roman" w:hAnsi="Times New Roman" w:cs="Times New Roman"/>
          <w:bCs/>
          <w:sz w:val="24"/>
          <w:szCs w:val="24"/>
        </w:rPr>
        <w:t>aided the metals to have</w:t>
      </w:r>
      <w:r w:rsidRPr="004B177F">
        <w:rPr>
          <w:rFonts w:ascii="Times New Roman" w:hAnsi="Times New Roman" w:cs="Times New Roman"/>
          <w:bCs/>
          <w:sz w:val="24"/>
          <w:szCs w:val="24"/>
        </w:rPr>
        <w:t xml:space="preserve"> reached the onset of oil generation </w:t>
      </w:r>
      <w:r w:rsidR="00C00016">
        <w:rPr>
          <w:rFonts w:ascii="Times New Roman" w:hAnsi="Times New Roman" w:cs="Times New Roman"/>
          <w:bCs/>
          <w:sz w:val="24"/>
          <w:szCs w:val="24"/>
        </w:rPr>
        <w:t>and probably “gas generative window” and can be considered as prolific source rocks</w:t>
      </w:r>
      <w:r w:rsidRPr="004B177F">
        <w:rPr>
          <w:rFonts w:ascii="Times New Roman" w:hAnsi="Times New Roman" w:cs="Times New Roman"/>
          <w:bCs/>
          <w:sz w:val="24"/>
          <w:szCs w:val="24"/>
        </w:rPr>
        <w:t>.</w:t>
      </w:r>
    </w:p>
    <w:p w14:paraId="62A24980" w14:textId="77777777" w:rsidR="00733902" w:rsidRPr="004B177F" w:rsidRDefault="00733902" w:rsidP="00733902">
      <w:pPr>
        <w:spacing w:line="360" w:lineRule="auto"/>
        <w:jc w:val="both"/>
        <w:rPr>
          <w:rFonts w:ascii="Times New Roman" w:hAnsi="Times New Roman" w:cs="Times New Roman"/>
          <w:bCs/>
          <w:sz w:val="24"/>
          <w:szCs w:val="24"/>
        </w:rPr>
      </w:pPr>
      <w:r w:rsidRPr="004B177F">
        <w:rPr>
          <w:rFonts w:ascii="Times New Roman" w:hAnsi="Times New Roman" w:cs="Times New Roman"/>
          <w:bCs/>
          <w:sz w:val="24"/>
          <w:szCs w:val="24"/>
        </w:rPr>
        <w:t>Frankenberger (1994) reported that Australian, some China, Nigerian and New Zealand oils have shown low V and Ni contents and are normal in oils derived from land</w:t>
      </w:r>
      <w:r w:rsidR="00C00016">
        <w:rPr>
          <w:rFonts w:ascii="Times New Roman" w:hAnsi="Times New Roman" w:cs="Times New Roman"/>
          <w:bCs/>
          <w:sz w:val="24"/>
          <w:szCs w:val="24"/>
        </w:rPr>
        <w:t xml:space="preserve"> plant matter. </w:t>
      </w:r>
      <w:proofErr w:type="gramStart"/>
      <w:r w:rsidR="00C00016">
        <w:rPr>
          <w:rFonts w:ascii="Times New Roman" w:hAnsi="Times New Roman" w:cs="Times New Roman"/>
          <w:bCs/>
          <w:sz w:val="24"/>
          <w:szCs w:val="24"/>
        </w:rPr>
        <w:t>So</w:t>
      </w:r>
      <w:proofErr w:type="gramEnd"/>
      <w:r w:rsidR="00C00016">
        <w:rPr>
          <w:rFonts w:ascii="Times New Roman" w:hAnsi="Times New Roman" w:cs="Times New Roman"/>
          <w:bCs/>
          <w:sz w:val="24"/>
          <w:szCs w:val="24"/>
        </w:rPr>
        <w:t xml:space="preserve"> this might</w:t>
      </w:r>
      <w:r w:rsidRPr="004B177F">
        <w:rPr>
          <w:rFonts w:ascii="Times New Roman" w:hAnsi="Times New Roman" w:cs="Times New Roman"/>
          <w:bCs/>
          <w:sz w:val="24"/>
          <w:szCs w:val="24"/>
        </w:rPr>
        <w:t xml:space="preserve"> be connected to the fact that the organic matter </w:t>
      </w:r>
      <w:r w:rsidR="0061566B">
        <w:rPr>
          <w:rFonts w:ascii="Times New Roman" w:hAnsi="Times New Roman" w:cs="Times New Roman"/>
          <w:bCs/>
          <w:sz w:val="24"/>
          <w:szCs w:val="24"/>
        </w:rPr>
        <w:t xml:space="preserve">within the Kanawa Member derived </w:t>
      </w:r>
      <w:r w:rsidRPr="004B177F">
        <w:rPr>
          <w:rFonts w:ascii="Times New Roman" w:hAnsi="Times New Roman" w:cs="Times New Roman"/>
          <w:bCs/>
          <w:sz w:val="24"/>
          <w:szCs w:val="24"/>
        </w:rPr>
        <w:t xml:space="preserve">is from </w:t>
      </w:r>
      <w:r w:rsidR="00C00016">
        <w:rPr>
          <w:rFonts w:ascii="Times New Roman" w:hAnsi="Times New Roman" w:cs="Times New Roman"/>
          <w:bCs/>
          <w:sz w:val="24"/>
          <w:szCs w:val="24"/>
        </w:rPr>
        <w:t xml:space="preserve">marine </w:t>
      </w:r>
      <w:r w:rsidRPr="004B177F">
        <w:rPr>
          <w:rFonts w:ascii="Times New Roman" w:hAnsi="Times New Roman" w:cs="Times New Roman"/>
          <w:bCs/>
          <w:sz w:val="24"/>
          <w:szCs w:val="24"/>
        </w:rPr>
        <w:t xml:space="preserve">environment </w:t>
      </w:r>
      <w:r w:rsidR="0061566B">
        <w:rPr>
          <w:rFonts w:ascii="Times New Roman" w:hAnsi="Times New Roman" w:cs="Times New Roman"/>
          <w:bCs/>
          <w:sz w:val="24"/>
          <w:szCs w:val="24"/>
        </w:rPr>
        <w:t>and has aided its maturation due burial depth, time and temperature index of maturation (TTI)</w:t>
      </w:r>
      <w:r w:rsidRPr="004B177F">
        <w:rPr>
          <w:rFonts w:ascii="Times New Roman" w:hAnsi="Times New Roman" w:cs="Times New Roman"/>
          <w:bCs/>
          <w:sz w:val="24"/>
          <w:szCs w:val="24"/>
        </w:rPr>
        <w:t xml:space="preserve">. </w:t>
      </w:r>
    </w:p>
    <w:p w14:paraId="06EAA6AB" w14:textId="77777777" w:rsidR="00733902" w:rsidRPr="004B177F" w:rsidRDefault="00733902" w:rsidP="00733902">
      <w:pPr>
        <w:spacing w:line="360" w:lineRule="auto"/>
        <w:jc w:val="both"/>
        <w:rPr>
          <w:rFonts w:ascii="Times New Roman" w:hAnsi="Times New Roman" w:cs="Times New Roman"/>
          <w:bCs/>
          <w:sz w:val="24"/>
          <w:szCs w:val="24"/>
        </w:rPr>
      </w:pPr>
      <w:r w:rsidRPr="004B177F">
        <w:rPr>
          <w:rFonts w:ascii="Times New Roman" w:hAnsi="Times New Roman" w:cs="Times New Roman"/>
          <w:bCs/>
          <w:sz w:val="24"/>
          <w:szCs w:val="24"/>
        </w:rPr>
        <w:t xml:space="preserve">Mn concentration can also be compared with New Zealand oil as it has the </w:t>
      </w:r>
      <w:r w:rsidR="00C00016">
        <w:rPr>
          <w:rFonts w:ascii="Times New Roman" w:hAnsi="Times New Roman" w:cs="Times New Roman"/>
          <w:bCs/>
          <w:sz w:val="24"/>
          <w:szCs w:val="24"/>
        </w:rPr>
        <w:t>third</w:t>
      </w:r>
      <w:r w:rsidRPr="004B177F">
        <w:rPr>
          <w:rFonts w:ascii="Times New Roman" w:hAnsi="Times New Roman" w:cs="Times New Roman"/>
          <w:bCs/>
          <w:sz w:val="24"/>
          <w:szCs w:val="24"/>
        </w:rPr>
        <w:t xml:space="preserve"> most abundant trace metal after Fe amongst the analyzed samples, it is said to have higher values than crude oils d</w:t>
      </w:r>
      <w:r w:rsidR="00C00016">
        <w:rPr>
          <w:rFonts w:ascii="Times New Roman" w:hAnsi="Times New Roman" w:cs="Times New Roman"/>
          <w:bCs/>
          <w:sz w:val="24"/>
          <w:szCs w:val="24"/>
        </w:rPr>
        <w:t xml:space="preserve">erived from marine origin. Cu </w:t>
      </w:r>
      <w:r w:rsidRPr="004B177F">
        <w:rPr>
          <w:rFonts w:ascii="Times New Roman" w:hAnsi="Times New Roman" w:cs="Times New Roman"/>
          <w:bCs/>
          <w:sz w:val="24"/>
          <w:szCs w:val="24"/>
        </w:rPr>
        <w:t xml:space="preserve">and Pb are reported with high concentrations by Frankenberger (1994), they are said to be sourced from marine environment. This can be attributed </w:t>
      </w:r>
      <w:proofErr w:type="gramStart"/>
      <w:r w:rsidRPr="004B177F">
        <w:rPr>
          <w:rFonts w:ascii="Times New Roman" w:hAnsi="Times New Roman" w:cs="Times New Roman"/>
          <w:bCs/>
          <w:sz w:val="24"/>
          <w:szCs w:val="24"/>
        </w:rPr>
        <w:t>that,</w:t>
      </w:r>
      <w:proofErr w:type="gramEnd"/>
      <w:r w:rsidRPr="004B177F">
        <w:rPr>
          <w:rFonts w:ascii="Times New Roman" w:hAnsi="Times New Roman" w:cs="Times New Roman"/>
          <w:bCs/>
          <w:sz w:val="24"/>
          <w:szCs w:val="24"/>
        </w:rPr>
        <w:t xml:space="preserve"> </w:t>
      </w:r>
      <w:r w:rsidR="00C00016">
        <w:rPr>
          <w:rFonts w:ascii="Times New Roman" w:hAnsi="Times New Roman" w:cs="Times New Roman"/>
          <w:bCs/>
          <w:sz w:val="24"/>
          <w:szCs w:val="24"/>
        </w:rPr>
        <w:t>marine</w:t>
      </w:r>
      <w:r w:rsidRPr="004B177F">
        <w:rPr>
          <w:rFonts w:ascii="Times New Roman" w:hAnsi="Times New Roman" w:cs="Times New Roman"/>
          <w:bCs/>
          <w:sz w:val="24"/>
          <w:szCs w:val="24"/>
        </w:rPr>
        <w:t xml:space="preserve"> input </w:t>
      </w:r>
      <w:r w:rsidR="00C00016">
        <w:rPr>
          <w:rFonts w:ascii="Times New Roman" w:hAnsi="Times New Roman" w:cs="Times New Roman"/>
          <w:bCs/>
          <w:sz w:val="24"/>
          <w:szCs w:val="24"/>
        </w:rPr>
        <w:t xml:space="preserve">and burial depth </w:t>
      </w:r>
      <w:r w:rsidRPr="004B177F">
        <w:rPr>
          <w:rFonts w:ascii="Times New Roman" w:hAnsi="Times New Roman" w:cs="Times New Roman"/>
          <w:bCs/>
          <w:sz w:val="24"/>
          <w:szCs w:val="24"/>
        </w:rPr>
        <w:t xml:space="preserve">may be responsible for such </w:t>
      </w:r>
      <w:r w:rsidR="00C00016">
        <w:rPr>
          <w:rFonts w:ascii="Times New Roman" w:hAnsi="Times New Roman" w:cs="Times New Roman"/>
          <w:bCs/>
          <w:sz w:val="24"/>
          <w:szCs w:val="24"/>
        </w:rPr>
        <w:t>high</w:t>
      </w:r>
      <w:r w:rsidRPr="004B177F">
        <w:rPr>
          <w:rFonts w:ascii="Times New Roman" w:hAnsi="Times New Roman" w:cs="Times New Roman"/>
          <w:bCs/>
          <w:sz w:val="24"/>
          <w:szCs w:val="24"/>
        </w:rPr>
        <w:t xml:space="preserve"> value of these trace metals </w:t>
      </w:r>
      <w:r w:rsidR="00F905FB">
        <w:rPr>
          <w:rFonts w:ascii="Times New Roman" w:hAnsi="Times New Roman" w:cs="Times New Roman"/>
          <w:bCs/>
          <w:sz w:val="24"/>
          <w:szCs w:val="24"/>
        </w:rPr>
        <w:t xml:space="preserve">and that the organic matter </w:t>
      </w:r>
      <w:r>
        <w:rPr>
          <w:rFonts w:ascii="Times New Roman" w:hAnsi="Times New Roman" w:cs="Times New Roman"/>
          <w:bCs/>
          <w:sz w:val="24"/>
          <w:szCs w:val="24"/>
        </w:rPr>
        <w:t>have reach maturity stage due partial oxygenation</w:t>
      </w:r>
    </w:p>
    <w:p w14:paraId="7308A890" w14:textId="77777777" w:rsidR="00456940" w:rsidRDefault="00841B91" w:rsidP="006156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generative potential (GP) provides a qualitative assessment of the potentials for hydrocarbon resources, and from the rock samples analyzed it can be deduced that it is basically gas prone. The assertion is based on the high value obtained which clearly shows that the elemental concentrations have exceeded the “oil generative window” and have entered the “gas generative </w:t>
      </w:r>
      <w:r>
        <w:rPr>
          <w:rFonts w:ascii="Times New Roman" w:hAnsi="Times New Roman" w:cs="Times New Roman"/>
          <w:sz w:val="24"/>
          <w:szCs w:val="24"/>
        </w:rPr>
        <w:lastRenderedPageBreak/>
        <w:t xml:space="preserve">window”. </w:t>
      </w:r>
      <w:r w:rsidR="00AE3C01">
        <w:rPr>
          <w:rFonts w:ascii="Times New Roman" w:hAnsi="Times New Roman" w:cs="Times New Roman"/>
          <w:sz w:val="24"/>
          <w:szCs w:val="24"/>
        </w:rPr>
        <w:t>This has</w:t>
      </w:r>
      <w:r>
        <w:rPr>
          <w:rFonts w:ascii="Times New Roman" w:hAnsi="Times New Roman" w:cs="Times New Roman"/>
          <w:sz w:val="24"/>
          <w:szCs w:val="24"/>
        </w:rPr>
        <w:t xml:space="preserve"> been aid</w:t>
      </w:r>
      <w:r w:rsidR="00AE3C01">
        <w:rPr>
          <w:rFonts w:ascii="Times New Roman" w:hAnsi="Times New Roman" w:cs="Times New Roman"/>
          <w:sz w:val="24"/>
          <w:szCs w:val="24"/>
        </w:rPr>
        <w:t>ed in the basin due to burial</w:t>
      </w:r>
      <w:r>
        <w:rPr>
          <w:rFonts w:ascii="Times New Roman" w:hAnsi="Times New Roman" w:cs="Times New Roman"/>
          <w:sz w:val="24"/>
          <w:szCs w:val="24"/>
        </w:rPr>
        <w:t xml:space="preserve"> depth, time and temperature index of maturation (TTI).</w:t>
      </w:r>
      <w:r w:rsidR="00AE3C01">
        <w:rPr>
          <w:rFonts w:ascii="Times New Roman" w:hAnsi="Times New Roman" w:cs="Times New Roman"/>
          <w:sz w:val="24"/>
          <w:szCs w:val="24"/>
        </w:rPr>
        <w:t xml:space="preserve"> This has been reported by some researchers worked in the basin.</w:t>
      </w:r>
    </w:p>
    <w:p w14:paraId="2E37903A" w14:textId="77777777" w:rsidR="009A72E9" w:rsidRDefault="00AE3C01" w:rsidP="0061566B">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Obaje</w:t>
      </w:r>
      <w:proofErr w:type="spellEnd"/>
      <w:r>
        <w:rPr>
          <w:rFonts w:ascii="Times New Roman" w:hAnsi="Times New Roman" w:cs="Times New Roman"/>
          <w:sz w:val="24"/>
          <w:szCs w:val="24"/>
        </w:rPr>
        <w:t xml:space="preserve"> </w:t>
      </w:r>
      <w:r w:rsidRPr="00AE3C01">
        <w:rPr>
          <w:rFonts w:ascii="Times New Roman" w:hAnsi="Times New Roman" w:cs="Times New Roman"/>
          <w:i/>
          <w:sz w:val="24"/>
          <w:szCs w:val="24"/>
        </w:rPr>
        <w:t>et al</w:t>
      </w:r>
      <w:r>
        <w:rPr>
          <w:rFonts w:ascii="Times New Roman" w:hAnsi="Times New Roman" w:cs="Times New Roman"/>
          <w:sz w:val="24"/>
          <w:szCs w:val="24"/>
        </w:rPr>
        <w:t xml:space="preserve">., (2006) studies some samples from </w:t>
      </w:r>
      <w:proofErr w:type="spellStart"/>
      <w:r>
        <w:rPr>
          <w:rFonts w:ascii="Times New Roman" w:hAnsi="Times New Roman" w:cs="Times New Roman"/>
          <w:sz w:val="24"/>
          <w:szCs w:val="24"/>
        </w:rPr>
        <w:t>Bima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Yolde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Pindiga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Gongila</w:t>
      </w:r>
      <w:proofErr w:type="spellEnd"/>
      <w:r>
        <w:rPr>
          <w:rFonts w:ascii="Times New Roman" w:hAnsi="Times New Roman" w:cs="Times New Roman"/>
          <w:sz w:val="24"/>
          <w:szCs w:val="24"/>
        </w:rPr>
        <w:t xml:space="preserve"> Formations which yielded poor to good quality source rocks and analysis showed that the samples are mainly Type III organic matter with some Type II attributable to the </w:t>
      </w:r>
      <w:proofErr w:type="spellStart"/>
      <w:r>
        <w:rPr>
          <w:rFonts w:ascii="Times New Roman" w:hAnsi="Times New Roman" w:cs="Times New Roman"/>
          <w:sz w:val="24"/>
          <w:szCs w:val="24"/>
        </w:rPr>
        <w:t>Lamja</w:t>
      </w:r>
      <w:proofErr w:type="spellEnd"/>
      <w:r>
        <w:rPr>
          <w:rFonts w:ascii="Times New Roman" w:hAnsi="Times New Roman" w:cs="Times New Roman"/>
          <w:sz w:val="24"/>
          <w:szCs w:val="24"/>
        </w:rPr>
        <w:t xml:space="preserve"> coals. But their HI-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max</w:t>
      </w:r>
      <w:proofErr w:type="spellEnd"/>
      <w:r>
        <w:rPr>
          <w:rFonts w:ascii="Times New Roman" w:hAnsi="Times New Roman" w:cs="Times New Roman"/>
          <w:sz w:val="24"/>
          <w:szCs w:val="24"/>
        </w:rPr>
        <w:t xml:space="preserve"> indicates some potential between oil and gas with gas dominating. Their oil generative window starts from 4710 – 4770 ft, within the coaly lithologies (Gombe Sandstone). </w:t>
      </w:r>
      <w:r w:rsidR="00500655">
        <w:rPr>
          <w:rFonts w:ascii="Times New Roman" w:hAnsi="Times New Roman" w:cs="Times New Roman"/>
          <w:sz w:val="24"/>
          <w:szCs w:val="24"/>
        </w:rPr>
        <w:t>Additionally,</w:t>
      </w:r>
      <w:r w:rsidR="00506FE2">
        <w:rPr>
          <w:rFonts w:ascii="Times New Roman" w:hAnsi="Times New Roman" w:cs="Times New Roman"/>
          <w:sz w:val="24"/>
          <w:szCs w:val="24"/>
        </w:rPr>
        <w:t xml:space="preserve"> </w:t>
      </w:r>
    </w:p>
    <w:p w14:paraId="24A4DAE9" w14:textId="77777777" w:rsidR="009A72E9" w:rsidRDefault="00506FE2" w:rsidP="0061566B">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Chekwube</w:t>
      </w:r>
      <w:proofErr w:type="spellEnd"/>
      <w:r>
        <w:rPr>
          <w:rFonts w:ascii="Times New Roman" w:hAnsi="Times New Roman" w:cs="Times New Roman"/>
          <w:sz w:val="24"/>
          <w:szCs w:val="24"/>
        </w:rPr>
        <w:t xml:space="preserve"> </w:t>
      </w:r>
      <w:r w:rsidRPr="00506FE2">
        <w:rPr>
          <w:rFonts w:ascii="Times New Roman" w:hAnsi="Times New Roman" w:cs="Times New Roman"/>
          <w:i/>
          <w:sz w:val="24"/>
          <w:szCs w:val="24"/>
        </w:rPr>
        <w:t>et al</w:t>
      </w:r>
      <w:r>
        <w:rPr>
          <w:rFonts w:ascii="Times New Roman" w:hAnsi="Times New Roman" w:cs="Times New Roman"/>
          <w:sz w:val="24"/>
          <w:szCs w:val="24"/>
        </w:rPr>
        <w:t xml:space="preserve">., (2024) reported from the </w:t>
      </w:r>
      <w:proofErr w:type="spellStart"/>
      <w:r>
        <w:rPr>
          <w:rFonts w:ascii="Times New Roman" w:hAnsi="Times New Roman" w:cs="Times New Roman"/>
          <w:sz w:val="24"/>
          <w:szCs w:val="24"/>
        </w:rPr>
        <w:t>Kolmani</w:t>
      </w:r>
      <w:proofErr w:type="spellEnd"/>
      <w:r>
        <w:rPr>
          <w:rFonts w:ascii="Times New Roman" w:hAnsi="Times New Roman" w:cs="Times New Roman"/>
          <w:sz w:val="24"/>
          <w:szCs w:val="24"/>
        </w:rPr>
        <w:t xml:space="preserve"> Field</w:t>
      </w:r>
      <w:r w:rsidR="00AE3C01">
        <w:rPr>
          <w:rFonts w:ascii="Times New Roman" w:hAnsi="Times New Roman" w:cs="Times New Roman"/>
          <w:sz w:val="24"/>
          <w:szCs w:val="24"/>
        </w:rPr>
        <w:t xml:space="preserve"> </w:t>
      </w:r>
      <w:r>
        <w:rPr>
          <w:rFonts w:ascii="Times New Roman" w:hAnsi="Times New Roman" w:cs="Times New Roman"/>
          <w:sz w:val="24"/>
          <w:szCs w:val="24"/>
        </w:rPr>
        <w:t xml:space="preserve">that maturity gradient from their vitrinite reflectance profile of samples they studied shows an oil window which begins at 0.5%Ro, corresponding to a depth of approximately 5125 ft, where samples above this level are considered immature while those below are deemed matured, Indicating an early oil window. Furthermore, their </w:t>
      </w:r>
      <w:r w:rsidR="009A72E9">
        <w:rPr>
          <w:rFonts w:ascii="Times New Roman" w:hAnsi="Times New Roman" w:cs="Times New Roman"/>
          <w:sz w:val="24"/>
          <w:szCs w:val="24"/>
        </w:rPr>
        <w:t>findings suggest</w:t>
      </w:r>
      <w:r>
        <w:rPr>
          <w:rFonts w:ascii="Times New Roman" w:hAnsi="Times New Roman" w:cs="Times New Roman"/>
          <w:sz w:val="24"/>
          <w:szCs w:val="24"/>
        </w:rPr>
        <w:t xml:space="preserve"> a consistent sediment process with minimal erosion of the sedimentary column from the top.</w:t>
      </w:r>
      <w:r w:rsidR="009A72E9">
        <w:rPr>
          <w:rFonts w:ascii="Times New Roman" w:hAnsi="Times New Roman" w:cs="Times New Roman"/>
          <w:sz w:val="24"/>
          <w:szCs w:val="24"/>
        </w:rPr>
        <w:t xml:space="preserve"> </w:t>
      </w:r>
    </w:p>
    <w:p w14:paraId="636EEE51" w14:textId="77777777" w:rsidR="000A66E9" w:rsidRPr="004D0273" w:rsidRDefault="00086509" w:rsidP="00086509">
      <w:pPr>
        <w:spacing w:after="0" w:line="360" w:lineRule="auto"/>
        <w:jc w:val="both"/>
        <w:rPr>
          <w:rFonts w:ascii="Times New Roman" w:hAnsi="Times New Roman" w:cs="Times New Roman"/>
          <w:b/>
          <w:i/>
          <w:sz w:val="24"/>
          <w:szCs w:val="24"/>
        </w:rPr>
      </w:pPr>
      <w:r w:rsidRPr="004D0273">
        <w:rPr>
          <w:rFonts w:ascii="Times New Roman" w:hAnsi="Times New Roman" w:cs="Times New Roman"/>
          <w:b/>
          <w:i/>
          <w:sz w:val="24"/>
          <w:szCs w:val="24"/>
        </w:rPr>
        <w:t>Timing of Petroleum Generation</w:t>
      </w:r>
    </w:p>
    <w:p w14:paraId="31B972D1" w14:textId="77777777" w:rsidR="000A66E9" w:rsidRDefault="00086509" w:rsidP="00086509">
      <w:pPr>
        <w:spacing w:line="360" w:lineRule="auto"/>
        <w:jc w:val="both"/>
        <w:rPr>
          <w:rFonts w:ascii="Times New Roman" w:hAnsi="Times New Roman" w:cs="Times New Roman"/>
          <w:sz w:val="24"/>
          <w:szCs w:val="24"/>
        </w:rPr>
      </w:pPr>
      <w:r w:rsidRPr="00086509">
        <w:rPr>
          <w:rFonts w:ascii="Times New Roman" w:hAnsi="Times New Roman" w:cs="Times New Roman"/>
          <w:sz w:val="24"/>
          <w:szCs w:val="24"/>
        </w:rPr>
        <w:t xml:space="preserve">The </w:t>
      </w:r>
      <w:r>
        <w:rPr>
          <w:rFonts w:ascii="Times New Roman" w:hAnsi="Times New Roman" w:cs="Times New Roman"/>
          <w:sz w:val="24"/>
          <w:szCs w:val="24"/>
        </w:rPr>
        <w:t>primary timing for petroleum potential in the Gongola Basin spans Late Albian through the Maastrichtian ages (Late Cretaceous), during which petroleum generation, migration, accumulation occurred.</w:t>
      </w:r>
      <w:r w:rsidR="005813CE">
        <w:rPr>
          <w:rFonts w:ascii="Times New Roman" w:hAnsi="Times New Roman" w:cs="Times New Roman"/>
          <w:sz w:val="24"/>
          <w:szCs w:val="24"/>
        </w:rPr>
        <w:t xml:space="preserve"> Key timeframes related to the basin’s hydrocarbon potentials include: </w:t>
      </w:r>
    </w:p>
    <w:p w14:paraId="32768A27" w14:textId="77777777" w:rsidR="000A66E9" w:rsidRPr="00086509" w:rsidRDefault="00086509">
      <w:pPr>
        <w:rPr>
          <w:rFonts w:ascii="Times New Roman" w:hAnsi="Times New Roman" w:cs="Times New Roman"/>
          <w:sz w:val="24"/>
          <w:szCs w:val="24"/>
        </w:rPr>
      </w:pPr>
      <w:r w:rsidRPr="00086509">
        <w:rPr>
          <w:rFonts w:ascii="Times New Roman" w:hAnsi="Times New Roman" w:cs="Times New Roman"/>
          <w:sz w:val="24"/>
          <w:szCs w:val="24"/>
        </w:rPr>
        <w:t>Late Albian Age</w:t>
      </w:r>
    </w:p>
    <w:p w14:paraId="089EC5ED" w14:textId="77777777" w:rsidR="000A66E9" w:rsidRDefault="005813CE" w:rsidP="005813CE">
      <w:pPr>
        <w:spacing w:line="360" w:lineRule="auto"/>
        <w:jc w:val="both"/>
        <w:rPr>
          <w:rFonts w:ascii="Times New Roman" w:hAnsi="Times New Roman" w:cs="Times New Roman"/>
          <w:sz w:val="24"/>
          <w:szCs w:val="24"/>
        </w:rPr>
      </w:pPr>
      <w:r w:rsidRPr="005813CE">
        <w:rPr>
          <w:rFonts w:ascii="Times New Roman" w:hAnsi="Times New Roman" w:cs="Times New Roman"/>
          <w:sz w:val="24"/>
          <w:szCs w:val="24"/>
        </w:rPr>
        <w:t>This marks the beginning of the period where all necessary elements and processes for petroleum formation were in place. Traces of migrated oil have been found in the Bima Sandstone from this age, suggesting a potential early petroleum system similar to others in the West and Central African Rift basins.</w:t>
      </w:r>
    </w:p>
    <w:p w14:paraId="4E1BBAB6" w14:textId="77777777" w:rsidR="005813CE" w:rsidRDefault="005813CE" w:rsidP="005813CE">
      <w:pPr>
        <w:spacing w:line="360" w:lineRule="auto"/>
        <w:jc w:val="both"/>
        <w:rPr>
          <w:rFonts w:ascii="Times New Roman" w:hAnsi="Times New Roman" w:cs="Times New Roman"/>
          <w:sz w:val="24"/>
          <w:szCs w:val="24"/>
        </w:rPr>
      </w:pPr>
      <w:r>
        <w:rPr>
          <w:rFonts w:ascii="Times New Roman" w:hAnsi="Times New Roman" w:cs="Times New Roman"/>
          <w:sz w:val="24"/>
          <w:szCs w:val="24"/>
        </w:rPr>
        <w:t>Late Cenomanian- Early Turonian Age</w:t>
      </w:r>
    </w:p>
    <w:p w14:paraId="18D6B901" w14:textId="77777777" w:rsidR="0089283D" w:rsidRDefault="005813CE" w:rsidP="005813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During this period, marine shales were deposited in dominantly anoxic (low oxygen) and brackish </w:t>
      </w:r>
      <w:r w:rsidR="0089283D">
        <w:rPr>
          <w:rFonts w:ascii="Times New Roman" w:hAnsi="Times New Roman" w:cs="Times New Roman"/>
          <w:sz w:val="24"/>
          <w:szCs w:val="24"/>
        </w:rPr>
        <w:t>water conditions, creating a favorable environment for the accumulation and preservation of organic matter which is crucial for source rock potential.</w:t>
      </w:r>
    </w:p>
    <w:p w14:paraId="00840986" w14:textId="77777777" w:rsidR="0089283D" w:rsidRDefault="0089283D" w:rsidP="005813CE">
      <w:pPr>
        <w:spacing w:line="360" w:lineRule="auto"/>
        <w:jc w:val="both"/>
        <w:rPr>
          <w:rFonts w:ascii="Times New Roman" w:hAnsi="Times New Roman" w:cs="Times New Roman"/>
          <w:sz w:val="24"/>
          <w:szCs w:val="24"/>
        </w:rPr>
      </w:pPr>
      <w:r>
        <w:rPr>
          <w:rFonts w:ascii="Times New Roman" w:hAnsi="Times New Roman" w:cs="Times New Roman"/>
          <w:sz w:val="24"/>
          <w:szCs w:val="24"/>
        </w:rPr>
        <w:t>Late Turonian Age</w:t>
      </w:r>
    </w:p>
    <w:p w14:paraId="646E08F5" w14:textId="77777777" w:rsidR="0089283D" w:rsidRDefault="0089283D" w:rsidP="005813C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This is when the main processes of the petroleum generation, migration into existing structural traps, and accumulation began. </w:t>
      </w:r>
    </w:p>
    <w:p w14:paraId="6C5A9072" w14:textId="77777777" w:rsidR="0089283D" w:rsidRDefault="0089283D" w:rsidP="005813CE">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Masstrichtian</w:t>
      </w:r>
      <w:proofErr w:type="spellEnd"/>
      <w:r>
        <w:rPr>
          <w:rFonts w:ascii="Times New Roman" w:hAnsi="Times New Roman" w:cs="Times New Roman"/>
          <w:sz w:val="24"/>
          <w:szCs w:val="24"/>
        </w:rPr>
        <w:t xml:space="preserve"> Age</w:t>
      </w:r>
    </w:p>
    <w:p w14:paraId="69644ADD" w14:textId="77777777" w:rsidR="0089283D" w:rsidRDefault="0089283D" w:rsidP="005813CE">
      <w:pPr>
        <w:spacing w:line="360" w:lineRule="auto"/>
        <w:jc w:val="both"/>
        <w:rPr>
          <w:rFonts w:ascii="Times New Roman" w:hAnsi="Times New Roman" w:cs="Times New Roman"/>
          <w:sz w:val="24"/>
          <w:szCs w:val="24"/>
        </w:rPr>
      </w:pPr>
      <w:r>
        <w:rPr>
          <w:rFonts w:ascii="Times New Roman" w:hAnsi="Times New Roman" w:cs="Times New Roman"/>
          <w:sz w:val="24"/>
          <w:szCs w:val="24"/>
        </w:rPr>
        <w:t>This age represents the critical point for hydrocarbon preservation, as evidenced by the Gombe Sandstone sediments deposited in a deltaic/estuarine setting. The source rocks from this time are considered immature to marginally mature, with a potential to generate gas and minor oil.</w:t>
      </w:r>
    </w:p>
    <w:p w14:paraId="4798FE64" w14:textId="77777777" w:rsidR="0089283D" w:rsidRDefault="0089283D" w:rsidP="005813CE">
      <w:pPr>
        <w:spacing w:line="360" w:lineRule="auto"/>
        <w:jc w:val="both"/>
        <w:rPr>
          <w:rFonts w:ascii="Times New Roman" w:hAnsi="Times New Roman" w:cs="Times New Roman"/>
          <w:sz w:val="24"/>
          <w:szCs w:val="24"/>
        </w:rPr>
      </w:pPr>
      <w:r>
        <w:rPr>
          <w:rFonts w:ascii="Times New Roman" w:hAnsi="Times New Roman" w:cs="Times New Roman"/>
          <w:sz w:val="24"/>
          <w:szCs w:val="24"/>
        </w:rPr>
        <w:t>Overall, the basin’s potential is linked to its evolution as a rift basin (Early Cretaceous) followed by a post- rift sag phase with marine</w:t>
      </w:r>
      <w:r w:rsidR="00291271">
        <w:rPr>
          <w:rFonts w:ascii="Times New Roman" w:hAnsi="Times New Roman" w:cs="Times New Roman"/>
          <w:sz w:val="24"/>
          <w:szCs w:val="24"/>
        </w:rPr>
        <w:t xml:space="preserve"> transgressions (Late Cretaceous), which provided the right conditions for a working petroleum system. Recent exploration efforts at the </w:t>
      </w:r>
      <w:proofErr w:type="spellStart"/>
      <w:r w:rsidR="00291271">
        <w:rPr>
          <w:rFonts w:ascii="Times New Roman" w:hAnsi="Times New Roman" w:cs="Times New Roman"/>
          <w:sz w:val="24"/>
          <w:szCs w:val="24"/>
        </w:rPr>
        <w:t>Kolmani</w:t>
      </w:r>
      <w:proofErr w:type="spellEnd"/>
      <w:r w:rsidR="00291271">
        <w:rPr>
          <w:rFonts w:ascii="Times New Roman" w:hAnsi="Times New Roman" w:cs="Times New Roman"/>
          <w:sz w:val="24"/>
          <w:szCs w:val="24"/>
        </w:rPr>
        <w:t xml:space="preserve"> River field have confirmed the presence of significant gas condensate resources, particularly within the Cenomanian- Turonian </w:t>
      </w:r>
      <w:proofErr w:type="spellStart"/>
      <w:r w:rsidR="00291271">
        <w:rPr>
          <w:rFonts w:ascii="Times New Roman" w:hAnsi="Times New Roman" w:cs="Times New Roman"/>
          <w:sz w:val="24"/>
          <w:szCs w:val="24"/>
        </w:rPr>
        <w:t>Yolde</w:t>
      </w:r>
      <w:proofErr w:type="spellEnd"/>
      <w:r w:rsidR="00291271">
        <w:rPr>
          <w:rFonts w:ascii="Times New Roman" w:hAnsi="Times New Roman" w:cs="Times New Roman"/>
          <w:sz w:val="24"/>
          <w:szCs w:val="24"/>
        </w:rPr>
        <w:t xml:space="preserve"> Formation. </w:t>
      </w:r>
      <w:r>
        <w:rPr>
          <w:rFonts w:ascii="Times New Roman" w:hAnsi="Times New Roman" w:cs="Times New Roman"/>
          <w:sz w:val="24"/>
          <w:szCs w:val="24"/>
        </w:rPr>
        <w:t xml:space="preserve"> </w:t>
      </w:r>
      <w:r w:rsidR="00573E6C">
        <w:rPr>
          <w:rFonts w:ascii="Times New Roman" w:hAnsi="Times New Roman" w:cs="Times New Roman"/>
          <w:sz w:val="24"/>
          <w:szCs w:val="24"/>
        </w:rPr>
        <w:t xml:space="preserve">Figure </w:t>
      </w:r>
      <w:r w:rsidR="00471A3A">
        <w:rPr>
          <w:rFonts w:ascii="Times New Roman" w:hAnsi="Times New Roman" w:cs="Times New Roman"/>
          <w:sz w:val="24"/>
          <w:szCs w:val="24"/>
        </w:rPr>
        <w:t>5</w:t>
      </w:r>
      <w:r w:rsidR="00573E6C">
        <w:rPr>
          <w:rFonts w:ascii="Times New Roman" w:hAnsi="Times New Roman" w:cs="Times New Roman"/>
          <w:sz w:val="24"/>
          <w:szCs w:val="24"/>
        </w:rPr>
        <w:t xml:space="preserve"> below is a graphical representation of down the hole profile of samples showing vitrinite reflectance (Ro) data where samples above 5125ft are considered immature, while those below are deemed mature, indicating early oil window. The figure clearly </w:t>
      </w:r>
      <w:proofErr w:type="gramStart"/>
      <w:r w:rsidR="00573E6C">
        <w:rPr>
          <w:rFonts w:ascii="Times New Roman" w:hAnsi="Times New Roman" w:cs="Times New Roman"/>
          <w:sz w:val="24"/>
          <w:szCs w:val="24"/>
        </w:rPr>
        <w:t>pinpoint</w:t>
      </w:r>
      <w:proofErr w:type="gramEnd"/>
      <w:r w:rsidR="00573E6C">
        <w:rPr>
          <w:rFonts w:ascii="Times New Roman" w:hAnsi="Times New Roman" w:cs="Times New Roman"/>
          <w:sz w:val="24"/>
          <w:szCs w:val="24"/>
        </w:rPr>
        <w:t xml:space="preserve"> that petroleum generation </w:t>
      </w:r>
      <w:r w:rsidR="004F7FE0">
        <w:rPr>
          <w:rFonts w:ascii="Times New Roman" w:hAnsi="Times New Roman" w:cs="Times New Roman"/>
          <w:sz w:val="24"/>
          <w:szCs w:val="24"/>
        </w:rPr>
        <w:t xml:space="preserve">within the </w:t>
      </w:r>
      <w:proofErr w:type="spellStart"/>
      <w:r w:rsidR="004F7FE0">
        <w:rPr>
          <w:rFonts w:ascii="Times New Roman" w:hAnsi="Times New Roman" w:cs="Times New Roman"/>
          <w:sz w:val="24"/>
          <w:szCs w:val="24"/>
        </w:rPr>
        <w:t>Gongola</w:t>
      </w:r>
      <w:proofErr w:type="spellEnd"/>
      <w:r w:rsidR="004F7FE0">
        <w:rPr>
          <w:rFonts w:ascii="Times New Roman" w:hAnsi="Times New Roman" w:cs="Times New Roman"/>
          <w:sz w:val="24"/>
          <w:szCs w:val="24"/>
        </w:rPr>
        <w:t xml:space="preserve"> Basin (</w:t>
      </w:r>
      <w:proofErr w:type="spellStart"/>
      <w:r w:rsidR="004F7FE0">
        <w:rPr>
          <w:rFonts w:ascii="Times New Roman" w:hAnsi="Times New Roman" w:cs="Times New Roman"/>
          <w:sz w:val="24"/>
          <w:szCs w:val="24"/>
        </w:rPr>
        <w:t>Kolmani</w:t>
      </w:r>
      <w:proofErr w:type="spellEnd"/>
      <w:r w:rsidR="004F7FE0">
        <w:rPr>
          <w:rFonts w:ascii="Times New Roman" w:hAnsi="Times New Roman" w:cs="Times New Roman"/>
          <w:sz w:val="24"/>
          <w:szCs w:val="24"/>
        </w:rPr>
        <w:t xml:space="preserve"> Field) </w:t>
      </w:r>
      <w:r w:rsidR="00573E6C">
        <w:rPr>
          <w:rFonts w:ascii="Times New Roman" w:hAnsi="Times New Roman" w:cs="Times New Roman"/>
          <w:sz w:val="24"/>
          <w:szCs w:val="24"/>
        </w:rPr>
        <w:t xml:space="preserve">starts from the upper part of </w:t>
      </w:r>
      <w:proofErr w:type="spellStart"/>
      <w:r w:rsidR="00573E6C">
        <w:rPr>
          <w:rFonts w:ascii="Times New Roman" w:hAnsi="Times New Roman" w:cs="Times New Roman"/>
          <w:sz w:val="24"/>
          <w:szCs w:val="24"/>
        </w:rPr>
        <w:t>Yolde</w:t>
      </w:r>
      <w:proofErr w:type="spellEnd"/>
      <w:r w:rsidR="00573E6C">
        <w:rPr>
          <w:rFonts w:ascii="Times New Roman" w:hAnsi="Times New Roman" w:cs="Times New Roman"/>
          <w:sz w:val="24"/>
          <w:szCs w:val="24"/>
        </w:rPr>
        <w:t xml:space="preserve"> Formation and such maturity coincides with the statement of </w:t>
      </w:r>
      <w:proofErr w:type="spellStart"/>
      <w:r w:rsidR="00573E6C">
        <w:rPr>
          <w:rFonts w:ascii="Times New Roman" w:hAnsi="Times New Roman" w:cs="Times New Roman"/>
          <w:sz w:val="24"/>
          <w:szCs w:val="24"/>
        </w:rPr>
        <w:t>Lopatins</w:t>
      </w:r>
      <w:proofErr w:type="spellEnd"/>
      <w:r w:rsidR="00573E6C">
        <w:rPr>
          <w:rFonts w:ascii="Times New Roman" w:hAnsi="Times New Roman" w:cs="Times New Roman"/>
          <w:sz w:val="24"/>
          <w:szCs w:val="24"/>
        </w:rPr>
        <w:t xml:space="preserve"> time and temperature index of maturity where he states that</w:t>
      </w:r>
      <w:r w:rsidR="004F7FE0">
        <w:rPr>
          <w:rFonts w:ascii="Times New Roman" w:hAnsi="Times New Roman" w:cs="Times New Roman"/>
          <w:sz w:val="24"/>
          <w:szCs w:val="24"/>
        </w:rPr>
        <w:t xml:space="preserve"> hydrocarbon increases with increase in depth.</w:t>
      </w:r>
    </w:p>
    <w:p w14:paraId="536410B4" w14:textId="77777777" w:rsidR="00506FE2" w:rsidRDefault="0089283D" w:rsidP="00841F0B">
      <w:pPr>
        <w:spacing w:line="360" w:lineRule="auto"/>
        <w:jc w:val="both"/>
      </w:pPr>
      <w:r>
        <w:rPr>
          <w:rFonts w:ascii="Times New Roman" w:hAnsi="Times New Roman" w:cs="Times New Roman"/>
          <w:sz w:val="24"/>
          <w:szCs w:val="24"/>
        </w:rPr>
        <w:lastRenderedPageBreak/>
        <w:t xml:space="preserve">  </w:t>
      </w:r>
      <w:r w:rsidR="00506FE2">
        <w:rPr>
          <w:noProof/>
        </w:rPr>
        <w:drawing>
          <wp:inline distT="0" distB="0" distL="0" distR="0" wp14:anchorId="1A1E08BE" wp14:editId="0D422523">
            <wp:extent cx="5943600" cy="3110597"/>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943600" cy="3110597"/>
                    </a:xfrm>
                    <a:prstGeom prst="rect">
                      <a:avLst/>
                    </a:prstGeom>
                    <a:noFill/>
                    <a:ln w="9525">
                      <a:noFill/>
                      <a:miter lim="800000"/>
                      <a:headEnd/>
                      <a:tailEnd/>
                    </a:ln>
                  </pic:spPr>
                </pic:pic>
              </a:graphicData>
            </a:graphic>
          </wp:inline>
        </w:drawing>
      </w:r>
    </w:p>
    <w:p w14:paraId="40E1A314" w14:textId="77777777" w:rsidR="000A66E9" w:rsidRPr="004F7FE0" w:rsidRDefault="002226D2">
      <w:pPr>
        <w:rPr>
          <w:rFonts w:ascii="Times New Roman" w:hAnsi="Times New Roman" w:cs="Times New Roman"/>
          <w:sz w:val="24"/>
          <w:szCs w:val="24"/>
        </w:rPr>
      </w:pPr>
      <w:r>
        <w:rPr>
          <w:rFonts w:ascii="Times New Roman" w:hAnsi="Times New Roman" w:cs="Times New Roman"/>
          <w:sz w:val="24"/>
          <w:szCs w:val="24"/>
        </w:rPr>
        <w:t>Fig. 5</w:t>
      </w:r>
      <w:r w:rsidR="004F7FE0" w:rsidRPr="004F7FE0">
        <w:rPr>
          <w:rFonts w:ascii="Times New Roman" w:hAnsi="Times New Roman" w:cs="Times New Roman"/>
          <w:sz w:val="24"/>
          <w:szCs w:val="24"/>
        </w:rPr>
        <w:t xml:space="preserve">: Burial History model of </w:t>
      </w:r>
      <w:proofErr w:type="spellStart"/>
      <w:r w:rsidR="004F7FE0" w:rsidRPr="004F7FE0">
        <w:rPr>
          <w:rFonts w:ascii="Times New Roman" w:hAnsi="Times New Roman" w:cs="Times New Roman"/>
          <w:sz w:val="24"/>
          <w:szCs w:val="24"/>
        </w:rPr>
        <w:t>Kolmani</w:t>
      </w:r>
      <w:proofErr w:type="spellEnd"/>
      <w:r w:rsidR="004F7FE0" w:rsidRPr="004F7FE0">
        <w:rPr>
          <w:rFonts w:ascii="Times New Roman" w:hAnsi="Times New Roman" w:cs="Times New Roman"/>
          <w:sz w:val="24"/>
          <w:szCs w:val="24"/>
        </w:rPr>
        <w:t xml:space="preserve"> Field showing different maturity levels (After </w:t>
      </w:r>
      <w:proofErr w:type="spellStart"/>
      <w:r w:rsidR="004F7FE0" w:rsidRPr="004F7FE0">
        <w:rPr>
          <w:rFonts w:ascii="Times New Roman" w:hAnsi="Times New Roman" w:cs="Times New Roman"/>
          <w:sz w:val="24"/>
          <w:szCs w:val="24"/>
        </w:rPr>
        <w:t>Chekwube</w:t>
      </w:r>
      <w:proofErr w:type="spellEnd"/>
      <w:r w:rsidR="004F7FE0" w:rsidRPr="004F7FE0">
        <w:rPr>
          <w:rFonts w:ascii="Times New Roman" w:hAnsi="Times New Roman" w:cs="Times New Roman"/>
          <w:sz w:val="24"/>
          <w:szCs w:val="24"/>
        </w:rPr>
        <w:t xml:space="preserve"> </w:t>
      </w:r>
      <w:r w:rsidR="004F7FE0" w:rsidRPr="004F7FE0">
        <w:rPr>
          <w:rFonts w:ascii="Times New Roman" w:hAnsi="Times New Roman" w:cs="Times New Roman"/>
          <w:i/>
          <w:sz w:val="24"/>
          <w:szCs w:val="24"/>
        </w:rPr>
        <w:t>et al</w:t>
      </w:r>
      <w:r w:rsidR="004F7FE0" w:rsidRPr="004F7FE0">
        <w:rPr>
          <w:rFonts w:ascii="Times New Roman" w:hAnsi="Times New Roman" w:cs="Times New Roman"/>
          <w:sz w:val="24"/>
          <w:szCs w:val="24"/>
        </w:rPr>
        <w:t>., 2024)</w:t>
      </w:r>
    </w:p>
    <w:p w14:paraId="2B3A205E" w14:textId="77777777" w:rsidR="000A66E9" w:rsidRPr="00015A11" w:rsidRDefault="00204A45">
      <w:pPr>
        <w:rPr>
          <w:rFonts w:ascii="Times New Roman" w:hAnsi="Times New Roman" w:cs="Times New Roman"/>
          <w:b/>
          <w:sz w:val="24"/>
          <w:szCs w:val="24"/>
        </w:rPr>
      </w:pPr>
      <w:proofErr w:type="spellStart"/>
      <w:r w:rsidRPr="00015A11">
        <w:rPr>
          <w:rFonts w:ascii="Times New Roman" w:hAnsi="Times New Roman" w:cs="Times New Roman"/>
          <w:b/>
          <w:sz w:val="24"/>
          <w:szCs w:val="24"/>
        </w:rPr>
        <w:t>Palaeoenvironmental</w:t>
      </w:r>
      <w:proofErr w:type="spellEnd"/>
      <w:r w:rsidRPr="00015A11">
        <w:rPr>
          <w:rFonts w:ascii="Times New Roman" w:hAnsi="Times New Roman" w:cs="Times New Roman"/>
          <w:b/>
          <w:sz w:val="24"/>
          <w:szCs w:val="24"/>
        </w:rPr>
        <w:t xml:space="preserve"> Interpretation</w:t>
      </w:r>
    </w:p>
    <w:p w14:paraId="6FF8716A" w14:textId="77777777" w:rsidR="00204A45" w:rsidRPr="00204A45" w:rsidRDefault="00204A45" w:rsidP="004D027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Redox of trace element concentrations have been used as an indicator pf </w:t>
      </w:r>
      <w:proofErr w:type="gramStart"/>
      <w:r>
        <w:rPr>
          <w:rFonts w:ascii="Times New Roman" w:hAnsi="Times New Roman" w:cs="Times New Roman"/>
          <w:sz w:val="24"/>
          <w:szCs w:val="24"/>
        </w:rPr>
        <w:t>paleo̶  redox</w:t>
      </w:r>
      <w:proofErr w:type="gramEnd"/>
      <w:r>
        <w:rPr>
          <w:rFonts w:ascii="Times New Roman" w:hAnsi="Times New Roman" w:cs="Times New Roman"/>
          <w:sz w:val="24"/>
          <w:szCs w:val="24"/>
        </w:rPr>
        <w:t xml:space="preserve"> conditions in the study of source rocks (Vine and Tourtelot, 1970; Calvert and Pederson, 1993; </w:t>
      </w:r>
      <w:proofErr w:type="spellStart"/>
      <w:r>
        <w:rPr>
          <w:rFonts w:ascii="Times New Roman" w:hAnsi="Times New Roman" w:cs="Times New Roman"/>
          <w:sz w:val="24"/>
          <w:szCs w:val="24"/>
        </w:rPr>
        <w:t>Esmart</w:t>
      </w:r>
      <w:proofErr w:type="spellEnd"/>
      <w:r>
        <w:rPr>
          <w:rFonts w:ascii="Times New Roman" w:hAnsi="Times New Roman" w:cs="Times New Roman"/>
          <w:sz w:val="24"/>
          <w:szCs w:val="24"/>
        </w:rPr>
        <w:t xml:space="preserve"> and Mohammed, 201</w:t>
      </w:r>
      <w:r w:rsidR="00D05FD9">
        <w:rPr>
          <w:rFonts w:ascii="Times New Roman" w:hAnsi="Times New Roman" w:cs="Times New Roman"/>
          <w:sz w:val="24"/>
          <w:szCs w:val="24"/>
        </w:rPr>
        <w:t>5</w:t>
      </w:r>
      <w:r>
        <w:rPr>
          <w:rFonts w:ascii="Times New Roman" w:hAnsi="Times New Roman" w:cs="Times New Roman"/>
          <w:sz w:val="24"/>
          <w:szCs w:val="24"/>
        </w:rPr>
        <w:t xml:space="preserve">; </w:t>
      </w:r>
      <w:proofErr w:type="spellStart"/>
      <w:r>
        <w:rPr>
          <w:rFonts w:ascii="Times New Roman" w:hAnsi="Times New Roman" w:cs="Times New Roman"/>
          <w:sz w:val="24"/>
          <w:szCs w:val="24"/>
        </w:rPr>
        <w:t>Nzekwe</w:t>
      </w:r>
      <w:proofErr w:type="spellEnd"/>
      <w:r>
        <w:rPr>
          <w:rFonts w:ascii="Times New Roman" w:hAnsi="Times New Roman" w:cs="Times New Roman"/>
          <w:sz w:val="24"/>
          <w:szCs w:val="24"/>
        </w:rPr>
        <w:t xml:space="preserve"> and Okoro, 201</w:t>
      </w:r>
      <w:r w:rsidR="00B20097">
        <w:rPr>
          <w:rFonts w:ascii="Times New Roman" w:hAnsi="Times New Roman" w:cs="Times New Roman"/>
          <w:sz w:val="24"/>
          <w:szCs w:val="24"/>
        </w:rPr>
        <w:t>6</w:t>
      </w:r>
      <w:r>
        <w:rPr>
          <w:rFonts w:ascii="Times New Roman" w:hAnsi="Times New Roman" w:cs="Times New Roman"/>
          <w:sz w:val="24"/>
          <w:szCs w:val="24"/>
        </w:rPr>
        <w:t xml:space="preserve">; Mohammed </w:t>
      </w:r>
      <w:r w:rsidRPr="00204A45">
        <w:rPr>
          <w:rFonts w:ascii="Times New Roman" w:hAnsi="Times New Roman" w:cs="Times New Roman"/>
          <w:i/>
          <w:sz w:val="24"/>
          <w:szCs w:val="24"/>
        </w:rPr>
        <w:t>et al</w:t>
      </w:r>
      <w:r>
        <w:rPr>
          <w:rFonts w:ascii="Times New Roman" w:hAnsi="Times New Roman" w:cs="Times New Roman"/>
          <w:sz w:val="24"/>
          <w:szCs w:val="24"/>
        </w:rPr>
        <w:t>., 20</w:t>
      </w:r>
      <w:r w:rsidR="00B20097">
        <w:rPr>
          <w:rFonts w:ascii="Times New Roman" w:hAnsi="Times New Roman" w:cs="Times New Roman"/>
          <w:sz w:val="24"/>
          <w:szCs w:val="24"/>
        </w:rPr>
        <w:t>22</w:t>
      </w:r>
      <w:r>
        <w:rPr>
          <w:rFonts w:ascii="Times New Roman" w:hAnsi="Times New Roman" w:cs="Times New Roman"/>
          <w:sz w:val="24"/>
          <w:szCs w:val="24"/>
        </w:rPr>
        <w:t xml:space="preserve">). High enrichment of trace element in black shales </w:t>
      </w:r>
      <w:r w:rsidR="00D05FD9">
        <w:rPr>
          <w:rFonts w:ascii="Times New Roman" w:hAnsi="Times New Roman" w:cs="Times New Roman"/>
          <w:sz w:val="24"/>
          <w:szCs w:val="24"/>
        </w:rPr>
        <w:t>is</w:t>
      </w:r>
      <w:r>
        <w:rPr>
          <w:rFonts w:ascii="Times New Roman" w:hAnsi="Times New Roman" w:cs="Times New Roman"/>
          <w:sz w:val="24"/>
          <w:szCs w:val="24"/>
        </w:rPr>
        <w:t xml:space="preserve"> related to anoxic and </w:t>
      </w:r>
      <w:proofErr w:type="spellStart"/>
      <w:r>
        <w:rPr>
          <w:rFonts w:ascii="Times New Roman" w:hAnsi="Times New Roman" w:cs="Times New Roman"/>
          <w:sz w:val="24"/>
          <w:szCs w:val="24"/>
        </w:rPr>
        <w:t>exinic</w:t>
      </w:r>
      <w:proofErr w:type="spellEnd"/>
      <w:r>
        <w:rPr>
          <w:rFonts w:ascii="Times New Roman" w:hAnsi="Times New Roman" w:cs="Times New Roman"/>
          <w:sz w:val="24"/>
          <w:szCs w:val="24"/>
        </w:rPr>
        <w:t xml:space="preserve"> environments (Vine and Tourtelo</w:t>
      </w:r>
      <w:r w:rsidR="00B20097">
        <w:rPr>
          <w:rFonts w:ascii="Times New Roman" w:hAnsi="Times New Roman" w:cs="Times New Roman"/>
          <w:sz w:val="24"/>
          <w:szCs w:val="24"/>
        </w:rPr>
        <w:t>t, 1970; Algeo and Maynard, 200</w:t>
      </w:r>
      <w:r>
        <w:rPr>
          <w:rFonts w:ascii="Times New Roman" w:hAnsi="Times New Roman" w:cs="Times New Roman"/>
          <w:sz w:val="24"/>
          <w:szCs w:val="24"/>
        </w:rPr>
        <w:t xml:space="preserve">4). The </w:t>
      </w:r>
      <w:r w:rsidR="004E638A">
        <w:rPr>
          <w:rFonts w:ascii="Times New Roman" w:hAnsi="Times New Roman" w:cs="Times New Roman"/>
          <w:sz w:val="24"/>
          <w:szCs w:val="24"/>
        </w:rPr>
        <w:t xml:space="preserve">result of the redox̶ sensitive composition of </w:t>
      </w:r>
      <w:proofErr w:type="spellStart"/>
      <w:r w:rsidR="004E638A">
        <w:rPr>
          <w:rFonts w:ascii="Times New Roman" w:hAnsi="Times New Roman" w:cs="Times New Roman"/>
          <w:sz w:val="24"/>
          <w:szCs w:val="24"/>
        </w:rPr>
        <w:t>Kanawa</w:t>
      </w:r>
      <w:proofErr w:type="spellEnd"/>
      <w:r w:rsidR="004E638A">
        <w:rPr>
          <w:rFonts w:ascii="Times New Roman" w:hAnsi="Times New Roman" w:cs="Times New Roman"/>
          <w:sz w:val="24"/>
          <w:szCs w:val="24"/>
        </w:rPr>
        <w:t xml:space="preserve"> Member of </w:t>
      </w:r>
      <w:proofErr w:type="spellStart"/>
      <w:r w:rsidR="004E638A">
        <w:rPr>
          <w:rFonts w:ascii="Times New Roman" w:hAnsi="Times New Roman" w:cs="Times New Roman"/>
          <w:sz w:val="24"/>
          <w:szCs w:val="24"/>
        </w:rPr>
        <w:t>Pindiga</w:t>
      </w:r>
      <w:proofErr w:type="spellEnd"/>
      <w:r w:rsidR="004E638A">
        <w:rPr>
          <w:rFonts w:ascii="Times New Roman" w:hAnsi="Times New Roman" w:cs="Times New Roman"/>
          <w:sz w:val="24"/>
          <w:szCs w:val="24"/>
        </w:rPr>
        <w:t xml:space="preserve"> Formation is shown on Table 2.</w:t>
      </w:r>
    </w:p>
    <w:p w14:paraId="2923E359" w14:textId="77777777" w:rsidR="000A66E9" w:rsidRDefault="000A66E9"/>
    <w:p w14:paraId="60D5A047" w14:textId="77777777" w:rsidR="000A66E9" w:rsidRDefault="000A66E9"/>
    <w:p w14:paraId="7E72A08D" w14:textId="77777777" w:rsidR="000A66E9" w:rsidRDefault="000A66E9"/>
    <w:p w14:paraId="0E863C7C" w14:textId="77777777" w:rsidR="000A66E9" w:rsidRDefault="000A66E9"/>
    <w:p w14:paraId="4ECB0CE1" w14:textId="77777777" w:rsidR="000A66E9" w:rsidRDefault="000A66E9"/>
    <w:p w14:paraId="5EB9F78B" w14:textId="77777777" w:rsidR="004D0273" w:rsidRDefault="004D0273">
      <w:pPr>
        <w:rPr>
          <w:rFonts w:ascii="Times New Roman" w:hAnsi="Times New Roman" w:cs="Times New Roman"/>
          <w:sz w:val="24"/>
          <w:szCs w:val="24"/>
        </w:rPr>
      </w:pPr>
    </w:p>
    <w:p w14:paraId="1F5A673D" w14:textId="77777777" w:rsidR="000A66E9" w:rsidRPr="004D0273" w:rsidRDefault="004D0273">
      <w:pPr>
        <w:rPr>
          <w:rFonts w:ascii="Times New Roman" w:hAnsi="Times New Roman" w:cs="Times New Roman"/>
          <w:sz w:val="24"/>
          <w:szCs w:val="24"/>
        </w:rPr>
      </w:pPr>
      <w:r w:rsidRPr="004D0273">
        <w:rPr>
          <w:rFonts w:ascii="Times New Roman" w:hAnsi="Times New Roman" w:cs="Times New Roman"/>
          <w:sz w:val="24"/>
          <w:szCs w:val="24"/>
        </w:rPr>
        <w:lastRenderedPageBreak/>
        <w:t xml:space="preserve">Table </w:t>
      </w:r>
      <w:r w:rsidR="004E638A">
        <w:rPr>
          <w:rFonts w:ascii="Times New Roman" w:hAnsi="Times New Roman" w:cs="Times New Roman"/>
          <w:sz w:val="24"/>
          <w:szCs w:val="24"/>
        </w:rPr>
        <w:t>2:</w:t>
      </w:r>
      <w:r w:rsidRPr="004D0273">
        <w:rPr>
          <w:rFonts w:ascii="Times New Roman" w:hAnsi="Times New Roman" w:cs="Times New Roman"/>
          <w:sz w:val="24"/>
          <w:szCs w:val="24"/>
        </w:rPr>
        <w:t xml:space="preserve"> Redox of Trace Element Concentration of V/Cr </w:t>
      </w:r>
    </w:p>
    <w:tbl>
      <w:tblPr>
        <w:tblStyle w:val="TableGrid"/>
        <w:tblW w:w="0" w:type="auto"/>
        <w:tblLook w:val="04A0" w:firstRow="1" w:lastRow="0" w:firstColumn="1" w:lastColumn="0" w:noHBand="0" w:noVBand="1"/>
      </w:tblPr>
      <w:tblGrid>
        <w:gridCol w:w="1951"/>
        <w:gridCol w:w="2410"/>
      </w:tblGrid>
      <w:tr w:rsidR="004D0273" w14:paraId="12C5B49B" w14:textId="77777777" w:rsidTr="004D0273">
        <w:tc>
          <w:tcPr>
            <w:tcW w:w="1951" w:type="dxa"/>
          </w:tcPr>
          <w:p w14:paraId="6A375D88" w14:textId="77777777" w:rsidR="004D0273" w:rsidRPr="004D0273" w:rsidRDefault="004D0273">
            <w:pPr>
              <w:rPr>
                <w:rFonts w:ascii="Times New Roman" w:hAnsi="Times New Roman" w:cs="Times New Roman"/>
                <w:b/>
                <w:sz w:val="24"/>
                <w:szCs w:val="24"/>
              </w:rPr>
            </w:pPr>
            <w:r w:rsidRPr="004D0273">
              <w:rPr>
                <w:rFonts w:ascii="Times New Roman" w:hAnsi="Times New Roman" w:cs="Times New Roman"/>
                <w:b/>
                <w:sz w:val="24"/>
                <w:szCs w:val="24"/>
              </w:rPr>
              <w:t>Sample ID</w:t>
            </w:r>
          </w:p>
        </w:tc>
        <w:tc>
          <w:tcPr>
            <w:tcW w:w="2410" w:type="dxa"/>
          </w:tcPr>
          <w:p w14:paraId="690C2A75" w14:textId="77777777" w:rsidR="004D0273" w:rsidRPr="004D0273" w:rsidRDefault="004D0273">
            <w:pPr>
              <w:rPr>
                <w:rFonts w:ascii="Times New Roman" w:hAnsi="Times New Roman" w:cs="Times New Roman"/>
                <w:b/>
                <w:sz w:val="24"/>
                <w:szCs w:val="24"/>
              </w:rPr>
            </w:pPr>
            <w:r w:rsidRPr="004D0273">
              <w:rPr>
                <w:rFonts w:ascii="Times New Roman" w:hAnsi="Times New Roman" w:cs="Times New Roman"/>
                <w:b/>
                <w:sz w:val="24"/>
                <w:szCs w:val="24"/>
              </w:rPr>
              <w:t>V/Cr</w:t>
            </w:r>
          </w:p>
        </w:tc>
      </w:tr>
      <w:tr w:rsidR="004D0273" w14:paraId="7CA62D51" w14:textId="77777777" w:rsidTr="004D0273">
        <w:tc>
          <w:tcPr>
            <w:tcW w:w="1951" w:type="dxa"/>
          </w:tcPr>
          <w:p w14:paraId="45AE5994" w14:textId="77777777" w:rsidR="004D0273" w:rsidRPr="008306B4" w:rsidRDefault="004D0273" w:rsidP="00070BBA">
            <w:pPr>
              <w:rPr>
                <w:rFonts w:ascii="Times New Roman" w:hAnsi="Times New Roman" w:cs="Times New Roman"/>
              </w:rPr>
            </w:pPr>
            <w:r w:rsidRPr="008306B4">
              <w:rPr>
                <w:rFonts w:ascii="Times New Roman" w:hAnsi="Times New Roman" w:cs="Times New Roman"/>
              </w:rPr>
              <w:t>L1</w:t>
            </w:r>
          </w:p>
        </w:tc>
        <w:tc>
          <w:tcPr>
            <w:tcW w:w="2410" w:type="dxa"/>
          </w:tcPr>
          <w:p w14:paraId="4CAF503E" w14:textId="77777777" w:rsidR="004D0273" w:rsidRPr="004E638A" w:rsidRDefault="004D0273">
            <w:pPr>
              <w:rPr>
                <w:rFonts w:ascii="Times New Roman" w:hAnsi="Times New Roman" w:cs="Times New Roman"/>
                <w:sz w:val="24"/>
                <w:szCs w:val="24"/>
              </w:rPr>
            </w:pPr>
            <w:r w:rsidRPr="004E638A">
              <w:rPr>
                <w:rFonts w:ascii="Times New Roman" w:hAnsi="Times New Roman" w:cs="Times New Roman"/>
                <w:sz w:val="24"/>
                <w:szCs w:val="24"/>
              </w:rPr>
              <w:t>22.87</w:t>
            </w:r>
          </w:p>
        </w:tc>
      </w:tr>
      <w:tr w:rsidR="004D0273" w14:paraId="6CF6765B" w14:textId="77777777" w:rsidTr="004D0273">
        <w:tc>
          <w:tcPr>
            <w:tcW w:w="1951" w:type="dxa"/>
          </w:tcPr>
          <w:p w14:paraId="0E25719E" w14:textId="77777777" w:rsidR="004D0273" w:rsidRPr="008306B4" w:rsidRDefault="004D0273" w:rsidP="00070BBA">
            <w:pPr>
              <w:rPr>
                <w:rFonts w:ascii="Times New Roman" w:hAnsi="Times New Roman" w:cs="Times New Roman"/>
              </w:rPr>
            </w:pPr>
            <w:r w:rsidRPr="008306B4">
              <w:rPr>
                <w:rFonts w:ascii="Times New Roman" w:hAnsi="Times New Roman" w:cs="Times New Roman"/>
              </w:rPr>
              <w:t>L2</w:t>
            </w:r>
          </w:p>
        </w:tc>
        <w:tc>
          <w:tcPr>
            <w:tcW w:w="2410" w:type="dxa"/>
          </w:tcPr>
          <w:p w14:paraId="4D84712C" w14:textId="77777777" w:rsidR="004D0273" w:rsidRPr="004E638A" w:rsidRDefault="004D0273">
            <w:pPr>
              <w:rPr>
                <w:rFonts w:ascii="Times New Roman" w:hAnsi="Times New Roman" w:cs="Times New Roman"/>
                <w:sz w:val="24"/>
                <w:szCs w:val="24"/>
              </w:rPr>
            </w:pPr>
            <w:r w:rsidRPr="004E638A">
              <w:rPr>
                <w:rFonts w:ascii="Times New Roman" w:hAnsi="Times New Roman" w:cs="Times New Roman"/>
                <w:sz w:val="24"/>
                <w:szCs w:val="24"/>
              </w:rPr>
              <w:t>15.17</w:t>
            </w:r>
          </w:p>
        </w:tc>
      </w:tr>
      <w:tr w:rsidR="004D0273" w14:paraId="014F06AF" w14:textId="77777777" w:rsidTr="004D0273">
        <w:tc>
          <w:tcPr>
            <w:tcW w:w="1951" w:type="dxa"/>
          </w:tcPr>
          <w:p w14:paraId="462764F0" w14:textId="77777777" w:rsidR="004D0273" w:rsidRPr="008306B4" w:rsidRDefault="004D0273" w:rsidP="00070BBA">
            <w:pPr>
              <w:rPr>
                <w:rFonts w:ascii="Times New Roman" w:hAnsi="Times New Roman" w:cs="Times New Roman"/>
              </w:rPr>
            </w:pPr>
            <w:r w:rsidRPr="008306B4">
              <w:rPr>
                <w:rFonts w:ascii="Times New Roman" w:hAnsi="Times New Roman" w:cs="Times New Roman"/>
              </w:rPr>
              <w:t>L3</w:t>
            </w:r>
          </w:p>
        </w:tc>
        <w:tc>
          <w:tcPr>
            <w:tcW w:w="2410" w:type="dxa"/>
          </w:tcPr>
          <w:p w14:paraId="705829F8" w14:textId="77777777" w:rsidR="004D0273" w:rsidRPr="004E638A" w:rsidRDefault="004D0273">
            <w:pPr>
              <w:rPr>
                <w:rFonts w:ascii="Times New Roman" w:hAnsi="Times New Roman" w:cs="Times New Roman"/>
                <w:sz w:val="24"/>
                <w:szCs w:val="24"/>
              </w:rPr>
            </w:pPr>
            <w:r w:rsidRPr="004E638A">
              <w:rPr>
                <w:rFonts w:ascii="Times New Roman" w:hAnsi="Times New Roman" w:cs="Times New Roman"/>
                <w:sz w:val="24"/>
                <w:szCs w:val="24"/>
              </w:rPr>
              <w:t>84.67</w:t>
            </w:r>
          </w:p>
        </w:tc>
      </w:tr>
      <w:tr w:rsidR="004D0273" w14:paraId="5107EC3B" w14:textId="77777777" w:rsidTr="004D0273">
        <w:tc>
          <w:tcPr>
            <w:tcW w:w="1951" w:type="dxa"/>
          </w:tcPr>
          <w:p w14:paraId="4FC01727" w14:textId="77777777" w:rsidR="004D0273" w:rsidRPr="008306B4" w:rsidRDefault="004D0273" w:rsidP="00070BBA">
            <w:pPr>
              <w:rPr>
                <w:rFonts w:ascii="Times New Roman" w:hAnsi="Times New Roman" w:cs="Times New Roman"/>
              </w:rPr>
            </w:pPr>
            <w:r w:rsidRPr="008306B4">
              <w:rPr>
                <w:rFonts w:ascii="Times New Roman" w:hAnsi="Times New Roman" w:cs="Times New Roman"/>
              </w:rPr>
              <w:t>L4</w:t>
            </w:r>
          </w:p>
        </w:tc>
        <w:tc>
          <w:tcPr>
            <w:tcW w:w="2410" w:type="dxa"/>
          </w:tcPr>
          <w:p w14:paraId="17451A20" w14:textId="77777777" w:rsidR="004D0273" w:rsidRPr="004E638A" w:rsidRDefault="004D0273">
            <w:pPr>
              <w:rPr>
                <w:rFonts w:ascii="Times New Roman" w:hAnsi="Times New Roman" w:cs="Times New Roman"/>
                <w:sz w:val="24"/>
                <w:szCs w:val="24"/>
              </w:rPr>
            </w:pPr>
            <w:r w:rsidRPr="004E638A">
              <w:rPr>
                <w:rFonts w:ascii="Times New Roman" w:hAnsi="Times New Roman" w:cs="Times New Roman"/>
                <w:sz w:val="24"/>
                <w:szCs w:val="24"/>
              </w:rPr>
              <w:t>16.97</w:t>
            </w:r>
          </w:p>
        </w:tc>
      </w:tr>
      <w:tr w:rsidR="004D0273" w14:paraId="39BEE3EE" w14:textId="77777777" w:rsidTr="004D0273">
        <w:tc>
          <w:tcPr>
            <w:tcW w:w="1951" w:type="dxa"/>
          </w:tcPr>
          <w:p w14:paraId="37FE6C86" w14:textId="77777777" w:rsidR="004D0273" w:rsidRPr="008306B4" w:rsidRDefault="004D0273" w:rsidP="00070BBA">
            <w:pPr>
              <w:rPr>
                <w:rFonts w:ascii="Times New Roman" w:hAnsi="Times New Roman" w:cs="Times New Roman"/>
              </w:rPr>
            </w:pPr>
            <w:r w:rsidRPr="008306B4">
              <w:rPr>
                <w:rFonts w:ascii="Times New Roman" w:hAnsi="Times New Roman" w:cs="Times New Roman"/>
              </w:rPr>
              <w:t>L5</w:t>
            </w:r>
          </w:p>
        </w:tc>
        <w:tc>
          <w:tcPr>
            <w:tcW w:w="2410" w:type="dxa"/>
          </w:tcPr>
          <w:p w14:paraId="36962965" w14:textId="77777777" w:rsidR="004D0273" w:rsidRPr="004E638A" w:rsidRDefault="004D0273">
            <w:pPr>
              <w:rPr>
                <w:rFonts w:ascii="Times New Roman" w:hAnsi="Times New Roman" w:cs="Times New Roman"/>
                <w:sz w:val="24"/>
                <w:szCs w:val="24"/>
              </w:rPr>
            </w:pPr>
            <w:r w:rsidRPr="004E638A">
              <w:rPr>
                <w:rFonts w:ascii="Times New Roman" w:hAnsi="Times New Roman" w:cs="Times New Roman"/>
                <w:sz w:val="24"/>
                <w:szCs w:val="24"/>
              </w:rPr>
              <w:t>14.54</w:t>
            </w:r>
          </w:p>
        </w:tc>
      </w:tr>
      <w:tr w:rsidR="004D0273" w14:paraId="43BBE9D2" w14:textId="77777777" w:rsidTr="004D0273">
        <w:tc>
          <w:tcPr>
            <w:tcW w:w="1951" w:type="dxa"/>
          </w:tcPr>
          <w:p w14:paraId="6B3AEBF0" w14:textId="77777777" w:rsidR="004D0273" w:rsidRPr="008306B4" w:rsidRDefault="004D0273" w:rsidP="00070BBA">
            <w:pPr>
              <w:rPr>
                <w:rFonts w:ascii="Times New Roman" w:hAnsi="Times New Roman" w:cs="Times New Roman"/>
              </w:rPr>
            </w:pPr>
            <w:r w:rsidRPr="008306B4">
              <w:rPr>
                <w:rFonts w:ascii="Times New Roman" w:hAnsi="Times New Roman" w:cs="Times New Roman"/>
              </w:rPr>
              <w:t>L6</w:t>
            </w:r>
          </w:p>
        </w:tc>
        <w:tc>
          <w:tcPr>
            <w:tcW w:w="2410" w:type="dxa"/>
          </w:tcPr>
          <w:p w14:paraId="4E7A4528" w14:textId="77777777" w:rsidR="004D0273" w:rsidRPr="004E638A" w:rsidRDefault="004D0273">
            <w:pPr>
              <w:rPr>
                <w:rFonts w:ascii="Times New Roman" w:hAnsi="Times New Roman" w:cs="Times New Roman"/>
                <w:sz w:val="24"/>
                <w:szCs w:val="24"/>
              </w:rPr>
            </w:pPr>
            <w:r w:rsidRPr="004E638A">
              <w:rPr>
                <w:rFonts w:ascii="Times New Roman" w:hAnsi="Times New Roman" w:cs="Times New Roman"/>
                <w:sz w:val="24"/>
                <w:szCs w:val="24"/>
              </w:rPr>
              <w:t>38.88</w:t>
            </w:r>
          </w:p>
        </w:tc>
      </w:tr>
      <w:tr w:rsidR="004D0273" w14:paraId="5841E3AC" w14:textId="77777777" w:rsidTr="004D0273">
        <w:tc>
          <w:tcPr>
            <w:tcW w:w="1951" w:type="dxa"/>
          </w:tcPr>
          <w:p w14:paraId="1B05F269" w14:textId="77777777" w:rsidR="004D0273" w:rsidRPr="008306B4" w:rsidRDefault="004D0273" w:rsidP="00070BBA">
            <w:pPr>
              <w:rPr>
                <w:rFonts w:ascii="Times New Roman" w:hAnsi="Times New Roman" w:cs="Times New Roman"/>
              </w:rPr>
            </w:pPr>
            <w:r w:rsidRPr="008306B4">
              <w:rPr>
                <w:rFonts w:ascii="Times New Roman" w:hAnsi="Times New Roman" w:cs="Times New Roman"/>
              </w:rPr>
              <w:t>L7</w:t>
            </w:r>
          </w:p>
        </w:tc>
        <w:tc>
          <w:tcPr>
            <w:tcW w:w="2410" w:type="dxa"/>
          </w:tcPr>
          <w:p w14:paraId="4E3166CF" w14:textId="77777777" w:rsidR="004D0273" w:rsidRPr="004E638A" w:rsidRDefault="004D0273">
            <w:pPr>
              <w:rPr>
                <w:rFonts w:ascii="Times New Roman" w:hAnsi="Times New Roman" w:cs="Times New Roman"/>
                <w:sz w:val="24"/>
                <w:szCs w:val="24"/>
              </w:rPr>
            </w:pPr>
            <w:r w:rsidRPr="004E638A">
              <w:rPr>
                <w:rFonts w:ascii="Times New Roman" w:hAnsi="Times New Roman" w:cs="Times New Roman"/>
                <w:sz w:val="24"/>
                <w:szCs w:val="24"/>
              </w:rPr>
              <w:t>16.86</w:t>
            </w:r>
          </w:p>
        </w:tc>
      </w:tr>
      <w:tr w:rsidR="004D0273" w14:paraId="4BA18373" w14:textId="77777777" w:rsidTr="004D0273">
        <w:tc>
          <w:tcPr>
            <w:tcW w:w="1951" w:type="dxa"/>
          </w:tcPr>
          <w:p w14:paraId="72C81A78" w14:textId="77777777" w:rsidR="004D0273" w:rsidRPr="008306B4" w:rsidRDefault="004D0273" w:rsidP="00070BBA">
            <w:pPr>
              <w:rPr>
                <w:rFonts w:ascii="Times New Roman" w:hAnsi="Times New Roman" w:cs="Times New Roman"/>
              </w:rPr>
            </w:pPr>
            <w:r w:rsidRPr="008306B4">
              <w:rPr>
                <w:rFonts w:ascii="Times New Roman" w:hAnsi="Times New Roman" w:cs="Times New Roman"/>
              </w:rPr>
              <w:t>L8</w:t>
            </w:r>
          </w:p>
        </w:tc>
        <w:tc>
          <w:tcPr>
            <w:tcW w:w="2410" w:type="dxa"/>
          </w:tcPr>
          <w:p w14:paraId="01AC5766" w14:textId="77777777" w:rsidR="004D0273" w:rsidRPr="004E638A" w:rsidRDefault="004D0273">
            <w:pPr>
              <w:rPr>
                <w:rFonts w:ascii="Times New Roman" w:hAnsi="Times New Roman" w:cs="Times New Roman"/>
                <w:sz w:val="24"/>
                <w:szCs w:val="24"/>
              </w:rPr>
            </w:pPr>
            <w:r w:rsidRPr="004E638A">
              <w:rPr>
                <w:rFonts w:ascii="Times New Roman" w:hAnsi="Times New Roman" w:cs="Times New Roman"/>
                <w:sz w:val="24"/>
                <w:szCs w:val="24"/>
              </w:rPr>
              <w:t>17.37</w:t>
            </w:r>
          </w:p>
        </w:tc>
      </w:tr>
      <w:tr w:rsidR="004D0273" w14:paraId="635DF336" w14:textId="77777777" w:rsidTr="004D0273">
        <w:tc>
          <w:tcPr>
            <w:tcW w:w="1951" w:type="dxa"/>
          </w:tcPr>
          <w:p w14:paraId="0E3CB0BE" w14:textId="77777777" w:rsidR="004D0273" w:rsidRPr="008306B4" w:rsidRDefault="004D0273" w:rsidP="00070BBA">
            <w:pPr>
              <w:rPr>
                <w:rFonts w:ascii="Times New Roman" w:hAnsi="Times New Roman" w:cs="Times New Roman"/>
              </w:rPr>
            </w:pPr>
            <w:r w:rsidRPr="008306B4">
              <w:rPr>
                <w:rFonts w:ascii="Times New Roman" w:hAnsi="Times New Roman" w:cs="Times New Roman"/>
              </w:rPr>
              <w:t>L9</w:t>
            </w:r>
          </w:p>
        </w:tc>
        <w:tc>
          <w:tcPr>
            <w:tcW w:w="2410" w:type="dxa"/>
          </w:tcPr>
          <w:p w14:paraId="49552AF6" w14:textId="77777777" w:rsidR="004D0273" w:rsidRPr="004E638A" w:rsidRDefault="004D0273">
            <w:pPr>
              <w:rPr>
                <w:rFonts w:ascii="Times New Roman" w:hAnsi="Times New Roman" w:cs="Times New Roman"/>
                <w:sz w:val="24"/>
                <w:szCs w:val="24"/>
              </w:rPr>
            </w:pPr>
            <w:r w:rsidRPr="004E638A">
              <w:rPr>
                <w:rFonts w:ascii="Times New Roman" w:hAnsi="Times New Roman" w:cs="Times New Roman"/>
                <w:sz w:val="24"/>
                <w:szCs w:val="24"/>
              </w:rPr>
              <w:t>14.61</w:t>
            </w:r>
          </w:p>
        </w:tc>
      </w:tr>
      <w:tr w:rsidR="004D0273" w14:paraId="0C8A716B" w14:textId="77777777" w:rsidTr="004D0273">
        <w:tc>
          <w:tcPr>
            <w:tcW w:w="1951" w:type="dxa"/>
          </w:tcPr>
          <w:p w14:paraId="26484246" w14:textId="77777777" w:rsidR="004D0273" w:rsidRPr="008306B4" w:rsidRDefault="004D0273" w:rsidP="00070BBA">
            <w:pPr>
              <w:rPr>
                <w:rFonts w:ascii="Times New Roman" w:hAnsi="Times New Roman" w:cs="Times New Roman"/>
              </w:rPr>
            </w:pPr>
            <w:r w:rsidRPr="008306B4">
              <w:rPr>
                <w:rFonts w:ascii="Times New Roman" w:hAnsi="Times New Roman" w:cs="Times New Roman"/>
              </w:rPr>
              <w:t>L10</w:t>
            </w:r>
          </w:p>
        </w:tc>
        <w:tc>
          <w:tcPr>
            <w:tcW w:w="2410" w:type="dxa"/>
          </w:tcPr>
          <w:p w14:paraId="3D23413C" w14:textId="77777777" w:rsidR="004D0273" w:rsidRPr="004E638A" w:rsidRDefault="004D0273">
            <w:pPr>
              <w:rPr>
                <w:rFonts w:ascii="Times New Roman" w:hAnsi="Times New Roman" w:cs="Times New Roman"/>
                <w:sz w:val="24"/>
                <w:szCs w:val="24"/>
              </w:rPr>
            </w:pPr>
            <w:r w:rsidRPr="004E638A">
              <w:rPr>
                <w:rFonts w:ascii="Times New Roman" w:hAnsi="Times New Roman" w:cs="Times New Roman"/>
                <w:sz w:val="24"/>
                <w:szCs w:val="24"/>
              </w:rPr>
              <w:t>18.00</w:t>
            </w:r>
          </w:p>
        </w:tc>
      </w:tr>
      <w:tr w:rsidR="004D0273" w14:paraId="78886210" w14:textId="77777777" w:rsidTr="004D0273">
        <w:tc>
          <w:tcPr>
            <w:tcW w:w="1951" w:type="dxa"/>
          </w:tcPr>
          <w:p w14:paraId="362DC873" w14:textId="77777777" w:rsidR="004D0273" w:rsidRPr="008306B4" w:rsidRDefault="004D0273" w:rsidP="00070BBA">
            <w:pPr>
              <w:rPr>
                <w:rFonts w:ascii="Times New Roman" w:hAnsi="Times New Roman" w:cs="Times New Roman"/>
              </w:rPr>
            </w:pPr>
            <w:r w:rsidRPr="008306B4">
              <w:rPr>
                <w:rFonts w:ascii="Times New Roman" w:hAnsi="Times New Roman" w:cs="Times New Roman"/>
              </w:rPr>
              <w:t>L11</w:t>
            </w:r>
          </w:p>
        </w:tc>
        <w:tc>
          <w:tcPr>
            <w:tcW w:w="2410" w:type="dxa"/>
          </w:tcPr>
          <w:p w14:paraId="156FAE8F" w14:textId="77777777" w:rsidR="004D0273" w:rsidRPr="004E638A" w:rsidRDefault="004D0273">
            <w:pPr>
              <w:rPr>
                <w:rFonts w:ascii="Times New Roman" w:hAnsi="Times New Roman" w:cs="Times New Roman"/>
                <w:sz w:val="24"/>
                <w:szCs w:val="24"/>
              </w:rPr>
            </w:pPr>
            <w:r w:rsidRPr="004E638A">
              <w:rPr>
                <w:rFonts w:ascii="Times New Roman" w:hAnsi="Times New Roman" w:cs="Times New Roman"/>
                <w:sz w:val="24"/>
                <w:szCs w:val="24"/>
              </w:rPr>
              <w:t>37.90</w:t>
            </w:r>
          </w:p>
        </w:tc>
      </w:tr>
      <w:tr w:rsidR="004D0273" w14:paraId="344F9586" w14:textId="77777777" w:rsidTr="004D0273">
        <w:tc>
          <w:tcPr>
            <w:tcW w:w="1951" w:type="dxa"/>
          </w:tcPr>
          <w:p w14:paraId="2326EFE8" w14:textId="77777777" w:rsidR="004D0273" w:rsidRPr="008306B4" w:rsidRDefault="004D0273" w:rsidP="00070BBA">
            <w:pPr>
              <w:rPr>
                <w:rFonts w:ascii="Times New Roman" w:hAnsi="Times New Roman" w:cs="Times New Roman"/>
              </w:rPr>
            </w:pPr>
            <w:r w:rsidRPr="008306B4">
              <w:rPr>
                <w:rFonts w:ascii="Times New Roman" w:hAnsi="Times New Roman" w:cs="Times New Roman"/>
              </w:rPr>
              <w:t>L12A</w:t>
            </w:r>
          </w:p>
        </w:tc>
        <w:tc>
          <w:tcPr>
            <w:tcW w:w="2410" w:type="dxa"/>
          </w:tcPr>
          <w:p w14:paraId="27CE66EF" w14:textId="77777777" w:rsidR="004D0273" w:rsidRPr="004E638A" w:rsidRDefault="004D0273">
            <w:pPr>
              <w:rPr>
                <w:rFonts w:ascii="Times New Roman" w:hAnsi="Times New Roman" w:cs="Times New Roman"/>
                <w:sz w:val="24"/>
                <w:szCs w:val="24"/>
              </w:rPr>
            </w:pPr>
            <w:r w:rsidRPr="004E638A">
              <w:rPr>
                <w:rFonts w:ascii="Times New Roman" w:hAnsi="Times New Roman" w:cs="Times New Roman"/>
                <w:sz w:val="24"/>
                <w:szCs w:val="24"/>
              </w:rPr>
              <w:t>11.45</w:t>
            </w:r>
          </w:p>
        </w:tc>
      </w:tr>
      <w:tr w:rsidR="004D0273" w14:paraId="454FB7D3" w14:textId="77777777" w:rsidTr="004D0273">
        <w:tc>
          <w:tcPr>
            <w:tcW w:w="1951" w:type="dxa"/>
          </w:tcPr>
          <w:p w14:paraId="6C280015" w14:textId="77777777" w:rsidR="004D0273" w:rsidRPr="008306B4" w:rsidRDefault="004D0273" w:rsidP="00070BBA">
            <w:pPr>
              <w:rPr>
                <w:rFonts w:ascii="Times New Roman" w:hAnsi="Times New Roman" w:cs="Times New Roman"/>
              </w:rPr>
            </w:pPr>
            <w:r w:rsidRPr="008306B4">
              <w:rPr>
                <w:rFonts w:ascii="Times New Roman" w:hAnsi="Times New Roman" w:cs="Times New Roman"/>
              </w:rPr>
              <w:t>L12B</w:t>
            </w:r>
          </w:p>
        </w:tc>
        <w:tc>
          <w:tcPr>
            <w:tcW w:w="2410" w:type="dxa"/>
          </w:tcPr>
          <w:p w14:paraId="55980DA1" w14:textId="77777777" w:rsidR="004D0273" w:rsidRPr="004E638A" w:rsidRDefault="004D0273">
            <w:pPr>
              <w:rPr>
                <w:rFonts w:ascii="Times New Roman" w:hAnsi="Times New Roman" w:cs="Times New Roman"/>
                <w:sz w:val="24"/>
                <w:szCs w:val="24"/>
              </w:rPr>
            </w:pPr>
            <w:r w:rsidRPr="004E638A">
              <w:rPr>
                <w:rFonts w:ascii="Times New Roman" w:hAnsi="Times New Roman" w:cs="Times New Roman"/>
                <w:sz w:val="24"/>
                <w:szCs w:val="24"/>
              </w:rPr>
              <w:t>13.78</w:t>
            </w:r>
          </w:p>
        </w:tc>
      </w:tr>
      <w:tr w:rsidR="004D0273" w14:paraId="78F42867" w14:textId="77777777" w:rsidTr="004D0273">
        <w:tc>
          <w:tcPr>
            <w:tcW w:w="1951" w:type="dxa"/>
          </w:tcPr>
          <w:p w14:paraId="1E4BE76E" w14:textId="77777777" w:rsidR="004D0273" w:rsidRPr="008306B4" w:rsidRDefault="004D0273" w:rsidP="00070BBA">
            <w:pPr>
              <w:rPr>
                <w:rFonts w:ascii="Times New Roman" w:hAnsi="Times New Roman" w:cs="Times New Roman"/>
              </w:rPr>
            </w:pPr>
            <w:r w:rsidRPr="008306B4">
              <w:rPr>
                <w:rFonts w:ascii="Times New Roman" w:hAnsi="Times New Roman" w:cs="Times New Roman"/>
              </w:rPr>
              <w:t>L13</w:t>
            </w:r>
          </w:p>
        </w:tc>
        <w:tc>
          <w:tcPr>
            <w:tcW w:w="2410" w:type="dxa"/>
          </w:tcPr>
          <w:p w14:paraId="60FA2F44" w14:textId="77777777" w:rsidR="004D0273" w:rsidRPr="004E638A" w:rsidRDefault="004D0273">
            <w:pPr>
              <w:rPr>
                <w:rFonts w:ascii="Times New Roman" w:hAnsi="Times New Roman" w:cs="Times New Roman"/>
                <w:sz w:val="24"/>
                <w:szCs w:val="24"/>
              </w:rPr>
            </w:pPr>
            <w:r w:rsidRPr="004E638A">
              <w:rPr>
                <w:rFonts w:ascii="Times New Roman" w:hAnsi="Times New Roman" w:cs="Times New Roman"/>
                <w:sz w:val="24"/>
                <w:szCs w:val="24"/>
              </w:rPr>
              <w:t>15.88</w:t>
            </w:r>
          </w:p>
        </w:tc>
      </w:tr>
      <w:tr w:rsidR="004D0273" w14:paraId="25D3B497" w14:textId="77777777" w:rsidTr="004D0273">
        <w:tc>
          <w:tcPr>
            <w:tcW w:w="1951" w:type="dxa"/>
          </w:tcPr>
          <w:p w14:paraId="49BEFC6A" w14:textId="77777777" w:rsidR="004D0273" w:rsidRPr="008306B4" w:rsidRDefault="004D0273" w:rsidP="00070BBA">
            <w:pPr>
              <w:rPr>
                <w:rFonts w:ascii="Times New Roman" w:hAnsi="Times New Roman" w:cs="Times New Roman"/>
              </w:rPr>
            </w:pPr>
            <w:r w:rsidRPr="008306B4">
              <w:rPr>
                <w:rFonts w:ascii="Times New Roman" w:hAnsi="Times New Roman" w:cs="Times New Roman"/>
              </w:rPr>
              <w:t>L14</w:t>
            </w:r>
          </w:p>
        </w:tc>
        <w:tc>
          <w:tcPr>
            <w:tcW w:w="2410" w:type="dxa"/>
          </w:tcPr>
          <w:p w14:paraId="3EE6583B" w14:textId="77777777" w:rsidR="004D0273" w:rsidRPr="004E638A" w:rsidRDefault="004D0273">
            <w:pPr>
              <w:rPr>
                <w:rFonts w:ascii="Times New Roman" w:hAnsi="Times New Roman" w:cs="Times New Roman"/>
                <w:sz w:val="24"/>
                <w:szCs w:val="24"/>
              </w:rPr>
            </w:pPr>
            <w:r w:rsidRPr="004E638A">
              <w:rPr>
                <w:rFonts w:ascii="Times New Roman" w:hAnsi="Times New Roman" w:cs="Times New Roman"/>
                <w:sz w:val="24"/>
                <w:szCs w:val="24"/>
              </w:rPr>
              <w:t>12.58</w:t>
            </w:r>
          </w:p>
        </w:tc>
      </w:tr>
      <w:tr w:rsidR="004D0273" w14:paraId="2E438896" w14:textId="77777777" w:rsidTr="004D0273">
        <w:tc>
          <w:tcPr>
            <w:tcW w:w="1951" w:type="dxa"/>
          </w:tcPr>
          <w:p w14:paraId="45C3C093" w14:textId="77777777" w:rsidR="004D0273" w:rsidRPr="008306B4" w:rsidRDefault="004D0273" w:rsidP="00070BBA">
            <w:pPr>
              <w:rPr>
                <w:rFonts w:ascii="Times New Roman" w:hAnsi="Times New Roman" w:cs="Times New Roman"/>
              </w:rPr>
            </w:pPr>
            <w:r w:rsidRPr="008306B4">
              <w:rPr>
                <w:rFonts w:ascii="Times New Roman" w:hAnsi="Times New Roman" w:cs="Times New Roman"/>
              </w:rPr>
              <w:t>L15</w:t>
            </w:r>
          </w:p>
        </w:tc>
        <w:tc>
          <w:tcPr>
            <w:tcW w:w="2410" w:type="dxa"/>
          </w:tcPr>
          <w:p w14:paraId="01BF9854" w14:textId="77777777" w:rsidR="004D0273" w:rsidRPr="004E638A" w:rsidRDefault="004D0273">
            <w:pPr>
              <w:rPr>
                <w:rFonts w:ascii="Times New Roman" w:hAnsi="Times New Roman" w:cs="Times New Roman"/>
                <w:sz w:val="24"/>
                <w:szCs w:val="24"/>
              </w:rPr>
            </w:pPr>
            <w:r w:rsidRPr="004E638A">
              <w:rPr>
                <w:rFonts w:ascii="Times New Roman" w:hAnsi="Times New Roman" w:cs="Times New Roman"/>
                <w:sz w:val="24"/>
                <w:szCs w:val="24"/>
              </w:rPr>
              <w:t>19.54</w:t>
            </w:r>
          </w:p>
        </w:tc>
      </w:tr>
      <w:tr w:rsidR="004D0273" w14:paraId="2D153FB4" w14:textId="77777777" w:rsidTr="004D0273">
        <w:tc>
          <w:tcPr>
            <w:tcW w:w="1951" w:type="dxa"/>
          </w:tcPr>
          <w:p w14:paraId="6FDBB390" w14:textId="77777777" w:rsidR="004D0273" w:rsidRPr="008306B4" w:rsidRDefault="004D0273" w:rsidP="00070BBA">
            <w:pPr>
              <w:rPr>
                <w:rFonts w:ascii="Times New Roman" w:hAnsi="Times New Roman" w:cs="Times New Roman"/>
              </w:rPr>
            </w:pPr>
            <w:r w:rsidRPr="008306B4">
              <w:rPr>
                <w:rFonts w:ascii="Times New Roman" w:hAnsi="Times New Roman" w:cs="Times New Roman"/>
              </w:rPr>
              <w:t>L16</w:t>
            </w:r>
          </w:p>
        </w:tc>
        <w:tc>
          <w:tcPr>
            <w:tcW w:w="2410" w:type="dxa"/>
          </w:tcPr>
          <w:p w14:paraId="5A84A0AF" w14:textId="77777777" w:rsidR="004D0273" w:rsidRPr="004E638A" w:rsidRDefault="004D0273">
            <w:pPr>
              <w:rPr>
                <w:rFonts w:ascii="Times New Roman" w:hAnsi="Times New Roman" w:cs="Times New Roman"/>
                <w:sz w:val="24"/>
                <w:szCs w:val="24"/>
              </w:rPr>
            </w:pPr>
            <w:r w:rsidRPr="004E638A">
              <w:rPr>
                <w:rFonts w:ascii="Times New Roman" w:hAnsi="Times New Roman" w:cs="Times New Roman"/>
                <w:sz w:val="24"/>
                <w:szCs w:val="24"/>
              </w:rPr>
              <w:t>15.03</w:t>
            </w:r>
          </w:p>
        </w:tc>
      </w:tr>
      <w:tr w:rsidR="004D0273" w14:paraId="3D036DED" w14:textId="77777777" w:rsidTr="004D0273">
        <w:tc>
          <w:tcPr>
            <w:tcW w:w="1951" w:type="dxa"/>
          </w:tcPr>
          <w:p w14:paraId="2339A5F9" w14:textId="77777777" w:rsidR="004D0273" w:rsidRPr="008306B4" w:rsidRDefault="004D0273" w:rsidP="00070BBA">
            <w:pPr>
              <w:rPr>
                <w:rFonts w:ascii="Times New Roman" w:hAnsi="Times New Roman" w:cs="Times New Roman"/>
              </w:rPr>
            </w:pPr>
            <w:r w:rsidRPr="008306B4">
              <w:rPr>
                <w:rFonts w:ascii="Times New Roman" w:hAnsi="Times New Roman" w:cs="Times New Roman"/>
              </w:rPr>
              <w:t>L17</w:t>
            </w:r>
          </w:p>
        </w:tc>
        <w:tc>
          <w:tcPr>
            <w:tcW w:w="2410" w:type="dxa"/>
          </w:tcPr>
          <w:p w14:paraId="75A1032B" w14:textId="77777777" w:rsidR="004D0273" w:rsidRPr="004E638A" w:rsidRDefault="004D0273">
            <w:pPr>
              <w:rPr>
                <w:rFonts w:ascii="Times New Roman" w:hAnsi="Times New Roman" w:cs="Times New Roman"/>
                <w:sz w:val="24"/>
                <w:szCs w:val="24"/>
              </w:rPr>
            </w:pPr>
            <w:r w:rsidRPr="004E638A">
              <w:rPr>
                <w:rFonts w:ascii="Times New Roman" w:hAnsi="Times New Roman" w:cs="Times New Roman"/>
                <w:sz w:val="24"/>
                <w:szCs w:val="24"/>
              </w:rPr>
              <w:t>18.78</w:t>
            </w:r>
          </w:p>
        </w:tc>
      </w:tr>
      <w:tr w:rsidR="004D0273" w14:paraId="540846ED" w14:textId="77777777" w:rsidTr="004D0273">
        <w:tc>
          <w:tcPr>
            <w:tcW w:w="1951" w:type="dxa"/>
          </w:tcPr>
          <w:p w14:paraId="479CE6C1" w14:textId="77777777" w:rsidR="004D0273" w:rsidRPr="008306B4" w:rsidRDefault="004D0273" w:rsidP="00070BBA">
            <w:pPr>
              <w:rPr>
                <w:rFonts w:ascii="Times New Roman" w:hAnsi="Times New Roman" w:cs="Times New Roman"/>
              </w:rPr>
            </w:pPr>
            <w:r w:rsidRPr="008306B4">
              <w:rPr>
                <w:rFonts w:ascii="Times New Roman" w:hAnsi="Times New Roman" w:cs="Times New Roman"/>
              </w:rPr>
              <w:t>L18</w:t>
            </w:r>
          </w:p>
        </w:tc>
        <w:tc>
          <w:tcPr>
            <w:tcW w:w="2410" w:type="dxa"/>
          </w:tcPr>
          <w:p w14:paraId="694D42CB" w14:textId="77777777" w:rsidR="004D0273" w:rsidRPr="004E638A" w:rsidRDefault="004D0273">
            <w:pPr>
              <w:rPr>
                <w:rFonts w:ascii="Times New Roman" w:hAnsi="Times New Roman" w:cs="Times New Roman"/>
                <w:sz w:val="24"/>
                <w:szCs w:val="24"/>
              </w:rPr>
            </w:pPr>
            <w:r w:rsidRPr="004E638A">
              <w:rPr>
                <w:rFonts w:ascii="Times New Roman" w:hAnsi="Times New Roman" w:cs="Times New Roman"/>
                <w:sz w:val="24"/>
                <w:szCs w:val="24"/>
              </w:rPr>
              <w:t>22.22</w:t>
            </w:r>
          </w:p>
        </w:tc>
      </w:tr>
      <w:tr w:rsidR="004D0273" w14:paraId="1FDC5D67" w14:textId="77777777" w:rsidTr="004D0273">
        <w:tc>
          <w:tcPr>
            <w:tcW w:w="1951" w:type="dxa"/>
          </w:tcPr>
          <w:p w14:paraId="5C95E27D" w14:textId="77777777" w:rsidR="004D0273" w:rsidRPr="008306B4" w:rsidRDefault="004D0273" w:rsidP="00070BBA">
            <w:pPr>
              <w:rPr>
                <w:rFonts w:ascii="Times New Roman" w:hAnsi="Times New Roman" w:cs="Times New Roman"/>
              </w:rPr>
            </w:pPr>
            <w:r w:rsidRPr="008306B4">
              <w:rPr>
                <w:rFonts w:ascii="Times New Roman" w:hAnsi="Times New Roman" w:cs="Times New Roman"/>
              </w:rPr>
              <w:t>L19</w:t>
            </w:r>
          </w:p>
        </w:tc>
        <w:tc>
          <w:tcPr>
            <w:tcW w:w="2410" w:type="dxa"/>
          </w:tcPr>
          <w:p w14:paraId="7D1EC0EE" w14:textId="77777777" w:rsidR="004D0273" w:rsidRPr="004E638A" w:rsidRDefault="004D0273">
            <w:pPr>
              <w:rPr>
                <w:rFonts w:ascii="Times New Roman" w:hAnsi="Times New Roman" w:cs="Times New Roman"/>
                <w:sz w:val="24"/>
                <w:szCs w:val="24"/>
              </w:rPr>
            </w:pPr>
            <w:r w:rsidRPr="004E638A">
              <w:rPr>
                <w:rFonts w:ascii="Times New Roman" w:hAnsi="Times New Roman" w:cs="Times New Roman"/>
                <w:sz w:val="24"/>
                <w:szCs w:val="24"/>
              </w:rPr>
              <w:t>15.05</w:t>
            </w:r>
          </w:p>
        </w:tc>
      </w:tr>
      <w:tr w:rsidR="004D0273" w14:paraId="1FB780D0" w14:textId="77777777" w:rsidTr="004D0273">
        <w:tc>
          <w:tcPr>
            <w:tcW w:w="1951" w:type="dxa"/>
          </w:tcPr>
          <w:p w14:paraId="63F80478" w14:textId="77777777" w:rsidR="004D0273" w:rsidRPr="008306B4" w:rsidRDefault="004D0273" w:rsidP="00070BBA">
            <w:pPr>
              <w:rPr>
                <w:rFonts w:ascii="Times New Roman" w:hAnsi="Times New Roman" w:cs="Times New Roman"/>
              </w:rPr>
            </w:pPr>
            <w:r w:rsidRPr="008306B4">
              <w:rPr>
                <w:rFonts w:ascii="Times New Roman" w:hAnsi="Times New Roman" w:cs="Times New Roman"/>
              </w:rPr>
              <w:t>L20</w:t>
            </w:r>
          </w:p>
        </w:tc>
        <w:tc>
          <w:tcPr>
            <w:tcW w:w="2410" w:type="dxa"/>
          </w:tcPr>
          <w:p w14:paraId="3CD05772" w14:textId="77777777" w:rsidR="004D0273" w:rsidRPr="004E638A" w:rsidRDefault="004D0273">
            <w:pPr>
              <w:rPr>
                <w:rFonts w:ascii="Times New Roman" w:hAnsi="Times New Roman" w:cs="Times New Roman"/>
                <w:sz w:val="24"/>
                <w:szCs w:val="24"/>
              </w:rPr>
            </w:pPr>
            <w:r w:rsidRPr="004E638A">
              <w:rPr>
                <w:rFonts w:ascii="Times New Roman" w:hAnsi="Times New Roman" w:cs="Times New Roman"/>
                <w:sz w:val="24"/>
                <w:szCs w:val="24"/>
              </w:rPr>
              <w:t>13.41</w:t>
            </w:r>
          </w:p>
        </w:tc>
      </w:tr>
      <w:tr w:rsidR="004D0273" w14:paraId="38C93D52" w14:textId="77777777" w:rsidTr="004D0273">
        <w:tc>
          <w:tcPr>
            <w:tcW w:w="1951" w:type="dxa"/>
          </w:tcPr>
          <w:p w14:paraId="5DD58194" w14:textId="77777777" w:rsidR="004D0273" w:rsidRPr="008306B4" w:rsidRDefault="004D0273" w:rsidP="00070BBA">
            <w:pPr>
              <w:rPr>
                <w:rFonts w:ascii="Times New Roman" w:hAnsi="Times New Roman" w:cs="Times New Roman"/>
              </w:rPr>
            </w:pPr>
            <w:r w:rsidRPr="008306B4">
              <w:rPr>
                <w:rFonts w:ascii="Times New Roman" w:hAnsi="Times New Roman" w:cs="Times New Roman"/>
              </w:rPr>
              <w:t>L21</w:t>
            </w:r>
          </w:p>
        </w:tc>
        <w:tc>
          <w:tcPr>
            <w:tcW w:w="2410" w:type="dxa"/>
          </w:tcPr>
          <w:p w14:paraId="62D8F8AF" w14:textId="77777777" w:rsidR="004D0273" w:rsidRPr="004E638A" w:rsidRDefault="004D0273">
            <w:pPr>
              <w:rPr>
                <w:rFonts w:ascii="Times New Roman" w:hAnsi="Times New Roman" w:cs="Times New Roman"/>
                <w:sz w:val="24"/>
                <w:szCs w:val="24"/>
              </w:rPr>
            </w:pPr>
            <w:r w:rsidRPr="004E638A">
              <w:rPr>
                <w:rFonts w:ascii="Times New Roman" w:hAnsi="Times New Roman" w:cs="Times New Roman"/>
                <w:sz w:val="24"/>
                <w:szCs w:val="24"/>
              </w:rPr>
              <w:t>15.43</w:t>
            </w:r>
          </w:p>
        </w:tc>
      </w:tr>
      <w:tr w:rsidR="004D0273" w14:paraId="70A2C521" w14:textId="77777777" w:rsidTr="004D0273">
        <w:tc>
          <w:tcPr>
            <w:tcW w:w="1951" w:type="dxa"/>
          </w:tcPr>
          <w:p w14:paraId="1B425446" w14:textId="77777777" w:rsidR="004D0273" w:rsidRPr="008306B4" w:rsidRDefault="004D0273" w:rsidP="00070BBA">
            <w:pPr>
              <w:rPr>
                <w:rFonts w:ascii="Times New Roman" w:hAnsi="Times New Roman" w:cs="Times New Roman"/>
              </w:rPr>
            </w:pPr>
            <w:r w:rsidRPr="008306B4">
              <w:rPr>
                <w:rFonts w:ascii="Times New Roman" w:hAnsi="Times New Roman" w:cs="Times New Roman"/>
              </w:rPr>
              <w:t>L22</w:t>
            </w:r>
          </w:p>
        </w:tc>
        <w:tc>
          <w:tcPr>
            <w:tcW w:w="2410" w:type="dxa"/>
          </w:tcPr>
          <w:p w14:paraId="5AA7C0F8" w14:textId="77777777" w:rsidR="004D0273" w:rsidRPr="004E638A" w:rsidRDefault="004E638A">
            <w:pPr>
              <w:rPr>
                <w:rFonts w:ascii="Times New Roman" w:hAnsi="Times New Roman" w:cs="Times New Roman"/>
                <w:sz w:val="24"/>
                <w:szCs w:val="24"/>
              </w:rPr>
            </w:pPr>
            <w:r w:rsidRPr="004E638A">
              <w:rPr>
                <w:rFonts w:ascii="Times New Roman" w:hAnsi="Times New Roman" w:cs="Times New Roman"/>
                <w:sz w:val="24"/>
                <w:szCs w:val="24"/>
              </w:rPr>
              <w:t>19.32</w:t>
            </w:r>
          </w:p>
        </w:tc>
      </w:tr>
      <w:tr w:rsidR="004D0273" w14:paraId="19358A42" w14:textId="77777777" w:rsidTr="004D0273">
        <w:tc>
          <w:tcPr>
            <w:tcW w:w="1951" w:type="dxa"/>
          </w:tcPr>
          <w:p w14:paraId="2F71776E" w14:textId="77777777" w:rsidR="004D0273" w:rsidRPr="008306B4" w:rsidRDefault="004D0273" w:rsidP="00070BBA">
            <w:pPr>
              <w:rPr>
                <w:rFonts w:ascii="Times New Roman" w:hAnsi="Times New Roman" w:cs="Times New Roman"/>
              </w:rPr>
            </w:pPr>
            <w:r w:rsidRPr="008306B4">
              <w:rPr>
                <w:rFonts w:ascii="Times New Roman" w:hAnsi="Times New Roman" w:cs="Times New Roman"/>
              </w:rPr>
              <w:t>L23</w:t>
            </w:r>
          </w:p>
        </w:tc>
        <w:tc>
          <w:tcPr>
            <w:tcW w:w="2410" w:type="dxa"/>
          </w:tcPr>
          <w:p w14:paraId="2EFF74EE" w14:textId="77777777" w:rsidR="004D0273" w:rsidRPr="004E638A" w:rsidRDefault="004E638A">
            <w:pPr>
              <w:rPr>
                <w:rFonts w:ascii="Times New Roman" w:hAnsi="Times New Roman" w:cs="Times New Roman"/>
                <w:sz w:val="24"/>
                <w:szCs w:val="24"/>
              </w:rPr>
            </w:pPr>
            <w:r w:rsidRPr="004E638A">
              <w:rPr>
                <w:rFonts w:ascii="Times New Roman" w:hAnsi="Times New Roman" w:cs="Times New Roman"/>
                <w:sz w:val="24"/>
                <w:szCs w:val="24"/>
              </w:rPr>
              <w:t>12.39</w:t>
            </w:r>
          </w:p>
        </w:tc>
      </w:tr>
      <w:tr w:rsidR="004D0273" w14:paraId="68A30BCB" w14:textId="77777777" w:rsidTr="004D0273">
        <w:tc>
          <w:tcPr>
            <w:tcW w:w="1951" w:type="dxa"/>
          </w:tcPr>
          <w:p w14:paraId="3605B781" w14:textId="77777777" w:rsidR="004D0273" w:rsidRPr="008306B4" w:rsidRDefault="004D0273" w:rsidP="00070BBA">
            <w:pPr>
              <w:rPr>
                <w:rFonts w:ascii="Times New Roman" w:hAnsi="Times New Roman" w:cs="Times New Roman"/>
              </w:rPr>
            </w:pPr>
            <w:r w:rsidRPr="008306B4">
              <w:rPr>
                <w:rFonts w:ascii="Times New Roman" w:hAnsi="Times New Roman" w:cs="Times New Roman"/>
              </w:rPr>
              <w:t>L24</w:t>
            </w:r>
          </w:p>
        </w:tc>
        <w:tc>
          <w:tcPr>
            <w:tcW w:w="2410" w:type="dxa"/>
          </w:tcPr>
          <w:p w14:paraId="145DAC2E" w14:textId="77777777" w:rsidR="004D0273" w:rsidRPr="004E638A" w:rsidRDefault="004E638A">
            <w:pPr>
              <w:rPr>
                <w:rFonts w:ascii="Times New Roman" w:hAnsi="Times New Roman" w:cs="Times New Roman"/>
                <w:sz w:val="24"/>
                <w:szCs w:val="24"/>
              </w:rPr>
            </w:pPr>
            <w:r w:rsidRPr="004E638A">
              <w:rPr>
                <w:rFonts w:ascii="Times New Roman" w:hAnsi="Times New Roman" w:cs="Times New Roman"/>
                <w:sz w:val="24"/>
                <w:szCs w:val="24"/>
              </w:rPr>
              <w:t>16.84</w:t>
            </w:r>
          </w:p>
        </w:tc>
      </w:tr>
      <w:tr w:rsidR="004D0273" w14:paraId="3B4F09D4" w14:textId="77777777" w:rsidTr="004D0273">
        <w:tc>
          <w:tcPr>
            <w:tcW w:w="1951" w:type="dxa"/>
          </w:tcPr>
          <w:p w14:paraId="52085598" w14:textId="77777777" w:rsidR="004D0273" w:rsidRPr="008306B4" w:rsidRDefault="004D0273" w:rsidP="00070BBA">
            <w:pPr>
              <w:rPr>
                <w:rFonts w:ascii="Times New Roman" w:hAnsi="Times New Roman" w:cs="Times New Roman"/>
              </w:rPr>
            </w:pPr>
            <w:r w:rsidRPr="008306B4">
              <w:rPr>
                <w:rFonts w:ascii="Times New Roman" w:hAnsi="Times New Roman" w:cs="Times New Roman"/>
              </w:rPr>
              <w:t>L25</w:t>
            </w:r>
          </w:p>
        </w:tc>
        <w:tc>
          <w:tcPr>
            <w:tcW w:w="2410" w:type="dxa"/>
          </w:tcPr>
          <w:p w14:paraId="24C882CF" w14:textId="77777777" w:rsidR="004D0273" w:rsidRPr="004E638A" w:rsidRDefault="004E638A">
            <w:pPr>
              <w:rPr>
                <w:rFonts w:ascii="Times New Roman" w:hAnsi="Times New Roman" w:cs="Times New Roman"/>
                <w:sz w:val="24"/>
                <w:szCs w:val="24"/>
              </w:rPr>
            </w:pPr>
            <w:r w:rsidRPr="004E638A">
              <w:rPr>
                <w:rFonts w:ascii="Times New Roman" w:hAnsi="Times New Roman" w:cs="Times New Roman"/>
                <w:sz w:val="24"/>
                <w:szCs w:val="24"/>
              </w:rPr>
              <w:t>23.02</w:t>
            </w:r>
          </w:p>
        </w:tc>
      </w:tr>
      <w:tr w:rsidR="004D0273" w14:paraId="4802EFA2" w14:textId="77777777" w:rsidTr="004D0273">
        <w:tc>
          <w:tcPr>
            <w:tcW w:w="1951" w:type="dxa"/>
          </w:tcPr>
          <w:p w14:paraId="6238E08E" w14:textId="77777777" w:rsidR="004D0273" w:rsidRPr="008306B4" w:rsidRDefault="004D0273" w:rsidP="00070BBA">
            <w:pPr>
              <w:rPr>
                <w:rFonts w:ascii="Times New Roman" w:hAnsi="Times New Roman" w:cs="Times New Roman"/>
              </w:rPr>
            </w:pPr>
            <w:r w:rsidRPr="008306B4">
              <w:rPr>
                <w:rFonts w:ascii="Times New Roman" w:hAnsi="Times New Roman" w:cs="Times New Roman"/>
              </w:rPr>
              <w:t>L26</w:t>
            </w:r>
          </w:p>
        </w:tc>
        <w:tc>
          <w:tcPr>
            <w:tcW w:w="2410" w:type="dxa"/>
          </w:tcPr>
          <w:p w14:paraId="3B0B9FEC" w14:textId="77777777" w:rsidR="004D0273" w:rsidRPr="004E638A" w:rsidRDefault="004E638A">
            <w:pPr>
              <w:rPr>
                <w:rFonts w:ascii="Times New Roman" w:hAnsi="Times New Roman" w:cs="Times New Roman"/>
                <w:sz w:val="24"/>
                <w:szCs w:val="24"/>
              </w:rPr>
            </w:pPr>
            <w:r w:rsidRPr="004E638A">
              <w:rPr>
                <w:rFonts w:ascii="Times New Roman" w:hAnsi="Times New Roman" w:cs="Times New Roman"/>
                <w:sz w:val="24"/>
                <w:szCs w:val="24"/>
              </w:rPr>
              <w:t>16.33</w:t>
            </w:r>
          </w:p>
        </w:tc>
      </w:tr>
      <w:tr w:rsidR="004D0273" w14:paraId="1BA23ADF" w14:textId="77777777" w:rsidTr="004D0273">
        <w:tc>
          <w:tcPr>
            <w:tcW w:w="1951" w:type="dxa"/>
          </w:tcPr>
          <w:p w14:paraId="33AFFDF5" w14:textId="77777777" w:rsidR="004D0273" w:rsidRPr="008306B4" w:rsidRDefault="004D0273" w:rsidP="00070BBA">
            <w:pPr>
              <w:rPr>
                <w:rFonts w:ascii="Times New Roman" w:hAnsi="Times New Roman" w:cs="Times New Roman"/>
              </w:rPr>
            </w:pPr>
            <w:r w:rsidRPr="008306B4">
              <w:rPr>
                <w:rFonts w:ascii="Times New Roman" w:hAnsi="Times New Roman" w:cs="Times New Roman"/>
              </w:rPr>
              <w:t>L27</w:t>
            </w:r>
          </w:p>
        </w:tc>
        <w:tc>
          <w:tcPr>
            <w:tcW w:w="2410" w:type="dxa"/>
          </w:tcPr>
          <w:p w14:paraId="01AE6D42" w14:textId="77777777" w:rsidR="004D0273" w:rsidRPr="004E638A" w:rsidRDefault="004E638A">
            <w:pPr>
              <w:rPr>
                <w:rFonts w:ascii="Times New Roman" w:hAnsi="Times New Roman" w:cs="Times New Roman"/>
                <w:sz w:val="24"/>
                <w:szCs w:val="24"/>
              </w:rPr>
            </w:pPr>
            <w:r w:rsidRPr="004E638A">
              <w:rPr>
                <w:rFonts w:ascii="Times New Roman" w:hAnsi="Times New Roman" w:cs="Times New Roman"/>
                <w:sz w:val="24"/>
                <w:szCs w:val="24"/>
              </w:rPr>
              <w:t>19.03</w:t>
            </w:r>
          </w:p>
        </w:tc>
      </w:tr>
      <w:tr w:rsidR="004D0273" w14:paraId="43B0D259" w14:textId="77777777" w:rsidTr="004D0273">
        <w:tc>
          <w:tcPr>
            <w:tcW w:w="1951" w:type="dxa"/>
          </w:tcPr>
          <w:p w14:paraId="39B931D7" w14:textId="77777777" w:rsidR="004D0273" w:rsidRPr="008306B4" w:rsidRDefault="004D0273" w:rsidP="00070BBA">
            <w:pPr>
              <w:rPr>
                <w:rFonts w:ascii="Times New Roman" w:hAnsi="Times New Roman" w:cs="Times New Roman"/>
              </w:rPr>
            </w:pPr>
            <w:r w:rsidRPr="008306B4">
              <w:rPr>
                <w:rFonts w:ascii="Times New Roman" w:hAnsi="Times New Roman" w:cs="Times New Roman"/>
              </w:rPr>
              <w:t>L28</w:t>
            </w:r>
          </w:p>
        </w:tc>
        <w:tc>
          <w:tcPr>
            <w:tcW w:w="2410" w:type="dxa"/>
          </w:tcPr>
          <w:p w14:paraId="10B9D1C3" w14:textId="77777777" w:rsidR="004D0273" w:rsidRPr="004E638A" w:rsidRDefault="004E638A">
            <w:pPr>
              <w:rPr>
                <w:rFonts w:ascii="Times New Roman" w:hAnsi="Times New Roman" w:cs="Times New Roman"/>
                <w:sz w:val="24"/>
                <w:szCs w:val="24"/>
              </w:rPr>
            </w:pPr>
            <w:r w:rsidRPr="004E638A">
              <w:rPr>
                <w:rFonts w:ascii="Times New Roman" w:hAnsi="Times New Roman" w:cs="Times New Roman"/>
                <w:sz w:val="24"/>
                <w:szCs w:val="24"/>
              </w:rPr>
              <w:t>12.51</w:t>
            </w:r>
          </w:p>
        </w:tc>
      </w:tr>
      <w:tr w:rsidR="004D0273" w14:paraId="09729F54" w14:textId="77777777" w:rsidTr="004D0273">
        <w:tc>
          <w:tcPr>
            <w:tcW w:w="1951" w:type="dxa"/>
          </w:tcPr>
          <w:p w14:paraId="7182761F" w14:textId="77777777" w:rsidR="004D0273" w:rsidRPr="008306B4" w:rsidRDefault="004D0273" w:rsidP="00070BBA">
            <w:pPr>
              <w:rPr>
                <w:rFonts w:ascii="Times New Roman" w:hAnsi="Times New Roman" w:cs="Times New Roman"/>
              </w:rPr>
            </w:pPr>
            <w:r w:rsidRPr="008306B4">
              <w:rPr>
                <w:rFonts w:ascii="Times New Roman" w:hAnsi="Times New Roman" w:cs="Times New Roman"/>
              </w:rPr>
              <w:t>L29</w:t>
            </w:r>
          </w:p>
        </w:tc>
        <w:tc>
          <w:tcPr>
            <w:tcW w:w="2410" w:type="dxa"/>
          </w:tcPr>
          <w:p w14:paraId="34FA82A4" w14:textId="77777777" w:rsidR="004D0273" w:rsidRPr="004E638A" w:rsidRDefault="004E638A">
            <w:pPr>
              <w:rPr>
                <w:rFonts w:ascii="Times New Roman" w:hAnsi="Times New Roman" w:cs="Times New Roman"/>
                <w:sz w:val="24"/>
                <w:szCs w:val="24"/>
              </w:rPr>
            </w:pPr>
            <w:r w:rsidRPr="004E638A">
              <w:rPr>
                <w:rFonts w:ascii="Times New Roman" w:hAnsi="Times New Roman" w:cs="Times New Roman"/>
                <w:sz w:val="24"/>
                <w:szCs w:val="24"/>
              </w:rPr>
              <w:t>14.91</w:t>
            </w:r>
          </w:p>
        </w:tc>
      </w:tr>
      <w:tr w:rsidR="004D0273" w14:paraId="353542CB" w14:textId="77777777" w:rsidTr="004D0273">
        <w:tc>
          <w:tcPr>
            <w:tcW w:w="1951" w:type="dxa"/>
          </w:tcPr>
          <w:p w14:paraId="0D571383" w14:textId="77777777" w:rsidR="004D0273" w:rsidRPr="008306B4" w:rsidRDefault="004D0273" w:rsidP="00070BBA">
            <w:pPr>
              <w:rPr>
                <w:rFonts w:ascii="Times New Roman" w:hAnsi="Times New Roman" w:cs="Times New Roman"/>
              </w:rPr>
            </w:pPr>
            <w:r w:rsidRPr="008306B4">
              <w:rPr>
                <w:rFonts w:ascii="Times New Roman" w:hAnsi="Times New Roman" w:cs="Times New Roman"/>
              </w:rPr>
              <w:t>L30</w:t>
            </w:r>
          </w:p>
        </w:tc>
        <w:tc>
          <w:tcPr>
            <w:tcW w:w="2410" w:type="dxa"/>
          </w:tcPr>
          <w:p w14:paraId="609452B1" w14:textId="77777777" w:rsidR="004D0273" w:rsidRPr="004E638A" w:rsidRDefault="004E638A">
            <w:pPr>
              <w:rPr>
                <w:rFonts w:ascii="Times New Roman" w:hAnsi="Times New Roman" w:cs="Times New Roman"/>
                <w:sz w:val="24"/>
                <w:szCs w:val="24"/>
              </w:rPr>
            </w:pPr>
            <w:r w:rsidRPr="004E638A">
              <w:rPr>
                <w:rFonts w:ascii="Times New Roman" w:hAnsi="Times New Roman" w:cs="Times New Roman"/>
                <w:sz w:val="24"/>
                <w:szCs w:val="24"/>
              </w:rPr>
              <w:t>15.27</w:t>
            </w:r>
          </w:p>
        </w:tc>
      </w:tr>
      <w:tr w:rsidR="004D0273" w14:paraId="11E24104" w14:textId="77777777" w:rsidTr="004D0273">
        <w:tc>
          <w:tcPr>
            <w:tcW w:w="1951" w:type="dxa"/>
          </w:tcPr>
          <w:p w14:paraId="57502E33" w14:textId="77777777" w:rsidR="004D0273" w:rsidRPr="008306B4" w:rsidRDefault="004D0273" w:rsidP="00070BBA">
            <w:pPr>
              <w:rPr>
                <w:rFonts w:ascii="Times New Roman" w:hAnsi="Times New Roman" w:cs="Times New Roman"/>
              </w:rPr>
            </w:pPr>
            <w:r w:rsidRPr="008306B4">
              <w:rPr>
                <w:rFonts w:ascii="Times New Roman" w:hAnsi="Times New Roman" w:cs="Times New Roman"/>
              </w:rPr>
              <w:t>L31</w:t>
            </w:r>
          </w:p>
        </w:tc>
        <w:tc>
          <w:tcPr>
            <w:tcW w:w="2410" w:type="dxa"/>
          </w:tcPr>
          <w:p w14:paraId="3A094D2B" w14:textId="77777777" w:rsidR="004D0273" w:rsidRPr="004E638A" w:rsidRDefault="004E638A">
            <w:pPr>
              <w:rPr>
                <w:rFonts w:ascii="Times New Roman" w:hAnsi="Times New Roman" w:cs="Times New Roman"/>
                <w:sz w:val="24"/>
                <w:szCs w:val="24"/>
              </w:rPr>
            </w:pPr>
            <w:r w:rsidRPr="004E638A">
              <w:rPr>
                <w:rFonts w:ascii="Times New Roman" w:hAnsi="Times New Roman" w:cs="Times New Roman"/>
                <w:sz w:val="24"/>
                <w:szCs w:val="24"/>
              </w:rPr>
              <w:t>13.84</w:t>
            </w:r>
          </w:p>
        </w:tc>
      </w:tr>
      <w:tr w:rsidR="004D0273" w14:paraId="52A05894" w14:textId="77777777" w:rsidTr="004D0273">
        <w:tc>
          <w:tcPr>
            <w:tcW w:w="1951" w:type="dxa"/>
          </w:tcPr>
          <w:p w14:paraId="2FE4FA7D" w14:textId="77777777" w:rsidR="004D0273" w:rsidRPr="008306B4" w:rsidRDefault="004D0273" w:rsidP="00070BBA">
            <w:pPr>
              <w:rPr>
                <w:rFonts w:ascii="Times New Roman" w:hAnsi="Times New Roman" w:cs="Times New Roman"/>
              </w:rPr>
            </w:pPr>
            <w:r w:rsidRPr="008306B4">
              <w:rPr>
                <w:rFonts w:ascii="Times New Roman" w:hAnsi="Times New Roman" w:cs="Times New Roman"/>
              </w:rPr>
              <w:t>L32</w:t>
            </w:r>
          </w:p>
        </w:tc>
        <w:tc>
          <w:tcPr>
            <w:tcW w:w="2410" w:type="dxa"/>
          </w:tcPr>
          <w:p w14:paraId="7E6A648C" w14:textId="77777777" w:rsidR="004D0273" w:rsidRPr="004E638A" w:rsidRDefault="004E638A">
            <w:pPr>
              <w:rPr>
                <w:rFonts w:ascii="Times New Roman" w:hAnsi="Times New Roman" w:cs="Times New Roman"/>
                <w:sz w:val="24"/>
                <w:szCs w:val="24"/>
              </w:rPr>
            </w:pPr>
            <w:r w:rsidRPr="004E638A">
              <w:rPr>
                <w:rFonts w:ascii="Times New Roman" w:hAnsi="Times New Roman" w:cs="Times New Roman"/>
                <w:sz w:val="24"/>
                <w:szCs w:val="24"/>
              </w:rPr>
              <w:t>15.07</w:t>
            </w:r>
          </w:p>
        </w:tc>
      </w:tr>
      <w:tr w:rsidR="004D0273" w14:paraId="1AABE499" w14:textId="77777777" w:rsidTr="004D0273">
        <w:tc>
          <w:tcPr>
            <w:tcW w:w="1951" w:type="dxa"/>
          </w:tcPr>
          <w:p w14:paraId="6C72FA35" w14:textId="77777777" w:rsidR="004D0273" w:rsidRPr="008306B4" w:rsidRDefault="004D0273" w:rsidP="00070BBA">
            <w:pPr>
              <w:rPr>
                <w:rFonts w:ascii="Times New Roman" w:hAnsi="Times New Roman" w:cs="Times New Roman"/>
              </w:rPr>
            </w:pPr>
            <w:r w:rsidRPr="008306B4">
              <w:rPr>
                <w:rFonts w:ascii="Times New Roman" w:hAnsi="Times New Roman" w:cs="Times New Roman"/>
              </w:rPr>
              <w:t>L33</w:t>
            </w:r>
          </w:p>
        </w:tc>
        <w:tc>
          <w:tcPr>
            <w:tcW w:w="2410" w:type="dxa"/>
          </w:tcPr>
          <w:p w14:paraId="11F5B84C" w14:textId="77777777" w:rsidR="004D0273" w:rsidRPr="004E638A" w:rsidRDefault="004E638A">
            <w:pPr>
              <w:rPr>
                <w:rFonts w:ascii="Times New Roman" w:hAnsi="Times New Roman" w:cs="Times New Roman"/>
                <w:sz w:val="24"/>
                <w:szCs w:val="24"/>
              </w:rPr>
            </w:pPr>
            <w:r w:rsidRPr="004E638A">
              <w:rPr>
                <w:rFonts w:ascii="Times New Roman" w:hAnsi="Times New Roman" w:cs="Times New Roman"/>
                <w:sz w:val="24"/>
                <w:szCs w:val="24"/>
              </w:rPr>
              <w:t>17.05</w:t>
            </w:r>
          </w:p>
        </w:tc>
      </w:tr>
      <w:tr w:rsidR="004D0273" w14:paraId="77B83AA4" w14:textId="77777777" w:rsidTr="004D0273">
        <w:tc>
          <w:tcPr>
            <w:tcW w:w="1951" w:type="dxa"/>
          </w:tcPr>
          <w:p w14:paraId="4F6D82C5" w14:textId="77777777" w:rsidR="004D0273" w:rsidRPr="008306B4" w:rsidRDefault="004D0273" w:rsidP="00070BBA">
            <w:pPr>
              <w:rPr>
                <w:rFonts w:ascii="Times New Roman" w:hAnsi="Times New Roman" w:cs="Times New Roman"/>
              </w:rPr>
            </w:pPr>
            <w:r w:rsidRPr="008306B4">
              <w:rPr>
                <w:rFonts w:ascii="Times New Roman" w:hAnsi="Times New Roman" w:cs="Times New Roman"/>
              </w:rPr>
              <w:t>L34</w:t>
            </w:r>
          </w:p>
        </w:tc>
        <w:tc>
          <w:tcPr>
            <w:tcW w:w="2410" w:type="dxa"/>
          </w:tcPr>
          <w:p w14:paraId="373E9A75" w14:textId="77777777" w:rsidR="004D0273" w:rsidRPr="004E638A" w:rsidRDefault="004E638A">
            <w:pPr>
              <w:rPr>
                <w:rFonts w:ascii="Times New Roman" w:hAnsi="Times New Roman" w:cs="Times New Roman"/>
                <w:sz w:val="24"/>
                <w:szCs w:val="24"/>
              </w:rPr>
            </w:pPr>
            <w:r w:rsidRPr="004E638A">
              <w:rPr>
                <w:rFonts w:ascii="Times New Roman" w:hAnsi="Times New Roman" w:cs="Times New Roman"/>
                <w:sz w:val="24"/>
                <w:szCs w:val="24"/>
              </w:rPr>
              <w:t>15.45</w:t>
            </w:r>
          </w:p>
        </w:tc>
      </w:tr>
      <w:tr w:rsidR="004D0273" w14:paraId="67F70BB7" w14:textId="77777777" w:rsidTr="004D0273">
        <w:tc>
          <w:tcPr>
            <w:tcW w:w="1951" w:type="dxa"/>
          </w:tcPr>
          <w:p w14:paraId="71AE91FF" w14:textId="77777777" w:rsidR="004D0273" w:rsidRPr="008306B4" w:rsidRDefault="004D0273" w:rsidP="00070BBA">
            <w:pPr>
              <w:rPr>
                <w:rFonts w:ascii="Times New Roman" w:hAnsi="Times New Roman" w:cs="Times New Roman"/>
              </w:rPr>
            </w:pPr>
            <w:r w:rsidRPr="008306B4">
              <w:rPr>
                <w:rFonts w:ascii="Times New Roman" w:hAnsi="Times New Roman" w:cs="Times New Roman"/>
              </w:rPr>
              <w:t>L35</w:t>
            </w:r>
          </w:p>
        </w:tc>
        <w:tc>
          <w:tcPr>
            <w:tcW w:w="2410" w:type="dxa"/>
          </w:tcPr>
          <w:p w14:paraId="5123DD8B" w14:textId="77777777" w:rsidR="004D0273" w:rsidRPr="004E638A" w:rsidRDefault="004E638A">
            <w:pPr>
              <w:rPr>
                <w:rFonts w:ascii="Times New Roman" w:hAnsi="Times New Roman" w:cs="Times New Roman"/>
                <w:sz w:val="24"/>
                <w:szCs w:val="24"/>
              </w:rPr>
            </w:pPr>
            <w:r w:rsidRPr="004E638A">
              <w:rPr>
                <w:rFonts w:ascii="Times New Roman" w:hAnsi="Times New Roman" w:cs="Times New Roman"/>
                <w:sz w:val="24"/>
                <w:szCs w:val="24"/>
              </w:rPr>
              <w:t>69.20</w:t>
            </w:r>
          </w:p>
        </w:tc>
      </w:tr>
      <w:tr w:rsidR="004D0273" w14:paraId="3432776F" w14:textId="77777777" w:rsidTr="004D0273">
        <w:tc>
          <w:tcPr>
            <w:tcW w:w="1951" w:type="dxa"/>
          </w:tcPr>
          <w:p w14:paraId="0B894CBE" w14:textId="77777777" w:rsidR="004D0273" w:rsidRPr="008306B4" w:rsidRDefault="004D0273" w:rsidP="00070BBA">
            <w:pPr>
              <w:rPr>
                <w:rFonts w:ascii="Times New Roman" w:hAnsi="Times New Roman" w:cs="Times New Roman"/>
              </w:rPr>
            </w:pPr>
            <w:r w:rsidRPr="008306B4">
              <w:rPr>
                <w:rFonts w:ascii="Times New Roman" w:hAnsi="Times New Roman" w:cs="Times New Roman"/>
              </w:rPr>
              <w:t>L36</w:t>
            </w:r>
          </w:p>
        </w:tc>
        <w:tc>
          <w:tcPr>
            <w:tcW w:w="2410" w:type="dxa"/>
          </w:tcPr>
          <w:p w14:paraId="2D51BFA9" w14:textId="77777777" w:rsidR="004D0273" w:rsidRPr="004E638A" w:rsidRDefault="004E638A">
            <w:pPr>
              <w:rPr>
                <w:rFonts w:ascii="Times New Roman" w:hAnsi="Times New Roman" w:cs="Times New Roman"/>
                <w:sz w:val="24"/>
                <w:szCs w:val="24"/>
              </w:rPr>
            </w:pPr>
            <w:r w:rsidRPr="004E638A">
              <w:rPr>
                <w:rFonts w:ascii="Times New Roman" w:hAnsi="Times New Roman" w:cs="Times New Roman"/>
                <w:sz w:val="24"/>
                <w:szCs w:val="24"/>
              </w:rPr>
              <w:t>2.13</w:t>
            </w:r>
          </w:p>
        </w:tc>
      </w:tr>
      <w:tr w:rsidR="004D0273" w14:paraId="49A139A8" w14:textId="77777777" w:rsidTr="004D0273">
        <w:tc>
          <w:tcPr>
            <w:tcW w:w="1951" w:type="dxa"/>
          </w:tcPr>
          <w:p w14:paraId="0F1CAA47" w14:textId="77777777" w:rsidR="004D0273" w:rsidRPr="008306B4" w:rsidRDefault="004D0273" w:rsidP="00070BBA">
            <w:pPr>
              <w:rPr>
                <w:rFonts w:ascii="Times New Roman" w:hAnsi="Times New Roman" w:cs="Times New Roman"/>
              </w:rPr>
            </w:pPr>
            <w:r w:rsidRPr="008306B4">
              <w:rPr>
                <w:rFonts w:ascii="Times New Roman" w:hAnsi="Times New Roman" w:cs="Times New Roman"/>
              </w:rPr>
              <w:t>L38</w:t>
            </w:r>
          </w:p>
        </w:tc>
        <w:tc>
          <w:tcPr>
            <w:tcW w:w="2410" w:type="dxa"/>
          </w:tcPr>
          <w:p w14:paraId="59BD2E2C" w14:textId="77777777" w:rsidR="004D0273" w:rsidRPr="004E638A" w:rsidRDefault="004E638A">
            <w:pPr>
              <w:rPr>
                <w:rFonts w:ascii="Times New Roman" w:hAnsi="Times New Roman" w:cs="Times New Roman"/>
                <w:sz w:val="24"/>
                <w:szCs w:val="24"/>
              </w:rPr>
            </w:pPr>
            <w:r w:rsidRPr="004E638A">
              <w:rPr>
                <w:rFonts w:ascii="Times New Roman" w:hAnsi="Times New Roman" w:cs="Times New Roman"/>
                <w:sz w:val="24"/>
                <w:szCs w:val="24"/>
              </w:rPr>
              <w:t>19.06</w:t>
            </w:r>
          </w:p>
        </w:tc>
      </w:tr>
      <w:tr w:rsidR="004D0273" w14:paraId="754B6AFA" w14:textId="77777777" w:rsidTr="004D0273">
        <w:tc>
          <w:tcPr>
            <w:tcW w:w="1951" w:type="dxa"/>
          </w:tcPr>
          <w:p w14:paraId="492DBC8B" w14:textId="77777777" w:rsidR="004D0273" w:rsidRPr="008306B4" w:rsidRDefault="004D0273" w:rsidP="00070BBA">
            <w:pPr>
              <w:rPr>
                <w:rFonts w:ascii="Times New Roman" w:hAnsi="Times New Roman" w:cs="Times New Roman"/>
              </w:rPr>
            </w:pPr>
            <w:r w:rsidRPr="008306B4">
              <w:rPr>
                <w:rFonts w:ascii="Times New Roman" w:hAnsi="Times New Roman" w:cs="Times New Roman"/>
              </w:rPr>
              <w:t>L39</w:t>
            </w:r>
          </w:p>
        </w:tc>
        <w:tc>
          <w:tcPr>
            <w:tcW w:w="2410" w:type="dxa"/>
          </w:tcPr>
          <w:p w14:paraId="7AA70A84" w14:textId="77777777" w:rsidR="004D0273" w:rsidRPr="004E638A" w:rsidRDefault="004E638A">
            <w:pPr>
              <w:rPr>
                <w:rFonts w:ascii="Times New Roman" w:hAnsi="Times New Roman" w:cs="Times New Roman"/>
                <w:sz w:val="24"/>
                <w:szCs w:val="24"/>
              </w:rPr>
            </w:pPr>
            <w:r w:rsidRPr="004E638A">
              <w:rPr>
                <w:rFonts w:ascii="Times New Roman" w:hAnsi="Times New Roman" w:cs="Times New Roman"/>
                <w:sz w:val="24"/>
                <w:szCs w:val="24"/>
              </w:rPr>
              <w:t>18.14</w:t>
            </w:r>
          </w:p>
        </w:tc>
      </w:tr>
      <w:tr w:rsidR="004D0273" w14:paraId="6B64B443" w14:textId="77777777" w:rsidTr="004D0273">
        <w:tc>
          <w:tcPr>
            <w:tcW w:w="1951" w:type="dxa"/>
          </w:tcPr>
          <w:p w14:paraId="6953F0EE" w14:textId="77777777" w:rsidR="004D0273" w:rsidRPr="008306B4" w:rsidRDefault="004D0273" w:rsidP="00070BBA">
            <w:pPr>
              <w:rPr>
                <w:rFonts w:ascii="Times New Roman" w:hAnsi="Times New Roman" w:cs="Times New Roman"/>
              </w:rPr>
            </w:pPr>
            <w:r w:rsidRPr="008306B4">
              <w:rPr>
                <w:rFonts w:ascii="Times New Roman" w:hAnsi="Times New Roman" w:cs="Times New Roman"/>
              </w:rPr>
              <w:t>L40</w:t>
            </w:r>
          </w:p>
        </w:tc>
        <w:tc>
          <w:tcPr>
            <w:tcW w:w="2410" w:type="dxa"/>
          </w:tcPr>
          <w:p w14:paraId="544EBAE5" w14:textId="77777777" w:rsidR="004D0273" w:rsidRPr="004E638A" w:rsidRDefault="004E638A">
            <w:pPr>
              <w:rPr>
                <w:rFonts w:ascii="Times New Roman" w:hAnsi="Times New Roman" w:cs="Times New Roman"/>
                <w:sz w:val="24"/>
                <w:szCs w:val="24"/>
              </w:rPr>
            </w:pPr>
            <w:r w:rsidRPr="004E638A">
              <w:rPr>
                <w:rFonts w:ascii="Times New Roman" w:hAnsi="Times New Roman" w:cs="Times New Roman"/>
                <w:sz w:val="24"/>
                <w:szCs w:val="24"/>
              </w:rPr>
              <w:t>17.06</w:t>
            </w:r>
          </w:p>
        </w:tc>
      </w:tr>
    </w:tbl>
    <w:p w14:paraId="11645CB6" w14:textId="77777777" w:rsidR="000A66E9" w:rsidRDefault="000A66E9"/>
    <w:p w14:paraId="52457B06" w14:textId="77777777" w:rsidR="000A66E9" w:rsidRPr="00576B1E" w:rsidRDefault="004E638A">
      <w:pPr>
        <w:rPr>
          <w:rFonts w:ascii="Times New Roman" w:hAnsi="Times New Roman" w:cs="Times New Roman"/>
          <w:b/>
          <w:sz w:val="24"/>
          <w:szCs w:val="24"/>
        </w:rPr>
      </w:pPr>
      <w:r w:rsidRPr="00576B1E">
        <w:rPr>
          <w:rFonts w:ascii="Times New Roman" w:hAnsi="Times New Roman" w:cs="Times New Roman"/>
          <w:b/>
          <w:sz w:val="24"/>
          <w:szCs w:val="24"/>
        </w:rPr>
        <w:lastRenderedPageBreak/>
        <w:t>Redox Proxies</w:t>
      </w:r>
    </w:p>
    <w:p w14:paraId="4E8D64E7" w14:textId="77777777" w:rsidR="004E638A" w:rsidRDefault="00070BBA" w:rsidP="00F75435">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0C1E56">
        <w:rPr>
          <w:rFonts w:ascii="Times New Roman" w:hAnsi="Times New Roman" w:cs="Times New Roman"/>
          <w:sz w:val="24"/>
          <w:szCs w:val="24"/>
        </w:rPr>
        <w:t>race element</w:t>
      </w:r>
      <w:r w:rsidR="004E02C1">
        <w:rPr>
          <w:rFonts w:ascii="Times New Roman" w:hAnsi="Times New Roman" w:cs="Times New Roman"/>
          <w:sz w:val="24"/>
          <w:szCs w:val="24"/>
        </w:rPr>
        <w:t xml:space="preserve"> concentration indices </w:t>
      </w:r>
      <w:r w:rsidR="000C1E56">
        <w:rPr>
          <w:rFonts w:ascii="Times New Roman" w:hAnsi="Times New Roman" w:cs="Times New Roman"/>
          <w:sz w:val="24"/>
          <w:szCs w:val="24"/>
        </w:rPr>
        <w:t xml:space="preserve">of </w:t>
      </w:r>
      <w:r w:rsidR="004E02C1">
        <w:rPr>
          <w:rFonts w:ascii="Times New Roman" w:hAnsi="Times New Roman" w:cs="Times New Roman"/>
          <w:sz w:val="24"/>
          <w:szCs w:val="24"/>
        </w:rPr>
        <w:t xml:space="preserve">V/Cr have been extensively used to evaluate paleo-redox conditions (Hatch and </w:t>
      </w:r>
      <w:proofErr w:type="spellStart"/>
      <w:r w:rsidR="004E02C1">
        <w:rPr>
          <w:rFonts w:ascii="Times New Roman" w:hAnsi="Times New Roman" w:cs="Times New Roman"/>
          <w:sz w:val="24"/>
          <w:szCs w:val="24"/>
        </w:rPr>
        <w:t>Levanthal</w:t>
      </w:r>
      <w:proofErr w:type="spellEnd"/>
      <w:r w:rsidR="004E02C1">
        <w:rPr>
          <w:rFonts w:ascii="Times New Roman" w:hAnsi="Times New Roman" w:cs="Times New Roman"/>
          <w:sz w:val="24"/>
          <w:szCs w:val="24"/>
        </w:rPr>
        <w:t xml:space="preserve">, 1992; Jones and Manning, 1994; </w:t>
      </w:r>
      <w:proofErr w:type="spellStart"/>
      <w:r w:rsidR="004E02C1">
        <w:rPr>
          <w:rFonts w:ascii="Times New Roman" w:hAnsi="Times New Roman" w:cs="Times New Roman"/>
          <w:sz w:val="24"/>
          <w:szCs w:val="24"/>
        </w:rPr>
        <w:t>Nzekwe</w:t>
      </w:r>
      <w:proofErr w:type="spellEnd"/>
      <w:r w:rsidR="004E02C1">
        <w:rPr>
          <w:rFonts w:ascii="Times New Roman" w:hAnsi="Times New Roman" w:cs="Times New Roman"/>
          <w:sz w:val="24"/>
          <w:szCs w:val="24"/>
        </w:rPr>
        <w:t xml:space="preserve"> and Okoro, 2016; Mohammed </w:t>
      </w:r>
      <w:r w:rsidR="004E02C1" w:rsidRPr="004E02C1">
        <w:rPr>
          <w:rFonts w:ascii="Times New Roman" w:hAnsi="Times New Roman" w:cs="Times New Roman"/>
          <w:i/>
          <w:sz w:val="24"/>
          <w:szCs w:val="24"/>
        </w:rPr>
        <w:t>et al.</w:t>
      </w:r>
      <w:r w:rsidR="004E02C1">
        <w:rPr>
          <w:rFonts w:ascii="Times New Roman" w:hAnsi="Times New Roman" w:cs="Times New Roman"/>
          <w:sz w:val="24"/>
          <w:szCs w:val="24"/>
        </w:rPr>
        <w:t xml:space="preserve">, 2022). Jones and Manning (1994) reported that V/Cr ratios above 2 indicate anoxic condition, while values above 4 indicate euxinic condition. Values below 2 suggest more oxidizing condition. </w:t>
      </w:r>
      <w:r w:rsidR="005D562D">
        <w:rPr>
          <w:rFonts w:ascii="Times New Roman" w:hAnsi="Times New Roman" w:cs="Times New Roman"/>
          <w:sz w:val="24"/>
          <w:szCs w:val="24"/>
        </w:rPr>
        <w:t xml:space="preserve">From the results obtained, it can therefore be interpreted that more than 97% of the shale samples </w:t>
      </w:r>
      <w:r w:rsidR="000C1E56">
        <w:rPr>
          <w:rFonts w:ascii="Times New Roman" w:hAnsi="Times New Roman" w:cs="Times New Roman"/>
          <w:sz w:val="24"/>
          <w:szCs w:val="24"/>
        </w:rPr>
        <w:t xml:space="preserve">from the study area </w:t>
      </w:r>
      <w:r w:rsidR="005D562D">
        <w:rPr>
          <w:rFonts w:ascii="Times New Roman" w:hAnsi="Times New Roman" w:cs="Times New Roman"/>
          <w:sz w:val="24"/>
          <w:szCs w:val="24"/>
        </w:rPr>
        <w:t>are deposited in euxinic conditions, while less 3% were deposited in anoxic condition. Shales naturally accumulate trace metals and metalloids (TMMs) more effectively than man</w:t>
      </w:r>
      <w:r w:rsidR="00211B39">
        <w:rPr>
          <w:rFonts w:ascii="Times New Roman" w:hAnsi="Times New Roman" w:cs="Times New Roman"/>
          <w:sz w:val="24"/>
          <w:szCs w:val="24"/>
        </w:rPr>
        <w:t>y igneous and metamorphic rocks, gray shales which are the dominant rocks analyzed also contain significant TMMs. The presence of organic matter influences the enrichment by creating a reduction barrier metal precipitation.</w:t>
      </w:r>
    </w:p>
    <w:p w14:paraId="2164D5F3" w14:textId="77777777" w:rsidR="00211B39" w:rsidRDefault="00211B39" w:rsidP="00F7543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Trace elements that can be sensitive to redox (reduction- oxidation) conditions tend to be more mobile in oxygenated water but become insoluble and accumulate in oxygen- depleted or anoxic sediments. The transition from black (anoxic) to gray (more </w:t>
      </w:r>
      <w:proofErr w:type="spellStart"/>
      <w:r>
        <w:rPr>
          <w:rFonts w:ascii="Times New Roman" w:hAnsi="Times New Roman" w:cs="Times New Roman"/>
          <w:sz w:val="24"/>
          <w:szCs w:val="24"/>
        </w:rPr>
        <w:t>oxic</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dysoxic</w:t>
      </w:r>
      <w:proofErr w:type="spellEnd"/>
      <w:r>
        <w:rPr>
          <w:rFonts w:ascii="Times New Roman" w:hAnsi="Times New Roman" w:cs="Times New Roman"/>
          <w:sz w:val="24"/>
          <w:szCs w:val="24"/>
        </w:rPr>
        <w:t xml:space="preserve"> or euxinic) shale layers can show different enrichment patterns for those elements. V, Cr, Zn, and Ni: Concentrations of these elements can be higher in gray shales compared to typical crustal abundance. Gray shales studied </w:t>
      </w:r>
      <w:r w:rsidR="00F75435">
        <w:rPr>
          <w:rFonts w:ascii="Times New Roman" w:hAnsi="Times New Roman" w:cs="Times New Roman"/>
          <w:sz w:val="24"/>
          <w:szCs w:val="24"/>
        </w:rPr>
        <w:t xml:space="preserve">in the Gongola Basin are relatively higher in concentration compared to black shales earlier reported by (Mohammed </w:t>
      </w:r>
      <w:r w:rsidR="00F75435" w:rsidRPr="00F75435">
        <w:rPr>
          <w:rFonts w:ascii="Times New Roman" w:hAnsi="Times New Roman" w:cs="Times New Roman"/>
          <w:i/>
          <w:sz w:val="24"/>
          <w:szCs w:val="24"/>
        </w:rPr>
        <w:t>et al</w:t>
      </w:r>
      <w:r w:rsidR="00F75435">
        <w:rPr>
          <w:rFonts w:ascii="Times New Roman" w:hAnsi="Times New Roman" w:cs="Times New Roman"/>
          <w:sz w:val="24"/>
          <w:szCs w:val="24"/>
        </w:rPr>
        <w:t>., 2022).</w:t>
      </w:r>
    </w:p>
    <w:p w14:paraId="34709190" w14:textId="77777777" w:rsidR="009F024F" w:rsidRDefault="009F024F" w:rsidP="00F75435">
      <w:pPr>
        <w:spacing w:line="360" w:lineRule="auto"/>
        <w:jc w:val="both"/>
        <w:rPr>
          <w:rFonts w:ascii="Times New Roman" w:hAnsi="Times New Roman" w:cs="Times New Roman"/>
          <w:sz w:val="24"/>
          <w:szCs w:val="24"/>
        </w:rPr>
      </w:pPr>
      <w:r w:rsidRPr="009F024F">
        <w:rPr>
          <w:rFonts w:ascii="Times New Roman" w:hAnsi="Times New Roman" w:cs="Times New Roman"/>
          <w:b/>
          <w:sz w:val="24"/>
          <w:szCs w:val="24"/>
        </w:rPr>
        <w:t>Enrichment Mechanism</w:t>
      </w:r>
      <w:r>
        <w:rPr>
          <w:rFonts w:ascii="Times New Roman" w:hAnsi="Times New Roman" w:cs="Times New Roman"/>
          <w:sz w:val="24"/>
          <w:szCs w:val="24"/>
        </w:rPr>
        <w:t xml:space="preserve">: The study area which is dominantly of Gray shales, typically form in </w:t>
      </w:r>
      <w:proofErr w:type="spellStart"/>
      <w:r>
        <w:rPr>
          <w:rFonts w:ascii="Times New Roman" w:hAnsi="Times New Roman" w:cs="Times New Roman"/>
          <w:sz w:val="24"/>
          <w:szCs w:val="24"/>
        </w:rPr>
        <w:t>suboxic</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oxic</w:t>
      </w:r>
      <w:proofErr w:type="spellEnd"/>
      <w:r>
        <w:rPr>
          <w:rFonts w:ascii="Times New Roman" w:hAnsi="Times New Roman" w:cs="Times New Roman"/>
          <w:sz w:val="24"/>
          <w:szCs w:val="24"/>
        </w:rPr>
        <w:t xml:space="preserve"> environments. Unlike black shales, which require strictly anoxic (oxygen-derived) conditions to trap elements like Molybdenum (Mo) and Uranium (U), gray shales often show moderate enrichment of elements like V and Ni that can accumulate in poorly oxygenated transitional zones. Table 2 showed the V/Cr concentrations to define the depositional environment and elemental ratios.</w:t>
      </w:r>
      <w:r w:rsidR="00576B1E">
        <w:rPr>
          <w:rFonts w:ascii="Times New Roman" w:hAnsi="Times New Roman" w:cs="Times New Roman"/>
          <w:sz w:val="24"/>
          <w:szCs w:val="24"/>
        </w:rPr>
        <w:t xml:space="preserve"> Figure 6 showed that majority of the V/Cr ratios are greater than 10, interpreting euxinic depositional environment, while only sample 36 falls below 2, which shows it is deposited in anoxic environment.</w:t>
      </w:r>
    </w:p>
    <w:p w14:paraId="5D8D0353" w14:textId="77777777" w:rsidR="00576B1E" w:rsidRDefault="00576B1E" w:rsidP="00F75435">
      <w:pPr>
        <w:spacing w:line="360" w:lineRule="auto"/>
        <w:jc w:val="both"/>
        <w:rPr>
          <w:rFonts w:ascii="Times New Roman" w:hAnsi="Times New Roman" w:cs="Times New Roman"/>
          <w:sz w:val="24"/>
          <w:szCs w:val="24"/>
        </w:rPr>
      </w:pPr>
    </w:p>
    <w:p w14:paraId="05C561F8" w14:textId="77777777" w:rsidR="00576B1E" w:rsidRDefault="00576B1E" w:rsidP="00F75435">
      <w:pPr>
        <w:spacing w:line="360" w:lineRule="auto"/>
        <w:jc w:val="both"/>
        <w:rPr>
          <w:rFonts w:ascii="Times New Roman" w:hAnsi="Times New Roman" w:cs="Times New Roman"/>
          <w:sz w:val="24"/>
          <w:szCs w:val="24"/>
        </w:rPr>
      </w:pPr>
    </w:p>
    <w:p w14:paraId="004C2045" w14:textId="77777777" w:rsidR="00576B1E" w:rsidRDefault="00576B1E" w:rsidP="00F75435">
      <w:pPr>
        <w:spacing w:line="360" w:lineRule="auto"/>
        <w:jc w:val="both"/>
        <w:rPr>
          <w:rFonts w:ascii="Times New Roman" w:hAnsi="Times New Roman" w:cs="Times New Roman"/>
          <w:sz w:val="24"/>
          <w:szCs w:val="24"/>
        </w:rPr>
      </w:pPr>
      <w:r w:rsidRPr="00576B1E">
        <w:rPr>
          <w:rFonts w:ascii="Times New Roman" w:hAnsi="Times New Roman" w:cs="Times New Roman"/>
          <w:noProof/>
          <w:sz w:val="24"/>
          <w:szCs w:val="24"/>
        </w:rPr>
        <w:lastRenderedPageBreak/>
        <w:drawing>
          <wp:inline distT="0" distB="0" distL="0" distR="0" wp14:anchorId="3D976776" wp14:editId="7468F919">
            <wp:extent cx="4572000" cy="2743200"/>
            <wp:effectExtent l="19050" t="0" r="1905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37E9AE3" w14:textId="77777777" w:rsidR="00576B1E" w:rsidRDefault="00576B1E" w:rsidP="00F7543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 6: Plot of concentrations of V/Cr ratios. </w:t>
      </w:r>
    </w:p>
    <w:p w14:paraId="2B08A333" w14:textId="77777777" w:rsidR="00455C6B" w:rsidRDefault="00455C6B" w:rsidP="00F75435">
      <w:pPr>
        <w:spacing w:line="360" w:lineRule="auto"/>
        <w:jc w:val="both"/>
        <w:rPr>
          <w:rFonts w:ascii="Times New Roman" w:hAnsi="Times New Roman" w:cs="Times New Roman"/>
          <w:b/>
          <w:sz w:val="24"/>
          <w:szCs w:val="24"/>
        </w:rPr>
      </w:pPr>
      <w:r w:rsidRPr="00455C6B">
        <w:rPr>
          <w:rFonts w:ascii="Times New Roman" w:hAnsi="Times New Roman" w:cs="Times New Roman"/>
          <w:b/>
          <w:sz w:val="24"/>
          <w:szCs w:val="24"/>
        </w:rPr>
        <w:t>Conclusion</w:t>
      </w:r>
    </w:p>
    <w:p w14:paraId="0569AE3D" w14:textId="77777777" w:rsidR="005405DD" w:rsidRPr="005405DD" w:rsidRDefault="005405DD" w:rsidP="005405DD">
      <w:pPr>
        <w:spacing w:line="360" w:lineRule="auto"/>
        <w:jc w:val="both"/>
        <w:rPr>
          <w:rFonts w:ascii="Times New Roman" w:hAnsi="Times New Roman" w:cs="Times New Roman"/>
          <w:sz w:val="24"/>
          <w:szCs w:val="24"/>
        </w:rPr>
      </w:pPr>
      <w:r w:rsidRPr="005405DD">
        <w:rPr>
          <w:rFonts w:ascii="Times New Roman" w:hAnsi="Times New Roman" w:cs="Times New Roman"/>
          <w:sz w:val="24"/>
          <w:szCs w:val="24"/>
        </w:rPr>
        <w:t xml:space="preserve">Detailed geological mapping and sample collection at </w:t>
      </w:r>
      <w:proofErr w:type="spellStart"/>
      <w:r w:rsidRPr="005405DD">
        <w:rPr>
          <w:rFonts w:ascii="Times New Roman" w:hAnsi="Times New Roman" w:cs="Times New Roman"/>
          <w:sz w:val="24"/>
          <w:szCs w:val="24"/>
        </w:rPr>
        <w:t>Ashaka</w:t>
      </w:r>
      <w:proofErr w:type="spellEnd"/>
      <w:r w:rsidRPr="005405DD">
        <w:rPr>
          <w:rFonts w:ascii="Times New Roman" w:hAnsi="Times New Roman" w:cs="Times New Roman"/>
          <w:sz w:val="24"/>
          <w:szCs w:val="24"/>
        </w:rPr>
        <w:t xml:space="preserve"> Quarry has been carried out with the aim of conducting geochemical investigation on shale so as to determine their source generative potential and depositional environment.  Forty (40) shale samples of the Kanawa Member from the Gongola Basin were used for petroleum geochemical analysis using AAS and MP- AES to determine source rock maturation level of </w:t>
      </w:r>
      <w:proofErr w:type="gramStart"/>
      <w:r w:rsidRPr="005405DD">
        <w:rPr>
          <w:rFonts w:ascii="Times New Roman" w:hAnsi="Times New Roman" w:cs="Times New Roman"/>
          <w:sz w:val="24"/>
          <w:szCs w:val="24"/>
        </w:rPr>
        <w:t>samples  for</w:t>
      </w:r>
      <w:proofErr w:type="gramEnd"/>
      <w:r w:rsidRPr="005405DD">
        <w:rPr>
          <w:rFonts w:ascii="Times New Roman" w:hAnsi="Times New Roman" w:cs="Times New Roman"/>
          <w:sz w:val="24"/>
          <w:szCs w:val="24"/>
        </w:rPr>
        <w:t xml:space="preserve"> their trace element that have been incorporated into the petroleum charge system. The overall results showed that Fe and V elements have the highest concentration values which corresponds to global practice, while other elements such as Zn, Ni, Cr, Co, Mn, Pb, and Cu have appreciable concentration that have shown maturity. The higher values can be said to have generated oil/gas and most have been expelled to the reservoir system. V/Cr ratio was used to determine the environment of deposition of the shales, and as such, majority of the samples were deposited under euxinic/</w:t>
      </w:r>
      <w:proofErr w:type="spellStart"/>
      <w:r w:rsidRPr="005405DD">
        <w:rPr>
          <w:rFonts w:ascii="Times New Roman" w:hAnsi="Times New Roman" w:cs="Times New Roman"/>
          <w:sz w:val="24"/>
          <w:szCs w:val="24"/>
        </w:rPr>
        <w:t>suboxic</w:t>
      </w:r>
      <w:proofErr w:type="spellEnd"/>
      <w:r w:rsidRPr="005405DD">
        <w:rPr>
          <w:rFonts w:ascii="Times New Roman" w:hAnsi="Times New Roman" w:cs="Times New Roman"/>
          <w:sz w:val="24"/>
          <w:szCs w:val="24"/>
        </w:rPr>
        <w:t xml:space="preserve"> environment, while only 1 sample was deposited under anoxic condition. Therefore</w:t>
      </w:r>
      <w:r>
        <w:rPr>
          <w:rFonts w:ascii="Times New Roman" w:hAnsi="Times New Roman" w:cs="Times New Roman"/>
          <w:sz w:val="24"/>
          <w:szCs w:val="24"/>
        </w:rPr>
        <w:t>,</w:t>
      </w:r>
      <w:r w:rsidRPr="005405DD">
        <w:rPr>
          <w:rFonts w:ascii="Times New Roman" w:hAnsi="Times New Roman" w:cs="Times New Roman"/>
          <w:sz w:val="24"/>
          <w:szCs w:val="24"/>
        </w:rPr>
        <w:t xml:space="preserve"> this study showed that the shales of the </w:t>
      </w:r>
      <w:proofErr w:type="spellStart"/>
      <w:r w:rsidRPr="005405DD">
        <w:rPr>
          <w:rFonts w:ascii="Times New Roman" w:hAnsi="Times New Roman" w:cs="Times New Roman"/>
          <w:sz w:val="24"/>
          <w:szCs w:val="24"/>
        </w:rPr>
        <w:t>Ashaka</w:t>
      </w:r>
      <w:proofErr w:type="spellEnd"/>
      <w:r w:rsidRPr="005405DD">
        <w:rPr>
          <w:rFonts w:ascii="Times New Roman" w:hAnsi="Times New Roman" w:cs="Times New Roman"/>
          <w:sz w:val="24"/>
          <w:szCs w:val="24"/>
        </w:rPr>
        <w:t xml:space="preserve"> Quarry have matured to the oil/gas generative window.</w:t>
      </w:r>
    </w:p>
    <w:p w14:paraId="424E0B20" w14:textId="77777777" w:rsidR="00455C6B" w:rsidRDefault="00455C6B" w:rsidP="00F7543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References </w:t>
      </w:r>
    </w:p>
    <w:p w14:paraId="470DAC38" w14:textId="4B0081E1" w:rsidR="00455C6B" w:rsidRPr="00D1109C" w:rsidRDefault="0092630B" w:rsidP="00455C6B">
      <w:pPr>
        <w:spacing w:after="0" w:line="240" w:lineRule="auto"/>
        <w:ind w:left="426" w:hanging="426"/>
        <w:jc w:val="both"/>
        <w:outlineLvl w:val="0"/>
        <w:rPr>
          <w:rFonts w:ascii="Times New Roman" w:hAnsi="Times New Roman" w:cs="Times New Roman"/>
          <w:iCs/>
          <w:sz w:val="24"/>
          <w:szCs w:val="24"/>
        </w:rPr>
      </w:pPr>
      <w:proofErr w:type="spellStart"/>
      <w:r w:rsidRPr="0092630B">
        <w:rPr>
          <w:rFonts w:ascii="Times New Roman" w:hAnsi="Times New Roman" w:cs="Times New Roman"/>
          <w:iCs/>
          <w:sz w:val="24"/>
          <w:szCs w:val="24"/>
        </w:rPr>
        <w:t>Akinlua</w:t>
      </w:r>
      <w:proofErr w:type="spellEnd"/>
      <w:r w:rsidRPr="0092630B">
        <w:rPr>
          <w:rFonts w:ascii="Times New Roman" w:hAnsi="Times New Roman" w:cs="Times New Roman"/>
          <w:iCs/>
          <w:sz w:val="24"/>
          <w:szCs w:val="24"/>
        </w:rPr>
        <w:t xml:space="preserve">, A., Ajayi, T. R., &amp; Adeleke, B. B. (2007). Organic and inorganic geochemistry of northwestern Niger Delta oils. Geochemical Journal, 41, 271-281. </w:t>
      </w:r>
      <w:hyperlink r:id="rId12" w:history="1">
        <w:r w:rsidRPr="008B43A9">
          <w:rPr>
            <w:rStyle w:val="Hyperlink"/>
            <w:rFonts w:ascii="Times New Roman" w:hAnsi="Times New Roman" w:cs="Times New Roman"/>
            <w:iCs/>
            <w:sz w:val="24"/>
            <w:szCs w:val="24"/>
          </w:rPr>
          <w:t>https://doi.org/10.2343/geochemj.41.271</w:t>
        </w:r>
      </w:hyperlink>
      <w:r>
        <w:rPr>
          <w:rFonts w:ascii="Times New Roman" w:hAnsi="Times New Roman" w:cs="Times New Roman"/>
          <w:iCs/>
          <w:sz w:val="24"/>
          <w:szCs w:val="24"/>
        </w:rPr>
        <w:t xml:space="preserve"> </w:t>
      </w:r>
    </w:p>
    <w:p w14:paraId="7294BD8D" w14:textId="77777777" w:rsidR="00455C6B" w:rsidRDefault="00455C6B" w:rsidP="00455C6B">
      <w:pPr>
        <w:spacing w:after="0" w:line="240" w:lineRule="auto"/>
        <w:ind w:left="426" w:hanging="426"/>
        <w:jc w:val="both"/>
        <w:rPr>
          <w:rFonts w:ascii="Times New Roman" w:hAnsi="Times New Roman" w:cs="Times New Roman"/>
          <w:iCs/>
          <w:sz w:val="24"/>
          <w:szCs w:val="24"/>
        </w:rPr>
      </w:pPr>
    </w:p>
    <w:p w14:paraId="50810BEE" w14:textId="3CDC04D6" w:rsidR="0037705E" w:rsidRDefault="00C47C0D" w:rsidP="0037705E">
      <w:pPr>
        <w:spacing w:after="0" w:line="240" w:lineRule="auto"/>
        <w:ind w:firstLine="720"/>
        <w:jc w:val="both"/>
        <w:rPr>
          <w:rFonts w:ascii="Times New Roman" w:hAnsi="Times New Roman" w:cs="Times New Roman"/>
          <w:sz w:val="24"/>
          <w:szCs w:val="24"/>
        </w:rPr>
      </w:pPr>
      <w:proofErr w:type="spellStart"/>
      <w:r w:rsidRPr="00C47C0D">
        <w:rPr>
          <w:rFonts w:ascii="Times New Roman" w:hAnsi="Times New Roman" w:cs="Times New Roman"/>
          <w:sz w:val="24"/>
          <w:szCs w:val="24"/>
        </w:rPr>
        <w:t>Algeo</w:t>
      </w:r>
      <w:proofErr w:type="spellEnd"/>
      <w:r w:rsidRPr="00C47C0D">
        <w:rPr>
          <w:rFonts w:ascii="Times New Roman" w:hAnsi="Times New Roman" w:cs="Times New Roman"/>
          <w:sz w:val="24"/>
          <w:szCs w:val="24"/>
        </w:rPr>
        <w:t xml:space="preserve">, T. J., &amp; Maynard, J. B. (2004). Trace-element behavior and redox facies in core shales of Upper Pennsylvanian Kansas-type </w:t>
      </w:r>
      <w:proofErr w:type="spellStart"/>
      <w:r w:rsidRPr="00C47C0D">
        <w:rPr>
          <w:rFonts w:ascii="Times New Roman" w:hAnsi="Times New Roman" w:cs="Times New Roman"/>
          <w:sz w:val="24"/>
          <w:szCs w:val="24"/>
        </w:rPr>
        <w:t>cyclothems</w:t>
      </w:r>
      <w:proofErr w:type="spellEnd"/>
      <w:r w:rsidRPr="00C47C0D">
        <w:rPr>
          <w:rFonts w:ascii="Times New Roman" w:hAnsi="Times New Roman" w:cs="Times New Roman"/>
          <w:sz w:val="24"/>
          <w:szCs w:val="24"/>
        </w:rPr>
        <w:t xml:space="preserve">. Chemical Geology, 206, 289-318. </w:t>
      </w:r>
      <w:hyperlink r:id="rId13" w:history="1">
        <w:r w:rsidRPr="008B43A9">
          <w:rPr>
            <w:rStyle w:val="Hyperlink"/>
            <w:rFonts w:ascii="Times New Roman" w:hAnsi="Times New Roman" w:cs="Times New Roman"/>
            <w:sz w:val="24"/>
            <w:szCs w:val="24"/>
          </w:rPr>
          <w:t>https://doi.org/10.1016/j.chemgeo.2003.12.009</w:t>
        </w:r>
      </w:hyperlink>
      <w:r>
        <w:rPr>
          <w:rFonts w:ascii="Times New Roman" w:hAnsi="Times New Roman" w:cs="Times New Roman"/>
          <w:sz w:val="24"/>
          <w:szCs w:val="24"/>
        </w:rPr>
        <w:t xml:space="preserve"> </w:t>
      </w:r>
    </w:p>
    <w:p w14:paraId="01B38F84" w14:textId="77777777" w:rsidR="0037705E" w:rsidRDefault="0037705E" w:rsidP="00697DCE">
      <w:pPr>
        <w:spacing w:after="0" w:line="240" w:lineRule="auto"/>
        <w:ind w:left="426" w:hanging="426"/>
        <w:jc w:val="both"/>
        <w:rPr>
          <w:rFonts w:ascii="Times New Roman" w:hAnsi="Times New Roman" w:cs="Times New Roman"/>
          <w:iCs/>
          <w:sz w:val="24"/>
          <w:szCs w:val="24"/>
        </w:rPr>
      </w:pPr>
    </w:p>
    <w:p w14:paraId="60957D90" w14:textId="77777777" w:rsidR="00697DCE" w:rsidRPr="004B177F" w:rsidRDefault="00697DCE" w:rsidP="00697DCE">
      <w:pPr>
        <w:spacing w:after="0" w:line="240" w:lineRule="auto"/>
        <w:ind w:left="426" w:hanging="426"/>
        <w:jc w:val="both"/>
        <w:rPr>
          <w:rFonts w:ascii="Times New Roman" w:hAnsi="Times New Roman" w:cs="Times New Roman"/>
          <w:iCs/>
          <w:sz w:val="24"/>
          <w:szCs w:val="24"/>
        </w:rPr>
      </w:pPr>
      <w:r w:rsidRPr="004B177F">
        <w:rPr>
          <w:rFonts w:ascii="Times New Roman" w:hAnsi="Times New Roman" w:cs="Times New Roman"/>
          <w:iCs/>
          <w:sz w:val="24"/>
          <w:szCs w:val="24"/>
        </w:rPr>
        <w:t xml:space="preserve">Allix, P.  (1983). Environments </w:t>
      </w:r>
      <w:proofErr w:type="spellStart"/>
      <w:r w:rsidRPr="004B177F">
        <w:rPr>
          <w:rFonts w:ascii="Times New Roman" w:hAnsi="Times New Roman" w:cs="Times New Roman"/>
          <w:iCs/>
          <w:sz w:val="24"/>
          <w:szCs w:val="24"/>
        </w:rPr>
        <w:t>mesozoiques</w:t>
      </w:r>
      <w:proofErr w:type="spellEnd"/>
      <w:r w:rsidRPr="004B177F">
        <w:rPr>
          <w:rFonts w:ascii="Times New Roman" w:hAnsi="Times New Roman" w:cs="Times New Roman"/>
          <w:iCs/>
          <w:sz w:val="24"/>
          <w:szCs w:val="24"/>
        </w:rPr>
        <w:t xml:space="preserve"> de la </w:t>
      </w:r>
      <w:proofErr w:type="spellStart"/>
      <w:r w:rsidRPr="004B177F">
        <w:rPr>
          <w:rFonts w:ascii="Times New Roman" w:hAnsi="Times New Roman" w:cs="Times New Roman"/>
          <w:iCs/>
          <w:sz w:val="24"/>
          <w:szCs w:val="24"/>
        </w:rPr>
        <w:t>partienord</w:t>
      </w:r>
      <w:proofErr w:type="spellEnd"/>
      <w:r w:rsidRPr="004B177F">
        <w:rPr>
          <w:rFonts w:ascii="Times New Roman" w:hAnsi="Times New Roman" w:cs="Times New Roman"/>
          <w:iCs/>
          <w:sz w:val="24"/>
          <w:szCs w:val="24"/>
        </w:rPr>
        <w:t xml:space="preserve">- orientale du fosse de la </w:t>
      </w:r>
      <w:proofErr w:type="spellStart"/>
      <w:proofErr w:type="gramStart"/>
      <w:r w:rsidRPr="004B177F">
        <w:rPr>
          <w:rFonts w:ascii="Times New Roman" w:hAnsi="Times New Roman" w:cs="Times New Roman"/>
          <w:iCs/>
          <w:sz w:val="24"/>
          <w:szCs w:val="24"/>
        </w:rPr>
        <w:t>Benoue</w:t>
      </w:r>
      <w:proofErr w:type="spellEnd"/>
      <w:r w:rsidRPr="004B177F">
        <w:rPr>
          <w:rFonts w:ascii="Times New Roman" w:hAnsi="Times New Roman" w:cs="Times New Roman"/>
          <w:iCs/>
          <w:sz w:val="24"/>
          <w:szCs w:val="24"/>
        </w:rPr>
        <w:t>(</w:t>
      </w:r>
      <w:proofErr w:type="gramEnd"/>
      <w:r w:rsidRPr="004B177F">
        <w:rPr>
          <w:rFonts w:ascii="Times New Roman" w:hAnsi="Times New Roman" w:cs="Times New Roman"/>
          <w:iCs/>
          <w:sz w:val="24"/>
          <w:szCs w:val="24"/>
        </w:rPr>
        <w:t xml:space="preserve">Nigeria). </w:t>
      </w:r>
      <w:proofErr w:type="spellStart"/>
      <w:r w:rsidRPr="004B177F">
        <w:rPr>
          <w:rFonts w:ascii="Times New Roman" w:hAnsi="Times New Roman" w:cs="Times New Roman"/>
          <w:iCs/>
          <w:sz w:val="24"/>
          <w:szCs w:val="24"/>
        </w:rPr>
        <w:t>Stratigraphie</w:t>
      </w:r>
      <w:proofErr w:type="spellEnd"/>
      <w:r w:rsidRPr="004B177F">
        <w:rPr>
          <w:rFonts w:ascii="Times New Roman" w:hAnsi="Times New Roman" w:cs="Times New Roman"/>
          <w:iCs/>
          <w:sz w:val="24"/>
          <w:szCs w:val="24"/>
        </w:rPr>
        <w:t xml:space="preserve">, </w:t>
      </w:r>
      <w:proofErr w:type="spellStart"/>
      <w:r w:rsidRPr="004B177F">
        <w:rPr>
          <w:rFonts w:ascii="Times New Roman" w:hAnsi="Times New Roman" w:cs="Times New Roman"/>
          <w:iCs/>
          <w:sz w:val="24"/>
          <w:szCs w:val="24"/>
        </w:rPr>
        <w:t>sedimentologie</w:t>
      </w:r>
      <w:proofErr w:type="spellEnd"/>
      <w:r w:rsidRPr="004B177F">
        <w:rPr>
          <w:rFonts w:ascii="Times New Roman" w:hAnsi="Times New Roman" w:cs="Times New Roman"/>
          <w:iCs/>
          <w:sz w:val="24"/>
          <w:szCs w:val="24"/>
        </w:rPr>
        <w:t xml:space="preserve">, </w:t>
      </w:r>
      <w:proofErr w:type="spellStart"/>
      <w:r w:rsidRPr="004B177F">
        <w:rPr>
          <w:rFonts w:ascii="Times New Roman" w:hAnsi="Times New Roman" w:cs="Times New Roman"/>
          <w:iCs/>
          <w:sz w:val="24"/>
          <w:szCs w:val="24"/>
        </w:rPr>
        <w:t>evolutionageodynamique</w:t>
      </w:r>
      <w:proofErr w:type="spellEnd"/>
      <w:r w:rsidRPr="004B177F">
        <w:rPr>
          <w:rFonts w:ascii="Times New Roman" w:hAnsi="Times New Roman" w:cs="Times New Roman"/>
          <w:iCs/>
          <w:sz w:val="24"/>
          <w:szCs w:val="24"/>
        </w:rPr>
        <w:t xml:space="preserve">. </w:t>
      </w:r>
      <w:proofErr w:type="spellStart"/>
      <w:r w:rsidRPr="004B177F">
        <w:rPr>
          <w:rFonts w:ascii="Times New Roman" w:hAnsi="Times New Roman" w:cs="Times New Roman"/>
          <w:i/>
          <w:iCs/>
          <w:sz w:val="24"/>
          <w:szCs w:val="24"/>
        </w:rPr>
        <w:t>TrarauxLaboratoire</w:t>
      </w:r>
      <w:proofErr w:type="spellEnd"/>
      <w:r w:rsidRPr="004B177F">
        <w:rPr>
          <w:rFonts w:ascii="Times New Roman" w:hAnsi="Times New Roman" w:cs="Times New Roman"/>
          <w:i/>
          <w:iCs/>
          <w:sz w:val="24"/>
          <w:szCs w:val="24"/>
        </w:rPr>
        <w:t xml:space="preserve"> Sciences Terre. St- Jerome, Marseille</w:t>
      </w:r>
      <w:r w:rsidRPr="004B177F">
        <w:rPr>
          <w:rFonts w:ascii="Times New Roman" w:hAnsi="Times New Roman" w:cs="Times New Roman"/>
          <w:iCs/>
          <w:sz w:val="24"/>
          <w:szCs w:val="24"/>
        </w:rPr>
        <w:t xml:space="preserve"> (B) </w:t>
      </w:r>
      <w:r w:rsidRPr="004B177F">
        <w:rPr>
          <w:rFonts w:ascii="Times New Roman" w:hAnsi="Times New Roman" w:cs="Times New Roman"/>
          <w:b/>
          <w:iCs/>
          <w:sz w:val="24"/>
          <w:szCs w:val="24"/>
        </w:rPr>
        <w:t>21</w:t>
      </w:r>
      <w:r w:rsidRPr="004B177F">
        <w:rPr>
          <w:rFonts w:ascii="Times New Roman" w:hAnsi="Times New Roman" w:cs="Times New Roman"/>
          <w:iCs/>
          <w:sz w:val="24"/>
          <w:szCs w:val="24"/>
        </w:rPr>
        <w:t>, 200.</w:t>
      </w:r>
    </w:p>
    <w:p w14:paraId="61FEE982" w14:textId="77777777" w:rsidR="00697DCE" w:rsidRDefault="00697DCE" w:rsidP="00B24EA4">
      <w:pPr>
        <w:spacing w:after="0" w:line="240" w:lineRule="auto"/>
        <w:ind w:left="426" w:hanging="426"/>
        <w:jc w:val="both"/>
        <w:rPr>
          <w:rFonts w:ascii="Times New Roman" w:hAnsi="Times New Roman" w:cs="Times New Roman"/>
          <w:iCs/>
          <w:sz w:val="24"/>
          <w:szCs w:val="24"/>
        </w:rPr>
      </w:pPr>
    </w:p>
    <w:p w14:paraId="0B511C29" w14:textId="77777777" w:rsidR="00B24EA4" w:rsidRPr="004B177F" w:rsidRDefault="00B24EA4" w:rsidP="00B24EA4">
      <w:pPr>
        <w:spacing w:after="0" w:line="240" w:lineRule="auto"/>
        <w:ind w:left="426" w:hanging="426"/>
        <w:jc w:val="both"/>
        <w:rPr>
          <w:rFonts w:ascii="Times New Roman" w:hAnsi="Times New Roman" w:cs="Times New Roman"/>
          <w:iCs/>
          <w:sz w:val="24"/>
          <w:szCs w:val="24"/>
        </w:rPr>
      </w:pPr>
      <w:r w:rsidRPr="004B177F">
        <w:rPr>
          <w:rFonts w:ascii="Times New Roman" w:hAnsi="Times New Roman" w:cs="Times New Roman"/>
          <w:iCs/>
          <w:sz w:val="24"/>
          <w:szCs w:val="24"/>
        </w:rPr>
        <w:t xml:space="preserve">Barber, W., Tait, E. A., and Thompson, J. H. (1954). The geology of the Lower </w:t>
      </w:r>
      <w:proofErr w:type="spellStart"/>
      <w:r w:rsidRPr="004B177F">
        <w:rPr>
          <w:rFonts w:ascii="Times New Roman" w:hAnsi="Times New Roman" w:cs="Times New Roman"/>
          <w:iCs/>
          <w:sz w:val="24"/>
          <w:szCs w:val="24"/>
        </w:rPr>
        <w:t>Gongola.</w:t>
      </w:r>
      <w:r w:rsidRPr="004B177F">
        <w:rPr>
          <w:rFonts w:ascii="Times New Roman" w:hAnsi="Times New Roman" w:cs="Times New Roman"/>
          <w:i/>
          <w:iCs/>
          <w:sz w:val="24"/>
          <w:szCs w:val="24"/>
        </w:rPr>
        <w:t>Ann</w:t>
      </w:r>
      <w:r>
        <w:rPr>
          <w:rFonts w:ascii="Times New Roman" w:hAnsi="Times New Roman" w:cs="Times New Roman"/>
          <w:i/>
          <w:iCs/>
          <w:sz w:val="24"/>
          <w:szCs w:val="24"/>
        </w:rPr>
        <w:t>ual</w:t>
      </w:r>
      <w:r w:rsidRPr="004B177F">
        <w:rPr>
          <w:rFonts w:ascii="Times New Roman" w:hAnsi="Times New Roman" w:cs="Times New Roman"/>
          <w:i/>
          <w:iCs/>
          <w:sz w:val="24"/>
          <w:szCs w:val="24"/>
        </w:rPr>
        <w:t>Rep</w:t>
      </w:r>
      <w:r>
        <w:rPr>
          <w:rFonts w:ascii="Times New Roman" w:hAnsi="Times New Roman" w:cs="Times New Roman"/>
          <w:i/>
          <w:iCs/>
          <w:sz w:val="24"/>
          <w:szCs w:val="24"/>
        </w:rPr>
        <w:t>ort</w:t>
      </w:r>
      <w:proofErr w:type="spellEnd"/>
      <w:r>
        <w:rPr>
          <w:rFonts w:ascii="Times New Roman" w:hAnsi="Times New Roman" w:cs="Times New Roman"/>
          <w:i/>
          <w:iCs/>
          <w:sz w:val="24"/>
          <w:szCs w:val="24"/>
        </w:rPr>
        <w:t>,</w:t>
      </w:r>
      <w:r w:rsidRPr="004B177F">
        <w:rPr>
          <w:rFonts w:ascii="Times New Roman" w:hAnsi="Times New Roman" w:cs="Times New Roman"/>
          <w:i/>
          <w:iCs/>
          <w:sz w:val="24"/>
          <w:szCs w:val="24"/>
        </w:rPr>
        <w:t xml:space="preserve"> Geol</w:t>
      </w:r>
      <w:r>
        <w:rPr>
          <w:rFonts w:ascii="Times New Roman" w:hAnsi="Times New Roman" w:cs="Times New Roman"/>
          <w:i/>
          <w:iCs/>
          <w:sz w:val="24"/>
          <w:szCs w:val="24"/>
        </w:rPr>
        <w:t xml:space="preserve">ogical of </w:t>
      </w:r>
      <w:r w:rsidRPr="004B177F">
        <w:rPr>
          <w:rFonts w:ascii="Times New Roman" w:hAnsi="Times New Roman" w:cs="Times New Roman"/>
          <w:i/>
          <w:iCs/>
          <w:sz w:val="24"/>
          <w:szCs w:val="24"/>
        </w:rPr>
        <w:t>Surv</w:t>
      </w:r>
      <w:r>
        <w:rPr>
          <w:rFonts w:ascii="Times New Roman" w:hAnsi="Times New Roman" w:cs="Times New Roman"/>
          <w:i/>
          <w:iCs/>
          <w:sz w:val="24"/>
          <w:szCs w:val="24"/>
        </w:rPr>
        <w:t>ey</w:t>
      </w:r>
      <w:r w:rsidRPr="004B177F">
        <w:rPr>
          <w:rFonts w:ascii="Times New Roman" w:hAnsi="Times New Roman" w:cs="Times New Roman"/>
          <w:i/>
          <w:iCs/>
          <w:sz w:val="24"/>
          <w:szCs w:val="24"/>
        </w:rPr>
        <w:t xml:space="preserve"> Nigeria</w:t>
      </w:r>
      <w:r w:rsidRPr="004B177F">
        <w:rPr>
          <w:rFonts w:ascii="Times New Roman" w:hAnsi="Times New Roman" w:cs="Times New Roman"/>
          <w:iCs/>
          <w:sz w:val="24"/>
          <w:szCs w:val="24"/>
        </w:rPr>
        <w:t xml:space="preserve">, </w:t>
      </w:r>
      <w:r w:rsidRPr="004B177F">
        <w:rPr>
          <w:rFonts w:ascii="Times New Roman" w:hAnsi="Times New Roman" w:cs="Times New Roman"/>
          <w:b/>
          <w:iCs/>
          <w:sz w:val="24"/>
          <w:szCs w:val="24"/>
        </w:rPr>
        <w:t xml:space="preserve">1952- 1953, </w:t>
      </w:r>
      <w:r w:rsidRPr="004B177F">
        <w:rPr>
          <w:rFonts w:ascii="Times New Roman" w:hAnsi="Times New Roman" w:cs="Times New Roman"/>
          <w:iCs/>
          <w:sz w:val="24"/>
          <w:szCs w:val="24"/>
        </w:rPr>
        <w:t>18- 20.</w:t>
      </w:r>
    </w:p>
    <w:p w14:paraId="41B21501" w14:textId="77777777" w:rsidR="00B24EA4" w:rsidRDefault="00B24EA4" w:rsidP="00455C6B">
      <w:pPr>
        <w:spacing w:after="0" w:line="240" w:lineRule="auto"/>
        <w:ind w:left="426" w:hanging="426"/>
        <w:jc w:val="both"/>
        <w:rPr>
          <w:rFonts w:ascii="Times New Roman" w:hAnsi="Times New Roman" w:cs="Times New Roman"/>
          <w:iCs/>
          <w:sz w:val="24"/>
          <w:szCs w:val="24"/>
        </w:rPr>
      </w:pPr>
    </w:p>
    <w:p w14:paraId="67DCA579" w14:textId="2D044F0E" w:rsidR="00455C6B" w:rsidRPr="00D1109C" w:rsidRDefault="00351725" w:rsidP="00455C6B">
      <w:pPr>
        <w:spacing w:after="0" w:line="240" w:lineRule="auto"/>
        <w:ind w:left="426" w:hanging="426"/>
        <w:jc w:val="both"/>
        <w:rPr>
          <w:rFonts w:ascii="Times New Roman" w:hAnsi="Times New Roman" w:cs="Times New Roman"/>
          <w:i/>
          <w:sz w:val="24"/>
          <w:szCs w:val="24"/>
        </w:rPr>
      </w:pPr>
      <w:r w:rsidRPr="00351725">
        <w:rPr>
          <w:rFonts w:ascii="Times New Roman" w:hAnsi="Times New Roman" w:cs="Times New Roman"/>
          <w:iCs/>
          <w:sz w:val="24"/>
          <w:szCs w:val="24"/>
        </w:rPr>
        <w:t xml:space="preserve">Barwise, A. J. G. (1990). Role of nickel and vanadium in petroleum classification. Energy &amp; Fuels, 4(6), 647–652. </w:t>
      </w:r>
      <w:hyperlink r:id="rId14" w:history="1">
        <w:r w:rsidRPr="008B43A9">
          <w:rPr>
            <w:rStyle w:val="Hyperlink"/>
            <w:rFonts w:ascii="Times New Roman" w:hAnsi="Times New Roman" w:cs="Times New Roman"/>
            <w:iCs/>
            <w:sz w:val="24"/>
            <w:szCs w:val="24"/>
          </w:rPr>
          <w:t>https://doi.org/10.1021/ef00024a010</w:t>
        </w:r>
      </w:hyperlink>
      <w:r>
        <w:rPr>
          <w:rFonts w:ascii="Times New Roman" w:hAnsi="Times New Roman" w:cs="Times New Roman"/>
          <w:iCs/>
          <w:sz w:val="24"/>
          <w:szCs w:val="24"/>
        </w:rPr>
        <w:t xml:space="preserve"> </w:t>
      </w:r>
    </w:p>
    <w:p w14:paraId="16C4F232" w14:textId="77777777" w:rsidR="00B24EA4" w:rsidRPr="004B177F" w:rsidRDefault="00B24EA4" w:rsidP="00B24EA4">
      <w:pPr>
        <w:spacing w:after="0" w:line="240" w:lineRule="auto"/>
        <w:ind w:left="426" w:hanging="426"/>
        <w:jc w:val="both"/>
        <w:rPr>
          <w:rFonts w:ascii="Times New Roman" w:hAnsi="Times New Roman" w:cs="Times New Roman"/>
          <w:iCs/>
          <w:sz w:val="24"/>
          <w:szCs w:val="24"/>
        </w:rPr>
      </w:pPr>
    </w:p>
    <w:p w14:paraId="1C8C1679" w14:textId="77777777" w:rsidR="00B24EA4" w:rsidRPr="004B177F" w:rsidRDefault="00B24EA4" w:rsidP="00B24EA4">
      <w:pPr>
        <w:spacing w:after="0" w:line="240" w:lineRule="auto"/>
        <w:ind w:left="426" w:hanging="426"/>
        <w:jc w:val="both"/>
        <w:rPr>
          <w:rFonts w:ascii="Times New Roman" w:hAnsi="Times New Roman" w:cs="Times New Roman"/>
          <w:iCs/>
          <w:sz w:val="24"/>
          <w:szCs w:val="24"/>
        </w:rPr>
      </w:pPr>
      <w:r w:rsidRPr="004B177F">
        <w:rPr>
          <w:rFonts w:ascii="Times New Roman" w:hAnsi="Times New Roman" w:cs="Times New Roman"/>
          <w:iCs/>
          <w:sz w:val="24"/>
          <w:szCs w:val="24"/>
        </w:rPr>
        <w:t xml:space="preserve">Benkhelil, J. (1985). Geological map of part of Upper Benue Valley, 1:100,000 (with explanatory note). </w:t>
      </w:r>
      <w:r w:rsidRPr="004B177F">
        <w:rPr>
          <w:rFonts w:ascii="Times New Roman" w:hAnsi="Times New Roman" w:cs="Times New Roman"/>
          <w:i/>
          <w:iCs/>
          <w:sz w:val="24"/>
          <w:szCs w:val="24"/>
        </w:rPr>
        <w:t>Elf Nigeria Ltd,</w:t>
      </w:r>
      <w:r w:rsidRPr="004B177F">
        <w:rPr>
          <w:rFonts w:ascii="Times New Roman" w:hAnsi="Times New Roman" w:cs="Times New Roman"/>
          <w:iCs/>
          <w:sz w:val="24"/>
          <w:szCs w:val="24"/>
        </w:rPr>
        <w:t xml:space="preserve"> Lagos.</w:t>
      </w:r>
    </w:p>
    <w:p w14:paraId="4546DD2C" w14:textId="77777777" w:rsidR="00B24EA4" w:rsidRPr="004B177F" w:rsidRDefault="00B24EA4" w:rsidP="00B24EA4">
      <w:pPr>
        <w:tabs>
          <w:tab w:val="left" w:pos="6795"/>
        </w:tabs>
        <w:spacing w:after="0" w:line="240" w:lineRule="auto"/>
        <w:ind w:left="426" w:hanging="426"/>
        <w:jc w:val="both"/>
        <w:rPr>
          <w:rFonts w:ascii="Times New Roman" w:hAnsi="Times New Roman" w:cs="Times New Roman"/>
          <w:iCs/>
          <w:sz w:val="24"/>
          <w:szCs w:val="24"/>
        </w:rPr>
      </w:pPr>
    </w:p>
    <w:p w14:paraId="4A9FCA2F" w14:textId="77777777" w:rsidR="00B24EA4" w:rsidRPr="004B177F" w:rsidRDefault="00B24EA4" w:rsidP="00B24EA4">
      <w:pPr>
        <w:tabs>
          <w:tab w:val="left" w:pos="6795"/>
        </w:tabs>
        <w:spacing w:after="0" w:line="240" w:lineRule="auto"/>
        <w:ind w:left="426" w:hanging="426"/>
        <w:jc w:val="both"/>
        <w:rPr>
          <w:rFonts w:ascii="Times New Roman" w:hAnsi="Times New Roman" w:cs="Times New Roman"/>
          <w:iCs/>
          <w:sz w:val="24"/>
          <w:szCs w:val="24"/>
        </w:rPr>
      </w:pPr>
      <w:r>
        <w:rPr>
          <w:rFonts w:ascii="Times New Roman" w:hAnsi="Times New Roman" w:cs="Times New Roman"/>
          <w:iCs/>
          <w:sz w:val="24"/>
          <w:szCs w:val="24"/>
        </w:rPr>
        <w:t>Benkelil, J. (1986</w:t>
      </w:r>
      <w:r w:rsidRPr="004B177F">
        <w:rPr>
          <w:rFonts w:ascii="Times New Roman" w:hAnsi="Times New Roman" w:cs="Times New Roman"/>
          <w:iCs/>
          <w:sz w:val="24"/>
          <w:szCs w:val="24"/>
        </w:rPr>
        <w:t xml:space="preserve">). Structure et evolution </w:t>
      </w:r>
      <w:proofErr w:type="spellStart"/>
      <w:r w:rsidRPr="004B177F">
        <w:rPr>
          <w:rFonts w:ascii="Times New Roman" w:hAnsi="Times New Roman" w:cs="Times New Roman"/>
          <w:iCs/>
          <w:sz w:val="24"/>
          <w:szCs w:val="24"/>
        </w:rPr>
        <w:t>geodynamique</w:t>
      </w:r>
      <w:proofErr w:type="spellEnd"/>
      <w:r w:rsidRPr="004B177F">
        <w:rPr>
          <w:rFonts w:ascii="Times New Roman" w:hAnsi="Times New Roman" w:cs="Times New Roman"/>
          <w:iCs/>
          <w:sz w:val="24"/>
          <w:szCs w:val="24"/>
        </w:rPr>
        <w:t xml:space="preserve"> du </w:t>
      </w:r>
      <w:proofErr w:type="spellStart"/>
      <w:r w:rsidRPr="004B177F">
        <w:rPr>
          <w:rFonts w:ascii="Times New Roman" w:hAnsi="Times New Roman" w:cs="Times New Roman"/>
          <w:iCs/>
          <w:sz w:val="24"/>
          <w:szCs w:val="24"/>
        </w:rPr>
        <w:t>bassin</w:t>
      </w:r>
      <w:proofErr w:type="spellEnd"/>
      <w:r w:rsidRPr="004B177F">
        <w:rPr>
          <w:rFonts w:ascii="Times New Roman" w:hAnsi="Times New Roman" w:cs="Times New Roman"/>
          <w:iCs/>
          <w:sz w:val="24"/>
          <w:szCs w:val="24"/>
        </w:rPr>
        <w:t xml:space="preserve"> intracontinental de la </w:t>
      </w:r>
      <w:proofErr w:type="spellStart"/>
      <w:r w:rsidRPr="004B177F">
        <w:rPr>
          <w:rFonts w:ascii="Times New Roman" w:hAnsi="Times New Roman" w:cs="Times New Roman"/>
          <w:iCs/>
          <w:sz w:val="24"/>
          <w:szCs w:val="24"/>
        </w:rPr>
        <w:t>Benoue</w:t>
      </w:r>
      <w:proofErr w:type="spellEnd"/>
      <w:r w:rsidRPr="004B177F">
        <w:rPr>
          <w:rFonts w:ascii="Times New Roman" w:hAnsi="Times New Roman" w:cs="Times New Roman"/>
          <w:iCs/>
          <w:sz w:val="24"/>
          <w:szCs w:val="24"/>
        </w:rPr>
        <w:t xml:space="preserve"> (Nigeria). </w:t>
      </w:r>
      <w:r w:rsidRPr="004B177F">
        <w:rPr>
          <w:rFonts w:ascii="Times New Roman" w:hAnsi="Times New Roman" w:cs="Times New Roman"/>
          <w:i/>
          <w:iCs/>
          <w:sz w:val="24"/>
          <w:szCs w:val="24"/>
        </w:rPr>
        <w:t>These Doct</w:t>
      </w:r>
      <w:r>
        <w:rPr>
          <w:rFonts w:ascii="Times New Roman" w:hAnsi="Times New Roman" w:cs="Times New Roman"/>
          <w:i/>
          <w:iCs/>
          <w:sz w:val="24"/>
          <w:szCs w:val="24"/>
        </w:rPr>
        <w:t>orate</w:t>
      </w:r>
      <w:r w:rsidRPr="004B177F">
        <w:rPr>
          <w:rFonts w:ascii="Times New Roman" w:hAnsi="Times New Roman" w:cs="Times New Roman"/>
          <w:i/>
          <w:iCs/>
          <w:sz w:val="24"/>
          <w:szCs w:val="24"/>
        </w:rPr>
        <w:t xml:space="preserve">. Etat. </w:t>
      </w:r>
      <w:proofErr w:type="spellStart"/>
      <w:r w:rsidRPr="004B177F">
        <w:rPr>
          <w:rFonts w:ascii="Times New Roman" w:hAnsi="Times New Roman" w:cs="Times New Roman"/>
          <w:i/>
          <w:iCs/>
          <w:sz w:val="24"/>
          <w:szCs w:val="24"/>
        </w:rPr>
        <w:t>Univ</w:t>
      </w:r>
      <w:r>
        <w:rPr>
          <w:rFonts w:ascii="Times New Roman" w:hAnsi="Times New Roman" w:cs="Times New Roman"/>
          <w:i/>
          <w:iCs/>
          <w:sz w:val="24"/>
          <w:szCs w:val="24"/>
        </w:rPr>
        <w:t>ersiae</w:t>
      </w:r>
      <w:proofErr w:type="spellEnd"/>
      <w:r w:rsidRPr="004B177F">
        <w:rPr>
          <w:rFonts w:ascii="Times New Roman" w:hAnsi="Times New Roman" w:cs="Times New Roman"/>
          <w:i/>
          <w:iCs/>
          <w:sz w:val="24"/>
          <w:szCs w:val="24"/>
        </w:rPr>
        <w:t>. Nice</w:t>
      </w:r>
      <w:r w:rsidRPr="004B177F">
        <w:rPr>
          <w:rFonts w:ascii="Times New Roman" w:hAnsi="Times New Roman" w:cs="Times New Roman"/>
          <w:iCs/>
          <w:sz w:val="24"/>
          <w:szCs w:val="24"/>
        </w:rPr>
        <w:t xml:space="preserve">, 230.  </w:t>
      </w:r>
    </w:p>
    <w:p w14:paraId="6F1C47CF" w14:textId="77777777" w:rsidR="00B24EA4" w:rsidRPr="004B177F" w:rsidRDefault="00B24EA4" w:rsidP="00B24EA4">
      <w:pPr>
        <w:tabs>
          <w:tab w:val="left" w:pos="6795"/>
        </w:tabs>
        <w:spacing w:after="0" w:line="240" w:lineRule="auto"/>
        <w:ind w:left="426" w:hanging="426"/>
        <w:jc w:val="both"/>
        <w:rPr>
          <w:rFonts w:ascii="Times New Roman" w:hAnsi="Times New Roman" w:cs="Times New Roman"/>
          <w:iCs/>
          <w:sz w:val="24"/>
          <w:szCs w:val="24"/>
        </w:rPr>
      </w:pPr>
    </w:p>
    <w:p w14:paraId="2AFBCF21" w14:textId="77777777" w:rsidR="00B24EA4" w:rsidRPr="004B177F" w:rsidRDefault="00B24EA4" w:rsidP="00B24EA4">
      <w:pPr>
        <w:tabs>
          <w:tab w:val="left" w:pos="6795"/>
        </w:tabs>
        <w:spacing w:after="0" w:line="240" w:lineRule="auto"/>
        <w:ind w:left="426" w:hanging="426"/>
        <w:jc w:val="both"/>
        <w:rPr>
          <w:rFonts w:ascii="Times New Roman" w:hAnsi="Times New Roman" w:cs="Times New Roman"/>
          <w:iCs/>
          <w:sz w:val="24"/>
          <w:szCs w:val="24"/>
        </w:rPr>
      </w:pPr>
      <w:r w:rsidRPr="004B177F">
        <w:rPr>
          <w:rFonts w:ascii="Times New Roman" w:hAnsi="Times New Roman" w:cs="Times New Roman"/>
          <w:iCs/>
          <w:sz w:val="24"/>
          <w:szCs w:val="24"/>
        </w:rPr>
        <w:t xml:space="preserve">Benkelil, J. (1988). Structure et evolution </w:t>
      </w:r>
      <w:proofErr w:type="spellStart"/>
      <w:r w:rsidRPr="004B177F">
        <w:rPr>
          <w:rFonts w:ascii="Times New Roman" w:hAnsi="Times New Roman" w:cs="Times New Roman"/>
          <w:iCs/>
          <w:sz w:val="24"/>
          <w:szCs w:val="24"/>
        </w:rPr>
        <w:t>geodynamique</w:t>
      </w:r>
      <w:proofErr w:type="spellEnd"/>
      <w:r w:rsidRPr="004B177F">
        <w:rPr>
          <w:rFonts w:ascii="Times New Roman" w:hAnsi="Times New Roman" w:cs="Times New Roman"/>
          <w:iCs/>
          <w:sz w:val="24"/>
          <w:szCs w:val="24"/>
        </w:rPr>
        <w:t xml:space="preserve"> du </w:t>
      </w:r>
      <w:proofErr w:type="spellStart"/>
      <w:r w:rsidRPr="004B177F">
        <w:rPr>
          <w:rFonts w:ascii="Times New Roman" w:hAnsi="Times New Roman" w:cs="Times New Roman"/>
          <w:iCs/>
          <w:sz w:val="24"/>
          <w:szCs w:val="24"/>
        </w:rPr>
        <w:t>bassin</w:t>
      </w:r>
      <w:proofErr w:type="spellEnd"/>
      <w:r w:rsidRPr="004B177F">
        <w:rPr>
          <w:rFonts w:ascii="Times New Roman" w:hAnsi="Times New Roman" w:cs="Times New Roman"/>
          <w:iCs/>
          <w:sz w:val="24"/>
          <w:szCs w:val="24"/>
        </w:rPr>
        <w:t xml:space="preserve"> intracontinental de la </w:t>
      </w:r>
      <w:proofErr w:type="spellStart"/>
      <w:proofErr w:type="gramStart"/>
      <w:r w:rsidRPr="004B177F">
        <w:rPr>
          <w:rFonts w:ascii="Times New Roman" w:hAnsi="Times New Roman" w:cs="Times New Roman"/>
          <w:iCs/>
          <w:sz w:val="24"/>
          <w:szCs w:val="24"/>
        </w:rPr>
        <w:t>Benoue</w:t>
      </w:r>
      <w:proofErr w:type="spellEnd"/>
      <w:r w:rsidRPr="004B177F">
        <w:rPr>
          <w:rFonts w:ascii="Times New Roman" w:hAnsi="Times New Roman" w:cs="Times New Roman"/>
          <w:iCs/>
          <w:sz w:val="24"/>
          <w:szCs w:val="24"/>
        </w:rPr>
        <w:t xml:space="preserve">  (</w:t>
      </w:r>
      <w:proofErr w:type="gramEnd"/>
      <w:r w:rsidRPr="004B177F">
        <w:rPr>
          <w:rFonts w:ascii="Times New Roman" w:hAnsi="Times New Roman" w:cs="Times New Roman"/>
          <w:iCs/>
          <w:sz w:val="24"/>
          <w:szCs w:val="24"/>
        </w:rPr>
        <w:t xml:space="preserve">Nigeria). </w:t>
      </w:r>
      <w:proofErr w:type="spellStart"/>
      <w:r w:rsidRPr="004B177F">
        <w:rPr>
          <w:rFonts w:ascii="Times New Roman" w:hAnsi="Times New Roman" w:cs="Times New Roman"/>
          <w:i/>
          <w:iCs/>
          <w:sz w:val="24"/>
          <w:szCs w:val="24"/>
        </w:rPr>
        <w:t>Bul</w:t>
      </w:r>
      <w:r>
        <w:rPr>
          <w:rFonts w:ascii="Times New Roman" w:hAnsi="Times New Roman" w:cs="Times New Roman"/>
          <w:i/>
          <w:iCs/>
          <w:sz w:val="24"/>
          <w:szCs w:val="24"/>
        </w:rPr>
        <w:t>etin</w:t>
      </w:r>
      <w:proofErr w:type="spellEnd"/>
      <w:r w:rsidRPr="004B177F">
        <w:rPr>
          <w:rFonts w:ascii="Times New Roman" w:hAnsi="Times New Roman" w:cs="Times New Roman"/>
          <w:i/>
          <w:iCs/>
          <w:sz w:val="24"/>
          <w:szCs w:val="24"/>
        </w:rPr>
        <w:t xml:space="preserve">. </w:t>
      </w:r>
      <w:proofErr w:type="spellStart"/>
      <w:r w:rsidRPr="004B177F">
        <w:rPr>
          <w:rFonts w:ascii="Times New Roman" w:hAnsi="Times New Roman" w:cs="Times New Roman"/>
          <w:i/>
          <w:iCs/>
          <w:sz w:val="24"/>
          <w:szCs w:val="24"/>
        </w:rPr>
        <w:t>Centres</w:t>
      </w:r>
      <w:proofErr w:type="spellEnd"/>
      <w:r w:rsidRPr="004B177F">
        <w:rPr>
          <w:rFonts w:ascii="Times New Roman" w:hAnsi="Times New Roman" w:cs="Times New Roman"/>
          <w:i/>
          <w:iCs/>
          <w:sz w:val="24"/>
          <w:szCs w:val="24"/>
        </w:rPr>
        <w:t xml:space="preserve"> </w:t>
      </w:r>
      <w:proofErr w:type="spellStart"/>
      <w:r w:rsidRPr="004B177F">
        <w:rPr>
          <w:rFonts w:ascii="Times New Roman" w:hAnsi="Times New Roman" w:cs="Times New Roman"/>
          <w:i/>
          <w:iCs/>
          <w:sz w:val="24"/>
          <w:szCs w:val="24"/>
        </w:rPr>
        <w:t>Re</w:t>
      </w:r>
      <w:r>
        <w:rPr>
          <w:rFonts w:ascii="Times New Roman" w:hAnsi="Times New Roman" w:cs="Times New Roman"/>
          <w:i/>
          <w:iCs/>
          <w:sz w:val="24"/>
          <w:szCs w:val="24"/>
        </w:rPr>
        <w:t>seach</w:t>
      </w:r>
      <w:proofErr w:type="spellEnd"/>
      <w:r w:rsidRPr="004B177F">
        <w:rPr>
          <w:rFonts w:ascii="Times New Roman" w:hAnsi="Times New Roman" w:cs="Times New Roman"/>
          <w:i/>
          <w:iCs/>
          <w:sz w:val="24"/>
          <w:szCs w:val="24"/>
        </w:rPr>
        <w:t>. Explo</w:t>
      </w:r>
      <w:r>
        <w:rPr>
          <w:rFonts w:ascii="Times New Roman" w:hAnsi="Times New Roman" w:cs="Times New Roman"/>
          <w:i/>
          <w:iCs/>
          <w:sz w:val="24"/>
          <w:szCs w:val="24"/>
        </w:rPr>
        <w:t>ration</w:t>
      </w:r>
      <w:r w:rsidRPr="004B177F">
        <w:rPr>
          <w:rFonts w:ascii="Times New Roman" w:hAnsi="Times New Roman" w:cs="Times New Roman"/>
          <w:i/>
          <w:iCs/>
          <w:sz w:val="24"/>
          <w:szCs w:val="24"/>
        </w:rPr>
        <w:t>-Prod</w:t>
      </w:r>
      <w:r>
        <w:rPr>
          <w:rFonts w:ascii="Times New Roman" w:hAnsi="Times New Roman" w:cs="Times New Roman"/>
          <w:i/>
          <w:iCs/>
          <w:sz w:val="24"/>
          <w:szCs w:val="24"/>
        </w:rPr>
        <w:t>uction</w:t>
      </w:r>
      <w:r w:rsidRPr="004B177F">
        <w:rPr>
          <w:rFonts w:ascii="Times New Roman" w:hAnsi="Times New Roman" w:cs="Times New Roman"/>
          <w:i/>
          <w:iCs/>
          <w:sz w:val="24"/>
          <w:szCs w:val="24"/>
        </w:rPr>
        <w:t xml:space="preserve"> Elf </w:t>
      </w:r>
      <w:proofErr w:type="spellStart"/>
      <w:r w:rsidRPr="004B177F">
        <w:rPr>
          <w:rFonts w:ascii="Times New Roman" w:hAnsi="Times New Roman" w:cs="Times New Roman"/>
          <w:i/>
          <w:iCs/>
          <w:sz w:val="24"/>
          <w:szCs w:val="24"/>
        </w:rPr>
        <w:t>Aquitaire</w:t>
      </w:r>
      <w:proofErr w:type="spellEnd"/>
      <w:r w:rsidRPr="004B177F">
        <w:rPr>
          <w:rFonts w:ascii="Times New Roman" w:hAnsi="Times New Roman" w:cs="Times New Roman"/>
          <w:iCs/>
          <w:sz w:val="24"/>
          <w:szCs w:val="24"/>
        </w:rPr>
        <w:t xml:space="preserve">. </w:t>
      </w:r>
      <w:r w:rsidRPr="004B177F">
        <w:rPr>
          <w:rFonts w:ascii="Times New Roman" w:hAnsi="Times New Roman" w:cs="Times New Roman"/>
          <w:b/>
          <w:iCs/>
          <w:sz w:val="24"/>
          <w:szCs w:val="24"/>
        </w:rPr>
        <w:t>12</w:t>
      </w:r>
      <w:r w:rsidRPr="004B177F">
        <w:rPr>
          <w:rFonts w:ascii="Times New Roman" w:hAnsi="Times New Roman" w:cs="Times New Roman"/>
          <w:iCs/>
          <w:sz w:val="24"/>
          <w:szCs w:val="24"/>
        </w:rPr>
        <w:t xml:space="preserve">, 29-128. </w:t>
      </w:r>
    </w:p>
    <w:p w14:paraId="1945F371" w14:textId="77777777" w:rsidR="00B24EA4" w:rsidRDefault="00B24EA4" w:rsidP="00455C6B">
      <w:pPr>
        <w:spacing w:after="0" w:line="240" w:lineRule="auto"/>
        <w:ind w:left="426" w:hanging="426"/>
        <w:jc w:val="both"/>
        <w:rPr>
          <w:rFonts w:ascii="Times New Roman" w:hAnsi="Times New Roman" w:cs="Times New Roman"/>
          <w:iCs/>
          <w:sz w:val="24"/>
          <w:szCs w:val="24"/>
        </w:rPr>
      </w:pPr>
    </w:p>
    <w:p w14:paraId="2B98F059" w14:textId="4F9F4864" w:rsidR="00B24EA4" w:rsidRPr="004B177F" w:rsidRDefault="0095169B" w:rsidP="00B24EA4">
      <w:pPr>
        <w:tabs>
          <w:tab w:val="left" w:pos="6795"/>
        </w:tabs>
        <w:spacing w:after="0" w:line="240" w:lineRule="auto"/>
        <w:ind w:left="426" w:hanging="426"/>
        <w:jc w:val="both"/>
        <w:rPr>
          <w:rFonts w:ascii="Times New Roman" w:hAnsi="Times New Roman" w:cs="Times New Roman"/>
          <w:i/>
          <w:sz w:val="24"/>
          <w:szCs w:val="24"/>
        </w:rPr>
      </w:pPr>
      <w:proofErr w:type="spellStart"/>
      <w:r w:rsidRPr="0095169B">
        <w:rPr>
          <w:rFonts w:ascii="Times New Roman" w:hAnsi="Times New Roman" w:cs="Times New Roman"/>
          <w:iCs/>
          <w:sz w:val="24"/>
          <w:szCs w:val="24"/>
        </w:rPr>
        <w:t>Benkhelil</w:t>
      </w:r>
      <w:proofErr w:type="spellEnd"/>
      <w:r w:rsidRPr="0095169B">
        <w:rPr>
          <w:rFonts w:ascii="Times New Roman" w:hAnsi="Times New Roman" w:cs="Times New Roman"/>
          <w:iCs/>
          <w:sz w:val="24"/>
          <w:szCs w:val="24"/>
        </w:rPr>
        <w:t xml:space="preserve">, J. (1989). The origin and evolution of the Cretaceous Benue Trough (Nigeria). Journal of African Earth Sciences, 8, 251-282. </w:t>
      </w:r>
      <w:hyperlink r:id="rId15" w:history="1">
        <w:r w:rsidRPr="008B43A9">
          <w:rPr>
            <w:rStyle w:val="Hyperlink"/>
            <w:rFonts w:ascii="Times New Roman" w:hAnsi="Times New Roman" w:cs="Times New Roman"/>
            <w:iCs/>
            <w:sz w:val="24"/>
            <w:szCs w:val="24"/>
          </w:rPr>
          <w:t>https://doi.org/10.1016/S0899-5362(89)80028-4</w:t>
        </w:r>
      </w:hyperlink>
      <w:r>
        <w:rPr>
          <w:rFonts w:ascii="Times New Roman" w:hAnsi="Times New Roman" w:cs="Times New Roman"/>
          <w:iCs/>
          <w:sz w:val="24"/>
          <w:szCs w:val="24"/>
        </w:rPr>
        <w:t xml:space="preserve"> </w:t>
      </w:r>
    </w:p>
    <w:p w14:paraId="254945F3" w14:textId="77777777" w:rsidR="00B24EA4" w:rsidRDefault="00B24EA4" w:rsidP="00455C6B">
      <w:pPr>
        <w:spacing w:after="0" w:line="240" w:lineRule="auto"/>
        <w:ind w:left="426" w:hanging="426"/>
        <w:jc w:val="both"/>
        <w:rPr>
          <w:rFonts w:ascii="Times New Roman" w:hAnsi="Times New Roman" w:cs="Times New Roman"/>
          <w:iCs/>
          <w:sz w:val="24"/>
          <w:szCs w:val="24"/>
        </w:rPr>
      </w:pPr>
    </w:p>
    <w:p w14:paraId="070D36ED" w14:textId="769C3340" w:rsidR="00455C6B" w:rsidRPr="004B177F" w:rsidRDefault="00032AF4" w:rsidP="00455C6B">
      <w:pPr>
        <w:spacing w:after="0" w:line="240" w:lineRule="auto"/>
        <w:ind w:left="426" w:hanging="426"/>
        <w:jc w:val="both"/>
        <w:rPr>
          <w:rFonts w:ascii="Times New Roman" w:hAnsi="Times New Roman" w:cs="Times New Roman"/>
          <w:iCs/>
          <w:sz w:val="24"/>
          <w:szCs w:val="24"/>
        </w:rPr>
      </w:pPr>
      <w:r w:rsidRPr="00032AF4">
        <w:rPr>
          <w:rFonts w:ascii="Times New Roman" w:hAnsi="Times New Roman" w:cs="Times New Roman"/>
          <w:iCs/>
          <w:sz w:val="24"/>
          <w:szCs w:val="24"/>
        </w:rPr>
        <w:t xml:space="preserve">Carter, J. D., Barber, W., &amp; Tait, E. A. (1963). The geology of parts of Adamawa, Bauchi, and Bornu Provinces in North-eastern Nigeria. Geological Survey of Nigeria, Bulletin 30. </w:t>
      </w:r>
      <w:hyperlink r:id="rId16" w:history="1">
        <w:r w:rsidRPr="008B43A9">
          <w:rPr>
            <w:rStyle w:val="Hyperlink"/>
            <w:rFonts w:ascii="Times New Roman" w:hAnsi="Times New Roman" w:cs="Times New Roman"/>
            <w:iCs/>
            <w:sz w:val="24"/>
            <w:szCs w:val="24"/>
          </w:rPr>
          <w:t>https://books.google.com/books/about/The_Geology_of_Parts_of_Adamawa_Bauchi.html?id=200tAAAAIAAJ</w:t>
        </w:r>
      </w:hyperlink>
      <w:r>
        <w:rPr>
          <w:rFonts w:ascii="Times New Roman" w:hAnsi="Times New Roman" w:cs="Times New Roman"/>
          <w:iCs/>
          <w:sz w:val="24"/>
          <w:szCs w:val="24"/>
        </w:rPr>
        <w:t xml:space="preserve"> </w:t>
      </w:r>
    </w:p>
    <w:p w14:paraId="2100C5B1" w14:textId="77777777" w:rsidR="00455C6B" w:rsidRDefault="00455C6B" w:rsidP="00455C6B">
      <w:pPr>
        <w:spacing w:after="0" w:line="240" w:lineRule="auto"/>
        <w:ind w:left="426" w:hanging="426"/>
        <w:jc w:val="both"/>
        <w:rPr>
          <w:rFonts w:ascii="Times New Roman" w:hAnsi="Times New Roman" w:cs="Times New Roman"/>
          <w:iCs/>
          <w:sz w:val="24"/>
          <w:szCs w:val="24"/>
        </w:rPr>
      </w:pPr>
    </w:p>
    <w:p w14:paraId="42871379" w14:textId="04DB4588" w:rsidR="0037705E" w:rsidRDefault="00017064" w:rsidP="0037705E">
      <w:pPr>
        <w:spacing w:after="0" w:line="240" w:lineRule="auto"/>
        <w:ind w:firstLine="720"/>
        <w:jc w:val="both"/>
        <w:rPr>
          <w:rFonts w:ascii="Times New Roman" w:hAnsi="Times New Roman" w:cs="Times New Roman"/>
          <w:sz w:val="24"/>
          <w:szCs w:val="24"/>
        </w:rPr>
      </w:pPr>
      <w:r w:rsidRPr="00017064">
        <w:rPr>
          <w:rFonts w:ascii="Times New Roman" w:hAnsi="Times New Roman" w:cs="Times New Roman"/>
          <w:sz w:val="24"/>
          <w:szCs w:val="24"/>
        </w:rPr>
        <w:t xml:space="preserve">Calvert, S. E., &amp; Pedersen, T. F. (1993). Geochemistry of Recent </w:t>
      </w:r>
      <w:proofErr w:type="spellStart"/>
      <w:r w:rsidRPr="00017064">
        <w:rPr>
          <w:rFonts w:ascii="Times New Roman" w:hAnsi="Times New Roman" w:cs="Times New Roman"/>
          <w:sz w:val="24"/>
          <w:szCs w:val="24"/>
        </w:rPr>
        <w:t>oxic</w:t>
      </w:r>
      <w:proofErr w:type="spellEnd"/>
      <w:r w:rsidRPr="00017064">
        <w:rPr>
          <w:rFonts w:ascii="Times New Roman" w:hAnsi="Times New Roman" w:cs="Times New Roman"/>
          <w:sz w:val="24"/>
          <w:szCs w:val="24"/>
        </w:rPr>
        <w:t xml:space="preserve"> and anoxic marine sediments: Implications for the geological record. Marine Geology, 113, 67-88. </w:t>
      </w:r>
      <w:hyperlink r:id="rId17" w:history="1">
        <w:r w:rsidRPr="008B43A9">
          <w:rPr>
            <w:rStyle w:val="Hyperlink"/>
            <w:rFonts w:ascii="Times New Roman" w:hAnsi="Times New Roman" w:cs="Times New Roman"/>
            <w:sz w:val="24"/>
            <w:szCs w:val="24"/>
          </w:rPr>
          <w:t>https://doi.org/10.1016/0025-3227(93)90150-T</w:t>
        </w:r>
      </w:hyperlink>
      <w:r>
        <w:rPr>
          <w:rFonts w:ascii="Times New Roman" w:hAnsi="Times New Roman" w:cs="Times New Roman"/>
          <w:sz w:val="24"/>
          <w:szCs w:val="24"/>
        </w:rPr>
        <w:t xml:space="preserve"> </w:t>
      </w:r>
    </w:p>
    <w:p w14:paraId="5302D47C" w14:textId="77777777" w:rsidR="0037705E" w:rsidRDefault="0037705E" w:rsidP="00B24EA4">
      <w:pPr>
        <w:spacing w:after="0" w:line="240" w:lineRule="auto"/>
        <w:ind w:left="426" w:hanging="426"/>
        <w:jc w:val="both"/>
        <w:rPr>
          <w:rFonts w:ascii="Times New Roman" w:hAnsi="Times New Roman" w:cs="Times New Roman"/>
          <w:iCs/>
          <w:sz w:val="24"/>
          <w:szCs w:val="24"/>
        </w:rPr>
      </w:pPr>
    </w:p>
    <w:p w14:paraId="2E9E767C" w14:textId="2C4FF4BB" w:rsidR="00B24EA4" w:rsidRPr="004B177F" w:rsidRDefault="00394F25" w:rsidP="00B24EA4">
      <w:pPr>
        <w:spacing w:after="0" w:line="240" w:lineRule="auto"/>
        <w:ind w:left="426" w:hanging="426"/>
        <w:jc w:val="both"/>
        <w:rPr>
          <w:rFonts w:ascii="Times New Roman" w:hAnsi="Times New Roman" w:cs="Times New Roman"/>
          <w:iCs/>
          <w:sz w:val="24"/>
          <w:szCs w:val="24"/>
        </w:rPr>
      </w:pPr>
      <w:proofErr w:type="spellStart"/>
      <w:r w:rsidRPr="00394F25">
        <w:rPr>
          <w:rFonts w:ascii="Times New Roman" w:hAnsi="Times New Roman" w:cs="Times New Roman"/>
          <w:iCs/>
          <w:sz w:val="24"/>
          <w:szCs w:val="24"/>
        </w:rPr>
        <w:t>Curiale</w:t>
      </w:r>
      <w:proofErr w:type="spellEnd"/>
      <w:r w:rsidRPr="00394F25">
        <w:rPr>
          <w:rFonts w:ascii="Times New Roman" w:hAnsi="Times New Roman" w:cs="Times New Roman"/>
          <w:iCs/>
          <w:sz w:val="24"/>
          <w:szCs w:val="24"/>
        </w:rPr>
        <w:t xml:space="preserve">, J. A. (1987). Distribution of transition metals in North Alaska oils. In R. H. </w:t>
      </w:r>
      <w:proofErr w:type="spellStart"/>
      <w:r w:rsidRPr="00394F25">
        <w:rPr>
          <w:rFonts w:ascii="Times New Roman" w:hAnsi="Times New Roman" w:cs="Times New Roman"/>
          <w:iCs/>
          <w:sz w:val="24"/>
          <w:szCs w:val="24"/>
        </w:rPr>
        <w:t>Filby</w:t>
      </w:r>
      <w:proofErr w:type="spellEnd"/>
      <w:r w:rsidRPr="00394F25">
        <w:rPr>
          <w:rFonts w:ascii="Times New Roman" w:hAnsi="Times New Roman" w:cs="Times New Roman"/>
          <w:iCs/>
          <w:sz w:val="24"/>
          <w:szCs w:val="24"/>
        </w:rPr>
        <w:t xml:space="preserve"> &amp; J. F. </w:t>
      </w:r>
      <w:proofErr w:type="spellStart"/>
      <w:r w:rsidRPr="00394F25">
        <w:rPr>
          <w:rFonts w:ascii="Times New Roman" w:hAnsi="Times New Roman" w:cs="Times New Roman"/>
          <w:iCs/>
          <w:sz w:val="24"/>
          <w:szCs w:val="24"/>
        </w:rPr>
        <w:t>Branthaver</w:t>
      </w:r>
      <w:proofErr w:type="spellEnd"/>
      <w:r w:rsidRPr="00394F25">
        <w:rPr>
          <w:rFonts w:ascii="Times New Roman" w:hAnsi="Times New Roman" w:cs="Times New Roman"/>
          <w:iCs/>
          <w:sz w:val="24"/>
          <w:szCs w:val="24"/>
        </w:rPr>
        <w:t xml:space="preserve"> (Eds.), *Metal complexes in fossil fuels* (pp. 135-145). American Chemical Society. </w:t>
      </w:r>
      <w:hyperlink r:id="rId18" w:history="1">
        <w:r w:rsidRPr="008B43A9">
          <w:rPr>
            <w:rStyle w:val="Hyperlink"/>
            <w:rFonts w:ascii="Times New Roman" w:hAnsi="Times New Roman" w:cs="Times New Roman"/>
            <w:iCs/>
            <w:sz w:val="24"/>
            <w:szCs w:val="24"/>
          </w:rPr>
          <w:t>https://doi.org/10.1021/bk-1987-0344.ch008</w:t>
        </w:r>
      </w:hyperlink>
      <w:r>
        <w:rPr>
          <w:rFonts w:ascii="Times New Roman" w:hAnsi="Times New Roman" w:cs="Times New Roman"/>
          <w:iCs/>
          <w:sz w:val="24"/>
          <w:szCs w:val="24"/>
        </w:rPr>
        <w:t xml:space="preserve"> </w:t>
      </w:r>
    </w:p>
    <w:p w14:paraId="103439EF" w14:textId="77777777" w:rsidR="00B24EA4" w:rsidRDefault="00B24EA4" w:rsidP="00B24EA4">
      <w:pPr>
        <w:spacing w:after="0" w:line="240" w:lineRule="auto"/>
        <w:ind w:left="426" w:hanging="426"/>
        <w:jc w:val="both"/>
        <w:rPr>
          <w:rFonts w:ascii="Times New Roman" w:hAnsi="Times New Roman" w:cs="Times New Roman"/>
          <w:iCs/>
          <w:sz w:val="24"/>
          <w:szCs w:val="24"/>
        </w:rPr>
      </w:pPr>
    </w:p>
    <w:p w14:paraId="3E9F32DB" w14:textId="716966CF" w:rsidR="00B24EA4" w:rsidRPr="004B177F" w:rsidRDefault="00390057" w:rsidP="00B24EA4">
      <w:pPr>
        <w:spacing w:after="0" w:line="240" w:lineRule="auto"/>
        <w:ind w:left="426" w:hanging="426"/>
        <w:jc w:val="both"/>
        <w:rPr>
          <w:rFonts w:ascii="Times New Roman" w:hAnsi="Times New Roman" w:cs="Times New Roman"/>
          <w:iCs/>
          <w:sz w:val="24"/>
          <w:szCs w:val="24"/>
        </w:rPr>
      </w:pPr>
      <w:proofErr w:type="spellStart"/>
      <w:r w:rsidRPr="00390057">
        <w:rPr>
          <w:rFonts w:ascii="Times New Roman" w:hAnsi="Times New Roman" w:cs="Times New Roman"/>
          <w:iCs/>
          <w:sz w:val="24"/>
          <w:szCs w:val="24"/>
        </w:rPr>
        <w:t>Doust</w:t>
      </w:r>
      <w:proofErr w:type="spellEnd"/>
      <w:r w:rsidRPr="00390057">
        <w:rPr>
          <w:rFonts w:ascii="Times New Roman" w:hAnsi="Times New Roman" w:cs="Times New Roman"/>
          <w:iCs/>
          <w:sz w:val="24"/>
          <w:szCs w:val="24"/>
        </w:rPr>
        <w:t xml:space="preserve">, H., &amp; </w:t>
      </w:r>
      <w:proofErr w:type="spellStart"/>
      <w:r w:rsidRPr="00390057">
        <w:rPr>
          <w:rFonts w:ascii="Times New Roman" w:hAnsi="Times New Roman" w:cs="Times New Roman"/>
          <w:iCs/>
          <w:sz w:val="24"/>
          <w:szCs w:val="24"/>
        </w:rPr>
        <w:t>Omatsola</w:t>
      </w:r>
      <w:proofErr w:type="spellEnd"/>
      <w:r w:rsidRPr="00390057">
        <w:rPr>
          <w:rFonts w:ascii="Times New Roman" w:hAnsi="Times New Roman" w:cs="Times New Roman"/>
          <w:iCs/>
          <w:sz w:val="24"/>
          <w:szCs w:val="24"/>
        </w:rPr>
        <w:t xml:space="preserve">, E. (1990). Niger Delta. In J. D. Edwards &amp; P. A. </w:t>
      </w:r>
      <w:proofErr w:type="spellStart"/>
      <w:r w:rsidRPr="00390057">
        <w:rPr>
          <w:rFonts w:ascii="Times New Roman" w:hAnsi="Times New Roman" w:cs="Times New Roman"/>
          <w:iCs/>
          <w:sz w:val="24"/>
          <w:szCs w:val="24"/>
        </w:rPr>
        <w:t>Santogrossi</w:t>
      </w:r>
      <w:proofErr w:type="spellEnd"/>
      <w:r w:rsidRPr="00390057">
        <w:rPr>
          <w:rFonts w:ascii="Times New Roman" w:hAnsi="Times New Roman" w:cs="Times New Roman"/>
          <w:iCs/>
          <w:sz w:val="24"/>
          <w:szCs w:val="24"/>
        </w:rPr>
        <w:t xml:space="preserve"> (Eds.), *Divergent/passive margin basins* (AAPG Memoir 48, pp. 201-238). American Association of Petroleum Geologists. </w:t>
      </w:r>
      <w:hyperlink r:id="rId19" w:history="1">
        <w:r w:rsidRPr="008B43A9">
          <w:rPr>
            <w:rStyle w:val="Hyperlink"/>
            <w:rFonts w:ascii="Times New Roman" w:hAnsi="Times New Roman" w:cs="Times New Roman"/>
            <w:iCs/>
            <w:sz w:val="24"/>
            <w:szCs w:val="24"/>
          </w:rPr>
          <w:t>https://doi.org/10.1306/m48508c4</w:t>
        </w:r>
      </w:hyperlink>
      <w:r>
        <w:rPr>
          <w:rFonts w:ascii="Times New Roman" w:hAnsi="Times New Roman" w:cs="Times New Roman"/>
          <w:iCs/>
          <w:sz w:val="24"/>
          <w:szCs w:val="24"/>
        </w:rPr>
        <w:t xml:space="preserve"> </w:t>
      </w:r>
    </w:p>
    <w:p w14:paraId="7C6EDBC3" w14:textId="77777777" w:rsidR="00B24EA4" w:rsidRDefault="00B24EA4" w:rsidP="00B24EA4">
      <w:pPr>
        <w:spacing w:after="0" w:line="240" w:lineRule="auto"/>
        <w:ind w:left="426" w:hanging="426"/>
        <w:jc w:val="both"/>
        <w:rPr>
          <w:rFonts w:ascii="Times New Roman" w:hAnsi="Times New Roman" w:cs="Times New Roman"/>
          <w:iCs/>
          <w:sz w:val="24"/>
          <w:szCs w:val="24"/>
        </w:rPr>
      </w:pPr>
    </w:p>
    <w:p w14:paraId="43F1D0BC" w14:textId="06558848" w:rsidR="00B24EA4" w:rsidRPr="004B177F" w:rsidRDefault="00390057" w:rsidP="00B24EA4">
      <w:pPr>
        <w:spacing w:after="0" w:line="240" w:lineRule="auto"/>
        <w:ind w:left="426" w:hanging="426"/>
        <w:jc w:val="both"/>
        <w:rPr>
          <w:rFonts w:ascii="Times New Roman" w:hAnsi="Times New Roman" w:cs="Times New Roman"/>
          <w:iCs/>
          <w:sz w:val="24"/>
          <w:szCs w:val="24"/>
        </w:rPr>
      </w:pPr>
      <w:proofErr w:type="spellStart"/>
      <w:r w:rsidRPr="00390057">
        <w:rPr>
          <w:rFonts w:ascii="Times New Roman" w:hAnsi="Times New Roman" w:cs="Times New Roman"/>
          <w:iCs/>
          <w:sz w:val="24"/>
          <w:szCs w:val="24"/>
        </w:rPr>
        <w:t>Ekweozor</w:t>
      </w:r>
      <w:proofErr w:type="spellEnd"/>
      <w:r w:rsidRPr="00390057">
        <w:rPr>
          <w:rFonts w:ascii="Times New Roman" w:hAnsi="Times New Roman" w:cs="Times New Roman"/>
          <w:iCs/>
          <w:sz w:val="24"/>
          <w:szCs w:val="24"/>
        </w:rPr>
        <w:t xml:space="preserve">, C. M., </w:t>
      </w:r>
      <w:proofErr w:type="spellStart"/>
      <w:r w:rsidRPr="00390057">
        <w:rPr>
          <w:rFonts w:ascii="Times New Roman" w:hAnsi="Times New Roman" w:cs="Times New Roman"/>
          <w:iCs/>
          <w:sz w:val="24"/>
          <w:szCs w:val="24"/>
        </w:rPr>
        <w:t>Okogun</w:t>
      </w:r>
      <w:proofErr w:type="spellEnd"/>
      <w:r w:rsidRPr="00390057">
        <w:rPr>
          <w:rFonts w:ascii="Times New Roman" w:hAnsi="Times New Roman" w:cs="Times New Roman"/>
          <w:iCs/>
          <w:sz w:val="24"/>
          <w:szCs w:val="24"/>
        </w:rPr>
        <w:t xml:space="preserve">, J. I., </w:t>
      </w:r>
      <w:proofErr w:type="spellStart"/>
      <w:r w:rsidRPr="00390057">
        <w:rPr>
          <w:rFonts w:ascii="Times New Roman" w:hAnsi="Times New Roman" w:cs="Times New Roman"/>
          <w:iCs/>
          <w:sz w:val="24"/>
          <w:szCs w:val="24"/>
        </w:rPr>
        <w:t>Ekong</w:t>
      </w:r>
      <w:proofErr w:type="spellEnd"/>
      <w:r w:rsidRPr="00390057">
        <w:rPr>
          <w:rFonts w:ascii="Times New Roman" w:hAnsi="Times New Roman" w:cs="Times New Roman"/>
          <w:iCs/>
          <w:sz w:val="24"/>
          <w:szCs w:val="24"/>
        </w:rPr>
        <w:t xml:space="preserve">, D. E. U., &amp; Maxwell, J. R. (1979). Preliminary organic geochemical studies of samples from the Niger Delta, Nigeria Part 1, Analysis of crude oils </w:t>
      </w:r>
      <w:r w:rsidRPr="00390057">
        <w:rPr>
          <w:rFonts w:ascii="Times New Roman" w:hAnsi="Times New Roman" w:cs="Times New Roman"/>
          <w:iCs/>
          <w:sz w:val="24"/>
          <w:szCs w:val="24"/>
        </w:rPr>
        <w:lastRenderedPageBreak/>
        <w:t xml:space="preserve">for triterpenes. Chemical Geology, 27, 11-28. </w:t>
      </w:r>
      <w:hyperlink r:id="rId20" w:history="1">
        <w:r w:rsidRPr="008B43A9">
          <w:rPr>
            <w:rStyle w:val="Hyperlink"/>
            <w:rFonts w:ascii="Times New Roman" w:hAnsi="Times New Roman" w:cs="Times New Roman"/>
            <w:iCs/>
            <w:sz w:val="24"/>
            <w:szCs w:val="24"/>
          </w:rPr>
          <w:t>https://doi.org/10.1016/0009-2541(79)90100-1</w:t>
        </w:r>
      </w:hyperlink>
      <w:r>
        <w:rPr>
          <w:rFonts w:ascii="Times New Roman" w:hAnsi="Times New Roman" w:cs="Times New Roman"/>
          <w:iCs/>
          <w:sz w:val="24"/>
          <w:szCs w:val="24"/>
        </w:rPr>
        <w:t xml:space="preserve"> </w:t>
      </w:r>
    </w:p>
    <w:p w14:paraId="2EE190BE" w14:textId="77777777" w:rsidR="00B24EA4" w:rsidRDefault="00B24EA4" w:rsidP="00B24EA4">
      <w:pPr>
        <w:spacing w:after="0" w:line="240" w:lineRule="auto"/>
        <w:ind w:left="426" w:hanging="426"/>
        <w:jc w:val="both"/>
        <w:rPr>
          <w:rFonts w:ascii="Times New Roman" w:hAnsi="Times New Roman" w:cs="Times New Roman"/>
          <w:iCs/>
          <w:sz w:val="24"/>
          <w:szCs w:val="24"/>
        </w:rPr>
      </w:pPr>
    </w:p>
    <w:p w14:paraId="1E7A97B3" w14:textId="02EF4BDA" w:rsidR="00B24EA4" w:rsidRPr="004B177F" w:rsidRDefault="00390057" w:rsidP="00B24EA4">
      <w:pPr>
        <w:spacing w:after="0" w:line="240" w:lineRule="auto"/>
        <w:ind w:left="426" w:hanging="426"/>
        <w:jc w:val="both"/>
        <w:rPr>
          <w:rFonts w:ascii="Times New Roman" w:hAnsi="Times New Roman" w:cs="Times New Roman"/>
          <w:iCs/>
          <w:sz w:val="24"/>
          <w:szCs w:val="24"/>
        </w:rPr>
      </w:pPr>
      <w:proofErr w:type="spellStart"/>
      <w:r w:rsidRPr="00390057">
        <w:rPr>
          <w:rFonts w:ascii="Times New Roman" w:hAnsi="Times New Roman" w:cs="Times New Roman"/>
          <w:iCs/>
          <w:sz w:val="24"/>
          <w:szCs w:val="24"/>
        </w:rPr>
        <w:t>Ellrich</w:t>
      </w:r>
      <w:proofErr w:type="spellEnd"/>
      <w:r w:rsidRPr="00390057">
        <w:rPr>
          <w:rFonts w:ascii="Times New Roman" w:hAnsi="Times New Roman" w:cs="Times New Roman"/>
          <w:iCs/>
          <w:sz w:val="24"/>
          <w:szCs w:val="24"/>
        </w:rPr>
        <w:t xml:space="preserve">, J., </w:t>
      </w:r>
      <w:proofErr w:type="spellStart"/>
      <w:r w:rsidRPr="00390057">
        <w:rPr>
          <w:rFonts w:ascii="Times New Roman" w:hAnsi="Times New Roman" w:cs="Times New Roman"/>
          <w:iCs/>
          <w:sz w:val="24"/>
          <w:szCs w:val="24"/>
        </w:rPr>
        <w:t>Hirner</w:t>
      </w:r>
      <w:proofErr w:type="spellEnd"/>
      <w:r w:rsidRPr="00390057">
        <w:rPr>
          <w:rFonts w:ascii="Times New Roman" w:hAnsi="Times New Roman" w:cs="Times New Roman"/>
          <w:iCs/>
          <w:sz w:val="24"/>
          <w:szCs w:val="24"/>
        </w:rPr>
        <w:t xml:space="preserve">, A. V., &amp; </w:t>
      </w:r>
      <w:proofErr w:type="spellStart"/>
      <w:r w:rsidRPr="00390057">
        <w:rPr>
          <w:rFonts w:ascii="Times New Roman" w:hAnsi="Times New Roman" w:cs="Times New Roman"/>
          <w:iCs/>
          <w:sz w:val="24"/>
          <w:szCs w:val="24"/>
        </w:rPr>
        <w:t>Stärk</w:t>
      </w:r>
      <w:proofErr w:type="spellEnd"/>
      <w:r w:rsidRPr="00390057">
        <w:rPr>
          <w:rFonts w:ascii="Times New Roman" w:hAnsi="Times New Roman" w:cs="Times New Roman"/>
          <w:iCs/>
          <w:sz w:val="24"/>
          <w:szCs w:val="24"/>
        </w:rPr>
        <w:t xml:space="preserve">, H. (1985). Distribution of trace elements in crude oils from southern Germany. Chemical Geology, 48, 313-323. </w:t>
      </w:r>
      <w:hyperlink r:id="rId21" w:history="1">
        <w:r w:rsidRPr="008B43A9">
          <w:rPr>
            <w:rStyle w:val="Hyperlink"/>
            <w:rFonts w:ascii="Times New Roman" w:hAnsi="Times New Roman" w:cs="Times New Roman"/>
            <w:iCs/>
            <w:sz w:val="24"/>
            <w:szCs w:val="24"/>
          </w:rPr>
          <w:t>https://doi.org/10.1016/0009-2541(85)90056-7</w:t>
        </w:r>
      </w:hyperlink>
      <w:r>
        <w:rPr>
          <w:rFonts w:ascii="Times New Roman" w:hAnsi="Times New Roman" w:cs="Times New Roman"/>
          <w:iCs/>
          <w:sz w:val="24"/>
          <w:szCs w:val="24"/>
        </w:rPr>
        <w:t xml:space="preserve"> </w:t>
      </w:r>
    </w:p>
    <w:p w14:paraId="601A7D3A" w14:textId="77777777" w:rsidR="00B24EA4" w:rsidRDefault="00B24EA4" w:rsidP="00B24EA4">
      <w:pPr>
        <w:spacing w:after="0" w:line="240" w:lineRule="auto"/>
        <w:ind w:left="426" w:hanging="426"/>
        <w:jc w:val="both"/>
        <w:rPr>
          <w:rFonts w:ascii="Times New Roman" w:hAnsi="Times New Roman" w:cs="Times New Roman"/>
          <w:iCs/>
          <w:sz w:val="24"/>
          <w:szCs w:val="24"/>
        </w:rPr>
      </w:pPr>
    </w:p>
    <w:p w14:paraId="6A8B63B4" w14:textId="7749C8C4" w:rsidR="0037705E" w:rsidRDefault="00390057" w:rsidP="0037705E">
      <w:pPr>
        <w:spacing w:after="0" w:line="240" w:lineRule="auto"/>
        <w:ind w:left="720"/>
        <w:jc w:val="both"/>
        <w:rPr>
          <w:rFonts w:ascii="Times New Roman" w:hAnsi="Times New Roman" w:cs="Times New Roman"/>
          <w:sz w:val="24"/>
          <w:szCs w:val="24"/>
        </w:rPr>
      </w:pPr>
      <w:proofErr w:type="spellStart"/>
      <w:r w:rsidRPr="00390057">
        <w:rPr>
          <w:rFonts w:ascii="Times New Roman" w:hAnsi="Times New Roman" w:cs="Times New Roman"/>
          <w:sz w:val="24"/>
          <w:szCs w:val="24"/>
        </w:rPr>
        <w:t>Abou</w:t>
      </w:r>
      <w:proofErr w:type="spellEnd"/>
      <w:r w:rsidRPr="00390057">
        <w:rPr>
          <w:rFonts w:ascii="Times New Roman" w:hAnsi="Times New Roman" w:cs="Times New Roman"/>
          <w:sz w:val="24"/>
          <w:szCs w:val="24"/>
        </w:rPr>
        <w:t xml:space="preserve"> El-Anwar, E. A., &amp; Gomaa, M. M. (2016). Electrical, Mineralogical, Geochemical and Provenance of Cretaceous Black Shales, Red Sea Coast, Egypt. Egyptian Journal of Petroleum, 25(3), 323–332. </w:t>
      </w:r>
      <w:hyperlink r:id="rId22" w:history="1">
        <w:r w:rsidRPr="008B43A9">
          <w:rPr>
            <w:rStyle w:val="Hyperlink"/>
            <w:rFonts w:ascii="Times New Roman" w:hAnsi="Times New Roman" w:cs="Times New Roman"/>
            <w:sz w:val="24"/>
            <w:szCs w:val="24"/>
          </w:rPr>
          <w:t>https://doi.org/10.1016/j.ejpe.2015.08.006</w:t>
        </w:r>
      </w:hyperlink>
      <w:r>
        <w:rPr>
          <w:rFonts w:ascii="Times New Roman" w:hAnsi="Times New Roman" w:cs="Times New Roman"/>
          <w:sz w:val="24"/>
          <w:szCs w:val="24"/>
        </w:rPr>
        <w:t xml:space="preserve"> </w:t>
      </w:r>
    </w:p>
    <w:p w14:paraId="007CD639" w14:textId="77777777" w:rsidR="0037705E" w:rsidRDefault="0037705E" w:rsidP="00B24EA4">
      <w:pPr>
        <w:spacing w:after="0" w:line="240" w:lineRule="auto"/>
        <w:ind w:left="426" w:hanging="426"/>
        <w:jc w:val="both"/>
        <w:rPr>
          <w:rFonts w:ascii="Times New Roman" w:hAnsi="Times New Roman" w:cs="Times New Roman"/>
          <w:iCs/>
          <w:sz w:val="24"/>
          <w:szCs w:val="24"/>
        </w:rPr>
      </w:pPr>
    </w:p>
    <w:p w14:paraId="5032F66A" w14:textId="6533306E" w:rsidR="00B24EA4" w:rsidRPr="004B177F" w:rsidRDefault="00A66EA9" w:rsidP="00B24EA4">
      <w:pPr>
        <w:spacing w:after="0" w:line="240" w:lineRule="auto"/>
        <w:ind w:left="426" w:hanging="426"/>
        <w:jc w:val="both"/>
        <w:rPr>
          <w:rFonts w:ascii="Times New Roman" w:hAnsi="Times New Roman" w:cs="Times New Roman"/>
          <w:iCs/>
          <w:sz w:val="24"/>
          <w:szCs w:val="24"/>
        </w:rPr>
      </w:pPr>
      <w:r w:rsidRPr="00A66EA9">
        <w:rPr>
          <w:rFonts w:ascii="Times New Roman" w:hAnsi="Times New Roman" w:cs="Times New Roman"/>
          <w:iCs/>
          <w:sz w:val="24"/>
          <w:szCs w:val="24"/>
        </w:rPr>
        <w:t xml:space="preserve">Falconer, J. D. (1911). The geology and geography of Northern Nigeria. Macmillan. </w:t>
      </w:r>
      <w:hyperlink r:id="rId23" w:history="1">
        <w:r w:rsidRPr="008B43A9">
          <w:rPr>
            <w:rStyle w:val="Hyperlink"/>
            <w:rFonts w:ascii="Times New Roman" w:hAnsi="Times New Roman" w:cs="Times New Roman"/>
            <w:iCs/>
            <w:sz w:val="24"/>
            <w:szCs w:val="24"/>
          </w:rPr>
          <w:t>https://hdl.handle.net/2027/uc1.b3139076</w:t>
        </w:r>
      </w:hyperlink>
      <w:r>
        <w:rPr>
          <w:rFonts w:ascii="Times New Roman" w:hAnsi="Times New Roman" w:cs="Times New Roman"/>
          <w:iCs/>
          <w:sz w:val="24"/>
          <w:szCs w:val="24"/>
        </w:rPr>
        <w:t xml:space="preserve"> </w:t>
      </w:r>
    </w:p>
    <w:p w14:paraId="4E2412B4" w14:textId="77777777" w:rsidR="00B24EA4" w:rsidRDefault="00B24EA4" w:rsidP="00455C6B">
      <w:pPr>
        <w:pStyle w:val="Default"/>
        <w:jc w:val="both"/>
      </w:pPr>
    </w:p>
    <w:p w14:paraId="58EE72A8" w14:textId="77777777" w:rsidR="00455C6B" w:rsidRDefault="00455C6B" w:rsidP="00455C6B">
      <w:pPr>
        <w:pStyle w:val="Default"/>
        <w:jc w:val="both"/>
      </w:pPr>
      <w:r w:rsidRPr="00B71CC8">
        <w:t xml:space="preserve">Frankenberger, A. 1994. Trace Elements in New Zealand oils, Their Significance for </w:t>
      </w:r>
    </w:p>
    <w:p w14:paraId="4EB18D1E" w14:textId="77777777" w:rsidR="00455C6B" w:rsidRPr="00B71CC8" w:rsidRDefault="00455C6B" w:rsidP="00455C6B">
      <w:pPr>
        <w:pStyle w:val="Default"/>
        <w:ind w:left="426"/>
        <w:jc w:val="both"/>
      </w:pPr>
      <w:r w:rsidRPr="00B71CC8">
        <w:t xml:space="preserve">Analytical Chemistry, Geochemistry and oil Classification. Presented to the Department of Chemistry, Massey University, New Zealand. 285. </w:t>
      </w:r>
    </w:p>
    <w:p w14:paraId="0C7F9BEE" w14:textId="77777777" w:rsidR="00455C6B" w:rsidRDefault="00455C6B" w:rsidP="00455C6B">
      <w:pPr>
        <w:spacing w:after="0" w:line="240" w:lineRule="auto"/>
        <w:ind w:left="426" w:hanging="426"/>
        <w:jc w:val="both"/>
        <w:rPr>
          <w:rFonts w:ascii="Times New Roman" w:hAnsi="Times New Roman" w:cs="Times New Roman"/>
          <w:iCs/>
          <w:sz w:val="24"/>
          <w:szCs w:val="24"/>
        </w:rPr>
      </w:pPr>
    </w:p>
    <w:p w14:paraId="168DBFBF" w14:textId="77777777" w:rsidR="00826435" w:rsidRPr="004B177F" w:rsidRDefault="00826435" w:rsidP="00826435">
      <w:pPr>
        <w:spacing w:after="0" w:line="240" w:lineRule="auto"/>
        <w:ind w:left="426" w:hanging="426"/>
        <w:jc w:val="both"/>
        <w:rPr>
          <w:rFonts w:ascii="Times New Roman" w:hAnsi="Times New Roman" w:cs="Times New Roman"/>
          <w:iCs/>
          <w:sz w:val="24"/>
          <w:szCs w:val="24"/>
        </w:rPr>
      </w:pPr>
      <w:r w:rsidRPr="004B177F">
        <w:rPr>
          <w:rFonts w:ascii="Times New Roman" w:hAnsi="Times New Roman" w:cs="Times New Roman"/>
          <w:iCs/>
          <w:sz w:val="24"/>
          <w:szCs w:val="24"/>
        </w:rPr>
        <w:t xml:space="preserve">Guiraud, M. (1990a). </w:t>
      </w:r>
      <w:proofErr w:type="spellStart"/>
      <w:r w:rsidRPr="004B177F">
        <w:rPr>
          <w:rFonts w:ascii="Times New Roman" w:hAnsi="Times New Roman" w:cs="Times New Roman"/>
          <w:iCs/>
          <w:sz w:val="24"/>
          <w:szCs w:val="24"/>
        </w:rPr>
        <w:t>Mechanisme</w:t>
      </w:r>
      <w:proofErr w:type="spellEnd"/>
      <w:r w:rsidRPr="004B177F">
        <w:rPr>
          <w:rFonts w:ascii="Times New Roman" w:hAnsi="Times New Roman" w:cs="Times New Roman"/>
          <w:iCs/>
          <w:sz w:val="24"/>
          <w:szCs w:val="24"/>
        </w:rPr>
        <w:t xml:space="preserve"> de formation du </w:t>
      </w:r>
      <w:proofErr w:type="spellStart"/>
      <w:r w:rsidRPr="004B177F">
        <w:rPr>
          <w:rFonts w:ascii="Times New Roman" w:hAnsi="Times New Roman" w:cs="Times New Roman"/>
          <w:iCs/>
          <w:sz w:val="24"/>
          <w:szCs w:val="24"/>
        </w:rPr>
        <w:t>bassin</w:t>
      </w:r>
      <w:proofErr w:type="spellEnd"/>
      <w:r w:rsidRPr="004B177F">
        <w:rPr>
          <w:rFonts w:ascii="Times New Roman" w:hAnsi="Times New Roman" w:cs="Times New Roman"/>
          <w:iCs/>
          <w:sz w:val="24"/>
          <w:szCs w:val="24"/>
        </w:rPr>
        <w:t xml:space="preserve"> sur </w:t>
      </w:r>
      <w:proofErr w:type="spellStart"/>
      <w:r w:rsidRPr="004B177F">
        <w:rPr>
          <w:rFonts w:ascii="Times New Roman" w:hAnsi="Times New Roman" w:cs="Times New Roman"/>
          <w:iCs/>
          <w:sz w:val="24"/>
          <w:szCs w:val="24"/>
        </w:rPr>
        <w:t>decrochements</w:t>
      </w:r>
      <w:proofErr w:type="spellEnd"/>
      <w:r w:rsidRPr="004B177F">
        <w:rPr>
          <w:rFonts w:ascii="Times New Roman" w:hAnsi="Times New Roman" w:cs="Times New Roman"/>
          <w:iCs/>
          <w:sz w:val="24"/>
          <w:szCs w:val="24"/>
        </w:rPr>
        <w:t xml:space="preserve"> multiples de la Haute-</w:t>
      </w:r>
      <w:proofErr w:type="spellStart"/>
      <w:r w:rsidRPr="004B177F">
        <w:rPr>
          <w:rFonts w:ascii="Times New Roman" w:hAnsi="Times New Roman" w:cs="Times New Roman"/>
          <w:iCs/>
          <w:sz w:val="24"/>
          <w:szCs w:val="24"/>
        </w:rPr>
        <w:t>Benoue</w:t>
      </w:r>
      <w:proofErr w:type="spellEnd"/>
      <w:r w:rsidRPr="004B177F">
        <w:rPr>
          <w:rFonts w:ascii="Times New Roman" w:hAnsi="Times New Roman" w:cs="Times New Roman"/>
          <w:iCs/>
          <w:sz w:val="24"/>
          <w:szCs w:val="24"/>
        </w:rPr>
        <w:t xml:space="preserve"> (Nigeria): facies et </w:t>
      </w:r>
      <w:proofErr w:type="spellStart"/>
      <w:r w:rsidRPr="004B177F">
        <w:rPr>
          <w:rFonts w:ascii="Times New Roman" w:hAnsi="Times New Roman" w:cs="Times New Roman"/>
          <w:iCs/>
          <w:sz w:val="24"/>
          <w:szCs w:val="24"/>
        </w:rPr>
        <w:t>geometre</w:t>
      </w:r>
      <w:proofErr w:type="spellEnd"/>
      <w:r w:rsidRPr="004B177F">
        <w:rPr>
          <w:rFonts w:ascii="Times New Roman" w:hAnsi="Times New Roman" w:cs="Times New Roman"/>
          <w:iCs/>
          <w:sz w:val="24"/>
          <w:szCs w:val="24"/>
        </w:rPr>
        <w:t xml:space="preserve"> des corps </w:t>
      </w:r>
      <w:proofErr w:type="spellStart"/>
      <w:r w:rsidRPr="004B177F">
        <w:rPr>
          <w:rFonts w:ascii="Times New Roman" w:hAnsi="Times New Roman" w:cs="Times New Roman"/>
          <w:iCs/>
          <w:sz w:val="24"/>
          <w:szCs w:val="24"/>
        </w:rPr>
        <w:t>sedimentaires</w:t>
      </w:r>
      <w:proofErr w:type="spellEnd"/>
      <w:r w:rsidRPr="004B177F">
        <w:rPr>
          <w:rFonts w:ascii="Times New Roman" w:hAnsi="Times New Roman" w:cs="Times New Roman"/>
          <w:iCs/>
          <w:sz w:val="24"/>
          <w:szCs w:val="24"/>
        </w:rPr>
        <w:t xml:space="preserve">, </w:t>
      </w:r>
      <w:proofErr w:type="spellStart"/>
      <w:r w:rsidRPr="004B177F">
        <w:rPr>
          <w:rFonts w:ascii="Times New Roman" w:hAnsi="Times New Roman" w:cs="Times New Roman"/>
          <w:iCs/>
          <w:sz w:val="24"/>
          <w:szCs w:val="24"/>
        </w:rPr>
        <w:t>microtectonnique</w:t>
      </w:r>
      <w:proofErr w:type="spellEnd"/>
      <w:r w:rsidRPr="004B177F">
        <w:rPr>
          <w:rFonts w:ascii="Times New Roman" w:hAnsi="Times New Roman" w:cs="Times New Roman"/>
          <w:iCs/>
          <w:sz w:val="24"/>
          <w:szCs w:val="24"/>
        </w:rPr>
        <w:t xml:space="preserve"> et deformations </w:t>
      </w:r>
      <w:proofErr w:type="spellStart"/>
      <w:r w:rsidRPr="004B177F">
        <w:rPr>
          <w:rFonts w:ascii="Times New Roman" w:hAnsi="Times New Roman" w:cs="Times New Roman"/>
          <w:iCs/>
          <w:sz w:val="24"/>
          <w:szCs w:val="24"/>
        </w:rPr>
        <w:t>synsedimentaires</w:t>
      </w:r>
      <w:proofErr w:type="spellEnd"/>
      <w:r w:rsidRPr="004B177F">
        <w:rPr>
          <w:rFonts w:ascii="Times New Roman" w:hAnsi="Times New Roman" w:cs="Times New Roman"/>
          <w:iCs/>
          <w:sz w:val="24"/>
          <w:szCs w:val="24"/>
        </w:rPr>
        <w:t>.</w:t>
      </w:r>
      <w:r w:rsidRPr="004B177F">
        <w:rPr>
          <w:rFonts w:ascii="Times New Roman" w:hAnsi="Times New Roman" w:cs="Times New Roman"/>
          <w:i/>
          <w:iCs/>
          <w:sz w:val="24"/>
          <w:szCs w:val="24"/>
        </w:rPr>
        <w:t xml:space="preserve"> Memoir </w:t>
      </w:r>
      <w:proofErr w:type="spellStart"/>
      <w:r w:rsidRPr="004B177F">
        <w:rPr>
          <w:rFonts w:ascii="Times New Roman" w:hAnsi="Times New Roman" w:cs="Times New Roman"/>
          <w:i/>
          <w:iCs/>
          <w:sz w:val="24"/>
          <w:szCs w:val="24"/>
        </w:rPr>
        <w:t>de’Habilation</w:t>
      </w:r>
      <w:proofErr w:type="spellEnd"/>
      <w:r w:rsidRPr="004B177F">
        <w:rPr>
          <w:rFonts w:ascii="Times New Roman" w:hAnsi="Times New Roman" w:cs="Times New Roman"/>
          <w:i/>
          <w:iCs/>
          <w:sz w:val="24"/>
          <w:szCs w:val="24"/>
        </w:rPr>
        <w:t xml:space="preserve"> </w:t>
      </w:r>
      <w:proofErr w:type="spellStart"/>
      <w:r w:rsidRPr="004B177F">
        <w:rPr>
          <w:rFonts w:ascii="Times New Roman" w:hAnsi="Times New Roman" w:cs="Times New Roman"/>
          <w:i/>
          <w:iCs/>
          <w:sz w:val="24"/>
          <w:szCs w:val="24"/>
        </w:rPr>
        <w:t>Universite</w:t>
      </w:r>
      <w:proofErr w:type="spellEnd"/>
      <w:r w:rsidRPr="004B177F">
        <w:rPr>
          <w:rFonts w:ascii="Times New Roman" w:hAnsi="Times New Roman" w:cs="Times New Roman"/>
          <w:i/>
          <w:iCs/>
          <w:sz w:val="24"/>
          <w:szCs w:val="24"/>
        </w:rPr>
        <w:t xml:space="preserve"> de Montpellier, France</w:t>
      </w:r>
      <w:r w:rsidRPr="004B177F">
        <w:rPr>
          <w:rFonts w:ascii="Times New Roman" w:hAnsi="Times New Roman" w:cs="Times New Roman"/>
          <w:iCs/>
          <w:sz w:val="24"/>
          <w:szCs w:val="24"/>
        </w:rPr>
        <w:t>, 445.</w:t>
      </w:r>
    </w:p>
    <w:p w14:paraId="5701C466" w14:textId="77777777" w:rsidR="00826435" w:rsidRPr="004B177F" w:rsidRDefault="00826435" w:rsidP="00826435">
      <w:pPr>
        <w:spacing w:after="0" w:line="240" w:lineRule="auto"/>
        <w:ind w:left="426" w:hanging="426"/>
        <w:jc w:val="both"/>
        <w:rPr>
          <w:rFonts w:ascii="Times New Roman" w:hAnsi="Times New Roman" w:cs="Times New Roman"/>
          <w:iCs/>
          <w:sz w:val="24"/>
          <w:szCs w:val="24"/>
        </w:rPr>
      </w:pPr>
    </w:p>
    <w:p w14:paraId="79D857DD" w14:textId="497E3BF6" w:rsidR="00826435" w:rsidRPr="004B177F" w:rsidRDefault="00A66EA9" w:rsidP="00826435">
      <w:pPr>
        <w:spacing w:after="0" w:line="240" w:lineRule="auto"/>
        <w:ind w:left="426" w:hanging="426"/>
        <w:jc w:val="both"/>
        <w:rPr>
          <w:rFonts w:ascii="Times New Roman" w:hAnsi="Times New Roman" w:cs="Times New Roman"/>
          <w:iCs/>
          <w:sz w:val="24"/>
          <w:szCs w:val="24"/>
        </w:rPr>
      </w:pPr>
      <w:r w:rsidRPr="00A66EA9">
        <w:rPr>
          <w:rFonts w:ascii="Times New Roman" w:hAnsi="Times New Roman" w:cs="Times New Roman"/>
          <w:iCs/>
          <w:sz w:val="24"/>
          <w:szCs w:val="24"/>
        </w:rPr>
        <w:t xml:space="preserve">Guiraud, M. (1990). Tectono-sedimentary framework of the Early Cretaceous continental </w:t>
      </w:r>
      <w:proofErr w:type="spellStart"/>
      <w:r w:rsidRPr="00A66EA9">
        <w:rPr>
          <w:rFonts w:ascii="Times New Roman" w:hAnsi="Times New Roman" w:cs="Times New Roman"/>
          <w:iCs/>
          <w:sz w:val="24"/>
          <w:szCs w:val="24"/>
        </w:rPr>
        <w:t>Bima</w:t>
      </w:r>
      <w:proofErr w:type="spellEnd"/>
      <w:r w:rsidRPr="00A66EA9">
        <w:rPr>
          <w:rFonts w:ascii="Times New Roman" w:hAnsi="Times New Roman" w:cs="Times New Roman"/>
          <w:iCs/>
          <w:sz w:val="24"/>
          <w:szCs w:val="24"/>
        </w:rPr>
        <w:t xml:space="preserve"> Formation (Upper Benue Trough, NE Nigeria). Journal of African Earth Sciences, 10, 341-353. </w:t>
      </w:r>
      <w:hyperlink r:id="rId24" w:history="1">
        <w:r w:rsidRPr="008B43A9">
          <w:rPr>
            <w:rStyle w:val="Hyperlink"/>
            <w:rFonts w:ascii="Times New Roman" w:hAnsi="Times New Roman" w:cs="Times New Roman"/>
            <w:iCs/>
            <w:sz w:val="24"/>
            <w:szCs w:val="24"/>
          </w:rPr>
          <w:t>https://doi.org/10.1016/0899-5362(90)90065-M</w:t>
        </w:r>
      </w:hyperlink>
      <w:r>
        <w:rPr>
          <w:rFonts w:ascii="Times New Roman" w:hAnsi="Times New Roman" w:cs="Times New Roman"/>
          <w:iCs/>
          <w:sz w:val="24"/>
          <w:szCs w:val="24"/>
        </w:rPr>
        <w:t xml:space="preserve"> </w:t>
      </w:r>
    </w:p>
    <w:p w14:paraId="7BAFBF2E" w14:textId="77777777" w:rsidR="00826435" w:rsidRPr="004B177F" w:rsidRDefault="00826435" w:rsidP="00826435">
      <w:pPr>
        <w:spacing w:after="0" w:line="240" w:lineRule="auto"/>
        <w:ind w:left="426" w:hanging="426"/>
        <w:jc w:val="both"/>
        <w:rPr>
          <w:rFonts w:ascii="Times New Roman" w:hAnsi="Times New Roman" w:cs="Times New Roman"/>
          <w:iCs/>
          <w:sz w:val="24"/>
          <w:szCs w:val="24"/>
        </w:rPr>
      </w:pPr>
    </w:p>
    <w:p w14:paraId="20463855" w14:textId="77777777" w:rsidR="00826435" w:rsidRPr="004B177F" w:rsidRDefault="00B24EA4" w:rsidP="00826435">
      <w:pPr>
        <w:spacing w:after="0" w:line="240" w:lineRule="auto"/>
        <w:ind w:left="426" w:hanging="426"/>
        <w:jc w:val="both"/>
        <w:rPr>
          <w:rFonts w:ascii="Times New Roman" w:hAnsi="Times New Roman" w:cs="Times New Roman"/>
          <w:iCs/>
          <w:sz w:val="24"/>
          <w:szCs w:val="24"/>
        </w:rPr>
      </w:pPr>
      <w:r>
        <w:rPr>
          <w:rFonts w:ascii="Times New Roman" w:hAnsi="Times New Roman" w:cs="Times New Roman"/>
          <w:iCs/>
          <w:sz w:val="24"/>
          <w:szCs w:val="24"/>
        </w:rPr>
        <w:t>Guiraud, M. (1991</w:t>
      </w:r>
      <w:r w:rsidR="00826435" w:rsidRPr="004B177F">
        <w:rPr>
          <w:rFonts w:ascii="Times New Roman" w:hAnsi="Times New Roman" w:cs="Times New Roman"/>
          <w:iCs/>
          <w:sz w:val="24"/>
          <w:szCs w:val="24"/>
        </w:rPr>
        <w:t xml:space="preserve">). </w:t>
      </w:r>
      <w:proofErr w:type="spellStart"/>
      <w:r w:rsidR="00826435" w:rsidRPr="004B177F">
        <w:rPr>
          <w:rFonts w:ascii="Times New Roman" w:hAnsi="Times New Roman" w:cs="Times New Roman"/>
          <w:iCs/>
          <w:sz w:val="24"/>
          <w:szCs w:val="24"/>
        </w:rPr>
        <w:t>Mecanisme</w:t>
      </w:r>
      <w:proofErr w:type="spellEnd"/>
      <w:r w:rsidR="00826435" w:rsidRPr="004B177F">
        <w:rPr>
          <w:rFonts w:ascii="Times New Roman" w:hAnsi="Times New Roman" w:cs="Times New Roman"/>
          <w:iCs/>
          <w:sz w:val="24"/>
          <w:szCs w:val="24"/>
        </w:rPr>
        <w:t xml:space="preserve"> de formation du basin </w:t>
      </w:r>
      <w:proofErr w:type="spellStart"/>
      <w:r w:rsidR="00826435" w:rsidRPr="004B177F">
        <w:rPr>
          <w:rFonts w:ascii="Times New Roman" w:hAnsi="Times New Roman" w:cs="Times New Roman"/>
          <w:iCs/>
          <w:sz w:val="24"/>
          <w:szCs w:val="24"/>
        </w:rPr>
        <w:t>cretace</w:t>
      </w:r>
      <w:proofErr w:type="spellEnd"/>
      <w:r w:rsidR="00826435" w:rsidRPr="004B177F">
        <w:rPr>
          <w:rFonts w:ascii="Times New Roman" w:hAnsi="Times New Roman" w:cs="Times New Roman"/>
          <w:iCs/>
          <w:sz w:val="24"/>
          <w:szCs w:val="24"/>
        </w:rPr>
        <w:t xml:space="preserve"> sur </w:t>
      </w:r>
      <w:proofErr w:type="spellStart"/>
      <w:r w:rsidR="00826435" w:rsidRPr="004B177F">
        <w:rPr>
          <w:rFonts w:ascii="Times New Roman" w:hAnsi="Times New Roman" w:cs="Times New Roman"/>
          <w:iCs/>
          <w:sz w:val="24"/>
          <w:szCs w:val="24"/>
        </w:rPr>
        <w:t>decrochements</w:t>
      </w:r>
      <w:proofErr w:type="spellEnd"/>
      <w:r w:rsidR="00826435" w:rsidRPr="004B177F">
        <w:rPr>
          <w:rFonts w:ascii="Times New Roman" w:hAnsi="Times New Roman" w:cs="Times New Roman"/>
          <w:iCs/>
          <w:sz w:val="24"/>
          <w:szCs w:val="24"/>
        </w:rPr>
        <w:t xml:space="preserve"> multiples del</w:t>
      </w:r>
      <w:r w:rsidR="00826435">
        <w:rPr>
          <w:rFonts w:ascii="Times New Roman" w:hAnsi="Times New Roman" w:cs="Times New Roman"/>
          <w:iCs/>
          <w:sz w:val="24"/>
          <w:szCs w:val="24"/>
        </w:rPr>
        <w:t>t</w:t>
      </w:r>
      <w:r w:rsidR="00826435" w:rsidRPr="004B177F">
        <w:rPr>
          <w:rFonts w:ascii="Times New Roman" w:hAnsi="Times New Roman" w:cs="Times New Roman"/>
          <w:iCs/>
          <w:sz w:val="24"/>
          <w:szCs w:val="24"/>
        </w:rPr>
        <w:t xml:space="preserve">a </w:t>
      </w:r>
      <w:proofErr w:type="spellStart"/>
      <w:r w:rsidR="00826435" w:rsidRPr="004B177F">
        <w:rPr>
          <w:rFonts w:ascii="Times New Roman" w:hAnsi="Times New Roman" w:cs="Times New Roman"/>
          <w:iCs/>
          <w:sz w:val="24"/>
          <w:szCs w:val="24"/>
        </w:rPr>
        <w:t>Haula</w:t>
      </w:r>
      <w:proofErr w:type="spellEnd"/>
      <w:r w:rsidR="00826435" w:rsidRPr="004B177F">
        <w:rPr>
          <w:rFonts w:ascii="Times New Roman" w:hAnsi="Times New Roman" w:cs="Times New Roman"/>
          <w:iCs/>
          <w:sz w:val="24"/>
          <w:szCs w:val="24"/>
        </w:rPr>
        <w:t xml:space="preserve">- </w:t>
      </w:r>
      <w:proofErr w:type="spellStart"/>
      <w:r w:rsidR="00826435" w:rsidRPr="004B177F">
        <w:rPr>
          <w:rFonts w:ascii="Times New Roman" w:hAnsi="Times New Roman" w:cs="Times New Roman"/>
          <w:iCs/>
          <w:sz w:val="24"/>
          <w:szCs w:val="24"/>
        </w:rPr>
        <w:t>Benoue</w:t>
      </w:r>
      <w:proofErr w:type="spellEnd"/>
      <w:r w:rsidR="00826435" w:rsidRPr="004B177F">
        <w:rPr>
          <w:rFonts w:ascii="Times New Roman" w:hAnsi="Times New Roman" w:cs="Times New Roman"/>
          <w:iCs/>
          <w:sz w:val="24"/>
          <w:szCs w:val="24"/>
        </w:rPr>
        <w:t xml:space="preserve"> (NE Nigeria). </w:t>
      </w:r>
      <w:proofErr w:type="spellStart"/>
      <w:r w:rsidR="00826435" w:rsidRPr="004B177F">
        <w:rPr>
          <w:rFonts w:ascii="Times New Roman" w:hAnsi="Times New Roman" w:cs="Times New Roman"/>
          <w:i/>
          <w:iCs/>
          <w:sz w:val="24"/>
          <w:szCs w:val="24"/>
        </w:rPr>
        <w:t>Bul</w:t>
      </w:r>
      <w:r w:rsidR="00826435">
        <w:rPr>
          <w:rFonts w:ascii="Times New Roman" w:hAnsi="Times New Roman" w:cs="Times New Roman"/>
          <w:i/>
          <w:iCs/>
          <w:sz w:val="24"/>
          <w:szCs w:val="24"/>
        </w:rPr>
        <w:t>etin</w:t>
      </w:r>
      <w:proofErr w:type="spellEnd"/>
      <w:r w:rsidR="00826435" w:rsidRPr="004B177F">
        <w:rPr>
          <w:rFonts w:ascii="Times New Roman" w:hAnsi="Times New Roman" w:cs="Times New Roman"/>
          <w:i/>
          <w:iCs/>
          <w:sz w:val="24"/>
          <w:szCs w:val="24"/>
        </w:rPr>
        <w:t xml:space="preserve">. </w:t>
      </w:r>
      <w:proofErr w:type="spellStart"/>
      <w:r w:rsidR="00826435" w:rsidRPr="004B177F">
        <w:rPr>
          <w:rFonts w:ascii="Times New Roman" w:hAnsi="Times New Roman" w:cs="Times New Roman"/>
          <w:i/>
          <w:iCs/>
          <w:sz w:val="24"/>
          <w:szCs w:val="24"/>
        </w:rPr>
        <w:t>Centres</w:t>
      </w:r>
      <w:proofErr w:type="spellEnd"/>
      <w:r w:rsidR="00826435" w:rsidRPr="004B177F">
        <w:rPr>
          <w:rFonts w:ascii="Times New Roman" w:hAnsi="Times New Roman" w:cs="Times New Roman"/>
          <w:i/>
          <w:iCs/>
          <w:sz w:val="24"/>
          <w:szCs w:val="24"/>
        </w:rPr>
        <w:t xml:space="preserve"> Re</w:t>
      </w:r>
      <w:r w:rsidR="00826435">
        <w:rPr>
          <w:rFonts w:ascii="Times New Roman" w:hAnsi="Times New Roman" w:cs="Times New Roman"/>
          <w:i/>
          <w:iCs/>
          <w:sz w:val="24"/>
          <w:szCs w:val="24"/>
        </w:rPr>
        <w:t>sear</w:t>
      </w:r>
      <w:r w:rsidR="00826435" w:rsidRPr="004B177F">
        <w:rPr>
          <w:rFonts w:ascii="Times New Roman" w:hAnsi="Times New Roman" w:cs="Times New Roman"/>
          <w:i/>
          <w:iCs/>
          <w:sz w:val="24"/>
          <w:szCs w:val="24"/>
        </w:rPr>
        <w:t>ch. Explor</w:t>
      </w:r>
      <w:r w:rsidR="00826435">
        <w:rPr>
          <w:rFonts w:ascii="Times New Roman" w:hAnsi="Times New Roman" w:cs="Times New Roman"/>
          <w:i/>
          <w:iCs/>
          <w:sz w:val="24"/>
          <w:szCs w:val="24"/>
        </w:rPr>
        <w:t>ation</w:t>
      </w:r>
      <w:r w:rsidR="00826435" w:rsidRPr="004B177F">
        <w:rPr>
          <w:rFonts w:ascii="Times New Roman" w:hAnsi="Times New Roman" w:cs="Times New Roman"/>
          <w:i/>
          <w:iCs/>
          <w:sz w:val="24"/>
          <w:szCs w:val="24"/>
        </w:rPr>
        <w:t>- Prod</w:t>
      </w:r>
      <w:r w:rsidR="00826435">
        <w:rPr>
          <w:rFonts w:ascii="Times New Roman" w:hAnsi="Times New Roman" w:cs="Times New Roman"/>
          <w:i/>
          <w:iCs/>
          <w:sz w:val="24"/>
          <w:szCs w:val="24"/>
        </w:rPr>
        <w:t>uction</w:t>
      </w:r>
      <w:r w:rsidR="00826435" w:rsidRPr="004B177F">
        <w:rPr>
          <w:rFonts w:ascii="Times New Roman" w:hAnsi="Times New Roman" w:cs="Times New Roman"/>
          <w:i/>
          <w:iCs/>
          <w:sz w:val="24"/>
          <w:szCs w:val="24"/>
        </w:rPr>
        <w:t xml:space="preserve"> Elf- </w:t>
      </w:r>
      <w:proofErr w:type="spellStart"/>
      <w:r w:rsidR="00826435" w:rsidRPr="004B177F">
        <w:rPr>
          <w:rFonts w:ascii="Times New Roman" w:hAnsi="Times New Roman" w:cs="Times New Roman"/>
          <w:i/>
          <w:iCs/>
          <w:sz w:val="24"/>
          <w:szCs w:val="24"/>
        </w:rPr>
        <w:t>Aquitame</w:t>
      </w:r>
      <w:proofErr w:type="spellEnd"/>
      <w:r w:rsidR="00826435" w:rsidRPr="004B177F">
        <w:rPr>
          <w:rFonts w:ascii="Times New Roman" w:hAnsi="Times New Roman" w:cs="Times New Roman"/>
          <w:iCs/>
          <w:sz w:val="24"/>
          <w:szCs w:val="24"/>
        </w:rPr>
        <w:t xml:space="preserve">, </w:t>
      </w:r>
      <w:r w:rsidR="00826435" w:rsidRPr="004B177F">
        <w:rPr>
          <w:rFonts w:ascii="Times New Roman" w:hAnsi="Times New Roman" w:cs="Times New Roman"/>
          <w:b/>
          <w:iCs/>
          <w:sz w:val="24"/>
          <w:szCs w:val="24"/>
        </w:rPr>
        <w:t>15</w:t>
      </w:r>
      <w:r w:rsidR="00826435" w:rsidRPr="004B177F">
        <w:rPr>
          <w:rFonts w:ascii="Times New Roman" w:hAnsi="Times New Roman" w:cs="Times New Roman"/>
          <w:iCs/>
          <w:sz w:val="24"/>
          <w:szCs w:val="24"/>
        </w:rPr>
        <w:t>, 11-67</w:t>
      </w:r>
    </w:p>
    <w:p w14:paraId="40EBC8A8" w14:textId="77777777" w:rsidR="00826435" w:rsidRDefault="00826435" w:rsidP="00826435">
      <w:pPr>
        <w:spacing w:after="0" w:line="240" w:lineRule="auto"/>
        <w:ind w:left="426" w:hanging="426"/>
        <w:jc w:val="both"/>
        <w:rPr>
          <w:rFonts w:ascii="Times New Roman" w:hAnsi="Times New Roman" w:cs="Times New Roman"/>
          <w:iCs/>
          <w:sz w:val="24"/>
          <w:szCs w:val="24"/>
        </w:rPr>
      </w:pPr>
    </w:p>
    <w:p w14:paraId="307D9C37" w14:textId="77777777" w:rsidR="00B24EA4" w:rsidRPr="004B177F" w:rsidRDefault="00B24EA4" w:rsidP="00B24EA4">
      <w:pPr>
        <w:spacing w:after="0" w:line="240" w:lineRule="auto"/>
        <w:ind w:left="426" w:hanging="426"/>
        <w:jc w:val="both"/>
        <w:rPr>
          <w:rFonts w:ascii="Times New Roman" w:hAnsi="Times New Roman" w:cs="Times New Roman"/>
          <w:iCs/>
          <w:sz w:val="24"/>
          <w:szCs w:val="24"/>
        </w:rPr>
      </w:pPr>
      <w:r w:rsidRPr="004B177F">
        <w:rPr>
          <w:rFonts w:ascii="Times New Roman" w:hAnsi="Times New Roman" w:cs="Times New Roman"/>
          <w:iCs/>
          <w:sz w:val="24"/>
          <w:szCs w:val="24"/>
        </w:rPr>
        <w:t xml:space="preserve">Guiraud, M. (1993). Late Jurassic rifting-Early Cretaceous rifting and Cretaceous </w:t>
      </w:r>
      <w:proofErr w:type="spellStart"/>
      <w:r w:rsidRPr="004B177F">
        <w:rPr>
          <w:rFonts w:ascii="Times New Roman" w:hAnsi="Times New Roman" w:cs="Times New Roman"/>
          <w:iCs/>
          <w:sz w:val="24"/>
          <w:szCs w:val="24"/>
        </w:rPr>
        <w:t>transgressionalinversion</w:t>
      </w:r>
      <w:proofErr w:type="spellEnd"/>
      <w:r w:rsidRPr="004B177F">
        <w:rPr>
          <w:rFonts w:ascii="Times New Roman" w:hAnsi="Times New Roman" w:cs="Times New Roman"/>
          <w:iCs/>
          <w:sz w:val="24"/>
          <w:szCs w:val="24"/>
        </w:rPr>
        <w:t xml:space="preserve"> in the Upper Benue Basin. (Northeast Nigeria). </w:t>
      </w:r>
      <w:r w:rsidRPr="004B177F">
        <w:rPr>
          <w:rFonts w:ascii="Times New Roman" w:hAnsi="Times New Roman" w:cs="Times New Roman"/>
          <w:i/>
          <w:iCs/>
          <w:sz w:val="24"/>
          <w:szCs w:val="24"/>
        </w:rPr>
        <w:t xml:space="preserve">Bulletin </w:t>
      </w:r>
      <w:proofErr w:type="spellStart"/>
      <w:r w:rsidRPr="004B177F">
        <w:rPr>
          <w:rFonts w:ascii="Times New Roman" w:hAnsi="Times New Roman" w:cs="Times New Roman"/>
          <w:i/>
          <w:iCs/>
          <w:sz w:val="24"/>
          <w:szCs w:val="24"/>
        </w:rPr>
        <w:t>Centres</w:t>
      </w:r>
      <w:proofErr w:type="spellEnd"/>
      <w:r w:rsidRPr="004B177F">
        <w:rPr>
          <w:rFonts w:ascii="Times New Roman" w:hAnsi="Times New Roman" w:cs="Times New Roman"/>
          <w:i/>
          <w:iCs/>
          <w:sz w:val="24"/>
          <w:szCs w:val="24"/>
        </w:rPr>
        <w:t xml:space="preserve"> </w:t>
      </w:r>
      <w:proofErr w:type="spellStart"/>
      <w:r w:rsidRPr="004B177F">
        <w:rPr>
          <w:rFonts w:ascii="Times New Roman" w:hAnsi="Times New Roman" w:cs="Times New Roman"/>
          <w:i/>
          <w:iCs/>
          <w:sz w:val="24"/>
          <w:szCs w:val="24"/>
        </w:rPr>
        <w:t>Reseachez</w:t>
      </w:r>
      <w:proofErr w:type="spellEnd"/>
      <w:r w:rsidRPr="004B177F">
        <w:rPr>
          <w:rFonts w:ascii="Times New Roman" w:hAnsi="Times New Roman" w:cs="Times New Roman"/>
          <w:i/>
          <w:iCs/>
          <w:sz w:val="24"/>
          <w:szCs w:val="24"/>
        </w:rPr>
        <w:t xml:space="preserve"> </w:t>
      </w:r>
      <w:proofErr w:type="spellStart"/>
      <w:r w:rsidRPr="004B177F">
        <w:rPr>
          <w:rFonts w:ascii="Times New Roman" w:hAnsi="Times New Roman" w:cs="Times New Roman"/>
          <w:i/>
          <w:iCs/>
          <w:sz w:val="24"/>
          <w:szCs w:val="24"/>
        </w:rPr>
        <w:t>Eploration-Producrion</w:t>
      </w:r>
      <w:proofErr w:type="spellEnd"/>
      <w:r w:rsidRPr="004B177F">
        <w:rPr>
          <w:rFonts w:ascii="Times New Roman" w:hAnsi="Times New Roman" w:cs="Times New Roman"/>
          <w:i/>
          <w:iCs/>
          <w:sz w:val="24"/>
          <w:szCs w:val="24"/>
        </w:rPr>
        <w:t>, Elf-</w:t>
      </w:r>
      <w:proofErr w:type="spellStart"/>
      <w:r w:rsidRPr="004B177F">
        <w:rPr>
          <w:rFonts w:ascii="Times New Roman" w:hAnsi="Times New Roman" w:cs="Times New Roman"/>
          <w:i/>
          <w:iCs/>
          <w:sz w:val="24"/>
          <w:szCs w:val="24"/>
        </w:rPr>
        <w:t>Aquitaire</w:t>
      </w:r>
      <w:proofErr w:type="spellEnd"/>
      <w:r w:rsidRPr="004B177F">
        <w:rPr>
          <w:rFonts w:ascii="Times New Roman" w:hAnsi="Times New Roman" w:cs="Times New Roman"/>
          <w:iCs/>
          <w:sz w:val="24"/>
          <w:szCs w:val="24"/>
        </w:rPr>
        <w:t xml:space="preserve">. </w:t>
      </w:r>
      <w:r w:rsidRPr="004B177F">
        <w:rPr>
          <w:rFonts w:ascii="Times New Roman" w:hAnsi="Times New Roman" w:cs="Times New Roman"/>
          <w:b/>
          <w:iCs/>
          <w:sz w:val="24"/>
          <w:szCs w:val="24"/>
        </w:rPr>
        <w:t>17</w:t>
      </w:r>
      <w:r w:rsidRPr="004B177F">
        <w:rPr>
          <w:rFonts w:ascii="Times New Roman" w:hAnsi="Times New Roman" w:cs="Times New Roman"/>
          <w:iCs/>
          <w:sz w:val="24"/>
          <w:szCs w:val="24"/>
        </w:rPr>
        <w:t xml:space="preserve">, 371-383.  </w:t>
      </w:r>
    </w:p>
    <w:p w14:paraId="5DDEB2E2" w14:textId="77777777" w:rsidR="00B24EA4" w:rsidRDefault="00B24EA4" w:rsidP="00826435">
      <w:pPr>
        <w:spacing w:after="0" w:line="240" w:lineRule="auto"/>
        <w:ind w:left="426" w:hanging="426"/>
        <w:jc w:val="both"/>
        <w:rPr>
          <w:rFonts w:ascii="Times New Roman" w:hAnsi="Times New Roman" w:cs="Times New Roman"/>
          <w:iCs/>
          <w:sz w:val="24"/>
          <w:szCs w:val="24"/>
        </w:rPr>
      </w:pPr>
    </w:p>
    <w:p w14:paraId="43817E30" w14:textId="77777777" w:rsidR="0037705E" w:rsidRDefault="0037705E" w:rsidP="00826435">
      <w:pPr>
        <w:spacing w:after="0" w:line="240" w:lineRule="auto"/>
        <w:ind w:left="426" w:hanging="426"/>
        <w:jc w:val="both"/>
        <w:rPr>
          <w:rFonts w:ascii="Times New Roman" w:hAnsi="Times New Roman" w:cs="Times New Roman"/>
          <w:iCs/>
          <w:sz w:val="24"/>
          <w:szCs w:val="24"/>
        </w:rPr>
      </w:pPr>
    </w:p>
    <w:p w14:paraId="093A50E1" w14:textId="744E053A" w:rsidR="0037705E" w:rsidRDefault="007E1571" w:rsidP="0037705E">
      <w:pPr>
        <w:spacing w:after="0" w:line="240" w:lineRule="auto"/>
        <w:ind w:left="720"/>
        <w:jc w:val="both"/>
        <w:rPr>
          <w:rFonts w:ascii="Times New Roman" w:hAnsi="Times New Roman" w:cs="Times New Roman"/>
          <w:sz w:val="24"/>
          <w:szCs w:val="24"/>
        </w:rPr>
      </w:pPr>
      <w:r w:rsidRPr="007E1571">
        <w:rPr>
          <w:rFonts w:ascii="Times New Roman" w:hAnsi="Times New Roman" w:cs="Times New Roman"/>
          <w:sz w:val="24"/>
          <w:szCs w:val="24"/>
        </w:rPr>
        <w:t xml:space="preserve">Hatch, J. R., &amp; Leventhal, J. S. (1992). Relationship between inferred redox potential of the depositional environment and geochemistry of the Upper Pennsylvanian (Missourian) Stark Shale Member of the Dennis Limestone, Wabaunsee County, Kansas, U.S.A. Chemical Geology, 99, 65-82. </w:t>
      </w:r>
      <w:hyperlink r:id="rId25" w:history="1">
        <w:r w:rsidRPr="008B43A9">
          <w:rPr>
            <w:rStyle w:val="Hyperlink"/>
            <w:rFonts w:ascii="Times New Roman" w:hAnsi="Times New Roman" w:cs="Times New Roman"/>
            <w:sz w:val="24"/>
            <w:szCs w:val="24"/>
          </w:rPr>
          <w:t>https://doi.org/10.1016/0009-2541(92)90031-Y</w:t>
        </w:r>
      </w:hyperlink>
      <w:r>
        <w:rPr>
          <w:rFonts w:ascii="Times New Roman" w:hAnsi="Times New Roman" w:cs="Times New Roman"/>
          <w:sz w:val="24"/>
          <w:szCs w:val="24"/>
        </w:rPr>
        <w:t xml:space="preserve"> </w:t>
      </w:r>
      <w:r w:rsidR="0037705E">
        <w:rPr>
          <w:rFonts w:ascii="Times New Roman" w:hAnsi="Times New Roman" w:cs="Times New Roman"/>
          <w:sz w:val="24"/>
          <w:szCs w:val="24"/>
        </w:rPr>
        <w:t xml:space="preserve"> </w:t>
      </w:r>
    </w:p>
    <w:p w14:paraId="1D3D89C1" w14:textId="77777777" w:rsidR="0037705E" w:rsidRDefault="0037705E" w:rsidP="00826435">
      <w:pPr>
        <w:spacing w:after="0" w:line="240" w:lineRule="auto"/>
        <w:ind w:left="426" w:hanging="426"/>
        <w:jc w:val="both"/>
        <w:rPr>
          <w:rFonts w:ascii="Times New Roman" w:hAnsi="Times New Roman" w:cs="Times New Roman"/>
          <w:iCs/>
          <w:sz w:val="24"/>
          <w:szCs w:val="24"/>
        </w:rPr>
      </w:pPr>
    </w:p>
    <w:p w14:paraId="5CDA6590" w14:textId="1440EC26" w:rsidR="00826435" w:rsidRPr="004B177F" w:rsidRDefault="00B942C9" w:rsidP="00826435">
      <w:pPr>
        <w:spacing w:after="0" w:line="240" w:lineRule="auto"/>
        <w:ind w:left="426" w:hanging="426"/>
        <w:jc w:val="both"/>
        <w:rPr>
          <w:rFonts w:ascii="Times New Roman" w:hAnsi="Times New Roman" w:cs="Times New Roman"/>
          <w:iCs/>
          <w:sz w:val="24"/>
          <w:szCs w:val="24"/>
        </w:rPr>
      </w:pPr>
      <w:proofErr w:type="spellStart"/>
      <w:r w:rsidRPr="00B942C9">
        <w:rPr>
          <w:rFonts w:ascii="Times New Roman" w:hAnsi="Times New Roman" w:cs="Times New Roman"/>
          <w:iCs/>
          <w:sz w:val="24"/>
          <w:szCs w:val="24"/>
        </w:rPr>
        <w:t>Hitchon</w:t>
      </w:r>
      <w:proofErr w:type="spellEnd"/>
      <w:r w:rsidRPr="00B942C9">
        <w:rPr>
          <w:rFonts w:ascii="Times New Roman" w:hAnsi="Times New Roman" w:cs="Times New Roman"/>
          <w:iCs/>
          <w:sz w:val="24"/>
          <w:szCs w:val="24"/>
        </w:rPr>
        <w:t xml:space="preserve">, B., &amp; </w:t>
      </w:r>
      <w:proofErr w:type="spellStart"/>
      <w:r w:rsidRPr="00B942C9">
        <w:rPr>
          <w:rFonts w:ascii="Times New Roman" w:hAnsi="Times New Roman" w:cs="Times New Roman"/>
          <w:iCs/>
          <w:sz w:val="24"/>
          <w:szCs w:val="24"/>
        </w:rPr>
        <w:t>Filby</w:t>
      </w:r>
      <w:proofErr w:type="spellEnd"/>
      <w:r w:rsidRPr="00B942C9">
        <w:rPr>
          <w:rFonts w:ascii="Times New Roman" w:hAnsi="Times New Roman" w:cs="Times New Roman"/>
          <w:iCs/>
          <w:sz w:val="24"/>
          <w:szCs w:val="24"/>
        </w:rPr>
        <w:t>, R. H. (1983). Geochemical Studies - 1: Trace Elements in Alberta Crude Oils. Alberta Research Council, ARC/AGS Open File Report 1983-02.</w:t>
      </w:r>
      <w:r>
        <w:rPr>
          <w:rFonts w:ascii="Times New Roman" w:hAnsi="Times New Roman" w:cs="Times New Roman"/>
          <w:iCs/>
          <w:sz w:val="24"/>
          <w:szCs w:val="24"/>
        </w:rPr>
        <w:t xml:space="preserve"> </w:t>
      </w:r>
    </w:p>
    <w:p w14:paraId="417724D9" w14:textId="77777777" w:rsidR="00826435" w:rsidRDefault="00826435" w:rsidP="00826435">
      <w:pPr>
        <w:spacing w:after="0" w:line="240" w:lineRule="auto"/>
        <w:ind w:left="426" w:hanging="426"/>
        <w:jc w:val="both"/>
        <w:rPr>
          <w:rFonts w:ascii="Times New Roman" w:hAnsi="Times New Roman" w:cs="Times New Roman"/>
          <w:iCs/>
          <w:sz w:val="24"/>
          <w:szCs w:val="24"/>
        </w:rPr>
      </w:pPr>
    </w:p>
    <w:p w14:paraId="12CD6304" w14:textId="77777777" w:rsidR="00826435" w:rsidRPr="00440D3A" w:rsidRDefault="00826435" w:rsidP="00826435">
      <w:pPr>
        <w:spacing w:after="0" w:line="240" w:lineRule="auto"/>
        <w:ind w:left="426" w:hanging="426"/>
        <w:jc w:val="both"/>
        <w:rPr>
          <w:rFonts w:ascii="Times New Roman" w:hAnsi="Times New Roman" w:cs="Times New Roman"/>
          <w:i/>
          <w:iCs/>
          <w:sz w:val="24"/>
          <w:szCs w:val="24"/>
        </w:rPr>
      </w:pPr>
      <w:r w:rsidRPr="004B177F">
        <w:rPr>
          <w:rFonts w:ascii="Times New Roman" w:hAnsi="Times New Roman" w:cs="Times New Roman"/>
          <w:iCs/>
          <w:sz w:val="24"/>
          <w:szCs w:val="24"/>
        </w:rPr>
        <w:t xml:space="preserve">Jones, B. (1932). The geology of southern Bornu. </w:t>
      </w:r>
      <w:r w:rsidRPr="004B177F">
        <w:rPr>
          <w:rFonts w:ascii="Times New Roman" w:hAnsi="Times New Roman" w:cs="Times New Roman"/>
          <w:i/>
          <w:iCs/>
          <w:sz w:val="24"/>
          <w:szCs w:val="24"/>
        </w:rPr>
        <w:t>Annual Report Geological Survey Nigeria</w:t>
      </w:r>
      <w:r w:rsidRPr="004B177F">
        <w:rPr>
          <w:rFonts w:ascii="Times New Roman" w:hAnsi="Times New Roman" w:cs="Times New Roman"/>
          <w:iCs/>
          <w:sz w:val="24"/>
          <w:szCs w:val="24"/>
        </w:rPr>
        <w:t>,</w:t>
      </w:r>
      <w:r w:rsidRPr="004B177F">
        <w:rPr>
          <w:rFonts w:ascii="Times New Roman" w:hAnsi="Times New Roman" w:cs="Times New Roman"/>
          <w:b/>
          <w:iCs/>
          <w:sz w:val="24"/>
          <w:szCs w:val="24"/>
        </w:rPr>
        <w:t>1931</w:t>
      </w:r>
      <w:r w:rsidRPr="004B177F">
        <w:rPr>
          <w:rFonts w:ascii="Times New Roman" w:hAnsi="Times New Roman" w:cs="Times New Roman"/>
          <w:iCs/>
          <w:sz w:val="24"/>
          <w:szCs w:val="24"/>
        </w:rPr>
        <w:t xml:space="preserve">, 9-14 </w:t>
      </w:r>
    </w:p>
    <w:p w14:paraId="6C5C3D2F" w14:textId="77777777" w:rsidR="00826435" w:rsidRDefault="00826435" w:rsidP="00455C6B">
      <w:pPr>
        <w:spacing w:after="0" w:line="240" w:lineRule="auto"/>
        <w:ind w:left="426" w:hanging="426"/>
        <w:jc w:val="both"/>
        <w:rPr>
          <w:rFonts w:ascii="Times New Roman" w:hAnsi="Times New Roman" w:cs="Times New Roman"/>
          <w:iCs/>
          <w:sz w:val="24"/>
          <w:szCs w:val="24"/>
        </w:rPr>
      </w:pPr>
      <w:bookmarkStart w:id="0" w:name="_GoBack"/>
      <w:bookmarkEnd w:id="0"/>
    </w:p>
    <w:p w14:paraId="183D5E96" w14:textId="049BDE70" w:rsidR="0037705E" w:rsidRDefault="007B26F9" w:rsidP="0037705E">
      <w:pPr>
        <w:spacing w:after="0" w:line="240" w:lineRule="auto"/>
        <w:ind w:left="720"/>
        <w:jc w:val="both"/>
        <w:rPr>
          <w:rFonts w:ascii="Times New Roman" w:hAnsi="Times New Roman" w:cs="Times New Roman"/>
          <w:sz w:val="24"/>
          <w:szCs w:val="24"/>
        </w:rPr>
      </w:pPr>
      <w:r w:rsidRPr="007B26F9">
        <w:rPr>
          <w:rFonts w:ascii="Times New Roman" w:hAnsi="Times New Roman" w:cs="Times New Roman"/>
          <w:sz w:val="24"/>
          <w:szCs w:val="24"/>
        </w:rPr>
        <w:t xml:space="preserve">Jones, B., &amp; Manning, D. A. C. (1994). Comparison of geochemical indices used for the interpretation of </w:t>
      </w:r>
      <w:proofErr w:type="spellStart"/>
      <w:r w:rsidRPr="007B26F9">
        <w:rPr>
          <w:rFonts w:ascii="Times New Roman" w:hAnsi="Times New Roman" w:cs="Times New Roman"/>
          <w:sz w:val="24"/>
          <w:szCs w:val="24"/>
        </w:rPr>
        <w:t>palaeoredox</w:t>
      </w:r>
      <w:proofErr w:type="spellEnd"/>
      <w:r w:rsidRPr="007B26F9">
        <w:rPr>
          <w:rFonts w:ascii="Times New Roman" w:hAnsi="Times New Roman" w:cs="Times New Roman"/>
          <w:sz w:val="24"/>
          <w:szCs w:val="24"/>
        </w:rPr>
        <w:t xml:space="preserve"> conditions in ancient mudstones. Chemical Geology, 111, 111-129. </w:t>
      </w:r>
      <w:hyperlink r:id="rId26" w:history="1">
        <w:r w:rsidRPr="008B43A9">
          <w:rPr>
            <w:rStyle w:val="Hyperlink"/>
            <w:rFonts w:ascii="Times New Roman" w:hAnsi="Times New Roman" w:cs="Times New Roman"/>
            <w:sz w:val="24"/>
            <w:szCs w:val="24"/>
          </w:rPr>
          <w:t>https://doi.org/10.1016/0009-2541(94)90085-X</w:t>
        </w:r>
      </w:hyperlink>
      <w:r>
        <w:rPr>
          <w:rFonts w:ascii="Times New Roman" w:hAnsi="Times New Roman" w:cs="Times New Roman"/>
          <w:sz w:val="24"/>
          <w:szCs w:val="24"/>
        </w:rPr>
        <w:t xml:space="preserve"> </w:t>
      </w:r>
    </w:p>
    <w:p w14:paraId="05624D01" w14:textId="77777777" w:rsidR="0037705E" w:rsidRDefault="0037705E" w:rsidP="00455C6B">
      <w:pPr>
        <w:spacing w:after="0" w:line="240" w:lineRule="auto"/>
        <w:ind w:left="426" w:hanging="426"/>
        <w:jc w:val="both"/>
        <w:rPr>
          <w:rFonts w:ascii="Times New Roman" w:hAnsi="Times New Roman" w:cs="Times New Roman"/>
          <w:iCs/>
          <w:sz w:val="24"/>
          <w:szCs w:val="24"/>
        </w:rPr>
      </w:pPr>
    </w:p>
    <w:p w14:paraId="167A1AC4" w14:textId="61DD5207" w:rsidR="001F72CA" w:rsidRDefault="00A26A75" w:rsidP="001F72CA">
      <w:pPr>
        <w:spacing w:after="0" w:line="240" w:lineRule="auto"/>
        <w:ind w:left="425"/>
        <w:jc w:val="both"/>
        <w:rPr>
          <w:rFonts w:ascii="Times New Roman" w:hAnsi="Times New Roman" w:cs="Times New Roman"/>
          <w:iCs/>
          <w:sz w:val="24"/>
          <w:szCs w:val="24"/>
        </w:rPr>
      </w:pPr>
      <w:r w:rsidRPr="00A26A75">
        <w:rPr>
          <w:rFonts w:ascii="Times New Roman" w:hAnsi="Times New Roman" w:cs="Times New Roman"/>
          <w:iCs/>
          <w:sz w:val="24"/>
          <w:szCs w:val="24"/>
        </w:rPr>
        <w:t xml:space="preserve">Karlsen, D. A., Nyland, B., Flood, B., Ohm, S. E., Brekke, T., Olsen, S., &amp; Backer-Owe, K. (1995). Petroleum geochemistry of the </w:t>
      </w:r>
      <w:proofErr w:type="spellStart"/>
      <w:r w:rsidRPr="00A26A75">
        <w:rPr>
          <w:rFonts w:ascii="Times New Roman" w:hAnsi="Times New Roman" w:cs="Times New Roman"/>
          <w:iCs/>
          <w:sz w:val="24"/>
          <w:szCs w:val="24"/>
        </w:rPr>
        <w:t>Haltenbanken</w:t>
      </w:r>
      <w:proofErr w:type="spellEnd"/>
      <w:r w:rsidRPr="00A26A75">
        <w:rPr>
          <w:rFonts w:ascii="Times New Roman" w:hAnsi="Times New Roman" w:cs="Times New Roman"/>
          <w:iCs/>
          <w:sz w:val="24"/>
          <w:szCs w:val="24"/>
        </w:rPr>
        <w:t xml:space="preserve">, Norwegian continental shelf. In J. M. Cubitt &amp; W. A. England (Eds.), The geochemistry of reservoirs (pp. 203-256). Geological Society of London. </w:t>
      </w:r>
      <w:hyperlink r:id="rId27" w:history="1">
        <w:r w:rsidRPr="008B43A9">
          <w:rPr>
            <w:rStyle w:val="Hyperlink"/>
            <w:rFonts w:ascii="Times New Roman" w:hAnsi="Times New Roman" w:cs="Times New Roman"/>
            <w:iCs/>
            <w:sz w:val="24"/>
            <w:szCs w:val="24"/>
          </w:rPr>
          <w:t>https://doi.org/10.1144/gsl.sp.1995.086.01.14</w:t>
        </w:r>
      </w:hyperlink>
      <w:r>
        <w:rPr>
          <w:rFonts w:ascii="Times New Roman" w:hAnsi="Times New Roman" w:cs="Times New Roman"/>
          <w:iCs/>
          <w:sz w:val="24"/>
          <w:szCs w:val="24"/>
        </w:rPr>
        <w:t xml:space="preserve"> </w:t>
      </w:r>
    </w:p>
    <w:p w14:paraId="65617C96" w14:textId="77777777" w:rsidR="001F72CA" w:rsidRPr="001F72CA" w:rsidRDefault="001F72CA" w:rsidP="001F72CA">
      <w:pPr>
        <w:spacing w:after="0" w:line="240" w:lineRule="auto"/>
        <w:ind w:left="426"/>
        <w:jc w:val="both"/>
        <w:rPr>
          <w:rFonts w:ascii="Times New Roman" w:hAnsi="Times New Roman" w:cs="Times New Roman"/>
          <w:iCs/>
          <w:sz w:val="24"/>
          <w:szCs w:val="24"/>
        </w:rPr>
      </w:pPr>
    </w:p>
    <w:p w14:paraId="4C77834D" w14:textId="58BE91C1" w:rsidR="00DB477C" w:rsidRPr="001F72CA" w:rsidRDefault="003F2D19" w:rsidP="001F72CA">
      <w:pPr>
        <w:spacing w:after="0" w:line="240" w:lineRule="auto"/>
        <w:ind w:left="426"/>
        <w:jc w:val="both"/>
        <w:rPr>
          <w:rFonts w:ascii="Times New Roman" w:hAnsi="Times New Roman" w:cs="Times New Roman"/>
          <w:iCs/>
          <w:sz w:val="24"/>
          <w:szCs w:val="24"/>
        </w:rPr>
      </w:pPr>
      <w:proofErr w:type="spellStart"/>
      <w:r w:rsidRPr="003F2D19">
        <w:rPr>
          <w:rFonts w:ascii="Times New Roman" w:hAnsi="Times New Roman" w:cs="Times New Roman"/>
          <w:iCs/>
          <w:sz w:val="24"/>
          <w:szCs w:val="24"/>
        </w:rPr>
        <w:t>Larter</w:t>
      </w:r>
      <w:proofErr w:type="spellEnd"/>
      <w:r w:rsidRPr="003F2D19">
        <w:rPr>
          <w:rFonts w:ascii="Times New Roman" w:hAnsi="Times New Roman" w:cs="Times New Roman"/>
          <w:iCs/>
          <w:sz w:val="24"/>
          <w:szCs w:val="24"/>
        </w:rPr>
        <w:t xml:space="preserve">, S. R., &amp; </w:t>
      </w:r>
      <w:proofErr w:type="spellStart"/>
      <w:r w:rsidRPr="003F2D19">
        <w:rPr>
          <w:rFonts w:ascii="Times New Roman" w:hAnsi="Times New Roman" w:cs="Times New Roman"/>
          <w:iCs/>
          <w:sz w:val="24"/>
          <w:szCs w:val="24"/>
        </w:rPr>
        <w:t>Aplin</w:t>
      </w:r>
      <w:proofErr w:type="spellEnd"/>
      <w:r w:rsidRPr="003F2D19">
        <w:rPr>
          <w:rFonts w:ascii="Times New Roman" w:hAnsi="Times New Roman" w:cs="Times New Roman"/>
          <w:iCs/>
          <w:sz w:val="24"/>
          <w:szCs w:val="24"/>
        </w:rPr>
        <w:t xml:space="preserve">, A. C. (1995). Reservoir geochemistry: methods, applications and opportunities. In J. M. Cubitt &amp; W. A. England (Eds.), The geochemistry of reservoirs (pp. 5–32). Geological Society Special Publication No. 86. </w:t>
      </w:r>
      <w:hyperlink r:id="rId28" w:history="1">
        <w:r w:rsidRPr="008B43A9">
          <w:rPr>
            <w:rStyle w:val="Hyperlink"/>
            <w:rFonts w:ascii="Times New Roman" w:hAnsi="Times New Roman" w:cs="Times New Roman"/>
            <w:iCs/>
            <w:sz w:val="24"/>
            <w:szCs w:val="24"/>
          </w:rPr>
          <w:t>https://doi.org/10.1144/gsl.sp.1995.086.01.02</w:t>
        </w:r>
      </w:hyperlink>
      <w:r>
        <w:rPr>
          <w:rFonts w:ascii="Times New Roman" w:hAnsi="Times New Roman" w:cs="Times New Roman"/>
          <w:iCs/>
          <w:sz w:val="24"/>
          <w:szCs w:val="24"/>
        </w:rPr>
        <w:t xml:space="preserve"> </w:t>
      </w:r>
    </w:p>
    <w:p w14:paraId="1FF4ED1A" w14:textId="77777777" w:rsidR="00455C6B" w:rsidRPr="004B177F" w:rsidRDefault="00455C6B" w:rsidP="00455C6B">
      <w:pPr>
        <w:spacing w:after="0" w:line="240" w:lineRule="auto"/>
        <w:ind w:left="426" w:hanging="426"/>
        <w:jc w:val="both"/>
        <w:rPr>
          <w:rFonts w:ascii="Times New Roman" w:hAnsi="Times New Roman" w:cs="Times New Roman"/>
          <w:iCs/>
          <w:sz w:val="24"/>
          <w:szCs w:val="24"/>
        </w:rPr>
      </w:pPr>
      <w:r w:rsidRPr="004B177F">
        <w:rPr>
          <w:rFonts w:ascii="Times New Roman" w:hAnsi="Times New Roman" w:cs="Times New Roman"/>
          <w:iCs/>
          <w:sz w:val="24"/>
          <w:szCs w:val="24"/>
        </w:rPr>
        <w:t xml:space="preserve">Laura, P. </w:t>
      </w:r>
      <w:proofErr w:type="spellStart"/>
      <w:r w:rsidRPr="004B177F">
        <w:rPr>
          <w:rFonts w:ascii="Times New Roman" w:hAnsi="Times New Roman" w:cs="Times New Roman"/>
          <w:iCs/>
          <w:sz w:val="24"/>
          <w:szCs w:val="24"/>
        </w:rPr>
        <w:t>Jemy</w:t>
      </w:r>
      <w:proofErr w:type="spellEnd"/>
      <w:r w:rsidRPr="004B177F">
        <w:rPr>
          <w:rFonts w:ascii="Times New Roman" w:hAnsi="Times New Roman" w:cs="Times New Roman"/>
          <w:iCs/>
          <w:sz w:val="24"/>
          <w:szCs w:val="24"/>
        </w:rPr>
        <w:t xml:space="preserve">, N., Greg, G. Steve, W. Lidia, B and Francisco, L. L. (2017). Comparison of </w:t>
      </w:r>
      <w:proofErr w:type="spellStart"/>
      <w:proofErr w:type="gramStart"/>
      <w:r w:rsidRPr="004B177F">
        <w:rPr>
          <w:rFonts w:ascii="Times New Roman" w:hAnsi="Times New Roman" w:cs="Times New Roman"/>
          <w:iCs/>
          <w:sz w:val="24"/>
          <w:szCs w:val="24"/>
        </w:rPr>
        <w:t>preparation</w:t>
      </w:r>
      <w:r>
        <w:rPr>
          <w:rFonts w:ascii="Times New Roman" w:hAnsi="Times New Roman" w:cs="Times New Roman"/>
          <w:iCs/>
          <w:sz w:val="24"/>
          <w:szCs w:val="24"/>
        </w:rPr>
        <w:t>.</w:t>
      </w:r>
      <w:r w:rsidRPr="004B177F">
        <w:rPr>
          <w:rFonts w:ascii="Times New Roman" w:hAnsi="Times New Roman" w:cs="Times New Roman"/>
          <w:iCs/>
          <w:sz w:val="24"/>
          <w:szCs w:val="24"/>
        </w:rPr>
        <w:t>Methods</w:t>
      </w:r>
      <w:proofErr w:type="spellEnd"/>
      <w:proofErr w:type="gramEnd"/>
      <w:r w:rsidRPr="004B177F">
        <w:rPr>
          <w:rFonts w:ascii="Times New Roman" w:hAnsi="Times New Roman" w:cs="Times New Roman"/>
          <w:iCs/>
          <w:sz w:val="24"/>
          <w:szCs w:val="24"/>
        </w:rPr>
        <w:t xml:space="preserve"> for the Determination of Metals in Petroleum Fractions (1000</w:t>
      </w:r>
      <w:r w:rsidRPr="004B177F">
        <w:rPr>
          <w:rFonts w:ascii="Times New Roman" w:hAnsi="Times New Roman" w:cs="Times New Roman"/>
          <w:iCs/>
          <w:sz w:val="24"/>
          <w:szCs w:val="24"/>
          <w:vertAlign w:val="superscript"/>
        </w:rPr>
        <w:t>o</w:t>
      </w:r>
      <w:r w:rsidRPr="004B177F">
        <w:rPr>
          <w:rFonts w:ascii="Times New Roman" w:hAnsi="Times New Roman" w:cs="Times New Roman"/>
          <w:iCs/>
          <w:sz w:val="24"/>
          <w:szCs w:val="24"/>
        </w:rPr>
        <w:t xml:space="preserve">F +) by Microwave Plasma Atomic Emission </w:t>
      </w:r>
      <w:proofErr w:type="spellStart"/>
      <w:r w:rsidRPr="004B177F">
        <w:rPr>
          <w:rFonts w:ascii="Times New Roman" w:hAnsi="Times New Roman" w:cs="Times New Roman"/>
          <w:iCs/>
          <w:sz w:val="24"/>
          <w:szCs w:val="24"/>
        </w:rPr>
        <w:t>Specstroscopy</w:t>
      </w:r>
      <w:proofErr w:type="spellEnd"/>
      <w:r w:rsidRPr="004B177F">
        <w:rPr>
          <w:rFonts w:ascii="Times New Roman" w:hAnsi="Times New Roman" w:cs="Times New Roman"/>
          <w:iCs/>
          <w:sz w:val="24"/>
          <w:szCs w:val="24"/>
        </w:rPr>
        <w:t xml:space="preserve">, </w:t>
      </w:r>
      <w:r w:rsidRPr="004B177F">
        <w:rPr>
          <w:rFonts w:ascii="Times New Roman" w:hAnsi="Times New Roman" w:cs="Times New Roman"/>
          <w:i/>
          <w:iCs/>
          <w:sz w:val="24"/>
          <w:szCs w:val="24"/>
        </w:rPr>
        <w:t>Energy Fuels</w:t>
      </w:r>
      <w:r w:rsidRPr="004B177F">
        <w:rPr>
          <w:rFonts w:ascii="Times New Roman" w:hAnsi="Times New Roman" w:cs="Times New Roman"/>
          <w:iCs/>
          <w:sz w:val="24"/>
          <w:szCs w:val="24"/>
        </w:rPr>
        <w:t xml:space="preserve">. </w:t>
      </w:r>
      <w:r w:rsidRPr="004B177F">
        <w:rPr>
          <w:rFonts w:ascii="Times New Roman" w:hAnsi="Times New Roman" w:cs="Times New Roman"/>
          <w:b/>
          <w:iCs/>
          <w:sz w:val="24"/>
          <w:szCs w:val="24"/>
        </w:rPr>
        <w:t>31</w:t>
      </w:r>
      <w:r w:rsidRPr="004B177F">
        <w:rPr>
          <w:rFonts w:ascii="Times New Roman" w:hAnsi="Times New Roman" w:cs="Times New Roman"/>
          <w:iCs/>
          <w:sz w:val="24"/>
          <w:szCs w:val="24"/>
        </w:rPr>
        <w:t>(8), 7809-7815.</w:t>
      </w:r>
    </w:p>
    <w:p w14:paraId="1238C6E7" w14:textId="77777777" w:rsidR="00455C6B" w:rsidRPr="004B177F" w:rsidRDefault="00455C6B" w:rsidP="00455C6B">
      <w:pPr>
        <w:spacing w:after="0" w:line="240" w:lineRule="auto"/>
        <w:ind w:left="426" w:hanging="426"/>
        <w:jc w:val="both"/>
        <w:rPr>
          <w:rFonts w:ascii="Times New Roman" w:hAnsi="Times New Roman" w:cs="Times New Roman"/>
          <w:iCs/>
          <w:sz w:val="24"/>
          <w:szCs w:val="24"/>
        </w:rPr>
      </w:pPr>
    </w:p>
    <w:p w14:paraId="27335832" w14:textId="43AB24C8" w:rsidR="00DF0EBF" w:rsidRPr="004B177F" w:rsidRDefault="008C5596" w:rsidP="00DF0EBF">
      <w:pPr>
        <w:spacing w:after="0" w:line="240" w:lineRule="auto"/>
        <w:ind w:left="426" w:hanging="426"/>
        <w:jc w:val="both"/>
        <w:rPr>
          <w:rFonts w:ascii="Times New Roman" w:hAnsi="Times New Roman" w:cs="Times New Roman"/>
          <w:iCs/>
          <w:sz w:val="24"/>
          <w:szCs w:val="24"/>
        </w:rPr>
      </w:pPr>
      <w:proofErr w:type="spellStart"/>
      <w:r w:rsidRPr="008C5596">
        <w:rPr>
          <w:rFonts w:ascii="Times New Roman" w:hAnsi="Times New Roman" w:cs="Times New Roman"/>
          <w:iCs/>
          <w:sz w:val="24"/>
          <w:szCs w:val="24"/>
        </w:rPr>
        <w:t>Lewan</w:t>
      </w:r>
      <w:proofErr w:type="spellEnd"/>
      <w:r w:rsidRPr="008C5596">
        <w:rPr>
          <w:rFonts w:ascii="Times New Roman" w:hAnsi="Times New Roman" w:cs="Times New Roman"/>
          <w:iCs/>
          <w:sz w:val="24"/>
          <w:szCs w:val="24"/>
        </w:rPr>
        <w:t xml:space="preserve">, M. D. (1984). Factors controlling the proportionality of vanadium to nickel in crude oils. </w:t>
      </w:r>
      <w:proofErr w:type="spellStart"/>
      <w:r w:rsidRPr="008C5596">
        <w:rPr>
          <w:rFonts w:ascii="Times New Roman" w:hAnsi="Times New Roman" w:cs="Times New Roman"/>
          <w:iCs/>
          <w:sz w:val="24"/>
          <w:szCs w:val="24"/>
        </w:rPr>
        <w:t>Geochimica</w:t>
      </w:r>
      <w:proofErr w:type="spellEnd"/>
      <w:r w:rsidRPr="008C5596">
        <w:rPr>
          <w:rFonts w:ascii="Times New Roman" w:hAnsi="Times New Roman" w:cs="Times New Roman"/>
          <w:iCs/>
          <w:sz w:val="24"/>
          <w:szCs w:val="24"/>
        </w:rPr>
        <w:t xml:space="preserve"> et </w:t>
      </w:r>
      <w:proofErr w:type="spellStart"/>
      <w:r w:rsidRPr="008C5596">
        <w:rPr>
          <w:rFonts w:ascii="Times New Roman" w:hAnsi="Times New Roman" w:cs="Times New Roman"/>
          <w:iCs/>
          <w:sz w:val="24"/>
          <w:szCs w:val="24"/>
        </w:rPr>
        <w:t>Cosmochimica</w:t>
      </w:r>
      <w:proofErr w:type="spellEnd"/>
      <w:r w:rsidRPr="008C5596">
        <w:rPr>
          <w:rFonts w:ascii="Times New Roman" w:hAnsi="Times New Roman" w:cs="Times New Roman"/>
          <w:iCs/>
          <w:sz w:val="24"/>
          <w:szCs w:val="24"/>
        </w:rPr>
        <w:t xml:space="preserve"> Acta, 48, 2231-2238. </w:t>
      </w:r>
      <w:hyperlink r:id="rId29" w:history="1">
        <w:r w:rsidRPr="008B43A9">
          <w:rPr>
            <w:rStyle w:val="Hyperlink"/>
            <w:rFonts w:ascii="Times New Roman" w:hAnsi="Times New Roman" w:cs="Times New Roman"/>
            <w:iCs/>
            <w:sz w:val="24"/>
            <w:szCs w:val="24"/>
          </w:rPr>
          <w:t>https://doi.org/10.1016/0016-7037(84)90219-9</w:t>
        </w:r>
      </w:hyperlink>
      <w:r>
        <w:rPr>
          <w:rFonts w:ascii="Times New Roman" w:hAnsi="Times New Roman" w:cs="Times New Roman"/>
          <w:iCs/>
          <w:sz w:val="24"/>
          <w:szCs w:val="24"/>
        </w:rPr>
        <w:t xml:space="preserve"> </w:t>
      </w:r>
    </w:p>
    <w:p w14:paraId="77CB4C8E" w14:textId="77777777" w:rsidR="00DF0EBF" w:rsidRDefault="00DF0EBF" w:rsidP="00455C6B">
      <w:pPr>
        <w:spacing w:after="0" w:line="240" w:lineRule="auto"/>
        <w:ind w:left="426" w:hanging="426"/>
        <w:jc w:val="both"/>
        <w:outlineLvl w:val="0"/>
        <w:rPr>
          <w:rFonts w:ascii="Times New Roman" w:hAnsi="Times New Roman" w:cs="Times New Roman"/>
          <w:iCs/>
          <w:sz w:val="24"/>
          <w:szCs w:val="24"/>
        </w:rPr>
      </w:pPr>
    </w:p>
    <w:p w14:paraId="4D44CDFC" w14:textId="312D8D1B" w:rsidR="00455C6B" w:rsidRPr="004B177F" w:rsidRDefault="000C2F6B" w:rsidP="00455C6B">
      <w:pPr>
        <w:spacing w:after="0" w:line="240" w:lineRule="auto"/>
        <w:ind w:left="426" w:hanging="426"/>
        <w:jc w:val="both"/>
        <w:outlineLvl w:val="0"/>
        <w:rPr>
          <w:rFonts w:ascii="Times New Roman" w:hAnsi="Times New Roman" w:cs="Times New Roman"/>
          <w:iCs/>
          <w:sz w:val="24"/>
          <w:szCs w:val="24"/>
        </w:rPr>
      </w:pPr>
      <w:proofErr w:type="spellStart"/>
      <w:r w:rsidRPr="000C2F6B">
        <w:rPr>
          <w:rFonts w:ascii="Times New Roman" w:hAnsi="Times New Roman" w:cs="Times New Roman"/>
          <w:iCs/>
          <w:sz w:val="24"/>
          <w:szCs w:val="24"/>
        </w:rPr>
        <w:t>Lewan</w:t>
      </w:r>
      <w:proofErr w:type="spellEnd"/>
      <w:r w:rsidRPr="000C2F6B">
        <w:rPr>
          <w:rFonts w:ascii="Times New Roman" w:hAnsi="Times New Roman" w:cs="Times New Roman"/>
          <w:iCs/>
          <w:sz w:val="24"/>
          <w:szCs w:val="24"/>
        </w:rPr>
        <w:t xml:space="preserve">, M. D., &amp; Maynard, J. B. (1982). Factors controlling enrichment of vanadium and nickel in the bitumen of organic sedimentary rocks. </w:t>
      </w:r>
      <w:proofErr w:type="spellStart"/>
      <w:r w:rsidRPr="000C2F6B">
        <w:rPr>
          <w:rFonts w:ascii="Times New Roman" w:hAnsi="Times New Roman" w:cs="Times New Roman"/>
          <w:iCs/>
          <w:sz w:val="24"/>
          <w:szCs w:val="24"/>
        </w:rPr>
        <w:t>Geochimica</w:t>
      </w:r>
      <w:proofErr w:type="spellEnd"/>
      <w:r w:rsidRPr="000C2F6B">
        <w:rPr>
          <w:rFonts w:ascii="Times New Roman" w:hAnsi="Times New Roman" w:cs="Times New Roman"/>
          <w:iCs/>
          <w:sz w:val="24"/>
          <w:szCs w:val="24"/>
        </w:rPr>
        <w:t xml:space="preserve"> et </w:t>
      </w:r>
      <w:proofErr w:type="spellStart"/>
      <w:r w:rsidRPr="000C2F6B">
        <w:rPr>
          <w:rFonts w:ascii="Times New Roman" w:hAnsi="Times New Roman" w:cs="Times New Roman"/>
          <w:iCs/>
          <w:sz w:val="24"/>
          <w:szCs w:val="24"/>
        </w:rPr>
        <w:t>Cosmochimica</w:t>
      </w:r>
      <w:proofErr w:type="spellEnd"/>
      <w:r w:rsidRPr="000C2F6B">
        <w:rPr>
          <w:rFonts w:ascii="Times New Roman" w:hAnsi="Times New Roman" w:cs="Times New Roman"/>
          <w:iCs/>
          <w:sz w:val="24"/>
          <w:szCs w:val="24"/>
        </w:rPr>
        <w:t xml:space="preserve"> Acta. </w:t>
      </w:r>
      <w:hyperlink r:id="rId30" w:history="1">
        <w:r w:rsidRPr="008B43A9">
          <w:rPr>
            <w:rStyle w:val="Hyperlink"/>
            <w:rFonts w:ascii="Times New Roman" w:hAnsi="Times New Roman" w:cs="Times New Roman"/>
            <w:iCs/>
            <w:sz w:val="24"/>
            <w:szCs w:val="24"/>
          </w:rPr>
          <w:t>https://doi.org/10.1016/0016-7037(82)90377-5</w:t>
        </w:r>
      </w:hyperlink>
      <w:r>
        <w:rPr>
          <w:rFonts w:ascii="Times New Roman" w:hAnsi="Times New Roman" w:cs="Times New Roman"/>
          <w:iCs/>
          <w:sz w:val="24"/>
          <w:szCs w:val="24"/>
        </w:rPr>
        <w:t xml:space="preserve"> </w:t>
      </w:r>
    </w:p>
    <w:p w14:paraId="639F13B0" w14:textId="77777777" w:rsidR="00455C6B" w:rsidRPr="004B177F" w:rsidRDefault="00455C6B" w:rsidP="00455C6B">
      <w:pPr>
        <w:spacing w:after="0" w:line="240" w:lineRule="auto"/>
        <w:ind w:left="426" w:hanging="426"/>
        <w:jc w:val="both"/>
        <w:rPr>
          <w:rFonts w:ascii="Times New Roman" w:hAnsi="Times New Roman" w:cs="Times New Roman"/>
          <w:iCs/>
          <w:sz w:val="24"/>
          <w:szCs w:val="24"/>
        </w:rPr>
      </w:pPr>
    </w:p>
    <w:p w14:paraId="223A538B" w14:textId="0EE5C99D" w:rsidR="0037705E" w:rsidRDefault="00F836D4" w:rsidP="00DB477C">
      <w:pPr>
        <w:autoSpaceDE w:val="0"/>
        <w:autoSpaceDN w:val="0"/>
        <w:adjustRightInd w:val="0"/>
        <w:spacing w:after="0" w:line="240" w:lineRule="auto"/>
        <w:ind w:left="720"/>
        <w:jc w:val="both"/>
        <w:rPr>
          <w:rFonts w:ascii="TimesNewRomanPSMT" w:hAnsi="TimesNewRomanPSMT" w:cs="TimesNewRomanPSMT"/>
          <w:sz w:val="24"/>
          <w:szCs w:val="24"/>
        </w:rPr>
      </w:pPr>
      <w:r w:rsidRPr="00F836D4">
        <w:rPr>
          <w:rFonts w:ascii="TimesNewRomanPSMT" w:hAnsi="TimesNewRomanPSMT" w:cs="TimesNewRomanPSMT"/>
          <w:sz w:val="24"/>
          <w:szCs w:val="24"/>
        </w:rPr>
        <w:t xml:space="preserve">Mohammed, Y. B., </w:t>
      </w:r>
      <w:proofErr w:type="spellStart"/>
      <w:r w:rsidRPr="00F836D4">
        <w:rPr>
          <w:rFonts w:ascii="TimesNewRomanPSMT" w:hAnsi="TimesNewRomanPSMT" w:cs="TimesNewRomanPSMT"/>
          <w:sz w:val="24"/>
          <w:szCs w:val="24"/>
        </w:rPr>
        <w:t>Gazali</w:t>
      </w:r>
      <w:proofErr w:type="spellEnd"/>
      <w:r w:rsidRPr="00F836D4">
        <w:rPr>
          <w:rFonts w:ascii="TimesNewRomanPSMT" w:hAnsi="TimesNewRomanPSMT" w:cs="TimesNewRomanPSMT"/>
          <w:sz w:val="24"/>
          <w:szCs w:val="24"/>
        </w:rPr>
        <w:t xml:space="preserve">, A. K., &amp; Douglas, Y. D. (2022). Trace Element Geochemistry: Evaluation of Petroleum </w:t>
      </w:r>
      <w:proofErr w:type="spellStart"/>
      <w:r w:rsidRPr="00F836D4">
        <w:rPr>
          <w:rFonts w:ascii="TimesNewRomanPSMT" w:hAnsi="TimesNewRomanPSMT" w:cs="TimesNewRomanPSMT"/>
          <w:sz w:val="24"/>
          <w:szCs w:val="24"/>
        </w:rPr>
        <w:t>Prospectivity</w:t>
      </w:r>
      <w:proofErr w:type="spellEnd"/>
      <w:r w:rsidRPr="00F836D4">
        <w:rPr>
          <w:rFonts w:ascii="TimesNewRomanPSMT" w:hAnsi="TimesNewRomanPSMT" w:cs="TimesNewRomanPSMT"/>
          <w:sz w:val="24"/>
          <w:szCs w:val="24"/>
        </w:rPr>
        <w:t xml:space="preserve"> and Paleoenvironmental Interpretation of Upper Cretaceous Sediments of Bornu Basin, NE Nigeria. IOSR Journal of Applied Geology and Geophysics, 10(4 Ser. I), 19-25. </w:t>
      </w:r>
      <w:hyperlink r:id="rId31" w:history="1">
        <w:r w:rsidRPr="008B43A9">
          <w:rPr>
            <w:rStyle w:val="Hyperlink"/>
            <w:rFonts w:ascii="TimesNewRomanPSMT" w:hAnsi="TimesNewRomanPSMT" w:cs="TimesNewRomanPSMT"/>
            <w:sz w:val="24"/>
            <w:szCs w:val="24"/>
          </w:rPr>
          <w:t>https://doi.org/10.9790/0990-1004011925</w:t>
        </w:r>
      </w:hyperlink>
      <w:r>
        <w:rPr>
          <w:rFonts w:ascii="TimesNewRomanPSMT" w:hAnsi="TimesNewRomanPSMT" w:cs="TimesNewRomanPSMT"/>
          <w:sz w:val="24"/>
          <w:szCs w:val="24"/>
        </w:rPr>
        <w:t xml:space="preserve"> </w:t>
      </w:r>
    </w:p>
    <w:p w14:paraId="32A3BC3C" w14:textId="77777777" w:rsidR="00DB477C" w:rsidRDefault="00DB477C" w:rsidP="00DB477C">
      <w:pPr>
        <w:autoSpaceDE w:val="0"/>
        <w:autoSpaceDN w:val="0"/>
        <w:adjustRightInd w:val="0"/>
        <w:spacing w:after="0" w:line="240" w:lineRule="auto"/>
        <w:ind w:left="720"/>
        <w:jc w:val="both"/>
        <w:rPr>
          <w:rFonts w:ascii="TimesNewRomanPSMT" w:hAnsi="TimesNewRomanPSMT" w:cs="TimesNewRomanPSMT"/>
          <w:sz w:val="24"/>
          <w:szCs w:val="24"/>
        </w:rPr>
      </w:pPr>
    </w:p>
    <w:p w14:paraId="4E79213D" w14:textId="77777777" w:rsidR="00697DCE" w:rsidRDefault="00697DCE" w:rsidP="00455C6B">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Mohammed, Y. B. (2025). Evaluation of Petroleum Potentials of Cretaceous Source Rocks of the </w:t>
      </w:r>
    </w:p>
    <w:p w14:paraId="17FCFA07" w14:textId="77777777" w:rsidR="00697DCE" w:rsidRDefault="00697DCE" w:rsidP="00697DCE">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 xml:space="preserve">Bornu Basin, Northeastern Nigeria. </w:t>
      </w:r>
      <w:r w:rsidRPr="00697DCE">
        <w:rPr>
          <w:rFonts w:ascii="TimesNewRomanPSMT" w:hAnsi="TimesNewRomanPSMT" w:cs="TimesNewRomanPSMT"/>
          <w:i/>
          <w:sz w:val="24"/>
          <w:szCs w:val="24"/>
        </w:rPr>
        <w:t>Annals of Borno</w:t>
      </w:r>
      <w:r>
        <w:rPr>
          <w:rFonts w:ascii="TimesNewRomanPSMT" w:hAnsi="TimesNewRomanPSMT" w:cs="TimesNewRomanPSMT"/>
          <w:sz w:val="24"/>
          <w:szCs w:val="24"/>
        </w:rPr>
        <w:t xml:space="preserve">. </w:t>
      </w:r>
      <w:r w:rsidRPr="00697DCE">
        <w:rPr>
          <w:rFonts w:ascii="TimesNewRomanPSMT" w:hAnsi="TimesNewRomanPSMT" w:cs="TimesNewRomanPSMT"/>
          <w:b/>
          <w:sz w:val="24"/>
          <w:szCs w:val="24"/>
        </w:rPr>
        <w:t>27</w:t>
      </w:r>
      <w:r>
        <w:rPr>
          <w:rFonts w:ascii="TimesNewRomanPSMT" w:hAnsi="TimesNewRomanPSMT" w:cs="TimesNewRomanPSMT"/>
          <w:sz w:val="24"/>
          <w:szCs w:val="24"/>
        </w:rPr>
        <w:t>, 179- 201.</w:t>
      </w:r>
    </w:p>
    <w:p w14:paraId="5F10A25A" w14:textId="77777777" w:rsidR="00697DCE" w:rsidRDefault="00697DCE" w:rsidP="00697DCE">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 xml:space="preserve"> </w:t>
      </w:r>
    </w:p>
    <w:p w14:paraId="1C313F4C" w14:textId="77777777" w:rsidR="00455C6B" w:rsidRDefault="00455C6B" w:rsidP="00455C6B">
      <w:pPr>
        <w:autoSpaceDE w:val="0"/>
        <w:autoSpaceDN w:val="0"/>
        <w:adjustRightInd w:val="0"/>
        <w:spacing w:after="0" w:line="240" w:lineRule="auto"/>
        <w:rPr>
          <w:rFonts w:ascii="TimesNewRomanPSMT" w:hAnsi="TimesNewRomanPSMT" w:cs="TimesNewRomanPSMT"/>
          <w:sz w:val="24"/>
          <w:szCs w:val="24"/>
        </w:rPr>
      </w:pPr>
      <w:proofErr w:type="spellStart"/>
      <w:r w:rsidRPr="007116E9">
        <w:rPr>
          <w:rFonts w:ascii="TimesNewRomanPSMT" w:hAnsi="TimesNewRomanPSMT" w:cs="TimesNewRomanPSMT"/>
          <w:sz w:val="24"/>
          <w:szCs w:val="24"/>
        </w:rPr>
        <w:t>Ndiokwere</w:t>
      </w:r>
      <w:proofErr w:type="spellEnd"/>
      <w:r w:rsidRPr="007116E9">
        <w:rPr>
          <w:rFonts w:ascii="TimesNewRomanPSMT" w:hAnsi="TimesNewRomanPSMT" w:cs="TimesNewRomanPSMT"/>
          <w:sz w:val="24"/>
          <w:szCs w:val="24"/>
        </w:rPr>
        <w:t xml:space="preserve">, C. L. (1983). Analysis of Nigerian petroleum for trace elements by neutron </w:t>
      </w:r>
    </w:p>
    <w:p w14:paraId="28560FF7" w14:textId="77777777" w:rsidR="00455C6B" w:rsidRPr="007116E9" w:rsidRDefault="00455C6B" w:rsidP="00455C6B">
      <w:pPr>
        <w:autoSpaceDE w:val="0"/>
        <w:autoSpaceDN w:val="0"/>
        <w:adjustRightInd w:val="0"/>
        <w:spacing w:after="0" w:line="240" w:lineRule="auto"/>
        <w:ind w:firstLine="720"/>
        <w:rPr>
          <w:sz w:val="24"/>
          <w:szCs w:val="24"/>
        </w:rPr>
      </w:pPr>
      <w:r w:rsidRPr="007116E9">
        <w:rPr>
          <w:rFonts w:ascii="TimesNewRomanPSMT" w:hAnsi="TimesNewRomanPSMT" w:cs="TimesNewRomanPSMT"/>
          <w:sz w:val="24"/>
          <w:szCs w:val="24"/>
        </w:rPr>
        <w:t xml:space="preserve">activation. </w:t>
      </w:r>
      <w:proofErr w:type="spellStart"/>
      <w:r w:rsidRPr="007116E9">
        <w:rPr>
          <w:rFonts w:ascii="TimesNewRomanPS-ItalicMT" w:hAnsi="TimesNewRomanPS-ItalicMT" w:cs="TimesNewRomanPS-ItalicMT"/>
          <w:i/>
          <w:iCs/>
          <w:sz w:val="24"/>
          <w:szCs w:val="24"/>
        </w:rPr>
        <w:t>Radiochem.Radioanal</w:t>
      </w:r>
      <w:proofErr w:type="spellEnd"/>
      <w:r w:rsidRPr="007116E9">
        <w:rPr>
          <w:rFonts w:ascii="TimesNewRomanPS-ItalicMT" w:hAnsi="TimesNewRomanPS-ItalicMT" w:cs="TimesNewRomanPS-ItalicMT"/>
          <w:i/>
          <w:iCs/>
          <w:sz w:val="24"/>
          <w:szCs w:val="24"/>
        </w:rPr>
        <w:t>. Lett.</w:t>
      </w:r>
      <w:r w:rsidRPr="007116E9">
        <w:rPr>
          <w:rFonts w:ascii="TimesNewRomanPSMT" w:hAnsi="TimesNewRomanPSMT" w:cs="TimesNewRomanPSMT"/>
          <w:sz w:val="24"/>
          <w:szCs w:val="24"/>
        </w:rPr>
        <w:t>, 59(4), 201–212.</w:t>
      </w:r>
    </w:p>
    <w:p w14:paraId="08AF49E8" w14:textId="77777777" w:rsidR="00455C6B" w:rsidRDefault="00455C6B" w:rsidP="00455C6B">
      <w:pPr>
        <w:pStyle w:val="Default"/>
      </w:pPr>
    </w:p>
    <w:p w14:paraId="3669C93D" w14:textId="4116B027" w:rsidR="00697DCE" w:rsidRDefault="003561C6" w:rsidP="00697DCE">
      <w:pPr>
        <w:spacing w:after="0" w:line="240" w:lineRule="auto"/>
        <w:ind w:left="720"/>
        <w:jc w:val="both"/>
        <w:rPr>
          <w:rFonts w:ascii="Times New Roman" w:hAnsi="Times New Roman" w:cs="Times New Roman"/>
          <w:sz w:val="24"/>
          <w:szCs w:val="24"/>
        </w:rPr>
      </w:pPr>
      <w:proofErr w:type="spellStart"/>
      <w:r w:rsidRPr="003561C6">
        <w:rPr>
          <w:rFonts w:ascii="Times New Roman" w:hAnsi="Times New Roman" w:cs="Times New Roman"/>
          <w:sz w:val="24"/>
          <w:szCs w:val="24"/>
        </w:rPr>
        <w:t>Nzekwe</w:t>
      </w:r>
      <w:proofErr w:type="spellEnd"/>
      <w:r w:rsidRPr="003561C6">
        <w:rPr>
          <w:rFonts w:ascii="Times New Roman" w:hAnsi="Times New Roman" w:cs="Times New Roman"/>
          <w:sz w:val="24"/>
          <w:szCs w:val="24"/>
        </w:rPr>
        <w:t xml:space="preserve">, I. E., &amp; Okoro, A. U. (2016). Organic and Trace Element Geochemistry of the </w:t>
      </w:r>
      <w:proofErr w:type="spellStart"/>
      <w:r w:rsidRPr="003561C6">
        <w:rPr>
          <w:rFonts w:ascii="Times New Roman" w:hAnsi="Times New Roman" w:cs="Times New Roman"/>
          <w:sz w:val="24"/>
          <w:szCs w:val="24"/>
        </w:rPr>
        <w:t>Ameki</w:t>
      </w:r>
      <w:proofErr w:type="spellEnd"/>
      <w:r w:rsidRPr="003561C6">
        <w:rPr>
          <w:rFonts w:ascii="Times New Roman" w:hAnsi="Times New Roman" w:cs="Times New Roman"/>
          <w:sz w:val="24"/>
          <w:szCs w:val="24"/>
        </w:rPr>
        <w:t xml:space="preserve"> Formation, South Eastern Nigeria: Implications and Hydrocarbon Generating Potential. *IOSR Journal of Applied Geology and Geophysics*, *4*(4), 12–20. </w:t>
      </w:r>
      <w:hyperlink r:id="rId32" w:history="1">
        <w:r w:rsidRPr="008B43A9">
          <w:rPr>
            <w:rStyle w:val="Hyperlink"/>
            <w:rFonts w:ascii="Times New Roman" w:hAnsi="Times New Roman" w:cs="Times New Roman"/>
            <w:sz w:val="24"/>
            <w:szCs w:val="24"/>
          </w:rPr>
          <w:t>https://doi.org/10.9790/0990-0404011220</w:t>
        </w:r>
      </w:hyperlink>
      <w:r>
        <w:rPr>
          <w:rFonts w:ascii="Times New Roman" w:hAnsi="Times New Roman" w:cs="Times New Roman"/>
          <w:sz w:val="24"/>
          <w:szCs w:val="24"/>
        </w:rPr>
        <w:t xml:space="preserve"> </w:t>
      </w:r>
    </w:p>
    <w:p w14:paraId="1359FC69" w14:textId="77777777" w:rsidR="00697DCE" w:rsidRDefault="00697DCE" w:rsidP="00455C6B">
      <w:pPr>
        <w:pStyle w:val="Default"/>
      </w:pPr>
    </w:p>
    <w:p w14:paraId="5083817F" w14:textId="1199AA67" w:rsidR="00455C6B" w:rsidRPr="00B71CC8" w:rsidRDefault="00647D5F" w:rsidP="00455C6B">
      <w:pPr>
        <w:pStyle w:val="Default"/>
        <w:ind w:left="426"/>
      </w:pPr>
      <w:r w:rsidRPr="00647D5F">
        <w:t xml:space="preserve">Nwachukwu, J. I., Oluwole, A. F., </w:t>
      </w:r>
      <w:proofErr w:type="spellStart"/>
      <w:r w:rsidRPr="00647D5F">
        <w:t>Asubiojo</w:t>
      </w:r>
      <w:proofErr w:type="spellEnd"/>
      <w:r w:rsidRPr="00647D5F">
        <w:t xml:space="preserve">, O. I., </w:t>
      </w:r>
      <w:proofErr w:type="spellStart"/>
      <w:r w:rsidRPr="00647D5F">
        <w:t>Filby</w:t>
      </w:r>
      <w:proofErr w:type="spellEnd"/>
      <w:r w:rsidRPr="00647D5F">
        <w:t xml:space="preserve">, R. H., Grimm, C. A., &amp; Fitzgerald, S. (1995). A geochemical evaluation of Niger Delta crude oils. In M. N. </w:t>
      </w:r>
      <w:proofErr w:type="spellStart"/>
      <w:r w:rsidRPr="00647D5F">
        <w:t>Oti</w:t>
      </w:r>
      <w:proofErr w:type="spellEnd"/>
      <w:r w:rsidRPr="00647D5F">
        <w:t xml:space="preserve"> &amp; G. Postma </w:t>
      </w:r>
      <w:r w:rsidRPr="00647D5F">
        <w:lastRenderedPageBreak/>
        <w:t xml:space="preserve">(Eds.), Geology of Deltas (pp. 287–300). A. A. </w:t>
      </w:r>
      <w:proofErr w:type="spellStart"/>
      <w:r w:rsidRPr="00647D5F">
        <w:t>Balkema</w:t>
      </w:r>
      <w:proofErr w:type="spellEnd"/>
      <w:r w:rsidRPr="00647D5F">
        <w:t xml:space="preserve">. </w:t>
      </w:r>
      <w:hyperlink r:id="rId33" w:history="1">
        <w:r w:rsidRPr="008B43A9">
          <w:rPr>
            <w:rStyle w:val="Hyperlink"/>
          </w:rPr>
          <w:t>https://www.researchgate.net/publication/307900000_Geology_of_deltas</w:t>
        </w:r>
      </w:hyperlink>
      <w:r>
        <w:t xml:space="preserve"> </w:t>
      </w:r>
      <w:r w:rsidR="00455C6B" w:rsidRPr="00B71CC8">
        <w:t xml:space="preserve"> </w:t>
      </w:r>
    </w:p>
    <w:p w14:paraId="600BB8D4" w14:textId="77777777" w:rsidR="00455C6B" w:rsidRDefault="00455C6B" w:rsidP="00455C6B">
      <w:pPr>
        <w:spacing w:after="0" w:line="240" w:lineRule="auto"/>
        <w:ind w:left="426" w:hanging="426"/>
        <w:jc w:val="both"/>
        <w:outlineLvl w:val="0"/>
        <w:rPr>
          <w:rFonts w:ascii="Times New Roman" w:hAnsi="Times New Roman" w:cs="Times New Roman"/>
          <w:iCs/>
          <w:sz w:val="24"/>
          <w:szCs w:val="24"/>
        </w:rPr>
      </w:pPr>
    </w:p>
    <w:p w14:paraId="3CBE9919" w14:textId="6BFEF269" w:rsidR="00455C6B" w:rsidRPr="004B177F" w:rsidRDefault="00855B82" w:rsidP="00455C6B">
      <w:pPr>
        <w:spacing w:after="0" w:line="240" w:lineRule="auto"/>
        <w:ind w:left="426" w:hanging="426"/>
        <w:jc w:val="both"/>
        <w:rPr>
          <w:rFonts w:ascii="Times New Roman" w:hAnsi="Times New Roman" w:cs="Times New Roman"/>
          <w:iCs/>
          <w:sz w:val="24"/>
          <w:szCs w:val="24"/>
        </w:rPr>
      </w:pPr>
      <w:proofErr w:type="spellStart"/>
      <w:r w:rsidRPr="00855B82">
        <w:rPr>
          <w:rFonts w:ascii="Times New Roman" w:hAnsi="Times New Roman" w:cs="Times New Roman"/>
          <w:iCs/>
          <w:sz w:val="24"/>
          <w:szCs w:val="24"/>
        </w:rPr>
        <w:t>Obaje</w:t>
      </w:r>
      <w:proofErr w:type="spellEnd"/>
      <w:r w:rsidRPr="00855B82">
        <w:rPr>
          <w:rFonts w:ascii="Times New Roman" w:hAnsi="Times New Roman" w:cs="Times New Roman"/>
          <w:iCs/>
          <w:sz w:val="24"/>
          <w:szCs w:val="24"/>
        </w:rPr>
        <w:t xml:space="preserve">, N. G., Attah, D. O., </w:t>
      </w:r>
      <w:proofErr w:type="spellStart"/>
      <w:r w:rsidRPr="00855B82">
        <w:rPr>
          <w:rFonts w:ascii="Times New Roman" w:hAnsi="Times New Roman" w:cs="Times New Roman"/>
          <w:iCs/>
          <w:sz w:val="24"/>
          <w:szCs w:val="24"/>
        </w:rPr>
        <w:t>Opeloye</w:t>
      </w:r>
      <w:proofErr w:type="spellEnd"/>
      <w:r w:rsidRPr="00855B82">
        <w:rPr>
          <w:rFonts w:ascii="Times New Roman" w:hAnsi="Times New Roman" w:cs="Times New Roman"/>
          <w:iCs/>
          <w:sz w:val="24"/>
          <w:szCs w:val="24"/>
        </w:rPr>
        <w:t xml:space="preserve">, S. A., &amp; </w:t>
      </w:r>
      <w:proofErr w:type="spellStart"/>
      <w:r w:rsidRPr="00855B82">
        <w:rPr>
          <w:rFonts w:ascii="Times New Roman" w:hAnsi="Times New Roman" w:cs="Times New Roman"/>
          <w:iCs/>
          <w:sz w:val="24"/>
          <w:szCs w:val="24"/>
        </w:rPr>
        <w:t>Moumouni</w:t>
      </w:r>
      <w:proofErr w:type="spellEnd"/>
      <w:r w:rsidRPr="00855B82">
        <w:rPr>
          <w:rFonts w:ascii="Times New Roman" w:hAnsi="Times New Roman" w:cs="Times New Roman"/>
          <w:iCs/>
          <w:sz w:val="24"/>
          <w:szCs w:val="24"/>
        </w:rPr>
        <w:t xml:space="preserve">, A. (2006). Geochemical evaluation of the hydrocarbon prospects of sedimentary basins in Northern Nigeria. Geochemical Journal, 40(3), 227-243. </w:t>
      </w:r>
      <w:hyperlink r:id="rId34" w:history="1">
        <w:r w:rsidRPr="008B43A9">
          <w:rPr>
            <w:rStyle w:val="Hyperlink"/>
            <w:rFonts w:ascii="Times New Roman" w:hAnsi="Times New Roman" w:cs="Times New Roman"/>
            <w:iCs/>
            <w:sz w:val="24"/>
            <w:szCs w:val="24"/>
          </w:rPr>
          <w:t>https://doi.org/10.2343/geochemj.40.227</w:t>
        </w:r>
      </w:hyperlink>
      <w:r>
        <w:rPr>
          <w:rFonts w:ascii="Times New Roman" w:hAnsi="Times New Roman" w:cs="Times New Roman"/>
          <w:iCs/>
          <w:sz w:val="24"/>
          <w:szCs w:val="24"/>
        </w:rPr>
        <w:t xml:space="preserve"> </w:t>
      </w:r>
    </w:p>
    <w:p w14:paraId="77042620" w14:textId="77777777" w:rsidR="00455C6B" w:rsidRPr="004B177F" w:rsidRDefault="00455C6B" w:rsidP="00455C6B">
      <w:pPr>
        <w:spacing w:after="0" w:line="240" w:lineRule="auto"/>
        <w:ind w:left="426" w:hanging="426"/>
        <w:jc w:val="both"/>
        <w:rPr>
          <w:rFonts w:ascii="Times New Roman" w:hAnsi="Times New Roman" w:cs="Times New Roman"/>
          <w:iCs/>
          <w:sz w:val="24"/>
          <w:szCs w:val="24"/>
        </w:rPr>
      </w:pPr>
    </w:p>
    <w:p w14:paraId="753795DA" w14:textId="767B1E93" w:rsidR="00455C6B" w:rsidRPr="004B177F" w:rsidRDefault="00E075B9" w:rsidP="00455C6B">
      <w:pPr>
        <w:spacing w:after="0" w:line="240" w:lineRule="auto"/>
        <w:ind w:left="426" w:hanging="426"/>
        <w:jc w:val="both"/>
        <w:outlineLvl w:val="0"/>
        <w:rPr>
          <w:rFonts w:ascii="Times New Roman" w:hAnsi="Times New Roman" w:cs="Times New Roman"/>
          <w:iCs/>
          <w:sz w:val="24"/>
          <w:szCs w:val="24"/>
        </w:rPr>
      </w:pPr>
      <w:r w:rsidRPr="00E075B9">
        <w:rPr>
          <w:rFonts w:ascii="Times New Roman" w:hAnsi="Times New Roman" w:cs="Times New Roman"/>
          <w:iCs/>
          <w:sz w:val="24"/>
          <w:szCs w:val="24"/>
        </w:rPr>
        <w:t xml:space="preserve">Oluwole, A. F., </w:t>
      </w:r>
      <w:proofErr w:type="spellStart"/>
      <w:r w:rsidRPr="00E075B9">
        <w:rPr>
          <w:rFonts w:ascii="Times New Roman" w:hAnsi="Times New Roman" w:cs="Times New Roman"/>
          <w:iCs/>
          <w:sz w:val="24"/>
          <w:szCs w:val="24"/>
        </w:rPr>
        <w:t>Asubiojo</w:t>
      </w:r>
      <w:proofErr w:type="spellEnd"/>
      <w:r w:rsidRPr="00E075B9">
        <w:rPr>
          <w:rFonts w:ascii="Times New Roman" w:hAnsi="Times New Roman" w:cs="Times New Roman"/>
          <w:iCs/>
          <w:sz w:val="24"/>
          <w:szCs w:val="24"/>
        </w:rPr>
        <w:t xml:space="preserve">, O. I., Nwachukwu, J. I., </w:t>
      </w:r>
      <w:proofErr w:type="spellStart"/>
      <w:r w:rsidRPr="00E075B9">
        <w:rPr>
          <w:rFonts w:ascii="Times New Roman" w:hAnsi="Times New Roman" w:cs="Times New Roman"/>
          <w:iCs/>
          <w:sz w:val="24"/>
          <w:szCs w:val="24"/>
        </w:rPr>
        <w:t>Ojo</w:t>
      </w:r>
      <w:proofErr w:type="spellEnd"/>
      <w:r w:rsidRPr="00E075B9">
        <w:rPr>
          <w:rFonts w:ascii="Times New Roman" w:hAnsi="Times New Roman" w:cs="Times New Roman"/>
          <w:iCs/>
          <w:sz w:val="24"/>
          <w:szCs w:val="24"/>
        </w:rPr>
        <w:t xml:space="preserve">, J. O., </w:t>
      </w:r>
      <w:proofErr w:type="spellStart"/>
      <w:r w:rsidRPr="00E075B9">
        <w:rPr>
          <w:rFonts w:ascii="Times New Roman" w:hAnsi="Times New Roman" w:cs="Times New Roman"/>
          <w:iCs/>
          <w:sz w:val="24"/>
          <w:szCs w:val="24"/>
        </w:rPr>
        <w:t>Ogunsola</w:t>
      </w:r>
      <w:proofErr w:type="spellEnd"/>
      <w:r w:rsidRPr="00E075B9">
        <w:rPr>
          <w:rFonts w:ascii="Times New Roman" w:hAnsi="Times New Roman" w:cs="Times New Roman"/>
          <w:iCs/>
          <w:sz w:val="24"/>
          <w:szCs w:val="24"/>
        </w:rPr>
        <w:t xml:space="preserve">, O. J., </w:t>
      </w:r>
      <w:proofErr w:type="spellStart"/>
      <w:r w:rsidRPr="00E075B9">
        <w:rPr>
          <w:rFonts w:ascii="Times New Roman" w:hAnsi="Times New Roman" w:cs="Times New Roman"/>
          <w:iCs/>
          <w:sz w:val="24"/>
          <w:szCs w:val="24"/>
        </w:rPr>
        <w:t>Adejumo</w:t>
      </w:r>
      <w:proofErr w:type="spellEnd"/>
      <w:r w:rsidRPr="00E075B9">
        <w:rPr>
          <w:rFonts w:ascii="Times New Roman" w:hAnsi="Times New Roman" w:cs="Times New Roman"/>
          <w:iCs/>
          <w:sz w:val="24"/>
          <w:szCs w:val="24"/>
        </w:rPr>
        <w:t xml:space="preserve">, J. A., </w:t>
      </w:r>
      <w:proofErr w:type="spellStart"/>
      <w:r w:rsidRPr="00E075B9">
        <w:rPr>
          <w:rFonts w:ascii="Times New Roman" w:hAnsi="Times New Roman" w:cs="Times New Roman"/>
          <w:iCs/>
          <w:sz w:val="24"/>
          <w:szCs w:val="24"/>
        </w:rPr>
        <w:t>Filby</w:t>
      </w:r>
      <w:proofErr w:type="spellEnd"/>
      <w:r w:rsidRPr="00E075B9">
        <w:rPr>
          <w:rFonts w:ascii="Times New Roman" w:hAnsi="Times New Roman" w:cs="Times New Roman"/>
          <w:iCs/>
          <w:sz w:val="24"/>
          <w:szCs w:val="24"/>
        </w:rPr>
        <w:t xml:space="preserve">, R. H., Fitzgerald, S., &amp; Grimm, C. (1993). Neutron activation analysis of Nigerian crude oils. Journal of Radioanalytical and Nuclear Chemistry, 168(1), 145-152. </w:t>
      </w:r>
      <w:hyperlink r:id="rId35" w:history="1">
        <w:r w:rsidRPr="008B43A9">
          <w:rPr>
            <w:rStyle w:val="Hyperlink"/>
            <w:rFonts w:ascii="Times New Roman" w:hAnsi="Times New Roman" w:cs="Times New Roman"/>
            <w:iCs/>
            <w:sz w:val="24"/>
            <w:szCs w:val="24"/>
          </w:rPr>
          <w:t>https://doi.org/10.1007/bf02040887</w:t>
        </w:r>
      </w:hyperlink>
      <w:r>
        <w:rPr>
          <w:rFonts w:ascii="Times New Roman" w:hAnsi="Times New Roman" w:cs="Times New Roman"/>
          <w:iCs/>
          <w:sz w:val="24"/>
          <w:szCs w:val="24"/>
        </w:rPr>
        <w:t xml:space="preserve"> </w:t>
      </w:r>
    </w:p>
    <w:p w14:paraId="707CD2B0" w14:textId="77777777" w:rsidR="00455C6B" w:rsidRPr="004B177F" w:rsidRDefault="00455C6B" w:rsidP="00455C6B">
      <w:pPr>
        <w:spacing w:after="0" w:line="240" w:lineRule="auto"/>
        <w:ind w:left="426" w:hanging="426"/>
        <w:jc w:val="both"/>
        <w:outlineLvl w:val="0"/>
        <w:rPr>
          <w:rFonts w:ascii="Times New Roman" w:hAnsi="Times New Roman" w:cs="Times New Roman"/>
          <w:iCs/>
          <w:sz w:val="24"/>
          <w:szCs w:val="24"/>
        </w:rPr>
      </w:pPr>
    </w:p>
    <w:p w14:paraId="77EFF5B8" w14:textId="4A1DA2B2" w:rsidR="00455C6B" w:rsidRPr="00B71CC8" w:rsidRDefault="00094250" w:rsidP="00455C6B">
      <w:pPr>
        <w:pStyle w:val="Default"/>
        <w:ind w:left="426"/>
      </w:pPr>
      <w:proofErr w:type="spellStart"/>
      <w:r w:rsidRPr="00094250">
        <w:t>Onojake</w:t>
      </w:r>
      <w:proofErr w:type="spellEnd"/>
      <w:r w:rsidRPr="00094250">
        <w:t xml:space="preserve">, M. C., </w:t>
      </w:r>
      <w:proofErr w:type="spellStart"/>
      <w:r w:rsidRPr="00094250">
        <w:t>Oforka</w:t>
      </w:r>
      <w:proofErr w:type="spellEnd"/>
      <w:r w:rsidRPr="00094250">
        <w:t xml:space="preserve">, N. C., &amp; Osuji, L. C. (2011). Trace Metals Geochemistry of Crude Oils from </w:t>
      </w:r>
      <w:proofErr w:type="spellStart"/>
      <w:r w:rsidRPr="00094250">
        <w:t>Umutu</w:t>
      </w:r>
      <w:proofErr w:type="spellEnd"/>
      <w:r w:rsidRPr="00094250">
        <w:t xml:space="preserve">/Bomu Fields in South West Niger Delta Nigeria. Energy and Environment Research, 1(1), 139-146. </w:t>
      </w:r>
      <w:hyperlink r:id="rId36" w:history="1">
        <w:r w:rsidRPr="008B43A9">
          <w:rPr>
            <w:rStyle w:val="Hyperlink"/>
          </w:rPr>
          <w:t>https://doi.org/10.5539/eer.v1n1p139</w:t>
        </w:r>
      </w:hyperlink>
      <w:r>
        <w:t xml:space="preserve"> </w:t>
      </w:r>
      <w:r w:rsidR="00455C6B" w:rsidRPr="00B71CC8">
        <w:t xml:space="preserve"> </w:t>
      </w:r>
    </w:p>
    <w:p w14:paraId="4BB28476" w14:textId="77777777" w:rsidR="00455C6B" w:rsidRDefault="00455C6B" w:rsidP="00455C6B">
      <w:pPr>
        <w:spacing w:after="0" w:line="240" w:lineRule="auto"/>
        <w:ind w:left="426" w:hanging="426"/>
        <w:jc w:val="both"/>
        <w:outlineLvl w:val="0"/>
        <w:rPr>
          <w:rFonts w:ascii="Times New Roman" w:hAnsi="Times New Roman" w:cs="Times New Roman"/>
          <w:iCs/>
          <w:sz w:val="24"/>
          <w:szCs w:val="24"/>
        </w:rPr>
      </w:pPr>
    </w:p>
    <w:p w14:paraId="1A907D02" w14:textId="1C6BD03F" w:rsidR="00826435" w:rsidRPr="004B177F" w:rsidRDefault="00D336D7" w:rsidP="00826435">
      <w:pPr>
        <w:spacing w:after="0" w:line="240" w:lineRule="auto"/>
        <w:ind w:left="426" w:hanging="426"/>
        <w:jc w:val="both"/>
        <w:rPr>
          <w:rFonts w:ascii="Times New Roman" w:hAnsi="Times New Roman" w:cs="Times New Roman"/>
          <w:iCs/>
          <w:sz w:val="24"/>
          <w:szCs w:val="24"/>
        </w:rPr>
      </w:pPr>
      <w:r w:rsidRPr="00D336D7">
        <w:rPr>
          <w:rFonts w:ascii="Times New Roman" w:hAnsi="Times New Roman" w:cs="Times New Roman"/>
          <w:iCs/>
          <w:sz w:val="24"/>
          <w:szCs w:val="24"/>
        </w:rPr>
        <w:t xml:space="preserve">Popoff, M. (1988). Du Gondwana à </w:t>
      </w:r>
      <w:proofErr w:type="spellStart"/>
      <w:r w:rsidRPr="00D336D7">
        <w:rPr>
          <w:rFonts w:ascii="Times New Roman" w:hAnsi="Times New Roman" w:cs="Times New Roman"/>
          <w:iCs/>
          <w:sz w:val="24"/>
          <w:szCs w:val="24"/>
        </w:rPr>
        <w:t>l'Atlantique</w:t>
      </w:r>
      <w:proofErr w:type="spellEnd"/>
      <w:r w:rsidRPr="00D336D7">
        <w:rPr>
          <w:rFonts w:ascii="Times New Roman" w:hAnsi="Times New Roman" w:cs="Times New Roman"/>
          <w:iCs/>
          <w:sz w:val="24"/>
          <w:szCs w:val="24"/>
        </w:rPr>
        <w:t xml:space="preserve"> Sud: Les </w:t>
      </w:r>
      <w:proofErr w:type="spellStart"/>
      <w:r w:rsidRPr="00D336D7">
        <w:rPr>
          <w:rFonts w:ascii="Times New Roman" w:hAnsi="Times New Roman" w:cs="Times New Roman"/>
          <w:iCs/>
          <w:sz w:val="24"/>
          <w:szCs w:val="24"/>
        </w:rPr>
        <w:t>connexions</w:t>
      </w:r>
      <w:proofErr w:type="spellEnd"/>
      <w:r w:rsidRPr="00D336D7">
        <w:rPr>
          <w:rFonts w:ascii="Times New Roman" w:hAnsi="Times New Roman" w:cs="Times New Roman"/>
          <w:iCs/>
          <w:sz w:val="24"/>
          <w:szCs w:val="24"/>
        </w:rPr>
        <w:t xml:space="preserve"> du </w:t>
      </w:r>
      <w:proofErr w:type="spellStart"/>
      <w:r w:rsidRPr="00D336D7">
        <w:rPr>
          <w:rFonts w:ascii="Times New Roman" w:hAnsi="Times New Roman" w:cs="Times New Roman"/>
          <w:iCs/>
          <w:sz w:val="24"/>
          <w:szCs w:val="24"/>
        </w:rPr>
        <w:t>fossé</w:t>
      </w:r>
      <w:proofErr w:type="spellEnd"/>
      <w:r w:rsidRPr="00D336D7">
        <w:rPr>
          <w:rFonts w:ascii="Times New Roman" w:hAnsi="Times New Roman" w:cs="Times New Roman"/>
          <w:iCs/>
          <w:sz w:val="24"/>
          <w:szCs w:val="24"/>
        </w:rPr>
        <w:t xml:space="preserve"> de la </w:t>
      </w:r>
      <w:proofErr w:type="spellStart"/>
      <w:r w:rsidRPr="00D336D7">
        <w:rPr>
          <w:rFonts w:ascii="Times New Roman" w:hAnsi="Times New Roman" w:cs="Times New Roman"/>
          <w:iCs/>
          <w:sz w:val="24"/>
          <w:szCs w:val="24"/>
        </w:rPr>
        <w:t>Bénoué</w:t>
      </w:r>
      <w:proofErr w:type="spellEnd"/>
      <w:r w:rsidRPr="00D336D7">
        <w:rPr>
          <w:rFonts w:ascii="Times New Roman" w:hAnsi="Times New Roman" w:cs="Times New Roman"/>
          <w:iCs/>
          <w:sz w:val="24"/>
          <w:szCs w:val="24"/>
        </w:rPr>
        <w:t xml:space="preserve"> avec les </w:t>
      </w:r>
      <w:proofErr w:type="spellStart"/>
      <w:r w:rsidRPr="00D336D7">
        <w:rPr>
          <w:rFonts w:ascii="Times New Roman" w:hAnsi="Times New Roman" w:cs="Times New Roman"/>
          <w:iCs/>
          <w:sz w:val="24"/>
          <w:szCs w:val="24"/>
        </w:rPr>
        <w:t>bassins</w:t>
      </w:r>
      <w:proofErr w:type="spellEnd"/>
      <w:r w:rsidRPr="00D336D7">
        <w:rPr>
          <w:rFonts w:ascii="Times New Roman" w:hAnsi="Times New Roman" w:cs="Times New Roman"/>
          <w:iCs/>
          <w:sz w:val="24"/>
          <w:szCs w:val="24"/>
        </w:rPr>
        <w:t xml:space="preserve"> du Nord-Est </w:t>
      </w:r>
      <w:proofErr w:type="spellStart"/>
      <w:r w:rsidRPr="00D336D7">
        <w:rPr>
          <w:rFonts w:ascii="Times New Roman" w:hAnsi="Times New Roman" w:cs="Times New Roman"/>
          <w:iCs/>
          <w:sz w:val="24"/>
          <w:szCs w:val="24"/>
        </w:rPr>
        <w:t>brésilien</w:t>
      </w:r>
      <w:proofErr w:type="spellEnd"/>
      <w:r w:rsidRPr="00D336D7">
        <w:rPr>
          <w:rFonts w:ascii="Times New Roman" w:hAnsi="Times New Roman" w:cs="Times New Roman"/>
          <w:iCs/>
          <w:sz w:val="24"/>
          <w:szCs w:val="24"/>
        </w:rPr>
        <w:t xml:space="preserve"> </w:t>
      </w:r>
      <w:proofErr w:type="spellStart"/>
      <w:r w:rsidRPr="00D336D7">
        <w:rPr>
          <w:rFonts w:ascii="Times New Roman" w:hAnsi="Times New Roman" w:cs="Times New Roman"/>
          <w:iCs/>
          <w:sz w:val="24"/>
          <w:szCs w:val="24"/>
        </w:rPr>
        <w:t>jusqu'à</w:t>
      </w:r>
      <w:proofErr w:type="spellEnd"/>
      <w:r w:rsidRPr="00D336D7">
        <w:rPr>
          <w:rFonts w:ascii="Times New Roman" w:hAnsi="Times New Roman" w:cs="Times New Roman"/>
          <w:iCs/>
          <w:sz w:val="24"/>
          <w:szCs w:val="24"/>
        </w:rPr>
        <w:t xml:space="preserve"> </w:t>
      </w:r>
      <w:proofErr w:type="spellStart"/>
      <w:r w:rsidRPr="00D336D7">
        <w:rPr>
          <w:rFonts w:ascii="Times New Roman" w:hAnsi="Times New Roman" w:cs="Times New Roman"/>
          <w:iCs/>
          <w:sz w:val="24"/>
          <w:szCs w:val="24"/>
        </w:rPr>
        <w:t>l'ouverture</w:t>
      </w:r>
      <w:proofErr w:type="spellEnd"/>
      <w:r w:rsidRPr="00D336D7">
        <w:rPr>
          <w:rFonts w:ascii="Times New Roman" w:hAnsi="Times New Roman" w:cs="Times New Roman"/>
          <w:iCs/>
          <w:sz w:val="24"/>
          <w:szCs w:val="24"/>
        </w:rPr>
        <w:t xml:space="preserve"> du </w:t>
      </w:r>
      <w:proofErr w:type="spellStart"/>
      <w:r w:rsidRPr="00D336D7">
        <w:rPr>
          <w:rFonts w:ascii="Times New Roman" w:hAnsi="Times New Roman" w:cs="Times New Roman"/>
          <w:iCs/>
          <w:sz w:val="24"/>
          <w:szCs w:val="24"/>
        </w:rPr>
        <w:t>golfe</w:t>
      </w:r>
      <w:proofErr w:type="spellEnd"/>
      <w:r w:rsidRPr="00D336D7">
        <w:rPr>
          <w:rFonts w:ascii="Times New Roman" w:hAnsi="Times New Roman" w:cs="Times New Roman"/>
          <w:iCs/>
          <w:sz w:val="24"/>
          <w:szCs w:val="24"/>
        </w:rPr>
        <w:t xml:space="preserve"> de </w:t>
      </w:r>
      <w:proofErr w:type="spellStart"/>
      <w:r w:rsidRPr="00D336D7">
        <w:rPr>
          <w:rFonts w:ascii="Times New Roman" w:hAnsi="Times New Roman" w:cs="Times New Roman"/>
          <w:iCs/>
          <w:sz w:val="24"/>
          <w:szCs w:val="24"/>
        </w:rPr>
        <w:t>Guinée</w:t>
      </w:r>
      <w:proofErr w:type="spellEnd"/>
      <w:r w:rsidRPr="00D336D7">
        <w:rPr>
          <w:rFonts w:ascii="Times New Roman" w:hAnsi="Times New Roman" w:cs="Times New Roman"/>
          <w:iCs/>
          <w:sz w:val="24"/>
          <w:szCs w:val="24"/>
        </w:rPr>
        <w:t xml:space="preserve"> au </w:t>
      </w:r>
      <w:proofErr w:type="spellStart"/>
      <w:r w:rsidRPr="00D336D7">
        <w:rPr>
          <w:rFonts w:ascii="Times New Roman" w:hAnsi="Times New Roman" w:cs="Times New Roman"/>
          <w:iCs/>
          <w:sz w:val="24"/>
          <w:szCs w:val="24"/>
        </w:rPr>
        <w:t>Crétacé</w:t>
      </w:r>
      <w:proofErr w:type="spellEnd"/>
      <w:r w:rsidRPr="00D336D7">
        <w:rPr>
          <w:rFonts w:ascii="Times New Roman" w:hAnsi="Times New Roman" w:cs="Times New Roman"/>
          <w:iCs/>
          <w:sz w:val="24"/>
          <w:szCs w:val="24"/>
        </w:rPr>
        <w:t xml:space="preserve"> </w:t>
      </w:r>
      <w:proofErr w:type="spellStart"/>
      <w:r w:rsidRPr="00D336D7">
        <w:rPr>
          <w:rFonts w:ascii="Times New Roman" w:hAnsi="Times New Roman" w:cs="Times New Roman"/>
          <w:iCs/>
          <w:sz w:val="24"/>
          <w:szCs w:val="24"/>
        </w:rPr>
        <w:t>inférieur</w:t>
      </w:r>
      <w:proofErr w:type="spellEnd"/>
      <w:r w:rsidRPr="00D336D7">
        <w:rPr>
          <w:rFonts w:ascii="Times New Roman" w:hAnsi="Times New Roman" w:cs="Times New Roman"/>
          <w:iCs/>
          <w:sz w:val="24"/>
          <w:szCs w:val="24"/>
        </w:rPr>
        <w:t xml:space="preserve">. Journal of African Earth Sciences, 7, 409-431. </w:t>
      </w:r>
      <w:hyperlink r:id="rId37" w:history="1">
        <w:r w:rsidRPr="008B43A9">
          <w:rPr>
            <w:rStyle w:val="Hyperlink"/>
            <w:rFonts w:ascii="Times New Roman" w:hAnsi="Times New Roman" w:cs="Times New Roman"/>
            <w:iCs/>
            <w:sz w:val="24"/>
            <w:szCs w:val="24"/>
          </w:rPr>
          <w:t>https://doi.org/10.1016/0899-5362(88)90086-3</w:t>
        </w:r>
      </w:hyperlink>
      <w:r>
        <w:rPr>
          <w:rFonts w:ascii="Times New Roman" w:hAnsi="Times New Roman" w:cs="Times New Roman"/>
          <w:iCs/>
          <w:sz w:val="24"/>
          <w:szCs w:val="24"/>
        </w:rPr>
        <w:t xml:space="preserve"> </w:t>
      </w:r>
    </w:p>
    <w:p w14:paraId="34187CE9" w14:textId="77777777" w:rsidR="00826435" w:rsidRDefault="00826435" w:rsidP="00455C6B">
      <w:pPr>
        <w:spacing w:after="0" w:line="240" w:lineRule="auto"/>
        <w:ind w:left="426" w:hanging="426"/>
        <w:jc w:val="both"/>
        <w:rPr>
          <w:rFonts w:ascii="Times New Roman" w:hAnsi="Times New Roman" w:cs="Times New Roman"/>
          <w:iCs/>
          <w:sz w:val="24"/>
          <w:szCs w:val="24"/>
        </w:rPr>
      </w:pPr>
    </w:p>
    <w:p w14:paraId="2A7CBF8D" w14:textId="7E63455D" w:rsidR="00826435" w:rsidRDefault="00EB60E2" w:rsidP="00826435">
      <w:pPr>
        <w:spacing w:after="0" w:line="240" w:lineRule="auto"/>
        <w:ind w:left="426" w:hanging="426"/>
        <w:jc w:val="both"/>
        <w:rPr>
          <w:rFonts w:ascii="Times New Roman" w:hAnsi="Times New Roman" w:cs="Times New Roman"/>
          <w:iCs/>
          <w:sz w:val="24"/>
          <w:szCs w:val="24"/>
        </w:rPr>
      </w:pPr>
      <w:r w:rsidRPr="00EB60E2">
        <w:rPr>
          <w:rFonts w:ascii="Times New Roman" w:hAnsi="Times New Roman" w:cs="Times New Roman"/>
          <w:iCs/>
          <w:sz w:val="24"/>
          <w:szCs w:val="24"/>
        </w:rPr>
        <w:t xml:space="preserve">Postma, G., </w:t>
      </w:r>
      <w:proofErr w:type="spellStart"/>
      <w:r w:rsidRPr="00EB60E2">
        <w:rPr>
          <w:rFonts w:ascii="Times New Roman" w:hAnsi="Times New Roman" w:cs="Times New Roman"/>
          <w:iCs/>
          <w:sz w:val="24"/>
          <w:szCs w:val="24"/>
        </w:rPr>
        <w:t>Nemec</w:t>
      </w:r>
      <w:proofErr w:type="spellEnd"/>
      <w:r w:rsidRPr="00EB60E2">
        <w:rPr>
          <w:rFonts w:ascii="Times New Roman" w:hAnsi="Times New Roman" w:cs="Times New Roman"/>
          <w:iCs/>
          <w:sz w:val="24"/>
          <w:szCs w:val="24"/>
        </w:rPr>
        <w:t xml:space="preserve">, W., &amp; </w:t>
      </w:r>
      <w:proofErr w:type="spellStart"/>
      <w:r w:rsidRPr="00EB60E2">
        <w:rPr>
          <w:rFonts w:ascii="Times New Roman" w:hAnsi="Times New Roman" w:cs="Times New Roman"/>
          <w:iCs/>
          <w:sz w:val="24"/>
          <w:szCs w:val="24"/>
        </w:rPr>
        <w:t>Kleinspehn</w:t>
      </w:r>
      <w:proofErr w:type="spellEnd"/>
      <w:r w:rsidRPr="00EB60E2">
        <w:rPr>
          <w:rFonts w:ascii="Times New Roman" w:hAnsi="Times New Roman" w:cs="Times New Roman"/>
          <w:iCs/>
          <w:sz w:val="24"/>
          <w:szCs w:val="24"/>
        </w:rPr>
        <w:t xml:space="preserve">, K. L. (1988). Large floating clasts in turbidites: A mechanism for their emplacement. Sedimentary Geology, 58(1), 47–61. </w:t>
      </w:r>
      <w:hyperlink r:id="rId38" w:history="1">
        <w:r w:rsidRPr="008B43A9">
          <w:rPr>
            <w:rStyle w:val="Hyperlink"/>
            <w:rFonts w:ascii="Times New Roman" w:hAnsi="Times New Roman" w:cs="Times New Roman"/>
            <w:iCs/>
            <w:sz w:val="24"/>
            <w:szCs w:val="24"/>
          </w:rPr>
          <w:t>https://doi.org/10.1016/0037-0738(88)90005-X</w:t>
        </w:r>
      </w:hyperlink>
      <w:r>
        <w:rPr>
          <w:rFonts w:ascii="Times New Roman" w:hAnsi="Times New Roman" w:cs="Times New Roman"/>
          <w:iCs/>
          <w:sz w:val="24"/>
          <w:szCs w:val="24"/>
        </w:rPr>
        <w:t xml:space="preserve"> </w:t>
      </w:r>
    </w:p>
    <w:p w14:paraId="0ECD53F3" w14:textId="77777777" w:rsidR="00826435" w:rsidRDefault="00826435" w:rsidP="00455C6B">
      <w:pPr>
        <w:spacing w:after="0" w:line="240" w:lineRule="auto"/>
        <w:ind w:left="426" w:hanging="426"/>
        <w:jc w:val="both"/>
        <w:rPr>
          <w:rFonts w:ascii="Times New Roman" w:hAnsi="Times New Roman" w:cs="Times New Roman"/>
          <w:iCs/>
          <w:sz w:val="24"/>
          <w:szCs w:val="24"/>
        </w:rPr>
      </w:pPr>
    </w:p>
    <w:p w14:paraId="761A4EF1" w14:textId="48064E64" w:rsidR="00455C6B" w:rsidRPr="004B177F" w:rsidRDefault="00FF0D61" w:rsidP="00455C6B">
      <w:pPr>
        <w:spacing w:after="0" w:line="240" w:lineRule="auto"/>
        <w:ind w:left="426" w:hanging="426"/>
        <w:jc w:val="both"/>
        <w:rPr>
          <w:rFonts w:ascii="Times New Roman" w:hAnsi="Times New Roman" w:cs="Times New Roman"/>
          <w:iCs/>
          <w:sz w:val="24"/>
          <w:szCs w:val="24"/>
        </w:rPr>
      </w:pPr>
      <w:r w:rsidRPr="00FF0D61">
        <w:rPr>
          <w:rFonts w:ascii="Times New Roman" w:hAnsi="Times New Roman" w:cs="Times New Roman"/>
          <w:iCs/>
          <w:sz w:val="24"/>
          <w:szCs w:val="24"/>
        </w:rPr>
        <w:t xml:space="preserve">Price, L. C. (1976). Aqueous solubility of petroleum as applied to its origin and primary migration. American Association of Petroleum Geologists Bulletin, 60(2), 213–244. </w:t>
      </w:r>
      <w:hyperlink r:id="rId39" w:history="1">
        <w:r w:rsidRPr="008B43A9">
          <w:rPr>
            <w:rStyle w:val="Hyperlink"/>
            <w:rFonts w:ascii="Times New Roman" w:hAnsi="Times New Roman" w:cs="Times New Roman"/>
            <w:iCs/>
            <w:sz w:val="24"/>
            <w:szCs w:val="24"/>
          </w:rPr>
          <w:t>https://doi.org/10.1306/83d922a8-16c7-11d7-8645000102c1865d</w:t>
        </w:r>
      </w:hyperlink>
      <w:r>
        <w:rPr>
          <w:rFonts w:ascii="Times New Roman" w:hAnsi="Times New Roman" w:cs="Times New Roman"/>
          <w:iCs/>
          <w:sz w:val="24"/>
          <w:szCs w:val="24"/>
        </w:rPr>
        <w:t xml:space="preserve"> </w:t>
      </w:r>
    </w:p>
    <w:p w14:paraId="6A536032" w14:textId="77777777" w:rsidR="00455C6B" w:rsidRPr="004B177F" w:rsidRDefault="00455C6B" w:rsidP="00455C6B">
      <w:pPr>
        <w:spacing w:after="0" w:line="240" w:lineRule="auto"/>
        <w:ind w:left="426" w:hanging="426"/>
        <w:jc w:val="both"/>
        <w:rPr>
          <w:rFonts w:ascii="Times New Roman" w:hAnsi="Times New Roman" w:cs="Times New Roman"/>
          <w:iCs/>
          <w:sz w:val="24"/>
          <w:szCs w:val="24"/>
        </w:rPr>
      </w:pPr>
    </w:p>
    <w:p w14:paraId="1B9E46B1" w14:textId="77777777" w:rsidR="00826435" w:rsidRPr="00440D3A" w:rsidRDefault="00826435" w:rsidP="00826435">
      <w:pPr>
        <w:spacing w:after="0" w:line="240" w:lineRule="auto"/>
        <w:ind w:left="426" w:hanging="426"/>
        <w:jc w:val="both"/>
        <w:rPr>
          <w:rFonts w:ascii="Times New Roman" w:hAnsi="Times New Roman" w:cs="Times New Roman"/>
          <w:i/>
          <w:iCs/>
          <w:sz w:val="24"/>
          <w:szCs w:val="24"/>
        </w:rPr>
      </w:pPr>
      <w:r w:rsidRPr="004B177F">
        <w:rPr>
          <w:rFonts w:ascii="Times New Roman" w:hAnsi="Times New Roman" w:cs="Times New Roman"/>
          <w:iCs/>
          <w:sz w:val="24"/>
          <w:szCs w:val="24"/>
        </w:rPr>
        <w:t xml:space="preserve">Raeburn, C., and Jones, B. (1934). The Chad Basin: geology and water supply. </w:t>
      </w:r>
      <w:r w:rsidRPr="004B177F">
        <w:rPr>
          <w:rFonts w:ascii="Times New Roman" w:hAnsi="Times New Roman" w:cs="Times New Roman"/>
          <w:i/>
          <w:iCs/>
          <w:sz w:val="24"/>
          <w:szCs w:val="24"/>
        </w:rPr>
        <w:t xml:space="preserve">Bulletin </w:t>
      </w:r>
      <w:proofErr w:type="spellStart"/>
      <w:r w:rsidRPr="004B177F">
        <w:rPr>
          <w:rFonts w:ascii="Times New Roman" w:hAnsi="Times New Roman" w:cs="Times New Roman"/>
          <w:i/>
          <w:iCs/>
          <w:sz w:val="24"/>
          <w:szCs w:val="24"/>
        </w:rPr>
        <w:t>GeologicalSurvey</w:t>
      </w:r>
      <w:proofErr w:type="spellEnd"/>
      <w:r w:rsidRPr="004B177F">
        <w:rPr>
          <w:rFonts w:ascii="Times New Roman" w:hAnsi="Times New Roman" w:cs="Times New Roman"/>
          <w:i/>
          <w:iCs/>
          <w:sz w:val="24"/>
          <w:szCs w:val="24"/>
        </w:rPr>
        <w:t xml:space="preserve"> of Nigeria</w:t>
      </w:r>
      <w:r w:rsidRPr="004B177F">
        <w:rPr>
          <w:rFonts w:ascii="Times New Roman" w:hAnsi="Times New Roman" w:cs="Times New Roman"/>
          <w:iCs/>
          <w:sz w:val="24"/>
          <w:szCs w:val="24"/>
        </w:rPr>
        <w:t xml:space="preserve">. </w:t>
      </w:r>
      <w:r w:rsidRPr="004B177F">
        <w:rPr>
          <w:rFonts w:ascii="Times New Roman" w:hAnsi="Times New Roman" w:cs="Times New Roman"/>
          <w:b/>
          <w:iCs/>
          <w:sz w:val="24"/>
          <w:szCs w:val="24"/>
        </w:rPr>
        <w:t>15</w:t>
      </w:r>
      <w:r w:rsidRPr="004B177F">
        <w:rPr>
          <w:rFonts w:ascii="Times New Roman" w:hAnsi="Times New Roman" w:cs="Times New Roman"/>
          <w:iCs/>
          <w:sz w:val="24"/>
          <w:szCs w:val="24"/>
        </w:rPr>
        <w:t>, 1-81</w:t>
      </w:r>
    </w:p>
    <w:p w14:paraId="220AB6B0" w14:textId="77777777" w:rsidR="00826435" w:rsidRDefault="00826435" w:rsidP="00826435">
      <w:pPr>
        <w:spacing w:after="0" w:line="240" w:lineRule="auto"/>
        <w:ind w:left="426" w:hanging="426"/>
        <w:jc w:val="both"/>
        <w:rPr>
          <w:rFonts w:ascii="Times New Roman" w:hAnsi="Times New Roman" w:cs="Times New Roman"/>
          <w:iCs/>
          <w:sz w:val="24"/>
          <w:szCs w:val="24"/>
        </w:rPr>
      </w:pPr>
    </w:p>
    <w:p w14:paraId="100F553B" w14:textId="77777777" w:rsidR="00826435" w:rsidRPr="004B177F" w:rsidRDefault="00826435" w:rsidP="00826435">
      <w:pPr>
        <w:spacing w:after="0" w:line="240" w:lineRule="auto"/>
        <w:ind w:left="426" w:hanging="426"/>
        <w:jc w:val="both"/>
        <w:rPr>
          <w:rFonts w:ascii="Times New Roman" w:hAnsi="Times New Roman" w:cs="Times New Roman"/>
          <w:iCs/>
          <w:sz w:val="24"/>
          <w:szCs w:val="24"/>
        </w:rPr>
      </w:pPr>
      <w:r w:rsidRPr="004B177F">
        <w:rPr>
          <w:rFonts w:ascii="Times New Roman" w:hAnsi="Times New Roman" w:cs="Times New Roman"/>
          <w:iCs/>
          <w:sz w:val="24"/>
          <w:szCs w:val="24"/>
        </w:rPr>
        <w:t xml:space="preserve">Thompson, J. H. (1958). The geology and hydrology of Gombe, Bauchi Province. </w:t>
      </w:r>
      <w:proofErr w:type="spellStart"/>
      <w:r w:rsidRPr="004B177F">
        <w:rPr>
          <w:rFonts w:ascii="Times New Roman" w:hAnsi="Times New Roman" w:cs="Times New Roman"/>
          <w:iCs/>
          <w:sz w:val="24"/>
          <w:szCs w:val="24"/>
        </w:rPr>
        <w:t>Records.</w:t>
      </w:r>
      <w:r w:rsidRPr="004B177F">
        <w:rPr>
          <w:rFonts w:ascii="Times New Roman" w:hAnsi="Times New Roman" w:cs="Times New Roman"/>
          <w:i/>
          <w:iCs/>
          <w:sz w:val="24"/>
          <w:szCs w:val="24"/>
        </w:rPr>
        <w:t>Geological</w:t>
      </w:r>
      <w:proofErr w:type="spellEnd"/>
      <w:r w:rsidRPr="004B177F">
        <w:rPr>
          <w:rFonts w:ascii="Times New Roman" w:hAnsi="Times New Roman" w:cs="Times New Roman"/>
          <w:i/>
          <w:iCs/>
          <w:sz w:val="24"/>
          <w:szCs w:val="24"/>
        </w:rPr>
        <w:t xml:space="preserve"> Survey of Nigeria</w:t>
      </w:r>
      <w:r w:rsidRPr="004B177F">
        <w:rPr>
          <w:rFonts w:ascii="Times New Roman" w:hAnsi="Times New Roman" w:cs="Times New Roman"/>
          <w:iCs/>
          <w:sz w:val="24"/>
          <w:szCs w:val="24"/>
        </w:rPr>
        <w:t xml:space="preserve">, </w:t>
      </w:r>
      <w:r w:rsidRPr="004B177F">
        <w:rPr>
          <w:rFonts w:ascii="Times New Roman" w:hAnsi="Times New Roman" w:cs="Times New Roman"/>
          <w:b/>
          <w:iCs/>
          <w:sz w:val="24"/>
          <w:szCs w:val="24"/>
        </w:rPr>
        <w:t>1958</w:t>
      </w:r>
      <w:r w:rsidRPr="004B177F">
        <w:rPr>
          <w:rFonts w:ascii="Times New Roman" w:hAnsi="Times New Roman" w:cs="Times New Roman"/>
          <w:iCs/>
          <w:sz w:val="24"/>
          <w:szCs w:val="24"/>
        </w:rPr>
        <w:t xml:space="preserve">, 46- 65. </w:t>
      </w:r>
    </w:p>
    <w:p w14:paraId="3745835D" w14:textId="77777777" w:rsidR="00826435" w:rsidRDefault="00826435" w:rsidP="00455C6B">
      <w:pPr>
        <w:spacing w:after="0" w:line="240" w:lineRule="auto"/>
        <w:ind w:left="426" w:hanging="426"/>
        <w:jc w:val="both"/>
        <w:rPr>
          <w:rFonts w:ascii="Times New Roman" w:hAnsi="Times New Roman" w:cs="Times New Roman"/>
          <w:iCs/>
          <w:sz w:val="24"/>
          <w:szCs w:val="24"/>
        </w:rPr>
      </w:pPr>
    </w:p>
    <w:p w14:paraId="00CD52D7" w14:textId="77777777" w:rsidR="00455C6B" w:rsidRPr="004B177F" w:rsidRDefault="00455C6B" w:rsidP="00455C6B">
      <w:pPr>
        <w:spacing w:after="0" w:line="240" w:lineRule="auto"/>
        <w:ind w:left="426" w:hanging="426"/>
        <w:jc w:val="both"/>
        <w:rPr>
          <w:rFonts w:ascii="Times New Roman" w:hAnsi="Times New Roman" w:cs="Times New Roman"/>
          <w:iCs/>
          <w:sz w:val="24"/>
          <w:szCs w:val="24"/>
        </w:rPr>
      </w:pPr>
      <w:r w:rsidRPr="004B177F">
        <w:rPr>
          <w:rFonts w:ascii="Times New Roman" w:hAnsi="Times New Roman" w:cs="Times New Roman"/>
          <w:iCs/>
          <w:sz w:val="24"/>
          <w:szCs w:val="24"/>
        </w:rPr>
        <w:t xml:space="preserve">Udo, O. T., </w:t>
      </w:r>
      <w:proofErr w:type="spellStart"/>
      <w:r w:rsidRPr="004B177F">
        <w:rPr>
          <w:rFonts w:ascii="Times New Roman" w:hAnsi="Times New Roman" w:cs="Times New Roman"/>
          <w:iCs/>
          <w:sz w:val="24"/>
          <w:szCs w:val="24"/>
        </w:rPr>
        <w:t>Ekwere</w:t>
      </w:r>
      <w:proofErr w:type="spellEnd"/>
      <w:r w:rsidRPr="004B177F">
        <w:rPr>
          <w:rFonts w:ascii="Times New Roman" w:hAnsi="Times New Roman" w:cs="Times New Roman"/>
          <w:iCs/>
          <w:sz w:val="24"/>
          <w:szCs w:val="24"/>
        </w:rPr>
        <w:t xml:space="preserve">, S. and </w:t>
      </w:r>
      <w:proofErr w:type="spellStart"/>
      <w:r w:rsidRPr="004B177F">
        <w:rPr>
          <w:rFonts w:ascii="Times New Roman" w:hAnsi="Times New Roman" w:cs="Times New Roman"/>
          <w:iCs/>
          <w:sz w:val="24"/>
          <w:szCs w:val="24"/>
        </w:rPr>
        <w:t>Abrakasa</w:t>
      </w:r>
      <w:proofErr w:type="spellEnd"/>
      <w:r w:rsidRPr="004B177F">
        <w:rPr>
          <w:rFonts w:ascii="Times New Roman" w:hAnsi="Times New Roman" w:cs="Times New Roman"/>
          <w:iCs/>
          <w:sz w:val="24"/>
          <w:szCs w:val="24"/>
        </w:rPr>
        <w:t xml:space="preserve">, S. (1992). Some trace metals in selected Niger Delta </w:t>
      </w:r>
      <w:proofErr w:type="spellStart"/>
      <w:r w:rsidRPr="004B177F">
        <w:rPr>
          <w:rFonts w:ascii="Times New Roman" w:hAnsi="Times New Roman" w:cs="Times New Roman"/>
          <w:iCs/>
          <w:sz w:val="24"/>
          <w:szCs w:val="24"/>
        </w:rPr>
        <w:t>crudeoils:application</w:t>
      </w:r>
      <w:proofErr w:type="spellEnd"/>
      <w:r w:rsidRPr="004B177F">
        <w:rPr>
          <w:rFonts w:ascii="Times New Roman" w:hAnsi="Times New Roman" w:cs="Times New Roman"/>
          <w:iCs/>
          <w:sz w:val="24"/>
          <w:szCs w:val="24"/>
        </w:rPr>
        <w:t xml:space="preserve"> on oil- oil correlation studies. </w:t>
      </w:r>
      <w:r w:rsidRPr="004B177F">
        <w:rPr>
          <w:rFonts w:ascii="Times New Roman" w:hAnsi="Times New Roman" w:cs="Times New Roman"/>
          <w:i/>
          <w:sz w:val="24"/>
          <w:szCs w:val="24"/>
        </w:rPr>
        <w:t>Journal of Mining and Geology</w:t>
      </w:r>
      <w:r w:rsidRPr="004B177F">
        <w:rPr>
          <w:rFonts w:ascii="Times New Roman" w:hAnsi="Times New Roman" w:cs="Times New Roman"/>
          <w:iCs/>
          <w:sz w:val="24"/>
          <w:szCs w:val="24"/>
        </w:rPr>
        <w:t xml:space="preserve">, </w:t>
      </w:r>
      <w:r w:rsidRPr="004B177F">
        <w:rPr>
          <w:rFonts w:ascii="Times New Roman" w:hAnsi="Times New Roman" w:cs="Times New Roman"/>
          <w:b/>
          <w:bCs/>
          <w:iCs/>
          <w:sz w:val="24"/>
          <w:szCs w:val="24"/>
        </w:rPr>
        <w:t>28</w:t>
      </w:r>
      <w:r w:rsidRPr="004B177F">
        <w:rPr>
          <w:rFonts w:ascii="Times New Roman" w:hAnsi="Times New Roman" w:cs="Times New Roman"/>
          <w:iCs/>
          <w:sz w:val="24"/>
          <w:szCs w:val="24"/>
        </w:rPr>
        <w:t xml:space="preserve"> (2) 289- 291.</w:t>
      </w:r>
    </w:p>
    <w:p w14:paraId="5FEFC397" w14:textId="77777777" w:rsidR="00826435" w:rsidRDefault="00826435" w:rsidP="00455C6B">
      <w:pPr>
        <w:spacing w:after="0" w:line="240" w:lineRule="auto"/>
        <w:ind w:left="426" w:hanging="426"/>
        <w:jc w:val="both"/>
        <w:rPr>
          <w:rFonts w:ascii="Times New Roman" w:hAnsi="Times New Roman" w:cs="Times New Roman"/>
          <w:bCs/>
          <w:sz w:val="24"/>
          <w:szCs w:val="24"/>
        </w:rPr>
      </w:pPr>
    </w:p>
    <w:p w14:paraId="12B384E2" w14:textId="5198D773" w:rsidR="00697DCE" w:rsidRDefault="00FF0D61" w:rsidP="00697DCE">
      <w:pPr>
        <w:spacing w:after="0" w:line="240" w:lineRule="auto"/>
        <w:ind w:firstLine="720"/>
        <w:jc w:val="both"/>
        <w:rPr>
          <w:rFonts w:ascii="Times New Roman" w:hAnsi="Times New Roman" w:cs="Times New Roman"/>
          <w:sz w:val="24"/>
          <w:szCs w:val="24"/>
        </w:rPr>
      </w:pPr>
      <w:r w:rsidRPr="00FF0D61">
        <w:rPr>
          <w:rFonts w:ascii="Times New Roman" w:hAnsi="Times New Roman" w:cs="Times New Roman"/>
          <w:sz w:val="24"/>
          <w:szCs w:val="24"/>
        </w:rPr>
        <w:t xml:space="preserve">Vine, J. D., &amp; </w:t>
      </w:r>
      <w:proofErr w:type="spellStart"/>
      <w:r w:rsidRPr="00FF0D61">
        <w:rPr>
          <w:rFonts w:ascii="Times New Roman" w:hAnsi="Times New Roman" w:cs="Times New Roman"/>
          <w:sz w:val="24"/>
          <w:szCs w:val="24"/>
        </w:rPr>
        <w:t>Tourtelot</w:t>
      </w:r>
      <w:proofErr w:type="spellEnd"/>
      <w:r w:rsidRPr="00FF0D61">
        <w:rPr>
          <w:rFonts w:ascii="Times New Roman" w:hAnsi="Times New Roman" w:cs="Times New Roman"/>
          <w:sz w:val="24"/>
          <w:szCs w:val="24"/>
        </w:rPr>
        <w:t xml:space="preserve">, E. B. (1970). Geochemistry of black shale deposits; a summary report. Economic Geology, 65(3), 253–272. </w:t>
      </w:r>
      <w:hyperlink r:id="rId40" w:history="1">
        <w:r w:rsidRPr="008B43A9">
          <w:rPr>
            <w:rStyle w:val="Hyperlink"/>
            <w:rFonts w:ascii="Times New Roman" w:hAnsi="Times New Roman" w:cs="Times New Roman"/>
            <w:sz w:val="24"/>
            <w:szCs w:val="24"/>
          </w:rPr>
          <w:t>https://doi.org/10.2113/gsecongeo.65.3.253</w:t>
        </w:r>
      </w:hyperlink>
      <w:r>
        <w:rPr>
          <w:rFonts w:ascii="Times New Roman" w:hAnsi="Times New Roman" w:cs="Times New Roman"/>
          <w:sz w:val="24"/>
          <w:szCs w:val="24"/>
        </w:rPr>
        <w:t xml:space="preserve"> </w:t>
      </w:r>
    </w:p>
    <w:p w14:paraId="0BFD91A5" w14:textId="77777777" w:rsidR="00697DCE" w:rsidRDefault="00697DCE" w:rsidP="00455C6B">
      <w:pPr>
        <w:spacing w:after="0" w:line="240" w:lineRule="auto"/>
        <w:ind w:left="426" w:hanging="426"/>
        <w:jc w:val="both"/>
        <w:rPr>
          <w:rFonts w:ascii="Times New Roman" w:hAnsi="Times New Roman" w:cs="Times New Roman"/>
          <w:bCs/>
          <w:sz w:val="24"/>
          <w:szCs w:val="24"/>
        </w:rPr>
      </w:pPr>
    </w:p>
    <w:p w14:paraId="53354A79" w14:textId="3679D032" w:rsidR="00455C6B" w:rsidRPr="004B177F" w:rsidRDefault="00FF0D61" w:rsidP="00455C6B">
      <w:pPr>
        <w:spacing w:after="0" w:line="240" w:lineRule="auto"/>
        <w:ind w:left="426"/>
        <w:jc w:val="both"/>
        <w:rPr>
          <w:rFonts w:ascii="Times New Roman" w:hAnsi="Times New Roman" w:cs="Times New Roman"/>
          <w:bCs/>
          <w:sz w:val="24"/>
          <w:szCs w:val="24"/>
        </w:rPr>
      </w:pPr>
      <w:proofErr w:type="spellStart"/>
      <w:r w:rsidRPr="00FF0D61">
        <w:rPr>
          <w:rFonts w:ascii="Times New Roman" w:hAnsi="Times New Roman" w:cs="Times New Roman"/>
          <w:bCs/>
          <w:sz w:val="24"/>
          <w:szCs w:val="24"/>
        </w:rPr>
        <w:t>Zaborski</w:t>
      </w:r>
      <w:proofErr w:type="spellEnd"/>
      <w:r w:rsidRPr="00FF0D61">
        <w:rPr>
          <w:rFonts w:ascii="Times New Roman" w:hAnsi="Times New Roman" w:cs="Times New Roman"/>
          <w:bCs/>
          <w:sz w:val="24"/>
          <w:szCs w:val="24"/>
        </w:rPr>
        <w:t>, P. M. (1998). A review of the Cretaceous System in Nigeria. Africa Geoscience Review.</w:t>
      </w:r>
      <w:r>
        <w:rPr>
          <w:rFonts w:ascii="Times New Roman" w:hAnsi="Times New Roman" w:cs="Times New Roman"/>
          <w:bCs/>
          <w:sz w:val="24"/>
          <w:szCs w:val="24"/>
        </w:rPr>
        <w:t xml:space="preserve"> </w:t>
      </w:r>
    </w:p>
    <w:p w14:paraId="3E76E823" w14:textId="77777777" w:rsidR="00455C6B" w:rsidRPr="004B177F" w:rsidRDefault="00455C6B" w:rsidP="00455C6B">
      <w:pPr>
        <w:spacing w:after="0" w:line="240" w:lineRule="auto"/>
        <w:ind w:left="426" w:hanging="426"/>
        <w:jc w:val="both"/>
        <w:rPr>
          <w:rFonts w:ascii="Times New Roman" w:hAnsi="Times New Roman" w:cs="Times New Roman"/>
          <w:bCs/>
          <w:sz w:val="24"/>
          <w:szCs w:val="24"/>
        </w:rPr>
      </w:pPr>
    </w:p>
    <w:p w14:paraId="0C1162F6" w14:textId="73A278A7" w:rsidR="00455C6B" w:rsidRPr="004B177F" w:rsidRDefault="00DC0926" w:rsidP="00455C6B">
      <w:pPr>
        <w:spacing w:after="0" w:line="240" w:lineRule="auto"/>
        <w:ind w:left="426"/>
        <w:jc w:val="both"/>
        <w:rPr>
          <w:rFonts w:ascii="Times New Roman" w:hAnsi="Times New Roman" w:cs="Times New Roman"/>
          <w:bCs/>
          <w:sz w:val="24"/>
          <w:szCs w:val="24"/>
        </w:rPr>
      </w:pPr>
      <w:proofErr w:type="spellStart"/>
      <w:r w:rsidRPr="00DC0926">
        <w:rPr>
          <w:rFonts w:ascii="Times New Roman" w:hAnsi="Times New Roman" w:cs="Times New Roman"/>
          <w:bCs/>
          <w:sz w:val="24"/>
          <w:szCs w:val="24"/>
        </w:rPr>
        <w:lastRenderedPageBreak/>
        <w:t>Zaborski</w:t>
      </w:r>
      <w:proofErr w:type="spellEnd"/>
      <w:r w:rsidRPr="00DC0926">
        <w:rPr>
          <w:rFonts w:ascii="Times New Roman" w:hAnsi="Times New Roman" w:cs="Times New Roman"/>
          <w:bCs/>
          <w:sz w:val="24"/>
          <w:szCs w:val="24"/>
        </w:rPr>
        <w:t xml:space="preserve">, P. M., </w:t>
      </w:r>
      <w:proofErr w:type="spellStart"/>
      <w:r w:rsidRPr="00DC0926">
        <w:rPr>
          <w:rFonts w:ascii="Times New Roman" w:hAnsi="Times New Roman" w:cs="Times New Roman"/>
          <w:bCs/>
          <w:sz w:val="24"/>
          <w:szCs w:val="24"/>
        </w:rPr>
        <w:t>Ugoduluwa</w:t>
      </w:r>
      <w:proofErr w:type="spellEnd"/>
      <w:r w:rsidRPr="00DC0926">
        <w:rPr>
          <w:rFonts w:ascii="Times New Roman" w:hAnsi="Times New Roman" w:cs="Times New Roman"/>
          <w:bCs/>
          <w:sz w:val="24"/>
          <w:szCs w:val="24"/>
        </w:rPr>
        <w:t xml:space="preserve">, F., </w:t>
      </w:r>
      <w:proofErr w:type="spellStart"/>
      <w:r w:rsidRPr="00DC0926">
        <w:rPr>
          <w:rFonts w:ascii="Times New Roman" w:hAnsi="Times New Roman" w:cs="Times New Roman"/>
          <w:bCs/>
          <w:sz w:val="24"/>
          <w:szCs w:val="24"/>
        </w:rPr>
        <w:t>Idornigie</w:t>
      </w:r>
      <w:proofErr w:type="spellEnd"/>
      <w:r w:rsidRPr="00DC0926">
        <w:rPr>
          <w:rFonts w:ascii="Times New Roman" w:hAnsi="Times New Roman" w:cs="Times New Roman"/>
          <w:bCs/>
          <w:sz w:val="24"/>
          <w:szCs w:val="24"/>
        </w:rPr>
        <w:t xml:space="preserve">, A., </w:t>
      </w:r>
      <w:proofErr w:type="spellStart"/>
      <w:r w:rsidRPr="00DC0926">
        <w:rPr>
          <w:rFonts w:ascii="Times New Roman" w:hAnsi="Times New Roman" w:cs="Times New Roman"/>
          <w:bCs/>
          <w:sz w:val="24"/>
          <w:szCs w:val="24"/>
        </w:rPr>
        <w:t>Nnabo</w:t>
      </w:r>
      <w:proofErr w:type="spellEnd"/>
      <w:r w:rsidRPr="00DC0926">
        <w:rPr>
          <w:rFonts w:ascii="Times New Roman" w:hAnsi="Times New Roman" w:cs="Times New Roman"/>
          <w:bCs/>
          <w:sz w:val="24"/>
          <w:szCs w:val="24"/>
        </w:rPr>
        <w:t xml:space="preserve">, P., &amp; </w:t>
      </w:r>
      <w:proofErr w:type="spellStart"/>
      <w:r w:rsidRPr="00DC0926">
        <w:rPr>
          <w:rFonts w:ascii="Times New Roman" w:hAnsi="Times New Roman" w:cs="Times New Roman"/>
          <w:bCs/>
          <w:sz w:val="24"/>
          <w:szCs w:val="24"/>
        </w:rPr>
        <w:t>Ibe</w:t>
      </w:r>
      <w:proofErr w:type="spellEnd"/>
      <w:r w:rsidRPr="00DC0926">
        <w:rPr>
          <w:rFonts w:ascii="Times New Roman" w:hAnsi="Times New Roman" w:cs="Times New Roman"/>
          <w:bCs/>
          <w:sz w:val="24"/>
          <w:szCs w:val="24"/>
        </w:rPr>
        <w:t xml:space="preserve">, K. (1997). Stratigraphy and structure of the Cretaceous </w:t>
      </w:r>
      <w:proofErr w:type="spellStart"/>
      <w:r w:rsidRPr="00DC0926">
        <w:rPr>
          <w:rFonts w:ascii="Times New Roman" w:hAnsi="Times New Roman" w:cs="Times New Roman"/>
          <w:bCs/>
          <w:sz w:val="24"/>
          <w:szCs w:val="24"/>
        </w:rPr>
        <w:t>Gongola</w:t>
      </w:r>
      <w:proofErr w:type="spellEnd"/>
      <w:r w:rsidRPr="00DC0926">
        <w:rPr>
          <w:rFonts w:ascii="Times New Roman" w:hAnsi="Times New Roman" w:cs="Times New Roman"/>
          <w:bCs/>
          <w:sz w:val="24"/>
          <w:szCs w:val="24"/>
        </w:rPr>
        <w:t xml:space="preserve"> Basin, Northeast Nigeria. Bulletin des </w:t>
      </w:r>
      <w:proofErr w:type="spellStart"/>
      <w:r w:rsidRPr="00DC0926">
        <w:rPr>
          <w:rFonts w:ascii="Times New Roman" w:hAnsi="Times New Roman" w:cs="Times New Roman"/>
          <w:bCs/>
          <w:sz w:val="24"/>
          <w:szCs w:val="24"/>
        </w:rPr>
        <w:t>Centres</w:t>
      </w:r>
      <w:proofErr w:type="spellEnd"/>
      <w:r w:rsidRPr="00DC0926">
        <w:rPr>
          <w:rFonts w:ascii="Times New Roman" w:hAnsi="Times New Roman" w:cs="Times New Roman"/>
          <w:bCs/>
          <w:sz w:val="24"/>
          <w:szCs w:val="24"/>
        </w:rPr>
        <w:t xml:space="preserve"> de </w:t>
      </w:r>
      <w:proofErr w:type="spellStart"/>
      <w:r w:rsidRPr="00DC0926">
        <w:rPr>
          <w:rFonts w:ascii="Times New Roman" w:hAnsi="Times New Roman" w:cs="Times New Roman"/>
          <w:bCs/>
          <w:sz w:val="24"/>
          <w:szCs w:val="24"/>
        </w:rPr>
        <w:t>Recherches</w:t>
      </w:r>
      <w:proofErr w:type="spellEnd"/>
      <w:r w:rsidRPr="00DC0926">
        <w:rPr>
          <w:rFonts w:ascii="Times New Roman" w:hAnsi="Times New Roman" w:cs="Times New Roman"/>
          <w:bCs/>
          <w:sz w:val="24"/>
          <w:szCs w:val="24"/>
        </w:rPr>
        <w:t xml:space="preserve"> Exploration – Production Elf – Aquitaine, 21, 153-185.</w:t>
      </w:r>
      <w:r>
        <w:rPr>
          <w:rFonts w:ascii="Times New Roman" w:hAnsi="Times New Roman" w:cs="Times New Roman"/>
          <w:bCs/>
          <w:sz w:val="24"/>
          <w:szCs w:val="24"/>
        </w:rPr>
        <w:t xml:space="preserve"> </w:t>
      </w:r>
    </w:p>
    <w:p w14:paraId="120E2CA5" w14:textId="77777777" w:rsidR="00455C6B" w:rsidRPr="004B177F" w:rsidRDefault="00455C6B" w:rsidP="00455C6B">
      <w:pPr>
        <w:spacing w:after="0" w:line="240" w:lineRule="auto"/>
        <w:ind w:left="426" w:hanging="426"/>
        <w:jc w:val="both"/>
        <w:rPr>
          <w:rFonts w:ascii="Times New Roman" w:hAnsi="Times New Roman" w:cs="Times New Roman"/>
          <w:iCs/>
          <w:sz w:val="24"/>
          <w:szCs w:val="24"/>
        </w:rPr>
      </w:pPr>
    </w:p>
    <w:p w14:paraId="44D36F09" w14:textId="77777777" w:rsidR="00455C6B" w:rsidRPr="004B177F" w:rsidRDefault="00455C6B" w:rsidP="00455C6B">
      <w:pPr>
        <w:spacing w:after="0" w:line="240" w:lineRule="auto"/>
        <w:ind w:left="426" w:hanging="426"/>
        <w:jc w:val="both"/>
        <w:rPr>
          <w:rFonts w:ascii="Times New Roman" w:hAnsi="Times New Roman" w:cs="Times New Roman"/>
          <w:bCs/>
          <w:sz w:val="24"/>
          <w:szCs w:val="24"/>
        </w:rPr>
      </w:pPr>
    </w:p>
    <w:p w14:paraId="7E5795D7" w14:textId="77777777" w:rsidR="00455C6B" w:rsidRPr="00455C6B" w:rsidRDefault="00455C6B" w:rsidP="00F75435">
      <w:pPr>
        <w:spacing w:line="360" w:lineRule="auto"/>
        <w:jc w:val="both"/>
        <w:rPr>
          <w:rFonts w:ascii="Times New Roman" w:hAnsi="Times New Roman" w:cs="Times New Roman"/>
          <w:sz w:val="24"/>
          <w:szCs w:val="24"/>
        </w:rPr>
      </w:pPr>
    </w:p>
    <w:sectPr w:rsidR="00455C6B" w:rsidRPr="00455C6B" w:rsidSect="000A66E9">
      <w:headerReference w:type="even" r:id="rId41"/>
      <w:headerReference w:type="default" r:id="rId42"/>
      <w:footerReference w:type="even" r:id="rId43"/>
      <w:footerReference w:type="default" r:id="rId44"/>
      <w:headerReference w:type="first" r:id="rId45"/>
      <w:footerReference w:type="firs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4D63A" w14:textId="77777777" w:rsidR="00355948" w:rsidRDefault="00355948" w:rsidP="000A66E9">
      <w:pPr>
        <w:spacing w:after="0" w:line="240" w:lineRule="auto"/>
      </w:pPr>
      <w:r>
        <w:separator/>
      </w:r>
    </w:p>
  </w:endnote>
  <w:endnote w:type="continuationSeparator" w:id="0">
    <w:p w14:paraId="270BD2EB" w14:textId="77777777" w:rsidR="00355948" w:rsidRDefault="00355948" w:rsidP="000A6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C6C5F" w14:textId="77777777" w:rsidR="00E378D1" w:rsidRDefault="00E378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0DD79" w14:textId="77777777" w:rsidR="00E378D1" w:rsidRDefault="00E378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44F09" w14:textId="77777777" w:rsidR="00E378D1" w:rsidRDefault="00E37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9E21D" w14:textId="77777777" w:rsidR="00355948" w:rsidRDefault="00355948" w:rsidP="000A66E9">
      <w:pPr>
        <w:spacing w:after="0" w:line="240" w:lineRule="auto"/>
      </w:pPr>
      <w:r>
        <w:separator/>
      </w:r>
    </w:p>
  </w:footnote>
  <w:footnote w:type="continuationSeparator" w:id="0">
    <w:p w14:paraId="438A6B19" w14:textId="77777777" w:rsidR="00355948" w:rsidRDefault="00355948" w:rsidP="000A6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8BDC1" w14:textId="0F4F65A2" w:rsidR="00E378D1" w:rsidRDefault="00E378D1">
    <w:pPr>
      <w:pStyle w:val="Header"/>
    </w:pPr>
    <w:r>
      <w:rPr>
        <w:noProof/>
      </w:rPr>
      <w:pict w14:anchorId="6BED72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1547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B3D4C" w14:textId="3B38C5EC" w:rsidR="00E378D1" w:rsidRDefault="00E378D1">
    <w:pPr>
      <w:pStyle w:val="Header"/>
    </w:pPr>
    <w:r>
      <w:rPr>
        <w:noProof/>
      </w:rPr>
      <w:pict w14:anchorId="6BF899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1547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66DB5" w14:textId="715EA644" w:rsidR="00E378D1" w:rsidRDefault="00E378D1">
    <w:pPr>
      <w:pStyle w:val="Header"/>
    </w:pPr>
    <w:r>
      <w:rPr>
        <w:noProof/>
      </w:rPr>
      <w:pict w14:anchorId="40149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1547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66E9"/>
    <w:rsid w:val="00015A11"/>
    <w:rsid w:val="00017064"/>
    <w:rsid w:val="000265B4"/>
    <w:rsid w:val="00032AF4"/>
    <w:rsid w:val="000430E6"/>
    <w:rsid w:val="00063943"/>
    <w:rsid w:val="00070BBA"/>
    <w:rsid w:val="00080AF4"/>
    <w:rsid w:val="00086509"/>
    <w:rsid w:val="00094250"/>
    <w:rsid w:val="00096E54"/>
    <w:rsid w:val="000A66E9"/>
    <w:rsid w:val="000C1E56"/>
    <w:rsid w:val="000C2F6B"/>
    <w:rsid w:val="000E2747"/>
    <w:rsid w:val="00104DFA"/>
    <w:rsid w:val="0010669A"/>
    <w:rsid w:val="00141740"/>
    <w:rsid w:val="001C0EE1"/>
    <w:rsid w:val="001C3B74"/>
    <w:rsid w:val="001F72CA"/>
    <w:rsid w:val="00204A45"/>
    <w:rsid w:val="00211B39"/>
    <w:rsid w:val="002166D4"/>
    <w:rsid w:val="002226D2"/>
    <w:rsid w:val="0027282B"/>
    <w:rsid w:val="00291271"/>
    <w:rsid w:val="002C2D75"/>
    <w:rsid w:val="00301492"/>
    <w:rsid w:val="00341FD5"/>
    <w:rsid w:val="003470E7"/>
    <w:rsid w:val="00351725"/>
    <w:rsid w:val="0035399D"/>
    <w:rsid w:val="00355948"/>
    <w:rsid w:val="003561C6"/>
    <w:rsid w:val="0037705E"/>
    <w:rsid w:val="00390057"/>
    <w:rsid w:val="00394F25"/>
    <w:rsid w:val="003F2D19"/>
    <w:rsid w:val="00417F60"/>
    <w:rsid w:val="00454C65"/>
    <w:rsid w:val="00455C6B"/>
    <w:rsid w:val="00456940"/>
    <w:rsid w:val="00471A3A"/>
    <w:rsid w:val="00492FFD"/>
    <w:rsid w:val="004B22DF"/>
    <w:rsid w:val="004C6C5A"/>
    <w:rsid w:val="004D0273"/>
    <w:rsid w:val="004E02C1"/>
    <w:rsid w:val="004E638A"/>
    <w:rsid w:val="004F5A86"/>
    <w:rsid w:val="004F7FE0"/>
    <w:rsid w:val="00500655"/>
    <w:rsid w:val="00506FE2"/>
    <w:rsid w:val="005405DD"/>
    <w:rsid w:val="00561728"/>
    <w:rsid w:val="00573E6C"/>
    <w:rsid w:val="00576B1E"/>
    <w:rsid w:val="005813CE"/>
    <w:rsid w:val="00591243"/>
    <w:rsid w:val="005D562D"/>
    <w:rsid w:val="0061566B"/>
    <w:rsid w:val="00647D5F"/>
    <w:rsid w:val="00676935"/>
    <w:rsid w:val="00697DCE"/>
    <w:rsid w:val="006B30DB"/>
    <w:rsid w:val="006C3181"/>
    <w:rsid w:val="00733902"/>
    <w:rsid w:val="0076080C"/>
    <w:rsid w:val="00767145"/>
    <w:rsid w:val="00780BD2"/>
    <w:rsid w:val="00797FAC"/>
    <w:rsid w:val="007B26F9"/>
    <w:rsid w:val="007D555E"/>
    <w:rsid w:val="007E1571"/>
    <w:rsid w:val="00826435"/>
    <w:rsid w:val="008306B4"/>
    <w:rsid w:val="00841B91"/>
    <w:rsid w:val="00841F0B"/>
    <w:rsid w:val="00847D4C"/>
    <w:rsid w:val="00855B82"/>
    <w:rsid w:val="00855FB4"/>
    <w:rsid w:val="00861C39"/>
    <w:rsid w:val="0086368D"/>
    <w:rsid w:val="00891D67"/>
    <w:rsid w:val="0089283D"/>
    <w:rsid w:val="008C5596"/>
    <w:rsid w:val="008C5DB9"/>
    <w:rsid w:val="0092630B"/>
    <w:rsid w:val="0095169B"/>
    <w:rsid w:val="009A72E9"/>
    <w:rsid w:val="009F024F"/>
    <w:rsid w:val="00A26A75"/>
    <w:rsid w:val="00A27A19"/>
    <w:rsid w:val="00A335AE"/>
    <w:rsid w:val="00A33DC2"/>
    <w:rsid w:val="00A66EA9"/>
    <w:rsid w:val="00A800E2"/>
    <w:rsid w:val="00A924EE"/>
    <w:rsid w:val="00AE3C01"/>
    <w:rsid w:val="00AF1053"/>
    <w:rsid w:val="00B20097"/>
    <w:rsid w:val="00B24EA4"/>
    <w:rsid w:val="00B349E2"/>
    <w:rsid w:val="00B44918"/>
    <w:rsid w:val="00B516BA"/>
    <w:rsid w:val="00B651F0"/>
    <w:rsid w:val="00B76467"/>
    <w:rsid w:val="00B771AE"/>
    <w:rsid w:val="00B81A6F"/>
    <w:rsid w:val="00B905C7"/>
    <w:rsid w:val="00B942C9"/>
    <w:rsid w:val="00BC47E6"/>
    <w:rsid w:val="00BE302F"/>
    <w:rsid w:val="00BF1B46"/>
    <w:rsid w:val="00C00016"/>
    <w:rsid w:val="00C35DB7"/>
    <w:rsid w:val="00C47C0D"/>
    <w:rsid w:val="00C8646A"/>
    <w:rsid w:val="00C8787F"/>
    <w:rsid w:val="00CF7934"/>
    <w:rsid w:val="00D05FD9"/>
    <w:rsid w:val="00D336D7"/>
    <w:rsid w:val="00D50AC2"/>
    <w:rsid w:val="00D5350A"/>
    <w:rsid w:val="00D56EAE"/>
    <w:rsid w:val="00DA0DA8"/>
    <w:rsid w:val="00DA2C2B"/>
    <w:rsid w:val="00DB477C"/>
    <w:rsid w:val="00DC0926"/>
    <w:rsid w:val="00DF0EBF"/>
    <w:rsid w:val="00E075B9"/>
    <w:rsid w:val="00E10836"/>
    <w:rsid w:val="00E378D1"/>
    <w:rsid w:val="00E623FA"/>
    <w:rsid w:val="00E91A86"/>
    <w:rsid w:val="00E94B0E"/>
    <w:rsid w:val="00EB60E2"/>
    <w:rsid w:val="00EE1593"/>
    <w:rsid w:val="00EF07F5"/>
    <w:rsid w:val="00EF63E6"/>
    <w:rsid w:val="00F3388B"/>
    <w:rsid w:val="00F75435"/>
    <w:rsid w:val="00F836D4"/>
    <w:rsid w:val="00F905FB"/>
    <w:rsid w:val="00FB263C"/>
    <w:rsid w:val="00FE3035"/>
    <w:rsid w:val="00FF0D61"/>
    <w:rsid w:val="00FF3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EB92E3"/>
  <w15:docId w15:val="{E6391425-1DD8-46BC-96E3-C7E997F38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47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6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6E9"/>
  </w:style>
  <w:style w:type="paragraph" w:styleId="Footer">
    <w:name w:val="footer"/>
    <w:basedOn w:val="Normal"/>
    <w:link w:val="FooterChar"/>
    <w:uiPriority w:val="99"/>
    <w:unhideWhenUsed/>
    <w:rsid w:val="000A6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6E9"/>
  </w:style>
  <w:style w:type="table" w:styleId="TableGrid">
    <w:name w:val="Table Grid"/>
    <w:basedOn w:val="TableNormal"/>
    <w:uiPriority w:val="59"/>
    <w:rsid w:val="004C6C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81A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A6F"/>
    <w:rPr>
      <w:rFonts w:ascii="Tahoma" w:hAnsi="Tahoma" w:cs="Tahoma"/>
      <w:sz w:val="16"/>
      <w:szCs w:val="16"/>
    </w:rPr>
  </w:style>
  <w:style w:type="paragraph" w:customStyle="1" w:styleId="Default">
    <w:name w:val="Default"/>
    <w:rsid w:val="00E91A8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2630B"/>
    <w:rPr>
      <w:color w:val="0000FF" w:themeColor="hyperlink"/>
      <w:u w:val="single"/>
    </w:rPr>
  </w:style>
  <w:style w:type="character" w:styleId="UnresolvedMention">
    <w:name w:val="Unresolved Mention"/>
    <w:basedOn w:val="DefaultParagraphFont"/>
    <w:uiPriority w:val="99"/>
    <w:semiHidden/>
    <w:unhideWhenUsed/>
    <w:rsid w:val="009263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chemgeo.2003.12.009" TargetMode="External"/><Relationship Id="rId18" Type="http://schemas.openxmlformats.org/officeDocument/2006/relationships/hyperlink" Target="https://doi.org/10.1021/bk-1987-0344.ch008" TargetMode="External"/><Relationship Id="rId26" Type="http://schemas.openxmlformats.org/officeDocument/2006/relationships/hyperlink" Target="https://doi.org/10.1016/0009-2541(94)90085-X" TargetMode="External"/><Relationship Id="rId39" Type="http://schemas.openxmlformats.org/officeDocument/2006/relationships/hyperlink" Target="https://doi.org/10.1306/83d922a8-16c7-11d7-8645000102c1865d" TargetMode="External"/><Relationship Id="rId21" Type="http://schemas.openxmlformats.org/officeDocument/2006/relationships/hyperlink" Target="https://doi.org/10.1016/0009-2541(85)90056-7" TargetMode="External"/><Relationship Id="rId34" Type="http://schemas.openxmlformats.org/officeDocument/2006/relationships/hyperlink" Target="https://doi.org/10.2343/geochemj.40.227"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image" Target="media/image2.emf"/><Relationship Id="rId2" Type="http://schemas.openxmlformats.org/officeDocument/2006/relationships/settings" Target="settings.xml"/><Relationship Id="rId16" Type="http://schemas.openxmlformats.org/officeDocument/2006/relationships/hyperlink" Target="https://books.google.com/books/about/The_Geology_of_Parts_of_Adamawa_Bauchi.html?id=200tAAAAIAAJ" TargetMode="External"/><Relationship Id="rId29" Type="http://schemas.openxmlformats.org/officeDocument/2006/relationships/hyperlink" Target="https://doi.org/10.1016/0016-7037(84)90219-9"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hart" Target="charts/chart2.xml"/><Relationship Id="rId24" Type="http://schemas.openxmlformats.org/officeDocument/2006/relationships/hyperlink" Target="https://doi.org/10.1016/0899-5362(90)90065-M" TargetMode="External"/><Relationship Id="rId32" Type="http://schemas.openxmlformats.org/officeDocument/2006/relationships/hyperlink" Target="https://doi.org/10.9790/0990-0404011220" TargetMode="External"/><Relationship Id="rId37" Type="http://schemas.openxmlformats.org/officeDocument/2006/relationships/hyperlink" Target="https://doi.org/10.1016/0899-5362(88)90086-3" TargetMode="External"/><Relationship Id="rId40" Type="http://schemas.openxmlformats.org/officeDocument/2006/relationships/hyperlink" Target="https://doi.org/10.2113/gsecongeo.65.3.253" TargetMode="External"/><Relationship Id="rId45"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doi.org/10.1016/S0899-5362(89)80028-4" TargetMode="External"/><Relationship Id="rId23" Type="http://schemas.openxmlformats.org/officeDocument/2006/relationships/hyperlink" Target="https://hdl.handle.net/2027/uc1.b3139076" TargetMode="External"/><Relationship Id="rId28" Type="http://schemas.openxmlformats.org/officeDocument/2006/relationships/hyperlink" Target="https://doi.org/10.1144/gsl.sp.1995.086.01.02" TargetMode="External"/><Relationship Id="rId36" Type="http://schemas.openxmlformats.org/officeDocument/2006/relationships/hyperlink" Target="https://doi.org/10.5539/eer.v1n1p139" TargetMode="External"/><Relationship Id="rId10" Type="http://schemas.openxmlformats.org/officeDocument/2006/relationships/image" Target="media/image4.emf"/><Relationship Id="rId19" Type="http://schemas.openxmlformats.org/officeDocument/2006/relationships/hyperlink" Target="https://doi.org/10.1306/m48508c4" TargetMode="External"/><Relationship Id="rId31" Type="http://schemas.openxmlformats.org/officeDocument/2006/relationships/hyperlink" Target="https://doi.org/10.9790/0990-1004011925" TargetMode="External"/><Relationship Id="rId44"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chart" Target="charts/chart1.xml"/><Relationship Id="rId14" Type="http://schemas.openxmlformats.org/officeDocument/2006/relationships/hyperlink" Target="https://doi.org/10.1021/ef00024a010" TargetMode="External"/><Relationship Id="rId22" Type="http://schemas.openxmlformats.org/officeDocument/2006/relationships/hyperlink" Target="https://doi.org/10.1016/j.ejpe.2015.08.006" TargetMode="External"/><Relationship Id="rId27" Type="http://schemas.openxmlformats.org/officeDocument/2006/relationships/hyperlink" Target="https://doi.org/10.1144/gsl.sp.1995.086.01.14" TargetMode="External"/><Relationship Id="rId30" Type="http://schemas.openxmlformats.org/officeDocument/2006/relationships/hyperlink" Target="https://doi.org/10.1016/0016-7037(82)90377-5" TargetMode="External"/><Relationship Id="rId35" Type="http://schemas.openxmlformats.org/officeDocument/2006/relationships/hyperlink" Target="https://doi.org/10.1007/bf02040887"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image" Target="media/image3.emf"/><Relationship Id="rId3" Type="http://schemas.openxmlformats.org/officeDocument/2006/relationships/webSettings" Target="webSettings.xml"/><Relationship Id="rId12" Type="http://schemas.openxmlformats.org/officeDocument/2006/relationships/hyperlink" Target="https://doi.org/10.2343/geochemj.41.271" TargetMode="External"/><Relationship Id="rId17" Type="http://schemas.openxmlformats.org/officeDocument/2006/relationships/hyperlink" Target="https://doi.org/10.1016/0025-3227(93)90150-T" TargetMode="External"/><Relationship Id="rId25" Type="http://schemas.openxmlformats.org/officeDocument/2006/relationships/hyperlink" Target="https://doi.org/10.1016/0009-2541(92)90031-Y" TargetMode="External"/><Relationship Id="rId33" Type="http://schemas.openxmlformats.org/officeDocument/2006/relationships/hyperlink" Target="https://www.researchgate.net/publication/307900000_Geology_of_deltas" TargetMode="External"/><Relationship Id="rId38" Type="http://schemas.openxmlformats.org/officeDocument/2006/relationships/hyperlink" Target="https://doi.org/10.1016/0037-0738(88)90005-X" TargetMode="External"/><Relationship Id="rId46" Type="http://schemas.openxmlformats.org/officeDocument/2006/relationships/footer" Target="footer3.xml"/><Relationship Id="rId20" Type="http://schemas.openxmlformats.org/officeDocument/2006/relationships/hyperlink" Target="https://doi.org/10.1016/0009-2541(79)90100-1" TargetMode="External"/><Relationship Id="rId41"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Sheet1!$B$47</c:f>
              <c:strCache>
                <c:ptCount val="1"/>
                <c:pt idx="0">
                  <c:v>Zn (ppm)</c:v>
                </c:pt>
              </c:strCache>
            </c:strRef>
          </c:tx>
          <c:marker>
            <c:symbol val="none"/>
          </c:marker>
          <c:xVal>
            <c:strRef>
              <c:f>Sheet1!$A$48:$A$89</c:f>
              <c:strCache>
                <c:ptCount val="41"/>
                <c:pt idx="1">
                  <c:v>L1</c:v>
                </c:pt>
                <c:pt idx="2">
                  <c:v>L2</c:v>
                </c:pt>
                <c:pt idx="3">
                  <c:v>L3</c:v>
                </c:pt>
                <c:pt idx="4">
                  <c:v>L4</c:v>
                </c:pt>
                <c:pt idx="5">
                  <c:v>L5</c:v>
                </c:pt>
                <c:pt idx="6">
                  <c:v>L6</c:v>
                </c:pt>
                <c:pt idx="7">
                  <c:v>L7</c:v>
                </c:pt>
                <c:pt idx="8">
                  <c:v>L8</c:v>
                </c:pt>
                <c:pt idx="9">
                  <c:v>L9</c:v>
                </c:pt>
                <c:pt idx="10">
                  <c:v>L10</c:v>
                </c:pt>
                <c:pt idx="11">
                  <c:v>L11</c:v>
                </c:pt>
                <c:pt idx="12">
                  <c:v>L12A</c:v>
                </c:pt>
                <c:pt idx="13">
                  <c:v>L12B</c:v>
                </c:pt>
                <c:pt idx="14">
                  <c:v>L13</c:v>
                </c:pt>
                <c:pt idx="15">
                  <c:v>L14</c:v>
                </c:pt>
                <c:pt idx="16">
                  <c:v>L15</c:v>
                </c:pt>
                <c:pt idx="17">
                  <c:v>L16</c:v>
                </c:pt>
                <c:pt idx="18">
                  <c:v>L17</c:v>
                </c:pt>
                <c:pt idx="19">
                  <c:v>L18</c:v>
                </c:pt>
                <c:pt idx="20">
                  <c:v>L19</c:v>
                </c:pt>
                <c:pt idx="21">
                  <c:v>L20</c:v>
                </c:pt>
                <c:pt idx="22">
                  <c:v>L21</c:v>
                </c:pt>
                <c:pt idx="23">
                  <c:v>L22</c:v>
                </c:pt>
                <c:pt idx="24">
                  <c:v>L23</c:v>
                </c:pt>
                <c:pt idx="25">
                  <c:v>L24</c:v>
                </c:pt>
                <c:pt idx="26">
                  <c:v>L25</c:v>
                </c:pt>
                <c:pt idx="27">
                  <c:v>L26</c:v>
                </c:pt>
                <c:pt idx="28">
                  <c:v>L27</c:v>
                </c:pt>
                <c:pt idx="29">
                  <c:v>L28</c:v>
                </c:pt>
                <c:pt idx="30">
                  <c:v>L29</c:v>
                </c:pt>
                <c:pt idx="31">
                  <c:v>L30</c:v>
                </c:pt>
                <c:pt idx="32">
                  <c:v>L31</c:v>
                </c:pt>
                <c:pt idx="33">
                  <c:v>L32</c:v>
                </c:pt>
                <c:pt idx="34">
                  <c:v>L33</c:v>
                </c:pt>
                <c:pt idx="35">
                  <c:v>L34</c:v>
                </c:pt>
                <c:pt idx="36">
                  <c:v>L35</c:v>
                </c:pt>
                <c:pt idx="37">
                  <c:v>L36</c:v>
                </c:pt>
                <c:pt idx="38">
                  <c:v>L38</c:v>
                </c:pt>
                <c:pt idx="39">
                  <c:v>L39</c:v>
                </c:pt>
                <c:pt idx="40">
                  <c:v>L40</c:v>
                </c:pt>
              </c:strCache>
            </c:strRef>
          </c:xVal>
          <c:yVal>
            <c:numRef>
              <c:f>Sheet1!$B$48:$B$89</c:f>
              <c:numCache>
                <c:formatCode>General</c:formatCode>
                <c:ptCount val="42"/>
                <c:pt idx="1">
                  <c:v>28.55</c:v>
                </c:pt>
                <c:pt idx="2">
                  <c:v>9.93</c:v>
                </c:pt>
                <c:pt idx="3">
                  <c:v>13.129999999999999</c:v>
                </c:pt>
                <c:pt idx="4">
                  <c:v>8.7100000000000009</c:v>
                </c:pt>
                <c:pt idx="5">
                  <c:v>15.33</c:v>
                </c:pt>
                <c:pt idx="6">
                  <c:v>14.42</c:v>
                </c:pt>
                <c:pt idx="7">
                  <c:v>8.65</c:v>
                </c:pt>
                <c:pt idx="8">
                  <c:v>11.129999999999999</c:v>
                </c:pt>
                <c:pt idx="9">
                  <c:v>23.51</c:v>
                </c:pt>
                <c:pt idx="10">
                  <c:v>20.130000000000003</c:v>
                </c:pt>
                <c:pt idx="11">
                  <c:v>17.510000000000005</c:v>
                </c:pt>
                <c:pt idx="12">
                  <c:v>11.93</c:v>
                </c:pt>
                <c:pt idx="13">
                  <c:v>13.42</c:v>
                </c:pt>
                <c:pt idx="14">
                  <c:v>13.2</c:v>
                </c:pt>
                <c:pt idx="15">
                  <c:v>12.04</c:v>
                </c:pt>
                <c:pt idx="16">
                  <c:v>12.739999999999998</c:v>
                </c:pt>
                <c:pt idx="17">
                  <c:v>7.7</c:v>
                </c:pt>
                <c:pt idx="18">
                  <c:v>7.98</c:v>
                </c:pt>
                <c:pt idx="19">
                  <c:v>9.92</c:v>
                </c:pt>
                <c:pt idx="20">
                  <c:v>11.629999999999999</c:v>
                </c:pt>
                <c:pt idx="21">
                  <c:v>15.99</c:v>
                </c:pt>
                <c:pt idx="22">
                  <c:v>8.620000000000001</c:v>
                </c:pt>
                <c:pt idx="23">
                  <c:v>10.3</c:v>
                </c:pt>
                <c:pt idx="24">
                  <c:v>18.25</c:v>
                </c:pt>
                <c:pt idx="25">
                  <c:v>13.09</c:v>
                </c:pt>
                <c:pt idx="26">
                  <c:v>13.850000000000001</c:v>
                </c:pt>
                <c:pt idx="27">
                  <c:v>24.779999999999998</c:v>
                </c:pt>
                <c:pt idx="28">
                  <c:v>13.46</c:v>
                </c:pt>
                <c:pt idx="29">
                  <c:v>16.350000000000001</c:v>
                </c:pt>
                <c:pt idx="30">
                  <c:v>14.48</c:v>
                </c:pt>
                <c:pt idx="31">
                  <c:v>12.05</c:v>
                </c:pt>
                <c:pt idx="32">
                  <c:v>11.34</c:v>
                </c:pt>
                <c:pt idx="33">
                  <c:v>20.34</c:v>
                </c:pt>
                <c:pt idx="34">
                  <c:v>17.38</c:v>
                </c:pt>
                <c:pt idx="35">
                  <c:v>10.56</c:v>
                </c:pt>
                <c:pt idx="36">
                  <c:v>23.12</c:v>
                </c:pt>
                <c:pt idx="37">
                  <c:v>10.49</c:v>
                </c:pt>
                <c:pt idx="38">
                  <c:v>19.68</c:v>
                </c:pt>
                <c:pt idx="39">
                  <c:v>9.5500000000000007</c:v>
                </c:pt>
                <c:pt idx="40">
                  <c:v>16.36</c:v>
                </c:pt>
              </c:numCache>
            </c:numRef>
          </c:yVal>
          <c:smooth val="0"/>
          <c:extLst>
            <c:ext xmlns:c16="http://schemas.microsoft.com/office/drawing/2014/chart" uri="{C3380CC4-5D6E-409C-BE32-E72D297353CC}">
              <c16:uniqueId val="{00000000-96A3-428F-9483-C715029389ED}"/>
            </c:ext>
          </c:extLst>
        </c:ser>
        <c:ser>
          <c:idx val="1"/>
          <c:order val="1"/>
          <c:tx>
            <c:strRef>
              <c:f>Sheet1!$C$47</c:f>
              <c:strCache>
                <c:ptCount val="1"/>
                <c:pt idx="0">
                  <c:v>V (ppm)</c:v>
                </c:pt>
              </c:strCache>
            </c:strRef>
          </c:tx>
          <c:marker>
            <c:symbol val="none"/>
          </c:marker>
          <c:xVal>
            <c:strRef>
              <c:f>Sheet1!$A$48:$A$89</c:f>
              <c:strCache>
                <c:ptCount val="41"/>
                <c:pt idx="1">
                  <c:v>L1</c:v>
                </c:pt>
                <c:pt idx="2">
                  <c:v>L2</c:v>
                </c:pt>
                <c:pt idx="3">
                  <c:v>L3</c:v>
                </c:pt>
                <c:pt idx="4">
                  <c:v>L4</c:v>
                </c:pt>
                <c:pt idx="5">
                  <c:v>L5</c:v>
                </c:pt>
                <c:pt idx="6">
                  <c:v>L6</c:v>
                </c:pt>
                <c:pt idx="7">
                  <c:v>L7</c:v>
                </c:pt>
                <c:pt idx="8">
                  <c:v>L8</c:v>
                </c:pt>
                <c:pt idx="9">
                  <c:v>L9</c:v>
                </c:pt>
                <c:pt idx="10">
                  <c:v>L10</c:v>
                </c:pt>
                <c:pt idx="11">
                  <c:v>L11</c:v>
                </c:pt>
                <c:pt idx="12">
                  <c:v>L12A</c:v>
                </c:pt>
                <c:pt idx="13">
                  <c:v>L12B</c:v>
                </c:pt>
                <c:pt idx="14">
                  <c:v>L13</c:v>
                </c:pt>
                <c:pt idx="15">
                  <c:v>L14</c:v>
                </c:pt>
                <c:pt idx="16">
                  <c:v>L15</c:v>
                </c:pt>
                <c:pt idx="17">
                  <c:v>L16</c:v>
                </c:pt>
                <c:pt idx="18">
                  <c:v>L17</c:v>
                </c:pt>
                <c:pt idx="19">
                  <c:v>L18</c:v>
                </c:pt>
                <c:pt idx="20">
                  <c:v>L19</c:v>
                </c:pt>
                <c:pt idx="21">
                  <c:v>L20</c:v>
                </c:pt>
                <c:pt idx="22">
                  <c:v>L21</c:v>
                </c:pt>
                <c:pt idx="23">
                  <c:v>L22</c:v>
                </c:pt>
                <c:pt idx="24">
                  <c:v>L23</c:v>
                </c:pt>
                <c:pt idx="25">
                  <c:v>L24</c:v>
                </c:pt>
                <c:pt idx="26">
                  <c:v>L25</c:v>
                </c:pt>
                <c:pt idx="27">
                  <c:v>L26</c:v>
                </c:pt>
                <c:pt idx="28">
                  <c:v>L27</c:v>
                </c:pt>
                <c:pt idx="29">
                  <c:v>L28</c:v>
                </c:pt>
                <c:pt idx="30">
                  <c:v>L29</c:v>
                </c:pt>
                <c:pt idx="31">
                  <c:v>L30</c:v>
                </c:pt>
                <c:pt idx="32">
                  <c:v>L31</c:v>
                </c:pt>
                <c:pt idx="33">
                  <c:v>L32</c:v>
                </c:pt>
                <c:pt idx="34">
                  <c:v>L33</c:v>
                </c:pt>
                <c:pt idx="35">
                  <c:v>L34</c:v>
                </c:pt>
                <c:pt idx="36">
                  <c:v>L35</c:v>
                </c:pt>
                <c:pt idx="37">
                  <c:v>L36</c:v>
                </c:pt>
                <c:pt idx="38">
                  <c:v>L38</c:v>
                </c:pt>
                <c:pt idx="39">
                  <c:v>L39</c:v>
                </c:pt>
                <c:pt idx="40">
                  <c:v>L40</c:v>
                </c:pt>
              </c:strCache>
            </c:strRef>
          </c:xVal>
          <c:yVal>
            <c:numRef>
              <c:f>Sheet1!$C$48:$C$89</c:f>
              <c:numCache>
                <c:formatCode>General</c:formatCode>
                <c:ptCount val="42"/>
                <c:pt idx="1">
                  <c:v>144.78</c:v>
                </c:pt>
                <c:pt idx="2">
                  <c:v>158.76999999999998</c:v>
                </c:pt>
                <c:pt idx="3">
                  <c:v>844.02</c:v>
                </c:pt>
                <c:pt idx="4">
                  <c:v>140.33000000000001</c:v>
                </c:pt>
                <c:pt idx="5">
                  <c:v>129.57</c:v>
                </c:pt>
                <c:pt idx="6">
                  <c:v>587.88</c:v>
                </c:pt>
                <c:pt idx="7">
                  <c:v>159.58000000000001</c:v>
                </c:pt>
                <c:pt idx="8">
                  <c:v>138.85000000000002</c:v>
                </c:pt>
                <c:pt idx="9">
                  <c:v>164.52</c:v>
                </c:pt>
                <c:pt idx="10">
                  <c:v>148.85000000000002</c:v>
                </c:pt>
                <c:pt idx="11">
                  <c:v>97.410000000000011</c:v>
                </c:pt>
                <c:pt idx="12">
                  <c:v>153.97</c:v>
                </c:pt>
                <c:pt idx="13">
                  <c:v>161.13</c:v>
                </c:pt>
                <c:pt idx="14">
                  <c:v>142.76999999999998</c:v>
                </c:pt>
                <c:pt idx="15">
                  <c:v>155.94</c:v>
                </c:pt>
                <c:pt idx="16">
                  <c:v>131.35000000000002</c:v>
                </c:pt>
                <c:pt idx="17">
                  <c:v>123.44000000000001</c:v>
                </c:pt>
                <c:pt idx="18">
                  <c:v>131.5</c:v>
                </c:pt>
                <c:pt idx="19">
                  <c:v>121.36999999999999</c:v>
                </c:pt>
                <c:pt idx="20">
                  <c:v>145.87</c:v>
                </c:pt>
                <c:pt idx="21">
                  <c:v>155.72</c:v>
                </c:pt>
                <c:pt idx="22">
                  <c:v>165.63</c:v>
                </c:pt>
                <c:pt idx="23">
                  <c:v>139.9</c:v>
                </c:pt>
                <c:pt idx="24">
                  <c:v>155.26999999999998</c:v>
                </c:pt>
                <c:pt idx="25">
                  <c:v>141.16999999999999</c:v>
                </c:pt>
                <c:pt idx="26">
                  <c:v>109.81</c:v>
                </c:pt>
                <c:pt idx="27">
                  <c:v>158.44999999999999</c:v>
                </c:pt>
                <c:pt idx="28">
                  <c:v>141.46</c:v>
                </c:pt>
                <c:pt idx="29">
                  <c:v>156.79</c:v>
                </c:pt>
                <c:pt idx="30">
                  <c:v>153.28</c:v>
                </c:pt>
                <c:pt idx="31">
                  <c:v>119.61999999999999</c:v>
                </c:pt>
                <c:pt idx="32">
                  <c:v>146.37</c:v>
                </c:pt>
                <c:pt idx="33">
                  <c:v>169.76</c:v>
                </c:pt>
                <c:pt idx="34">
                  <c:v>153.28</c:v>
                </c:pt>
                <c:pt idx="35">
                  <c:v>141.26</c:v>
                </c:pt>
                <c:pt idx="36">
                  <c:v>833.95999999999992</c:v>
                </c:pt>
                <c:pt idx="37">
                  <c:v>13.99</c:v>
                </c:pt>
                <c:pt idx="38">
                  <c:v>135.72</c:v>
                </c:pt>
                <c:pt idx="39">
                  <c:v>138.29</c:v>
                </c:pt>
                <c:pt idx="40">
                  <c:v>149.02000000000001</c:v>
                </c:pt>
              </c:numCache>
            </c:numRef>
          </c:yVal>
          <c:smooth val="0"/>
          <c:extLst>
            <c:ext xmlns:c16="http://schemas.microsoft.com/office/drawing/2014/chart" uri="{C3380CC4-5D6E-409C-BE32-E72D297353CC}">
              <c16:uniqueId val="{00000001-96A3-428F-9483-C715029389ED}"/>
            </c:ext>
          </c:extLst>
        </c:ser>
        <c:ser>
          <c:idx val="2"/>
          <c:order val="2"/>
          <c:tx>
            <c:strRef>
              <c:f>Sheet1!$D$47</c:f>
              <c:strCache>
                <c:ptCount val="1"/>
                <c:pt idx="0">
                  <c:v>Fe</c:v>
                </c:pt>
              </c:strCache>
            </c:strRef>
          </c:tx>
          <c:marker>
            <c:symbol val="none"/>
          </c:marker>
          <c:xVal>
            <c:strRef>
              <c:f>Sheet1!$A$48:$A$89</c:f>
              <c:strCache>
                <c:ptCount val="41"/>
                <c:pt idx="1">
                  <c:v>L1</c:v>
                </c:pt>
                <c:pt idx="2">
                  <c:v>L2</c:v>
                </c:pt>
                <c:pt idx="3">
                  <c:v>L3</c:v>
                </c:pt>
                <c:pt idx="4">
                  <c:v>L4</c:v>
                </c:pt>
                <c:pt idx="5">
                  <c:v>L5</c:v>
                </c:pt>
                <c:pt idx="6">
                  <c:v>L6</c:v>
                </c:pt>
                <c:pt idx="7">
                  <c:v>L7</c:v>
                </c:pt>
                <c:pt idx="8">
                  <c:v>L8</c:v>
                </c:pt>
                <c:pt idx="9">
                  <c:v>L9</c:v>
                </c:pt>
                <c:pt idx="10">
                  <c:v>L10</c:v>
                </c:pt>
                <c:pt idx="11">
                  <c:v>L11</c:v>
                </c:pt>
                <c:pt idx="12">
                  <c:v>L12A</c:v>
                </c:pt>
                <c:pt idx="13">
                  <c:v>L12B</c:v>
                </c:pt>
                <c:pt idx="14">
                  <c:v>L13</c:v>
                </c:pt>
                <c:pt idx="15">
                  <c:v>L14</c:v>
                </c:pt>
                <c:pt idx="16">
                  <c:v>L15</c:v>
                </c:pt>
                <c:pt idx="17">
                  <c:v>L16</c:v>
                </c:pt>
                <c:pt idx="18">
                  <c:v>L17</c:v>
                </c:pt>
                <c:pt idx="19">
                  <c:v>L18</c:v>
                </c:pt>
                <c:pt idx="20">
                  <c:v>L19</c:v>
                </c:pt>
                <c:pt idx="21">
                  <c:v>L20</c:v>
                </c:pt>
                <c:pt idx="22">
                  <c:v>L21</c:v>
                </c:pt>
                <c:pt idx="23">
                  <c:v>L22</c:v>
                </c:pt>
                <c:pt idx="24">
                  <c:v>L23</c:v>
                </c:pt>
                <c:pt idx="25">
                  <c:v>L24</c:v>
                </c:pt>
                <c:pt idx="26">
                  <c:v>L25</c:v>
                </c:pt>
                <c:pt idx="27">
                  <c:v>L26</c:v>
                </c:pt>
                <c:pt idx="28">
                  <c:v>L27</c:v>
                </c:pt>
                <c:pt idx="29">
                  <c:v>L28</c:v>
                </c:pt>
                <c:pt idx="30">
                  <c:v>L29</c:v>
                </c:pt>
                <c:pt idx="31">
                  <c:v>L30</c:v>
                </c:pt>
                <c:pt idx="32">
                  <c:v>L31</c:v>
                </c:pt>
                <c:pt idx="33">
                  <c:v>L32</c:v>
                </c:pt>
                <c:pt idx="34">
                  <c:v>L33</c:v>
                </c:pt>
                <c:pt idx="35">
                  <c:v>L34</c:v>
                </c:pt>
                <c:pt idx="36">
                  <c:v>L35</c:v>
                </c:pt>
                <c:pt idx="37">
                  <c:v>L36</c:v>
                </c:pt>
                <c:pt idx="38">
                  <c:v>L38</c:v>
                </c:pt>
                <c:pt idx="39">
                  <c:v>L39</c:v>
                </c:pt>
                <c:pt idx="40">
                  <c:v>L40</c:v>
                </c:pt>
              </c:strCache>
            </c:strRef>
          </c:xVal>
          <c:yVal>
            <c:numRef>
              <c:f>Sheet1!$D$48:$D$89</c:f>
              <c:numCache>
                <c:formatCode>General</c:formatCode>
                <c:ptCount val="42"/>
                <c:pt idx="0">
                  <c:v>0</c:v>
                </c:pt>
                <c:pt idx="1">
                  <c:v>8439.68</c:v>
                </c:pt>
                <c:pt idx="2">
                  <c:v>7788.98</c:v>
                </c:pt>
                <c:pt idx="3">
                  <c:v>8562.2199999999975</c:v>
                </c:pt>
                <c:pt idx="4">
                  <c:v>6701.31</c:v>
                </c:pt>
                <c:pt idx="5">
                  <c:v>6518.6200000000008</c:v>
                </c:pt>
                <c:pt idx="6">
                  <c:v>10444.56</c:v>
                </c:pt>
                <c:pt idx="7">
                  <c:v>7510.42</c:v>
                </c:pt>
                <c:pt idx="8">
                  <c:v>8368.2900000000009</c:v>
                </c:pt>
                <c:pt idx="9">
                  <c:v>9044.11</c:v>
                </c:pt>
                <c:pt idx="10">
                  <c:v>7578.6600000000008</c:v>
                </c:pt>
                <c:pt idx="11">
                  <c:v>4065.19</c:v>
                </c:pt>
                <c:pt idx="12">
                  <c:v>7474.2699999999995</c:v>
                </c:pt>
                <c:pt idx="13">
                  <c:v>7639.81</c:v>
                </c:pt>
                <c:pt idx="14">
                  <c:v>7498.13</c:v>
                </c:pt>
                <c:pt idx="15">
                  <c:v>9078.4</c:v>
                </c:pt>
                <c:pt idx="16">
                  <c:v>7731.99</c:v>
                </c:pt>
                <c:pt idx="17">
                  <c:v>6558.04</c:v>
                </c:pt>
                <c:pt idx="18">
                  <c:v>6874.35</c:v>
                </c:pt>
                <c:pt idx="19">
                  <c:v>6689.01</c:v>
                </c:pt>
                <c:pt idx="20">
                  <c:v>7941.6500000000005</c:v>
                </c:pt>
                <c:pt idx="21">
                  <c:v>8619.5400000000009</c:v>
                </c:pt>
                <c:pt idx="22">
                  <c:v>7974.8</c:v>
                </c:pt>
                <c:pt idx="23">
                  <c:v>7003.08</c:v>
                </c:pt>
                <c:pt idx="24">
                  <c:v>8699.4699999999957</c:v>
                </c:pt>
                <c:pt idx="25">
                  <c:v>8057.6500000000005</c:v>
                </c:pt>
                <c:pt idx="26">
                  <c:v>5324.6500000000005</c:v>
                </c:pt>
                <c:pt idx="27">
                  <c:v>8043.4</c:v>
                </c:pt>
                <c:pt idx="28">
                  <c:v>7177.92</c:v>
                </c:pt>
                <c:pt idx="29">
                  <c:v>7762.22</c:v>
                </c:pt>
                <c:pt idx="30">
                  <c:v>6834.68</c:v>
                </c:pt>
                <c:pt idx="31">
                  <c:v>7610.1</c:v>
                </c:pt>
                <c:pt idx="32">
                  <c:v>8603.99</c:v>
                </c:pt>
                <c:pt idx="33">
                  <c:v>9020.7099999999973</c:v>
                </c:pt>
                <c:pt idx="34">
                  <c:v>7217.4299999999994</c:v>
                </c:pt>
                <c:pt idx="35">
                  <c:v>7476.18</c:v>
                </c:pt>
                <c:pt idx="36">
                  <c:v>9312.7900000000009</c:v>
                </c:pt>
                <c:pt idx="37">
                  <c:v>7402.83</c:v>
                </c:pt>
                <c:pt idx="38">
                  <c:v>8317.8599999999988</c:v>
                </c:pt>
                <c:pt idx="39">
                  <c:v>8054.24</c:v>
                </c:pt>
                <c:pt idx="40">
                  <c:v>8208.41</c:v>
                </c:pt>
              </c:numCache>
            </c:numRef>
          </c:yVal>
          <c:smooth val="0"/>
          <c:extLst>
            <c:ext xmlns:c16="http://schemas.microsoft.com/office/drawing/2014/chart" uri="{C3380CC4-5D6E-409C-BE32-E72D297353CC}">
              <c16:uniqueId val="{00000002-96A3-428F-9483-C715029389ED}"/>
            </c:ext>
          </c:extLst>
        </c:ser>
        <c:ser>
          <c:idx val="3"/>
          <c:order val="3"/>
          <c:tx>
            <c:strRef>
              <c:f>Sheet1!$E$47</c:f>
              <c:strCache>
                <c:ptCount val="1"/>
                <c:pt idx="0">
                  <c:v>Cu (ppm)</c:v>
                </c:pt>
              </c:strCache>
            </c:strRef>
          </c:tx>
          <c:marker>
            <c:symbol val="none"/>
          </c:marker>
          <c:xVal>
            <c:strRef>
              <c:f>Sheet1!$A$48:$A$89</c:f>
              <c:strCache>
                <c:ptCount val="41"/>
                <c:pt idx="1">
                  <c:v>L1</c:v>
                </c:pt>
                <c:pt idx="2">
                  <c:v>L2</c:v>
                </c:pt>
                <c:pt idx="3">
                  <c:v>L3</c:v>
                </c:pt>
                <c:pt idx="4">
                  <c:v>L4</c:v>
                </c:pt>
                <c:pt idx="5">
                  <c:v>L5</c:v>
                </c:pt>
                <c:pt idx="6">
                  <c:v>L6</c:v>
                </c:pt>
                <c:pt idx="7">
                  <c:v>L7</c:v>
                </c:pt>
                <c:pt idx="8">
                  <c:v>L8</c:v>
                </c:pt>
                <c:pt idx="9">
                  <c:v>L9</c:v>
                </c:pt>
                <c:pt idx="10">
                  <c:v>L10</c:v>
                </c:pt>
                <c:pt idx="11">
                  <c:v>L11</c:v>
                </c:pt>
                <c:pt idx="12">
                  <c:v>L12A</c:v>
                </c:pt>
                <c:pt idx="13">
                  <c:v>L12B</c:v>
                </c:pt>
                <c:pt idx="14">
                  <c:v>L13</c:v>
                </c:pt>
                <c:pt idx="15">
                  <c:v>L14</c:v>
                </c:pt>
                <c:pt idx="16">
                  <c:v>L15</c:v>
                </c:pt>
                <c:pt idx="17">
                  <c:v>L16</c:v>
                </c:pt>
                <c:pt idx="18">
                  <c:v>L17</c:v>
                </c:pt>
                <c:pt idx="19">
                  <c:v>L18</c:v>
                </c:pt>
                <c:pt idx="20">
                  <c:v>L19</c:v>
                </c:pt>
                <c:pt idx="21">
                  <c:v>L20</c:v>
                </c:pt>
                <c:pt idx="22">
                  <c:v>L21</c:v>
                </c:pt>
                <c:pt idx="23">
                  <c:v>L22</c:v>
                </c:pt>
                <c:pt idx="24">
                  <c:v>L23</c:v>
                </c:pt>
                <c:pt idx="25">
                  <c:v>L24</c:v>
                </c:pt>
                <c:pt idx="26">
                  <c:v>L25</c:v>
                </c:pt>
                <c:pt idx="27">
                  <c:v>L26</c:v>
                </c:pt>
                <c:pt idx="28">
                  <c:v>L27</c:v>
                </c:pt>
                <c:pt idx="29">
                  <c:v>L28</c:v>
                </c:pt>
                <c:pt idx="30">
                  <c:v>L29</c:v>
                </c:pt>
                <c:pt idx="31">
                  <c:v>L30</c:v>
                </c:pt>
                <c:pt idx="32">
                  <c:v>L31</c:v>
                </c:pt>
                <c:pt idx="33">
                  <c:v>L32</c:v>
                </c:pt>
                <c:pt idx="34">
                  <c:v>L33</c:v>
                </c:pt>
                <c:pt idx="35">
                  <c:v>L34</c:v>
                </c:pt>
                <c:pt idx="36">
                  <c:v>L35</c:v>
                </c:pt>
                <c:pt idx="37">
                  <c:v>L36</c:v>
                </c:pt>
                <c:pt idx="38">
                  <c:v>L38</c:v>
                </c:pt>
                <c:pt idx="39">
                  <c:v>L39</c:v>
                </c:pt>
                <c:pt idx="40">
                  <c:v>L40</c:v>
                </c:pt>
              </c:strCache>
            </c:strRef>
          </c:xVal>
          <c:yVal>
            <c:numRef>
              <c:f>Sheet1!$E$48:$E$89</c:f>
              <c:numCache>
                <c:formatCode>General</c:formatCode>
                <c:ptCount val="42"/>
                <c:pt idx="1">
                  <c:v>11.129999999999999</c:v>
                </c:pt>
                <c:pt idx="2">
                  <c:v>10.34</c:v>
                </c:pt>
                <c:pt idx="3">
                  <c:v>13.67</c:v>
                </c:pt>
                <c:pt idx="4">
                  <c:v>8.39</c:v>
                </c:pt>
                <c:pt idx="5">
                  <c:v>8.25</c:v>
                </c:pt>
                <c:pt idx="6">
                  <c:v>10.57</c:v>
                </c:pt>
                <c:pt idx="7">
                  <c:v>11.16</c:v>
                </c:pt>
                <c:pt idx="8">
                  <c:v>9.7199999999999989</c:v>
                </c:pt>
                <c:pt idx="9">
                  <c:v>8.31</c:v>
                </c:pt>
                <c:pt idx="10">
                  <c:v>9.49</c:v>
                </c:pt>
                <c:pt idx="11">
                  <c:v>5.49</c:v>
                </c:pt>
                <c:pt idx="12">
                  <c:v>7.09</c:v>
                </c:pt>
                <c:pt idx="13">
                  <c:v>9.1399999999999988</c:v>
                </c:pt>
                <c:pt idx="14">
                  <c:v>9.27</c:v>
                </c:pt>
                <c:pt idx="15">
                  <c:v>10.200000000000001</c:v>
                </c:pt>
                <c:pt idx="16">
                  <c:v>10</c:v>
                </c:pt>
                <c:pt idx="17">
                  <c:v>8.09</c:v>
                </c:pt>
                <c:pt idx="18">
                  <c:v>10.130000000000001</c:v>
                </c:pt>
                <c:pt idx="19">
                  <c:v>8.9500000000000011</c:v>
                </c:pt>
                <c:pt idx="20">
                  <c:v>9.18</c:v>
                </c:pt>
                <c:pt idx="21">
                  <c:v>10.8</c:v>
                </c:pt>
                <c:pt idx="22">
                  <c:v>8.5400000000000009</c:v>
                </c:pt>
                <c:pt idx="23">
                  <c:v>9.67</c:v>
                </c:pt>
                <c:pt idx="24">
                  <c:v>9.32</c:v>
                </c:pt>
                <c:pt idx="25">
                  <c:v>9.0500000000000007</c:v>
                </c:pt>
                <c:pt idx="26">
                  <c:v>7.6</c:v>
                </c:pt>
                <c:pt idx="27">
                  <c:v>8.2900000000000009</c:v>
                </c:pt>
                <c:pt idx="28">
                  <c:v>9.7399999999999984</c:v>
                </c:pt>
                <c:pt idx="29">
                  <c:v>9.48</c:v>
                </c:pt>
                <c:pt idx="30">
                  <c:v>8.7800000000000011</c:v>
                </c:pt>
                <c:pt idx="31">
                  <c:v>10.16</c:v>
                </c:pt>
                <c:pt idx="32">
                  <c:v>9.9500000000000011</c:v>
                </c:pt>
                <c:pt idx="33">
                  <c:v>9.59</c:v>
                </c:pt>
                <c:pt idx="34">
                  <c:v>9.3500000000000014</c:v>
                </c:pt>
                <c:pt idx="35">
                  <c:v>9.620000000000001</c:v>
                </c:pt>
                <c:pt idx="36">
                  <c:v>8.7399999999999984</c:v>
                </c:pt>
                <c:pt idx="37">
                  <c:v>9.51</c:v>
                </c:pt>
                <c:pt idx="38">
                  <c:v>11.729999999999999</c:v>
                </c:pt>
                <c:pt idx="39">
                  <c:v>9.39</c:v>
                </c:pt>
                <c:pt idx="40">
                  <c:v>9.129999999999999</c:v>
                </c:pt>
              </c:numCache>
            </c:numRef>
          </c:yVal>
          <c:smooth val="0"/>
          <c:extLst>
            <c:ext xmlns:c16="http://schemas.microsoft.com/office/drawing/2014/chart" uri="{C3380CC4-5D6E-409C-BE32-E72D297353CC}">
              <c16:uniqueId val="{00000003-96A3-428F-9483-C715029389ED}"/>
            </c:ext>
          </c:extLst>
        </c:ser>
        <c:ser>
          <c:idx val="4"/>
          <c:order val="4"/>
          <c:tx>
            <c:strRef>
              <c:f>Sheet1!$F$47</c:f>
              <c:strCache>
                <c:ptCount val="1"/>
                <c:pt idx="0">
                  <c:v>Ni (ppm)</c:v>
                </c:pt>
              </c:strCache>
            </c:strRef>
          </c:tx>
          <c:marker>
            <c:symbol val="none"/>
          </c:marker>
          <c:xVal>
            <c:strRef>
              <c:f>Sheet1!$A$48:$A$89</c:f>
              <c:strCache>
                <c:ptCount val="41"/>
                <c:pt idx="1">
                  <c:v>L1</c:v>
                </c:pt>
                <c:pt idx="2">
                  <c:v>L2</c:v>
                </c:pt>
                <c:pt idx="3">
                  <c:v>L3</c:v>
                </c:pt>
                <c:pt idx="4">
                  <c:v>L4</c:v>
                </c:pt>
                <c:pt idx="5">
                  <c:v>L5</c:v>
                </c:pt>
                <c:pt idx="6">
                  <c:v>L6</c:v>
                </c:pt>
                <c:pt idx="7">
                  <c:v>L7</c:v>
                </c:pt>
                <c:pt idx="8">
                  <c:v>L8</c:v>
                </c:pt>
                <c:pt idx="9">
                  <c:v>L9</c:v>
                </c:pt>
                <c:pt idx="10">
                  <c:v>L10</c:v>
                </c:pt>
                <c:pt idx="11">
                  <c:v>L11</c:v>
                </c:pt>
                <c:pt idx="12">
                  <c:v>L12A</c:v>
                </c:pt>
                <c:pt idx="13">
                  <c:v>L12B</c:v>
                </c:pt>
                <c:pt idx="14">
                  <c:v>L13</c:v>
                </c:pt>
                <c:pt idx="15">
                  <c:v>L14</c:v>
                </c:pt>
                <c:pt idx="16">
                  <c:v>L15</c:v>
                </c:pt>
                <c:pt idx="17">
                  <c:v>L16</c:v>
                </c:pt>
                <c:pt idx="18">
                  <c:v>L17</c:v>
                </c:pt>
                <c:pt idx="19">
                  <c:v>L18</c:v>
                </c:pt>
                <c:pt idx="20">
                  <c:v>L19</c:v>
                </c:pt>
                <c:pt idx="21">
                  <c:v>L20</c:v>
                </c:pt>
                <c:pt idx="22">
                  <c:v>L21</c:v>
                </c:pt>
                <c:pt idx="23">
                  <c:v>L22</c:v>
                </c:pt>
                <c:pt idx="24">
                  <c:v>L23</c:v>
                </c:pt>
                <c:pt idx="25">
                  <c:v>L24</c:v>
                </c:pt>
                <c:pt idx="26">
                  <c:v>L25</c:v>
                </c:pt>
                <c:pt idx="27">
                  <c:v>L26</c:v>
                </c:pt>
                <c:pt idx="28">
                  <c:v>L27</c:v>
                </c:pt>
                <c:pt idx="29">
                  <c:v>L28</c:v>
                </c:pt>
                <c:pt idx="30">
                  <c:v>L29</c:v>
                </c:pt>
                <c:pt idx="31">
                  <c:v>L30</c:v>
                </c:pt>
                <c:pt idx="32">
                  <c:v>L31</c:v>
                </c:pt>
                <c:pt idx="33">
                  <c:v>L32</c:v>
                </c:pt>
                <c:pt idx="34">
                  <c:v>L33</c:v>
                </c:pt>
                <c:pt idx="35">
                  <c:v>L34</c:v>
                </c:pt>
                <c:pt idx="36">
                  <c:v>L35</c:v>
                </c:pt>
                <c:pt idx="37">
                  <c:v>L36</c:v>
                </c:pt>
                <c:pt idx="38">
                  <c:v>L38</c:v>
                </c:pt>
                <c:pt idx="39">
                  <c:v>L39</c:v>
                </c:pt>
                <c:pt idx="40">
                  <c:v>L40</c:v>
                </c:pt>
              </c:strCache>
            </c:strRef>
          </c:xVal>
          <c:yVal>
            <c:numRef>
              <c:f>Sheet1!$F$48:$F$89</c:f>
              <c:numCache>
                <c:formatCode>General</c:formatCode>
                <c:ptCount val="42"/>
                <c:pt idx="1">
                  <c:v>19.850000000000001</c:v>
                </c:pt>
                <c:pt idx="2">
                  <c:v>18.959999999999997</c:v>
                </c:pt>
                <c:pt idx="3">
                  <c:v>18.73</c:v>
                </c:pt>
                <c:pt idx="4">
                  <c:v>15.54</c:v>
                </c:pt>
                <c:pt idx="5">
                  <c:v>15.139999999999999</c:v>
                </c:pt>
                <c:pt idx="6">
                  <c:v>24.91</c:v>
                </c:pt>
                <c:pt idx="7">
                  <c:v>18.350000000000001</c:v>
                </c:pt>
                <c:pt idx="8">
                  <c:v>18.95</c:v>
                </c:pt>
                <c:pt idx="9">
                  <c:v>21.16</c:v>
                </c:pt>
                <c:pt idx="10">
                  <c:v>18.36</c:v>
                </c:pt>
                <c:pt idx="11">
                  <c:v>8.34</c:v>
                </c:pt>
                <c:pt idx="12">
                  <c:v>16.34</c:v>
                </c:pt>
                <c:pt idx="13">
                  <c:v>18.190000000000001</c:v>
                </c:pt>
                <c:pt idx="14">
                  <c:v>17.54</c:v>
                </c:pt>
                <c:pt idx="15">
                  <c:v>20.630000000000003</c:v>
                </c:pt>
                <c:pt idx="16">
                  <c:v>17.600000000000001</c:v>
                </c:pt>
                <c:pt idx="17">
                  <c:v>16.16</c:v>
                </c:pt>
                <c:pt idx="18">
                  <c:v>15.43</c:v>
                </c:pt>
                <c:pt idx="19">
                  <c:v>16.350000000000001</c:v>
                </c:pt>
                <c:pt idx="20">
                  <c:v>19.23</c:v>
                </c:pt>
                <c:pt idx="21">
                  <c:v>20.779999999999998</c:v>
                </c:pt>
                <c:pt idx="22">
                  <c:v>19.09</c:v>
                </c:pt>
                <c:pt idx="23">
                  <c:v>15.88</c:v>
                </c:pt>
                <c:pt idx="24">
                  <c:v>22.8</c:v>
                </c:pt>
                <c:pt idx="25">
                  <c:v>17.559999999999999</c:v>
                </c:pt>
                <c:pt idx="26">
                  <c:v>11.54</c:v>
                </c:pt>
                <c:pt idx="27">
                  <c:v>19.3</c:v>
                </c:pt>
                <c:pt idx="28">
                  <c:v>17.959999999999997</c:v>
                </c:pt>
                <c:pt idx="29">
                  <c:v>21.66</c:v>
                </c:pt>
                <c:pt idx="30">
                  <c:v>15.83</c:v>
                </c:pt>
                <c:pt idx="31">
                  <c:v>18.779999999999998</c:v>
                </c:pt>
                <c:pt idx="32">
                  <c:v>21.18</c:v>
                </c:pt>
                <c:pt idx="33">
                  <c:v>22.23</c:v>
                </c:pt>
                <c:pt idx="34">
                  <c:v>18.18</c:v>
                </c:pt>
                <c:pt idx="35">
                  <c:v>19.110000000000003</c:v>
                </c:pt>
                <c:pt idx="36">
                  <c:v>22.02</c:v>
                </c:pt>
                <c:pt idx="37">
                  <c:v>17.829999999999995</c:v>
                </c:pt>
                <c:pt idx="38">
                  <c:v>20.3</c:v>
                </c:pt>
                <c:pt idx="39">
                  <c:v>19.23</c:v>
                </c:pt>
                <c:pt idx="40">
                  <c:v>19.12</c:v>
                </c:pt>
              </c:numCache>
            </c:numRef>
          </c:yVal>
          <c:smooth val="0"/>
          <c:extLst>
            <c:ext xmlns:c16="http://schemas.microsoft.com/office/drawing/2014/chart" uri="{C3380CC4-5D6E-409C-BE32-E72D297353CC}">
              <c16:uniqueId val="{00000004-96A3-428F-9483-C715029389ED}"/>
            </c:ext>
          </c:extLst>
        </c:ser>
        <c:ser>
          <c:idx val="5"/>
          <c:order val="5"/>
          <c:tx>
            <c:strRef>
              <c:f>Sheet1!$G$47</c:f>
              <c:strCache>
                <c:ptCount val="1"/>
                <c:pt idx="0">
                  <c:v>Co (ppm)</c:v>
                </c:pt>
              </c:strCache>
            </c:strRef>
          </c:tx>
          <c:marker>
            <c:symbol val="none"/>
          </c:marker>
          <c:xVal>
            <c:strRef>
              <c:f>Sheet1!$A$48:$A$89</c:f>
              <c:strCache>
                <c:ptCount val="41"/>
                <c:pt idx="1">
                  <c:v>L1</c:v>
                </c:pt>
                <c:pt idx="2">
                  <c:v>L2</c:v>
                </c:pt>
                <c:pt idx="3">
                  <c:v>L3</c:v>
                </c:pt>
                <c:pt idx="4">
                  <c:v>L4</c:v>
                </c:pt>
                <c:pt idx="5">
                  <c:v>L5</c:v>
                </c:pt>
                <c:pt idx="6">
                  <c:v>L6</c:v>
                </c:pt>
                <c:pt idx="7">
                  <c:v>L7</c:v>
                </c:pt>
                <c:pt idx="8">
                  <c:v>L8</c:v>
                </c:pt>
                <c:pt idx="9">
                  <c:v>L9</c:v>
                </c:pt>
                <c:pt idx="10">
                  <c:v>L10</c:v>
                </c:pt>
                <c:pt idx="11">
                  <c:v>L11</c:v>
                </c:pt>
                <c:pt idx="12">
                  <c:v>L12A</c:v>
                </c:pt>
                <c:pt idx="13">
                  <c:v>L12B</c:v>
                </c:pt>
                <c:pt idx="14">
                  <c:v>L13</c:v>
                </c:pt>
                <c:pt idx="15">
                  <c:v>L14</c:v>
                </c:pt>
                <c:pt idx="16">
                  <c:v>L15</c:v>
                </c:pt>
                <c:pt idx="17">
                  <c:v>L16</c:v>
                </c:pt>
                <c:pt idx="18">
                  <c:v>L17</c:v>
                </c:pt>
                <c:pt idx="19">
                  <c:v>L18</c:v>
                </c:pt>
                <c:pt idx="20">
                  <c:v>L19</c:v>
                </c:pt>
                <c:pt idx="21">
                  <c:v>L20</c:v>
                </c:pt>
                <c:pt idx="22">
                  <c:v>L21</c:v>
                </c:pt>
                <c:pt idx="23">
                  <c:v>L22</c:v>
                </c:pt>
                <c:pt idx="24">
                  <c:v>L23</c:v>
                </c:pt>
                <c:pt idx="25">
                  <c:v>L24</c:v>
                </c:pt>
                <c:pt idx="26">
                  <c:v>L25</c:v>
                </c:pt>
                <c:pt idx="27">
                  <c:v>L26</c:v>
                </c:pt>
                <c:pt idx="28">
                  <c:v>L27</c:v>
                </c:pt>
                <c:pt idx="29">
                  <c:v>L28</c:v>
                </c:pt>
                <c:pt idx="30">
                  <c:v>L29</c:v>
                </c:pt>
                <c:pt idx="31">
                  <c:v>L30</c:v>
                </c:pt>
                <c:pt idx="32">
                  <c:v>L31</c:v>
                </c:pt>
                <c:pt idx="33">
                  <c:v>L32</c:v>
                </c:pt>
                <c:pt idx="34">
                  <c:v>L33</c:v>
                </c:pt>
                <c:pt idx="35">
                  <c:v>L34</c:v>
                </c:pt>
                <c:pt idx="36">
                  <c:v>L35</c:v>
                </c:pt>
                <c:pt idx="37">
                  <c:v>L36</c:v>
                </c:pt>
                <c:pt idx="38">
                  <c:v>L38</c:v>
                </c:pt>
                <c:pt idx="39">
                  <c:v>L39</c:v>
                </c:pt>
                <c:pt idx="40">
                  <c:v>L40</c:v>
                </c:pt>
              </c:strCache>
            </c:strRef>
          </c:xVal>
          <c:yVal>
            <c:numRef>
              <c:f>Sheet1!$G$48:$G$89</c:f>
              <c:numCache>
                <c:formatCode>General</c:formatCode>
                <c:ptCount val="42"/>
                <c:pt idx="1">
                  <c:v>1.84</c:v>
                </c:pt>
                <c:pt idx="2">
                  <c:v>0.56000000000000005</c:v>
                </c:pt>
                <c:pt idx="3">
                  <c:v>1.56</c:v>
                </c:pt>
                <c:pt idx="4">
                  <c:v>0.24000000000000002</c:v>
                </c:pt>
                <c:pt idx="5">
                  <c:v>0.73000000000000009</c:v>
                </c:pt>
                <c:pt idx="6">
                  <c:v>1.33</c:v>
                </c:pt>
                <c:pt idx="7">
                  <c:v>0.36000000000000004</c:v>
                </c:pt>
                <c:pt idx="8">
                  <c:v>0.56000000000000005</c:v>
                </c:pt>
                <c:pt idx="9">
                  <c:v>1.6</c:v>
                </c:pt>
                <c:pt idx="10">
                  <c:v>0.45</c:v>
                </c:pt>
                <c:pt idx="11">
                  <c:v>0.8600000000000001</c:v>
                </c:pt>
                <c:pt idx="12">
                  <c:v>1.1499999999999997</c:v>
                </c:pt>
                <c:pt idx="13">
                  <c:v>0.92</c:v>
                </c:pt>
                <c:pt idx="14">
                  <c:v>0.5</c:v>
                </c:pt>
                <c:pt idx="15">
                  <c:v>1.03</c:v>
                </c:pt>
                <c:pt idx="16">
                  <c:v>0.77000000000000013</c:v>
                </c:pt>
                <c:pt idx="17">
                  <c:v>0.45</c:v>
                </c:pt>
                <c:pt idx="18">
                  <c:v>0.68</c:v>
                </c:pt>
                <c:pt idx="19">
                  <c:v>0.48000000000000004</c:v>
                </c:pt>
                <c:pt idx="20">
                  <c:v>0.76000000000000012</c:v>
                </c:pt>
                <c:pt idx="21">
                  <c:v>0.71000000000000008</c:v>
                </c:pt>
                <c:pt idx="22">
                  <c:v>0.75000000000000011</c:v>
                </c:pt>
                <c:pt idx="23">
                  <c:v>0.87000000000000011</c:v>
                </c:pt>
                <c:pt idx="24">
                  <c:v>0.59</c:v>
                </c:pt>
                <c:pt idx="25">
                  <c:v>0.99</c:v>
                </c:pt>
                <c:pt idx="26">
                  <c:v>0.7400000000000001</c:v>
                </c:pt>
                <c:pt idx="27">
                  <c:v>1.0900000000000001</c:v>
                </c:pt>
                <c:pt idx="28">
                  <c:v>0.29000000000000004</c:v>
                </c:pt>
                <c:pt idx="29">
                  <c:v>0.52</c:v>
                </c:pt>
                <c:pt idx="30">
                  <c:v>0.73000000000000009</c:v>
                </c:pt>
                <c:pt idx="31">
                  <c:v>0.11</c:v>
                </c:pt>
                <c:pt idx="32">
                  <c:v>0.59</c:v>
                </c:pt>
                <c:pt idx="33">
                  <c:v>1.25</c:v>
                </c:pt>
                <c:pt idx="34">
                  <c:v>0.38000000000000006</c:v>
                </c:pt>
                <c:pt idx="35">
                  <c:v>0.5</c:v>
                </c:pt>
                <c:pt idx="36">
                  <c:v>1.6300000000000001</c:v>
                </c:pt>
                <c:pt idx="37">
                  <c:v>0.62000000000000011</c:v>
                </c:pt>
                <c:pt idx="38">
                  <c:v>0.27</c:v>
                </c:pt>
                <c:pt idx="39">
                  <c:v>0.77000000000000013</c:v>
                </c:pt>
                <c:pt idx="40">
                  <c:v>1.02</c:v>
                </c:pt>
              </c:numCache>
            </c:numRef>
          </c:yVal>
          <c:smooth val="0"/>
          <c:extLst>
            <c:ext xmlns:c16="http://schemas.microsoft.com/office/drawing/2014/chart" uri="{C3380CC4-5D6E-409C-BE32-E72D297353CC}">
              <c16:uniqueId val="{00000005-96A3-428F-9483-C715029389ED}"/>
            </c:ext>
          </c:extLst>
        </c:ser>
        <c:ser>
          <c:idx val="6"/>
          <c:order val="6"/>
          <c:tx>
            <c:strRef>
              <c:f>Sheet1!$H$47</c:f>
              <c:strCache>
                <c:ptCount val="1"/>
                <c:pt idx="0">
                  <c:v>Pb (ppm)</c:v>
                </c:pt>
              </c:strCache>
            </c:strRef>
          </c:tx>
          <c:marker>
            <c:symbol val="none"/>
          </c:marker>
          <c:xVal>
            <c:strRef>
              <c:f>Sheet1!$A$48:$A$89</c:f>
              <c:strCache>
                <c:ptCount val="41"/>
                <c:pt idx="1">
                  <c:v>L1</c:v>
                </c:pt>
                <c:pt idx="2">
                  <c:v>L2</c:v>
                </c:pt>
                <c:pt idx="3">
                  <c:v>L3</c:v>
                </c:pt>
                <c:pt idx="4">
                  <c:v>L4</c:v>
                </c:pt>
                <c:pt idx="5">
                  <c:v>L5</c:v>
                </c:pt>
                <c:pt idx="6">
                  <c:v>L6</c:v>
                </c:pt>
                <c:pt idx="7">
                  <c:v>L7</c:v>
                </c:pt>
                <c:pt idx="8">
                  <c:v>L8</c:v>
                </c:pt>
                <c:pt idx="9">
                  <c:v>L9</c:v>
                </c:pt>
                <c:pt idx="10">
                  <c:v>L10</c:v>
                </c:pt>
                <c:pt idx="11">
                  <c:v>L11</c:v>
                </c:pt>
                <c:pt idx="12">
                  <c:v>L12A</c:v>
                </c:pt>
                <c:pt idx="13">
                  <c:v>L12B</c:v>
                </c:pt>
                <c:pt idx="14">
                  <c:v>L13</c:v>
                </c:pt>
                <c:pt idx="15">
                  <c:v>L14</c:v>
                </c:pt>
                <c:pt idx="16">
                  <c:v>L15</c:v>
                </c:pt>
                <c:pt idx="17">
                  <c:v>L16</c:v>
                </c:pt>
                <c:pt idx="18">
                  <c:v>L17</c:v>
                </c:pt>
                <c:pt idx="19">
                  <c:v>L18</c:v>
                </c:pt>
                <c:pt idx="20">
                  <c:v>L19</c:v>
                </c:pt>
                <c:pt idx="21">
                  <c:v>L20</c:v>
                </c:pt>
                <c:pt idx="22">
                  <c:v>L21</c:v>
                </c:pt>
                <c:pt idx="23">
                  <c:v>L22</c:v>
                </c:pt>
                <c:pt idx="24">
                  <c:v>L23</c:v>
                </c:pt>
                <c:pt idx="25">
                  <c:v>L24</c:v>
                </c:pt>
                <c:pt idx="26">
                  <c:v>L25</c:v>
                </c:pt>
                <c:pt idx="27">
                  <c:v>L26</c:v>
                </c:pt>
                <c:pt idx="28">
                  <c:v>L27</c:v>
                </c:pt>
                <c:pt idx="29">
                  <c:v>L28</c:v>
                </c:pt>
                <c:pt idx="30">
                  <c:v>L29</c:v>
                </c:pt>
                <c:pt idx="31">
                  <c:v>L30</c:v>
                </c:pt>
                <c:pt idx="32">
                  <c:v>L31</c:v>
                </c:pt>
                <c:pt idx="33">
                  <c:v>L32</c:v>
                </c:pt>
                <c:pt idx="34">
                  <c:v>L33</c:v>
                </c:pt>
                <c:pt idx="35">
                  <c:v>L34</c:v>
                </c:pt>
                <c:pt idx="36">
                  <c:v>L35</c:v>
                </c:pt>
                <c:pt idx="37">
                  <c:v>L36</c:v>
                </c:pt>
                <c:pt idx="38">
                  <c:v>L38</c:v>
                </c:pt>
                <c:pt idx="39">
                  <c:v>L39</c:v>
                </c:pt>
                <c:pt idx="40">
                  <c:v>L40</c:v>
                </c:pt>
              </c:strCache>
            </c:strRef>
          </c:xVal>
          <c:yVal>
            <c:numRef>
              <c:f>Sheet1!$H$48:$H$89</c:f>
              <c:numCache>
                <c:formatCode>General</c:formatCode>
                <c:ptCount val="42"/>
                <c:pt idx="1">
                  <c:v>3.84</c:v>
                </c:pt>
                <c:pt idx="2">
                  <c:v>3.84</c:v>
                </c:pt>
                <c:pt idx="3">
                  <c:v>4.3499999999999996</c:v>
                </c:pt>
                <c:pt idx="4">
                  <c:v>3.21</c:v>
                </c:pt>
                <c:pt idx="5">
                  <c:v>2.65</c:v>
                </c:pt>
                <c:pt idx="6">
                  <c:v>4.24</c:v>
                </c:pt>
                <c:pt idx="7">
                  <c:v>3.67</c:v>
                </c:pt>
                <c:pt idx="8">
                  <c:v>3.67</c:v>
                </c:pt>
                <c:pt idx="9">
                  <c:v>3.8499999999999996</c:v>
                </c:pt>
                <c:pt idx="10">
                  <c:v>3.42</c:v>
                </c:pt>
                <c:pt idx="11">
                  <c:v>1.82</c:v>
                </c:pt>
                <c:pt idx="12">
                  <c:v>4.21</c:v>
                </c:pt>
                <c:pt idx="13">
                  <c:v>4.79</c:v>
                </c:pt>
                <c:pt idx="14">
                  <c:v>3.25</c:v>
                </c:pt>
                <c:pt idx="15">
                  <c:v>6.04</c:v>
                </c:pt>
                <c:pt idx="16">
                  <c:v>3.7600000000000002</c:v>
                </c:pt>
                <c:pt idx="17">
                  <c:v>3.1</c:v>
                </c:pt>
                <c:pt idx="18">
                  <c:v>3.21</c:v>
                </c:pt>
                <c:pt idx="19">
                  <c:v>3.14</c:v>
                </c:pt>
                <c:pt idx="20">
                  <c:v>4.08</c:v>
                </c:pt>
                <c:pt idx="21">
                  <c:v>4.2300000000000004</c:v>
                </c:pt>
                <c:pt idx="22">
                  <c:v>5.22</c:v>
                </c:pt>
                <c:pt idx="23">
                  <c:v>3.24</c:v>
                </c:pt>
                <c:pt idx="24">
                  <c:v>3.68</c:v>
                </c:pt>
                <c:pt idx="25">
                  <c:v>3.19</c:v>
                </c:pt>
                <c:pt idx="26">
                  <c:v>2.4699999999999998</c:v>
                </c:pt>
                <c:pt idx="27">
                  <c:v>3.8</c:v>
                </c:pt>
                <c:pt idx="28">
                  <c:v>3.9099999999999997</c:v>
                </c:pt>
                <c:pt idx="29">
                  <c:v>3.68</c:v>
                </c:pt>
                <c:pt idx="30">
                  <c:v>2.4</c:v>
                </c:pt>
                <c:pt idx="31">
                  <c:v>3.06</c:v>
                </c:pt>
                <c:pt idx="32">
                  <c:v>4.3</c:v>
                </c:pt>
                <c:pt idx="33">
                  <c:v>9.4500000000000011</c:v>
                </c:pt>
                <c:pt idx="34">
                  <c:v>3.86</c:v>
                </c:pt>
                <c:pt idx="35">
                  <c:v>3.17</c:v>
                </c:pt>
                <c:pt idx="36">
                  <c:v>4.5599999999999996</c:v>
                </c:pt>
                <c:pt idx="37">
                  <c:v>5.57</c:v>
                </c:pt>
                <c:pt idx="38">
                  <c:v>4.59</c:v>
                </c:pt>
                <c:pt idx="39">
                  <c:v>2.9699999999999998</c:v>
                </c:pt>
                <c:pt idx="40">
                  <c:v>2.8499999999999996</c:v>
                </c:pt>
              </c:numCache>
            </c:numRef>
          </c:yVal>
          <c:smooth val="0"/>
          <c:extLst>
            <c:ext xmlns:c16="http://schemas.microsoft.com/office/drawing/2014/chart" uri="{C3380CC4-5D6E-409C-BE32-E72D297353CC}">
              <c16:uniqueId val="{00000006-96A3-428F-9483-C715029389ED}"/>
            </c:ext>
          </c:extLst>
        </c:ser>
        <c:ser>
          <c:idx val="7"/>
          <c:order val="7"/>
          <c:tx>
            <c:strRef>
              <c:f>Sheet1!$I$47</c:f>
              <c:strCache>
                <c:ptCount val="1"/>
                <c:pt idx="0">
                  <c:v>Mn (ppm) </c:v>
                </c:pt>
              </c:strCache>
            </c:strRef>
          </c:tx>
          <c:marker>
            <c:symbol val="none"/>
          </c:marker>
          <c:xVal>
            <c:strRef>
              <c:f>Sheet1!$A$48:$A$89</c:f>
              <c:strCache>
                <c:ptCount val="41"/>
                <c:pt idx="1">
                  <c:v>L1</c:v>
                </c:pt>
                <c:pt idx="2">
                  <c:v>L2</c:v>
                </c:pt>
                <c:pt idx="3">
                  <c:v>L3</c:v>
                </c:pt>
                <c:pt idx="4">
                  <c:v>L4</c:v>
                </c:pt>
                <c:pt idx="5">
                  <c:v>L5</c:v>
                </c:pt>
                <c:pt idx="6">
                  <c:v>L6</c:v>
                </c:pt>
                <c:pt idx="7">
                  <c:v>L7</c:v>
                </c:pt>
                <c:pt idx="8">
                  <c:v>L8</c:v>
                </c:pt>
                <c:pt idx="9">
                  <c:v>L9</c:v>
                </c:pt>
                <c:pt idx="10">
                  <c:v>L10</c:v>
                </c:pt>
                <c:pt idx="11">
                  <c:v>L11</c:v>
                </c:pt>
                <c:pt idx="12">
                  <c:v>L12A</c:v>
                </c:pt>
                <c:pt idx="13">
                  <c:v>L12B</c:v>
                </c:pt>
                <c:pt idx="14">
                  <c:v>L13</c:v>
                </c:pt>
                <c:pt idx="15">
                  <c:v>L14</c:v>
                </c:pt>
                <c:pt idx="16">
                  <c:v>L15</c:v>
                </c:pt>
                <c:pt idx="17">
                  <c:v>L16</c:v>
                </c:pt>
                <c:pt idx="18">
                  <c:v>L17</c:v>
                </c:pt>
                <c:pt idx="19">
                  <c:v>L18</c:v>
                </c:pt>
                <c:pt idx="20">
                  <c:v>L19</c:v>
                </c:pt>
                <c:pt idx="21">
                  <c:v>L20</c:v>
                </c:pt>
                <c:pt idx="22">
                  <c:v>L21</c:v>
                </c:pt>
                <c:pt idx="23">
                  <c:v>L22</c:v>
                </c:pt>
                <c:pt idx="24">
                  <c:v>L23</c:v>
                </c:pt>
                <c:pt idx="25">
                  <c:v>L24</c:v>
                </c:pt>
                <c:pt idx="26">
                  <c:v>L25</c:v>
                </c:pt>
                <c:pt idx="27">
                  <c:v>L26</c:v>
                </c:pt>
                <c:pt idx="28">
                  <c:v>L27</c:v>
                </c:pt>
                <c:pt idx="29">
                  <c:v>L28</c:v>
                </c:pt>
                <c:pt idx="30">
                  <c:v>L29</c:v>
                </c:pt>
                <c:pt idx="31">
                  <c:v>L30</c:v>
                </c:pt>
                <c:pt idx="32">
                  <c:v>L31</c:v>
                </c:pt>
                <c:pt idx="33">
                  <c:v>L32</c:v>
                </c:pt>
                <c:pt idx="34">
                  <c:v>L33</c:v>
                </c:pt>
                <c:pt idx="35">
                  <c:v>L34</c:v>
                </c:pt>
                <c:pt idx="36">
                  <c:v>L35</c:v>
                </c:pt>
                <c:pt idx="37">
                  <c:v>L36</c:v>
                </c:pt>
                <c:pt idx="38">
                  <c:v>L38</c:v>
                </c:pt>
                <c:pt idx="39">
                  <c:v>L39</c:v>
                </c:pt>
                <c:pt idx="40">
                  <c:v>L40</c:v>
                </c:pt>
              </c:strCache>
            </c:strRef>
          </c:xVal>
          <c:yVal>
            <c:numRef>
              <c:f>Sheet1!$I$48:$I$89</c:f>
              <c:numCache>
                <c:formatCode>General</c:formatCode>
                <c:ptCount val="42"/>
                <c:pt idx="1">
                  <c:v>49.43</c:v>
                </c:pt>
                <c:pt idx="2">
                  <c:v>89.38</c:v>
                </c:pt>
                <c:pt idx="3">
                  <c:v>52.08</c:v>
                </c:pt>
                <c:pt idx="4">
                  <c:v>53.849999999999994</c:v>
                </c:pt>
                <c:pt idx="5">
                  <c:v>56</c:v>
                </c:pt>
                <c:pt idx="6">
                  <c:v>93.36999999999999</c:v>
                </c:pt>
                <c:pt idx="7">
                  <c:v>90.08</c:v>
                </c:pt>
                <c:pt idx="8">
                  <c:v>66.27</c:v>
                </c:pt>
                <c:pt idx="9">
                  <c:v>67.709999999999994</c:v>
                </c:pt>
                <c:pt idx="10">
                  <c:v>78.81</c:v>
                </c:pt>
                <c:pt idx="11">
                  <c:v>42.99</c:v>
                </c:pt>
                <c:pt idx="12">
                  <c:v>43.160000000000004</c:v>
                </c:pt>
                <c:pt idx="13">
                  <c:v>57.51</c:v>
                </c:pt>
                <c:pt idx="14">
                  <c:v>86.92</c:v>
                </c:pt>
                <c:pt idx="15">
                  <c:v>66.669999999999987</c:v>
                </c:pt>
                <c:pt idx="16">
                  <c:v>63.41</c:v>
                </c:pt>
                <c:pt idx="17">
                  <c:v>71.11999999999999</c:v>
                </c:pt>
                <c:pt idx="18">
                  <c:v>58.87</c:v>
                </c:pt>
                <c:pt idx="19">
                  <c:v>79.05</c:v>
                </c:pt>
                <c:pt idx="20">
                  <c:v>73.33</c:v>
                </c:pt>
                <c:pt idx="21">
                  <c:v>78.61</c:v>
                </c:pt>
                <c:pt idx="22">
                  <c:v>62.37</c:v>
                </c:pt>
                <c:pt idx="23">
                  <c:v>78.989999999999995</c:v>
                </c:pt>
                <c:pt idx="24">
                  <c:v>80.45</c:v>
                </c:pt>
                <c:pt idx="25">
                  <c:v>67.63</c:v>
                </c:pt>
                <c:pt idx="26">
                  <c:v>60.15</c:v>
                </c:pt>
                <c:pt idx="27">
                  <c:v>61.849999999999994</c:v>
                </c:pt>
                <c:pt idx="28">
                  <c:v>82.03</c:v>
                </c:pt>
                <c:pt idx="29">
                  <c:v>80.45</c:v>
                </c:pt>
                <c:pt idx="30">
                  <c:v>71.36999999999999</c:v>
                </c:pt>
                <c:pt idx="31">
                  <c:v>92.69</c:v>
                </c:pt>
                <c:pt idx="32">
                  <c:v>71.09</c:v>
                </c:pt>
                <c:pt idx="33">
                  <c:v>79.540000000000006</c:v>
                </c:pt>
                <c:pt idx="34">
                  <c:v>77.31</c:v>
                </c:pt>
                <c:pt idx="35">
                  <c:v>80.989999999999995</c:v>
                </c:pt>
                <c:pt idx="36">
                  <c:v>72.47</c:v>
                </c:pt>
                <c:pt idx="37">
                  <c:v>82.54</c:v>
                </c:pt>
                <c:pt idx="38">
                  <c:v>101.32</c:v>
                </c:pt>
                <c:pt idx="39">
                  <c:v>81.2</c:v>
                </c:pt>
                <c:pt idx="40">
                  <c:v>62.49</c:v>
                </c:pt>
              </c:numCache>
            </c:numRef>
          </c:yVal>
          <c:smooth val="0"/>
          <c:extLst>
            <c:ext xmlns:c16="http://schemas.microsoft.com/office/drawing/2014/chart" uri="{C3380CC4-5D6E-409C-BE32-E72D297353CC}">
              <c16:uniqueId val="{00000007-96A3-428F-9483-C715029389ED}"/>
            </c:ext>
          </c:extLst>
        </c:ser>
        <c:ser>
          <c:idx val="8"/>
          <c:order val="8"/>
          <c:tx>
            <c:strRef>
              <c:f>Sheet1!$J$47</c:f>
              <c:strCache>
                <c:ptCount val="1"/>
                <c:pt idx="0">
                  <c:v>Cr (ppm)</c:v>
                </c:pt>
              </c:strCache>
            </c:strRef>
          </c:tx>
          <c:marker>
            <c:symbol val="none"/>
          </c:marker>
          <c:xVal>
            <c:strRef>
              <c:f>Sheet1!$A$48:$A$89</c:f>
              <c:strCache>
                <c:ptCount val="41"/>
                <c:pt idx="1">
                  <c:v>L1</c:v>
                </c:pt>
                <c:pt idx="2">
                  <c:v>L2</c:v>
                </c:pt>
                <c:pt idx="3">
                  <c:v>L3</c:v>
                </c:pt>
                <c:pt idx="4">
                  <c:v>L4</c:v>
                </c:pt>
                <c:pt idx="5">
                  <c:v>L5</c:v>
                </c:pt>
                <c:pt idx="6">
                  <c:v>L6</c:v>
                </c:pt>
                <c:pt idx="7">
                  <c:v>L7</c:v>
                </c:pt>
                <c:pt idx="8">
                  <c:v>L8</c:v>
                </c:pt>
                <c:pt idx="9">
                  <c:v>L9</c:v>
                </c:pt>
                <c:pt idx="10">
                  <c:v>L10</c:v>
                </c:pt>
                <c:pt idx="11">
                  <c:v>L11</c:v>
                </c:pt>
                <c:pt idx="12">
                  <c:v>L12A</c:v>
                </c:pt>
                <c:pt idx="13">
                  <c:v>L12B</c:v>
                </c:pt>
                <c:pt idx="14">
                  <c:v>L13</c:v>
                </c:pt>
                <c:pt idx="15">
                  <c:v>L14</c:v>
                </c:pt>
                <c:pt idx="16">
                  <c:v>L15</c:v>
                </c:pt>
                <c:pt idx="17">
                  <c:v>L16</c:v>
                </c:pt>
                <c:pt idx="18">
                  <c:v>L17</c:v>
                </c:pt>
                <c:pt idx="19">
                  <c:v>L18</c:v>
                </c:pt>
                <c:pt idx="20">
                  <c:v>L19</c:v>
                </c:pt>
                <c:pt idx="21">
                  <c:v>L20</c:v>
                </c:pt>
                <c:pt idx="22">
                  <c:v>L21</c:v>
                </c:pt>
                <c:pt idx="23">
                  <c:v>L22</c:v>
                </c:pt>
                <c:pt idx="24">
                  <c:v>L23</c:v>
                </c:pt>
                <c:pt idx="25">
                  <c:v>L24</c:v>
                </c:pt>
                <c:pt idx="26">
                  <c:v>L25</c:v>
                </c:pt>
                <c:pt idx="27">
                  <c:v>L26</c:v>
                </c:pt>
                <c:pt idx="28">
                  <c:v>L27</c:v>
                </c:pt>
                <c:pt idx="29">
                  <c:v>L28</c:v>
                </c:pt>
                <c:pt idx="30">
                  <c:v>L29</c:v>
                </c:pt>
                <c:pt idx="31">
                  <c:v>L30</c:v>
                </c:pt>
                <c:pt idx="32">
                  <c:v>L31</c:v>
                </c:pt>
                <c:pt idx="33">
                  <c:v>L32</c:v>
                </c:pt>
                <c:pt idx="34">
                  <c:v>L33</c:v>
                </c:pt>
                <c:pt idx="35">
                  <c:v>L34</c:v>
                </c:pt>
                <c:pt idx="36">
                  <c:v>L35</c:v>
                </c:pt>
                <c:pt idx="37">
                  <c:v>L36</c:v>
                </c:pt>
                <c:pt idx="38">
                  <c:v>L38</c:v>
                </c:pt>
                <c:pt idx="39">
                  <c:v>L39</c:v>
                </c:pt>
                <c:pt idx="40">
                  <c:v>L40</c:v>
                </c:pt>
              </c:strCache>
            </c:strRef>
          </c:xVal>
          <c:yVal>
            <c:numRef>
              <c:f>Sheet1!$J$48:$J$89</c:f>
              <c:numCache>
                <c:formatCode>General</c:formatCode>
                <c:ptCount val="42"/>
                <c:pt idx="1">
                  <c:v>6.33</c:v>
                </c:pt>
                <c:pt idx="2">
                  <c:v>10.46</c:v>
                </c:pt>
                <c:pt idx="3">
                  <c:v>9.9700000000000006</c:v>
                </c:pt>
                <c:pt idx="4">
                  <c:v>8.27</c:v>
                </c:pt>
                <c:pt idx="5">
                  <c:v>8.91</c:v>
                </c:pt>
                <c:pt idx="6">
                  <c:v>15.12</c:v>
                </c:pt>
                <c:pt idx="7">
                  <c:v>9.4600000000000026</c:v>
                </c:pt>
                <c:pt idx="8">
                  <c:v>7.99</c:v>
                </c:pt>
                <c:pt idx="9">
                  <c:v>11.26</c:v>
                </c:pt>
                <c:pt idx="10">
                  <c:v>8.27</c:v>
                </c:pt>
                <c:pt idx="11">
                  <c:v>2.57</c:v>
                </c:pt>
                <c:pt idx="12">
                  <c:v>13.44</c:v>
                </c:pt>
                <c:pt idx="13">
                  <c:v>11.69</c:v>
                </c:pt>
                <c:pt idx="14">
                  <c:v>8.99</c:v>
                </c:pt>
                <c:pt idx="15">
                  <c:v>12.39</c:v>
                </c:pt>
                <c:pt idx="16">
                  <c:v>6.72</c:v>
                </c:pt>
                <c:pt idx="17">
                  <c:v>8.2100000000000009</c:v>
                </c:pt>
                <c:pt idx="18">
                  <c:v>7</c:v>
                </c:pt>
                <c:pt idx="19">
                  <c:v>5.46</c:v>
                </c:pt>
                <c:pt idx="20">
                  <c:v>9.69</c:v>
                </c:pt>
                <c:pt idx="21">
                  <c:v>11.61</c:v>
                </c:pt>
                <c:pt idx="22">
                  <c:v>10.729999999999999</c:v>
                </c:pt>
                <c:pt idx="23">
                  <c:v>7.24</c:v>
                </c:pt>
                <c:pt idx="24">
                  <c:v>12.53</c:v>
                </c:pt>
                <c:pt idx="25">
                  <c:v>8.3800000000000008</c:v>
                </c:pt>
                <c:pt idx="26">
                  <c:v>4.7699999999999996</c:v>
                </c:pt>
                <c:pt idx="27">
                  <c:v>9.7000000000000011</c:v>
                </c:pt>
                <c:pt idx="28">
                  <c:v>7.4300000000000006</c:v>
                </c:pt>
                <c:pt idx="29">
                  <c:v>12.53</c:v>
                </c:pt>
                <c:pt idx="30">
                  <c:v>10.28</c:v>
                </c:pt>
                <c:pt idx="31">
                  <c:v>7.83</c:v>
                </c:pt>
                <c:pt idx="32">
                  <c:v>10.57</c:v>
                </c:pt>
                <c:pt idx="33">
                  <c:v>11.26</c:v>
                </c:pt>
                <c:pt idx="34">
                  <c:v>8.99</c:v>
                </c:pt>
                <c:pt idx="35">
                  <c:v>9.1399999999999988</c:v>
                </c:pt>
                <c:pt idx="36">
                  <c:v>12.05</c:v>
                </c:pt>
                <c:pt idx="37">
                  <c:v>6.56</c:v>
                </c:pt>
                <c:pt idx="38">
                  <c:v>7.1199999999999992</c:v>
                </c:pt>
                <c:pt idx="39">
                  <c:v>7.6199999999999992</c:v>
                </c:pt>
                <c:pt idx="40">
                  <c:v>8.7299999999999986</c:v>
                </c:pt>
              </c:numCache>
            </c:numRef>
          </c:yVal>
          <c:smooth val="0"/>
          <c:extLst>
            <c:ext xmlns:c16="http://schemas.microsoft.com/office/drawing/2014/chart" uri="{C3380CC4-5D6E-409C-BE32-E72D297353CC}">
              <c16:uniqueId val="{00000008-96A3-428F-9483-C715029389ED}"/>
            </c:ext>
          </c:extLst>
        </c:ser>
        <c:dLbls>
          <c:showLegendKey val="0"/>
          <c:showVal val="0"/>
          <c:showCatName val="0"/>
          <c:showSerName val="0"/>
          <c:showPercent val="0"/>
          <c:showBubbleSize val="0"/>
        </c:dLbls>
        <c:axId val="70402816"/>
        <c:axId val="70405120"/>
      </c:scatterChart>
      <c:valAx>
        <c:axId val="70402816"/>
        <c:scaling>
          <c:orientation val="minMax"/>
        </c:scaling>
        <c:delete val="0"/>
        <c:axPos val="b"/>
        <c:majorTickMark val="out"/>
        <c:minorTickMark val="none"/>
        <c:tickLblPos val="nextTo"/>
        <c:crossAx val="70405120"/>
        <c:crosses val="autoZero"/>
        <c:crossBetween val="midCat"/>
      </c:valAx>
      <c:valAx>
        <c:axId val="70405120"/>
        <c:scaling>
          <c:orientation val="minMax"/>
        </c:scaling>
        <c:delete val="0"/>
        <c:axPos val="l"/>
        <c:majorGridlines/>
        <c:numFmt formatCode="General" sourceLinked="1"/>
        <c:majorTickMark val="out"/>
        <c:minorTickMark val="none"/>
        <c:tickLblPos val="nextTo"/>
        <c:crossAx val="70402816"/>
        <c:crosses val="autoZero"/>
        <c:crossBetween val="midCat"/>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ndard"/>
        <c:varyColors val="0"/>
        <c:ser>
          <c:idx val="0"/>
          <c:order val="0"/>
          <c:tx>
            <c:strRef>
              <c:f>Sheet1!$C$2</c:f>
              <c:strCache>
                <c:ptCount val="1"/>
                <c:pt idx="0">
                  <c:v>V/Cr</c:v>
                </c:pt>
              </c:strCache>
            </c:strRef>
          </c:tx>
          <c:marker>
            <c:symbol val="none"/>
          </c:marker>
          <c:cat>
            <c:strRef>
              <c:f>Sheet1!$B$3:$B$42</c:f>
              <c:strCache>
                <c:ptCount val="40"/>
                <c:pt idx="0">
                  <c:v>L1</c:v>
                </c:pt>
                <c:pt idx="1">
                  <c:v>L2</c:v>
                </c:pt>
                <c:pt idx="2">
                  <c:v>L3</c:v>
                </c:pt>
                <c:pt idx="3">
                  <c:v>L4</c:v>
                </c:pt>
                <c:pt idx="4">
                  <c:v>L5</c:v>
                </c:pt>
                <c:pt idx="5">
                  <c:v>L6</c:v>
                </c:pt>
                <c:pt idx="6">
                  <c:v>L7</c:v>
                </c:pt>
                <c:pt idx="7">
                  <c:v>L8</c:v>
                </c:pt>
                <c:pt idx="8">
                  <c:v>L9</c:v>
                </c:pt>
                <c:pt idx="9">
                  <c:v>L10</c:v>
                </c:pt>
                <c:pt idx="10">
                  <c:v>L11</c:v>
                </c:pt>
                <c:pt idx="11">
                  <c:v>L12A</c:v>
                </c:pt>
                <c:pt idx="12">
                  <c:v>L12B</c:v>
                </c:pt>
                <c:pt idx="13">
                  <c:v>L13</c:v>
                </c:pt>
                <c:pt idx="14">
                  <c:v>L14</c:v>
                </c:pt>
                <c:pt idx="15">
                  <c:v>L15</c:v>
                </c:pt>
                <c:pt idx="16">
                  <c:v>L16</c:v>
                </c:pt>
                <c:pt idx="17">
                  <c:v>L17</c:v>
                </c:pt>
                <c:pt idx="18">
                  <c:v>L18</c:v>
                </c:pt>
                <c:pt idx="19">
                  <c:v>L19</c:v>
                </c:pt>
                <c:pt idx="20">
                  <c:v>L20</c:v>
                </c:pt>
                <c:pt idx="21">
                  <c:v>L21</c:v>
                </c:pt>
                <c:pt idx="22">
                  <c:v>L22</c:v>
                </c:pt>
                <c:pt idx="23">
                  <c:v>L23</c:v>
                </c:pt>
                <c:pt idx="24">
                  <c:v>L24</c:v>
                </c:pt>
                <c:pt idx="25">
                  <c:v>L25</c:v>
                </c:pt>
                <c:pt idx="26">
                  <c:v>L26</c:v>
                </c:pt>
                <c:pt idx="27">
                  <c:v>L27</c:v>
                </c:pt>
                <c:pt idx="28">
                  <c:v>L28</c:v>
                </c:pt>
                <c:pt idx="29">
                  <c:v>L29</c:v>
                </c:pt>
                <c:pt idx="30">
                  <c:v>L30</c:v>
                </c:pt>
                <c:pt idx="31">
                  <c:v>L31</c:v>
                </c:pt>
                <c:pt idx="32">
                  <c:v>L32</c:v>
                </c:pt>
                <c:pt idx="33">
                  <c:v>L33</c:v>
                </c:pt>
                <c:pt idx="34">
                  <c:v>L34</c:v>
                </c:pt>
                <c:pt idx="35">
                  <c:v>L35</c:v>
                </c:pt>
                <c:pt idx="36">
                  <c:v>L36</c:v>
                </c:pt>
                <c:pt idx="37">
                  <c:v>L38</c:v>
                </c:pt>
                <c:pt idx="38">
                  <c:v>L39</c:v>
                </c:pt>
                <c:pt idx="39">
                  <c:v>L40</c:v>
                </c:pt>
              </c:strCache>
            </c:strRef>
          </c:cat>
          <c:val>
            <c:numRef>
              <c:f>Sheet1!$C$3:$C$42</c:f>
              <c:numCache>
                <c:formatCode>General</c:formatCode>
                <c:ptCount val="40"/>
                <c:pt idx="0">
                  <c:v>22.87</c:v>
                </c:pt>
                <c:pt idx="1">
                  <c:v>15.17</c:v>
                </c:pt>
                <c:pt idx="2">
                  <c:v>84.669999999999987</c:v>
                </c:pt>
                <c:pt idx="3">
                  <c:v>16.97</c:v>
                </c:pt>
                <c:pt idx="4">
                  <c:v>14.54</c:v>
                </c:pt>
                <c:pt idx="5">
                  <c:v>38.879999999999995</c:v>
                </c:pt>
                <c:pt idx="6">
                  <c:v>16.86</c:v>
                </c:pt>
                <c:pt idx="7">
                  <c:v>17.37</c:v>
                </c:pt>
                <c:pt idx="8">
                  <c:v>14.61</c:v>
                </c:pt>
                <c:pt idx="9">
                  <c:v>18</c:v>
                </c:pt>
                <c:pt idx="10">
                  <c:v>37.9</c:v>
                </c:pt>
                <c:pt idx="11">
                  <c:v>11.450000000000001</c:v>
                </c:pt>
                <c:pt idx="12">
                  <c:v>13.78</c:v>
                </c:pt>
                <c:pt idx="13">
                  <c:v>15.88</c:v>
                </c:pt>
                <c:pt idx="14">
                  <c:v>12.58</c:v>
                </c:pt>
                <c:pt idx="15">
                  <c:v>19.54</c:v>
                </c:pt>
                <c:pt idx="16">
                  <c:v>15.03</c:v>
                </c:pt>
                <c:pt idx="17">
                  <c:v>18.779999999999998</c:v>
                </c:pt>
                <c:pt idx="18">
                  <c:v>22.22</c:v>
                </c:pt>
                <c:pt idx="19">
                  <c:v>15.05</c:v>
                </c:pt>
                <c:pt idx="20">
                  <c:v>13.41</c:v>
                </c:pt>
                <c:pt idx="21">
                  <c:v>15.43</c:v>
                </c:pt>
                <c:pt idx="22">
                  <c:v>19.32</c:v>
                </c:pt>
                <c:pt idx="23">
                  <c:v>12.39</c:v>
                </c:pt>
                <c:pt idx="24">
                  <c:v>16.84</c:v>
                </c:pt>
                <c:pt idx="25">
                  <c:v>23.02</c:v>
                </c:pt>
                <c:pt idx="26">
                  <c:v>16.329999999999995</c:v>
                </c:pt>
                <c:pt idx="27">
                  <c:v>19.03</c:v>
                </c:pt>
                <c:pt idx="28">
                  <c:v>12.51</c:v>
                </c:pt>
                <c:pt idx="29">
                  <c:v>14.91</c:v>
                </c:pt>
                <c:pt idx="30">
                  <c:v>15.27</c:v>
                </c:pt>
                <c:pt idx="31">
                  <c:v>13.84</c:v>
                </c:pt>
                <c:pt idx="32">
                  <c:v>15.07</c:v>
                </c:pt>
                <c:pt idx="33">
                  <c:v>17.05</c:v>
                </c:pt>
                <c:pt idx="34">
                  <c:v>15.450000000000001</c:v>
                </c:pt>
                <c:pt idx="35">
                  <c:v>69.2</c:v>
                </c:pt>
                <c:pt idx="36">
                  <c:v>2.13</c:v>
                </c:pt>
                <c:pt idx="37">
                  <c:v>19.059999999999999</c:v>
                </c:pt>
                <c:pt idx="38">
                  <c:v>18.14</c:v>
                </c:pt>
                <c:pt idx="39">
                  <c:v>17.059999999999999</c:v>
                </c:pt>
              </c:numCache>
            </c:numRef>
          </c:val>
          <c:smooth val="0"/>
          <c:extLst>
            <c:ext xmlns:c16="http://schemas.microsoft.com/office/drawing/2014/chart" uri="{C3380CC4-5D6E-409C-BE32-E72D297353CC}">
              <c16:uniqueId val="{00000000-F2EC-45A0-A9CF-DF1C3DDCCCAD}"/>
            </c:ext>
          </c:extLst>
        </c:ser>
        <c:dLbls>
          <c:showLegendKey val="0"/>
          <c:showVal val="0"/>
          <c:showCatName val="0"/>
          <c:showSerName val="0"/>
          <c:showPercent val="0"/>
          <c:showBubbleSize val="0"/>
        </c:dLbls>
        <c:smooth val="0"/>
        <c:axId val="75543680"/>
        <c:axId val="75545600"/>
      </c:lineChart>
      <c:catAx>
        <c:axId val="75543680"/>
        <c:scaling>
          <c:orientation val="minMax"/>
        </c:scaling>
        <c:delete val="0"/>
        <c:axPos val="b"/>
        <c:numFmt formatCode="General" sourceLinked="0"/>
        <c:majorTickMark val="out"/>
        <c:minorTickMark val="none"/>
        <c:tickLblPos val="nextTo"/>
        <c:crossAx val="75545600"/>
        <c:crosses val="autoZero"/>
        <c:auto val="1"/>
        <c:lblAlgn val="ctr"/>
        <c:lblOffset val="100"/>
        <c:noMultiLvlLbl val="0"/>
      </c:catAx>
      <c:valAx>
        <c:axId val="75545600"/>
        <c:scaling>
          <c:orientation val="minMax"/>
        </c:scaling>
        <c:delete val="0"/>
        <c:axPos val="l"/>
        <c:numFmt formatCode="General" sourceLinked="1"/>
        <c:majorTickMark val="out"/>
        <c:minorTickMark val="none"/>
        <c:tickLblPos val="nextTo"/>
        <c:crossAx val="7554368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17633</TotalTime>
  <Pages>26</Pages>
  <Words>7431</Words>
  <Characters>42362</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YAKUBU</dc:creator>
  <cp:lastModifiedBy>SDI 1084</cp:lastModifiedBy>
  <cp:revision>62</cp:revision>
  <dcterms:created xsi:type="dcterms:W3CDTF">2025-11-20T11:47:00Z</dcterms:created>
  <dcterms:modified xsi:type="dcterms:W3CDTF">2025-12-27T08:05:00Z</dcterms:modified>
</cp:coreProperties>
</file>