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9A76E" w14:textId="77777777" w:rsidR="005F01D4" w:rsidRPr="005F01D4" w:rsidRDefault="005F01D4" w:rsidP="005F01D4">
      <w:pPr>
        <w:spacing w:after="0" w:line="240" w:lineRule="auto"/>
        <w:rPr>
          <w:rFonts w:ascii="Times New Roman" w:hAnsi="Times New Roman"/>
          <w:b/>
          <w:bCs/>
          <w:i/>
          <w:iCs/>
          <w:sz w:val="24"/>
          <w:szCs w:val="24"/>
          <w:u w:val="single"/>
        </w:rPr>
      </w:pPr>
      <w:r w:rsidRPr="005F01D4">
        <w:rPr>
          <w:rFonts w:ascii="Times New Roman" w:hAnsi="Times New Roman"/>
          <w:b/>
          <w:bCs/>
          <w:i/>
          <w:iCs/>
          <w:sz w:val="24"/>
          <w:szCs w:val="24"/>
          <w:u w:val="single"/>
        </w:rPr>
        <w:t>Original Research Article</w:t>
      </w:r>
    </w:p>
    <w:p w14:paraId="4543405E" w14:textId="4642425F" w:rsidR="00261660" w:rsidRDefault="003A3785" w:rsidP="00261660">
      <w:pPr>
        <w:spacing w:after="0" w:line="240" w:lineRule="auto"/>
        <w:rPr>
          <w:rFonts w:ascii="Times New Roman" w:hAnsi="Times New Roman"/>
          <w:b/>
          <w:sz w:val="24"/>
          <w:szCs w:val="24"/>
        </w:rPr>
      </w:pPr>
      <w:r>
        <w:rPr>
          <w:rFonts w:ascii="Times New Roman" w:hAnsi="Times New Roman"/>
          <w:b/>
          <w:sz w:val="24"/>
          <w:szCs w:val="24"/>
        </w:rPr>
        <w:t xml:space="preserve">HEALTH RISK REDUCTION OF </w:t>
      </w:r>
      <w:r w:rsidR="004C514B">
        <w:rPr>
          <w:rFonts w:ascii="Times New Roman" w:hAnsi="Times New Roman"/>
          <w:b/>
          <w:sz w:val="24"/>
          <w:szCs w:val="24"/>
        </w:rPr>
        <w:t>ORGANOCHLORINE PESTICIDES (OCPs)</w:t>
      </w:r>
      <w:r w:rsidR="00261660">
        <w:rPr>
          <w:rFonts w:ascii="Times New Roman" w:hAnsi="Times New Roman"/>
          <w:b/>
          <w:sz w:val="24"/>
          <w:szCs w:val="24"/>
        </w:rPr>
        <w:t xml:space="preserve">        </w:t>
      </w:r>
    </w:p>
    <w:p w14:paraId="40091E4E" w14:textId="76F8FE5D" w:rsidR="003A3785" w:rsidRDefault="003A3785" w:rsidP="00261660">
      <w:pPr>
        <w:spacing w:after="0" w:line="240" w:lineRule="auto"/>
        <w:rPr>
          <w:rFonts w:ascii="Times New Roman" w:hAnsi="Times New Roman"/>
          <w:b/>
          <w:sz w:val="24"/>
          <w:szCs w:val="24"/>
        </w:rPr>
      </w:pPr>
      <w:proofErr w:type="gramStart"/>
      <w:r>
        <w:rPr>
          <w:rFonts w:ascii="Times New Roman" w:hAnsi="Times New Roman"/>
          <w:b/>
          <w:sz w:val="24"/>
          <w:szCs w:val="24"/>
        </w:rPr>
        <w:t xml:space="preserve">VIA </w:t>
      </w:r>
      <w:r w:rsidR="00261660">
        <w:rPr>
          <w:rFonts w:ascii="Times New Roman" w:hAnsi="Times New Roman"/>
          <w:b/>
          <w:sz w:val="24"/>
          <w:szCs w:val="24"/>
        </w:rPr>
        <w:t xml:space="preserve"> SOURCE</w:t>
      </w:r>
      <w:proofErr w:type="gramEnd"/>
      <w:r w:rsidR="004C514B">
        <w:rPr>
          <w:rFonts w:ascii="Times New Roman" w:hAnsi="Times New Roman"/>
          <w:b/>
          <w:sz w:val="24"/>
          <w:szCs w:val="24"/>
        </w:rPr>
        <w:t xml:space="preserve"> CONTAMINATION </w:t>
      </w:r>
      <w:r w:rsidR="00B01651">
        <w:rPr>
          <w:rFonts w:ascii="Times New Roman" w:hAnsi="Times New Roman"/>
          <w:b/>
          <w:sz w:val="24"/>
          <w:szCs w:val="24"/>
        </w:rPr>
        <w:t>IDENTIFICATION</w:t>
      </w:r>
      <w:r>
        <w:rPr>
          <w:rFonts w:ascii="Times New Roman" w:hAnsi="Times New Roman"/>
          <w:b/>
          <w:sz w:val="24"/>
          <w:szCs w:val="24"/>
        </w:rPr>
        <w:t xml:space="preserve"> AND CONTROL </w:t>
      </w:r>
      <w:r w:rsidR="004C514B">
        <w:rPr>
          <w:rFonts w:ascii="Times New Roman" w:hAnsi="Times New Roman"/>
          <w:b/>
          <w:sz w:val="24"/>
          <w:szCs w:val="24"/>
        </w:rPr>
        <w:t xml:space="preserve">IN </w:t>
      </w:r>
      <w:r>
        <w:rPr>
          <w:rFonts w:ascii="Times New Roman" w:hAnsi="Times New Roman"/>
          <w:b/>
          <w:sz w:val="24"/>
          <w:szCs w:val="24"/>
        </w:rPr>
        <w:t xml:space="preserve">    </w:t>
      </w:r>
    </w:p>
    <w:p w14:paraId="38DC6D1B" w14:textId="49433D68" w:rsidR="00821A48" w:rsidRDefault="004C514B" w:rsidP="00261660">
      <w:pPr>
        <w:spacing w:after="0" w:line="240" w:lineRule="auto"/>
        <w:rPr>
          <w:rFonts w:ascii="Times New Roman" w:hAnsi="Times New Roman"/>
          <w:b/>
          <w:sz w:val="24"/>
          <w:szCs w:val="24"/>
        </w:rPr>
      </w:pPr>
      <w:r>
        <w:rPr>
          <w:rFonts w:ascii="Times New Roman" w:hAnsi="Times New Roman"/>
          <w:b/>
          <w:sz w:val="24"/>
          <w:szCs w:val="24"/>
        </w:rPr>
        <w:t>WATER, SEDIMENT AND FISH IN IKOT EKPENE RIVER, NIGERIA</w:t>
      </w:r>
    </w:p>
    <w:p w14:paraId="7B526552" w14:textId="77777777" w:rsidR="00261660" w:rsidRDefault="00261660" w:rsidP="00261660">
      <w:pPr>
        <w:spacing w:after="0" w:line="240" w:lineRule="auto"/>
        <w:rPr>
          <w:rFonts w:ascii="Times New Roman" w:hAnsi="Times New Roman"/>
          <w:b/>
          <w:sz w:val="24"/>
          <w:szCs w:val="24"/>
        </w:rPr>
      </w:pPr>
    </w:p>
    <w:p w14:paraId="31110BF9" w14:textId="01E1F689" w:rsidR="00A96B3E" w:rsidRDefault="00A96B3E" w:rsidP="00BD69B5">
      <w:pPr>
        <w:spacing w:after="0" w:line="240" w:lineRule="auto"/>
        <w:rPr>
          <w:rFonts w:ascii="Times New Roman" w:hAnsi="Times New Roman"/>
          <w:b/>
          <w:sz w:val="24"/>
          <w:szCs w:val="24"/>
        </w:rPr>
      </w:pPr>
    </w:p>
    <w:p w14:paraId="54BBA635" w14:textId="77777777" w:rsidR="004F6D7F" w:rsidRDefault="004F6D7F" w:rsidP="00BD69B5">
      <w:pPr>
        <w:spacing w:after="0" w:line="240" w:lineRule="auto"/>
        <w:rPr>
          <w:rFonts w:ascii="Times New Roman" w:hAnsi="Times New Roman"/>
          <w:b/>
          <w:sz w:val="24"/>
          <w:szCs w:val="24"/>
        </w:rPr>
      </w:pPr>
      <w:bookmarkStart w:id="0" w:name="_GoBack"/>
      <w:bookmarkEnd w:id="0"/>
    </w:p>
    <w:p w14:paraId="76051C68" w14:textId="77777777" w:rsidR="00A96B3E" w:rsidRPr="00343722" w:rsidRDefault="00A96B3E" w:rsidP="00BD69B5">
      <w:pPr>
        <w:spacing w:after="0" w:line="240" w:lineRule="auto"/>
        <w:rPr>
          <w:rFonts w:ascii="Times New Roman" w:hAnsi="Times New Roman"/>
          <w:b/>
          <w:sz w:val="24"/>
          <w:szCs w:val="24"/>
        </w:rPr>
      </w:pPr>
      <w:r w:rsidRPr="00343722">
        <w:rPr>
          <w:rFonts w:ascii="Times New Roman" w:hAnsi="Times New Roman"/>
          <w:b/>
          <w:sz w:val="24"/>
          <w:szCs w:val="24"/>
        </w:rPr>
        <w:t>Abstract</w:t>
      </w:r>
    </w:p>
    <w:p w14:paraId="3D1FB087" w14:textId="77777777" w:rsidR="00370D7E" w:rsidRDefault="00E97D15" w:rsidP="00DF7774">
      <w:pPr>
        <w:spacing w:before="240" w:after="0" w:line="240" w:lineRule="auto"/>
        <w:jc w:val="both"/>
        <w:rPr>
          <w:rFonts w:ascii="Times New Roman" w:hAnsi="Times New Roman"/>
          <w:sz w:val="24"/>
          <w:szCs w:val="24"/>
        </w:rPr>
      </w:pPr>
      <w:r w:rsidRPr="00F147DA">
        <w:rPr>
          <w:rFonts w:ascii="Times New Roman" w:hAnsi="Times New Roman"/>
          <w:sz w:val="24"/>
          <w:szCs w:val="24"/>
        </w:rPr>
        <w:t xml:space="preserve"> The </w:t>
      </w:r>
      <w:r w:rsidR="00B01651">
        <w:rPr>
          <w:rFonts w:ascii="Times New Roman" w:hAnsi="Times New Roman"/>
          <w:sz w:val="24"/>
          <w:szCs w:val="24"/>
        </w:rPr>
        <w:t xml:space="preserve">objective of the study was </w:t>
      </w:r>
      <w:r w:rsidRPr="00F147DA">
        <w:rPr>
          <w:rFonts w:ascii="Times New Roman" w:hAnsi="Times New Roman"/>
          <w:sz w:val="24"/>
          <w:szCs w:val="24"/>
        </w:rPr>
        <w:t>to determine the levels of orga</w:t>
      </w:r>
      <w:r w:rsidR="00343722">
        <w:rPr>
          <w:rFonts w:ascii="Times New Roman" w:hAnsi="Times New Roman"/>
          <w:sz w:val="24"/>
          <w:szCs w:val="24"/>
        </w:rPr>
        <w:t>nochlorine pesticides (OCPs)</w:t>
      </w:r>
      <w:r w:rsidR="00D04A66">
        <w:rPr>
          <w:rFonts w:ascii="Times New Roman" w:hAnsi="Times New Roman"/>
          <w:sz w:val="24"/>
          <w:szCs w:val="24"/>
        </w:rPr>
        <w:t xml:space="preserve"> </w:t>
      </w:r>
      <w:r w:rsidR="00D04A66" w:rsidRPr="00F147DA">
        <w:rPr>
          <w:rFonts w:ascii="Times New Roman" w:hAnsi="Times New Roman"/>
          <w:sz w:val="24"/>
          <w:szCs w:val="24"/>
        </w:rPr>
        <w:t>in the water, sediment</w:t>
      </w:r>
      <w:r w:rsidR="00D04A66">
        <w:rPr>
          <w:rFonts w:ascii="Times New Roman" w:hAnsi="Times New Roman"/>
          <w:sz w:val="24"/>
          <w:szCs w:val="24"/>
        </w:rPr>
        <w:t xml:space="preserve"> and fish samples in Ikot </w:t>
      </w:r>
      <w:proofErr w:type="spellStart"/>
      <w:r w:rsidR="00D04A66">
        <w:rPr>
          <w:rFonts w:ascii="Times New Roman" w:hAnsi="Times New Roman"/>
          <w:sz w:val="24"/>
          <w:szCs w:val="24"/>
        </w:rPr>
        <w:t>Ekpene</w:t>
      </w:r>
      <w:proofErr w:type="spellEnd"/>
      <w:r w:rsidR="00D04A66">
        <w:rPr>
          <w:rFonts w:ascii="Times New Roman" w:hAnsi="Times New Roman"/>
          <w:sz w:val="24"/>
          <w:szCs w:val="24"/>
        </w:rPr>
        <w:t xml:space="preserve"> River,</w:t>
      </w:r>
      <w:r w:rsidR="00343722">
        <w:rPr>
          <w:rFonts w:ascii="Times New Roman" w:hAnsi="Times New Roman"/>
          <w:sz w:val="24"/>
          <w:szCs w:val="24"/>
        </w:rPr>
        <w:t xml:space="preserve"> identify</w:t>
      </w:r>
      <w:r w:rsidR="00D04A66">
        <w:rPr>
          <w:rFonts w:ascii="Times New Roman" w:hAnsi="Times New Roman"/>
          <w:sz w:val="24"/>
          <w:szCs w:val="24"/>
        </w:rPr>
        <w:t xml:space="preserve"> their</w:t>
      </w:r>
      <w:r w:rsidR="007771CB">
        <w:rPr>
          <w:rFonts w:ascii="Times New Roman" w:hAnsi="Times New Roman"/>
          <w:sz w:val="24"/>
          <w:szCs w:val="24"/>
        </w:rPr>
        <w:t xml:space="preserve"> source</w:t>
      </w:r>
      <w:r w:rsidR="00D04A66">
        <w:rPr>
          <w:rFonts w:ascii="Times New Roman" w:hAnsi="Times New Roman"/>
          <w:sz w:val="24"/>
          <w:szCs w:val="24"/>
        </w:rPr>
        <w:t>s of</w:t>
      </w:r>
      <w:r w:rsidR="007771CB">
        <w:rPr>
          <w:rFonts w:ascii="Times New Roman" w:hAnsi="Times New Roman"/>
          <w:sz w:val="24"/>
          <w:szCs w:val="24"/>
        </w:rPr>
        <w:t xml:space="preserve"> contamination and their control</w:t>
      </w:r>
      <w:r w:rsidRPr="00F147DA">
        <w:rPr>
          <w:rFonts w:ascii="Times New Roman" w:hAnsi="Times New Roman"/>
          <w:sz w:val="24"/>
          <w:szCs w:val="24"/>
        </w:rPr>
        <w:t xml:space="preserve"> </w:t>
      </w:r>
      <w:r w:rsidR="007771CB">
        <w:rPr>
          <w:rFonts w:ascii="Times New Roman" w:hAnsi="Times New Roman"/>
          <w:sz w:val="24"/>
          <w:szCs w:val="24"/>
        </w:rPr>
        <w:t>for health risk reduction.</w:t>
      </w:r>
      <w:r w:rsidRPr="00F147DA">
        <w:rPr>
          <w:rFonts w:ascii="Times New Roman" w:hAnsi="Times New Roman"/>
          <w:sz w:val="24"/>
          <w:szCs w:val="24"/>
        </w:rPr>
        <w:t xml:space="preserve"> Water, sediment and fis</w:t>
      </w:r>
      <w:r w:rsidR="00F818BE">
        <w:rPr>
          <w:rFonts w:ascii="Times New Roman" w:hAnsi="Times New Roman"/>
          <w:sz w:val="24"/>
          <w:szCs w:val="24"/>
        </w:rPr>
        <w:t>h samples were collected from different</w:t>
      </w:r>
      <w:r w:rsidR="00292B63">
        <w:rPr>
          <w:rFonts w:ascii="Times New Roman" w:hAnsi="Times New Roman"/>
          <w:sz w:val="24"/>
          <w:szCs w:val="24"/>
        </w:rPr>
        <w:t xml:space="preserve"> sampling locations in wet and dry</w:t>
      </w:r>
      <w:r w:rsidR="00D45198">
        <w:rPr>
          <w:rFonts w:ascii="Times New Roman" w:hAnsi="Times New Roman"/>
          <w:sz w:val="24"/>
          <w:szCs w:val="24"/>
        </w:rPr>
        <w:t xml:space="preserve"> seasons and </w:t>
      </w:r>
      <w:proofErr w:type="spellStart"/>
      <w:r w:rsidR="00F147DA" w:rsidRPr="00F147DA">
        <w:rPr>
          <w:rFonts w:ascii="Times New Roman" w:hAnsi="Times New Roman"/>
          <w:sz w:val="24"/>
          <w:szCs w:val="24"/>
        </w:rPr>
        <w:t>analysed</w:t>
      </w:r>
      <w:proofErr w:type="spellEnd"/>
      <w:r w:rsidRPr="00F147DA">
        <w:rPr>
          <w:rFonts w:ascii="Times New Roman" w:hAnsi="Times New Roman"/>
          <w:sz w:val="24"/>
          <w:szCs w:val="24"/>
        </w:rPr>
        <w:t xml:space="preserve"> using </w:t>
      </w:r>
      <w:r w:rsidR="00F147DA" w:rsidRPr="00F147DA">
        <w:rPr>
          <w:rFonts w:ascii="Times New Roman" w:hAnsi="Times New Roman"/>
          <w:sz w:val="24"/>
          <w:szCs w:val="24"/>
        </w:rPr>
        <w:t>atomic absorption</w:t>
      </w:r>
      <w:r w:rsidR="00724367">
        <w:rPr>
          <w:rFonts w:ascii="Times New Roman" w:hAnsi="Times New Roman"/>
          <w:sz w:val="24"/>
          <w:szCs w:val="24"/>
        </w:rPr>
        <w:t xml:space="preserve"> sp</w:t>
      </w:r>
      <w:r w:rsidR="00F91E9B">
        <w:rPr>
          <w:rFonts w:ascii="Times New Roman" w:hAnsi="Times New Roman"/>
          <w:sz w:val="24"/>
          <w:szCs w:val="24"/>
        </w:rPr>
        <w:t>ectrometer (AAS). Concentration</w:t>
      </w:r>
      <w:r w:rsidR="00724367">
        <w:rPr>
          <w:rFonts w:ascii="Times New Roman" w:hAnsi="Times New Roman"/>
          <w:sz w:val="24"/>
          <w:szCs w:val="24"/>
        </w:rPr>
        <w:t xml:space="preserve"> </w:t>
      </w:r>
      <w:r w:rsidR="00291DE8">
        <w:rPr>
          <w:rFonts w:ascii="Times New Roman" w:hAnsi="Times New Roman"/>
          <w:sz w:val="24"/>
          <w:szCs w:val="24"/>
        </w:rPr>
        <w:t xml:space="preserve">of </w:t>
      </w:r>
      <w:r w:rsidR="00800129">
        <w:rPr>
          <w:rFonts w:ascii="Times New Roman" w:hAnsi="Times New Roman"/>
          <w:sz w:val="24"/>
          <w:szCs w:val="24"/>
        </w:rPr>
        <w:t>the pesticide</w:t>
      </w:r>
      <w:r w:rsidR="00724367">
        <w:rPr>
          <w:rFonts w:ascii="Times New Roman" w:hAnsi="Times New Roman"/>
          <w:sz w:val="24"/>
          <w:szCs w:val="24"/>
        </w:rPr>
        <w:t xml:space="preserve">s </w:t>
      </w:r>
      <w:r w:rsidR="00F818BE">
        <w:rPr>
          <w:rFonts w:ascii="Times New Roman" w:hAnsi="Times New Roman"/>
          <w:sz w:val="24"/>
          <w:szCs w:val="24"/>
        </w:rPr>
        <w:t xml:space="preserve">obtained </w:t>
      </w:r>
      <w:proofErr w:type="gramStart"/>
      <w:r w:rsidR="00724367">
        <w:rPr>
          <w:rFonts w:ascii="Times New Roman" w:hAnsi="Times New Roman"/>
          <w:sz w:val="24"/>
          <w:szCs w:val="24"/>
        </w:rPr>
        <w:t xml:space="preserve">varied </w:t>
      </w:r>
      <w:r w:rsidR="00F147DA" w:rsidRPr="00F147DA">
        <w:rPr>
          <w:rFonts w:ascii="Times New Roman" w:hAnsi="Times New Roman"/>
          <w:sz w:val="24"/>
          <w:szCs w:val="24"/>
        </w:rPr>
        <w:t xml:space="preserve"> </w:t>
      </w:r>
      <w:r w:rsidR="00291DE8">
        <w:rPr>
          <w:rFonts w:ascii="Times New Roman" w:hAnsi="Times New Roman"/>
          <w:sz w:val="24"/>
          <w:szCs w:val="24"/>
        </w:rPr>
        <w:t>across</w:t>
      </w:r>
      <w:proofErr w:type="gramEnd"/>
      <w:r w:rsidR="00F91E9B">
        <w:rPr>
          <w:rFonts w:ascii="Times New Roman" w:hAnsi="Times New Roman"/>
          <w:sz w:val="24"/>
          <w:szCs w:val="24"/>
        </w:rPr>
        <w:t xml:space="preserve"> sampling</w:t>
      </w:r>
      <w:r w:rsidR="00F818BE">
        <w:rPr>
          <w:rFonts w:ascii="Times New Roman" w:hAnsi="Times New Roman"/>
          <w:sz w:val="24"/>
          <w:szCs w:val="24"/>
        </w:rPr>
        <w:t xml:space="preserve"> locations </w:t>
      </w:r>
      <w:r w:rsidR="00291DE8">
        <w:rPr>
          <w:rFonts w:ascii="Times New Roman" w:hAnsi="Times New Roman"/>
          <w:sz w:val="24"/>
          <w:szCs w:val="24"/>
        </w:rPr>
        <w:t xml:space="preserve">and seasons. </w:t>
      </w:r>
      <w:r w:rsidR="00F147DA">
        <w:rPr>
          <w:rFonts w:ascii="Times New Roman" w:hAnsi="Times New Roman"/>
          <w:sz w:val="24"/>
          <w:szCs w:val="24"/>
        </w:rPr>
        <w:t xml:space="preserve">Principal </w:t>
      </w:r>
      <w:r w:rsidR="0043783C">
        <w:rPr>
          <w:rFonts w:ascii="Times New Roman" w:hAnsi="Times New Roman"/>
          <w:sz w:val="24"/>
          <w:szCs w:val="24"/>
        </w:rPr>
        <w:t>Component Analyse</w:t>
      </w:r>
      <w:r w:rsidR="00F147DA">
        <w:rPr>
          <w:rFonts w:ascii="Times New Roman" w:hAnsi="Times New Roman"/>
          <w:sz w:val="24"/>
          <w:szCs w:val="24"/>
        </w:rPr>
        <w:t xml:space="preserve">s (PCA) </w:t>
      </w:r>
      <w:r w:rsidR="007C0AC0">
        <w:rPr>
          <w:rFonts w:ascii="Times New Roman" w:hAnsi="Times New Roman"/>
          <w:sz w:val="24"/>
          <w:szCs w:val="24"/>
        </w:rPr>
        <w:t xml:space="preserve">and factor loading plots </w:t>
      </w:r>
      <w:r w:rsidR="00F147DA">
        <w:rPr>
          <w:rFonts w:ascii="Times New Roman" w:hAnsi="Times New Roman"/>
          <w:sz w:val="24"/>
          <w:szCs w:val="24"/>
        </w:rPr>
        <w:t xml:space="preserve">for OCPs sources of contamination </w:t>
      </w:r>
      <w:r w:rsidR="0043783C">
        <w:rPr>
          <w:rFonts w:ascii="Times New Roman" w:hAnsi="Times New Roman"/>
          <w:sz w:val="24"/>
          <w:szCs w:val="24"/>
        </w:rPr>
        <w:t xml:space="preserve">in water, sediment and fish </w:t>
      </w:r>
      <w:r w:rsidR="00961D22">
        <w:rPr>
          <w:rFonts w:ascii="Times New Roman" w:hAnsi="Times New Roman"/>
          <w:sz w:val="24"/>
          <w:szCs w:val="24"/>
        </w:rPr>
        <w:t xml:space="preserve">showed both positive </w:t>
      </w:r>
      <w:r w:rsidR="00F818BE">
        <w:rPr>
          <w:rFonts w:ascii="Times New Roman" w:hAnsi="Times New Roman"/>
          <w:sz w:val="24"/>
          <w:szCs w:val="24"/>
        </w:rPr>
        <w:t xml:space="preserve">loading in most cases </w:t>
      </w:r>
      <w:r w:rsidR="00961D22">
        <w:rPr>
          <w:rFonts w:ascii="Times New Roman" w:hAnsi="Times New Roman"/>
          <w:sz w:val="24"/>
          <w:szCs w:val="24"/>
        </w:rPr>
        <w:t>a</w:t>
      </w:r>
      <w:r w:rsidR="00D45198">
        <w:rPr>
          <w:rFonts w:ascii="Times New Roman" w:hAnsi="Times New Roman"/>
          <w:sz w:val="24"/>
          <w:szCs w:val="24"/>
        </w:rPr>
        <w:t>nd negative loadings</w:t>
      </w:r>
      <w:r w:rsidR="00800129">
        <w:rPr>
          <w:rFonts w:ascii="Times New Roman" w:hAnsi="Times New Roman"/>
          <w:sz w:val="24"/>
          <w:szCs w:val="24"/>
        </w:rPr>
        <w:t xml:space="preserve"> in few</w:t>
      </w:r>
      <w:r w:rsidR="00D45198">
        <w:rPr>
          <w:rFonts w:ascii="Times New Roman" w:hAnsi="Times New Roman"/>
          <w:sz w:val="24"/>
          <w:szCs w:val="24"/>
        </w:rPr>
        <w:t>, reflecting</w:t>
      </w:r>
      <w:r w:rsidR="00961D22">
        <w:rPr>
          <w:rFonts w:ascii="Times New Roman" w:hAnsi="Times New Roman"/>
          <w:sz w:val="24"/>
          <w:szCs w:val="24"/>
        </w:rPr>
        <w:t xml:space="preserve"> similarity and dissimilarity of source</w:t>
      </w:r>
      <w:r w:rsidR="00D45198">
        <w:rPr>
          <w:rFonts w:ascii="Times New Roman" w:hAnsi="Times New Roman"/>
          <w:sz w:val="24"/>
          <w:szCs w:val="24"/>
        </w:rPr>
        <w:t>s</w:t>
      </w:r>
      <w:r w:rsidR="00961D22">
        <w:rPr>
          <w:rFonts w:ascii="Times New Roman" w:hAnsi="Times New Roman"/>
          <w:sz w:val="24"/>
          <w:szCs w:val="24"/>
        </w:rPr>
        <w:t xml:space="preserve"> of contamination</w:t>
      </w:r>
      <w:r w:rsidR="00800129">
        <w:rPr>
          <w:rFonts w:ascii="Times New Roman" w:hAnsi="Times New Roman"/>
          <w:sz w:val="24"/>
          <w:szCs w:val="24"/>
        </w:rPr>
        <w:t xml:space="preserve"> respectively</w:t>
      </w:r>
      <w:r w:rsidR="00F147DA">
        <w:rPr>
          <w:rFonts w:ascii="Times New Roman" w:hAnsi="Times New Roman"/>
          <w:sz w:val="24"/>
          <w:szCs w:val="24"/>
        </w:rPr>
        <w:t>.</w:t>
      </w:r>
      <w:r w:rsidR="00E315DA">
        <w:rPr>
          <w:rFonts w:ascii="Times New Roman" w:hAnsi="Times New Roman"/>
          <w:sz w:val="24"/>
          <w:szCs w:val="24"/>
        </w:rPr>
        <w:t xml:space="preserve"> PCA and factor loading in water samples during</w:t>
      </w:r>
      <w:r w:rsidR="009B3AF1">
        <w:rPr>
          <w:rFonts w:ascii="Times New Roman" w:hAnsi="Times New Roman"/>
          <w:sz w:val="24"/>
          <w:szCs w:val="24"/>
        </w:rPr>
        <w:t xml:space="preserve"> </w:t>
      </w:r>
      <w:r w:rsidR="007C0AC0">
        <w:rPr>
          <w:rFonts w:ascii="Times New Roman" w:hAnsi="Times New Roman"/>
          <w:sz w:val="24"/>
          <w:szCs w:val="24"/>
        </w:rPr>
        <w:t xml:space="preserve">dry season, </w:t>
      </w:r>
      <w:r w:rsidR="00E315DA">
        <w:rPr>
          <w:rFonts w:ascii="Times New Roman" w:hAnsi="Times New Roman"/>
          <w:sz w:val="24"/>
          <w:szCs w:val="24"/>
        </w:rPr>
        <w:t xml:space="preserve">revealed </w:t>
      </w:r>
      <w:proofErr w:type="gramStart"/>
      <w:r w:rsidR="00E315DA">
        <w:rPr>
          <w:rFonts w:ascii="Times New Roman" w:hAnsi="Times New Roman"/>
          <w:sz w:val="24"/>
          <w:szCs w:val="24"/>
        </w:rPr>
        <w:t xml:space="preserve">that </w:t>
      </w:r>
      <w:r w:rsidR="009B3AF1">
        <w:rPr>
          <w:rFonts w:ascii="Times New Roman" w:hAnsi="Times New Roman"/>
          <w:sz w:val="24"/>
          <w:szCs w:val="24"/>
        </w:rPr>
        <w:t xml:space="preserve"> </w:t>
      </w:r>
      <w:proofErr w:type="spellStart"/>
      <w:r w:rsidR="009B3AF1">
        <w:rPr>
          <w:rFonts w:ascii="Times New Roman" w:hAnsi="Times New Roman"/>
          <w:sz w:val="24"/>
          <w:szCs w:val="24"/>
        </w:rPr>
        <w:t>p</w:t>
      </w:r>
      <w:proofErr w:type="gramEnd"/>
      <w:r w:rsidR="009B3AF1">
        <w:rPr>
          <w:rFonts w:ascii="Times New Roman" w:hAnsi="Times New Roman"/>
          <w:sz w:val="24"/>
          <w:szCs w:val="24"/>
        </w:rPr>
        <w:t>,p’DDT</w:t>
      </w:r>
      <w:proofErr w:type="spellEnd"/>
      <w:r w:rsidR="009B3AF1">
        <w:rPr>
          <w:rFonts w:ascii="Times New Roman" w:hAnsi="Times New Roman"/>
          <w:sz w:val="24"/>
          <w:szCs w:val="24"/>
        </w:rPr>
        <w:t xml:space="preserve"> (-.416) and </w:t>
      </w:r>
      <w:proofErr w:type="spellStart"/>
      <w:r w:rsidR="00070165">
        <w:rPr>
          <w:rFonts w:ascii="Times New Roman" w:hAnsi="Times New Roman"/>
          <w:sz w:val="24"/>
          <w:szCs w:val="24"/>
        </w:rPr>
        <w:t>endrine</w:t>
      </w:r>
      <w:proofErr w:type="spellEnd"/>
      <w:r w:rsidR="00070165">
        <w:rPr>
          <w:rFonts w:ascii="Times New Roman" w:hAnsi="Times New Roman"/>
          <w:sz w:val="24"/>
          <w:szCs w:val="24"/>
        </w:rPr>
        <w:t xml:space="preserve"> aldehyde (-.481) had same source of contamination. Alpha-BHC (.463) and heptachlor </w:t>
      </w:r>
      <w:proofErr w:type="spellStart"/>
      <w:r w:rsidR="00070165">
        <w:rPr>
          <w:rFonts w:ascii="Times New Roman" w:hAnsi="Times New Roman"/>
          <w:sz w:val="24"/>
          <w:szCs w:val="24"/>
        </w:rPr>
        <w:t>expoxide</w:t>
      </w:r>
      <w:proofErr w:type="spellEnd"/>
      <w:r w:rsidR="00070165">
        <w:rPr>
          <w:rFonts w:ascii="Times New Roman" w:hAnsi="Times New Roman"/>
          <w:sz w:val="24"/>
          <w:szCs w:val="24"/>
        </w:rPr>
        <w:t xml:space="preserve"> (.983) had similar source contamination while the source of </w:t>
      </w:r>
      <w:proofErr w:type="spellStart"/>
      <w:proofErr w:type="gramStart"/>
      <w:r w:rsidR="00070165">
        <w:rPr>
          <w:rFonts w:ascii="Times New Roman" w:hAnsi="Times New Roman"/>
          <w:sz w:val="24"/>
          <w:szCs w:val="24"/>
        </w:rPr>
        <w:t>p,p’DDE</w:t>
      </w:r>
      <w:proofErr w:type="spellEnd"/>
      <w:proofErr w:type="gramEnd"/>
      <w:r w:rsidR="00070165">
        <w:rPr>
          <w:rFonts w:ascii="Times New Roman" w:hAnsi="Times New Roman"/>
          <w:sz w:val="24"/>
          <w:szCs w:val="24"/>
        </w:rPr>
        <w:t xml:space="preserve"> (-.077) contamination was different.</w:t>
      </w:r>
      <w:r w:rsidR="007C0AC0">
        <w:rPr>
          <w:rFonts w:ascii="Times New Roman" w:hAnsi="Times New Roman"/>
          <w:sz w:val="24"/>
          <w:szCs w:val="24"/>
        </w:rPr>
        <w:t xml:space="preserve"> In wet season,</w:t>
      </w:r>
      <w:r w:rsidR="00E315DA">
        <w:rPr>
          <w:rFonts w:ascii="Times New Roman" w:hAnsi="Times New Roman"/>
          <w:sz w:val="24"/>
          <w:szCs w:val="24"/>
        </w:rPr>
        <w:t xml:space="preserve"> </w:t>
      </w:r>
      <w:proofErr w:type="spellStart"/>
      <w:r w:rsidR="00E315DA">
        <w:rPr>
          <w:rFonts w:ascii="Times New Roman" w:hAnsi="Times New Roman"/>
          <w:sz w:val="24"/>
          <w:szCs w:val="24"/>
        </w:rPr>
        <w:t>p’p</w:t>
      </w:r>
      <w:proofErr w:type="spellEnd"/>
      <w:r w:rsidR="00E315DA">
        <w:rPr>
          <w:rFonts w:ascii="Times New Roman" w:hAnsi="Times New Roman"/>
          <w:sz w:val="24"/>
          <w:szCs w:val="24"/>
        </w:rPr>
        <w:t>’</w:t>
      </w:r>
      <w:r w:rsidR="00DF7774">
        <w:rPr>
          <w:rFonts w:ascii="Times New Roman" w:hAnsi="Times New Roman"/>
          <w:sz w:val="24"/>
          <w:szCs w:val="24"/>
        </w:rPr>
        <w:t>-DDE</w:t>
      </w:r>
      <w:r w:rsidR="00800129">
        <w:rPr>
          <w:rFonts w:ascii="Times New Roman" w:hAnsi="Times New Roman"/>
          <w:sz w:val="24"/>
          <w:szCs w:val="24"/>
        </w:rPr>
        <w:t xml:space="preserve"> </w:t>
      </w:r>
      <w:r w:rsidR="00DF7774">
        <w:rPr>
          <w:rFonts w:ascii="Times New Roman" w:hAnsi="Times New Roman"/>
          <w:sz w:val="24"/>
          <w:szCs w:val="24"/>
        </w:rPr>
        <w:t>(.838),</w:t>
      </w:r>
      <w:r w:rsidR="00E315DA">
        <w:rPr>
          <w:rFonts w:ascii="Times New Roman" w:hAnsi="Times New Roman"/>
          <w:sz w:val="24"/>
          <w:szCs w:val="24"/>
        </w:rPr>
        <w:t xml:space="preserve"> </w:t>
      </w:r>
      <w:proofErr w:type="spellStart"/>
      <w:r w:rsidR="00E315DA">
        <w:rPr>
          <w:rFonts w:ascii="Times New Roman" w:hAnsi="Times New Roman"/>
          <w:sz w:val="24"/>
          <w:szCs w:val="24"/>
        </w:rPr>
        <w:t>p’p</w:t>
      </w:r>
      <w:proofErr w:type="spellEnd"/>
      <w:r w:rsidR="00E315DA">
        <w:rPr>
          <w:rFonts w:ascii="Times New Roman" w:hAnsi="Times New Roman"/>
          <w:sz w:val="24"/>
          <w:szCs w:val="24"/>
        </w:rPr>
        <w:t xml:space="preserve">’-DDT </w:t>
      </w:r>
      <w:r w:rsidR="00DF7774">
        <w:rPr>
          <w:rFonts w:ascii="Times New Roman" w:hAnsi="Times New Roman"/>
          <w:sz w:val="24"/>
          <w:szCs w:val="24"/>
        </w:rPr>
        <w:t xml:space="preserve">(.958) </w:t>
      </w:r>
      <w:r w:rsidR="00E315DA">
        <w:rPr>
          <w:rFonts w:ascii="Times New Roman" w:hAnsi="Times New Roman"/>
          <w:sz w:val="24"/>
          <w:szCs w:val="24"/>
        </w:rPr>
        <w:t xml:space="preserve">and Alpha-BHC </w:t>
      </w:r>
      <w:r w:rsidR="00DF7774">
        <w:rPr>
          <w:rFonts w:ascii="Times New Roman" w:hAnsi="Times New Roman"/>
          <w:sz w:val="24"/>
          <w:szCs w:val="24"/>
        </w:rPr>
        <w:t xml:space="preserve">(.744) </w:t>
      </w:r>
      <w:r w:rsidR="00E315DA">
        <w:rPr>
          <w:rFonts w:ascii="Times New Roman" w:hAnsi="Times New Roman"/>
          <w:sz w:val="24"/>
          <w:szCs w:val="24"/>
        </w:rPr>
        <w:t xml:space="preserve">were the only OCPs with similar </w:t>
      </w:r>
      <w:r w:rsidR="00DF7774">
        <w:rPr>
          <w:rFonts w:ascii="Times New Roman" w:hAnsi="Times New Roman"/>
          <w:sz w:val="24"/>
          <w:szCs w:val="24"/>
        </w:rPr>
        <w:t xml:space="preserve">source of </w:t>
      </w:r>
      <w:r w:rsidR="00E315DA">
        <w:rPr>
          <w:rFonts w:ascii="Times New Roman" w:hAnsi="Times New Roman"/>
          <w:sz w:val="24"/>
          <w:szCs w:val="24"/>
        </w:rPr>
        <w:t>contamination while the sources of ot</w:t>
      </w:r>
      <w:r w:rsidR="00DF7774">
        <w:rPr>
          <w:rFonts w:ascii="Times New Roman" w:hAnsi="Times New Roman"/>
          <w:sz w:val="24"/>
          <w:szCs w:val="24"/>
        </w:rPr>
        <w:t>h</w:t>
      </w:r>
      <w:r w:rsidR="00E315DA">
        <w:rPr>
          <w:rFonts w:ascii="Times New Roman" w:hAnsi="Times New Roman"/>
          <w:sz w:val="24"/>
          <w:szCs w:val="24"/>
        </w:rPr>
        <w:t>ers were different.</w:t>
      </w:r>
      <w:r w:rsidR="007C0AC0">
        <w:rPr>
          <w:rFonts w:ascii="Times New Roman" w:hAnsi="Times New Roman"/>
          <w:sz w:val="24"/>
          <w:szCs w:val="24"/>
        </w:rPr>
        <w:t xml:space="preserve"> </w:t>
      </w:r>
      <w:r w:rsidR="00DF7774">
        <w:rPr>
          <w:rFonts w:ascii="Times New Roman" w:hAnsi="Times New Roman"/>
          <w:sz w:val="24"/>
          <w:szCs w:val="24"/>
        </w:rPr>
        <w:t>In sediment</w:t>
      </w:r>
      <w:r w:rsidR="00AF3791">
        <w:rPr>
          <w:rFonts w:ascii="Times New Roman" w:hAnsi="Times New Roman"/>
          <w:sz w:val="24"/>
          <w:szCs w:val="24"/>
        </w:rPr>
        <w:t xml:space="preserve"> samples,</w:t>
      </w:r>
      <w:r w:rsidR="00DF7774">
        <w:rPr>
          <w:rFonts w:ascii="Times New Roman" w:hAnsi="Times New Roman"/>
          <w:sz w:val="24"/>
          <w:szCs w:val="24"/>
        </w:rPr>
        <w:t xml:space="preserve"> during</w:t>
      </w:r>
      <w:r w:rsidR="002F2D43">
        <w:rPr>
          <w:rFonts w:ascii="Times New Roman" w:hAnsi="Times New Roman"/>
          <w:sz w:val="24"/>
          <w:szCs w:val="24"/>
        </w:rPr>
        <w:t xml:space="preserve"> dry season</w:t>
      </w:r>
      <w:r w:rsidR="00DF7774">
        <w:rPr>
          <w:rFonts w:ascii="Times New Roman" w:hAnsi="Times New Roman"/>
          <w:sz w:val="24"/>
          <w:szCs w:val="24"/>
        </w:rPr>
        <w:t>, heptachlor</w:t>
      </w:r>
      <w:r w:rsidR="002F2D43">
        <w:rPr>
          <w:rFonts w:ascii="Times New Roman" w:hAnsi="Times New Roman"/>
          <w:sz w:val="24"/>
          <w:szCs w:val="24"/>
        </w:rPr>
        <w:t xml:space="preserve"> (.989) and beta-BHC (-.622) had different sources of contamination while the other OCPs had same source of contamination. In wet season, Delta-BHC (</w:t>
      </w:r>
      <w:r w:rsidR="000921D6">
        <w:rPr>
          <w:rFonts w:ascii="Times New Roman" w:hAnsi="Times New Roman"/>
          <w:sz w:val="24"/>
          <w:szCs w:val="24"/>
        </w:rPr>
        <w:t>.867)</w:t>
      </w:r>
      <w:r w:rsidR="002F2D43">
        <w:rPr>
          <w:rFonts w:ascii="Times New Roman" w:hAnsi="Times New Roman"/>
          <w:sz w:val="24"/>
          <w:szCs w:val="24"/>
        </w:rPr>
        <w:t xml:space="preserve">, Dieldrin </w:t>
      </w:r>
      <w:r w:rsidR="000921D6">
        <w:rPr>
          <w:rFonts w:ascii="Times New Roman" w:hAnsi="Times New Roman"/>
          <w:sz w:val="24"/>
          <w:szCs w:val="24"/>
        </w:rPr>
        <w:t xml:space="preserve">(.858) </w:t>
      </w:r>
      <w:r w:rsidR="002F2D43">
        <w:rPr>
          <w:rFonts w:ascii="Times New Roman" w:hAnsi="Times New Roman"/>
          <w:sz w:val="24"/>
          <w:szCs w:val="24"/>
        </w:rPr>
        <w:t>and p’ p’-DDE</w:t>
      </w:r>
      <w:r w:rsidR="000921D6">
        <w:rPr>
          <w:rFonts w:ascii="Times New Roman" w:hAnsi="Times New Roman"/>
          <w:sz w:val="24"/>
          <w:szCs w:val="24"/>
        </w:rPr>
        <w:t xml:space="preserve"> (.865) had same source of c</w:t>
      </w:r>
      <w:r w:rsidR="00800129">
        <w:rPr>
          <w:rFonts w:ascii="Times New Roman" w:hAnsi="Times New Roman"/>
          <w:sz w:val="24"/>
          <w:szCs w:val="24"/>
        </w:rPr>
        <w:t>ontamination but different from</w:t>
      </w:r>
      <w:r w:rsidR="00AF3791">
        <w:rPr>
          <w:rFonts w:ascii="Times New Roman" w:hAnsi="Times New Roman"/>
          <w:sz w:val="24"/>
          <w:szCs w:val="24"/>
        </w:rPr>
        <w:t xml:space="preserve"> </w:t>
      </w:r>
      <w:r w:rsidR="000921D6">
        <w:rPr>
          <w:rFonts w:ascii="Times New Roman" w:hAnsi="Times New Roman"/>
          <w:sz w:val="24"/>
          <w:szCs w:val="24"/>
        </w:rPr>
        <w:t>source of heptachlor (.867) and heptachlor-</w:t>
      </w:r>
      <w:proofErr w:type="spellStart"/>
      <w:r w:rsidR="000921D6">
        <w:rPr>
          <w:rFonts w:ascii="Times New Roman" w:hAnsi="Times New Roman"/>
          <w:sz w:val="24"/>
          <w:szCs w:val="24"/>
        </w:rPr>
        <w:t>expoxide</w:t>
      </w:r>
      <w:proofErr w:type="spellEnd"/>
      <w:r w:rsidR="000921D6">
        <w:rPr>
          <w:rFonts w:ascii="Times New Roman" w:hAnsi="Times New Roman"/>
          <w:sz w:val="24"/>
          <w:szCs w:val="24"/>
        </w:rPr>
        <w:t xml:space="preserve"> </w:t>
      </w:r>
      <w:r w:rsidR="00AF3791">
        <w:rPr>
          <w:rFonts w:ascii="Times New Roman" w:hAnsi="Times New Roman"/>
          <w:sz w:val="24"/>
          <w:szCs w:val="24"/>
        </w:rPr>
        <w:t>(.665)</w:t>
      </w:r>
      <w:r w:rsidR="00BB6368">
        <w:rPr>
          <w:rFonts w:ascii="Times New Roman" w:hAnsi="Times New Roman"/>
          <w:sz w:val="24"/>
          <w:szCs w:val="24"/>
        </w:rPr>
        <w:t>. In fish during dry</w:t>
      </w:r>
      <w:r w:rsidR="003F3725">
        <w:rPr>
          <w:rFonts w:ascii="Times New Roman" w:hAnsi="Times New Roman"/>
          <w:sz w:val="24"/>
          <w:szCs w:val="24"/>
        </w:rPr>
        <w:t xml:space="preserve"> season</w:t>
      </w:r>
      <w:r w:rsidR="00BB6368">
        <w:rPr>
          <w:rFonts w:ascii="Times New Roman" w:hAnsi="Times New Roman"/>
          <w:sz w:val="24"/>
          <w:szCs w:val="24"/>
        </w:rPr>
        <w:t>, Alpha Chlordane (.983</w:t>
      </w:r>
      <w:r w:rsidR="006B7AFF">
        <w:rPr>
          <w:rFonts w:ascii="Times New Roman" w:hAnsi="Times New Roman"/>
          <w:sz w:val="24"/>
          <w:szCs w:val="24"/>
        </w:rPr>
        <w:t>)</w:t>
      </w:r>
      <w:r w:rsidR="00BB6368">
        <w:rPr>
          <w:rFonts w:ascii="Times New Roman" w:hAnsi="Times New Roman"/>
          <w:sz w:val="24"/>
          <w:szCs w:val="24"/>
        </w:rPr>
        <w:t xml:space="preserve">, Dieldrin </w:t>
      </w:r>
      <w:r w:rsidR="006B7AFF">
        <w:rPr>
          <w:rFonts w:ascii="Times New Roman" w:hAnsi="Times New Roman"/>
          <w:sz w:val="24"/>
          <w:szCs w:val="24"/>
        </w:rPr>
        <w:t>(</w:t>
      </w:r>
      <w:r w:rsidR="00BB6368">
        <w:rPr>
          <w:rFonts w:ascii="Times New Roman" w:hAnsi="Times New Roman"/>
          <w:sz w:val="24"/>
          <w:szCs w:val="24"/>
        </w:rPr>
        <w:t>.</w:t>
      </w:r>
      <w:r w:rsidR="006B7AFF">
        <w:rPr>
          <w:rFonts w:ascii="Times New Roman" w:hAnsi="Times New Roman"/>
          <w:sz w:val="24"/>
          <w:szCs w:val="24"/>
        </w:rPr>
        <w:t>990)</w:t>
      </w:r>
      <w:r w:rsidR="00BB6368">
        <w:rPr>
          <w:rFonts w:ascii="Times New Roman" w:hAnsi="Times New Roman"/>
          <w:sz w:val="24"/>
          <w:szCs w:val="24"/>
        </w:rPr>
        <w:t xml:space="preserve">, Endosulfan 1 </w:t>
      </w:r>
      <w:r w:rsidR="006B7AFF">
        <w:rPr>
          <w:rFonts w:ascii="Times New Roman" w:hAnsi="Times New Roman"/>
          <w:sz w:val="24"/>
          <w:szCs w:val="24"/>
        </w:rPr>
        <w:t xml:space="preserve">(.990) </w:t>
      </w:r>
      <w:r w:rsidR="00BB6368">
        <w:rPr>
          <w:rFonts w:ascii="Times New Roman" w:hAnsi="Times New Roman"/>
          <w:sz w:val="24"/>
          <w:szCs w:val="24"/>
        </w:rPr>
        <w:t>and Endosulfan 11</w:t>
      </w:r>
      <w:r w:rsidR="006B7AFF">
        <w:rPr>
          <w:rFonts w:ascii="Times New Roman" w:hAnsi="Times New Roman"/>
          <w:sz w:val="24"/>
          <w:szCs w:val="24"/>
        </w:rPr>
        <w:t>(.990</w:t>
      </w:r>
      <w:r w:rsidR="00E713ED">
        <w:rPr>
          <w:rFonts w:ascii="Times New Roman" w:hAnsi="Times New Roman"/>
          <w:sz w:val="24"/>
          <w:szCs w:val="24"/>
        </w:rPr>
        <w:t>)</w:t>
      </w:r>
      <w:r w:rsidR="00BB6368">
        <w:rPr>
          <w:rFonts w:ascii="Times New Roman" w:hAnsi="Times New Roman"/>
          <w:sz w:val="24"/>
          <w:szCs w:val="24"/>
        </w:rPr>
        <w:t xml:space="preserve"> had similar source of contamination </w:t>
      </w:r>
      <w:r w:rsidR="00E713ED">
        <w:rPr>
          <w:rFonts w:ascii="Times New Roman" w:hAnsi="Times New Roman"/>
          <w:sz w:val="24"/>
          <w:szCs w:val="24"/>
        </w:rPr>
        <w:t xml:space="preserve">while </w:t>
      </w:r>
      <w:proofErr w:type="spellStart"/>
      <w:r w:rsidR="00E713ED">
        <w:rPr>
          <w:rFonts w:ascii="Times New Roman" w:hAnsi="Times New Roman"/>
          <w:sz w:val="24"/>
          <w:szCs w:val="24"/>
        </w:rPr>
        <w:t>p’p</w:t>
      </w:r>
      <w:proofErr w:type="spellEnd"/>
      <w:r w:rsidR="00E713ED">
        <w:rPr>
          <w:rFonts w:ascii="Times New Roman" w:hAnsi="Times New Roman"/>
          <w:sz w:val="24"/>
          <w:szCs w:val="24"/>
        </w:rPr>
        <w:t>’-DDE (-.932</w:t>
      </w:r>
      <w:proofErr w:type="gramStart"/>
      <w:r w:rsidR="00E713ED">
        <w:rPr>
          <w:rFonts w:ascii="Times New Roman" w:hAnsi="Times New Roman"/>
          <w:sz w:val="24"/>
          <w:szCs w:val="24"/>
        </w:rPr>
        <w:t>) ,</w:t>
      </w:r>
      <w:proofErr w:type="gramEnd"/>
      <w:r w:rsidR="00E713ED">
        <w:rPr>
          <w:rFonts w:ascii="Times New Roman" w:hAnsi="Times New Roman"/>
          <w:sz w:val="24"/>
          <w:szCs w:val="24"/>
        </w:rPr>
        <w:t xml:space="preserve"> </w:t>
      </w:r>
      <w:proofErr w:type="spellStart"/>
      <w:r w:rsidR="00E713ED">
        <w:rPr>
          <w:rFonts w:ascii="Times New Roman" w:hAnsi="Times New Roman"/>
          <w:sz w:val="24"/>
          <w:szCs w:val="24"/>
        </w:rPr>
        <w:t>p’p</w:t>
      </w:r>
      <w:proofErr w:type="spellEnd"/>
      <w:r w:rsidR="00E713ED">
        <w:rPr>
          <w:rFonts w:ascii="Times New Roman" w:hAnsi="Times New Roman"/>
          <w:sz w:val="24"/>
          <w:szCs w:val="24"/>
        </w:rPr>
        <w:t>’-DDD (-.337) and Endrin-Ketone (-.340) had</w:t>
      </w:r>
      <w:r w:rsidR="004F6A1D">
        <w:rPr>
          <w:rFonts w:ascii="Times New Roman" w:hAnsi="Times New Roman"/>
          <w:sz w:val="24"/>
          <w:szCs w:val="24"/>
        </w:rPr>
        <w:t xml:space="preserve"> </w:t>
      </w:r>
      <w:r w:rsidR="00E713ED">
        <w:rPr>
          <w:rFonts w:ascii="Times New Roman" w:hAnsi="Times New Roman"/>
          <w:sz w:val="24"/>
          <w:szCs w:val="24"/>
        </w:rPr>
        <w:t xml:space="preserve">different source of contamination. In wet season, </w:t>
      </w:r>
      <w:r w:rsidR="003F3725">
        <w:rPr>
          <w:rFonts w:ascii="Times New Roman" w:hAnsi="Times New Roman"/>
          <w:sz w:val="24"/>
          <w:szCs w:val="24"/>
        </w:rPr>
        <w:t xml:space="preserve">all the OCPs </w:t>
      </w:r>
      <w:r w:rsidR="004F6A1D">
        <w:rPr>
          <w:rFonts w:ascii="Times New Roman" w:hAnsi="Times New Roman"/>
          <w:sz w:val="24"/>
          <w:szCs w:val="24"/>
        </w:rPr>
        <w:t xml:space="preserve">in fish </w:t>
      </w:r>
      <w:r w:rsidR="003F3725">
        <w:rPr>
          <w:rFonts w:ascii="Times New Roman" w:hAnsi="Times New Roman"/>
          <w:sz w:val="24"/>
          <w:szCs w:val="24"/>
        </w:rPr>
        <w:t>had almost same source of contamination as</w:t>
      </w:r>
      <w:r w:rsidR="001468B3">
        <w:rPr>
          <w:rFonts w:ascii="Times New Roman" w:hAnsi="Times New Roman"/>
          <w:sz w:val="24"/>
          <w:szCs w:val="24"/>
        </w:rPr>
        <w:t xml:space="preserve"> they were in the same quadrant in the loading plot.</w:t>
      </w:r>
      <w:r w:rsidR="004F6A1D">
        <w:rPr>
          <w:rFonts w:ascii="Times New Roman" w:hAnsi="Times New Roman"/>
          <w:sz w:val="24"/>
          <w:szCs w:val="24"/>
        </w:rPr>
        <w:t xml:space="preserve"> </w:t>
      </w:r>
      <w:r w:rsidR="00F512A0">
        <w:rPr>
          <w:rFonts w:ascii="Times New Roman" w:hAnsi="Times New Roman"/>
          <w:sz w:val="24"/>
          <w:szCs w:val="24"/>
        </w:rPr>
        <w:t>With t</w:t>
      </w:r>
      <w:r w:rsidR="004F6A1D">
        <w:rPr>
          <w:rFonts w:ascii="Times New Roman" w:hAnsi="Times New Roman"/>
          <w:sz w:val="24"/>
          <w:szCs w:val="24"/>
        </w:rPr>
        <w:t>he identification of the sources of OCPs in the various matrix</w:t>
      </w:r>
      <w:r w:rsidR="00F512A0">
        <w:rPr>
          <w:rFonts w:ascii="Times New Roman" w:hAnsi="Times New Roman"/>
          <w:sz w:val="24"/>
          <w:szCs w:val="24"/>
        </w:rPr>
        <w:t xml:space="preserve"> and </w:t>
      </w:r>
      <w:r w:rsidR="00CE20C7">
        <w:rPr>
          <w:rFonts w:ascii="Times New Roman" w:hAnsi="Times New Roman"/>
          <w:sz w:val="24"/>
          <w:szCs w:val="24"/>
        </w:rPr>
        <w:t xml:space="preserve">routine monitoring to ensure total </w:t>
      </w:r>
      <w:r w:rsidR="00F512A0">
        <w:rPr>
          <w:rFonts w:ascii="Times New Roman" w:hAnsi="Times New Roman"/>
          <w:sz w:val="24"/>
          <w:szCs w:val="24"/>
        </w:rPr>
        <w:t>compliance to safe and regulated anthropogenic activi</w:t>
      </w:r>
      <w:r w:rsidR="00CE20C7">
        <w:rPr>
          <w:rFonts w:ascii="Times New Roman" w:hAnsi="Times New Roman"/>
          <w:sz w:val="24"/>
          <w:szCs w:val="24"/>
        </w:rPr>
        <w:t xml:space="preserve">ties around the study area, </w:t>
      </w:r>
      <w:r w:rsidR="00F512A0">
        <w:rPr>
          <w:rFonts w:ascii="Times New Roman" w:hAnsi="Times New Roman"/>
          <w:sz w:val="24"/>
          <w:szCs w:val="24"/>
        </w:rPr>
        <w:t xml:space="preserve">levels of the OCPs </w:t>
      </w:r>
      <w:r w:rsidR="00CE20C7">
        <w:rPr>
          <w:rFonts w:ascii="Times New Roman" w:hAnsi="Times New Roman"/>
          <w:sz w:val="24"/>
          <w:szCs w:val="24"/>
        </w:rPr>
        <w:t>in the samples</w:t>
      </w:r>
      <w:r w:rsidR="00C0234D">
        <w:rPr>
          <w:rFonts w:ascii="Times New Roman" w:hAnsi="Times New Roman"/>
          <w:sz w:val="24"/>
          <w:szCs w:val="24"/>
        </w:rPr>
        <w:t xml:space="preserve"> and the corresponding health risk associated would be drastically reduced.</w:t>
      </w:r>
      <w:r w:rsidR="00CE20C7">
        <w:rPr>
          <w:rFonts w:ascii="Times New Roman" w:hAnsi="Times New Roman"/>
          <w:sz w:val="24"/>
          <w:szCs w:val="24"/>
        </w:rPr>
        <w:t xml:space="preserve"> </w:t>
      </w:r>
      <w:r w:rsidR="004F6A1D">
        <w:rPr>
          <w:rFonts w:ascii="Times New Roman" w:hAnsi="Times New Roman"/>
          <w:sz w:val="24"/>
          <w:szCs w:val="24"/>
        </w:rPr>
        <w:t xml:space="preserve"> </w:t>
      </w:r>
    </w:p>
    <w:p w14:paraId="03C3F081" w14:textId="77777777" w:rsidR="00A96B3E" w:rsidRPr="00370D7E" w:rsidRDefault="00370D7E" w:rsidP="00DF7774">
      <w:pPr>
        <w:spacing w:before="240" w:after="0" w:line="240" w:lineRule="auto"/>
        <w:jc w:val="both"/>
        <w:rPr>
          <w:rFonts w:ascii="Times New Roman" w:hAnsi="Times New Roman"/>
          <w:sz w:val="24"/>
          <w:szCs w:val="24"/>
        </w:rPr>
      </w:pPr>
      <w:r w:rsidRPr="00370D7E">
        <w:rPr>
          <w:rFonts w:ascii="Times New Roman" w:hAnsi="Times New Roman"/>
          <w:b/>
          <w:sz w:val="24"/>
          <w:szCs w:val="24"/>
        </w:rPr>
        <w:t>Keywords:</w:t>
      </w:r>
      <w:r w:rsidR="00017DDA" w:rsidRPr="00370D7E">
        <w:rPr>
          <w:rFonts w:ascii="Times New Roman" w:hAnsi="Times New Roman"/>
          <w:b/>
          <w:sz w:val="24"/>
          <w:szCs w:val="24"/>
        </w:rPr>
        <w:t xml:space="preserve"> </w:t>
      </w:r>
      <w:r w:rsidRPr="00370D7E">
        <w:rPr>
          <w:rFonts w:ascii="Times New Roman" w:hAnsi="Times New Roman"/>
          <w:sz w:val="24"/>
          <w:szCs w:val="24"/>
        </w:rPr>
        <w:t xml:space="preserve">Organochlorine pesticides, </w:t>
      </w:r>
      <w:r>
        <w:rPr>
          <w:rFonts w:ascii="Times New Roman" w:hAnsi="Times New Roman"/>
          <w:sz w:val="24"/>
          <w:szCs w:val="24"/>
        </w:rPr>
        <w:t>Water, Sedi</w:t>
      </w:r>
      <w:r w:rsidR="006D66EC">
        <w:rPr>
          <w:rFonts w:ascii="Times New Roman" w:hAnsi="Times New Roman"/>
          <w:sz w:val="24"/>
          <w:szCs w:val="24"/>
        </w:rPr>
        <w:t xml:space="preserve">ment and Fish, Ikot </w:t>
      </w:r>
      <w:proofErr w:type="spellStart"/>
      <w:r w:rsidR="006D66EC">
        <w:rPr>
          <w:rFonts w:ascii="Times New Roman" w:hAnsi="Times New Roman"/>
          <w:sz w:val="24"/>
          <w:szCs w:val="24"/>
        </w:rPr>
        <w:t>Ekpene</w:t>
      </w:r>
      <w:proofErr w:type="spellEnd"/>
      <w:r w:rsidR="006D66EC">
        <w:rPr>
          <w:rFonts w:ascii="Times New Roman" w:hAnsi="Times New Roman"/>
          <w:sz w:val="24"/>
          <w:szCs w:val="24"/>
        </w:rPr>
        <w:t xml:space="preserve"> River</w:t>
      </w:r>
      <w:r>
        <w:rPr>
          <w:rFonts w:ascii="Times New Roman" w:hAnsi="Times New Roman"/>
          <w:sz w:val="24"/>
          <w:szCs w:val="24"/>
        </w:rPr>
        <w:t xml:space="preserve">, AAS, </w:t>
      </w:r>
      <w:r w:rsidR="00800129">
        <w:rPr>
          <w:rFonts w:ascii="Times New Roman" w:hAnsi="Times New Roman"/>
          <w:sz w:val="24"/>
          <w:szCs w:val="24"/>
        </w:rPr>
        <w:t xml:space="preserve">Health </w:t>
      </w:r>
      <w:proofErr w:type="spellStart"/>
      <w:proofErr w:type="gramStart"/>
      <w:r w:rsidR="00800129">
        <w:rPr>
          <w:rFonts w:ascii="Times New Roman" w:hAnsi="Times New Roman"/>
          <w:sz w:val="24"/>
          <w:szCs w:val="24"/>
        </w:rPr>
        <w:t>eisk</w:t>
      </w:r>
      <w:proofErr w:type="spellEnd"/>
      <w:r w:rsidR="00800129">
        <w:rPr>
          <w:rFonts w:ascii="Times New Roman" w:hAnsi="Times New Roman"/>
          <w:sz w:val="24"/>
          <w:szCs w:val="24"/>
        </w:rPr>
        <w:t xml:space="preserve">,   </w:t>
      </w:r>
      <w:proofErr w:type="gramEnd"/>
      <w:r w:rsidR="00800129">
        <w:rPr>
          <w:rFonts w:ascii="Times New Roman" w:hAnsi="Times New Roman"/>
          <w:sz w:val="24"/>
          <w:szCs w:val="24"/>
        </w:rPr>
        <w:t xml:space="preserve">     Statistical </w:t>
      </w:r>
      <w:r>
        <w:rPr>
          <w:rFonts w:ascii="Times New Roman" w:hAnsi="Times New Roman"/>
          <w:sz w:val="24"/>
          <w:szCs w:val="24"/>
        </w:rPr>
        <w:t xml:space="preserve">Analysis </w:t>
      </w:r>
    </w:p>
    <w:p w14:paraId="0EEE46F4" w14:textId="77777777" w:rsidR="00A96B3E" w:rsidRPr="00370D7E" w:rsidRDefault="00A96B3E" w:rsidP="00BD69B5">
      <w:pPr>
        <w:spacing w:after="0" w:line="240" w:lineRule="auto"/>
        <w:rPr>
          <w:rFonts w:ascii="Times New Roman" w:hAnsi="Times New Roman"/>
          <w:sz w:val="24"/>
          <w:szCs w:val="24"/>
        </w:rPr>
      </w:pPr>
    </w:p>
    <w:p w14:paraId="6624BA0F" w14:textId="77777777" w:rsidR="00261660" w:rsidRDefault="00261660" w:rsidP="00261660">
      <w:pPr>
        <w:spacing w:after="0" w:line="240" w:lineRule="auto"/>
        <w:rPr>
          <w:rFonts w:ascii="Times New Roman" w:hAnsi="Times New Roman"/>
          <w:b/>
          <w:sz w:val="24"/>
          <w:szCs w:val="24"/>
        </w:rPr>
      </w:pPr>
    </w:p>
    <w:p w14:paraId="2A02ACDD" w14:textId="77777777" w:rsidR="00821A48" w:rsidRPr="00750331" w:rsidRDefault="00E768FD" w:rsidP="00337188">
      <w:pPr>
        <w:spacing w:after="0" w:line="240" w:lineRule="auto"/>
        <w:rPr>
          <w:rFonts w:ascii="Times New Roman" w:hAnsi="Times New Roman"/>
          <w:b/>
          <w:sz w:val="24"/>
          <w:szCs w:val="24"/>
        </w:rPr>
      </w:pPr>
      <w:r>
        <w:rPr>
          <w:rFonts w:ascii="Times New Roman" w:hAnsi="Times New Roman"/>
          <w:b/>
          <w:sz w:val="24"/>
          <w:szCs w:val="24"/>
        </w:rPr>
        <w:t xml:space="preserve">1.0: </w:t>
      </w:r>
      <w:r w:rsidR="006D66EC">
        <w:rPr>
          <w:rFonts w:ascii="Times New Roman" w:hAnsi="Times New Roman"/>
          <w:b/>
          <w:sz w:val="24"/>
          <w:szCs w:val="24"/>
        </w:rPr>
        <w:t>Introduction</w:t>
      </w:r>
    </w:p>
    <w:p w14:paraId="43AE64D7" w14:textId="77777777" w:rsidR="00821A48" w:rsidRPr="009E1A9B" w:rsidRDefault="00821A48" w:rsidP="009E1A9B">
      <w:pPr>
        <w:spacing w:after="0" w:line="240" w:lineRule="auto"/>
        <w:jc w:val="both"/>
        <w:rPr>
          <w:rFonts w:ascii="Times New Roman" w:hAnsi="Times New Roman"/>
          <w:b/>
          <w:sz w:val="24"/>
          <w:szCs w:val="24"/>
        </w:rPr>
      </w:pPr>
    </w:p>
    <w:p w14:paraId="145F5BAF" w14:textId="77777777" w:rsidR="00821A48" w:rsidRPr="003A3391" w:rsidRDefault="00821A48" w:rsidP="0083015E">
      <w:pPr>
        <w:spacing w:after="0" w:line="240" w:lineRule="auto"/>
        <w:ind w:firstLine="360"/>
        <w:jc w:val="both"/>
        <w:rPr>
          <w:rFonts w:ascii="Times New Roman" w:hAnsi="Times New Roman"/>
          <w:sz w:val="24"/>
          <w:szCs w:val="24"/>
        </w:rPr>
      </w:pPr>
      <w:r w:rsidRPr="00750331">
        <w:rPr>
          <w:rFonts w:ascii="Times New Roman" w:hAnsi="Times New Roman"/>
          <w:sz w:val="24"/>
          <w:szCs w:val="24"/>
        </w:rPr>
        <w:tab/>
      </w:r>
      <w:r w:rsidR="00337188">
        <w:rPr>
          <w:rFonts w:ascii="Times New Roman" w:hAnsi="Times New Roman"/>
          <w:sz w:val="24"/>
          <w:szCs w:val="24"/>
        </w:rPr>
        <w:t>P</w:t>
      </w:r>
      <w:r w:rsidRPr="00750331">
        <w:rPr>
          <w:rFonts w:ascii="Times New Roman" w:hAnsi="Times New Roman"/>
          <w:sz w:val="24"/>
          <w:szCs w:val="24"/>
        </w:rPr>
        <w:t>ersistent organic pollu</w:t>
      </w:r>
      <w:r w:rsidR="00C60FC8">
        <w:rPr>
          <w:rFonts w:ascii="Times New Roman" w:hAnsi="Times New Roman"/>
          <w:sz w:val="24"/>
          <w:szCs w:val="24"/>
        </w:rPr>
        <w:t>tants (POPs) and other chemical</w:t>
      </w:r>
      <w:r w:rsidRPr="00750331">
        <w:rPr>
          <w:rFonts w:ascii="Times New Roman" w:hAnsi="Times New Roman"/>
          <w:sz w:val="24"/>
          <w:szCs w:val="24"/>
        </w:rPr>
        <w:t xml:space="preserve"> </w:t>
      </w:r>
      <w:r w:rsidR="00337188">
        <w:rPr>
          <w:rFonts w:ascii="Times New Roman" w:hAnsi="Times New Roman"/>
          <w:sz w:val="24"/>
          <w:szCs w:val="24"/>
        </w:rPr>
        <w:t>species abound</w:t>
      </w:r>
      <w:r w:rsidR="00C60FC8">
        <w:rPr>
          <w:rFonts w:ascii="Times New Roman" w:hAnsi="Times New Roman"/>
          <w:sz w:val="24"/>
          <w:szCs w:val="24"/>
        </w:rPr>
        <w:t xml:space="preserve"> in aquatic ecosystem from different </w:t>
      </w:r>
      <w:r w:rsidR="00337188">
        <w:rPr>
          <w:rFonts w:ascii="Times New Roman" w:hAnsi="Times New Roman"/>
          <w:sz w:val="24"/>
          <w:szCs w:val="24"/>
        </w:rPr>
        <w:t>sources</w:t>
      </w:r>
      <w:r w:rsidR="004C514B">
        <w:rPr>
          <w:rFonts w:ascii="Times New Roman" w:hAnsi="Times New Roman"/>
          <w:sz w:val="24"/>
          <w:szCs w:val="24"/>
        </w:rPr>
        <w:t xml:space="preserve">. These sources include </w:t>
      </w:r>
      <w:r w:rsidR="00ED1DB2">
        <w:rPr>
          <w:rFonts w:ascii="Times New Roman" w:hAnsi="Times New Roman"/>
          <w:sz w:val="24"/>
          <w:szCs w:val="24"/>
        </w:rPr>
        <w:t xml:space="preserve">industrial discharge of untreated effluents, </w:t>
      </w:r>
      <w:r w:rsidR="004C514B">
        <w:rPr>
          <w:rFonts w:ascii="Times New Roman" w:hAnsi="Times New Roman"/>
          <w:sz w:val="24"/>
          <w:szCs w:val="24"/>
        </w:rPr>
        <w:t>agricultural runoff</w:t>
      </w:r>
      <w:r w:rsidR="00337188">
        <w:rPr>
          <w:rFonts w:ascii="Times New Roman" w:hAnsi="Times New Roman"/>
          <w:sz w:val="24"/>
          <w:szCs w:val="24"/>
        </w:rPr>
        <w:t>, atmospheric deposition, indiscrimin</w:t>
      </w:r>
      <w:r w:rsidR="004C514B">
        <w:rPr>
          <w:rFonts w:ascii="Times New Roman" w:hAnsi="Times New Roman"/>
          <w:sz w:val="24"/>
          <w:szCs w:val="24"/>
        </w:rPr>
        <w:t xml:space="preserve">ate wastes disposal among </w:t>
      </w:r>
      <w:r w:rsidR="00337188">
        <w:rPr>
          <w:rFonts w:ascii="Times New Roman" w:hAnsi="Times New Roman"/>
          <w:sz w:val="24"/>
          <w:szCs w:val="24"/>
        </w:rPr>
        <w:t xml:space="preserve">sources. </w:t>
      </w:r>
      <w:r w:rsidR="00AF1234">
        <w:rPr>
          <w:rFonts w:ascii="Times New Roman" w:hAnsi="Times New Roman"/>
          <w:sz w:val="24"/>
          <w:szCs w:val="24"/>
        </w:rPr>
        <w:t>Persistent organic pollutants are hazard</w:t>
      </w:r>
      <w:r w:rsidR="004C514B">
        <w:rPr>
          <w:rFonts w:ascii="Times New Roman" w:hAnsi="Times New Roman"/>
          <w:sz w:val="24"/>
          <w:szCs w:val="24"/>
        </w:rPr>
        <w:t xml:space="preserve">ous organic chemical compounds </w:t>
      </w:r>
      <w:r w:rsidR="00AF1234">
        <w:rPr>
          <w:rFonts w:ascii="Times New Roman" w:hAnsi="Times New Roman"/>
          <w:sz w:val="24"/>
          <w:szCs w:val="24"/>
        </w:rPr>
        <w:t>that are resistant to biodegradation and thus remain in the environment for a long time. They are organic compounds that are resistant to environmental degradation, through chemical, biological and photolytic processes. They are chemicals of global concern because of</w:t>
      </w:r>
      <w:r w:rsidR="00BB3629">
        <w:rPr>
          <w:rFonts w:ascii="Times New Roman" w:hAnsi="Times New Roman"/>
          <w:sz w:val="24"/>
          <w:szCs w:val="24"/>
        </w:rPr>
        <w:t xml:space="preserve"> their persistence and bioaccumulating tendencies in food chain and potential adverse effects on humans and the environment. </w:t>
      </w:r>
      <w:r w:rsidR="001679CE">
        <w:rPr>
          <w:rFonts w:ascii="Times New Roman" w:hAnsi="Times New Roman"/>
          <w:sz w:val="24"/>
          <w:szCs w:val="24"/>
        </w:rPr>
        <w:t>Higher levels of biological and chemicals agents</w:t>
      </w:r>
      <w:r w:rsidR="00C60FC8">
        <w:rPr>
          <w:rFonts w:ascii="Times New Roman" w:hAnsi="Times New Roman"/>
          <w:sz w:val="24"/>
          <w:szCs w:val="24"/>
        </w:rPr>
        <w:t xml:space="preserve"> in water, sediment and fish</w:t>
      </w:r>
      <w:r w:rsidRPr="009A0CCA">
        <w:rPr>
          <w:rFonts w:ascii="Times New Roman" w:hAnsi="Times New Roman"/>
          <w:sz w:val="24"/>
          <w:szCs w:val="24"/>
        </w:rPr>
        <w:t xml:space="preserve"> are potentially harmful to humans as a result of exposure</w:t>
      </w:r>
      <w:r>
        <w:rPr>
          <w:rFonts w:ascii="Times New Roman" w:hAnsi="Times New Roman"/>
          <w:sz w:val="24"/>
          <w:szCs w:val="24"/>
        </w:rPr>
        <w:t xml:space="preserve"> </w:t>
      </w:r>
      <w:r w:rsidR="002C4DA1">
        <w:rPr>
          <w:rFonts w:ascii="Times New Roman" w:hAnsi="Times New Roman"/>
          <w:sz w:val="24"/>
          <w:szCs w:val="24"/>
        </w:rPr>
        <w:t>(El- Barbary</w:t>
      </w:r>
      <w:r w:rsidR="004D394A">
        <w:rPr>
          <w:rFonts w:ascii="Times New Roman" w:hAnsi="Times New Roman"/>
          <w:sz w:val="24"/>
          <w:szCs w:val="24"/>
        </w:rPr>
        <w:t xml:space="preserve"> </w:t>
      </w:r>
      <w:r w:rsidR="004D394A" w:rsidRPr="004D394A">
        <w:rPr>
          <w:rFonts w:ascii="Times New Roman" w:hAnsi="Times New Roman"/>
          <w:i/>
          <w:sz w:val="24"/>
          <w:szCs w:val="24"/>
        </w:rPr>
        <w:t>et al.</w:t>
      </w:r>
      <w:r w:rsidRPr="004D394A">
        <w:rPr>
          <w:rFonts w:ascii="Times New Roman" w:hAnsi="Times New Roman"/>
          <w:i/>
          <w:sz w:val="24"/>
          <w:szCs w:val="24"/>
        </w:rPr>
        <w:t>,</w:t>
      </w:r>
      <w:r w:rsidR="002C4DA1">
        <w:rPr>
          <w:rFonts w:ascii="Times New Roman" w:hAnsi="Times New Roman"/>
          <w:sz w:val="24"/>
          <w:szCs w:val="24"/>
        </w:rPr>
        <w:t xml:space="preserve"> 2008</w:t>
      </w:r>
      <w:r w:rsidRPr="00BD0195">
        <w:rPr>
          <w:rFonts w:ascii="Times New Roman" w:hAnsi="Times New Roman"/>
          <w:sz w:val="24"/>
          <w:szCs w:val="24"/>
        </w:rPr>
        <w:t>)</w:t>
      </w:r>
      <w:r w:rsidRPr="00750331">
        <w:rPr>
          <w:rFonts w:ascii="Times New Roman" w:hAnsi="Times New Roman"/>
          <w:i/>
          <w:sz w:val="24"/>
          <w:szCs w:val="24"/>
        </w:rPr>
        <w:t>.</w:t>
      </w:r>
      <w:r w:rsidR="00A95518">
        <w:rPr>
          <w:rFonts w:ascii="Times New Roman" w:hAnsi="Times New Roman"/>
          <w:sz w:val="24"/>
          <w:szCs w:val="24"/>
        </w:rPr>
        <w:t xml:space="preserve"> </w:t>
      </w:r>
      <w:r w:rsidR="00BB3629">
        <w:rPr>
          <w:rFonts w:ascii="Times New Roman" w:hAnsi="Times New Roman"/>
          <w:sz w:val="24"/>
          <w:szCs w:val="24"/>
        </w:rPr>
        <w:t>Persistent organic pollutants</w:t>
      </w:r>
      <w:r w:rsidRPr="00750331">
        <w:rPr>
          <w:rFonts w:ascii="Times New Roman" w:hAnsi="Times New Roman"/>
          <w:sz w:val="24"/>
          <w:szCs w:val="24"/>
        </w:rPr>
        <w:t xml:space="preserve"> find their way</w:t>
      </w:r>
      <w:r>
        <w:rPr>
          <w:rFonts w:ascii="Times New Roman" w:hAnsi="Times New Roman"/>
          <w:sz w:val="24"/>
          <w:szCs w:val="24"/>
        </w:rPr>
        <w:t>s</w:t>
      </w:r>
      <w:r w:rsidRPr="00750331">
        <w:rPr>
          <w:rFonts w:ascii="Times New Roman" w:hAnsi="Times New Roman"/>
          <w:sz w:val="24"/>
          <w:szCs w:val="24"/>
        </w:rPr>
        <w:t xml:space="preserve"> into the aquatic environment from a variety of sources including the naturally occurring biogeochemical cycles </w:t>
      </w:r>
      <w:r w:rsidR="002A4B0C">
        <w:rPr>
          <w:rFonts w:ascii="Times New Roman" w:hAnsi="Times New Roman"/>
          <w:sz w:val="24"/>
          <w:szCs w:val="24"/>
        </w:rPr>
        <w:t xml:space="preserve">such as carbon, nitrogen, water, oxygen </w:t>
      </w:r>
      <w:r w:rsidR="00D705F5">
        <w:rPr>
          <w:rFonts w:ascii="Times New Roman" w:hAnsi="Times New Roman"/>
          <w:sz w:val="24"/>
          <w:szCs w:val="24"/>
        </w:rPr>
        <w:t>(</w:t>
      </w:r>
      <w:r w:rsidR="00C60FC8">
        <w:rPr>
          <w:rFonts w:ascii="Times New Roman" w:hAnsi="Times New Roman"/>
          <w:sz w:val="24"/>
          <w:szCs w:val="24"/>
        </w:rPr>
        <w:t xml:space="preserve">El- Barbary </w:t>
      </w:r>
      <w:r w:rsidR="00C60FC8" w:rsidRPr="004D394A">
        <w:rPr>
          <w:rFonts w:ascii="Times New Roman" w:hAnsi="Times New Roman"/>
          <w:i/>
          <w:sz w:val="24"/>
          <w:szCs w:val="24"/>
        </w:rPr>
        <w:t>et al.,</w:t>
      </w:r>
      <w:r w:rsidR="00C60FC8">
        <w:rPr>
          <w:rFonts w:ascii="Times New Roman" w:hAnsi="Times New Roman"/>
          <w:sz w:val="24"/>
          <w:szCs w:val="24"/>
        </w:rPr>
        <w:t xml:space="preserve"> 2008 and </w:t>
      </w:r>
      <w:r w:rsidR="00DA09B5">
        <w:rPr>
          <w:rFonts w:ascii="Times New Roman" w:hAnsi="Times New Roman"/>
          <w:sz w:val="24"/>
          <w:szCs w:val="24"/>
        </w:rPr>
        <w:t>Akpan</w:t>
      </w:r>
      <w:r w:rsidR="00F65AC1">
        <w:rPr>
          <w:rFonts w:ascii="Times New Roman" w:hAnsi="Times New Roman"/>
          <w:sz w:val="24"/>
          <w:szCs w:val="24"/>
        </w:rPr>
        <w:t xml:space="preserve"> </w:t>
      </w:r>
      <w:r w:rsidR="00F65AC1" w:rsidRPr="00F65AC1">
        <w:rPr>
          <w:rFonts w:ascii="Times New Roman" w:hAnsi="Times New Roman"/>
          <w:i/>
          <w:sz w:val="24"/>
          <w:szCs w:val="24"/>
        </w:rPr>
        <w:t>et al.,</w:t>
      </w:r>
      <w:r w:rsidR="00DA09B5">
        <w:rPr>
          <w:rFonts w:ascii="Times New Roman" w:hAnsi="Times New Roman"/>
          <w:sz w:val="24"/>
          <w:szCs w:val="24"/>
        </w:rPr>
        <w:t xml:space="preserve"> 20</w:t>
      </w:r>
      <w:r w:rsidR="00F65AC1">
        <w:rPr>
          <w:rFonts w:ascii="Times New Roman" w:hAnsi="Times New Roman"/>
          <w:sz w:val="24"/>
          <w:szCs w:val="24"/>
        </w:rPr>
        <w:t>2</w:t>
      </w:r>
      <w:r w:rsidR="00DA09B5">
        <w:rPr>
          <w:rFonts w:ascii="Times New Roman" w:hAnsi="Times New Roman"/>
          <w:sz w:val="24"/>
          <w:szCs w:val="24"/>
        </w:rPr>
        <w:t>4</w:t>
      </w:r>
      <w:r w:rsidRPr="0002450F">
        <w:rPr>
          <w:rFonts w:ascii="Times New Roman" w:hAnsi="Times New Roman"/>
          <w:sz w:val="24"/>
          <w:szCs w:val="24"/>
        </w:rPr>
        <w:t>).</w:t>
      </w:r>
      <w:r>
        <w:rPr>
          <w:rFonts w:ascii="Times New Roman" w:hAnsi="Times New Roman"/>
          <w:sz w:val="24"/>
          <w:szCs w:val="24"/>
        </w:rPr>
        <w:t xml:space="preserve"> </w:t>
      </w:r>
    </w:p>
    <w:p w14:paraId="294CF84E" w14:textId="77777777" w:rsidR="00821A48" w:rsidRPr="00A60D70" w:rsidRDefault="00821A48" w:rsidP="0083015E">
      <w:pPr>
        <w:spacing w:after="0" w:line="240" w:lineRule="auto"/>
        <w:jc w:val="both"/>
        <w:rPr>
          <w:rFonts w:ascii="Times New Roman" w:hAnsi="Times New Roman"/>
          <w:sz w:val="24"/>
          <w:szCs w:val="24"/>
        </w:rPr>
      </w:pPr>
      <w:r w:rsidRPr="00750331">
        <w:rPr>
          <w:rFonts w:ascii="Times New Roman" w:hAnsi="Times New Roman"/>
          <w:sz w:val="24"/>
          <w:szCs w:val="24"/>
        </w:rPr>
        <w:lastRenderedPageBreak/>
        <w:tab/>
      </w:r>
      <w:r w:rsidRPr="009A0CCA">
        <w:rPr>
          <w:rFonts w:ascii="Times New Roman" w:hAnsi="Times New Roman"/>
          <w:sz w:val="24"/>
          <w:szCs w:val="24"/>
        </w:rPr>
        <w:t>Organochlorine pesticides (OCP</w:t>
      </w:r>
      <w:r w:rsidRPr="009A0CCA">
        <w:rPr>
          <w:rFonts w:ascii="Times New Roman" w:hAnsi="Times New Roman"/>
          <w:sz w:val="24"/>
          <w:szCs w:val="24"/>
          <w:vertAlign w:val="subscript"/>
        </w:rPr>
        <w:t>S</w:t>
      </w:r>
      <w:r w:rsidRPr="009A0CCA">
        <w:rPr>
          <w:rFonts w:ascii="Times New Roman" w:hAnsi="Times New Roman"/>
          <w:sz w:val="24"/>
          <w:szCs w:val="24"/>
        </w:rPr>
        <w:t xml:space="preserve">) </w:t>
      </w:r>
      <w:r w:rsidR="00C60FC8">
        <w:rPr>
          <w:rFonts w:ascii="Times New Roman" w:hAnsi="Times New Roman"/>
          <w:sz w:val="24"/>
          <w:szCs w:val="24"/>
        </w:rPr>
        <w:t>is</w:t>
      </w:r>
      <w:r w:rsidR="00BB3629">
        <w:rPr>
          <w:rFonts w:ascii="Times New Roman" w:hAnsi="Times New Roman"/>
          <w:sz w:val="24"/>
          <w:szCs w:val="24"/>
        </w:rPr>
        <w:t xml:space="preserve"> a class of persistent organic compounds that </w:t>
      </w:r>
      <w:r w:rsidRPr="009A0CCA">
        <w:rPr>
          <w:rFonts w:ascii="Times New Roman" w:hAnsi="Times New Roman"/>
          <w:sz w:val="24"/>
          <w:szCs w:val="24"/>
        </w:rPr>
        <w:t xml:space="preserve">have been widely used in the past </w:t>
      </w:r>
      <w:r w:rsidR="00BB3629">
        <w:rPr>
          <w:rFonts w:ascii="Times New Roman" w:hAnsi="Times New Roman"/>
          <w:sz w:val="24"/>
          <w:szCs w:val="24"/>
        </w:rPr>
        <w:t xml:space="preserve">for </w:t>
      </w:r>
      <w:r w:rsidR="000C5130">
        <w:rPr>
          <w:rFonts w:ascii="Times New Roman" w:hAnsi="Times New Roman"/>
          <w:sz w:val="24"/>
          <w:szCs w:val="24"/>
        </w:rPr>
        <w:t xml:space="preserve">agriculture to boost food production, storage as pesticides and herbicides </w:t>
      </w:r>
      <w:r w:rsidRPr="009A0CCA">
        <w:rPr>
          <w:rFonts w:ascii="Times New Roman" w:hAnsi="Times New Roman"/>
          <w:sz w:val="24"/>
          <w:szCs w:val="24"/>
        </w:rPr>
        <w:t>but due to thei</w:t>
      </w:r>
      <w:r w:rsidR="000C5130">
        <w:rPr>
          <w:rFonts w:ascii="Times New Roman" w:hAnsi="Times New Roman"/>
          <w:sz w:val="24"/>
          <w:szCs w:val="24"/>
        </w:rPr>
        <w:t>r environmental persistence,</w:t>
      </w:r>
      <w:r w:rsidRPr="009A0CCA">
        <w:rPr>
          <w:rFonts w:ascii="Times New Roman" w:hAnsi="Times New Roman"/>
          <w:sz w:val="24"/>
          <w:szCs w:val="24"/>
        </w:rPr>
        <w:t xml:space="preserve"> accumulation i</w:t>
      </w:r>
      <w:r w:rsidR="000C5130">
        <w:rPr>
          <w:rFonts w:ascii="Times New Roman" w:hAnsi="Times New Roman"/>
          <w:sz w:val="24"/>
          <w:szCs w:val="24"/>
        </w:rPr>
        <w:t xml:space="preserve">n the food chain and associated </w:t>
      </w:r>
      <w:r w:rsidR="00BA4175">
        <w:rPr>
          <w:rFonts w:ascii="Times New Roman" w:hAnsi="Times New Roman"/>
          <w:sz w:val="24"/>
          <w:szCs w:val="24"/>
        </w:rPr>
        <w:t>human health</w:t>
      </w:r>
      <w:r w:rsidR="000C5130">
        <w:rPr>
          <w:rFonts w:ascii="Times New Roman" w:hAnsi="Times New Roman"/>
          <w:sz w:val="24"/>
          <w:szCs w:val="24"/>
        </w:rPr>
        <w:t xml:space="preserve"> risk, they have been banned</w:t>
      </w:r>
      <w:r w:rsidR="00C60FC8">
        <w:rPr>
          <w:rFonts w:ascii="Times New Roman" w:hAnsi="Times New Roman"/>
          <w:sz w:val="24"/>
          <w:szCs w:val="24"/>
        </w:rPr>
        <w:t xml:space="preserve"> over the years</w:t>
      </w:r>
      <w:r w:rsidRPr="002848D5">
        <w:rPr>
          <w:rFonts w:ascii="Times New Roman" w:hAnsi="Times New Roman"/>
          <w:sz w:val="24"/>
          <w:szCs w:val="24"/>
        </w:rPr>
        <w:t>.</w:t>
      </w:r>
      <w:r>
        <w:rPr>
          <w:rFonts w:ascii="Times New Roman" w:hAnsi="Times New Roman"/>
          <w:sz w:val="24"/>
          <w:szCs w:val="24"/>
        </w:rPr>
        <w:t xml:space="preserve"> </w:t>
      </w:r>
      <w:r w:rsidRPr="00750331">
        <w:rPr>
          <w:rFonts w:ascii="Times New Roman" w:hAnsi="Times New Roman"/>
          <w:sz w:val="24"/>
          <w:szCs w:val="24"/>
        </w:rPr>
        <w:t xml:space="preserve">They are among the major types of pesticides notorious for their high toxicity </w:t>
      </w:r>
      <w:r w:rsidR="00EE3FC9">
        <w:rPr>
          <w:rFonts w:ascii="Times New Roman" w:hAnsi="Times New Roman"/>
          <w:sz w:val="24"/>
          <w:szCs w:val="24"/>
        </w:rPr>
        <w:t>(</w:t>
      </w:r>
      <w:r w:rsidR="00DA09B5">
        <w:rPr>
          <w:rFonts w:ascii="Times New Roman" w:hAnsi="Times New Roman"/>
          <w:sz w:val="24"/>
          <w:szCs w:val="24"/>
        </w:rPr>
        <w:t>Darko</w:t>
      </w:r>
      <w:r w:rsidR="00BA4175">
        <w:rPr>
          <w:rFonts w:ascii="Times New Roman" w:hAnsi="Times New Roman"/>
          <w:sz w:val="24"/>
          <w:szCs w:val="24"/>
        </w:rPr>
        <w:t xml:space="preserve"> </w:t>
      </w:r>
      <w:r w:rsidR="00BA4175" w:rsidRPr="002848D5">
        <w:rPr>
          <w:rFonts w:ascii="Times New Roman" w:hAnsi="Times New Roman"/>
          <w:i/>
          <w:sz w:val="24"/>
          <w:szCs w:val="24"/>
        </w:rPr>
        <w:t>et al.,</w:t>
      </w:r>
      <w:r w:rsidR="00DA09B5">
        <w:rPr>
          <w:rFonts w:ascii="Times New Roman" w:hAnsi="Times New Roman"/>
          <w:sz w:val="24"/>
          <w:szCs w:val="24"/>
        </w:rPr>
        <w:t xml:space="preserve"> 2008</w:t>
      </w:r>
      <w:r w:rsidRPr="002848D5">
        <w:rPr>
          <w:rFonts w:ascii="Times New Roman" w:hAnsi="Times New Roman"/>
          <w:sz w:val="24"/>
          <w:szCs w:val="24"/>
        </w:rPr>
        <w:t>).</w:t>
      </w:r>
      <w:r>
        <w:rPr>
          <w:rFonts w:ascii="Times New Roman" w:hAnsi="Times New Roman"/>
          <w:sz w:val="24"/>
          <w:szCs w:val="24"/>
        </w:rPr>
        <w:t xml:space="preserve"> </w:t>
      </w:r>
      <w:r w:rsidRPr="009A0CCA">
        <w:rPr>
          <w:rFonts w:ascii="Times New Roman" w:hAnsi="Times New Roman"/>
          <w:sz w:val="24"/>
          <w:szCs w:val="24"/>
        </w:rPr>
        <w:t>Biological samples (fish, aquatic and terrestrial mamm</w:t>
      </w:r>
      <w:r>
        <w:rPr>
          <w:rFonts w:ascii="Times New Roman" w:hAnsi="Times New Roman"/>
          <w:sz w:val="24"/>
          <w:szCs w:val="24"/>
        </w:rPr>
        <w:t>als</w:t>
      </w:r>
      <w:r w:rsidR="00C60FC8">
        <w:rPr>
          <w:rFonts w:ascii="Times New Roman" w:hAnsi="Times New Roman"/>
          <w:sz w:val="24"/>
          <w:szCs w:val="24"/>
        </w:rPr>
        <w:t xml:space="preserve"> and birds) as well as </w:t>
      </w:r>
      <w:r>
        <w:rPr>
          <w:rFonts w:ascii="Times New Roman" w:hAnsi="Times New Roman"/>
          <w:sz w:val="24"/>
          <w:szCs w:val="24"/>
        </w:rPr>
        <w:t>sediment</w:t>
      </w:r>
      <w:r w:rsidRPr="009A0CCA">
        <w:rPr>
          <w:rFonts w:ascii="Times New Roman" w:hAnsi="Times New Roman"/>
          <w:sz w:val="24"/>
          <w:szCs w:val="24"/>
        </w:rPr>
        <w:t xml:space="preserve"> have higher concentrations of most OCP</w:t>
      </w:r>
      <w:r w:rsidRPr="009A0CCA">
        <w:rPr>
          <w:rFonts w:ascii="Times New Roman" w:hAnsi="Times New Roman"/>
          <w:sz w:val="24"/>
          <w:szCs w:val="24"/>
          <w:vertAlign w:val="subscript"/>
        </w:rPr>
        <w:t>S</w:t>
      </w:r>
      <w:r w:rsidRPr="009A0CCA">
        <w:rPr>
          <w:rFonts w:ascii="Times New Roman" w:hAnsi="Times New Roman"/>
          <w:sz w:val="24"/>
          <w:szCs w:val="24"/>
        </w:rPr>
        <w:t xml:space="preserve"> than water or air, making them more suitable for routine monitoring and more relevant in the context of exposure of humans and wildlife </w:t>
      </w:r>
      <w:r w:rsidR="000C5130">
        <w:rPr>
          <w:rFonts w:ascii="Times New Roman" w:hAnsi="Times New Roman"/>
          <w:sz w:val="24"/>
          <w:szCs w:val="24"/>
        </w:rPr>
        <w:t>(Akpan et al., 2024</w:t>
      </w:r>
      <w:r w:rsidRPr="00146E3C">
        <w:rPr>
          <w:rFonts w:ascii="Times New Roman" w:hAnsi="Times New Roman"/>
          <w:sz w:val="24"/>
          <w:szCs w:val="24"/>
        </w:rPr>
        <w:t>)</w:t>
      </w:r>
      <w:r w:rsidRPr="009A0CCA">
        <w:rPr>
          <w:rFonts w:ascii="Times New Roman" w:hAnsi="Times New Roman"/>
          <w:i/>
          <w:sz w:val="24"/>
          <w:szCs w:val="24"/>
        </w:rPr>
        <w:t>.</w:t>
      </w:r>
      <w:r>
        <w:rPr>
          <w:rFonts w:ascii="Times New Roman" w:hAnsi="Times New Roman"/>
          <w:i/>
          <w:sz w:val="24"/>
          <w:szCs w:val="24"/>
        </w:rPr>
        <w:t xml:space="preserve"> </w:t>
      </w:r>
      <w:r w:rsidR="00BC61E4">
        <w:rPr>
          <w:rFonts w:ascii="Times New Roman" w:hAnsi="Times New Roman"/>
          <w:sz w:val="24"/>
          <w:szCs w:val="24"/>
        </w:rPr>
        <w:t>“</w:t>
      </w:r>
      <w:r w:rsidRPr="00750331">
        <w:rPr>
          <w:rFonts w:ascii="Times New Roman" w:hAnsi="Times New Roman"/>
          <w:sz w:val="24"/>
          <w:szCs w:val="24"/>
        </w:rPr>
        <w:t>Fish accumulates some organic chemicals particularly OCP</w:t>
      </w:r>
      <w:r w:rsidRPr="00750331">
        <w:rPr>
          <w:rFonts w:ascii="Times New Roman" w:hAnsi="Times New Roman"/>
          <w:sz w:val="24"/>
          <w:szCs w:val="24"/>
          <w:vertAlign w:val="subscript"/>
        </w:rPr>
        <w:t>S</w:t>
      </w:r>
      <w:r w:rsidRPr="00750331">
        <w:rPr>
          <w:rFonts w:ascii="Times New Roman" w:hAnsi="Times New Roman"/>
          <w:sz w:val="24"/>
          <w:szCs w:val="24"/>
        </w:rPr>
        <w:t xml:space="preserve"> in its fatty tissues d</w:t>
      </w:r>
      <w:r w:rsidR="000E3442">
        <w:rPr>
          <w:rFonts w:ascii="Times New Roman" w:hAnsi="Times New Roman"/>
          <w:sz w:val="24"/>
          <w:szCs w:val="24"/>
        </w:rPr>
        <w:t xml:space="preserve">ue to its inability to </w:t>
      </w:r>
      <w:proofErr w:type="spellStart"/>
      <w:r w:rsidR="000E3442">
        <w:rPr>
          <w:rFonts w:ascii="Times New Roman" w:hAnsi="Times New Roman"/>
          <w:sz w:val="24"/>
          <w:szCs w:val="24"/>
        </w:rPr>
        <w:t>metabolis</w:t>
      </w:r>
      <w:r w:rsidRPr="00750331">
        <w:rPr>
          <w:rFonts w:ascii="Times New Roman" w:hAnsi="Times New Roman"/>
          <w:sz w:val="24"/>
          <w:szCs w:val="24"/>
        </w:rPr>
        <w:t>e</w:t>
      </w:r>
      <w:proofErr w:type="spellEnd"/>
      <w:r w:rsidRPr="00750331">
        <w:rPr>
          <w:rFonts w:ascii="Times New Roman" w:hAnsi="Times New Roman"/>
          <w:sz w:val="24"/>
          <w:szCs w:val="24"/>
        </w:rPr>
        <w:t xml:space="preserve"> them in the food they</w:t>
      </w:r>
      <w:r>
        <w:rPr>
          <w:rFonts w:ascii="Times New Roman" w:hAnsi="Times New Roman"/>
          <w:sz w:val="24"/>
          <w:szCs w:val="24"/>
        </w:rPr>
        <w:t xml:space="preserve"> </w:t>
      </w:r>
      <w:r w:rsidRPr="00750331">
        <w:rPr>
          <w:rFonts w:ascii="Times New Roman" w:hAnsi="Times New Roman"/>
          <w:sz w:val="24"/>
          <w:szCs w:val="24"/>
        </w:rPr>
        <w:t>eat and from the intake of particulates in water and sediment unto which these chemicals have been adsorbed</w:t>
      </w:r>
      <w:r w:rsidR="00BC61E4">
        <w:rPr>
          <w:rFonts w:ascii="Times New Roman" w:hAnsi="Times New Roman"/>
          <w:sz w:val="24"/>
          <w:szCs w:val="24"/>
        </w:rPr>
        <w:t>”</w:t>
      </w:r>
      <w:r w:rsidRPr="00750331">
        <w:rPr>
          <w:rFonts w:ascii="Times New Roman" w:hAnsi="Times New Roman"/>
          <w:sz w:val="24"/>
          <w:szCs w:val="24"/>
        </w:rPr>
        <w:t xml:space="preserve"> </w:t>
      </w:r>
      <w:r w:rsidR="00DA09B5">
        <w:rPr>
          <w:rFonts w:ascii="Times New Roman" w:hAnsi="Times New Roman"/>
          <w:sz w:val="24"/>
          <w:szCs w:val="24"/>
        </w:rPr>
        <w:t>(Ido</w:t>
      </w:r>
      <w:r w:rsidR="003E665F">
        <w:rPr>
          <w:rFonts w:ascii="Times New Roman" w:hAnsi="Times New Roman"/>
          <w:sz w:val="24"/>
          <w:szCs w:val="24"/>
        </w:rPr>
        <w:t xml:space="preserve"> </w:t>
      </w:r>
      <w:r w:rsidR="003E665F" w:rsidRPr="003E665F">
        <w:rPr>
          <w:rFonts w:ascii="Times New Roman" w:hAnsi="Times New Roman"/>
          <w:i/>
          <w:sz w:val="24"/>
          <w:szCs w:val="24"/>
        </w:rPr>
        <w:t>et al.</w:t>
      </w:r>
      <w:r w:rsidR="004A7BE2" w:rsidRPr="003E665F">
        <w:rPr>
          <w:rFonts w:ascii="Times New Roman" w:hAnsi="Times New Roman"/>
          <w:i/>
          <w:sz w:val="24"/>
          <w:szCs w:val="24"/>
        </w:rPr>
        <w:t>,</w:t>
      </w:r>
      <w:r w:rsidR="00352787">
        <w:rPr>
          <w:rFonts w:ascii="Times New Roman" w:hAnsi="Times New Roman"/>
          <w:sz w:val="24"/>
          <w:szCs w:val="24"/>
        </w:rPr>
        <w:t xml:space="preserve"> 2023</w:t>
      </w:r>
      <w:r w:rsidRPr="00BD0195">
        <w:rPr>
          <w:rFonts w:ascii="Times New Roman" w:hAnsi="Times New Roman"/>
          <w:sz w:val="24"/>
          <w:szCs w:val="24"/>
        </w:rPr>
        <w:t>).</w:t>
      </w:r>
      <w:r w:rsidRPr="00750331">
        <w:rPr>
          <w:rFonts w:ascii="Times New Roman" w:hAnsi="Times New Roman"/>
          <w:sz w:val="24"/>
          <w:szCs w:val="24"/>
        </w:rPr>
        <w:t xml:space="preserve"> </w:t>
      </w:r>
      <w:r w:rsidR="009C1681">
        <w:rPr>
          <w:rFonts w:ascii="Times New Roman" w:hAnsi="Times New Roman"/>
          <w:sz w:val="24"/>
          <w:szCs w:val="24"/>
        </w:rPr>
        <w:t>“</w:t>
      </w:r>
      <w:r w:rsidRPr="00750331">
        <w:rPr>
          <w:rFonts w:ascii="Times New Roman" w:hAnsi="Times New Roman"/>
          <w:sz w:val="24"/>
          <w:szCs w:val="24"/>
        </w:rPr>
        <w:t>The region of accumulation of pesticides within fish varies with the route of uptake. The gills are directly in contact with water. Therefore, the concentration of pesticides in gills reflects their concentration in water where the fish live</w:t>
      </w:r>
      <w:r w:rsidR="009C1681">
        <w:rPr>
          <w:rFonts w:ascii="Times New Roman" w:hAnsi="Times New Roman"/>
          <w:sz w:val="24"/>
          <w:szCs w:val="24"/>
        </w:rPr>
        <w:t>”</w:t>
      </w:r>
      <w:r w:rsidRPr="00750331">
        <w:rPr>
          <w:rFonts w:ascii="Times New Roman" w:hAnsi="Times New Roman"/>
          <w:sz w:val="24"/>
          <w:szCs w:val="24"/>
        </w:rPr>
        <w:t xml:space="preserve"> </w:t>
      </w:r>
      <w:r w:rsidR="009C1681">
        <w:rPr>
          <w:rFonts w:ascii="Times New Roman" w:hAnsi="Times New Roman"/>
          <w:sz w:val="24"/>
          <w:szCs w:val="24"/>
        </w:rPr>
        <w:t>(Akpan</w:t>
      </w:r>
      <w:r w:rsidR="008930B8">
        <w:rPr>
          <w:rFonts w:ascii="Times New Roman" w:hAnsi="Times New Roman"/>
          <w:sz w:val="24"/>
          <w:szCs w:val="24"/>
        </w:rPr>
        <w:t xml:space="preserve"> </w:t>
      </w:r>
      <w:r w:rsidRPr="00BD0195">
        <w:rPr>
          <w:rFonts w:ascii="Times New Roman" w:hAnsi="Times New Roman"/>
          <w:i/>
          <w:sz w:val="24"/>
          <w:szCs w:val="24"/>
        </w:rPr>
        <w:t>et al.,</w:t>
      </w:r>
      <w:r>
        <w:rPr>
          <w:rFonts w:ascii="Times New Roman" w:hAnsi="Times New Roman"/>
          <w:i/>
          <w:sz w:val="24"/>
          <w:szCs w:val="24"/>
        </w:rPr>
        <w:t xml:space="preserve"> </w:t>
      </w:r>
      <w:r w:rsidR="009C1681">
        <w:rPr>
          <w:rFonts w:ascii="Times New Roman" w:hAnsi="Times New Roman"/>
          <w:sz w:val="24"/>
          <w:szCs w:val="24"/>
        </w:rPr>
        <w:t>2025</w:t>
      </w:r>
      <w:r w:rsidRPr="00BD0195">
        <w:rPr>
          <w:rFonts w:ascii="Times New Roman" w:hAnsi="Times New Roman"/>
          <w:sz w:val="24"/>
          <w:szCs w:val="24"/>
        </w:rPr>
        <w:t>).</w:t>
      </w:r>
      <w:r>
        <w:rPr>
          <w:rFonts w:ascii="Times New Roman" w:hAnsi="Times New Roman"/>
          <w:sz w:val="24"/>
          <w:szCs w:val="24"/>
        </w:rPr>
        <w:t xml:space="preserve"> </w:t>
      </w:r>
      <w:r w:rsidR="009C1681">
        <w:rPr>
          <w:rFonts w:ascii="Times New Roman" w:hAnsi="Times New Roman"/>
          <w:sz w:val="24"/>
          <w:szCs w:val="24"/>
        </w:rPr>
        <w:t>“</w:t>
      </w:r>
      <w:r w:rsidRPr="00750331">
        <w:rPr>
          <w:rFonts w:ascii="Times New Roman" w:hAnsi="Times New Roman"/>
          <w:sz w:val="24"/>
          <w:szCs w:val="24"/>
        </w:rPr>
        <w:t>The average concentration of these OCP</w:t>
      </w:r>
      <w:r w:rsidRPr="00750331">
        <w:rPr>
          <w:rFonts w:ascii="Times New Roman" w:hAnsi="Times New Roman"/>
          <w:sz w:val="24"/>
          <w:szCs w:val="24"/>
          <w:vertAlign w:val="subscript"/>
        </w:rPr>
        <w:t>S</w:t>
      </w:r>
      <w:r w:rsidRPr="00750331">
        <w:rPr>
          <w:rFonts w:ascii="Times New Roman" w:hAnsi="Times New Roman"/>
          <w:sz w:val="24"/>
          <w:szCs w:val="24"/>
        </w:rPr>
        <w:t xml:space="preserve"> increases dramatically across a food chain. The bioaccumulation of organochlorines in fish and other animals is the reason most of the human daily intake of such chemicals come from our food supply rather than from water</w:t>
      </w:r>
      <w:r w:rsidR="009C1681">
        <w:rPr>
          <w:rFonts w:ascii="Times New Roman" w:hAnsi="Times New Roman"/>
          <w:sz w:val="24"/>
          <w:szCs w:val="24"/>
        </w:rPr>
        <w:t>”</w:t>
      </w:r>
      <w:r w:rsidRPr="00750331">
        <w:rPr>
          <w:rFonts w:ascii="Times New Roman" w:hAnsi="Times New Roman"/>
          <w:sz w:val="24"/>
          <w:szCs w:val="24"/>
        </w:rPr>
        <w:t xml:space="preserve"> </w:t>
      </w:r>
      <w:r w:rsidR="009C1681">
        <w:rPr>
          <w:rFonts w:ascii="Times New Roman" w:hAnsi="Times New Roman"/>
          <w:sz w:val="24"/>
          <w:szCs w:val="24"/>
        </w:rPr>
        <w:t>(</w:t>
      </w:r>
      <w:r w:rsidR="00A85C51">
        <w:rPr>
          <w:rFonts w:ascii="Times New Roman" w:hAnsi="Times New Roman"/>
          <w:sz w:val="24"/>
          <w:szCs w:val="24"/>
        </w:rPr>
        <w:t xml:space="preserve">Ido </w:t>
      </w:r>
      <w:r w:rsidR="00A85C51" w:rsidRPr="003E665F">
        <w:rPr>
          <w:rFonts w:ascii="Times New Roman" w:hAnsi="Times New Roman"/>
          <w:i/>
          <w:sz w:val="24"/>
          <w:szCs w:val="24"/>
        </w:rPr>
        <w:t>et al.,</w:t>
      </w:r>
      <w:r w:rsidR="00A85C51">
        <w:rPr>
          <w:rFonts w:ascii="Times New Roman" w:hAnsi="Times New Roman"/>
          <w:sz w:val="24"/>
          <w:szCs w:val="24"/>
        </w:rPr>
        <w:t xml:space="preserve"> 2023; </w:t>
      </w:r>
      <w:proofErr w:type="spellStart"/>
      <w:r w:rsidR="009C1681">
        <w:rPr>
          <w:rFonts w:ascii="Times New Roman" w:hAnsi="Times New Roman"/>
          <w:sz w:val="24"/>
          <w:szCs w:val="24"/>
        </w:rPr>
        <w:t>Udombeh</w:t>
      </w:r>
      <w:proofErr w:type="spellEnd"/>
      <w:r w:rsidR="009C1681">
        <w:rPr>
          <w:rFonts w:ascii="Times New Roman" w:hAnsi="Times New Roman"/>
          <w:sz w:val="24"/>
          <w:szCs w:val="24"/>
        </w:rPr>
        <w:t xml:space="preserve"> </w:t>
      </w:r>
      <w:r w:rsidR="009C1681" w:rsidRPr="00DA09B5">
        <w:rPr>
          <w:rFonts w:ascii="Times New Roman" w:hAnsi="Times New Roman"/>
          <w:i/>
          <w:sz w:val="24"/>
          <w:szCs w:val="24"/>
        </w:rPr>
        <w:t>et al.,</w:t>
      </w:r>
      <w:r w:rsidR="009C1681">
        <w:rPr>
          <w:rFonts w:ascii="Times New Roman" w:hAnsi="Times New Roman"/>
          <w:sz w:val="24"/>
          <w:szCs w:val="24"/>
        </w:rPr>
        <w:t xml:space="preserve"> 2025</w:t>
      </w:r>
      <w:r w:rsidRPr="00BD0195">
        <w:rPr>
          <w:rFonts w:ascii="Times New Roman" w:hAnsi="Times New Roman"/>
          <w:sz w:val="24"/>
          <w:szCs w:val="24"/>
        </w:rPr>
        <w:t>)</w:t>
      </w:r>
      <w:r w:rsidRPr="00750331">
        <w:rPr>
          <w:rFonts w:ascii="Times New Roman" w:hAnsi="Times New Roman"/>
          <w:i/>
          <w:sz w:val="24"/>
          <w:szCs w:val="24"/>
        </w:rPr>
        <w:t>.</w:t>
      </w:r>
      <w:r>
        <w:rPr>
          <w:rFonts w:ascii="Times New Roman" w:hAnsi="Times New Roman"/>
          <w:i/>
          <w:sz w:val="24"/>
          <w:szCs w:val="24"/>
        </w:rPr>
        <w:t xml:space="preserve"> </w:t>
      </w:r>
    </w:p>
    <w:p w14:paraId="08DE96DD" w14:textId="77777777" w:rsidR="00821A48" w:rsidRPr="00750331" w:rsidRDefault="00A85C51" w:rsidP="0083015E">
      <w:pPr>
        <w:spacing w:after="0" w:line="240" w:lineRule="auto"/>
        <w:ind w:firstLine="720"/>
        <w:jc w:val="both"/>
        <w:rPr>
          <w:rFonts w:ascii="Times New Roman" w:hAnsi="Times New Roman"/>
          <w:sz w:val="24"/>
          <w:szCs w:val="24"/>
        </w:rPr>
      </w:pPr>
      <w:r>
        <w:rPr>
          <w:rFonts w:ascii="Times New Roman" w:hAnsi="Times New Roman"/>
          <w:sz w:val="24"/>
          <w:szCs w:val="24"/>
        </w:rPr>
        <w:t>“</w:t>
      </w:r>
      <w:r w:rsidR="001F3811">
        <w:rPr>
          <w:rFonts w:ascii="Times New Roman" w:hAnsi="Times New Roman"/>
          <w:sz w:val="24"/>
          <w:szCs w:val="24"/>
        </w:rPr>
        <w:t>The</w:t>
      </w:r>
      <w:r w:rsidR="00821A48" w:rsidRPr="009A0CCA">
        <w:rPr>
          <w:rFonts w:ascii="Times New Roman" w:hAnsi="Times New Roman"/>
          <w:sz w:val="24"/>
          <w:szCs w:val="24"/>
        </w:rPr>
        <w:t xml:space="preserve"> potential use as bio-monitors is therefore significant in the assessment of bioaccumulation and biomagnifications of contaminants within the ecosystem </w:t>
      </w:r>
      <w:r w:rsidR="00DA09B5">
        <w:rPr>
          <w:rFonts w:ascii="Times New Roman" w:hAnsi="Times New Roman"/>
          <w:sz w:val="24"/>
          <w:szCs w:val="24"/>
        </w:rPr>
        <w:t>(</w:t>
      </w:r>
      <w:proofErr w:type="spellStart"/>
      <w:r w:rsidR="00DA09B5">
        <w:rPr>
          <w:rFonts w:ascii="Times New Roman" w:hAnsi="Times New Roman"/>
          <w:sz w:val="24"/>
          <w:szCs w:val="24"/>
        </w:rPr>
        <w:t>Ogbaji</w:t>
      </w:r>
      <w:proofErr w:type="spellEnd"/>
      <w:r w:rsidR="00821A48" w:rsidRPr="00BD0195">
        <w:rPr>
          <w:rFonts w:ascii="Times New Roman" w:hAnsi="Times New Roman"/>
          <w:sz w:val="24"/>
          <w:szCs w:val="24"/>
        </w:rPr>
        <w:t xml:space="preserve"> </w:t>
      </w:r>
      <w:r w:rsidR="00821A48" w:rsidRPr="009A0CCA">
        <w:rPr>
          <w:rFonts w:ascii="Times New Roman" w:hAnsi="Times New Roman"/>
          <w:i/>
          <w:sz w:val="24"/>
          <w:szCs w:val="24"/>
        </w:rPr>
        <w:t xml:space="preserve">et al., </w:t>
      </w:r>
      <w:r w:rsidR="00DA09B5">
        <w:rPr>
          <w:rFonts w:ascii="Times New Roman" w:hAnsi="Times New Roman"/>
          <w:sz w:val="24"/>
          <w:szCs w:val="24"/>
        </w:rPr>
        <w:t>20</w:t>
      </w:r>
      <w:r w:rsidR="00074767">
        <w:rPr>
          <w:rFonts w:ascii="Times New Roman" w:hAnsi="Times New Roman"/>
          <w:sz w:val="24"/>
          <w:szCs w:val="24"/>
        </w:rPr>
        <w:t>2</w:t>
      </w:r>
      <w:r w:rsidR="00DA09B5">
        <w:rPr>
          <w:rFonts w:ascii="Times New Roman" w:hAnsi="Times New Roman"/>
          <w:sz w:val="24"/>
          <w:szCs w:val="24"/>
        </w:rPr>
        <w:t>5</w:t>
      </w:r>
      <w:r w:rsidR="00821A48" w:rsidRPr="00BD0195">
        <w:rPr>
          <w:rFonts w:ascii="Times New Roman" w:hAnsi="Times New Roman"/>
          <w:sz w:val="24"/>
          <w:szCs w:val="24"/>
        </w:rPr>
        <w:t>)</w:t>
      </w:r>
      <w:r w:rsidR="00821A48" w:rsidRPr="009A0CCA">
        <w:rPr>
          <w:rFonts w:ascii="Times New Roman" w:hAnsi="Times New Roman"/>
          <w:i/>
          <w:sz w:val="24"/>
          <w:szCs w:val="24"/>
        </w:rPr>
        <w:t>.</w:t>
      </w:r>
      <w:r w:rsidR="00074767">
        <w:rPr>
          <w:rFonts w:ascii="Times New Roman" w:hAnsi="Times New Roman"/>
          <w:i/>
          <w:sz w:val="24"/>
          <w:szCs w:val="24"/>
        </w:rPr>
        <w:t xml:space="preserve"> </w:t>
      </w:r>
      <w:r w:rsidR="00821A48" w:rsidRPr="00750331">
        <w:rPr>
          <w:rFonts w:ascii="Times New Roman" w:hAnsi="Times New Roman"/>
          <w:sz w:val="24"/>
          <w:szCs w:val="24"/>
        </w:rPr>
        <w:t>It has been found that greater than 80% of the total intake of pesticide residues in human beings is through the food chain</w:t>
      </w:r>
      <w:r>
        <w:rPr>
          <w:rFonts w:ascii="Times New Roman" w:hAnsi="Times New Roman"/>
          <w:sz w:val="24"/>
          <w:szCs w:val="24"/>
        </w:rPr>
        <w:t>”</w:t>
      </w:r>
      <w:r w:rsidR="00821A48" w:rsidRPr="00750331">
        <w:rPr>
          <w:rFonts w:ascii="Times New Roman" w:hAnsi="Times New Roman"/>
          <w:sz w:val="24"/>
          <w:szCs w:val="24"/>
        </w:rPr>
        <w:t xml:space="preserve"> </w:t>
      </w:r>
      <w:r w:rsidR="00821A48">
        <w:rPr>
          <w:rFonts w:ascii="Times New Roman" w:hAnsi="Times New Roman"/>
          <w:sz w:val="24"/>
          <w:szCs w:val="24"/>
        </w:rPr>
        <w:t>(</w:t>
      </w:r>
      <w:r w:rsidR="00DA09B5">
        <w:rPr>
          <w:rFonts w:ascii="Times New Roman" w:hAnsi="Times New Roman"/>
          <w:sz w:val="24"/>
          <w:szCs w:val="24"/>
        </w:rPr>
        <w:t>Akpan</w:t>
      </w:r>
      <w:r w:rsidR="002221E6">
        <w:rPr>
          <w:rFonts w:ascii="Times New Roman" w:hAnsi="Times New Roman"/>
          <w:sz w:val="24"/>
          <w:szCs w:val="24"/>
        </w:rPr>
        <w:t xml:space="preserve"> </w:t>
      </w:r>
      <w:r w:rsidR="002221E6" w:rsidRPr="002848D5">
        <w:rPr>
          <w:rFonts w:ascii="Times New Roman" w:hAnsi="Times New Roman"/>
          <w:i/>
          <w:sz w:val="24"/>
          <w:szCs w:val="24"/>
        </w:rPr>
        <w:t>et al.,</w:t>
      </w:r>
      <w:r w:rsidR="002221E6">
        <w:rPr>
          <w:rFonts w:ascii="Times New Roman" w:hAnsi="Times New Roman"/>
          <w:sz w:val="24"/>
          <w:szCs w:val="24"/>
        </w:rPr>
        <w:t xml:space="preserve"> 2015</w:t>
      </w:r>
      <w:r w:rsidR="00821A48" w:rsidRPr="00BD0195">
        <w:rPr>
          <w:rFonts w:ascii="Times New Roman" w:hAnsi="Times New Roman"/>
          <w:sz w:val="24"/>
          <w:szCs w:val="24"/>
        </w:rPr>
        <w:t>)</w:t>
      </w:r>
      <w:r w:rsidR="00821A48" w:rsidRPr="00750331">
        <w:rPr>
          <w:rFonts w:ascii="Times New Roman" w:hAnsi="Times New Roman"/>
          <w:i/>
          <w:sz w:val="24"/>
          <w:szCs w:val="24"/>
        </w:rPr>
        <w:t>.</w:t>
      </w:r>
      <w:r w:rsidR="002221E6">
        <w:rPr>
          <w:rFonts w:ascii="Times New Roman" w:hAnsi="Times New Roman"/>
          <w:i/>
          <w:sz w:val="24"/>
          <w:szCs w:val="24"/>
        </w:rPr>
        <w:t xml:space="preserve"> </w:t>
      </w:r>
      <w:r w:rsidR="00821A48" w:rsidRPr="00750331">
        <w:rPr>
          <w:rFonts w:ascii="Times New Roman" w:hAnsi="Times New Roman"/>
          <w:sz w:val="24"/>
          <w:szCs w:val="24"/>
        </w:rPr>
        <w:t>OCP</w:t>
      </w:r>
      <w:r w:rsidR="00821A48" w:rsidRPr="00750331">
        <w:rPr>
          <w:rFonts w:ascii="Times New Roman" w:hAnsi="Times New Roman"/>
          <w:sz w:val="24"/>
          <w:szCs w:val="24"/>
          <w:vertAlign w:val="subscript"/>
        </w:rPr>
        <w:t>S</w:t>
      </w:r>
      <w:r w:rsidR="00821A48">
        <w:rPr>
          <w:rFonts w:ascii="Times New Roman" w:hAnsi="Times New Roman"/>
          <w:sz w:val="24"/>
          <w:szCs w:val="24"/>
          <w:vertAlign w:val="subscript"/>
        </w:rPr>
        <w:t xml:space="preserve"> </w:t>
      </w:r>
      <w:r w:rsidR="00821A48">
        <w:rPr>
          <w:rFonts w:ascii="Times New Roman" w:hAnsi="Times New Roman"/>
          <w:sz w:val="24"/>
          <w:szCs w:val="24"/>
        </w:rPr>
        <w:t xml:space="preserve">are </w:t>
      </w:r>
      <w:proofErr w:type="gramStart"/>
      <w:r w:rsidR="00821A48">
        <w:rPr>
          <w:rFonts w:ascii="Times New Roman" w:hAnsi="Times New Roman"/>
          <w:sz w:val="24"/>
          <w:szCs w:val="24"/>
        </w:rPr>
        <w:t>carbon based</w:t>
      </w:r>
      <w:proofErr w:type="gramEnd"/>
      <w:r w:rsidR="00821A48">
        <w:rPr>
          <w:rFonts w:ascii="Times New Roman" w:hAnsi="Times New Roman"/>
          <w:sz w:val="24"/>
          <w:szCs w:val="24"/>
        </w:rPr>
        <w:t xml:space="preserve"> chemicals that last for many years in the environment; are harmful to the environment, wildlife and people; accumulate in the food chain and are passed through it; can be transported for very long distanc</w:t>
      </w:r>
      <w:r w:rsidR="00DA09B5">
        <w:rPr>
          <w:rFonts w:ascii="Times New Roman" w:hAnsi="Times New Roman"/>
          <w:sz w:val="24"/>
          <w:szCs w:val="24"/>
        </w:rPr>
        <w:t>es, all over the world</w:t>
      </w:r>
      <w:r w:rsidR="00821A48">
        <w:rPr>
          <w:rFonts w:ascii="Times New Roman" w:hAnsi="Times New Roman"/>
          <w:sz w:val="24"/>
          <w:szCs w:val="24"/>
        </w:rPr>
        <w:t xml:space="preserve">. These chemicals </w:t>
      </w:r>
      <w:r w:rsidR="00821A48" w:rsidRPr="00750331">
        <w:rPr>
          <w:rFonts w:ascii="Times New Roman" w:hAnsi="Times New Roman"/>
          <w:sz w:val="24"/>
          <w:szCs w:val="24"/>
        </w:rPr>
        <w:t>have be</w:t>
      </w:r>
      <w:r w:rsidR="009C1681">
        <w:rPr>
          <w:rFonts w:ascii="Times New Roman" w:hAnsi="Times New Roman"/>
          <w:sz w:val="24"/>
          <w:szCs w:val="24"/>
        </w:rPr>
        <w:t xml:space="preserve">en used in Ikot </w:t>
      </w:r>
      <w:proofErr w:type="spellStart"/>
      <w:r w:rsidR="009C1681">
        <w:rPr>
          <w:rFonts w:ascii="Times New Roman" w:hAnsi="Times New Roman"/>
          <w:sz w:val="24"/>
          <w:szCs w:val="24"/>
        </w:rPr>
        <w:t>Ekpene</w:t>
      </w:r>
      <w:proofErr w:type="spellEnd"/>
      <w:r w:rsidR="00821A48">
        <w:rPr>
          <w:rFonts w:ascii="Times New Roman" w:hAnsi="Times New Roman"/>
          <w:sz w:val="24"/>
          <w:szCs w:val="24"/>
        </w:rPr>
        <w:t xml:space="preserve"> over the</w:t>
      </w:r>
      <w:r w:rsidR="00821A48" w:rsidRPr="00750331">
        <w:rPr>
          <w:rFonts w:ascii="Times New Roman" w:hAnsi="Times New Roman"/>
          <w:sz w:val="24"/>
          <w:szCs w:val="24"/>
        </w:rPr>
        <w:t xml:space="preserve"> years, both for agricultural and public health p</w:t>
      </w:r>
      <w:r w:rsidR="00821A48">
        <w:rPr>
          <w:rFonts w:ascii="Times New Roman" w:hAnsi="Times New Roman"/>
          <w:sz w:val="24"/>
          <w:szCs w:val="24"/>
        </w:rPr>
        <w:t>urposes, with their residues being detected in water, sediment</w:t>
      </w:r>
      <w:r w:rsidR="00821A48" w:rsidRPr="00750331">
        <w:rPr>
          <w:rFonts w:ascii="Times New Roman" w:hAnsi="Times New Roman"/>
          <w:sz w:val="24"/>
          <w:szCs w:val="24"/>
        </w:rPr>
        <w:t xml:space="preserve">, food and in humans </w:t>
      </w:r>
      <w:r w:rsidR="00DA09B5">
        <w:rPr>
          <w:rFonts w:ascii="Times New Roman" w:hAnsi="Times New Roman"/>
          <w:sz w:val="24"/>
          <w:szCs w:val="24"/>
        </w:rPr>
        <w:t>(</w:t>
      </w:r>
      <w:r>
        <w:rPr>
          <w:rFonts w:ascii="Times New Roman" w:hAnsi="Times New Roman"/>
          <w:sz w:val="24"/>
          <w:szCs w:val="24"/>
        </w:rPr>
        <w:t xml:space="preserve">Ido </w:t>
      </w:r>
      <w:r w:rsidRPr="00A85C51">
        <w:rPr>
          <w:rFonts w:ascii="Times New Roman" w:hAnsi="Times New Roman"/>
          <w:i/>
          <w:sz w:val="24"/>
          <w:szCs w:val="24"/>
        </w:rPr>
        <w:t>et al</w:t>
      </w:r>
      <w:r>
        <w:rPr>
          <w:rFonts w:ascii="Times New Roman" w:hAnsi="Times New Roman"/>
          <w:sz w:val="24"/>
          <w:szCs w:val="24"/>
        </w:rPr>
        <w:t xml:space="preserve">., 2023; </w:t>
      </w:r>
      <w:proofErr w:type="spellStart"/>
      <w:r w:rsidR="00DA09B5">
        <w:rPr>
          <w:rFonts w:ascii="Times New Roman" w:hAnsi="Times New Roman"/>
          <w:sz w:val="24"/>
          <w:szCs w:val="24"/>
        </w:rPr>
        <w:t>Udosen</w:t>
      </w:r>
      <w:proofErr w:type="spellEnd"/>
      <w:r w:rsidR="00DA09B5">
        <w:rPr>
          <w:rFonts w:ascii="Times New Roman" w:hAnsi="Times New Roman"/>
          <w:sz w:val="24"/>
          <w:szCs w:val="24"/>
        </w:rPr>
        <w:t xml:space="preserve"> 2019</w:t>
      </w:r>
      <w:r w:rsidR="00821A48" w:rsidRPr="007B6CB2">
        <w:rPr>
          <w:rFonts w:ascii="Times New Roman" w:hAnsi="Times New Roman"/>
          <w:sz w:val="24"/>
          <w:szCs w:val="24"/>
        </w:rPr>
        <w:t>).</w:t>
      </w:r>
      <w:r w:rsidR="00DA09B5">
        <w:rPr>
          <w:rFonts w:ascii="Times New Roman" w:hAnsi="Times New Roman"/>
          <w:sz w:val="24"/>
          <w:szCs w:val="24"/>
        </w:rPr>
        <w:t xml:space="preserve"> Alth</w:t>
      </w:r>
      <w:r w:rsidR="00821A48" w:rsidRPr="00750331">
        <w:rPr>
          <w:rFonts w:ascii="Times New Roman" w:hAnsi="Times New Roman"/>
          <w:sz w:val="24"/>
          <w:szCs w:val="24"/>
        </w:rPr>
        <w:t xml:space="preserve">ough the production and use of many types of OCPs have been severely limited in </w:t>
      </w:r>
      <w:r w:rsidR="00821A48">
        <w:rPr>
          <w:rFonts w:ascii="Times New Roman" w:hAnsi="Times New Roman"/>
          <w:sz w:val="24"/>
          <w:szCs w:val="24"/>
        </w:rPr>
        <w:t xml:space="preserve">many </w:t>
      </w:r>
      <w:r w:rsidR="00821A48" w:rsidRPr="00750331">
        <w:rPr>
          <w:rFonts w:ascii="Times New Roman" w:hAnsi="Times New Roman"/>
          <w:sz w:val="24"/>
          <w:szCs w:val="24"/>
        </w:rPr>
        <w:t xml:space="preserve">countries including Nigeria, they are nevertheless still being used unofficially in large </w:t>
      </w:r>
      <w:r w:rsidR="009C1681">
        <w:rPr>
          <w:rFonts w:ascii="Times New Roman" w:hAnsi="Times New Roman"/>
          <w:sz w:val="24"/>
          <w:szCs w:val="24"/>
        </w:rPr>
        <w:t xml:space="preserve">quantities in parts of </w:t>
      </w:r>
      <w:proofErr w:type="spellStart"/>
      <w:r w:rsidR="009C1681">
        <w:rPr>
          <w:rFonts w:ascii="Times New Roman" w:hAnsi="Times New Roman"/>
          <w:sz w:val="24"/>
          <w:szCs w:val="24"/>
        </w:rPr>
        <w:t>ikot</w:t>
      </w:r>
      <w:proofErr w:type="spellEnd"/>
      <w:r w:rsidR="009C1681">
        <w:rPr>
          <w:rFonts w:ascii="Times New Roman" w:hAnsi="Times New Roman"/>
          <w:sz w:val="24"/>
          <w:szCs w:val="24"/>
        </w:rPr>
        <w:t xml:space="preserve"> </w:t>
      </w:r>
      <w:proofErr w:type="spellStart"/>
      <w:r w:rsidR="009C1681">
        <w:rPr>
          <w:rFonts w:ascii="Times New Roman" w:hAnsi="Times New Roman"/>
          <w:sz w:val="24"/>
          <w:szCs w:val="24"/>
        </w:rPr>
        <w:t>Ekpene</w:t>
      </w:r>
      <w:proofErr w:type="spellEnd"/>
      <w:r w:rsidR="00821A48" w:rsidRPr="00750331">
        <w:rPr>
          <w:rFonts w:ascii="Times New Roman" w:hAnsi="Times New Roman"/>
          <w:sz w:val="24"/>
          <w:szCs w:val="24"/>
        </w:rPr>
        <w:t xml:space="preserve"> because of their effectiveness as pesticides and their relatively low cost </w:t>
      </w:r>
      <w:r w:rsidR="00DA09B5">
        <w:rPr>
          <w:rFonts w:ascii="Times New Roman" w:hAnsi="Times New Roman"/>
          <w:sz w:val="24"/>
          <w:szCs w:val="24"/>
        </w:rPr>
        <w:t>(</w:t>
      </w:r>
      <w:proofErr w:type="spellStart"/>
      <w:r w:rsidR="00DA09B5">
        <w:rPr>
          <w:rFonts w:ascii="Times New Roman" w:hAnsi="Times New Roman"/>
          <w:sz w:val="24"/>
          <w:szCs w:val="24"/>
        </w:rPr>
        <w:t>Equani</w:t>
      </w:r>
      <w:proofErr w:type="spellEnd"/>
      <w:r w:rsidR="00D037FC">
        <w:rPr>
          <w:rFonts w:ascii="Times New Roman" w:hAnsi="Times New Roman"/>
          <w:sz w:val="24"/>
          <w:szCs w:val="24"/>
        </w:rPr>
        <w:t xml:space="preserve"> </w:t>
      </w:r>
      <w:r w:rsidR="00D037FC" w:rsidRPr="00D037FC">
        <w:rPr>
          <w:rFonts w:ascii="Times New Roman" w:hAnsi="Times New Roman"/>
          <w:i/>
          <w:sz w:val="24"/>
          <w:szCs w:val="24"/>
        </w:rPr>
        <w:t>et al.</w:t>
      </w:r>
      <w:r w:rsidR="00821A48" w:rsidRPr="00D037FC">
        <w:rPr>
          <w:rFonts w:ascii="Times New Roman" w:hAnsi="Times New Roman"/>
          <w:i/>
          <w:sz w:val="24"/>
          <w:szCs w:val="24"/>
        </w:rPr>
        <w:t>,</w:t>
      </w:r>
      <w:r w:rsidR="00DA09B5">
        <w:rPr>
          <w:rFonts w:ascii="Times New Roman" w:hAnsi="Times New Roman"/>
          <w:sz w:val="24"/>
          <w:szCs w:val="24"/>
        </w:rPr>
        <w:t xml:space="preserve"> 2013</w:t>
      </w:r>
      <w:r>
        <w:rPr>
          <w:rFonts w:ascii="Times New Roman" w:hAnsi="Times New Roman"/>
          <w:sz w:val="24"/>
          <w:szCs w:val="24"/>
        </w:rPr>
        <w:t xml:space="preserve">; Akpan </w:t>
      </w:r>
      <w:r w:rsidRPr="00A85C51">
        <w:rPr>
          <w:rFonts w:ascii="Times New Roman" w:hAnsi="Times New Roman"/>
          <w:i/>
          <w:sz w:val="24"/>
          <w:szCs w:val="24"/>
        </w:rPr>
        <w:t>et al.,</w:t>
      </w:r>
      <w:r>
        <w:rPr>
          <w:rFonts w:ascii="Times New Roman" w:hAnsi="Times New Roman"/>
          <w:sz w:val="24"/>
          <w:szCs w:val="24"/>
        </w:rPr>
        <w:t xml:space="preserve"> 2024</w:t>
      </w:r>
      <w:r w:rsidR="00821A48" w:rsidRPr="007B6CB2">
        <w:rPr>
          <w:rFonts w:ascii="Times New Roman" w:hAnsi="Times New Roman"/>
          <w:sz w:val="24"/>
          <w:szCs w:val="24"/>
        </w:rPr>
        <w:t>)</w:t>
      </w:r>
      <w:r w:rsidR="00821A48" w:rsidRPr="00750331">
        <w:rPr>
          <w:rFonts w:ascii="Times New Roman" w:hAnsi="Times New Roman"/>
          <w:sz w:val="24"/>
          <w:szCs w:val="24"/>
        </w:rPr>
        <w:t xml:space="preserve"> as well as inadequate regulation and management on the production, trade and use of these </w:t>
      </w:r>
      <w:r w:rsidR="00821A48" w:rsidRPr="009A0CCA">
        <w:rPr>
          <w:rFonts w:ascii="Times New Roman" w:hAnsi="Times New Roman"/>
          <w:sz w:val="24"/>
          <w:szCs w:val="24"/>
        </w:rPr>
        <w:t xml:space="preserve">chemicals </w:t>
      </w:r>
      <w:r w:rsidR="00DA09B5">
        <w:rPr>
          <w:rFonts w:ascii="Times New Roman" w:hAnsi="Times New Roman"/>
          <w:sz w:val="24"/>
          <w:szCs w:val="24"/>
        </w:rPr>
        <w:t>(HYPREP</w:t>
      </w:r>
      <w:r w:rsidR="00821A48">
        <w:rPr>
          <w:rFonts w:ascii="Times New Roman" w:hAnsi="Times New Roman"/>
          <w:sz w:val="24"/>
          <w:szCs w:val="24"/>
        </w:rPr>
        <w:t>,</w:t>
      </w:r>
      <w:r w:rsidR="00DA09B5">
        <w:rPr>
          <w:rFonts w:ascii="Times New Roman" w:hAnsi="Times New Roman"/>
          <w:sz w:val="24"/>
          <w:szCs w:val="24"/>
        </w:rPr>
        <w:t xml:space="preserve"> 2023</w:t>
      </w:r>
      <w:r w:rsidR="00821A48" w:rsidRPr="009A0CCA">
        <w:rPr>
          <w:rFonts w:ascii="Times New Roman" w:hAnsi="Times New Roman"/>
          <w:i/>
          <w:sz w:val="24"/>
          <w:szCs w:val="24"/>
        </w:rPr>
        <w:t>).</w:t>
      </w:r>
    </w:p>
    <w:p w14:paraId="5E4E5D8C" w14:textId="77777777" w:rsidR="00821A48" w:rsidRPr="00AD6B9C" w:rsidRDefault="000F7C79" w:rsidP="0083015E">
      <w:pPr>
        <w:spacing w:after="0" w:line="240" w:lineRule="auto"/>
        <w:jc w:val="both"/>
        <w:rPr>
          <w:rFonts w:ascii="Times New Roman" w:hAnsi="Times New Roman"/>
          <w:sz w:val="24"/>
          <w:szCs w:val="24"/>
        </w:rPr>
      </w:pPr>
      <w:r>
        <w:rPr>
          <w:rFonts w:ascii="Times New Roman" w:hAnsi="Times New Roman"/>
          <w:sz w:val="24"/>
          <w:szCs w:val="24"/>
        </w:rPr>
        <w:tab/>
        <w:t xml:space="preserve">Ikot </w:t>
      </w:r>
      <w:proofErr w:type="spellStart"/>
      <w:r>
        <w:rPr>
          <w:rFonts w:ascii="Times New Roman" w:hAnsi="Times New Roman"/>
          <w:sz w:val="24"/>
          <w:szCs w:val="24"/>
        </w:rPr>
        <w:t>Ekpene</w:t>
      </w:r>
      <w:proofErr w:type="spellEnd"/>
      <w:r w:rsidR="000E3442">
        <w:rPr>
          <w:rFonts w:ascii="Times New Roman" w:hAnsi="Times New Roman"/>
          <w:sz w:val="24"/>
          <w:szCs w:val="24"/>
        </w:rPr>
        <w:t xml:space="preserve"> River</w:t>
      </w:r>
      <w:r>
        <w:rPr>
          <w:rFonts w:ascii="Times New Roman" w:hAnsi="Times New Roman"/>
          <w:sz w:val="24"/>
          <w:szCs w:val="24"/>
        </w:rPr>
        <w:t xml:space="preserve"> is a</w:t>
      </w:r>
      <w:r w:rsidR="00A85C51">
        <w:rPr>
          <w:rFonts w:ascii="Times New Roman" w:hAnsi="Times New Roman"/>
          <w:sz w:val="24"/>
          <w:szCs w:val="24"/>
        </w:rPr>
        <w:t xml:space="preserve"> large</w:t>
      </w:r>
      <w:r w:rsidR="00821A48" w:rsidRPr="00750331">
        <w:rPr>
          <w:rFonts w:ascii="Times New Roman" w:hAnsi="Times New Roman"/>
          <w:sz w:val="24"/>
          <w:szCs w:val="24"/>
        </w:rPr>
        <w:t xml:space="preserve"> river</w:t>
      </w:r>
      <w:r w:rsidR="00F137A8">
        <w:rPr>
          <w:rFonts w:ascii="Times New Roman" w:hAnsi="Times New Roman"/>
          <w:sz w:val="24"/>
          <w:szCs w:val="24"/>
        </w:rPr>
        <w:t xml:space="preserve"> in Akwa Ibom State and an</w:t>
      </w:r>
      <w:r w:rsidR="00821A48" w:rsidRPr="00750331">
        <w:rPr>
          <w:rFonts w:ascii="Times New Roman" w:hAnsi="Times New Roman"/>
          <w:sz w:val="24"/>
          <w:szCs w:val="24"/>
        </w:rPr>
        <w:t xml:space="preserve"> important inland wate</w:t>
      </w:r>
      <w:r w:rsidR="00821A48">
        <w:rPr>
          <w:rFonts w:ascii="Times New Roman" w:hAnsi="Times New Roman"/>
          <w:sz w:val="24"/>
          <w:szCs w:val="24"/>
        </w:rPr>
        <w:t xml:space="preserve">r resource in the State </w:t>
      </w:r>
      <w:r>
        <w:rPr>
          <w:rFonts w:ascii="Times New Roman" w:hAnsi="Times New Roman"/>
          <w:sz w:val="24"/>
          <w:szCs w:val="24"/>
        </w:rPr>
        <w:t xml:space="preserve">which </w:t>
      </w:r>
      <w:r w:rsidR="00821A48">
        <w:rPr>
          <w:rFonts w:ascii="Times New Roman" w:hAnsi="Times New Roman"/>
          <w:sz w:val="24"/>
          <w:szCs w:val="24"/>
        </w:rPr>
        <w:t>flows t</w:t>
      </w:r>
      <w:r>
        <w:rPr>
          <w:rFonts w:ascii="Times New Roman" w:hAnsi="Times New Roman"/>
          <w:sz w:val="24"/>
          <w:szCs w:val="24"/>
        </w:rPr>
        <w:t>hrough farming regions where these chemicals have been used for agriculture</w:t>
      </w:r>
      <w:r w:rsidR="001B0575">
        <w:rPr>
          <w:rFonts w:ascii="Times New Roman" w:hAnsi="Times New Roman"/>
          <w:sz w:val="24"/>
          <w:szCs w:val="24"/>
        </w:rPr>
        <w:t>. The short distance</w:t>
      </w:r>
      <w:r w:rsidR="00821A48" w:rsidRPr="00750331">
        <w:rPr>
          <w:rFonts w:ascii="Times New Roman" w:hAnsi="Times New Roman"/>
          <w:sz w:val="24"/>
          <w:szCs w:val="24"/>
        </w:rPr>
        <w:t xml:space="preserve"> </w:t>
      </w:r>
      <w:r w:rsidR="001B0575">
        <w:rPr>
          <w:rFonts w:ascii="Times New Roman" w:hAnsi="Times New Roman"/>
          <w:sz w:val="24"/>
          <w:szCs w:val="24"/>
        </w:rPr>
        <w:t>between agricultural field</w:t>
      </w:r>
      <w:r w:rsidR="00821A48" w:rsidRPr="00750331">
        <w:rPr>
          <w:rFonts w:ascii="Times New Roman" w:hAnsi="Times New Roman"/>
          <w:sz w:val="24"/>
          <w:szCs w:val="24"/>
        </w:rPr>
        <w:t xml:space="preserve"> and water ways also increase the probability of agrochemicals reaching water ways via agricultural run-off. The presence of such foreign chemicals including pesticides</w:t>
      </w:r>
      <w:r w:rsidR="00987F9E">
        <w:rPr>
          <w:rFonts w:ascii="Times New Roman" w:hAnsi="Times New Roman"/>
          <w:sz w:val="24"/>
          <w:szCs w:val="24"/>
        </w:rPr>
        <w:t xml:space="preserve"> </w:t>
      </w:r>
      <w:r w:rsidR="00987F9E" w:rsidRPr="00750331">
        <w:rPr>
          <w:rFonts w:ascii="Times New Roman" w:hAnsi="Times New Roman"/>
          <w:sz w:val="24"/>
          <w:szCs w:val="24"/>
        </w:rPr>
        <w:t>in the river</w:t>
      </w:r>
      <w:r w:rsidR="00821A48" w:rsidRPr="00750331">
        <w:rPr>
          <w:rFonts w:ascii="Times New Roman" w:hAnsi="Times New Roman"/>
          <w:sz w:val="24"/>
          <w:szCs w:val="24"/>
        </w:rPr>
        <w:t xml:space="preserve">, could readily affect </w:t>
      </w:r>
      <w:r w:rsidR="00E441C1">
        <w:rPr>
          <w:rFonts w:ascii="Times New Roman" w:hAnsi="Times New Roman"/>
          <w:sz w:val="24"/>
          <w:szCs w:val="24"/>
        </w:rPr>
        <w:t>the vital fish population. This is because fish has the tendency</w:t>
      </w:r>
      <w:r w:rsidR="00821A48" w:rsidRPr="00750331">
        <w:rPr>
          <w:rFonts w:ascii="Times New Roman" w:hAnsi="Times New Roman"/>
          <w:sz w:val="24"/>
          <w:szCs w:val="24"/>
        </w:rPr>
        <w:t xml:space="preserve"> </w:t>
      </w:r>
      <w:r w:rsidR="00E441C1">
        <w:rPr>
          <w:rFonts w:ascii="Times New Roman" w:hAnsi="Times New Roman"/>
          <w:sz w:val="24"/>
          <w:szCs w:val="24"/>
        </w:rPr>
        <w:t xml:space="preserve">to bioaccumulate these hydrophobic chemicals </w:t>
      </w:r>
      <w:r w:rsidR="001E050A">
        <w:rPr>
          <w:rFonts w:ascii="Times New Roman" w:hAnsi="Times New Roman"/>
          <w:sz w:val="24"/>
          <w:szCs w:val="24"/>
        </w:rPr>
        <w:t xml:space="preserve">in its tissues and organs and </w:t>
      </w:r>
      <w:r w:rsidR="00821A48" w:rsidRPr="00750331">
        <w:rPr>
          <w:rFonts w:ascii="Times New Roman" w:hAnsi="Times New Roman"/>
          <w:sz w:val="24"/>
          <w:szCs w:val="24"/>
        </w:rPr>
        <w:t xml:space="preserve">is a suitable indicator for environmental pollution </w:t>
      </w:r>
      <w:r w:rsidR="000D6B34">
        <w:rPr>
          <w:rFonts w:ascii="Times New Roman" w:hAnsi="Times New Roman"/>
          <w:sz w:val="24"/>
          <w:szCs w:val="24"/>
        </w:rPr>
        <w:t>monitoring (</w:t>
      </w:r>
      <w:proofErr w:type="spellStart"/>
      <w:r w:rsidR="00A85C51">
        <w:rPr>
          <w:rFonts w:ascii="Times New Roman" w:hAnsi="Times New Roman"/>
          <w:sz w:val="24"/>
          <w:szCs w:val="24"/>
        </w:rPr>
        <w:t>Equani</w:t>
      </w:r>
      <w:proofErr w:type="spellEnd"/>
      <w:r w:rsidR="00A85C51">
        <w:rPr>
          <w:rFonts w:ascii="Times New Roman" w:hAnsi="Times New Roman"/>
          <w:sz w:val="24"/>
          <w:szCs w:val="24"/>
        </w:rPr>
        <w:t xml:space="preserve"> et al., 2013; </w:t>
      </w:r>
      <w:proofErr w:type="spellStart"/>
      <w:r w:rsidR="001E3C08">
        <w:rPr>
          <w:rFonts w:ascii="Times New Roman" w:hAnsi="Times New Roman"/>
          <w:sz w:val="24"/>
          <w:szCs w:val="24"/>
        </w:rPr>
        <w:t>Ohaturu</w:t>
      </w:r>
      <w:proofErr w:type="spellEnd"/>
      <w:r w:rsidR="00D2433E">
        <w:rPr>
          <w:rFonts w:ascii="Times New Roman" w:hAnsi="Times New Roman"/>
          <w:sz w:val="24"/>
          <w:szCs w:val="24"/>
        </w:rPr>
        <w:t xml:space="preserve"> </w:t>
      </w:r>
      <w:r w:rsidR="00D2433E" w:rsidRPr="002848D5">
        <w:rPr>
          <w:rFonts w:ascii="Times New Roman" w:hAnsi="Times New Roman"/>
          <w:i/>
          <w:sz w:val="24"/>
          <w:szCs w:val="24"/>
        </w:rPr>
        <w:t>et al.,</w:t>
      </w:r>
      <w:r w:rsidR="001E3C08">
        <w:rPr>
          <w:rFonts w:ascii="Times New Roman" w:hAnsi="Times New Roman"/>
          <w:sz w:val="24"/>
          <w:szCs w:val="24"/>
        </w:rPr>
        <w:t xml:space="preserve"> 202</w:t>
      </w:r>
      <w:r w:rsidR="00D2433E">
        <w:rPr>
          <w:rFonts w:ascii="Times New Roman" w:hAnsi="Times New Roman"/>
          <w:sz w:val="24"/>
          <w:szCs w:val="24"/>
        </w:rPr>
        <w:t>5</w:t>
      </w:r>
      <w:r w:rsidR="00821A48" w:rsidRPr="00AD6B9C">
        <w:rPr>
          <w:rFonts w:ascii="Times New Roman" w:hAnsi="Times New Roman"/>
          <w:sz w:val="24"/>
          <w:szCs w:val="24"/>
        </w:rPr>
        <w:t>).</w:t>
      </w:r>
    </w:p>
    <w:p w14:paraId="7F67A5B6" w14:textId="77777777" w:rsidR="00821A48" w:rsidRPr="005657CF" w:rsidRDefault="00821A48" w:rsidP="0083015E">
      <w:pPr>
        <w:spacing w:after="0" w:line="240" w:lineRule="auto"/>
        <w:jc w:val="both"/>
        <w:rPr>
          <w:rFonts w:ascii="Times New Roman" w:hAnsi="Times New Roman"/>
          <w:sz w:val="24"/>
          <w:szCs w:val="24"/>
        </w:rPr>
      </w:pPr>
      <w:r w:rsidRPr="00750331">
        <w:rPr>
          <w:rFonts w:ascii="Times New Roman" w:hAnsi="Times New Roman"/>
          <w:sz w:val="24"/>
          <w:szCs w:val="24"/>
        </w:rPr>
        <w:tab/>
        <w:t>In the asse</w:t>
      </w:r>
      <w:r w:rsidR="000E3442">
        <w:rPr>
          <w:rFonts w:ascii="Times New Roman" w:hAnsi="Times New Roman"/>
          <w:sz w:val="24"/>
          <w:szCs w:val="24"/>
        </w:rPr>
        <w:t>ssment of exposure to pollution</w:t>
      </w:r>
      <w:r w:rsidRPr="00750331">
        <w:rPr>
          <w:rFonts w:ascii="Times New Roman" w:hAnsi="Times New Roman"/>
          <w:sz w:val="24"/>
          <w:szCs w:val="24"/>
        </w:rPr>
        <w:t xml:space="preserve">, the emission pathway has to be determined. Also </w:t>
      </w:r>
      <w:r>
        <w:rPr>
          <w:rFonts w:ascii="Times New Roman" w:hAnsi="Times New Roman"/>
          <w:sz w:val="24"/>
          <w:szCs w:val="24"/>
        </w:rPr>
        <w:t xml:space="preserve">to be </w:t>
      </w:r>
      <w:r w:rsidRPr="00750331">
        <w:rPr>
          <w:rFonts w:ascii="Times New Roman" w:hAnsi="Times New Roman"/>
          <w:sz w:val="24"/>
          <w:szCs w:val="24"/>
        </w:rPr>
        <w:t>determined are the rate of movement of a substance and its transformation or degr</w:t>
      </w:r>
      <w:r>
        <w:rPr>
          <w:rFonts w:ascii="Times New Roman" w:hAnsi="Times New Roman"/>
          <w:sz w:val="24"/>
          <w:szCs w:val="24"/>
        </w:rPr>
        <w:t xml:space="preserve">adation of the concentration to </w:t>
      </w:r>
      <w:r w:rsidRPr="00750331">
        <w:rPr>
          <w:rFonts w:ascii="Times New Roman" w:hAnsi="Times New Roman"/>
          <w:sz w:val="24"/>
          <w:szCs w:val="24"/>
        </w:rPr>
        <w:t>which human population or environmental species (wat</w:t>
      </w:r>
      <w:r w:rsidR="00146A16">
        <w:rPr>
          <w:rFonts w:ascii="Times New Roman" w:hAnsi="Times New Roman"/>
          <w:sz w:val="24"/>
          <w:szCs w:val="24"/>
        </w:rPr>
        <w:t>er, soil or air) may be exposed.</w:t>
      </w:r>
      <w:r w:rsidRPr="00750331">
        <w:rPr>
          <w:rFonts w:ascii="Times New Roman" w:hAnsi="Times New Roman"/>
          <w:sz w:val="24"/>
          <w:szCs w:val="24"/>
        </w:rPr>
        <w:t xml:space="preserve"> </w:t>
      </w:r>
    </w:p>
    <w:p w14:paraId="464D3FDC" w14:textId="77777777" w:rsidR="005160F6" w:rsidRDefault="00407D68" w:rsidP="001058DE">
      <w:pPr>
        <w:spacing w:after="0" w:line="240" w:lineRule="auto"/>
        <w:ind w:firstLine="720"/>
        <w:jc w:val="both"/>
        <w:rPr>
          <w:rFonts w:ascii="Times New Roman" w:hAnsi="Times New Roman"/>
          <w:sz w:val="24"/>
          <w:szCs w:val="24"/>
        </w:rPr>
      </w:pPr>
      <w:r>
        <w:rPr>
          <w:rFonts w:ascii="Times New Roman" w:hAnsi="Times New Roman"/>
          <w:sz w:val="24"/>
          <w:szCs w:val="24"/>
        </w:rPr>
        <w:t>W</w:t>
      </w:r>
      <w:r w:rsidR="00821A48" w:rsidRPr="00750331">
        <w:rPr>
          <w:rFonts w:ascii="Times New Roman" w:hAnsi="Times New Roman"/>
          <w:sz w:val="24"/>
          <w:szCs w:val="24"/>
        </w:rPr>
        <w:t xml:space="preserve">ater, sediment and fish are the ultimate reservoirs of these </w:t>
      </w:r>
      <w:r>
        <w:rPr>
          <w:rFonts w:ascii="Times New Roman" w:hAnsi="Times New Roman"/>
          <w:sz w:val="24"/>
          <w:szCs w:val="24"/>
        </w:rPr>
        <w:t xml:space="preserve">persistence organic </w:t>
      </w:r>
      <w:r w:rsidR="00821A48" w:rsidRPr="00750331">
        <w:rPr>
          <w:rFonts w:ascii="Times New Roman" w:hAnsi="Times New Roman"/>
          <w:sz w:val="24"/>
          <w:szCs w:val="24"/>
        </w:rPr>
        <w:t>chemicals, they often accumulate them in such a way that can cause health problems such as kidney and liver damage, central nervous system damage, thyroid and bladder damage as well as kidney a</w:t>
      </w:r>
      <w:r w:rsidR="00D92E5E">
        <w:rPr>
          <w:rFonts w:ascii="Times New Roman" w:hAnsi="Times New Roman"/>
          <w:sz w:val="24"/>
          <w:szCs w:val="24"/>
        </w:rPr>
        <w:t>nd liver cancer in animals that</w:t>
      </w:r>
      <w:r w:rsidR="00821A48" w:rsidRPr="00750331">
        <w:rPr>
          <w:rFonts w:ascii="Times New Roman" w:hAnsi="Times New Roman"/>
          <w:sz w:val="24"/>
          <w:szCs w:val="24"/>
        </w:rPr>
        <w:t xml:space="preserve"> depend directly or indirectly on the fish and the water bodies</w:t>
      </w:r>
      <w:r w:rsidR="001E3C08">
        <w:rPr>
          <w:rFonts w:ascii="Times New Roman" w:hAnsi="Times New Roman"/>
          <w:sz w:val="24"/>
          <w:szCs w:val="24"/>
        </w:rPr>
        <w:t xml:space="preserve"> (Akpan</w:t>
      </w:r>
      <w:r w:rsidR="00AC005B">
        <w:rPr>
          <w:rFonts w:ascii="Times New Roman" w:hAnsi="Times New Roman"/>
          <w:sz w:val="24"/>
          <w:szCs w:val="24"/>
        </w:rPr>
        <w:t xml:space="preserve"> </w:t>
      </w:r>
      <w:r w:rsidR="00AC005B" w:rsidRPr="00AC005B">
        <w:rPr>
          <w:rFonts w:ascii="Times New Roman" w:hAnsi="Times New Roman"/>
          <w:i/>
          <w:sz w:val="24"/>
          <w:szCs w:val="24"/>
        </w:rPr>
        <w:t>et al.</w:t>
      </w:r>
      <w:r w:rsidR="00AF0284" w:rsidRPr="00AC005B">
        <w:rPr>
          <w:rFonts w:ascii="Times New Roman" w:hAnsi="Times New Roman"/>
          <w:i/>
          <w:sz w:val="24"/>
          <w:szCs w:val="24"/>
        </w:rPr>
        <w:t>,</w:t>
      </w:r>
      <w:r w:rsidR="001E3C08">
        <w:rPr>
          <w:rFonts w:ascii="Times New Roman" w:hAnsi="Times New Roman"/>
          <w:sz w:val="24"/>
          <w:szCs w:val="24"/>
        </w:rPr>
        <w:t xml:space="preserve"> 2025; </w:t>
      </w:r>
      <w:proofErr w:type="spellStart"/>
      <w:r w:rsidR="001E3C08">
        <w:rPr>
          <w:rFonts w:ascii="Times New Roman" w:hAnsi="Times New Roman"/>
          <w:sz w:val="24"/>
          <w:szCs w:val="24"/>
        </w:rPr>
        <w:t>Ohaturu</w:t>
      </w:r>
      <w:proofErr w:type="spellEnd"/>
      <w:r w:rsidR="001E3C08">
        <w:rPr>
          <w:rFonts w:ascii="Times New Roman" w:hAnsi="Times New Roman"/>
          <w:sz w:val="24"/>
          <w:szCs w:val="24"/>
        </w:rPr>
        <w:t xml:space="preserve"> </w:t>
      </w:r>
      <w:r w:rsidR="001E3C08" w:rsidRPr="002848D5">
        <w:rPr>
          <w:rFonts w:ascii="Times New Roman" w:hAnsi="Times New Roman"/>
          <w:i/>
          <w:sz w:val="24"/>
          <w:szCs w:val="24"/>
        </w:rPr>
        <w:t>et al.,</w:t>
      </w:r>
      <w:r w:rsidR="001E3C08">
        <w:rPr>
          <w:rFonts w:ascii="Times New Roman" w:hAnsi="Times New Roman"/>
          <w:sz w:val="24"/>
          <w:szCs w:val="24"/>
        </w:rPr>
        <w:t xml:space="preserve"> 2025</w:t>
      </w:r>
      <w:r w:rsidR="00821A48">
        <w:rPr>
          <w:rFonts w:ascii="Times New Roman" w:hAnsi="Times New Roman"/>
          <w:sz w:val="24"/>
          <w:szCs w:val="24"/>
        </w:rPr>
        <w:t>)</w:t>
      </w:r>
      <w:r w:rsidR="006D451E">
        <w:rPr>
          <w:rFonts w:ascii="Times New Roman" w:hAnsi="Times New Roman"/>
          <w:sz w:val="24"/>
          <w:szCs w:val="24"/>
        </w:rPr>
        <w:t xml:space="preserve">. </w:t>
      </w:r>
      <w:r w:rsidR="00821A48" w:rsidRPr="00750331">
        <w:rPr>
          <w:rFonts w:ascii="Times New Roman" w:hAnsi="Times New Roman"/>
          <w:sz w:val="24"/>
          <w:szCs w:val="24"/>
        </w:rPr>
        <w:t>However</w:t>
      </w:r>
      <w:r w:rsidR="00821A48">
        <w:rPr>
          <w:rFonts w:ascii="Times New Roman" w:hAnsi="Times New Roman"/>
          <w:sz w:val="24"/>
          <w:szCs w:val="24"/>
        </w:rPr>
        <w:t>,</w:t>
      </w:r>
      <w:r w:rsidR="009C09F2">
        <w:rPr>
          <w:rFonts w:ascii="Times New Roman" w:hAnsi="Times New Roman"/>
          <w:sz w:val="24"/>
          <w:szCs w:val="24"/>
        </w:rPr>
        <w:t xml:space="preserve"> </w:t>
      </w:r>
      <w:r w:rsidR="00821A48" w:rsidRPr="00750331">
        <w:rPr>
          <w:rFonts w:ascii="Times New Roman" w:hAnsi="Times New Roman"/>
          <w:sz w:val="24"/>
          <w:szCs w:val="24"/>
        </w:rPr>
        <w:t xml:space="preserve">information </w:t>
      </w:r>
      <w:r>
        <w:rPr>
          <w:rFonts w:ascii="Times New Roman" w:hAnsi="Times New Roman"/>
          <w:sz w:val="24"/>
          <w:szCs w:val="24"/>
        </w:rPr>
        <w:t>on sources of</w:t>
      </w:r>
      <w:r w:rsidR="00821A48" w:rsidRPr="00750331">
        <w:rPr>
          <w:rFonts w:ascii="Times New Roman" w:hAnsi="Times New Roman"/>
          <w:sz w:val="24"/>
          <w:szCs w:val="24"/>
        </w:rPr>
        <w:t xml:space="preserve"> the emerging trends of pollutant such as OCP</w:t>
      </w:r>
      <w:r w:rsidR="00821A48" w:rsidRPr="00750331">
        <w:rPr>
          <w:rFonts w:ascii="Times New Roman" w:hAnsi="Times New Roman"/>
          <w:sz w:val="24"/>
          <w:szCs w:val="24"/>
          <w:vertAlign w:val="subscript"/>
        </w:rPr>
        <w:t>S</w:t>
      </w:r>
      <w:r>
        <w:rPr>
          <w:rFonts w:ascii="Times New Roman" w:hAnsi="Times New Roman"/>
          <w:sz w:val="24"/>
          <w:szCs w:val="24"/>
        </w:rPr>
        <w:t xml:space="preserve"> in </w:t>
      </w:r>
      <w:r w:rsidR="00821A48" w:rsidRPr="00750331">
        <w:rPr>
          <w:rFonts w:ascii="Times New Roman" w:hAnsi="Times New Roman"/>
          <w:sz w:val="24"/>
          <w:szCs w:val="24"/>
        </w:rPr>
        <w:t xml:space="preserve">the aquatic systems which are water, sediment and fish </w:t>
      </w:r>
      <w:r w:rsidR="00821A48">
        <w:rPr>
          <w:rFonts w:ascii="Times New Roman" w:hAnsi="Times New Roman"/>
          <w:sz w:val="24"/>
          <w:szCs w:val="24"/>
        </w:rPr>
        <w:t xml:space="preserve">samples are </w:t>
      </w:r>
      <w:proofErr w:type="spellStart"/>
      <w:r w:rsidR="00821A48">
        <w:rPr>
          <w:rFonts w:ascii="Times New Roman" w:hAnsi="Times New Roman"/>
          <w:sz w:val="24"/>
          <w:szCs w:val="24"/>
        </w:rPr>
        <w:t>non existent</w:t>
      </w:r>
      <w:proofErr w:type="spellEnd"/>
      <w:r w:rsidR="00821A48" w:rsidRPr="00A857F4">
        <w:rPr>
          <w:rFonts w:ascii="Times New Roman" w:hAnsi="Times New Roman"/>
          <w:sz w:val="24"/>
          <w:szCs w:val="24"/>
        </w:rPr>
        <w:t>, therefore</w:t>
      </w:r>
      <w:r w:rsidR="00821A48" w:rsidRPr="00750331">
        <w:rPr>
          <w:rFonts w:ascii="Times New Roman" w:hAnsi="Times New Roman"/>
          <w:sz w:val="24"/>
          <w:szCs w:val="24"/>
        </w:rPr>
        <w:t>, there i</w:t>
      </w:r>
      <w:r w:rsidR="00952A31">
        <w:rPr>
          <w:rFonts w:ascii="Times New Roman" w:hAnsi="Times New Roman"/>
          <w:sz w:val="24"/>
          <w:szCs w:val="24"/>
        </w:rPr>
        <w:t xml:space="preserve">s every need to determine potential sources of </w:t>
      </w:r>
      <w:r w:rsidR="00821A48" w:rsidRPr="00FB05AE">
        <w:rPr>
          <w:rFonts w:ascii="Times New Roman" w:hAnsi="Times New Roman"/>
          <w:sz w:val="24"/>
          <w:szCs w:val="24"/>
        </w:rPr>
        <w:t>OCP</w:t>
      </w:r>
      <w:r w:rsidR="00821A48" w:rsidRPr="00FB05AE">
        <w:rPr>
          <w:rFonts w:ascii="Times New Roman" w:hAnsi="Times New Roman"/>
          <w:sz w:val="24"/>
          <w:szCs w:val="24"/>
          <w:vertAlign w:val="subscript"/>
        </w:rPr>
        <w:t>S</w:t>
      </w:r>
      <w:r w:rsidR="00821A48" w:rsidRPr="00FB05AE">
        <w:rPr>
          <w:rFonts w:ascii="Times New Roman" w:hAnsi="Times New Roman"/>
          <w:sz w:val="24"/>
          <w:szCs w:val="24"/>
        </w:rPr>
        <w:t xml:space="preserve"> in water, sediment and fish </w:t>
      </w:r>
      <w:r w:rsidR="00146A16">
        <w:rPr>
          <w:rFonts w:ascii="Times New Roman" w:hAnsi="Times New Roman"/>
          <w:sz w:val="24"/>
          <w:szCs w:val="24"/>
        </w:rPr>
        <w:t xml:space="preserve">in the river </w:t>
      </w:r>
      <w:r w:rsidR="00952A31">
        <w:rPr>
          <w:rFonts w:ascii="Times New Roman" w:hAnsi="Times New Roman"/>
          <w:sz w:val="24"/>
          <w:szCs w:val="24"/>
        </w:rPr>
        <w:t xml:space="preserve">to </w:t>
      </w:r>
      <w:r w:rsidR="00146A16">
        <w:rPr>
          <w:rFonts w:ascii="Times New Roman" w:hAnsi="Times New Roman"/>
          <w:sz w:val="24"/>
          <w:szCs w:val="24"/>
        </w:rPr>
        <w:t>determine measures for their</w:t>
      </w:r>
      <w:r w:rsidR="00952A31">
        <w:rPr>
          <w:rFonts w:ascii="Times New Roman" w:hAnsi="Times New Roman"/>
          <w:sz w:val="24"/>
          <w:szCs w:val="24"/>
        </w:rPr>
        <w:t xml:space="preserve"> control and </w:t>
      </w:r>
      <w:r w:rsidR="00146A16">
        <w:rPr>
          <w:rFonts w:ascii="Times New Roman" w:hAnsi="Times New Roman"/>
          <w:sz w:val="24"/>
          <w:szCs w:val="24"/>
        </w:rPr>
        <w:t xml:space="preserve">health risk reduction through </w:t>
      </w:r>
      <w:r w:rsidR="00952A31">
        <w:rPr>
          <w:rFonts w:ascii="Times New Roman" w:hAnsi="Times New Roman"/>
          <w:sz w:val="24"/>
          <w:szCs w:val="24"/>
        </w:rPr>
        <w:t>sustaina</w:t>
      </w:r>
      <w:r w:rsidR="00146A16">
        <w:rPr>
          <w:rFonts w:ascii="Times New Roman" w:hAnsi="Times New Roman"/>
          <w:sz w:val="24"/>
          <w:szCs w:val="24"/>
        </w:rPr>
        <w:t>bility.</w:t>
      </w:r>
    </w:p>
    <w:p w14:paraId="1C97C7CC" w14:textId="77777777" w:rsidR="00146A16" w:rsidRDefault="00146A16" w:rsidP="001058DE">
      <w:pPr>
        <w:spacing w:after="0" w:line="240" w:lineRule="auto"/>
        <w:ind w:firstLine="720"/>
        <w:jc w:val="both"/>
        <w:rPr>
          <w:rFonts w:ascii="Times New Roman" w:hAnsi="Times New Roman"/>
          <w:sz w:val="24"/>
          <w:szCs w:val="24"/>
        </w:rPr>
      </w:pPr>
    </w:p>
    <w:p w14:paraId="05D88DAB" w14:textId="77777777" w:rsidR="005160F6" w:rsidRDefault="005160F6" w:rsidP="005160F6">
      <w:pPr>
        <w:spacing w:after="0" w:line="240" w:lineRule="auto"/>
        <w:jc w:val="both"/>
        <w:rPr>
          <w:rFonts w:ascii="Times New Roman" w:hAnsi="Times New Roman"/>
          <w:b/>
          <w:sz w:val="24"/>
          <w:szCs w:val="24"/>
        </w:rPr>
      </w:pPr>
      <w:r w:rsidRPr="005160F6">
        <w:rPr>
          <w:rFonts w:ascii="Times New Roman" w:hAnsi="Times New Roman"/>
          <w:b/>
          <w:sz w:val="24"/>
          <w:szCs w:val="24"/>
        </w:rPr>
        <w:t>2.0</w:t>
      </w:r>
      <w:r>
        <w:rPr>
          <w:rFonts w:ascii="Times New Roman" w:hAnsi="Times New Roman"/>
          <w:b/>
          <w:sz w:val="24"/>
          <w:szCs w:val="24"/>
        </w:rPr>
        <w:t>:</w:t>
      </w:r>
      <w:r>
        <w:rPr>
          <w:rFonts w:ascii="Times New Roman" w:hAnsi="Times New Roman"/>
          <w:sz w:val="24"/>
          <w:szCs w:val="24"/>
        </w:rPr>
        <w:t xml:space="preserve"> </w:t>
      </w:r>
      <w:r w:rsidRPr="005160F6">
        <w:rPr>
          <w:rFonts w:ascii="Times New Roman" w:hAnsi="Times New Roman"/>
          <w:b/>
          <w:sz w:val="24"/>
          <w:szCs w:val="24"/>
        </w:rPr>
        <w:t>Material and Methods</w:t>
      </w:r>
    </w:p>
    <w:p w14:paraId="5FBF8135" w14:textId="77777777" w:rsidR="00344FAF" w:rsidRDefault="00344FAF" w:rsidP="005160F6">
      <w:pPr>
        <w:spacing w:after="0" w:line="240" w:lineRule="auto"/>
        <w:jc w:val="both"/>
        <w:rPr>
          <w:rFonts w:ascii="Times New Roman" w:hAnsi="Times New Roman"/>
          <w:b/>
          <w:sz w:val="24"/>
          <w:szCs w:val="24"/>
        </w:rPr>
      </w:pPr>
    </w:p>
    <w:p w14:paraId="50CCAEE9" w14:textId="77777777" w:rsidR="00796929" w:rsidRDefault="00796929" w:rsidP="005160F6">
      <w:pPr>
        <w:spacing w:after="0" w:line="240" w:lineRule="auto"/>
        <w:jc w:val="both"/>
        <w:rPr>
          <w:rFonts w:ascii="Times New Roman" w:hAnsi="Times New Roman"/>
          <w:sz w:val="24"/>
          <w:szCs w:val="24"/>
        </w:rPr>
      </w:pPr>
      <w:r>
        <w:rPr>
          <w:rFonts w:ascii="Times New Roman" w:hAnsi="Times New Roman"/>
          <w:b/>
          <w:sz w:val="24"/>
          <w:szCs w:val="24"/>
        </w:rPr>
        <w:lastRenderedPageBreak/>
        <w:t>2.1: Study Area:</w:t>
      </w:r>
      <w:r w:rsidRPr="00796929">
        <w:rPr>
          <w:rFonts w:ascii="Times New Roman" w:hAnsi="Times New Roman"/>
          <w:sz w:val="24"/>
          <w:szCs w:val="24"/>
        </w:rPr>
        <w:t xml:space="preserve"> The</w:t>
      </w:r>
      <w:r>
        <w:rPr>
          <w:rFonts w:ascii="Times New Roman" w:hAnsi="Times New Roman"/>
          <w:b/>
          <w:sz w:val="24"/>
          <w:szCs w:val="24"/>
        </w:rPr>
        <w:t xml:space="preserve"> </w:t>
      </w:r>
      <w:r w:rsidR="00F206B7" w:rsidRPr="00EC7AC5">
        <w:rPr>
          <w:rFonts w:ascii="Times New Roman" w:hAnsi="Times New Roman"/>
          <w:sz w:val="24"/>
          <w:szCs w:val="24"/>
        </w:rPr>
        <w:t xml:space="preserve">study area is Ikot </w:t>
      </w:r>
      <w:proofErr w:type="spellStart"/>
      <w:r w:rsidR="00F206B7" w:rsidRPr="00EC7AC5">
        <w:rPr>
          <w:rFonts w:ascii="Times New Roman" w:hAnsi="Times New Roman"/>
          <w:sz w:val="24"/>
          <w:szCs w:val="24"/>
        </w:rPr>
        <w:t>Ekpene</w:t>
      </w:r>
      <w:proofErr w:type="spellEnd"/>
      <w:r w:rsidR="00F206B7" w:rsidRPr="00EC7AC5">
        <w:rPr>
          <w:rFonts w:ascii="Times New Roman" w:hAnsi="Times New Roman"/>
          <w:sz w:val="24"/>
          <w:szCs w:val="24"/>
        </w:rPr>
        <w:t xml:space="preserve"> River </w:t>
      </w:r>
      <w:r w:rsidR="00146A16">
        <w:rPr>
          <w:rFonts w:ascii="Times New Roman" w:hAnsi="Times New Roman"/>
          <w:sz w:val="24"/>
          <w:szCs w:val="24"/>
        </w:rPr>
        <w:t xml:space="preserve">in </w:t>
      </w:r>
      <w:proofErr w:type="spellStart"/>
      <w:r w:rsidR="00146A16">
        <w:rPr>
          <w:rFonts w:ascii="Times New Roman" w:hAnsi="Times New Roman"/>
          <w:sz w:val="24"/>
          <w:szCs w:val="24"/>
        </w:rPr>
        <w:t>Akwa</w:t>
      </w:r>
      <w:proofErr w:type="spellEnd"/>
      <w:r w:rsidR="00146A16">
        <w:rPr>
          <w:rFonts w:ascii="Times New Roman" w:hAnsi="Times New Roman"/>
          <w:sz w:val="24"/>
          <w:szCs w:val="24"/>
        </w:rPr>
        <w:t xml:space="preserve"> Ibom State. </w:t>
      </w:r>
      <w:proofErr w:type="gramStart"/>
      <w:r w:rsidR="00146A16">
        <w:rPr>
          <w:rFonts w:ascii="Times New Roman" w:hAnsi="Times New Roman"/>
          <w:sz w:val="24"/>
          <w:szCs w:val="24"/>
        </w:rPr>
        <w:t xml:space="preserve">It </w:t>
      </w:r>
      <w:r w:rsidR="00F206B7" w:rsidRPr="00EC7AC5">
        <w:rPr>
          <w:rFonts w:ascii="Times New Roman" w:hAnsi="Times New Roman"/>
          <w:sz w:val="24"/>
          <w:szCs w:val="24"/>
        </w:rPr>
        <w:t xml:space="preserve"> is</w:t>
      </w:r>
      <w:proofErr w:type="gramEnd"/>
      <w:r w:rsidR="00F206B7" w:rsidRPr="00EC7AC5">
        <w:rPr>
          <w:rFonts w:ascii="Times New Roman" w:hAnsi="Times New Roman"/>
          <w:sz w:val="24"/>
          <w:szCs w:val="24"/>
        </w:rPr>
        <w:t xml:space="preserve"> located</w:t>
      </w:r>
      <w:r w:rsidR="00F206B7">
        <w:rPr>
          <w:rFonts w:ascii="Times New Roman" w:hAnsi="Times New Roman"/>
          <w:b/>
          <w:sz w:val="24"/>
          <w:szCs w:val="24"/>
        </w:rPr>
        <w:t xml:space="preserve"> </w:t>
      </w:r>
      <w:r w:rsidR="00EC7AC5" w:rsidRPr="00EC7AC5">
        <w:rPr>
          <w:rFonts w:ascii="Times New Roman" w:hAnsi="Times New Roman"/>
          <w:sz w:val="24"/>
          <w:szCs w:val="24"/>
        </w:rPr>
        <w:t>between</w:t>
      </w:r>
      <w:r w:rsidR="00EC7AC5">
        <w:rPr>
          <w:rFonts w:ascii="Times New Roman" w:hAnsi="Times New Roman"/>
          <w:sz w:val="24"/>
          <w:szCs w:val="24"/>
        </w:rPr>
        <w:t xml:space="preserve"> latitude 4o35’0’’ and 4o4’0’’North of </w:t>
      </w:r>
      <w:proofErr w:type="spellStart"/>
      <w:r w:rsidR="00EC7AC5">
        <w:rPr>
          <w:rFonts w:ascii="Times New Roman" w:hAnsi="Times New Roman"/>
          <w:sz w:val="24"/>
          <w:szCs w:val="24"/>
        </w:rPr>
        <w:t>theequator</w:t>
      </w:r>
      <w:proofErr w:type="spellEnd"/>
      <w:r w:rsidR="00EC7AC5">
        <w:rPr>
          <w:rFonts w:ascii="Times New Roman" w:hAnsi="Times New Roman"/>
          <w:sz w:val="24"/>
          <w:szCs w:val="24"/>
        </w:rPr>
        <w:t xml:space="preserve"> and between </w:t>
      </w:r>
      <w:proofErr w:type="spellStart"/>
      <w:r w:rsidR="00EC7AC5">
        <w:rPr>
          <w:rFonts w:ascii="Times New Roman" w:hAnsi="Times New Roman"/>
          <w:sz w:val="24"/>
          <w:szCs w:val="24"/>
        </w:rPr>
        <w:t>longititude</w:t>
      </w:r>
      <w:proofErr w:type="spellEnd"/>
      <w:r w:rsidR="00EC7AC5">
        <w:rPr>
          <w:rFonts w:ascii="Times New Roman" w:hAnsi="Times New Roman"/>
          <w:sz w:val="24"/>
          <w:szCs w:val="24"/>
        </w:rPr>
        <w:t xml:space="preserve"> 7o45’0’’ and 7’’50’’ east of Greenwich Meridian</w:t>
      </w:r>
      <w:r w:rsidR="00344FAF">
        <w:rPr>
          <w:rFonts w:ascii="Times New Roman" w:hAnsi="Times New Roman"/>
          <w:sz w:val="24"/>
          <w:szCs w:val="24"/>
        </w:rPr>
        <w:t>.</w:t>
      </w:r>
    </w:p>
    <w:p w14:paraId="575F069F" w14:textId="77777777" w:rsidR="00344FAF" w:rsidRDefault="00344FAF" w:rsidP="005160F6">
      <w:pPr>
        <w:spacing w:after="0" w:line="240" w:lineRule="auto"/>
        <w:jc w:val="both"/>
        <w:rPr>
          <w:rFonts w:ascii="Times New Roman" w:hAnsi="Times New Roman"/>
          <w:sz w:val="24"/>
          <w:szCs w:val="24"/>
        </w:rPr>
      </w:pPr>
    </w:p>
    <w:p w14:paraId="738DE3C4" w14:textId="77777777" w:rsidR="005160F6" w:rsidRPr="00683DB6" w:rsidRDefault="00344FAF" w:rsidP="005160F6">
      <w:pPr>
        <w:pStyle w:val="NoSpacing"/>
        <w:jc w:val="both"/>
        <w:rPr>
          <w:rFonts w:ascii="Times New Roman" w:hAnsi="Times New Roman"/>
          <w:b/>
          <w:sz w:val="24"/>
          <w:szCs w:val="24"/>
        </w:rPr>
      </w:pPr>
      <w:r>
        <w:rPr>
          <w:rFonts w:ascii="Times New Roman" w:hAnsi="Times New Roman"/>
          <w:b/>
          <w:sz w:val="24"/>
          <w:szCs w:val="24"/>
        </w:rPr>
        <w:t xml:space="preserve">2.2: </w:t>
      </w:r>
      <w:r w:rsidR="005160F6" w:rsidRPr="00683DB6">
        <w:rPr>
          <w:rFonts w:ascii="Times New Roman" w:hAnsi="Times New Roman"/>
          <w:b/>
          <w:sz w:val="24"/>
          <w:szCs w:val="24"/>
        </w:rPr>
        <w:t>Sampl</w:t>
      </w:r>
      <w:r w:rsidR="005160F6">
        <w:rPr>
          <w:rFonts w:ascii="Times New Roman" w:hAnsi="Times New Roman"/>
          <w:b/>
          <w:sz w:val="24"/>
          <w:szCs w:val="24"/>
        </w:rPr>
        <w:t>es Collection and Methods of Analysis</w:t>
      </w:r>
    </w:p>
    <w:p w14:paraId="2567C686" w14:textId="77777777" w:rsidR="005160F6" w:rsidRPr="00683DB6" w:rsidRDefault="005160F6" w:rsidP="005160F6">
      <w:pPr>
        <w:pStyle w:val="NoSpacing"/>
        <w:jc w:val="both"/>
        <w:rPr>
          <w:rFonts w:ascii="Times New Roman" w:hAnsi="Times New Roman"/>
          <w:sz w:val="24"/>
          <w:szCs w:val="24"/>
        </w:rPr>
      </w:pPr>
      <w:r w:rsidRPr="00683DB6">
        <w:rPr>
          <w:rFonts w:ascii="Times New Roman" w:hAnsi="Times New Roman"/>
          <w:sz w:val="24"/>
          <w:szCs w:val="24"/>
        </w:rPr>
        <w:t>Samples were collected from three samp</w:t>
      </w:r>
      <w:r>
        <w:rPr>
          <w:rFonts w:ascii="Times New Roman" w:hAnsi="Times New Roman"/>
          <w:sz w:val="24"/>
          <w:szCs w:val="24"/>
        </w:rPr>
        <w:t xml:space="preserve">ling locations namely; </w:t>
      </w:r>
      <w:proofErr w:type="spellStart"/>
      <w:r>
        <w:rPr>
          <w:rFonts w:ascii="Times New Roman" w:hAnsi="Times New Roman"/>
          <w:sz w:val="24"/>
          <w:szCs w:val="24"/>
        </w:rPr>
        <w:t>Uwa</w:t>
      </w:r>
      <w:proofErr w:type="spellEnd"/>
      <w:r>
        <w:rPr>
          <w:rFonts w:ascii="Times New Roman" w:hAnsi="Times New Roman"/>
          <w:sz w:val="24"/>
          <w:szCs w:val="24"/>
        </w:rPr>
        <w:t xml:space="preserve">, </w:t>
      </w:r>
      <w:proofErr w:type="spellStart"/>
      <w:r>
        <w:rPr>
          <w:rFonts w:ascii="Times New Roman" w:hAnsi="Times New Roman"/>
          <w:sz w:val="24"/>
          <w:szCs w:val="24"/>
        </w:rPr>
        <w:t>Nto</w:t>
      </w:r>
      <w:proofErr w:type="spellEnd"/>
      <w:r>
        <w:rPr>
          <w:rFonts w:ascii="Times New Roman" w:hAnsi="Times New Roman"/>
          <w:sz w:val="24"/>
          <w:szCs w:val="24"/>
        </w:rPr>
        <w:t xml:space="preserve"> </w:t>
      </w:r>
      <w:proofErr w:type="spellStart"/>
      <w:r w:rsidRPr="00683DB6">
        <w:rPr>
          <w:rFonts w:ascii="Times New Roman" w:hAnsi="Times New Roman"/>
          <w:sz w:val="24"/>
          <w:szCs w:val="24"/>
        </w:rPr>
        <w:t>Nsek</w:t>
      </w:r>
      <w:proofErr w:type="spellEnd"/>
      <w:r w:rsidRPr="00683DB6">
        <w:rPr>
          <w:rFonts w:ascii="Times New Roman" w:hAnsi="Times New Roman"/>
          <w:sz w:val="24"/>
          <w:szCs w:val="24"/>
        </w:rPr>
        <w:t xml:space="preserve"> </w:t>
      </w:r>
      <w:proofErr w:type="spellStart"/>
      <w:r w:rsidRPr="00683DB6">
        <w:rPr>
          <w:rFonts w:ascii="Times New Roman" w:hAnsi="Times New Roman"/>
          <w:sz w:val="24"/>
          <w:szCs w:val="24"/>
        </w:rPr>
        <w:t>Afaha</w:t>
      </w:r>
      <w:proofErr w:type="spellEnd"/>
      <w:r w:rsidRPr="00683DB6">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Afaha</w:t>
      </w:r>
      <w:proofErr w:type="spellEnd"/>
      <w:r>
        <w:rPr>
          <w:rFonts w:ascii="Times New Roman" w:hAnsi="Times New Roman"/>
          <w:sz w:val="24"/>
          <w:szCs w:val="24"/>
        </w:rPr>
        <w:t xml:space="preserve"> Ikot </w:t>
      </w:r>
      <w:proofErr w:type="spellStart"/>
      <w:r>
        <w:rPr>
          <w:rFonts w:ascii="Times New Roman" w:hAnsi="Times New Roman"/>
          <w:sz w:val="24"/>
          <w:szCs w:val="24"/>
        </w:rPr>
        <w:t>Ebak</w:t>
      </w:r>
      <w:proofErr w:type="spellEnd"/>
      <w:r>
        <w:rPr>
          <w:rFonts w:ascii="Times New Roman" w:hAnsi="Times New Roman"/>
          <w:sz w:val="24"/>
          <w:szCs w:val="24"/>
        </w:rPr>
        <w:t xml:space="preserve"> for one year</w:t>
      </w:r>
      <w:r w:rsidRPr="00683DB6">
        <w:rPr>
          <w:rFonts w:ascii="Times New Roman" w:hAnsi="Times New Roman"/>
          <w:sz w:val="24"/>
          <w:szCs w:val="24"/>
        </w:rPr>
        <w:t xml:space="preserve"> covering both wet and dry seasons.</w:t>
      </w:r>
      <w:r>
        <w:rPr>
          <w:rFonts w:ascii="Times New Roman" w:hAnsi="Times New Roman"/>
          <w:sz w:val="24"/>
          <w:szCs w:val="24"/>
        </w:rPr>
        <w:t xml:space="preserve"> </w:t>
      </w:r>
      <w:r w:rsidRPr="00683DB6">
        <w:rPr>
          <w:rFonts w:ascii="Times New Roman" w:hAnsi="Times New Roman"/>
          <w:sz w:val="24"/>
          <w:szCs w:val="24"/>
        </w:rPr>
        <w:t>In the field, the</w:t>
      </w:r>
      <w:r w:rsidR="00146A16">
        <w:rPr>
          <w:rFonts w:ascii="Times New Roman" w:hAnsi="Times New Roman"/>
          <w:sz w:val="24"/>
          <w:szCs w:val="24"/>
        </w:rPr>
        <w:t xml:space="preserve"> sampling</w:t>
      </w:r>
      <w:r w:rsidRPr="00683DB6">
        <w:rPr>
          <w:rFonts w:ascii="Times New Roman" w:hAnsi="Times New Roman"/>
          <w:sz w:val="24"/>
          <w:szCs w:val="24"/>
        </w:rPr>
        <w:t xml:space="preserve"> bottles were pre-rinsed many times with water from the different sampling points</w:t>
      </w:r>
      <w:r>
        <w:rPr>
          <w:rFonts w:ascii="Times New Roman" w:hAnsi="Times New Roman"/>
          <w:sz w:val="24"/>
          <w:szCs w:val="24"/>
        </w:rPr>
        <w:t xml:space="preserve"> prior to collection</w:t>
      </w:r>
      <w:r w:rsidRPr="00683DB6">
        <w:rPr>
          <w:rFonts w:ascii="Times New Roman" w:hAnsi="Times New Roman"/>
          <w:sz w:val="24"/>
          <w:szCs w:val="24"/>
        </w:rPr>
        <w:t xml:space="preserve">. Water samples were collected with one </w:t>
      </w:r>
      <w:proofErr w:type="spellStart"/>
      <w:r w:rsidRPr="00683DB6">
        <w:rPr>
          <w:rFonts w:ascii="Times New Roman" w:hAnsi="Times New Roman"/>
          <w:sz w:val="24"/>
          <w:szCs w:val="24"/>
        </w:rPr>
        <w:t>litre</w:t>
      </w:r>
      <w:proofErr w:type="spellEnd"/>
      <w:r w:rsidRPr="00683DB6">
        <w:rPr>
          <w:rFonts w:ascii="Times New Roman" w:hAnsi="Times New Roman"/>
          <w:sz w:val="24"/>
          <w:szCs w:val="24"/>
        </w:rPr>
        <w:t xml:space="preserve"> (IL) polyethylene bottles with caps</w:t>
      </w:r>
      <w:r w:rsidR="001E3C08">
        <w:rPr>
          <w:rFonts w:ascii="Times New Roman" w:hAnsi="Times New Roman"/>
          <w:sz w:val="24"/>
          <w:szCs w:val="24"/>
        </w:rPr>
        <w:t xml:space="preserve"> </w:t>
      </w:r>
      <w:r w:rsidR="00146A16">
        <w:rPr>
          <w:rFonts w:ascii="Times New Roman" w:hAnsi="Times New Roman"/>
          <w:sz w:val="24"/>
          <w:szCs w:val="24"/>
        </w:rPr>
        <w:t>and stored in an ice-box containing ice block</w:t>
      </w:r>
      <w:r w:rsidR="00C25A27">
        <w:rPr>
          <w:rFonts w:ascii="Times New Roman" w:hAnsi="Times New Roman"/>
          <w:sz w:val="24"/>
          <w:szCs w:val="24"/>
        </w:rPr>
        <w:t xml:space="preserve"> and transported immediately to the laboratory for analysis </w:t>
      </w:r>
      <w:r w:rsidR="001E3C08">
        <w:rPr>
          <w:rFonts w:ascii="Times New Roman" w:hAnsi="Times New Roman"/>
          <w:sz w:val="24"/>
          <w:szCs w:val="24"/>
        </w:rPr>
        <w:t xml:space="preserve">(Ido </w:t>
      </w:r>
      <w:r w:rsidR="001E3C08" w:rsidRPr="001E3C08">
        <w:rPr>
          <w:rFonts w:ascii="Times New Roman" w:hAnsi="Times New Roman"/>
          <w:i/>
          <w:sz w:val="24"/>
          <w:szCs w:val="24"/>
        </w:rPr>
        <w:t>et al.</w:t>
      </w:r>
      <w:r w:rsidR="001E3C08">
        <w:rPr>
          <w:rFonts w:ascii="Times New Roman" w:hAnsi="Times New Roman"/>
          <w:sz w:val="24"/>
          <w:szCs w:val="24"/>
        </w:rPr>
        <w:t>, 2023</w:t>
      </w:r>
      <w:r w:rsidR="00A70605">
        <w:rPr>
          <w:rFonts w:ascii="Times New Roman" w:hAnsi="Times New Roman"/>
          <w:sz w:val="24"/>
          <w:szCs w:val="24"/>
        </w:rPr>
        <w:t xml:space="preserve">; </w:t>
      </w:r>
      <w:proofErr w:type="spellStart"/>
      <w:r w:rsidR="00A70605">
        <w:rPr>
          <w:rFonts w:ascii="Times New Roman" w:hAnsi="Times New Roman"/>
          <w:sz w:val="24"/>
          <w:szCs w:val="24"/>
        </w:rPr>
        <w:t>Abugu</w:t>
      </w:r>
      <w:proofErr w:type="spellEnd"/>
      <w:r w:rsidR="00A70605">
        <w:rPr>
          <w:rFonts w:ascii="Times New Roman" w:hAnsi="Times New Roman"/>
          <w:sz w:val="24"/>
          <w:szCs w:val="24"/>
        </w:rPr>
        <w:t xml:space="preserve"> et al., 2023</w:t>
      </w:r>
      <w:r w:rsidR="001E3C08">
        <w:rPr>
          <w:rFonts w:ascii="Times New Roman" w:hAnsi="Times New Roman"/>
          <w:sz w:val="24"/>
          <w:szCs w:val="24"/>
        </w:rPr>
        <w:t>).</w:t>
      </w:r>
    </w:p>
    <w:p w14:paraId="1937C0F3" w14:textId="77777777" w:rsidR="005160F6" w:rsidRDefault="005160F6" w:rsidP="005160F6">
      <w:pPr>
        <w:pStyle w:val="NoSpacing"/>
        <w:jc w:val="both"/>
        <w:rPr>
          <w:rFonts w:ascii="Times New Roman" w:hAnsi="Times New Roman"/>
          <w:sz w:val="24"/>
          <w:szCs w:val="24"/>
        </w:rPr>
      </w:pPr>
      <w:r w:rsidRPr="00683DB6">
        <w:rPr>
          <w:rFonts w:ascii="Times New Roman" w:hAnsi="Times New Roman"/>
          <w:sz w:val="24"/>
          <w:szCs w:val="24"/>
        </w:rPr>
        <w:t xml:space="preserve">. </w:t>
      </w:r>
    </w:p>
    <w:p w14:paraId="0AF1DB95" w14:textId="77777777" w:rsidR="00A0532D" w:rsidRDefault="00A0532D" w:rsidP="00DE7801">
      <w:pPr>
        <w:pStyle w:val="NoSpacing"/>
        <w:jc w:val="both"/>
        <w:rPr>
          <w:rFonts w:ascii="Times New Roman" w:hAnsi="Times New Roman"/>
          <w:sz w:val="24"/>
          <w:szCs w:val="24"/>
        </w:rPr>
      </w:pPr>
    </w:p>
    <w:p w14:paraId="7B81AA88" w14:textId="06317EC3" w:rsidR="00A0532D" w:rsidRPr="00EF5E4E" w:rsidRDefault="001130A3" w:rsidP="00EF5E4E">
      <w:pPr>
        <w:spacing w:after="0" w:line="240" w:lineRule="auto"/>
        <w:jc w:val="both"/>
        <w:rPr>
          <w:rFonts w:ascii="Times New Roman" w:hAnsi="Times New Roman"/>
          <w:b/>
          <w:bCs/>
          <w:sz w:val="20"/>
          <w:szCs w:val="20"/>
        </w:rPr>
      </w:pPr>
      <w:r w:rsidRPr="00EF5E4E">
        <w:rPr>
          <w:rFonts w:ascii="Times New Roman" w:hAnsi="Times New Roman"/>
          <w:b/>
          <w:bCs/>
          <w:sz w:val="20"/>
          <w:szCs w:val="20"/>
        </w:rPr>
        <w:t xml:space="preserve">Map 1: </w:t>
      </w:r>
      <w:r w:rsidR="00EF5E4E" w:rsidRPr="00EF5E4E">
        <w:rPr>
          <w:rFonts w:ascii="Times New Roman" w:hAnsi="Times New Roman"/>
          <w:b/>
          <w:bCs/>
          <w:sz w:val="20"/>
          <w:szCs w:val="20"/>
        </w:rPr>
        <w:t>THREE</w:t>
      </w:r>
      <w:r w:rsidR="00B86223" w:rsidRPr="00EF5E4E">
        <w:rPr>
          <w:rFonts w:ascii="Times New Roman" w:hAnsi="Times New Roman"/>
          <w:b/>
          <w:bCs/>
          <w:sz w:val="20"/>
          <w:szCs w:val="20"/>
        </w:rPr>
        <w:t xml:space="preserve"> SAMPLING </w:t>
      </w:r>
      <w:r w:rsidR="00EF5E4E">
        <w:rPr>
          <w:rFonts w:ascii="Times New Roman" w:hAnsi="Times New Roman"/>
          <w:b/>
          <w:bCs/>
          <w:sz w:val="20"/>
          <w:szCs w:val="20"/>
        </w:rPr>
        <w:t>LOCATIONS</w:t>
      </w:r>
      <w:r w:rsidR="00B86223" w:rsidRPr="00EF5E4E">
        <w:rPr>
          <w:rFonts w:ascii="Times New Roman" w:hAnsi="Times New Roman"/>
          <w:b/>
          <w:bCs/>
          <w:sz w:val="20"/>
          <w:szCs w:val="20"/>
        </w:rPr>
        <w:t xml:space="preserve"> OF AFRICA - UWA, NTO NSEK AFAHA </w:t>
      </w:r>
      <w:proofErr w:type="gramStart"/>
      <w:r w:rsidR="00B86223" w:rsidRPr="00EF5E4E">
        <w:rPr>
          <w:rFonts w:ascii="Times New Roman" w:hAnsi="Times New Roman"/>
          <w:b/>
          <w:bCs/>
          <w:sz w:val="20"/>
          <w:szCs w:val="20"/>
        </w:rPr>
        <w:t>AND</w:t>
      </w:r>
      <w:r w:rsidR="00EF5E4E" w:rsidRPr="00EF5E4E">
        <w:rPr>
          <w:rFonts w:ascii="Times New Roman" w:hAnsi="Times New Roman"/>
          <w:b/>
          <w:bCs/>
          <w:sz w:val="20"/>
          <w:szCs w:val="20"/>
        </w:rPr>
        <w:t xml:space="preserve">  </w:t>
      </w:r>
      <w:r w:rsidR="00B86223" w:rsidRPr="00EF5E4E">
        <w:rPr>
          <w:rFonts w:ascii="Times New Roman" w:hAnsi="Times New Roman"/>
          <w:b/>
          <w:bCs/>
          <w:sz w:val="20"/>
          <w:szCs w:val="20"/>
        </w:rPr>
        <w:t>AFAHA</w:t>
      </w:r>
      <w:proofErr w:type="gramEnd"/>
      <w:r w:rsidR="00B86223" w:rsidRPr="00EF5E4E">
        <w:rPr>
          <w:rFonts w:ascii="Times New Roman" w:hAnsi="Times New Roman"/>
          <w:b/>
          <w:bCs/>
          <w:sz w:val="20"/>
          <w:szCs w:val="20"/>
        </w:rPr>
        <w:t xml:space="preserve"> IKOT EBAK </w:t>
      </w:r>
    </w:p>
    <w:p w14:paraId="38782795" w14:textId="77777777" w:rsidR="00822E3D" w:rsidRDefault="00A0532D" w:rsidP="00822E3D">
      <w:pPr>
        <w:spacing w:after="0" w:line="240" w:lineRule="auto"/>
        <w:ind w:firstLine="720"/>
        <w:jc w:val="both"/>
        <w:rPr>
          <w:rFonts w:ascii="Times New Roman" w:hAnsi="Times New Roman"/>
          <w:sz w:val="24"/>
          <w:szCs w:val="24"/>
        </w:rPr>
      </w:pPr>
      <w:r>
        <w:rPr>
          <w:rFonts w:ascii="Times New Roman" w:hAnsi="Times New Roman"/>
          <w:b/>
          <w:noProof/>
          <w:sz w:val="24"/>
          <w:szCs w:val="24"/>
        </w:rPr>
        <w:drawing>
          <wp:inline distT="0" distB="0" distL="0" distR="0" wp14:anchorId="4C4D873A" wp14:editId="5549A9B0">
            <wp:extent cx="6520815" cy="4011318"/>
            <wp:effectExtent l="0" t="0" r="0" b="8255"/>
            <wp:docPr id="1" name="Picture 1" descr="C:\Users\hp\Desktop\pi9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i9x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0815" cy="4011318"/>
                    </a:xfrm>
                    <a:prstGeom prst="rect">
                      <a:avLst/>
                    </a:prstGeom>
                    <a:noFill/>
                    <a:ln>
                      <a:noFill/>
                    </a:ln>
                  </pic:spPr>
                </pic:pic>
              </a:graphicData>
            </a:graphic>
          </wp:inline>
        </w:drawing>
      </w:r>
    </w:p>
    <w:p w14:paraId="7493427D" w14:textId="77777777" w:rsidR="003D4D28" w:rsidRPr="00156B97" w:rsidRDefault="003D4D28" w:rsidP="0083015E">
      <w:pPr>
        <w:spacing w:after="0" w:line="240" w:lineRule="auto"/>
        <w:rPr>
          <w:rFonts w:ascii="Times New Roman" w:hAnsi="Times New Roman"/>
          <w:b/>
        </w:rPr>
        <w:sectPr w:rsidR="003D4D28" w:rsidRPr="00156B97" w:rsidSect="0060122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84" w:right="1008" w:bottom="1008" w:left="630" w:header="720" w:footer="720" w:gutter="0"/>
          <w:cols w:space="720"/>
          <w:docGrid w:linePitch="360"/>
        </w:sectPr>
      </w:pPr>
    </w:p>
    <w:tbl>
      <w:tblPr>
        <w:tblStyle w:val="LightShading"/>
        <w:tblpPr w:leftFromText="180" w:rightFromText="180" w:vertAnchor="text" w:horzAnchor="margin" w:tblpY="331"/>
        <w:tblW w:w="5000" w:type="pct"/>
        <w:tblLook w:val="04A0" w:firstRow="1" w:lastRow="0" w:firstColumn="1" w:lastColumn="0" w:noHBand="0" w:noVBand="1"/>
      </w:tblPr>
      <w:tblGrid>
        <w:gridCol w:w="2122"/>
        <w:gridCol w:w="876"/>
        <w:gridCol w:w="1693"/>
        <w:gridCol w:w="1542"/>
        <w:gridCol w:w="1542"/>
        <w:gridCol w:w="1540"/>
      </w:tblGrid>
      <w:tr w:rsidR="00821A48" w:rsidRPr="008B7853" w14:paraId="7048B8DD" w14:textId="77777777" w:rsidTr="005F0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vMerge w:val="restart"/>
            <w:shd w:val="clear" w:color="auto" w:fill="FFFFFF" w:themeFill="background1"/>
            <w:hideMark/>
          </w:tcPr>
          <w:p w14:paraId="506A9A90"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lastRenderedPageBreak/>
              <w:t> OCPs</w:t>
            </w:r>
          </w:p>
        </w:tc>
        <w:tc>
          <w:tcPr>
            <w:tcW w:w="1357" w:type="pct"/>
            <w:gridSpan w:val="2"/>
            <w:shd w:val="clear" w:color="auto" w:fill="FFFFFF" w:themeFill="background1"/>
            <w:hideMark/>
          </w:tcPr>
          <w:p w14:paraId="24B8688C"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 xml:space="preserve">Dry season </w:t>
            </w:r>
          </w:p>
        </w:tc>
        <w:tc>
          <w:tcPr>
            <w:tcW w:w="833" w:type="pct"/>
            <w:shd w:val="clear" w:color="auto" w:fill="FFFFFF" w:themeFill="background1"/>
          </w:tcPr>
          <w:p w14:paraId="518F7B5B"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p>
        </w:tc>
        <w:tc>
          <w:tcPr>
            <w:tcW w:w="833" w:type="pct"/>
            <w:shd w:val="clear" w:color="auto" w:fill="FFFFFF" w:themeFill="background1"/>
          </w:tcPr>
          <w:p w14:paraId="087C2A41"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 xml:space="preserve">Wet season </w:t>
            </w:r>
          </w:p>
        </w:tc>
        <w:tc>
          <w:tcPr>
            <w:tcW w:w="833" w:type="pct"/>
            <w:shd w:val="clear" w:color="auto" w:fill="FFFFFF" w:themeFill="background1"/>
          </w:tcPr>
          <w:p w14:paraId="1E6DAB13" w14:textId="77777777" w:rsidR="00821A48" w:rsidRPr="000C7BF7" w:rsidRDefault="00821A48" w:rsidP="00431B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p>
        </w:tc>
      </w:tr>
      <w:tr w:rsidR="00821A48" w:rsidRPr="008B7853" w14:paraId="02FA51A2"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vMerge/>
            <w:tcBorders>
              <w:bottom w:val="single" w:sz="4" w:space="0" w:color="auto"/>
            </w:tcBorders>
            <w:shd w:val="clear" w:color="auto" w:fill="FFFFFF" w:themeFill="background1"/>
            <w:hideMark/>
          </w:tcPr>
          <w:p w14:paraId="30E8E2A2" w14:textId="77777777" w:rsidR="00821A48" w:rsidRPr="000C7BF7" w:rsidRDefault="00821A48" w:rsidP="00431B4C">
            <w:pPr>
              <w:rPr>
                <w:rFonts w:ascii="Times New Roman" w:eastAsia="Times New Roman" w:hAnsi="Times New Roman"/>
                <w:b w:val="0"/>
                <w:color w:val="000000"/>
                <w:sz w:val="24"/>
                <w:szCs w:val="24"/>
              </w:rPr>
            </w:pPr>
          </w:p>
        </w:tc>
        <w:tc>
          <w:tcPr>
            <w:tcW w:w="443" w:type="pct"/>
            <w:tcBorders>
              <w:bottom w:val="single" w:sz="4" w:space="0" w:color="auto"/>
            </w:tcBorders>
            <w:shd w:val="clear" w:color="auto" w:fill="FFFFFF" w:themeFill="background1"/>
            <w:noWrap/>
            <w:hideMark/>
          </w:tcPr>
          <w:p w14:paraId="714B2D8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 1</w:t>
            </w:r>
          </w:p>
        </w:tc>
        <w:tc>
          <w:tcPr>
            <w:tcW w:w="913" w:type="pct"/>
            <w:tcBorders>
              <w:bottom w:val="single" w:sz="4" w:space="0" w:color="auto"/>
            </w:tcBorders>
            <w:shd w:val="clear" w:color="auto" w:fill="FFFFFF" w:themeFill="background1"/>
            <w:noWrap/>
            <w:hideMark/>
          </w:tcPr>
          <w:p w14:paraId="6C1D80BB"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PCA2</w:t>
            </w:r>
          </w:p>
        </w:tc>
        <w:tc>
          <w:tcPr>
            <w:tcW w:w="833" w:type="pct"/>
            <w:tcBorders>
              <w:bottom w:val="single" w:sz="4" w:space="0" w:color="auto"/>
            </w:tcBorders>
            <w:shd w:val="clear" w:color="auto" w:fill="FFFFFF" w:themeFill="background1"/>
          </w:tcPr>
          <w:p w14:paraId="42E0823D"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PCA1</w:t>
            </w:r>
          </w:p>
        </w:tc>
        <w:tc>
          <w:tcPr>
            <w:tcW w:w="833" w:type="pct"/>
            <w:tcBorders>
              <w:bottom w:val="single" w:sz="4" w:space="0" w:color="auto"/>
            </w:tcBorders>
            <w:shd w:val="clear" w:color="auto" w:fill="FFFFFF" w:themeFill="background1"/>
          </w:tcPr>
          <w:p w14:paraId="39F1453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PCA2</w:t>
            </w:r>
          </w:p>
        </w:tc>
        <w:tc>
          <w:tcPr>
            <w:tcW w:w="833" w:type="pct"/>
            <w:tcBorders>
              <w:bottom w:val="single" w:sz="4" w:space="0" w:color="auto"/>
            </w:tcBorders>
            <w:shd w:val="clear" w:color="auto" w:fill="FFFFFF" w:themeFill="background1"/>
          </w:tcPr>
          <w:p w14:paraId="77F812E8"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PCA3</w:t>
            </w:r>
          </w:p>
        </w:tc>
      </w:tr>
      <w:tr w:rsidR="00821A48" w:rsidRPr="008B7853" w14:paraId="1D80B0AD"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tcBorders>
              <w:top w:val="single" w:sz="4" w:space="0" w:color="auto"/>
            </w:tcBorders>
            <w:shd w:val="clear" w:color="auto" w:fill="FFFFFF" w:themeFill="background1"/>
            <w:hideMark/>
          </w:tcPr>
          <w:p w14:paraId="581A775C"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Alpha-BHC</w:t>
            </w:r>
          </w:p>
        </w:tc>
        <w:tc>
          <w:tcPr>
            <w:tcW w:w="443" w:type="pct"/>
            <w:tcBorders>
              <w:top w:val="single" w:sz="4" w:space="0" w:color="auto"/>
            </w:tcBorders>
            <w:shd w:val="clear" w:color="auto" w:fill="FFFFFF" w:themeFill="background1"/>
            <w:noWrap/>
            <w:hideMark/>
          </w:tcPr>
          <w:p w14:paraId="0A61F78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.463</w:t>
            </w:r>
          </w:p>
        </w:tc>
        <w:tc>
          <w:tcPr>
            <w:tcW w:w="913" w:type="pct"/>
            <w:tcBorders>
              <w:top w:val="single" w:sz="4" w:space="0" w:color="auto"/>
            </w:tcBorders>
            <w:shd w:val="clear" w:color="auto" w:fill="FFFFFF" w:themeFill="background1"/>
            <w:noWrap/>
            <w:hideMark/>
          </w:tcPr>
          <w:p w14:paraId="6B614D6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.861</w:t>
            </w:r>
          </w:p>
        </w:tc>
        <w:tc>
          <w:tcPr>
            <w:tcW w:w="833" w:type="pct"/>
            <w:tcBorders>
              <w:top w:val="single" w:sz="4" w:space="0" w:color="auto"/>
            </w:tcBorders>
            <w:shd w:val="clear" w:color="auto" w:fill="FFFFFF" w:themeFill="background1"/>
          </w:tcPr>
          <w:p w14:paraId="0EE463E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.744</w:t>
            </w:r>
          </w:p>
        </w:tc>
        <w:tc>
          <w:tcPr>
            <w:tcW w:w="833" w:type="pct"/>
            <w:tcBorders>
              <w:top w:val="single" w:sz="4" w:space="0" w:color="auto"/>
            </w:tcBorders>
            <w:shd w:val="clear" w:color="auto" w:fill="FFFFFF" w:themeFill="background1"/>
          </w:tcPr>
          <w:p w14:paraId="6ADA7BB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-.149</w:t>
            </w:r>
          </w:p>
        </w:tc>
        <w:tc>
          <w:tcPr>
            <w:tcW w:w="833" w:type="pct"/>
            <w:tcBorders>
              <w:top w:val="single" w:sz="4" w:space="0" w:color="auto"/>
            </w:tcBorders>
            <w:shd w:val="clear" w:color="auto" w:fill="FFFFFF" w:themeFill="background1"/>
          </w:tcPr>
          <w:p w14:paraId="5ACA49D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.520</w:t>
            </w:r>
          </w:p>
        </w:tc>
      </w:tr>
      <w:tr w:rsidR="00821A48" w:rsidRPr="008B7853" w14:paraId="5CDBC35D"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6D06AD51"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Beta-BHC</w:t>
            </w:r>
          </w:p>
        </w:tc>
        <w:tc>
          <w:tcPr>
            <w:tcW w:w="443" w:type="pct"/>
            <w:shd w:val="clear" w:color="auto" w:fill="FFFFFF" w:themeFill="background1"/>
            <w:noWrap/>
            <w:hideMark/>
          </w:tcPr>
          <w:p w14:paraId="3433FFC7"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.485</w:t>
            </w:r>
          </w:p>
        </w:tc>
        <w:tc>
          <w:tcPr>
            <w:tcW w:w="913" w:type="pct"/>
            <w:shd w:val="clear" w:color="auto" w:fill="FFFFFF" w:themeFill="background1"/>
            <w:noWrap/>
            <w:hideMark/>
          </w:tcPr>
          <w:p w14:paraId="49E838C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-.093</w:t>
            </w:r>
          </w:p>
        </w:tc>
        <w:tc>
          <w:tcPr>
            <w:tcW w:w="833" w:type="pct"/>
            <w:shd w:val="clear" w:color="auto" w:fill="FFFFFF" w:themeFill="background1"/>
          </w:tcPr>
          <w:p w14:paraId="6CD8038F"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360D8527"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3FB9FAEA"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7714466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75E2B740"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Heptachlor</w:t>
            </w:r>
          </w:p>
        </w:tc>
        <w:tc>
          <w:tcPr>
            <w:tcW w:w="443" w:type="pct"/>
            <w:shd w:val="clear" w:color="auto" w:fill="FFFFFF" w:themeFill="background1"/>
            <w:noWrap/>
            <w:hideMark/>
          </w:tcPr>
          <w:p w14:paraId="159D04B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.625</w:t>
            </w:r>
          </w:p>
        </w:tc>
        <w:tc>
          <w:tcPr>
            <w:tcW w:w="913" w:type="pct"/>
            <w:shd w:val="clear" w:color="auto" w:fill="FFFFFF" w:themeFill="background1"/>
            <w:noWrap/>
            <w:hideMark/>
          </w:tcPr>
          <w:p w14:paraId="43CBB57B"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.758</w:t>
            </w:r>
          </w:p>
        </w:tc>
        <w:tc>
          <w:tcPr>
            <w:tcW w:w="833" w:type="pct"/>
            <w:shd w:val="clear" w:color="auto" w:fill="FFFFFF" w:themeFill="background1"/>
          </w:tcPr>
          <w:p w14:paraId="78FDFBF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.095</w:t>
            </w:r>
          </w:p>
        </w:tc>
        <w:tc>
          <w:tcPr>
            <w:tcW w:w="833" w:type="pct"/>
            <w:shd w:val="clear" w:color="auto" w:fill="FFFFFF" w:themeFill="background1"/>
          </w:tcPr>
          <w:p w14:paraId="42B7E2C2"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-.200</w:t>
            </w:r>
          </w:p>
        </w:tc>
        <w:tc>
          <w:tcPr>
            <w:tcW w:w="833" w:type="pct"/>
            <w:shd w:val="clear" w:color="auto" w:fill="FFFFFF" w:themeFill="background1"/>
          </w:tcPr>
          <w:p w14:paraId="238316F4"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.830</w:t>
            </w:r>
          </w:p>
        </w:tc>
      </w:tr>
      <w:tr w:rsidR="00821A48" w:rsidRPr="008B7853" w14:paraId="3AE49F6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5FDD2332"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Delta-BHC</w:t>
            </w:r>
          </w:p>
        </w:tc>
        <w:tc>
          <w:tcPr>
            <w:tcW w:w="443" w:type="pct"/>
            <w:shd w:val="clear" w:color="auto" w:fill="FFFFFF" w:themeFill="background1"/>
            <w:noWrap/>
            <w:hideMark/>
          </w:tcPr>
          <w:p w14:paraId="419C3045"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.980</w:t>
            </w:r>
          </w:p>
        </w:tc>
        <w:tc>
          <w:tcPr>
            <w:tcW w:w="913" w:type="pct"/>
            <w:shd w:val="clear" w:color="auto" w:fill="FFFFFF" w:themeFill="background1"/>
            <w:noWrap/>
            <w:hideMark/>
          </w:tcPr>
          <w:p w14:paraId="1FF4B19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-.023</w:t>
            </w:r>
          </w:p>
        </w:tc>
        <w:tc>
          <w:tcPr>
            <w:tcW w:w="833" w:type="pct"/>
            <w:shd w:val="clear" w:color="auto" w:fill="FFFFFF" w:themeFill="background1"/>
          </w:tcPr>
          <w:p w14:paraId="094EB91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2C2068A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725B7D58"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357591A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6FC39412"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Aldrin</w:t>
            </w:r>
          </w:p>
        </w:tc>
        <w:tc>
          <w:tcPr>
            <w:tcW w:w="443" w:type="pct"/>
            <w:shd w:val="clear" w:color="auto" w:fill="FFFFFF" w:themeFill="background1"/>
            <w:noWrap/>
            <w:hideMark/>
          </w:tcPr>
          <w:p w14:paraId="3D14611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.945</w:t>
            </w:r>
          </w:p>
        </w:tc>
        <w:tc>
          <w:tcPr>
            <w:tcW w:w="913" w:type="pct"/>
            <w:shd w:val="clear" w:color="auto" w:fill="FFFFFF" w:themeFill="background1"/>
            <w:noWrap/>
            <w:hideMark/>
          </w:tcPr>
          <w:p w14:paraId="51DD6E38"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-.043</w:t>
            </w:r>
          </w:p>
        </w:tc>
        <w:tc>
          <w:tcPr>
            <w:tcW w:w="833" w:type="pct"/>
            <w:shd w:val="clear" w:color="auto" w:fill="FFFFFF" w:themeFill="background1"/>
          </w:tcPr>
          <w:p w14:paraId="36DA436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6E58467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4B95309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2CEBBAB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7A6299F9"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Heptachlor-Epoxide</w:t>
            </w:r>
          </w:p>
        </w:tc>
        <w:tc>
          <w:tcPr>
            <w:tcW w:w="443" w:type="pct"/>
            <w:shd w:val="clear" w:color="auto" w:fill="FFFFFF" w:themeFill="background1"/>
            <w:noWrap/>
            <w:hideMark/>
          </w:tcPr>
          <w:p w14:paraId="33B9D68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.983</w:t>
            </w:r>
          </w:p>
        </w:tc>
        <w:tc>
          <w:tcPr>
            <w:tcW w:w="913" w:type="pct"/>
            <w:shd w:val="clear" w:color="auto" w:fill="FFFFFF" w:themeFill="background1"/>
            <w:noWrap/>
            <w:hideMark/>
          </w:tcPr>
          <w:p w14:paraId="7B67B043"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-.017</w:t>
            </w:r>
          </w:p>
        </w:tc>
        <w:tc>
          <w:tcPr>
            <w:tcW w:w="833" w:type="pct"/>
            <w:shd w:val="clear" w:color="auto" w:fill="FFFFFF" w:themeFill="background1"/>
          </w:tcPr>
          <w:p w14:paraId="53E1F585"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-.119</w:t>
            </w:r>
          </w:p>
        </w:tc>
        <w:tc>
          <w:tcPr>
            <w:tcW w:w="833" w:type="pct"/>
            <w:shd w:val="clear" w:color="auto" w:fill="FFFFFF" w:themeFill="background1"/>
          </w:tcPr>
          <w:p w14:paraId="1E94E0D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.893</w:t>
            </w:r>
          </w:p>
        </w:tc>
        <w:tc>
          <w:tcPr>
            <w:tcW w:w="833" w:type="pct"/>
            <w:shd w:val="clear" w:color="auto" w:fill="FFFFFF" w:themeFill="background1"/>
          </w:tcPr>
          <w:p w14:paraId="50822C5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-.132</w:t>
            </w:r>
          </w:p>
        </w:tc>
      </w:tr>
      <w:tr w:rsidR="00821A48" w:rsidRPr="008B7853" w14:paraId="223CB37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6A676974"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Gamma-chlordane</w:t>
            </w:r>
          </w:p>
        </w:tc>
        <w:tc>
          <w:tcPr>
            <w:tcW w:w="443" w:type="pct"/>
            <w:shd w:val="clear" w:color="auto" w:fill="FFFFFF" w:themeFill="background1"/>
            <w:noWrap/>
            <w:hideMark/>
          </w:tcPr>
          <w:p w14:paraId="1C4578F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.995</w:t>
            </w:r>
          </w:p>
        </w:tc>
        <w:tc>
          <w:tcPr>
            <w:tcW w:w="913" w:type="pct"/>
            <w:shd w:val="clear" w:color="auto" w:fill="FFFFFF" w:themeFill="background1"/>
            <w:noWrap/>
            <w:hideMark/>
          </w:tcPr>
          <w:p w14:paraId="303E2579"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-.005</w:t>
            </w:r>
          </w:p>
        </w:tc>
        <w:tc>
          <w:tcPr>
            <w:tcW w:w="833" w:type="pct"/>
            <w:shd w:val="clear" w:color="auto" w:fill="FFFFFF" w:themeFill="background1"/>
          </w:tcPr>
          <w:p w14:paraId="5B305DF5"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-.303</w:t>
            </w:r>
          </w:p>
        </w:tc>
        <w:tc>
          <w:tcPr>
            <w:tcW w:w="833" w:type="pct"/>
            <w:shd w:val="clear" w:color="auto" w:fill="FFFFFF" w:themeFill="background1"/>
          </w:tcPr>
          <w:p w14:paraId="6991796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.501</w:t>
            </w:r>
          </w:p>
        </w:tc>
        <w:tc>
          <w:tcPr>
            <w:tcW w:w="833" w:type="pct"/>
            <w:shd w:val="clear" w:color="auto" w:fill="FFFFFF" w:themeFill="background1"/>
          </w:tcPr>
          <w:p w14:paraId="0CEAAEB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r w:rsidRPr="002129E0">
              <w:rPr>
                <w:rFonts w:ascii="Times New Roman" w:eastAsia="Times New Roman" w:hAnsi="Times New Roman"/>
                <w:color w:val="FF0000"/>
                <w:sz w:val="24"/>
                <w:szCs w:val="24"/>
              </w:rPr>
              <w:t>622</w:t>
            </w:r>
          </w:p>
        </w:tc>
      </w:tr>
      <w:tr w:rsidR="00821A48" w:rsidRPr="008B7853" w14:paraId="562EB74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0DBCA230" w14:textId="77777777" w:rsidR="00821A48" w:rsidRPr="000C7BF7" w:rsidRDefault="00821A48" w:rsidP="00431B4C">
            <w:pPr>
              <w:rPr>
                <w:rFonts w:ascii="Times New Roman" w:eastAsia="Times New Roman" w:hAnsi="Times New Roman"/>
                <w:b w:val="0"/>
                <w:color w:val="000000"/>
                <w:sz w:val="24"/>
                <w:szCs w:val="24"/>
              </w:rPr>
            </w:pPr>
            <w:proofErr w:type="gramStart"/>
            <w:r w:rsidRPr="000C7BF7">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proofErr w:type="gramEnd"/>
            <w:r>
              <w:rPr>
                <w:rFonts w:ascii="Times New Roman" w:eastAsia="Times New Roman" w:hAnsi="Times New Roman"/>
                <w:b w:val="0"/>
                <w:color w:val="000000"/>
                <w:sz w:val="24"/>
                <w:szCs w:val="24"/>
              </w:rPr>
              <w:t>’</w:t>
            </w:r>
            <w:r w:rsidRPr="000C7BF7">
              <w:rPr>
                <w:rFonts w:ascii="Times New Roman" w:eastAsia="Times New Roman" w:hAnsi="Times New Roman"/>
                <w:b w:val="0"/>
                <w:color w:val="000000"/>
                <w:sz w:val="24"/>
                <w:szCs w:val="24"/>
              </w:rPr>
              <w:t>-DDE</w:t>
            </w:r>
          </w:p>
        </w:tc>
        <w:tc>
          <w:tcPr>
            <w:tcW w:w="443" w:type="pct"/>
            <w:shd w:val="clear" w:color="auto" w:fill="FFFFFF" w:themeFill="background1"/>
            <w:noWrap/>
            <w:hideMark/>
          </w:tcPr>
          <w:p w14:paraId="18A6BE64"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-.077</w:t>
            </w:r>
          </w:p>
        </w:tc>
        <w:tc>
          <w:tcPr>
            <w:tcW w:w="913" w:type="pct"/>
            <w:shd w:val="clear" w:color="auto" w:fill="FFFFFF" w:themeFill="background1"/>
            <w:noWrap/>
            <w:hideMark/>
          </w:tcPr>
          <w:p w14:paraId="4FE2C99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.872</w:t>
            </w:r>
          </w:p>
        </w:tc>
        <w:tc>
          <w:tcPr>
            <w:tcW w:w="833" w:type="pct"/>
            <w:shd w:val="clear" w:color="auto" w:fill="FFFFFF" w:themeFill="background1"/>
          </w:tcPr>
          <w:p w14:paraId="4A5C4F5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.838</w:t>
            </w:r>
          </w:p>
        </w:tc>
        <w:tc>
          <w:tcPr>
            <w:tcW w:w="833" w:type="pct"/>
            <w:shd w:val="clear" w:color="auto" w:fill="FFFFFF" w:themeFill="background1"/>
          </w:tcPr>
          <w:p w14:paraId="525D94C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-.012</w:t>
            </w:r>
          </w:p>
        </w:tc>
        <w:tc>
          <w:tcPr>
            <w:tcW w:w="833" w:type="pct"/>
            <w:shd w:val="clear" w:color="auto" w:fill="FFFFFF" w:themeFill="background1"/>
          </w:tcPr>
          <w:p w14:paraId="6B206E27"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-.079</w:t>
            </w:r>
          </w:p>
        </w:tc>
      </w:tr>
      <w:tr w:rsidR="00821A48" w:rsidRPr="008B7853" w14:paraId="702F2009"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593A8C17"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Dieldrin</w:t>
            </w:r>
          </w:p>
        </w:tc>
        <w:tc>
          <w:tcPr>
            <w:tcW w:w="443" w:type="pct"/>
            <w:shd w:val="clear" w:color="auto" w:fill="FFFFFF" w:themeFill="background1"/>
            <w:noWrap/>
            <w:hideMark/>
          </w:tcPr>
          <w:p w14:paraId="361D320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.996</w:t>
            </w:r>
          </w:p>
        </w:tc>
        <w:tc>
          <w:tcPr>
            <w:tcW w:w="913" w:type="pct"/>
            <w:shd w:val="clear" w:color="auto" w:fill="FFFFFF" w:themeFill="background1"/>
            <w:noWrap/>
            <w:hideMark/>
          </w:tcPr>
          <w:p w14:paraId="191466E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-.008</w:t>
            </w:r>
          </w:p>
        </w:tc>
        <w:tc>
          <w:tcPr>
            <w:tcW w:w="833" w:type="pct"/>
            <w:shd w:val="clear" w:color="auto" w:fill="FFFFFF" w:themeFill="background1"/>
          </w:tcPr>
          <w:p w14:paraId="3EBC35C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55691F2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3CDC72DB"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411953D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5AECE95C" w14:textId="77777777" w:rsidR="00821A48" w:rsidRPr="000C7BF7" w:rsidRDefault="00821A48" w:rsidP="00431B4C">
            <w:pPr>
              <w:rPr>
                <w:rFonts w:ascii="Times New Roman" w:eastAsia="Times New Roman" w:hAnsi="Times New Roman"/>
                <w:b w:val="0"/>
                <w:color w:val="000000"/>
                <w:sz w:val="24"/>
                <w:szCs w:val="24"/>
              </w:rPr>
            </w:pPr>
            <w:proofErr w:type="gramStart"/>
            <w:r w:rsidRPr="000C7BF7">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proofErr w:type="gramEnd"/>
            <w:r>
              <w:rPr>
                <w:rFonts w:ascii="Times New Roman" w:eastAsia="Times New Roman" w:hAnsi="Times New Roman"/>
                <w:b w:val="0"/>
                <w:color w:val="000000"/>
                <w:sz w:val="24"/>
                <w:szCs w:val="24"/>
              </w:rPr>
              <w:t>’</w:t>
            </w:r>
            <w:r w:rsidRPr="000C7BF7">
              <w:rPr>
                <w:rFonts w:ascii="Times New Roman" w:eastAsia="Times New Roman" w:hAnsi="Times New Roman"/>
                <w:b w:val="0"/>
                <w:color w:val="000000"/>
                <w:sz w:val="24"/>
                <w:szCs w:val="24"/>
              </w:rPr>
              <w:t>-DDD</w:t>
            </w:r>
          </w:p>
        </w:tc>
        <w:tc>
          <w:tcPr>
            <w:tcW w:w="443" w:type="pct"/>
            <w:shd w:val="clear" w:color="auto" w:fill="FFFFFF" w:themeFill="background1"/>
            <w:noWrap/>
            <w:hideMark/>
          </w:tcPr>
          <w:p w14:paraId="4DC1646F"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F3C7C">
              <w:rPr>
                <w:rFonts w:ascii="Times New Roman" w:eastAsia="Times New Roman" w:hAnsi="Times New Roman"/>
                <w:color w:val="FF0000"/>
                <w:sz w:val="24"/>
                <w:szCs w:val="24"/>
              </w:rPr>
              <w:t>.922</w:t>
            </w:r>
          </w:p>
        </w:tc>
        <w:tc>
          <w:tcPr>
            <w:tcW w:w="913" w:type="pct"/>
            <w:shd w:val="clear" w:color="auto" w:fill="FFFFFF" w:themeFill="background1"/>
            <w:noWrap/>
            <w:hideMark/>
          </w:tcPr>
          <w:p w14:paraId="0F36D363"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.018</w:t>
            </w:r>
          </w:p>
        </w:tc>
        <w:tc>
          <w:tcPr>
            <w:tcW w:w="833" w:type="pct"/>
            <w:shd w:val="clear" w:color="auto" w:fill="FFFFFF" w:themeFill="background1"/>
          </w:tcPr>
          <w:p w14:paraId="4558475E"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66B6C92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c>
          <w:tcPr>
            <w:tcW w:w="833" w:type="pct"/>
            <w:shd w:val="clear" w:color="auto" w:fill="FFFFFF" w:themeFill="background1"/>
          </w:tcPr>
          <w:p w14:paraId="0D4F9525"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w:t>
            </w:r>
          </w:p>
        </w:tc>
      </w:tr>
      <w:tr w:rsidR="00821A48" w:rsidRPr="008B7853" w14:paraId="5AD58A28"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tcBorders>
              <w:bottom w:val="nil"/>
            </w:tcBorders>
            <w:shd w:val="clear" w:color="auto" w:fill="FFFFFF" w:themeFill="background1"/>
            <w:hideMark/>
          </w:tcPr>
          <w:p w14:paraId="03B2C0DE" w14:textId="77777777" w:rsidR="00821A48" w:rsidRPr="000C7BF7" w:rsidRDefault="00821A48" w:rsidP="00431B4C">
            <w:pPr>
              <w:rPr>
                <w:rFonts w:ascii="Times New Roman" w:eastAsia="Times New Roman" w:hAnsi="Times New Roman"/>
                <w:b w:val="0"/>
                <w:color w:val="000000"/>
                <w:sz w:val="24"/>
                <w:szCs w:val="24"/>
              </w:rPr>
            </w:pPr>
            <w:proofErr w:type="gramStart"/>
            <w:r w:rsidRPr="000C7BF7">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w:t>
            </w:r>
            <w:r w:rsidRPr="000C7BF7">
              <w:rPr>
                <w:rFonts w:ascii="Times New Roman" w:eastAsia="Times New Roman" w:hAnsi="Times New Roman"/>
                <w:b w:val="0"/>
                <w:color w:val="000000"/>
                <w:sz w:val="24"/>
                <w:szCs w:val="24"/>
              </w:rPr>
              <w:t>P</w:t>
            </w:r>
            <w:proofErr w:type="gramEnd"/>
            <w:r>
              <w:rPr>
                <w:rFonts w:ascii="Times New Roman" w:eastAsia="Times New Roman" w:hAnsi="Times New Roman"/>
                <w:b w:val="0"/>
                <w:color w:val="000000"/>
                <w:sz w:val="24"/>
                <w:szCs w:val="24"/>
              </w:rPr>
              <w:t>’</w:t>
            </w:r>
            <w:r w:rsidRPr="000C7BF7">
              <w:rPr>
                <w:rFonts w:ascii="Times New Roman" w:eastAsia="Times New Roman" w:hAnsi="Times New Roman"/>
                <w:b w:val="0"/>
                <w:color w:val="000000"/>
                <w:sz w:val="24"/>
                <w:szCs w:val="24"/>
              </w:rPr>
              <w:t>-DDT</w:t>
            </w:r>
          </w:p>
        </w:tc>
        <w:tc>
          <w:tcPr>
            <w:tcW w:w="443" w:type="pct"/>
            <w:tcBorders>
              <w:bottom w:val="nil"/>
            </w:tcBorders>
            <w:shd w:val="clear" w:color="auto" w:fill="FFFFFF" w:themeFill="background1"/>
            <w:noWrap/>
            <w:hideMark/>
          </w:tcPr>
          <w:p w14:paraId="7B9DC2FC" w14:textId="77777777" w:rsidR="00821A48" w:rsidRPr="003F3C7C"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B0F0"/>
                <w:sz w:val="24"/>
                <w:szCs w:val="24"/>
              </w:rPr>
            </w:pPr>
            <w:r w:rsidRPr="003F3C7C">
              <w:rPr>
                <w:rFonts w:ascii="Times New Roman" w:eastAsia="Times New Roman" w:hAnsi="Times New Roman"/>
                <w:color w:val="00B0F0"/>
                <w:sz w:val="24"/>
                <w:szCs w:val="24"/>
              </w:rPr>
              <w:t>-.416</w:t>
            </w:r>
          </w:p>
        </w:tc>
        <w:tc>
          <w:tcPr>
            <w:tcW w:w="913" w:type="pct"/>
            <w:tcBorders>
              <w:bottom w:val="nil"/>
            </w:tcBorders>
            <w:shd w:val="clear" w:color="auto" w:fill="FFFFFF" w:themeFill="background1"/>
            <w:noWrap/>
            <w:hideMark/>
          </w:tcPr>
          <w:p w14:paraId="6E4E428B" w14:textId="77777777" w:rsidR="00821A48" w:rsidRPr="003F3C7C"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3F3C7C">
              <w:rPr>
                <w:rFonts w:ascii="Times New Roman" w:eastAsia="Times New Roman" w:hAnsi="Times New Roman"/>
                <w:color w:val="FF0000"/>
                <w:sz w:val="24"/>
                <w:szCs w:val="24"/>
              </w:rPr>
              <w:t>.836</w:t>
            </w:r>
          </w:p>
        </w:tc>
        <w:tc>
          <w:tcPr>
            <w:tcW w:w="833" w:type="pct"/>
            <w:tcBorders>
              <w:bottom w:val="nil"/>
            </w:tcBorders>
            <w:shd w:val="clear" w:color="auto" w:fill="FFFFFF" w:themeFill="background1"/>
          </w:tcPr>
          <w:p w14:paraId="4B5BB838"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.958</w:t>
            </w:r>
          </w:p>
        </w:tc>
        <w:tc>
          <w:tcPr>
            <w:tcW w:w="833" w:type="pct"/>
            <w:tcBorders>
              <w:bottom w:val="nil"/>
            </w:tcBorders>
            <w:shd w:val="clear" w:color="auto" w:fill="FFFFFF" w:themeFill="background1"/>
          </w:tcPr>
          <w:p w14:paraId="18B72193"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-.111</w:t>
            </w:r>
          </w:p>
        </w:tc>
        <w:tc>
          <w:tcPr>
            <w:tcW w:w="833" w:type="pct"/>
            <w:tcBorders>
              <w:bottom w:val="nil"/>
            </w:tcBorders>
            <w:shd w:val="clear" w:color="auto" w:fill="FFFFFF" w:themeFill="background1"/>
          </w:tcPr>
          <w:p w14:paraId="448FC717"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-.014</w:t>
            </w:r>
          </w:p>
        </w:tc>
      </w:tr>
      <w:tr w:rsidR="00821A48" w:rsidRPr="008B7853" w14:paraId="4D7679E3"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tcBorders>
              <w:top w:val="nil"/>
              <w:bottom w:val="single" w:sz="4" w:space="0" w:color="auto"/>
            </w:tcBorders>
            <w:shd w:val="clear" w:color="auto" w:fill="FFFFFF" w:themeFill="background1"/>
            <w:hideMark/>
          </w:tcPr>
          <w:p w14:paraId="4D220157" w14:textId="77777777" w:rsidR="00821A48" w:rsidRPr="000C7BF7" w:rsidRDefault="00821A48" w:rsidP="00431B4C">
            <w:pPr>
              <w:rPr>
                <w:rFonts w:ascii="Times New Roman" w:eastAsia="Times New Roman" w:hAnsi="Times New Roman"/>
                <w:b w:val="0"/>
                <w:color w:val="000000"/>
                <w:sz w:val="24"/>
                <w:szCs w:val="24"/>
              </w:rPr>
            </w:pPr>
            <w:r w:rsidRPr="000C7BF7">
              <w:rPr>
                <w:rFonts w:ascii="Times New Roman" w:eastAsia="Times New Roman" w:hAnsi="Times New Roman"/>
                <w:b w:val="0"/>
                <w:color w:val="000000"/>
                <w:sz w:val="24"/>
                <w:szCs w:val="24"/>
              </w:rPr>
              <w:t>Endrin-aldehyde</w:t>
            </w:r>
          </w:p>
        </w:tc>
        <w:tc>
          <w:tcPr>
            <w:tcW w:w="443" w:type="pct"/>
            <w:tcBorders>
              <w:top w:val="nil"/>
              <w:bottom w:val="single" w:sz="4" w:space="0" w:color="auto"/>
            </w:tcBorders>
            <w:shd w:val="clear" w:color="auto" w:fill="FFFFFF" w:themeFill="background1"/>
            <w:noWrap/>
            <w:hideMark/>
          </w:tcPr>
          <w:p w14:paraId="2C9A3428" w14:textId="77777777" w:rsidR="00821A48" w:rsidRPr="003F3C7C"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B0F0"/>
                <w:sz w:val="24"/>
                <w:szCs w:val="24"/>
              </w:rPr>
            </w:pPr>
            <w:r w:rsidRPr="003F3C7C">
              <w:rPr>
                <w:rFonts w:ascii="Times New Roman" w:eastAsia="Times New Roman" w:hAnsi="Times New Roman"/>
                <w:color w:val="00B0F0"/>
                <w:sz w:val="24"/>
                <w:szCs w:val="24"/>
              </w:rPr>
              <w:t>-.481</w:t>
            </w:r>
          </w:p>
        </w:tc>
        <w:tc>
          <w:tcPr>
            <w:tcW w:w="913" w:type="pct"/>
            <w:tcBorders>
              <w:top w:val="nil"/>
              <w:bottom w:val="single" w:sz="4" w:space="0" w:color="auto"/>
            </w:tcBorders>
            <w:shd w:val="clear" w:color="auto" w:fill="FFFFFF" w:themeFill="background1"/>
            <w:noWrap/>
            <w:hideMark/>
          </w:tcPr>
          <w:p w14:paraId="32CFBC4C" w14:textId="77777777" w:rsidR="00821A48" w:rsidRPr="003F3C7C"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3F3C7C">
              <w:rPr>
                <w:rFonts w:ascii="Times New Roman" w:eastAsia="Times New Roman" w:hAnsi="Times New Roman"/>
                <w:color w:val="FF0000"/>
                <w:sz w:val="24"/>
                <w:szCs w:val="24"/>
              </w:rPr>
              <w:t>.696</w:t>
            </w:r>
          </w:p>
        </w:tc>
        <w:tc>
          <w:tcPr>
            <w:tcW w:w="833" w:type="pct"/>
            <w:tcBorders>
              <w:top w:val="nil"/>
              <w:bottom w:val="single" w:sz="4" w:space="0" w:color="auto"/>
            </w:tcBorders>
            <w:shd w:val="clear" w:color="auto" w:fill="FFFFFF" w:themeFill="background1"/>
          </w:tcPr>
          <w:p w14:paraId="66777A50"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.652</w:t>
            </w:r>
          </w:p>
        </w:tc>
        <w:tc>
          <w:tcPr>
            <w:tcW w:w="833" w:type="pct"/>
            <w:tcBorders>
              <w:top w:val="nil"/>
              <w:bottom w:val="single" w:sz="4" w:space="0" w:color="auto"/>
            </w:tcBorders>
            <w:shd w:val="clear" w:color="auto" w:fill="FFFFFF" w:themeFill="background1"/>
          </w:tcPr>
          <w:p w14:paraId="109C2C94"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.632</w:t>
            </w:r>
          </w:p>
        </w:tc>
        <w:tc>
          <w:tcPr>
            <w:tcW w:w="833" w:type="pct"/>
            <w:tcBorders>
              <w:top w:val="nil"/>
              <w:bottom w:val="single" w:sz="4" w:space="0" w:color="auto"/>
            </w:tcBorders>
            <w:shd w:val="clear" w:color="auto" w:fill="FFFFFF" w:themeFill="background1"/>
          </w:tcPr>
          <w:p w14:paraId="5266D141"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-.030</w:t>
            </w:r>
          </w:p>
        </w:tc>
      </w:tr>
      <w:tr w:rsidR="00821A48" w:rsidRPr="008B7853" w14:paraId="25FBE20A"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tcBorders>
              <w:top w:val="single" w:sz="4" w:space="0" w:color="auto"/>
            </w:tcBorders>
            <w:shd w:val="clear" w:color="auto" w:fill="FFFFFF" w:themeFill="background1"/>
            <w:noWrap/>
            <w:hideMark/>
          </w:tcPr>
          <w:p w14:paraId="552EDA0C" w14:textId="77777777" w:rsidR="00821A48" w:rsidRPr="000C7BF7" w:rsidRDefault="00821A48" w:rsidP="00431B4C">
            <w:pPr>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Eigen value</w:t>
            </w:r>
          </w:p>
        </w:tc>
        <w:tc>
          <w:tcPr>
            <w:tcW w:w="443" w:type="pct"/>
            <w:tcBorders>
              <w:top w:val="single" w:sz="4" w:space="0" w:color="auto"/>
            </w:tcBorders>
            <w:shd w:val="clear" w:color="auto" w:fill="FFFFFF" w:themeFill="background1"/>
            <w:noWrap/>
            <w:hideMark/>
          </w:tcPr>
          <w:p w14:paraId="016FDD5F"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6.900</w:t>
            </w:r>
          </w:p>
        </w:tc>
        <w:tc>
          <w:tcPr>
            <w:tcW w:w="913" w:type="pct"/>
            <w:tcBorders>
              <w:top w:val="single" w:sz="4" w:space="0" w:color="auto"/>
            </w:tcBorders>
            <w:shd w:val="clear" w:color="auto" w:fill="FFFFFF" w:themeFill="background1"/>
            <w:noWrap/>
            <w:hideMark/>
          </w:tcPr>
          <w:p w14:paraId="3B8C4547"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3.271</w:t>
            </w:r>
          </w:p>
        </w:tc>
        <w:tc>
          <w:tcPr>
            <w:tcW w:w="833" w:type="pct"/>
            <w:tcBorders>
              <w:top w:val="single" w:sz="4" w:space="0" w:color="auto"/>
            </w:tcBorders>
            <w:shd w:val="clear" w:color="auto" w:fill="FFFFFF" w:themeFill="background1"/>
          </w:tcPr>
          <w:p w14:paraId="0F4A7E61"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2.714</w:t>
            </w:r>
          </w:p>
        </w:tc>
        <w:tc>
          <w:tcPr>
            <w:tcW w:w="833" w:type="pct"/>
            <w:tcBorders>
              <w:top w:val="single" w:sz="4" w:space="0" w:color="auto"/>
            </w:tcBorders>
            <w:shd w:val="clear" w:color="auto" w:fill="FFFFFF" w:themeFill="background1"/>
          </w:tcPr>
          <w:p w14:paraId="37DEF60D"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1.522</w:t>
            </w:r>
          </w:p>
        </w:tc>
        <w:tc>
          <w:tcPr>
            <w:tcW w:w="833" w:type="pct"/>
            <w:tcBorders>
              <w:top w:val="single" w:sz="4" w:space="0" w:color="auto"/>
            </w:tcBorders>
            <w:shd w:val="clear" w:color="auto" w:fill="FFFFFF" w:themeFill="background1"/>
          </w:tcPr>
          <w:p w14:paraId="7F922E01"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1.372</w:t>
            </w:r>
          </w:p>
        </w:tc>
      </w:tr>
      <w:tr w:rsidR="00821A48" w:rsidRPr="008B7853" w14:paraId="1CEEA3E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noWrap/>
            <w:hideMark/>
          </w:tcPr>
          <w:p w14:paraId="4B1B4EE8" w14:textId="77777777" w:rsidR="00821A48" w:rsidRPr="000C7BF7" w:rsidRDefault="00821A48" w:rsidP="00431B4C">
            <w:pPr>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 Variance</w:t>
            </w:r>
          </w:p>
        </w:tc>
        <w:tc>
          <w:tcPr>
            <w:tcW w:w="443" w:type="pct"/>
            <w:shd w:val="clear" w:color="auto" w:fill="FFFFFF" w:themeFill="background1"/>
            <w:noWrap/>
            <w:hideMark/>
          </w:tcPr>
          <w:p w14:paraId="71AEF9BD"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F282F">
              <w:rPr>
                <w:rFonts w:ascii="Times New Roman" w:eastAsia="Times New Roman" w:hAnsi="Times New Roman"/>
                <w:color w:val="FF0000"/>
                <w:sz w:val="24"/>
                <w:szCs w:val="24"/>
              </w:rPr>
              <w:t>57.497</w:t>
            </w:r>
          </w:p>
        </w:tc>
        <w:tc>
          <w:tcPr>
            <w:tcW w:w="913" w:type="pct"/>
            <w:shd w:val="clear" w:color="auto" w:fill="FFFFFF" w:themeFill="background1"/>
            <w:noWrap/>
            <w:hideMark/>
          </w:tcPr>
          <w:p w14:paraId="60AFB13C"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F282F">
              <w:rPr>
                <w:rFonts w:ascii="Times New Roman" w:eastAsia="Times New Roman" w:hAnsi="Times New Roman"/>
                <w:color w:val="FF0000"/>
                <w:sz w:val="24"/>
                <w:szCs w:val="24"/>
              </w:rPr>
              <w:t>27.258</w:t>
            </w:r>
          </w:p>
        </w:tc>
        <w:tc>
          <w:tcPr>
            <w:tcW w:w="833" w:type="pct"/>
            <w:shd w:val="clear" w:color="auto" w:fill="FFFFFF" w:themeFill="background1"/>
          </w:tcPr>
          <w:p w14:paraId="4F2F2216"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38.776</w:t>
            </w:r>
          </w:p>
        </w:tc>
        <w:tc>
          <w:tcPr>
            <w:tcW w:w="833" w:type="pct"/>
            <w:shd w:val="clear" w:color="auto" w:fill="FFFFFF" w:themeFill="background1"/>
          </w:tcPr>
          <w:p w14:paraId="5E3B9748"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21.748</w:t>
            </w:r>
          </w:p>
        </w:tc>
        <w:tc>
          <w:tcPr>
            <w:tcW w:w="833" w:type="pct"/>
            <w:shd w:val="clear" w:color="auto" w:fill="FFFFFF" w:themeFill="background1"/>
          </w:tcPr>
          <w:p w14:paraId="2F279793" w14:textId="77777777" w:rsidR="00821A48" w:rsidRPr="000C7BF7" w:rsidRDefault="00821A48" w:rsidP="00431B4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19.603</w:t>
            </w:r>
          </w:p>
        </w:tc>
      </w:tr>
      <w:tr w:rsidR="00821A48" w:rsidRPr="008B7853" w14:paraId="2B0288B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145" w:type="pct"/>
            <w:shd w:val="clear" w:color="auto" w:fill="FFFFFF" w:themeFill="background1"/>
            <w:hideMark/>
          </w:tcPr>
          <w:p w14:paraId="0A12323B" w14:textId="77777777" w:rsidR="00821A48" w:rsidRPr="000C7BF7" w:rsidRDefault="00821A48" w:rsidP="00431B4C">
            <w:pPr>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Cum %</w:t>
            </w:r>
          </w:p>
        </w:tc>
        <w:tc>
          <w:tcPr>
            <w:tcW w:w="443" w:type="pct"/>
            <w:shd w:val="clear" w:color="auto" w:fill="FFFFFF" w:themeFill="background1"/>
            <w:noWrap/>
            <w:hideMark/>
          </w:tcPr>
          <w:p w14:paraId="771DB116"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57.497</w:t>
            </w:r>
          </w:p>
        </w:tc>
        <w:tc>
          <w:tcPr>
            <w:tcW w:w="913" w:type="pct"/>
            <w:shd w:val="clear" w:color="auto" w:fill="FFFFFF" w:themeFill="background1"/>
            <w:noWrap/>
            <w:hideMark/>
          </w:tcPr>
          <w:p w14:paraId="491F86E9"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F282F">
              <w:rPr>
                <w:rFonts w:ascii="Times New Roman" w:eastAsia="Times New Roman" w:hAnsi="Times New Roman"/>
                <w:color w:val="FF0000"/>
                <w:sz w:val="24"/>
                <w:szCs w:val="24"/>
              </w:rPr>
              <w:t>84.755</w:t>
            </w:r>
          </w:p>
        </w:tc>
        <w:tc>
          <w:tcPr>
            <w:tcW w:w="833" w:type="pct"/>
            <w:shd w:val="clear" w:color="auto" w:fill="FFFFFF" w:themeFill="background1"/>
          </w:tcPr>
          <w:p w14:paraId="59878477"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38.776</w:t>
            </w:r>
          </w:p>
        </w:tc>
        <w:tc>
          <w:tcPr>
            <w:tcW w:w="833" w:type="pct"/>
            <w:shd w:val="clear" w:color="auto" w:fill="FFFFFF" w:themeFill="background1"/>
          </w:tcPr>
          <w:p w14:paraId="3EF1B1AE" w14:textId="77777777" w:rsidR="00821A48" w:rsidRPr="000C7BF7" w:rsidRDefault="00821A48"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C7BF7">
              <w:rPr>
                <w:rFonts w:ascii="Times New Roman" w:eastAsia="Times New Roman" w:hAnsi="Times New Roman"/>
                <w:color w:val="000000"/>
                <w:sz w:val="24"/>
                <w:szCs w:val="24"/>
              </w:rPr>
              <w:t>60.524</w:t>
            </w:r>
          </w:p>
        </w:tc>
        <w:tc>
          <w:tcPr>
            <w:tcW w:w="833" w:type="pct"/>
            <w:shd w:val="clear" w:color="auto" w:fill="FFFFFF" w:themeFill="background1"/>
          </w:tcPr>
          <w:p w14:paraId="593A41FE" w14:textId="77777777" w:rsidR="00821A48" w:rsidRPr="000C7BF7" w:rsidRDefault="002E4F49" w:rsidP="00431B4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129E0">
              <w:rPr>
                <w:rFonts w:ascii="Times New Roman" w:eastAsia="Times New Roman" w:hAnsi="Times New Roman"/>
                <w:color w:val="FF0000"/>
                <w:sz w:val="24"/>
                <w:szCs w:val="24"/>
              </w:rPr>
              <w:t>80.1</w:t>
            </w:r>
            <w:r w:rsidR="00821A48" w:rsidRPr="002129E0">
              <w:rPr>
                <w:rFonts w:ascii="Times New Roman" w:eastAsia="Times New Roman" w:hAnsi="Times New Roman"/>
                <w:color w:val="FF0000"/>
                <w:sz w:val="24"/>
                <w:szCs w:val="24"/>
              </w:rPr>
              <w:t>27</w:t>
            </w:r>
          </w:p>
        </w:tc>
      </w:tr>
    </w:tbl>
    <w:p w14:paraId="1B42927E" w14:textId="77777777" w:rsidR="00E40C10" w:rsidRDefault="00714426" w:rsidP="00000277">
      <w:pPr>
        <w:spacing w:after="0" w:line="240" w:lineRule="auto"/>
        <w:ind w:right="-810"/>
        <w:rPr>
          <w:rFonts w:ascii="Times New Roman" w:hAnsi="Times New Roman"/>
          <w:b/>
          <w:sz w:val="24"/>
          <w:szCs w:val="24"/>
        </w:rPr>
      </w:pPr>
      <w:r>
        <w:rPr>
          <w:rFonts w:ascii="Times New Roman" w:hAnsi="Times New Roman"/>
          <w:b/>
          <w:sz w:val="24"/>
          <w:szCs w:val="24"/>
        </w:rPr>
        <w:t xml:space="preserve">Table 1: </w:t>
      </w:r>
      <w:r w:rsidR="00821A48" w:rsidRPr="00A82878">
        <w:rPr>
          <w:rFonts w:ascii="Times New Roman" w:hAnsi="Times New Roman"/>
          <w:b/>
          <w:sz w:val="24"/>
          <w:szCs w:val="24"/>
        </w:rPr>
        <w:t>PCA for the source of OCP</w:t>
      </w:r>
      <w:r w:rsidR="00B23538">
        <w:rPr>
          <w:rFonts w:ascii="Times New Roman" w:hAnsi="Times New Roman"/>
          <w:b/>
          <w:sz w:val="24"/>
          <w:szCs w:val="24"/>
        </w:rPr>
        <w:t>s</w:t>
      </w:r>
      <w:r w:rsidR="00821A48" w:rsidRPr="00A82878">
        <w:rPr>
          <w:rFonts w:ascii="Times New Roman" w:hAnsi="Times New Roman"/>
          <w:b/>
          <w:sz w:val="24"/>
          <w:szCs w:val="24"/>
        </w:rPr>
        <w:t xml:space="preserve"> contaminants in surface water in</w:t>
      </w:r>
      <w:r w:rsidR="00821A48">
        <w:rPr>
          <w:rFonts w:ascii="Times New Roman" w:hAnsi="Times New Roman"/>
          <w:b/>
          <w:sz w:val="24"/>
          <w:szCs w:val="24"/>
        </w:rPr>
        <w:t xml:space="preserve"> </w:t>
      </w:r>
      <w:r w:rsidR="0077412B">
        <w:rPr>
          <w:rFonts w:ascii="Times New Roman" w:hAnsi="Times New Roman"/>
          <w:b/>
          <w:sz w:val="24"/>
          <w:szCs w:val="24"/>
        </w:rPr>
        <w:t xml:space="preserve">dry and wet </w:t>
      </w:r>
      <w:r w:rsidR="008B7B2E">
        <w:rPr>
          <w:rFonts w:ascii="Times New Roman" w:hAnsi="Times New Roman"/>
          <w:b/>
          <w:sz w:val="24"/>
          <w:szCs w:val="24"/>
        </w:rPr>
        <w:t>sea</w:t>
      </w:r>
      <w:r w:rsidR="002E4F49">
        <w:rPr>
          <w:rFonts w:ascii="Times New Roman" w:hAnsi="Times New Roman"/>
          <w:b/>
          <w:sz w:val="24"/>
          <w:szCs w:val="24"/>
        </w:rPr>
        <w:t>so</w:t>
      </w:r>
      <w:r w:rsidR="0002480D">
        <w:rPr>
          <w:rFonts w:ascii="Times New Roman" w:hAnsi="Times New Roman"/>
          <w:b/>
          <w:sz w:val="24"/>
          <w:szCs w:val="24"/>
        </w:rPr>
        <w:t>ns</w:t>
      </w:r>
    </w:p>
    <w:p w14:paraId="63FABB58" w14:textId="77777777" w:rsidR="0077412B" w:rsidRPr="00E13AE2" w:rsidRDefault="00821A48" w:rsidP="0002480D">
      <w:pPr>
        <w:spacing w:after="0" w:line="240" w:lineRule="auto"/>
        <w:ind w:left="-630"/>
        <w:rPr>
          <w:rFonts w:ascii="Times New Roman" w:hAnsi="Times New Roman"/>
          <w:b/>
          <w:sz w:val="4"/>
          <w:szCs w:val="24"/>
        </w:rPr>
      </w:pPr>
      <w:r>
        <w:rPr>
          <w:rFonts w:ascii="Times New Roman" w:hAnsi="Times New Roman"/>
          <w:b/>
          <w:sz w:val="24"/>
          <w:szCs w:val="24"/>
        </w:rPr>
        <w:t xml:space="preserve"> </w:t>
      </w:r>
    </w:p>
    <w:p w14:paraId="24F21B6D" w14:textId="77777777" w:rsidR="00821A48" w:rsidRDefault="00545F2E" w:rsidP="00364CEC">
      <w:pPr>
        <w:spacing w:after="0" w:line="240" w:lineRule="auto"/>
        <w:ind w:left="-720" w:firstLine="720"/>
        <w:rPr>
          <w:rFonts w:ascii="Times New Roman" w:hAnsi="Times New Roman"/>
          <w:sz w:val="24"/>
          <w:szCs w:val="24"/>
        </w:rPr>
      </w:pPr>
      <w:r w:rsidRPr="001F262A">
        <w:rPr>
          <w:rFonts w:ascii="Times New Roman" w:hAnsi="Times New Roman"/>
          <w:sz w:val="24"/>
          <w:szCs w:val="24"/>
        </w:rPr>
        <w:t>PCA = Principal Component Analysis.</w:t>
      </w:r>
    </w:p>
    <w:p w14:paraId="7712F31F" w14:textId="77777777" w:rsidR="0002480D" w:rsidRPr="001F262A" w:rsidRDefault="0002480D" w:rsidP="00C44D0D">
      <w:pPr>
        <w:spacing w:after="0" w:line="240" w:lineRule="auto"/>
        <w:rPr>
          <w:rFonts w:ascii="Times New Roman" w:hAnsi="Times New Roman"/>
          <w:sz w:val="24"/>
          <w:szCs w:val="24"/>
        </w:rPr>
      </w:pPr>
    </w:p>
    <w:p w14:paraId="2D05D3E4" w14:textId="77777777" w:rsidR="007E1ED3" w:rsidRDefault="007E1ED3" w:rsidP="00415EA2">
      <w:pPr>
        <w:autoSpaceDE w:val="0"/>
        <w:autoSpaceDN w:val="0"/>
        <w:adjustRightInd w:val="0"/>
        <w:spacing w:after="0" w:line="240" w:lineRule="auto"/>
        <w:rPr>
          <w:rFonts w:ascii="Times New Roman" w:hAnsi="Times New Roman"/>
          <w:b/>
          <w:sz w:val="24"/>
          <w:szCs w:val="24"/>
        </w:rPr>
      </w:pPr>
    </w:p>
    <w:p w14:paraId="539E8D65"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04A3450B"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069C7950"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3BE69C06"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18FC613B"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252AE01D" w14:textId="77777777" w:rsidR="00DA3709" w:rsidRDefault="00DA3709" w:rsidP="00DA3709">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05FFBB2E" wp14:editId="3EBC78F3">
            <wp:extent cx="5943322" cy="4455041"/>
            <wp:effectExtent l="0" t="0" r="63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6264"/>
                    <a:stretch/>
                  </pic:blipFill>
                  <pic:spPr bwMode="auto">
                    <a:xfrm>
                      <a:off x="0" y="0"/>
                      <a:ext cx="5943600" cy="4455249"/>
                    </a:xfrm>
                    <a:prstGeom prst="rect">
                      <a:avLst/>
                    </a:prstGeom>
                    <a:noFill/>
                    <a:ln>
                      <a:noFill/>
                    </a:ln>
                    <a:extLst>
                      <a:ext uri="{53640926-AAD7-44D8-BBD7-CCE9431645EC}">
                        <a14:shadowObscured xmlns:a14="http://schemas.microsoft.com/office/drawing/2010/main"/>
                      </a:ext>
                    </a:extLst>
                  </pic:spPr>
                </pic:pic>
              </a:graphicData>
            </a:graphic>
          </wp:inline>
        </w:drawing>
      </w:r>
    </w:p>
    <w:p w14:paraId="78E47D8A" w14:textId="77777777" w:rsidR="00DA3709" w:rsidRPr="00673AB5" w:rsidRDefault="00DA3709" w:rsidP="00DA3709">
      <w:pPr>
        <w:autoSpaceDE w:val="0"/>
        <w:autoSpaceDN w:val="0"/>
        <w:adjustRightInd w:val="0"/>
        <w:spacing w:after="0" w:line="240" w:lineRule="auto"/>
        <w:rPr>
          <w:rFonts w:ascii="Times New Roman" w:hAnsi="Times New Roman"/>
          <w:b/>
          <w:sz w:val="24"/>
          <w:szCs w:val="24"/>
        </w:rPr>
      </w:pPr>
      <w:r w:rsidRPr="00673AB5">
        <w:rPr>
          <w:rFonts w:ascii="Times New Roman" w:hAnsi="Times New Roman"/>
          <w:b/>
          <w:sz w:val="24"/>
          <w:szCs w:val="24"/>
        </w:rPr>
        <w:t>Figure</w:t>
      </w:r>
      <w:r>
        <w:rPr>
          <w:rFonts w:ascii="Times New Roman" w:hAnsi="Times New Roman"/>
          <w:b/>
          <w:sz w:val="24"/>
          <w:szCs w:val="24"/>
        </w:rPr>
        <w:t xml:space="preserve"> </w:t>
      </w:r>
      <w:r w:rsidRPr="00673AB5">
        <w:rPr>
          <w:rFonts w:ascii="Times New Roman" w:hAnsi="Times New Roman"/>
          <w:b/>
          <w:sz w:val="24"/>
          <w:szCs w:val="24"/>
        </w:rPr>
        <w:t>1:  PCA for source of OCPs contam</w:t>
      </w:r>
      <w:r>
        <w:rPr>
          <w:rFonts w:ascii="Times New Roman" w:hAnsi="Times New Roman"/>
          <w:b/>
          <w:sz w:val="24"/>
          <w:szCs w:val="24"/>
        </w:rPr>
        <w:t xml:space="preserve">inants in surface water for dry </w:t>
      </w:r>
      <w:r w:rsidRPr="00673AB5">
        <w:rPr>
          <w:rFonts w:ascii="Times New Roman" w:hAnsi="Times New Roman"/>
          <w:b/>
          <w:sz w:val="24"/>
          <w:szCs w:val="24"/>
        </w:rPr>
        <w:t xml:space="preserve">season </w:t>
      </w:r>
    </w:p>
    <w:p w14:paraId="70B1227F"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56855CA5"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553FFF2E"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132D6E5E"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50EFB9C7"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17B6F8E3" w14:textId="77777777" w:rsidR="00DA3709" w:rsidRDefault="00DA3709" w:rsidP="00415EA2">
      <w:pPr>
        <w:autoSpaceDE w:val="0"/>
        <w:autoSpaceDN w:val="0"/>
        <w:adjustRightInd w:val="0"/>
        <w:spacing w:after="0" w:line="240" w:lineRule="auto"/>
        <w:rPr>
          <w:rFonts w:ascii="Times New Roman" w:hAnsi="Times New Roman"/>
          <w:b/>
          <w:sz w:val="24"/>
          <w:szCs w:val="24"/>
        </w:rPr>
      </w:pPr>
    </w:p>
    <w:p w14:paraId="6176DE06" w14:textId="77777777" w:rsidR="00806C15" w:rsidRPr="00714426" w:rsidRDefault="00806C15" w:rsidP="00806C15">
      <w:pPr>
        <w:autoSpaceDE w:val="0"/>
        <w:autoSpaceDN w:val="0"/>
        <w:adjustRightInd w:val="0"/>
        <w:spacing w:after="0" w:line="240" w:lineRule="auto"/>
        <w:ind w:firstLine="720"/>
        <w:rPr>
          <w:rFonts w:ascii="Times New Roman" w:hAnsi="Times New Roman"/>
          <w:b/>
          <w:sz w:val="24"/>
          <w:szCs w:val="24"/>
        </w:rPr>
      </w:pPr>
      <w:r>
        <w:rPr>
          <w:rFonts w:ascii="Times New Roman" w:hAnsi="Times New Roman"/>
          <w:b/>
          <w:sz w:val="24"/>
          <w:szCs w:val="24"/>
        </w:rPr>
        <w:lastRenderedPageBreak/>
        <w:t xml:space="preserve">             </w:t>
      </w:r>
      <w:r>
        <w:rPr>
          <w:rFonts w:ascii="Times New Roman" w:hAnsi="Times New Roman"/>
          <w:noProof/>
          <w:sz w:val="24"/>
          <w:szCs w:val="24"/>
        </w:rPr>
        <w:drawing>
          <wp:anchor distT="0" distB="0" distL="114300" distR="114300" simplePos="0" relativeHeight="251711488" behindDoc="0" locked="0" layoutInCell="1" allowOverlap="1" wp14:anchorId="5F78E6AE" wp14:editId="3C368A56">
            <wp:simplePos x="0" y="0"/>
            <wp:positionH relativeFrom="column">
              <wp:posOffset>238125</wp:posOffset>
            </wp:positionH>
            <wp:positionV relativeFrom="paragraph">
              <wp:posOffset>343535</wp:posOffset>
            </wp:positionV>
            <wp:extent cx="5942965" cy="446532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6040"/>
                    <a:stretch/>
                  </pic:blipFill>
                  <pic:spPr bwMode="auto">
                    <a:xfrm>
                      <a:off x="0" y="0"/>
                      <a:ext cx="5942965" cy="4465320"/>
                    </a:xfrm>
                    <a:prstGeom prst="rect">
                      <a:avLst/>
                    </a:prstGeom>
                    <a:noFill/>
                    <a:ln>
                      <a:noFill/>
                    </a:ln>
                    <a:extLst>
                      <a:ext uri="{53640926-AAD7-44D8-BBD7-CCE9431645EC}">
                        <a14:shadowObscured xmlns:a14="http://schemas.microsoft.com/office/drawing/2010/main"/>
                      </a:ext>
                    </a:extLst>
                  </pic:spPr>
                </pic:pic>
              </a:graphicData>
            </a:graphic>
          </wp:anchor>
        </w:drawing>
      </w:r>
    </w:p>
    <w:p w14:paraId="283089E9" w14:textId="77777777" w:rsidR="00806C15" w:rsidRPr="00673AB5" w:rsidRDefault="00806C15" w:rsidP="00806C1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F</w:t>
      </w:r>
      <w:r w:rsidRPr="00673AB5">
        <w:rPr>
          <w:rFonts w:ascii="Times New Roman" w:hAnsi="Times New Roman"/>
          <w:b/>
          <w:sz w:val="24"/>
          <w:szCs w:val="24"/>
        </w:rPr>
        <w:t>igure</w:t>
      </w:r>
      <w:r>
        <w:rPr>
          <w:rFonts w:ascii="Times New Roman" w:hAnsi="Times New Roman"/>
          <w:b/>
          <w:sz w:val="24"/>
          <w:szCs w:val="24"/>
        </w:rPr>
        <w:t xml:space="preserve"> </w:t>
      </w:r>
      <w:r w:rsidR="00DA3709">
        <w:rPr>
          <w:rFonts w:ascii="Times New Roman" w:hAnsi="Times New Roman"/>
          <w:b/>
          <w:sz w:val="24"/>
          <w:szCs w:val="24"/>
        </w:rPr>
        <w:t>2</w:t>
      </w:r>
      <w:r w:rsidRPr="00673AB5">
        <w:rPr>
          <w:rFonts w:ascii="Times New Roman" w:hAnsi="Times New Roman"/>
          <w:b/>
          <w:sz w:val="24"/>
          <w:szCs w:val="24"/>
        </w:rPr>
        <w:t>:  PCA for source of OCPs contam</w:t>
      </w:r>
      <w:r w:rsidR="00120DF5">
        <w:rPr>
          <w:rFonts w:ascii="Times New Roman" w:hAnsi="Times New Roman"/>
          <w:b/>
          <w:sz w:val="24"/>
          <w:szCs w:val="24"/>
        </w:rPr>
        <w:t>inants in surface water for wet</w:t>
      </w:r>
      <w:r>
        <w:rPr>
          <w:rFonts w:ascii="Times New Roman" w:hAnsi="Times New Roman"/>
          <w:b/>
          <w:sz w:val="24"/>
          <w:szCs w:val="24"/>
        </w:rPr>
        <w:t xml:space="preserve"> </w:t>
      </w:r>
      <w:r w:rsidRPr="00673AB5">
        <w:rPr>
          <w:rFonts w:ascii="Times New Roman" w:hAnsi="Times New Roman"/>
          <w:b/>
          <w:sz w:val="24"/>
          <w:szCs w:val="24"/>
        </w:rPr>
        <w:t xml:space="preserve">season </w:t>
      </w:r>
    </w:p>
    <w:p w14:paraId="6927818A" w14:textId="77777777" w:rsidR="00714426" w:rsidRDefault="00806C15" w:rsidP="00806C15">
      <w:pPr>
        <w:spacing w:after="0" w:line="240" w:lineRule="auto"/>
        <w:ind w:right="-450"/>
        <w:rPr>
          <w:rFonts w:ascii="Times New Roman" w:hAnsi="Times New Roman"/>
          <w:b/>
          <w:sz w:val="24"/>
          <w:szCs w:val="24"/>
        </w:rPr>
      </w:pPr>
      <w:r>
        <w:rPr>
          <w:rFonts w:ascii="Times New Roman" w:hAnsi="Times New Roman"/>
          <w:b/>
          <w:sz w:val="24"/>
          <w:szCs w:val="24"/>
        </w:rPr>
        <w:t xml:space="preserve">    </w:t>
      </w:r>
    </w:p>
    <w:p w14:paraId="2BA1796E" w14:textId="77777777" w:rsidR="0017434F" w:rsidRPr="002876B7" w:rsidRDefault="00415EA2" w:rsidP="002876B7">
      <w:pPr>
        <w:tabs>
          <w:tab w:val="left" w:pos="-360"/>
        </w:tabs>
        <w:spacing w:after="0" w:line="240" w:lineRule="auto"/>
        <w:ind w:left="-360"/>
        <w:rPr>
          <w:rFonts w:ascii="Times New Roman" w:hAnsi="Times New Roman"/>
          <w:b/>
          <w:sz w:val="24"/>
          <w:szCs w:val="24"/>
        </w:rPr>
      </w:pPr>
      <w:r>
        <w:rPr>
          <w:rFonts w:ascii="Times New Roman" w:hAnsi="Times New Roman"/>
          <w:b/>
          <w:sz w:val="24"/>
          <w:szCs w:val="24"/>
        </w:rPr>
        <w:t xml:space="preserve">         Table 2: </w:t>
      </w:r>
      <w:r w:rsidR="00821A48" w:rsidRPr="001F262A">
        <w:rPr>
          <w:rFonts w:ascii="Times New Roman" w:hAnsi="Times New Roman"/>
          <w:b/>
          <w:sz w:val="24"/>
          <w:szCs w:val="24"/>
        </w:rPr>
        <w:t>PCA for the source of OCP</w:t>
      </w:r>
      <w:r w:rsidR="006623E3">
        <w:rPr>
          <w:rFonts w:ascii="Times New Roman" w:hAnsi="Times New Roman"/>
          <w:b/>
          <w:sz w:val="24"/>
          <w:szCs w:val="24"/>
        </w:rPr>
        <w:t>s</w:t>
      </w:r>
      <w:r w:rsidR="00821A48" w:rsidRPr="001F262A">
        <w:rPr>
          <w:rFonts w:ascii="Times New Roman" w:hAnsi="Times New Roman"/>
          <w:b/>
          <w:sz w:val="24"/>
          <w:szCs w:val="24"/>
        </w:rPr>
        <w:t xml:space="preserve"> contamination in sediment in dry </w:t>
      </w:r>
      <w:r>
        <w:rPr>
          <w:rFonts w:ascii="Times New Roman" w:hAnsi="Times New Roman"/>
          <w:b/>
          <w:sz w:val="24"/>
          <w:szCs w:val="24"/>
        </w:rPr>
        <w:t xml:space="preserve">and wet </w:t>
      </w:r>
      <w:r w:rsidR="00821A48" w:rsidRPr="001F262A">
        <w:rPr>
          <w:rFonts w:ascii="Times New Roman" w:hAnsi="Times New Roman"/>
          <w:b/>
          <w:sz w:val="24"/>
          <w:szCs w:val="24"/>
        </w:rPr>
        <w:t>season</w:t>
      </w:r>
    </w:p>
    <w:tbl>
      <w:tblPr>
        <w:tblStyle w:val="LightShading"/>
        <w:tblW w:w="5000" w:type="pct"/>
        <w:tblLook w:val="04A0" w:firstRow="1" w:lastRow="0" w:firstColumn="1" w:lastColumn="0" w:noHBand="0" w:noVBand="1"/>
      </w:tblPr>
      <w:tblGrid>
        <w:gridCol w:w="2888"/>
        <w:gridCol w:w="1574"/>
        <w:gridCol w:w="1442"/>
        <w:gridCol w:w="918"/>
        <w:gridCol w:w="1312"/>
        <w:gridCol w:w="1181"/>
      </w:tblGrid>
      <w:tr w:rsidR="00821A48" w:rsidRPr="00F43BD2" w14:paraId="33E35876" w14:textId="77777777" w:rsidTr="005F0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vMerge w:val="restart"/>
            <w:shd w:val="clear" w:color="auto" w:fill="FFFFFF" w:themeFill="background1"/>
            <w:hideMark/>
          </w:tcPr>
          <w:p w14:paraId="6CBC32D2"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 </w:t>
            </w:r>
          </w:p>
        </w:tc>
        <w:tc>
          <w:tcPr>
            <w:tcW w:w="1619" w:type="pct"/>
            <w:gridSpan w:val="2"/>
            <w:shd w:val="clear" w:color="auto" w:fill="FFFFFF" w:themeFill="background1"/>
            <w:hideMark/>
          </w:tcPr>
          <w:p w14:paraId="0AF69588" w14:textId="77777777" w:rsidR="00821A48" w:rsidRPr="00A17EB8"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 xml:space="preserve">Dry season </w:t>
            </w:r>
          </w:p>
        </w:tc>
        <w:tc>
          <w:tcPr>
            <w:tcW w:w="1831" w:type="pct"/>
            <w:gridSpan w:val="3"/>
            <w:shd w:val="clear" w:color="auto" w:fill="FFFFFF" w:themeFill="background1"/>
          </w:tcPr>
          <w:p w14:paraId="30D343F8" w14:textId="77777777" w:rsidR="00821A48" w:rsidRPr="00A17EB8"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 xml:space="preserve">Wet season </w:t>
            </w:r>
          </w:p>
        </w:tc>
      </w:tr>
      <w:tr w:rsidR="00821A48" w:rsidRPr="00F43BD2" w14:paraId="5621198C"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vMerge/>
            <w:tcBorders>
              <w:bottom w:val="single" w:sz="4" w:space="0" w:color="auto"/>
            </w:tcBorders>
            <w:shd w:val="clear" w:color="auto" w:fill="FFFFFF" w:themeFill="background1"/>
            <w:hideMark/>
          </w:tcPr>
          <w:p w14:paraId="33C578C4" w14:textId="77777777" w:rsidR="00821A48" w:rsidRPr="00A17EB8" w:rsidRDefault="00821A48" w:rsidP="00B76346">
            <w:pPr>
              <w:rPr>
                <w:rFonts w:ascii="Times New Roman" w:eastAsia="Times New Roman" w:hAnsi="Times New Roman"/>
                <w:b w:val="0"/>
                <w:color w:val="000000"/>
                <w:sz w:val="24"/>
                <w:szCs w:val="24"/>
              </w:rPr>
            </w:pPr>
          </w:p>
        </w:tc>
        <w:tc>
          <w:tcPr>
            <w:tcW w:w="845" w:type="pct"/>
            <w:tcBorders>
              <w:bottom w:val="single" w:sz="4" w:space="0" w:color="auto"/>
            </w:tcBorders>
            <w:shd w:val="clear" w:color="auto" w:fill="FFFFFF" w:themeFill="background1"/>
            <w:noWrap/>
            <w:hideMark/>
          </w:tcPr>
          <w:p w14:paraId="39B6BF23"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PC1</w:t>
            </w:r>
          </w:p>
        </w:tc>
        <w:tc>
          <w:tcPr>
            <w:tcW w:w="774" w:type="pct"/>
            <w:tcBorders>
              <w:bottom w:val="single" w:sz="4" w:space="0" w:color="auto"/>
            </w:tcBorders>
            <w:shd w:val="clear" w:color="auto" w:fill="FFFFFF" w:themeFill="background1"/>
            <w:noWrap/>
            <w:hideMark/>
          </w:tcPr>
          <w:p w14:paraId="32CF6394"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 2</w:t>
            </w:r>
          </w:p>
        </w:tc>
        <w:tc>
          <w:tcPr>
            <w:tcW w:w="493" w:type="pct"/>
            <w:tcBorders>
              <w:bottom w:val="single" w:sz="4" w:space="0" w:color="auto"/>
            </w:tcBorders>
            <w:shd w:val="clear" w:color="auto" w:fill="FFFFFF" w:themeFill="background1"/>
          </w:tcPr>
          <w:p w14:paraId="592BF1A4"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PC1</w:t>
            </w:r>
          </w:p>
        </w:tc>
        <w:tc>
          <w:tcPr>
            <w:tcW w:w="704" w:type="pct"/>
            <w:tcBorders>
              <w:bottom w:val="single" w:sz="4" w:space="0" w:color="auto"/>
            </w:tcBorders>
            <w:shd w:val="clear" w:color="auto" w:fill="FFFFFF" w:themeFill="background1"/>
          </w:tcPr>
          <w:p w14:paraId="05E2085C"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 2</w:t>
            </w:r>
          </w:p>
        </w:tc>
        <w:tc>
          <w:tcPr>
            <w:tcW w:w="633" w:type="pct"/>
            <w:tcBorders>
              <w:bottom w:val="single" w:sz="4" w:space="0" w:color="auto"/>
            </w:tcBorders>
            <w:shd w:val="clear" w:color="auto" w:fill="FFFFFF" w:themeFill="background1"/>
          </w:tcPr>
          <w:p w14:paraId="4B67547D"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PC3</w:t>
            </w:r>
          </w:p>
        </w:tc>
      </w:tr>
      <w:tr w:rsidR="00821A48" w:rsidRPr="00F43BD2" w14:paraId="2DB0B36D"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tcBorders>
              <w:top w:val="single" w:sz="4" w:space="0" w:color="auto"/>
            </w:tcBorders>
            <w:shd w:val="clear" w:color="auto" w:fill="FFFFFF" w:themeFill="background1"/>
            <w:hideMark/>
          </w:tcPr>
          <w:p w14:paraId="4EDDFD67"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Alpha-BHC</w:t>
            </w:r>
          </w:p>
        </w:tc>
        <w:tc>
          <w:tcPr>
            <w:tcW w:w="845" w:type="pct"/>
            <w:tcBorders>
              <w:top w:val="single" w:sz="4" w:space="0" w:color="auto"/>
            </w:tcBorders>
            <w:shd w:val="clear" w:color="auto" w:fill="FFFFFF" w:themeFill="background1"/>
            <w:noWrap/>
            <w:hideMark/>
          </w:tcPr>
          <w:p w14:paraId="354F47B0"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.981</w:t>
            </w:r>
          </w:p>
        </w:tc>
        <w:tc>
          <w:tcPr>
            <w:tcW w:w="774" w:type="pct"/>
            <w:tcBorders>
              <w:top w:val="single" w:sz="4" w:space="0" w:color="auto"/>
            </w:tcBorders>
            <w:shd w:val="clear" w:color="auto" w:fill="FFFFFF" w:themeFill="background1"/>
            <w:noWrap/>
            <w:hideMark/>
          </w:tcPr>
          <w:p w14:paraId="3D7DFAA9"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.012</w:t>
            </w:r>
          </w:p>
        </w:tc>
        <w:tc>
          <w:tcPr>
            <w:tcW w:w="493" w:type="pct"/>
            <w:tcBorders>
              <w:top w:val="single" w:sz="4" w:space="0" w:color="auto"/>
            </w:tcBorders>
            <w:shd w:val="clear" w:color="auto" w:fill="FFFFFF" w:themeFill="background1"/>
          </w:tcPr>
          <w:p w14:paraId="2506096D"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.245</w:t>
            </w:r>
          </w:p>
        </w:tc>
        <w:tc>
          <w:tcPr>
            <w:tcW w:w="704" w:type="pct"/>
            <w:tcBorders>
              <w:top w:val="single" w:sz="4" w:space="0" w:color="auto"/>
            </w:tcBorders>
            <w:shd w:val="clear" w:color="auto" w:fill="FFFFFF" w:themeFill="background1"/>
          </w:tcPr>
          <w:p w14:paraId="73A460E1"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.761</w:t>
            </w:r>
          </w:p>
        </w:tc>
        <w:tc>
          <w:tcPr>
            <w:tcW w:w="633" w:type="pct"/>
            <w:tcBorders>
              <w:top w:val="single" w:sz="4" w:space="0" w:color="auto"/>
            </w:tcBorders>
            <w:shd w:val="clear" w:color="auto" w:fill="FFFFFF" w:themeFill="background1"/>
          </w:tcPr>
          <w:p w14:paraId="0425801E"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-.343</w:t>
            </w:r>
          </w:p>
        </w:tc>
      </w:tr>
      <w:tr w:rsidR="00821A48" w:rsidRPr="00F43BD2" w14:paraId="2E838F81"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6EE01CBC"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Beta-BHC</w:t>
            </w:r>
          </w:p>
        </w:tc>
        <w:tc>
          <w:tcPr>
            <w:tcW w:w="845" w:type="pct"/>
            <w:shd w:val="clear" w:color="auto" w:fill="FFFFFF" w:themeFill="background1"/>
            <w:noWrap/>
            <w:hideMark/>
          </w:tcPr>
          <w:p w14:paraId="26BB44B8"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.718</w:t>
            </w:r>
          </w:p>
        </w:tc>
        <w:tc>
          <w:tcPr>
            <w:tcW w:w="774" w:type="pct"/>
            <w:shd w:val="clear" w:color="auto" w:fill="FFFFFF" w:themeFill="background1"/>
            <w:noWrap/>
            <w:hideMark/>
          </w:tcPr>
          <w:p w14:paraId="79481A63"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-.622</w:t>
            </w:r>
          </w:p>
        </w:tc>
        <w:tc>
          <w:tcPr>
            <w:tcW w:w="493" w:type="pct"/>
            <w:shd w:val="clear" w:color="auto" w:fill="FFFFFF" w:themeFill="background1"/>
          </w:tcPr>
          <w:p w14:paraId="5E29361C"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-.088</w:t>
            </w:r>
          </w:p>
        </w:tc>
        <w:tc>
          <w:tcPr>
            <w:tcW w:w="704" w:type="pct"/>
            <w:shd w:val="clear" w:color="auto" w:fill="FFFFFF" w:themeFill="background1"/>
          </w:tcPr>
          <w:p w14:paraId="6E0DAA9C"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.905</w:t>
            </w:r>
          </w:p>
        </w:tc>
        <w:tc>
          <w:tcPr>
            <w:tcW w:w="633" w:type="pct"/>
            <w:shd w:val="clear" w:color="auto" w:fill="FFFFFF" w:themeFill="background1"/>
          </w:tcPr>
          <w:p w14:paraId="1D5705BB"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-.015</w:t>
            </w:r>
          </w:p>
        </w:tc>
      </w:tr>
      <w:tr w:rsidR="00821A48" w:rsidRPr="00F43BD2" w14:paraId="381ADDD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08252707"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Heptachlor</w:t>
            </w:r>
          </w:p>
        </w:tc>
        <w:tc>
          <w:tcPr>
            <w:tcW w:w="845" w:type="pct"/>
            <w:shd w:val="clear" w:color="auto" w:fill="FFFFFF" w:themeFill="background1"/>
            <w:noWrap/>
            <w:hideMark/>
          </w:tcPr>
          <w:p w14:paraId="1456DEE2"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.148</w:t>
            </w:r>
          </w:p>
        </w:tc>
        <w:tc>
          <w:tcPr>
            <w:tcW w:w="774" w:type="pct"/>
            <w:shd w:val="clear" w:color="auto" w:fill="FFFFFF" w:themeFill="background1"/>
            <w:noWrap/>
            <w:hideMark/>
          </w:tcPr>
          <w:p w14:paraId="63B14570"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.989</w:t>
            </w:r>
          </w:p>
        </w:tc>
        <w:tc>
          <w:tcPr>
            <w:tcW w:w="493" w:type="pct"/>
            <w:shd w:val="clear" w:color="auto" w:fill="FFFFFF" w:themeFill="background1"/>
          </w:tcPr>
          <w:p w14:paraId="22C1C284"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.867</w:t>
            </w:r>
          </w:p>
        </w:tc>
        <w:tc>
          <w:tcPr>
            <w:tcW w:w="704" w:type="pct"/>
            <w:shd w:val="clear" w:color="auto" w:fill="FFFFFF" w:themeFill="background1"/>
          </w:tcPr>
          <w:p w14:paraId="7E4FF9D9"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-.324</w:t>
            </w:r>
          </w:p>
        </w:tc>
        <w:tc>
          <w:tcPr>
            <w:tcW w:w="633" w:type="pct"/>
            <w:shd w:val="clear" w:color="auto" w:fill="FFFFFF" w:themeFill="background1"/>
          </w:tcPr>
          <w:p w14:paraId="5D30E70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-.015</w:t>
            </w:r>
          </w:p>
        </w:tc>
      </w:tr>
      <w:tr w:rsidR="00821A48" w:rsidRPr="00F43BD2" w14:paraId="6301F382"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79BE5294"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Delta-BHC</w:t>
            </w:r>
          </w:p>
        </w:tc>
        <w:tc>
          <w:tcPr>
            <w:tcW w:w="845" w:type="pct"/>
            <w:shd w:val="clear" w:color="auto" w:fill="FFFFFF" w:themeFill="background1"/>
            <w:noWrap/>
            <w:hideMark/>
          </w:tcPr>
          <w:p w14:paraId="1572FC2B"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.960</w:t>
            </w:r>
          </w:p>
        </w:tc>
        <w:tc>
          <w:tcPr>
            <w:tcW w:w="774" w:type="pct"/>
            <w:shd w:val="clear" w:color="auto" w:fill="FFFFFF" w:themeFill="background1"/>
            <w:noWrap/>
            <w:hideMark/>
          </w:tcPr>
          <w:p w14:paraId="7740AF98"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-.151</w:t>
            </w:r>
          </w:p>
        </w:tc>
        <w:tc>
          <w:tcPr>
            <w:tcW w:w="493" w:type="pct"/>
            <w:shd w:val="clear" w:color="auto" w:fill="FFFFFF" w:themeFill="background1"/>
          </w:tcPr>
          <w:p w14:paraId="079D6058"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.820</w:t>
            </w:r>
          </w:p>
        </w:tc>
        <w:tc>
          <w:tcPr>
            <w:tcW w:w="704" w:type="pct"/>
            <w:shd w:val="clear" w:color="auto" w:fill="FFFFFF" w:themeFill="background1"/>
          </w:tcPr>
          <w:p w14:paraId="3B85C8D7"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.329</w:t>
            </w:r>
          </w:p>
        </w:tc>
        <w:tc>
          <w:tcPr>
            <w:tcW w:w="633" w:type="pct"/>
            <w:shd w:val="clear" w:color="auto" w:fill="FFFFFF" w:themeFill="background1"/>
          </w:tcPr>
          <w:p w14:paraId="1676B4C7"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-.256</w:t>
            </w:r>
          </w:p>
        </w:tc>
      </w:tr>
      <w:tr w:rsidR="00821A48" w:rsidRPr="00F43BD2" w14:paraId="1DB1F59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5CE7AB6D"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Aldrin</w:t>
            </w:r>
          </w:p>
        </w:tc>
        <w:tc>
          <w:tcPr>
            <w:tcW w:w="845" w:type="pct"/>
            <w:shd w:val="clear" w:color="auto" w:fill="FFFFFF" w:themeFill="background1"/>
            <w:noWrap/>
            <w:hideMark/>
          </w:tcPr>
          <w:p w14:paraId="3EA84F56"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.974</w:t>
            </w:r>
          </w:p>
        </w:tc>
        <w:tc>
          <w:tcPr>
            <w:tcW w:w="774" w:type="pct"/>
            <w:shd w:val="clear" w:color="auto" w:fill="FFFFFF" w:themeFill="background1"/>
            <w:noWrap/>
            <w:hideMark/>
          </w:tcPr>
          <w:p w14:paraId="59F86ECE"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-.155</w:t>
            </w:r>
          </w:p>
        </w:tc>
        <w:tc>
          <w:tcPr>
            <w:tcW w:w="493" w:type="pct"/>
            <w:shd w:val="clear" w:color="auto" w:fill="FFFFFF" w:themeFill="background1"/>
          </w:tcPr>
          <w:p w14:paraId="2ABFC98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.091</w:t>
            </w:r>
          </w:p>
        </w:tc>
        <w:tc>
          <w:tcPr>
            <w:tcW w:w="704" w:type="pct"/>
            <w:shd w:val="clear" w:color="auto" w:fill="FFFFFF" w:themeFill="background1"/>
          </w:tcPr>
          <w:p w14:paraId="1AA20639"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.977</w:t>
            </w:r>
          </w:p>
        </w:tc>
        <w:tc>
          <w:tcPr>
            <w:tcW w:w="633" w:type="pct"/>
            <w:shd w:val="clear" w:color="auto" w:fill="FFFFFF" w:themeFill="background1"/>
          </w:tcPr>
          <w:p w14:paraId="54D5809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-.076</w:t>
            </w:r>
          </w:p>
        </w:tc>
      </w:tr>
      <w:tr w:rsidR="00821A48" w:rsidRPr="00F43BD2" w14:paraId="0B969EFF"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4F26B309"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Heptachlor-Epoxide</w:t>
            </w:r>
          </w:p>
        </w:tc>
        <w:tc>
          <w:tcPr>
            <w:tcW w:w="845" w:type="pct"/>
            <w:shd w:val="clear" w:color="auto" w:fill="FFFFFF" w:themeFill="background1"/>
            <w:noWrap/>
            <w:hideMark/>
          </w:tcPr>
          <w:p w14:paraId="1AAF47AC"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.900</w:t>
            </w:r>
          </w:p>
        </w:tc>
        <w:tc>
          <w:tcPr>
            <w:tcW w:w="774" w:type="pct"/>
            <w:shd w:val="clear" w:color="auto" w:fill="FFFFFF" w:themeFill="background1"/>
            <w:noWrap/>
            <w:hideMark/>
          </w:tcPr>
          <w:p w14:paraId="515D5E6F"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-.053</w:t>
            </w:r>
          </w:p>
        </w:tc>
        <w:tc>
          <w:tcPr>
            <w:tcW w:w="493" w:type="pct"/>
            <w:shd w:val="clear" w:color="auto" w:fill="FFFFFF" w:themeFill="background1"/>
          </w:tcPr>
          <w:p w14:paraId="05FCB712"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.665</w:t>
            </w:r>
          </w:p>
        </w:tc>
        <w:tc>
          <w:tcPr>
            <w:tcW w:w="704" w:type="pct"/>
            <w:shd w:val="clear" w:color="auto" w:fill="FFFFFF" w:themeFill="background1"/>
          </w:tcPr>
          <w:p w14:paraId="4B07F2D9"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-.480</w:t>
            </w:r>
          </w:p>
        </w:tc>
        <w:tc>
          <w:tcPr>
            <w:tcW w:w="633" w:type="pct"/>
            <w:shd w:val="clear" w:color="auto" w:fill="FFFFFF" w:themeFill="background1"/>
          </w:tcPr>
          <w:p w14:paraId="0AFC4959"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-.476</w:t>
            </w:r>
          </w:p>
        </w:tc>
      </w:tr>
      <w:tr w:rsidR="00821A48" w:rsidRPr="00F43BD2" w14:paraId="271B6C85"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2C5E50F0"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Gamma-chlordane</w:t>
            </w:r>
          </w:p>
        </w:tc>
        <w:tc>
          <w:tcPr>
            <w:tcW w:w="845" w:type="pct"/>
            <w:shd w:val="clear" w:color="auto" w:fill="FFFFFF" w:themeFill="background1"/>
            <w:noWrap/>
            <w:hideMark/>
          </w:tcPr>
          <w:p w14:paraId="3953D8C9"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.957</w:t>
            </w:r>
          </w:p>
        </w:tc>
        <w:tc>
          <w:tcPr>
            <w:tcW w:w="774" w:type="pct"/>
            <w:shd w:val="clear" w:color="auto" w:fill="FFFFFF" w:themeFill="background1"/>
            <w:noWrap/>
            <w:hideMark/>
          </w:tcPr>
          <w:p w14:paraId="60B06970"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.259</w:t>
            </w:r>
          </w:p>
        </w:tc>
        <w:tc>
          <w:tcPr>
            <w:tcW w:w="493" w:type="pct"/>
            <w:shd w:val="clear" w:color="auto" w:fill="FFFFFF" w:themeFill="background1"/>
          </w:tcPr>
          <w:p w14:paraId="6AC9E665"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.524</w:t>
            </w:r>
          </w:p>
        </w:tc>
        <w:tc>
          <w:tcPr>
            <w:tcW w:w="704" w:type="pct"/>
            <w:shd w:val="clear" w:color="auto" w:fill="FFFFFF" w:themeFill="background1"/>
          </w:tcPr>
          <w:p w14:paraId="5E98A26E"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.632</w:t>
            </w:r>
          </w:p>
        </w:tc>
        <w:tc>
          <w:tcPr>
            <w:tcW w:w="633" w:type="pct"/>
            <w:shd w:val="clear" w:color="auto" w:fill="FFFFFF" w:themeFill="background1"/>
          </w:tcPr>
          <w:p w14:paraId="209C4BFA"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.477</w:t>
            </w:r>
          </w:p>
        </w:tc>
      </w:tr>
      <w:tr w:rsidR="00821A48" w:rsidRPr="00F43BD2" w14:paraId="4EDD241D"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621EF4B8" w14:textId="77777777" w:rsidR="00821A48" w:rsidRPr="00A17EB8" w:rsidRDefault="00821A48" w:rsidP="00B76346">
            <w:pPr>
              <w:rPr>
                <w:rFonts w:ascii="Times New Roman" w:eastAsia="Times New Roman" w:hAnsi="Times New Roman"/>
                <w:b w:val="0"/>
                <w:color w:val="000000"/>
                <w:sz w:val="24"/>
                <w:szCs w:val="24"/>
              </w:rPr>
            </w:pPr>
            <w:proofErr w:type="gramStart"/>
            <w:r w:rsidRPr="00A17EB8">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proofErr w:type="gramEnd"/>
            <w:r>
              <w:rPr>
                <w:rFonts w:ascii="Times New Roman" w:eastAsia="Times New Roman" w:hAnsi="Times New Roman"/>
                <w:b w:val="0"/>
                <w:color w:val="000000"/>
                <w:sz w:val="24"/>
                <w:szCs w:val="24"/>
              </w:rPr>
              <w:t>’</w:t>
            </w:r>
            <w:r w:rsidRPr="00A17EB8">
              <w:rPr>
                <w:rFonts w:ascii="Times New Roman" w:eastAsia="Times New Roman" w:hAnsi="Times New Roman"/>
                <w:b w:val="0"/>
                <w:color w:val="000000"/>
                <w:sz w:val="24"/>
                <w:szCs w:val="24"/>
              </w:rPr>
              <w:t>-DDE</w:t>
            </w:r>
          </w:p>
        </w:tc>
        <w:tc>
          <w:tcPr>
            <w:tcW w:w="845" w:type="pct"/>
            <w:shd w:val="clear" w:color="auto" w:fill="FFFFFF" w:themeFill="background1"/>
            <w:noWrap/>
            <w:hideMark/>
          </w:tcPr>
          <w:p w14:paraId="589F1ED8"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.982</w:t>
            </w:r>
          </w:p>
        </w:tc>
        <w:tc>
          <w:tcPr>
            <w:tcW w:w="774" w:type="pct"/>
            <w:shd w:val="clear" w:color="auto" w:fill="FFFFFF" w:themeFill="background1"/>
            <w:noWrap/>
            <w:hideMark/>
          </w:tcPr>
          <w:p w14:paraId="6B6F22CD"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.105</w:t>
            </w:r>
          </w:p>
        </w:tc>
        <w:tc>
          <w:tcPr>
            <w:tcW w:w="493" w:type="pct"/>
            <w:shd w:val="clear" w:color="auto" w:fill="FFFFFF" w:themeFill="background1"/>
          </w:tcPr>
          <w:p w14:paraId="2197069D"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.865</w:t>
            </w:r>
          </w:p>
        </w:tc>
        <w:tc>
          <w:tcPr>
            <w:tcW w:w="704" w:type="pct"/>
            <w:shd w:val="clear" w:color="auto" w:fill="FFFFFF" w:themeFill="background1"/>
          </w:tcPr>
          <w:p w14:paraId="39E57D7E"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.213</w:t>
            </w:r>
          </w:p>
        </w:tc>
        <w:tc>
          <w:tcPr>
            <w:tcW w:w="633" w:type="pct"/>
            <w:shd w:val="clear" w:color="auto" w:fill="FFFFFF" w:themeFill="background1"/>
          </w:tcPr>
          <w:p w14:paraId="340C170D"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.027</w:t>
            </w:r>
          </w:p>
        </w:tc>
      </w:tr>
      <w:tr w:rsidR="00821A48" w:rsidRPr="00F43BD2" w14:paraId="5ABF33A5"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tcBorders>
              <w:bottom w:val="nil"/>
            </w:tcBorders>
            <w:shd w:val="clear" w:color="auto" w:fill="FFFFFF" w:themeFill="background1"/>
            <w:hideMark/>
          </w:tcPr>
          <w:p w14:paraId="14BF56F0" w14:textId="77777777" w:rsidR="00821A48" w:rsidRPr="00A17EB8" w:rsidRDefault="00821A48" w:rsidP="00B76346">
            <w:pPr>
              <w:rPr>
                <w:rFonts w:ascii="Times New Roman" w:eastAsia="Times New Roman" w:hAnsi="Times New Roman"/>
                <w:b w:val="0"/>
                <w:color w:val="000000"/>
                <w:sz w:val="24"/>
                <w:szCs w:val="24"/>
              </w:rPr>
            </w:pPr>
            <w:r w:rsidRPr="00A17EB8">
              <w:rPr>
                <w:rFonts w:ascii="Times New Roman" w:eastAsia="Times New Roman" w:hAnsi="Times New Roman"/>
                <w:b w:val="0"/>
                <w:color w:val="000000"/>
                <w:sz w:val="24"/>
                <w:szCs w:val="24"/>
              </w:rPr>
              <w:t>Dieldrin</w:t>
            </w:r>
          </w:p>
        </w:tc>
        <w:tc>
          <w:tcPr>
            <w:tcW w:w="845" w:type="pct"/>
            <w:tcBorders>
              <w:bottom w:val="nil"/>
            </w:tcBorders>
            <w:shd w:val="clear" w:color="auto" w:fill="FFFFFF" w:themeFill="background1"/>
            <w:noWrap/>
            <w:hideMark/>
          </w:tcPr>
          <w:p w14:paraId="0B76E5F8" w14:textId="77777777" w:rsidR="00821A48" w:rsidRPr="00D57227"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.968</w:t>
            </w:r>
          </w:p>
        </w:tc>
        <w:tc>
          <w:tcPr>
            <w:tcW w:w="774" w:type="pct"/>
            <w:tcBorders>
              <w:bottom w:val="nil"/>
            </w:tcBorders>
            <w:shd w:val="clear" w:color="auto" w:fill="FFFFFF" w:themeFill="background1"/>
            <w:noWrap/>
            <w:hideMark/>
          </w:tcPr>
          <w:p w14:paraId="6B61181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-.229</w:t>
            </w:r>
          </w:p>
        </w:tc>
        <w:tc>
          <w:tcPr>
            <w:tcW w:w="493" w:type="pct"/>
            <w:tcBorders>
              <w:bottom w:val="nil"/>
            </w:tcBorders>
            <w:shd w:val="clear" w:color="auto" w:fill="FFFFFF" w:themeFill="background1"/>
          </w:tcPr>
          <w:p w14:paraId="06E5D84A" w14:textId="77777777" w:rsidR="00821A48" w:rsidRPr="00CE5C8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.858</w:t>
            </w:r>
          </w:p>
        </w:tc>
        <w:tc>
          <w:tcPr>
            <w:tcW w:w="704" w:type="pct"/>
            <w:tcBorders>
              <w:bottom w:val="nil"/>
            </w:tcBorders>
            <w:shd w:val="clear" w:color="auto" w:fill="FFFFFF" w:themeFill="background1"/>
          </w:tcPr>
          <w:p w14:paraId="3AA74FB2"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.233</w:t>
            </w:r>
          </w:p>
        </w:tc>
        <w:tc>
          <w:tcPr>
            <w:tcW w:w="633" w:type="pct"/>
            <w:tcBorders>
              <w:bottom w:val="nil"/>
            </w:tcBorders>
            <w:shd w:val="clear" w:color="auto" w:fill="FFFFFF" w:themeFill="background1"/>
          </w:tcPr>
          <w:p w14:paraId="3FA93E13"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.378</w:t>
            </w:r>
          </w:p>
        </w:tc>
      </w:tr>
      <w:tr w:rsidR="00821A48" w:rsidRPr="00F43BD2" w14:paraId="31995F97"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tcBorders>
              <w:top w:val="nil"/>
              <w:bottom w:val="single" w:sz="4" w:space="0" w:color="auto"/>
            </w:tcBorders>
            <w:shd w:val="clear" w:color="auto" w:fill="FFFFFF" w:themeFill="background1"/>
            <w:hideMark/>
          </w:tcPr>
          <w:p w14:paraId="742D2B7D" w14:textId="77777777" w:rsidR="00821A48" w:rsidRPr="00A17EB8" w:rsidRDefault="00821A48" w:rsidP="00B76346">
            <w:pPr>
              <w:rPr>
                <w:rFonts w:ascii="Times New Roman" w:eastAsia="Times New Roman" w:hAnsi="Times New Roman"/>
                <w:b w:val="0"/>
                <w:color w:val="000000"/>
                <w:sz w:val="24"/>
                <w:szCs w:val="24"/>
              </w:rPr>
            </w:pPr>
            <w:proofErr w:type="gramStart"/>
            <w:r>
              <w:rPr>
                <w:rFonts w:ascii="Times New Roman" w:eastAsia="Times New Roman" w:hAnsi="Times New Roman"/>
                <w:b w:val="0"/>
                <w:color w:val="000000"/>
                <w:sz w:val="24"/>
                <w:szCs w:val="24"/>
              </w:rPr>
              <w:t>P,P</w:t>
            </w:r>
            <w:proofErr w:type="gramEnd"/>
            <w:r>
              <w:rPr>
                <w:rFonts w:ascii="Times New Roman" w:eastAsia="Times New Roman" w:hAnsi="Times New Roman"/>
                <w:b w:val="0"/>
                <w:color w:val="000000"/>
                <w:sz w:val="24"/>
                <w:szCs w:val="24"/>
              </w:rPr>
              <w:t>’</w:t>
            </w:r>
            <w:r w:rsidRPr="00A17EB8">
              <w:rPr>
                <w:rFonts w:ascii="Times New Roman" w:eastAsia="Times New Roman" w:hAnsi="Times New Roman"/>
                <w:b w:val="0"/>
                <w:color w:val="000000"/>
                <w:sz w:val="24"/>
                <w:szCs w:val="24"/>
              </w:rPr>
              <w:t>-DDD</w:t>
            </w:r>
          </w:p>
        </w:tc>
        <w:tc>
          <w:tcPr>
            <w:tcW w:w="845" w:type="pct"/>
            <w:tcBorders>
              <w:top w:val="nil"/>
              <w:bottom w:val="single" w:sz="4" w:space="0" w:color="auto"/>
            </w:tcBorders>
            <w:shd w:val="clear" w:color="auto" w:fill="FFFFFF" w:themeFill="background1"/>
            <w:noWrap/>
            <w:hideMark/>
          </w:tcPr>
          <w:p w14:paraId="03EA3F7E"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.895</w:t>
            </w:r>
          </w:p>
        </w:tc>
        <w:tc>
          <w:tcPr>
            <w:tcW w:w="774" w:type="pct"/>
            <w:tcBorders>
              <w:top w:val="nil"/>
              <w:bottom w:val="single" w:sz="4" w:space="0" w:color="auto"/>
            </w:tcBorders>
            <w:shd w:val="clear" w:color="auto" w:fill="FFFFFF" w:themeFill="background1"/>
            <w:noWrap/>
            <w:hideMark/>
          </w:tcPr>
          <w:p w14:paraId="4C927999"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.247</w:t>
            </w:r>
          </w:p>
        </w:tc>
        <w:tc>
          <w:tcPr>
            <w:tcW w:w="493" w:type="pct"/>
            <w:tcBorders>
              <w:top w:val="nil"/>
              <w:bottom w:val="single" w:sz="4" w:space="0" w:color="auto"/>
            </w:tcBorders>
            <w:shd w:val="clear" w:color="auto" w:fill="FFFFFF" w:themeFill="background1"/>
          </w:tcPr>
          <w:p w14:paraId="2A4FBE98"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.012</w:t>
            </w:r>
          </w:p>
        </w:tc>
        <w:tc>
          <w:tcPr>
            <w:tcW w:w="704" w:type="pct"/>
            <w:tcBorders>
              <w:top w:val="nil"/>
              <w:bottom w:val="single" w:sz="4" w:space="0" w:color="auto"/>
            </w:tcBorders>
            <w:shd w:val="clear" w:color="auto" w:fill="FFFFFF" w:themeFill="background1"/>
          </w:tcPr>
          <w:p w14:paraId="504FA928"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-.265</w:t>
            </w:r>
          </w:p>
        </w:tc>
        <w:tc>
          <w:tcPr>
            <w:tcW w:w="633" w:type="pct"/>
            <w:tcBorders>
              <w:top w:val="nil"/>
              <w:bottom w:val="single" w:sz="4" w:space="0" w:color="auto"/>
            </w:tcBorders>
            <w:shd w:val="clear" w:color="auto" w:fill="FFFFFF" w:themeFill="background1"/>
          </w:tcPr>
          <w:p w14:paraId="1B193881" w14:textId="77777777" w:rsidR="00821A48" w:rsidRPr="00A17EB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.906</w:t>
            </w:r>
          </w:p>
        </w:tc>
      </w:tr>
      <w:tr w:rsidR="00821A48" w:rsidRPr="00F43BD2" w14:paraId="5A6C761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tcBorders>
              <w:top w:val="single" w:sz="4" w:space="0" w:color="auto"/>
            </w:tcBorders>
            <w:shd w:val="clear" w:color="auto" w:fill="FFFFFF" w:themeFill="background1"/>
            <w:hideMark/>
          </w:tcPr>
          <w:p w14:paraId="63F4FC92" w14:textId="77777777" w:rsidR="00821A48" w:rsidRPr="00D170DC" w:rsidRDefault="00821A48" w:rsidP="00B76346">
            <w:pPr>
              <w:rPr>
                <w:rFonts w:ascii="Times New Roman" w:eastAsia="Times New Roman" w:hAnsi="Times New Roman"/>
                <w:color w:val="000000"/>
                <w:sz w:val="24"/>
                <w:szCs w:val="24"/>
              </w:rPr>
            </w:pPr>
            <w:r w:rsidRPr="00D170DC">
              <w:rPr>
                <w:rFonts w:ascii="Times New Roman" w:eastAsia="Times New Roman" w:hAnsi="Times New Roman"/>
                <w:color w:val="000000"/>
                <w:sz w:val="24"/>
                <w:szCs w:val="24"/>
              </w:rPr>
              <w:t>Eigen</w:t>
            </w:r>
          </w:p>
        </w:tc>
        <w:tc>
          <w:tcPr>
            <w:tcW w:w="845" w:type="pct"/>
            <w:tcBorders>
              <w:top w:val="single" w:sz="4" w:space="0" w:color="auto"/>
            </w:tcBorders>
            <w:shd w:val="clear" w:color="auto" w:fill="FFFFFF" w:themeFill="background1"/>
            <w:noWrap/>
            <w:hideMark/>
          </w:tcPr>
          <w:p w14:paraId="488A4947"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7.800</w:t>
            </w:r>
          </w:p>
        </w:tc>
        <w:tc>
          <w:tcPr>
            <w:tcW w:w="774" w:type="pct"/>
            <w:tcBorders>
              <w:top w:val="single" w:sz="4" w:space="0" w:color="auto"/>
            </w:tcBorders>
            <w:shd w:val="clear" w:color="auto" w:fill="FFFFFF" w:themeFill="background1"/>
            <w:noWrap/>
            <w:hideMark/>
          </w:tcPr>
          <w:p w14:paraId="7C29F34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1.606</w:t>
            </w:r>
          </w:p>
        </w:tc>
        <w:tc>
          <w:tcPr>
            <w:tcW w:w="493" w:type="pct"/>
            <w:tcBorders>
              <w:top w:val="single" w:sz="4" w:space="0" w:color="auto"/>
            </w:tcBorders>
            <w:shd w:val="clear" w:color="auto" w:fill="FFFFFF" w:themeFill="background1"/>
          </w:tcPr>
          <w:p w14:paraId="70668D08"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3.700</w:t>
            </w:r>
          </w:p>
        </w:tc>
        <w:tc>
          <w:tcPr>
            <w:tcW w:w="704" w:type="pct"/>
            <w:tcBorders>
              <w:top w:val="single" w:sz="4" w:space="0" w:color="auto"/>
            </w:tcBorders>
            <w:shd w:val="clear" w:color="auto" w:fill="FFFFFF" w:themeFill="background1"/>
          </w:tcPr>
          <w:p w14:paraId="293D6C8F"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3.364</w:t>
            </w:r>
          </w:p>
        </w:tc>
        <w:tc>
          <w:tcPr>
            <w:tcW w:w="633" w:type="pct"/>
            <w:tcBorders>
              <w:top w:val="single" w:sz="4" w:space="0" w:color="auto"/>
            </w:tcBorders>
            <w:shd w:val="clear" w:color="auto" w:fill="FFFFFF" w:themeFill="background1"/>
          </w:tcPr>
          <w:p w14:paraId="347A7F2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1.609</w:t>
            </w:r>
          </w:p>
        </w:tc>
      </w:tr>
      <w:tr w:rsidR="00821A48" w:rsidRPr="00F43BD2" w14:paraId="2F046F26"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0DFA8342" w14:textId="77777777" w:rsidR="00821A48" w:rsidRPr="00D170DC" w:rsidRDefault="00821A48" w:rsidP="00B76346">
            <w:pPr>
              <w:rPr>
                <w:rFonts w:ascii="Times New Roman" w:eastAsia="Times New Roman" w:hAnsi="Times New Roman"/>
                <w:color w:val="000000"/>
                <w:sz w:val="24"/>
                <w:szCs w:val="24"/>
              </w:rPr>
            </w:pPr>
            <w:r w:rsidRPr="00D170DC">
              <w:rPr>
                <w:rFonts w:ascii="Times New Roman" w:eastAsia="Times New Roman" w:hAnsi="Times New Roman"/>
                <w:color w:val="000000"/>
                <w:sz w:val="24"/>
                <w:szCs w:val="24"/>
              </w:rPr>
              <w:t>% variance</w:t>
            </w:r>
          </w:p>
        </w:tc>
        <w:tc>
          <w:tcPr>
            <w:tcW w:w="845" w:type="pct"/>
            <w:shd w:val="clear" w:color="auto" w:fill="FFFFFF" w:themeFill="background1"/>
            <w:noWrap/>
            <w:hideMark/>
          </w:tcPr>
          <w:p w14:paraId="5E8A31F9"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77.999</w:t>
            </w:r>
          </w:p>
        </w:tc>
        <w:tc>
          <w:tcPr>
            <w:tcW w:w="774" w:type="pct"/>
            <w:shd w:val="clear" w:color="auto" w:fill="FFFFFF" w:themeFill="background1"/>
            <w:noWrap/>
            <w:hideMark/>
          </w:tcPr>
          <w:p w14:paraId="76AC03BB" w14:textId="77777777" w:rsidR="00821A48" w:rsidRPr="00D57227"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D57227">
              <w:rPr>
                <w:rFonts w:ascii="Times New Roman" w:eastAsia="Times New Roman" w:hAnsi="Times New Roman"/>
                <w:color w:val="FF0000"/>
                <w:sz w:val="24"/>
                <w:szCs w:val="24"/>
              </w:rPr>
              <w:t>16.065</w:t>
            </w:r>
          </w:p>
        </w:tc>
        <w:tc>
          <w:tcPr>
            <w:tcW w:w="493" w:type="pct"/>
            <w:shd w:val="clear" w:color="auto" w:fill="FFFFFF" w:themeFill="background1"/>
          </w:tcPr>
          <w:p w14:paraId="40181AD0"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36.998</w:t>
            </w:r>
          </w:p>
        </w:tc>
        <w:tc>
          <w:tcPr>
            <w:tcW w:w="704" w:type="pct"/>
            <w:shd w:val="clear" w:color="auto" w:fill="FFFFFF" w:themeFill="background1"/>
          </w:tcPr>
          <w:p w14:paraId="77C97D65"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33.641</w:t>
            </w:r>
          </w:p>
        </w:tc>
        <w:tc>
          <w:tcPr>
            <w:tcW w:w="633" w:type="pct"/>
            <w:shd w:val="clear" w:color="auto" w:fill="FFFFFF" w:themeFill="background1"/>
          </w:tcPr>
          <w:p w14:paraId="07DC71BF" w14:textId="77777777" w:rsidR="00821A48" w:rsidRPr="00CE5C88"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CE5C88">
              <w:rPr>
                <w:rFonts w:ascii="Times New Roman" w:eastAsia="Times New Roman" w:hAnsi="Times New Roman"/>
                <w:color w:val="FF0000"/>
                <w:sz w:val="24"/>
                <w:szCs w:val="24"/>
              </w:rPr>
              <w:t>16.087</w:t>
            </w:r>
          </w:p>
        </w:tc>
      </w:tr>
      <w:tr w:rsidR="00821A48" w:rsidRPr="00F43BD2" w14:paraId="32DF09D9"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550" w:type="pct"/>
            <w:shd w:val="clear" w:color="auto" w:fill="FFFFFF" w:themeFill="background1"/>
            <w:hideMark/>
          </w:tcPr>
          <w:p w14:paraId="5828D893" w14:textId="77777777" w:rsidR="00821A48" w:rsidRPr="00D170DC" w:rsidRDefault="00821A48" w:rsidP="00B76346">
            <w:pPr>
              <w:rPr>
                <w:rFonts w:ascii="Times New Roman" w:eastAsia="Times New Roman" w:hAnsi="Times New Roman"/>
                <w:color w:val="000000"/>
                <w:sz w:val="24"/>
                <w:szCs w:val="24"/>
              </w:rPr>
            </w:pPr>
            <w:r w:rsidRPr="00D170DC">
              <w:rPr>
                <w:rFonts w:ascii="Times New Roman" w:eastAsia="Times New Roman" w:hAnsi="Times New Roman"/>
                <w:color w:val="000000"/>
                <w:sz w:val="24"/>
                <w:szCs w:val="24"/>
              </w:rPr>
              <w:t>Cum %</w:t>
            </w:r>
          </w:p>
        </w:tc>
        <w:tc>
          <w:tcPr>
            <w:tcW w:w="845" w:type="pct"/>
            <w:shd w:val="clear" w:color="auto" w:fill="FFFFFF" w:themeFill="background1"/>
            <w:noWrap/>
            <w:hideMark/>
          </w:tcPr>
          <w:p w14:paraId="32095C17"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77.999</w:t>
            </w:r>
          </w:p>
        </w:tc>
        <w:tc>
          <w:tcPr>
            <w:tcW w:w="774" w:type="pct"/>
            <w:shd w:val="clear" w:color="auto" w:fill="FFFFFF" w:themeFill="background1"/>
            <w:noWrap/>
            <w:hideMark/>
          </w:tcPr>
          <w:p w14:paraId="2C1EAC48"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D57227">
              <w:rPr>
                <w:rFonts w:ascii="Times New Roman" w:eastAsia="Times New Roman" w:hAnsi="Times New Roman"/>
                <w:color w:val="FF0000"/>
                <w:sz w:val="24"/>
                <w:szCs w:val="24"/>
              </w:rPr>
              <w:t>94.064</w:t>
            </w:r>
          </w:p>
        </w:tc>
        <w:tc>
          <w:tcPr>
            <w:tcW w:w="493" w:type="pct"/>
            <w:shd w:val="clear" w:color="auto" w:fill="FFFFFF" w:themeFill="background1"/>
          </w:tcPr>
          <w:p w14:paraId="2FC41C66"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36.998</w:t>
            </w:r>
          </w:p>
        </w:tc>
        <w:tc>
          <w:tcPr>
            <w:tcW w:w="704" w:type="pct"/>
            <w:shd w:val="clear" w:color="auto" w:fill="FFFFFF" w:themeFill="background1"/>
          </w:tcPr>
          <w:p w14:paraId="11825185"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7EB8">
              <w:rPr>
                <w:rFonts w:ascii="Times New Roman" w:eastAsia="Times New Roman" w:hAnsi="Times New Roman"/>
                <w:color w:val="000000"/>
                <w:sz w:val="24"/>
                <w:szCs w:val="24"/>
              </w:rPr>
              <w:t>70.639</w:t>
            </w:r>
          </w:p>
        </w:tc>
        <w:tc>
          <w:tcPr>
            <w:tcW w:w="633" w:type="pct"/>
            <w:shd w:val="clear" w:color="auto" w:fill="FFFFFF" w:themeFill="background1"/>
          </w:tcPr>
          <w:p w14:paraId="4F7E1456" w14:textId="77777777" w:rsidR="00821A48" w:rsidRPr="00A17EB8"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E5C88">
              <w:rPr>
                <w:rFonts w:ascii="Times New Roman" w:eastAsia="Times New Roman" w:hAnsi="Times New Roman"/>
                <w:color w:val="FF0000"/>
                <w:sz w:val="24"/>
                <w:szCs w:val="24"/>
              </w:rPr>
              <w:t>86.726</w:t>
            </w:r>
          </w:p>
        </w:tc>
      </w:tr>
    </w:tbl>
    <w:p w14:paraId="3189A52C" w14:textId="77777777" w:rsidR="00821A48" w:rsidRPr="001F262A" w:rsidRDefault="00821A48" w:rsidP="00821A48">
      <w:pPr>
        <w:rPr>
          <w:rFonts w:ascii="Times New Roman" w:hAnsi="Times New Roman"/>
          <w:sz w:val="24"/>
          <w:szCs w:val="24"/>
        </w:rPr>
      </w:pPr>
    </w:p>
    <w:p w14:paraId="08924C93" w14:textId="77777777" w:rsidR="00821A48" w:rsidRPr="00673AB5" w:rsidRDefault="00821A48" w:rsidP="00821A48">
      <w:pPr>
        <w:spacing w:after="0" w:line="480" w:lineRule="auto"/>
        <w:jc w:val="both"/>
        <w:rPr>
          <w:rFonts w:ascii="Times New Roman" w:eastAsia="Times New Roman" w:hAnsi="Times New Roman"/>
          <w:color w:val="000000"/>
          <w:sz w:val="24"/>
          <w:szCs w:val="24"/>
        </w:rPr>
      </w:pPr>
    </w:p>
    <w:p w14:paraId="6F9050BB" w14:textId="77777777" w:rsidR="00821A48" w:rsidRDefault="00821A48" w:rsidP="00821A48">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1365D904" wp14:editId="454324C7">
            <wp:extent cx="5943322" cy="4444409"/>
            <wp:effectExtent l="0" t="0" r="63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6488"/>
                    <a:stretch/>
                  </pic:blipFill>
                  <pic:spPr bwMode="auto">
                    <a:xfrm>
                      <a:off x="0" y="0"/>
                      <a:ext cx="5943600" cy="4444617"/>
                    </a:xfrm>
                    <a:prstGeom prst="rect">
                      <a:avLst/>
                    </a:prstGeom>
                    <a:noFill/>
                    <a:ln>
                      <a:noFill/>
                    </a:ln>
                    <a:extLst>
                      <a:ext uri="{53640926-AAD7-44D8-BBD7-CCE9431645EC}">
                        <a14:shadowObscured xmlns:a14="http://schemas.microsoft.com/office/drawing/2010/main"/>
                      </a:ext>
                    </a:extLst>
                  </pic:spPr>
                </pic:pic>
              </a:graphicData>
            </a:graphic>
          </wp:inline>
        </w:drawing>
      </w:r>
    </w:p>
    <w:p w14:paraId="0E761205" w14:textId="77777777" w:rsidR="004E71BB" w:rsidRPr="00673AB5" w:rsidRDefault="00415EA2" w:rsidP="00415EA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821A48" w:rsidRPr="00673AB5">
        <w:rPr>
          <w:rFonts w:ascii="Times New Roman" w:hAnsi="Times New Roman"/>
          <w:b/>
          <w:sz w:val="24"/>
          <w:szCs w:val="24"/>
        </w:rPr>
        <w:t>Fig</w:t>
      </w:r>
      <w:r w:rsidR="006E1AD1" w:rsidRPr="00673AB5">
        <w:rPr>
          <w:rFonts w:ascii="Times New Roman" w:hAnsi="Times New Roman"/>
          <w:b/>
          <w:sz w:val="24"/>
          <w:szCs w:val="24"/>
        </w:rPr>
        <w:t>ure</w:t>
      </w:r>
      <w:r w:rsidR="00821A48" w:rsidRPr="00673AB5">
        <w:rPr>
          <w:rFonts w:ascii="Times New Roman" w:hAnsi="Times New Roman"/>
          <w:b/>
          <w:sz w:val="24"/>
          <w:szCs w:val="24"/>
        </w:rPr>
        <w:t xml:space="preserve"> </w:t>
      </w:r>
      <w:r w:rsidR="009D32E2" w:rsidRPr="00673AB5">
        <w:rPr>
          <w:rFonts w:ascii="Times New Roman" w:hAnsi="Times New Roman"/>
          <w:b/>
          <w:sz w:val="24"/>
          <w:szCs w:val="24"/>
        </w:rPr>
        <w:t>3</w:t>
      </w:r>
      <w:r w:rsidR="00D03074" w:rsidRPr="00673AB5">
        <w:rPr>
          <w:rFonts w:ascii="Times New Roman" w:hAnsi="Times New Roman"/>
          <w:b/>
          <w:sz w:val="24"/>
          <w:szCs w:val="24"/>
        </w:rPr>
        <w:t xml:space="preserve">: </w:t>
      </w:r>
      <w:r w:rsidR="00821A48" w:rsidRPr="00673AB5">
        <w:rPr>
          <w:rFonts w:ascii="Times New Roman" w:hAnsi="Times New Roman"/>
          <w:b/>
          <w:sz w:val="24"/>
          <w:szCs w:val="24"/>
        </w:rPr>
        <w:t>PCA for source of OCPs c</w:t>
      </w:r>
      <w:r>
        <w:rPr>
          <w:rFonts w:ascii="Times New Roman" w:hAnsi="Times New Roman"/>
          <w:b/>
          <w:sz w:val="24"/>
          <w:szCs w:val="24"/>
        </w:rPr>
        <w:t xml:space="preserve">ontaminants in sediment for dry </w:t>
      </w:r>
      <w:r w:rsidR="00821A48" w:rsidRPr="00673AB5">
        <w:rPr>
          <w:rFonts w:ascii="Times New Roman" w:hAnsi="Times New Roman"/>
          <w:b/>
          <w:sz w:val="24"/>
          <w:szCs w:val="24"/>
        </w:rPr>
        <w:t>season</w:t>
      </w:r>
    </w:p>
    <w:p w14:paraId="629DF57F" w14:textId="77777777" w:rsidR="00821A48" w:rsidRPr="00673AB5" w:rsidRDefault="00673AB5" w:rsidP="00821A48">
      <w:pPr>
        <w:autoSpaceDE w:val="0"/>
        <w:autoSpaceDN w:val="0"/>
        <w:adjustRightInd w:val="0"/>
        <w:spacing w:after="0" w:line="240" w:lineRule="auto"/>
        <w:ind w:left="720" w:firstLine="720"/>
        <w:rPr>
          <w:rFonts w:ascii="Times New Roman" w:hAnsi="Times New Roman"/>
          <w:b/>
          <w:sz w:val="24"/>
          <w:szCs w:val="24"/>
        </w:rPr>
      </w:pPr>
      <w:r w:rsidRPr="00673AB5">
        <w:rPr>
          <w:rFonts w:ascii="Times New Roman" w:hAnsi="Times New Roman"/>
          <w:b/>
          <w:sz w:val="24"/>
          <w:szCs w:val="24"/>
        </w:rPr>
        <w:t xml:space="preserve">                  </w:t>
      </w:r>
      <w:r w:rsidR="00821A48" w:rsidRPr="00673AB5">
        <w:rPr>
          <w:rFonts w:ascii="Times New Roman" w:hAnsi="Times New Roman"/>
          <w:b/>
          <w:sz w:val="24"/>
          <w:szCs w:val="24"/>
        </w:rPr>
        <w:t xml:space="preserve">  </w:t>
      </w:r>
    </w:p>
    <w:p w14:paraId="60E0055E" w14:textId="77777777" w:rsidR="00821A48" w:rsidRDefault="00821A48" w:rsidP="00821A48">
      <w:pPr>
        <w:autoSpaceDE w:val="0"/>
        <w:autoSpaceDN w:val="0"/>
        <w:adjustRightInd w:val="0"/>
        <w:spacing w:after="0" w:line="240" w:lineRule="auto"/>
        <w:rPr>
          <w:rFonts w:ascii="Times New Roman" w:hAnsi="Times New Roman"/>
          <w:sz w:val="24"/>
          <w:szCs w:val="24"/>
        </w:rPr>
      </w:pPr>
    </w:p>
    <w:p w14:paraId="0D3AC723" w14:textId="77777777" w:rsidR="00904820" w:rsidRDefault="00821A48" w:rsidP="007F731D">
      <w:pPr>
        <w:autoSpaceDE w:val="0"/>
        <w:autoSpaceDN w:val="0"/>
        <w:adjustRightInd w:val="0"/>
        <w:spacing w:after="0" w:line="240" w:lineRule="auto"/>
        <w:rPr>
          <w:rFonts w:ascii="Times New Roman" w:hAnsi="Times New Roman"/>
          <w:b/>
          <w:sz w:val="24"/>
          <w:szCs w:val="24"/>
        </w:rPr>
      </w:pPr>
      <w:r>
        <w:rPr>
          <w:rFonts w:ascii="Times New Roman" w:hAnsi="Times New Roman"/>
          <w:noProof/>
          <w:sz w:val="24"/>
          <w:szCs w:val="24"/>
        </w:rPr>
        <w:lastRenderedPageBreak/>
        <w:drawing>
          <wp:inline distT="0" distB="0" distL="0" distR="0" wp14:anchorId="3BE6B438" wp14:editId="1C9C9E97">
            <wp:extent cx="5942442" cy="5791200"/>
            <wp:effectExtent l="0" t="0" r="127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t="5593"/>
                    <a:stretch/>
                  </pic:blipFill>
                  <pic:spPr bwMode="auto">
                    <a:xfrm>
                      <a:off x="0" y="0"/>
                      <a:ext cx="5943600" cy="57923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rPr>
        <w:t xml:space="preserve">          </w:t>
      </w:r>
      <w:r w:rsidRPr="00673AB5">
        <w:rPr>
          <w:rFonts w:ascii="Times New Roman" w:hAnsi="Times New Roman"/>
          <w:b/>
          <w:sz w:val="24"/>
          <w:szCs w:val="24"/>
        </w:rPr>
        <w:t>Fig</w:t>
      </w:r>
      <w:r w:rsidR="006E1AD1" w:rsidRPr="00673AB5">
        <w:rPr>
          <w:rFonts w:ascii="Times New Roman" w:hAnsi="Times New Roman"/>
          <w:b/>
          <w:sz w:val="24"/>
          <w:szCs w:val="24"/>
        </w:rPr>
        <w:t>ure</w:t>
      </w:r>
      <w:r w:rsidR="00415EA2">
        <w:rPr>
          <w:rFonts w:ascii="Times New Roman" w:hAnsi="Times New Roman"/>
          <w:b/>
          <w:sz w:val="24"/>
          <w:szCs w:val="24"/>
        </w:rPr>
        <w:t xml:space="preserve"> </w:t>
      </w:r>
      <w:r w:rsidR="00F80C23" w:rsidRPr="00673AB5">
        <w:rPr>
          <w:rFonts w:ascii="Times New Roman" w:hAnsi="Times New Roman"/>
          <w:b/>
          <w:sz w:val="24"/>
          <w:szCs w:val="24"/>
        </w:rPr>
        <w:t>4</w:t>
      </w:r>
      <w:r w:rsidRPr="00673AB5">
        <w:rPr>
          <w:rFonts w:ascii="Times New Roman" w:hAnsi="Times New Roman"/>
          <w:b/>
          <w:sz w:val="24"/>
          <w:szCs w:val="24"/>
        </w:rPr>
        <w:t>:  PCA for source of OCPs contaminants in sediment for wet season</w:t>
      </w:r>
    </w:p>
    <w:p w14:paraId="22F630FB" w14:textId="77777777" w:rsidR="007F731D" w:rsidRPr="007F731D" w:rsidRDefault="00673AB5" w:rsidP="007F731D">
      <w:pPr>
        <w:autoSpaceDE w:val="0"/>
        <w:autoSpaceDN w:val="0"/>
        <w:adjustRightInd w:val="0"/>
        <w:spacing w:after="0" w:line="240" w:lineRule="auto"/>
        <w:rPr>
          <w:rFonts w:ascii="Times New Roman" w:hAnsi="Times New Roman"/>
          <w:b/>
          <w:sz w:val="24"/>
          <w:szCs w:val="24"/>
        </w:rPr>
      </w:pPr>
      <w:r w:rsidRPr="00673AB5">
        <w:rPr>
          <w:rFonts w:ascii="Times New Roman" w:hAnsi="Times New Roman"/>
          <w:b/>
          <w:sz w:val="24"/>
          <w:szCs w:val="24"/>
        </w:rPr>
        <w:t xml:space="preserve">                   </w:t>
      </w:r>
      <w:r w:rsidR="00821A48" w:rsidRPr="00673AB5">
        <w:rPr>
          <w:rFonts w:ascii="Times New Roman" w:hAnsi="Times New Roman"/>
          <w:b/>
          <w:sz w:val="24"/>
          <w:szCs w:val="24"/>
        </w:rPr>
        <w:t xml:space="preserve">   </w:t>
      </w:r>
    </w:p>
    <w:p w14:paraId="59C1C78D" w14:textId="77777777" w:rsidR="000B7281" w:rsidRPr="003E2A07" w:rsidRDefault="00904820" w:rsidP="00904820">
      <w:pPr>
        <w:spacing w:after="0" w:line="240" w:lineRule="auto"/>
        <w:ind w:left="-360"/>
        <w:rPr>
          <w:rFonts w:ascii="Times New Roman" w:hAnsi="Times New Roman"/>
          <w:b/>
          <w:sz w:val="24"/>
          <w:szCs w:val="24"/>
        </w:rPr>
      </w:pPr>
      <w:r>
        <w:rPr>
          <w:rFonts w:ascii="Times New Roman" w:hAnsi="Times New Roman"/>
          <w:b/>
          <w:sz w:val="24"/>
          <w:szCs w:val="24"/>
        </w:rPr>
        <w:t xml:space="preserve">       Table 3: </w:t>
      </w:r>
      <w:r w:rsidR="00821A48" w:rsidRPr="003E2A07">
        <w:rPr>
          <w:rFonts w:ascii="Times New Roman" w:hAnsi="Times New Roman"/>
          <w:b/>
          <w:sz w:val="24"/>
          <w:szCs w:val="24"/>
        </w:rPr>
        <w:t>PCA for the</w:t>
      </w:r>
      <w:r w:rsidR="002A6413" w:rsidRPr="003E2A07">
        <w:rPr>
          <w:rFonts w:ascii="Times New Roman" w:hAnsi="Times New Roman"/>
          <w:b/>
          <w:sz w:val="24"/>
          <w:szCs w:val="24"/>
        </w:rPr>
        <w:t xml:space="preserve"> source of OCP </w:t>
      </w:r>
      <w:r>
        <w:rPr>
          <w:rFonts w:ascii="Times New Roman" w:hAnsi="Times New Roman"/>
          <w:b/>
          <w:sz w:val="24"/>
          <w:szCs w:val="24"/>
        </w:rPr>
        <w:t xml:space="preserve">contaminants in </w:t>
      </w:r>
      <w:r w:rsidR="002A6413" w:rsidRPr="003E2A07">
        <w:rPr>
          <w:rFonts w:ascii="Times New Roman" w:hAnsi="Times New Roman"/>
          <w:b/>
          <w:sz w:val="24"/>
          <w:szCs w:val="24"/>
        </w:rPr>
        <w:t>f</w:t>
      </w:r>
      <w:r>
        <w:rPr>
          <w:rFonts w:ascii="Times New Roman" w:hAnsi="Times New Roman"/>
          <w:b/>
          <w:sz w:val="24"/>
          <w:szCs w:val="24"/>
        </w:rPr>
        <w:t xml:space="preserve">ish in dry and wet </w:t>
      </w:r>
      <w:r w:rsidR="00821A48" w:rsidRPr="003E2A07">
        <w:rPr>
          <w:rFonts w:ascii="Times New Roman" w:hAnsi="Times New Roman"/>
          <w:b/>
          <w:sz w:val="24"/>
          <w:szCs w:val="24"/>
        </w:rPr>
        <w:t>season</w:t>
      </w:r>
      <w:r w:rsidR="00755DBF" w:rsidRPr="003E2A07">
        <w:rPr>
          <w:rFonts w:ascii="Times New Roman" w:hAnsi="Times New Roman"/>
          <w:b/>
          <w:sz w:val="24"/>
          <w:szCs w:val="24"/>
        </w:rPr>
        <w:t>s</w:t>
      </w:r>
    </w:p>
    <w:tbl>
      <w:tblPr>
        <w:tblStyle w:val="LightShading"/>
        <w:tblW w:w="5000" w:type="pct"/>
        <w:tblLook w:val="04A0" w:firstRow="1" w:lastRow="0" w:firstColumn="1" w:lastColumn="0" w:noHBand="0" w:noVBand="1"/>
      </w:tblPr>
      <w:tblGrid>
        <w:gridCol w:w="2742"/>
        <w:gridCol w:w="876"/>
        <w:gridCol w:w="1164"/>
        <w:gridCol w:w="1297"/>
        <w:gridCol w:w="1423"/>
        <w:gridCol w:w="1813"/>
      </w:tblGrid>
      <w:tr w:rsidR="00821A48" w:rsidRPr="00397D00" w14:paraId="7F76DD7C" w14:textId="77777777" w:rsidTr="005F01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vMerge w:val="restart"/>
            <w:shd w:val="clear" w:color="auto" w:fill="FFFFFF" w:themeFill="background1"/>
            <w:hideMark/>
          </w:tcPr>
          <w:p w14:paraId="7A11592A"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 OCPs</w:t>
            </w:r>
          </w:p>
        </w:tc>
        <w:tc>
          <w:tcPr>
            <w:tcW w:w="1770" w:type="pct"/>
            <w:gridSpan w:val="3"/>
            <w:shd w:val="clear" w:color="auto" w:fill="FFFFFF" w:themeFill="background1"/>
            <w:hideMark/>
          </w:tcPr>
          <w:p w14:paraId="0696A483" w14:textId="77777777" w:rsidR="00821A48" w:rsidRPr="00267A51"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 xml:space="preserve">Dry </w:t>
            </w:r>
          </w:p>
        </w:tc>
        <w:tc>
          <w:tcPr>
            <w:tcW w:w="1751" w:type="pct"/>
            <w:gridSpan w:val="2"/>
            <w:shd w:val="clear" w:color="auto" w:fill="FFFFFF" w:themeFill="background1"/>
          </w:tcPr>
          <w:p w14:paraId="5C31D9A1" w14:textId="77777777" w:rsidR="00821A48" w:rsidRPr="00267A51" w:rsidRDefault="00821A48" w:rsidP="00B763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 xml:space="preserve">Wet </w:t>
            </w:r>
          </w:p>
        </w:tc>
      </w:tr>
      <w:tr w:rsidR="00821A48" w:rsidRPr="00397D00" w14:paraId="49A308A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vMerge/>
            <w:tcBorders>
              <w:bottom w:val="single" w:sz="4" w:space="0" w:color="auto"/>
            </w:tcBorders>
            <w:shd w:val="clear" w:color="auto" w:fill="FFFFFF" w:themeFill="background1"/>
            <w:hideMark/>
          </w:tcPr>
          <w:p w14:paraId="0E1BE2C0" w14:textId="77777777" w:rsidR="00821A48" w:rsidRPr="00267A51" w:rsidRDefault="00821A48" w:rsidP="00B76346">
            <w:pPr>
              <w:rPr>
                <w:rFonts w:ascii="Times New Roman" w:eastAsia="Times New Roman" w:hAnsi="Times New Roman"/>
                <w:b w:val="0"/>
                <w:color w:val="000000"/>
                <w:sz w:val="24"/>
                <w:szCs w:val="24"/>
              </w:rPr>
            </w:pPr>
          </w:p>
        </w:tc>
        <w:tc>
          <w:tcPr>
            <w:tcW w:w="435" w:type="pct"/>
            <w:tcBorders>
              <w:bottom w:val="single" w:sz="4" w:space="0" w:color="auto"/>
            </w:tcBorders>
            <w:shd w:val="clear" w:color="auto" w:fill="FFFFFF" w:themeFill="background1"/>
            <w:noWrap/>
            <w:hideMark/>
          </w:tcPr>
          <w:p w14:paraId="5ED6873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PCA1</w:t>
            </w:r>
          </w:p>
        </w:tc>
        <w:tc>
          <w:tcPr>
            <w:tcW w:w="632" w:type="pct"/>
            <w:tcBorders>
              <w:bottom w:val="single" w:sz="4" w:space="0" w:color="auto"/>
            </w:tcBorders>
            <w:shd w:val="clear" w:color="auto" w:fill="FFFFFF" w:themeFill="background1"/>
            <w:noWrap/>
            <w:hideMark/>
          </w:tcPr>
          <w:p w14:paraId="670EFE6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2</w:t>
            </w:r>
          </w:p>
        </w:tc>
        <w:tc>
          <w:tcPr>
            <w:tcW w:w="703" w:type="pct"/>
            <w:tcBorders>
              <w:bottom w:val="single" w:sz="4" w:space="0" w:color="auto"/>
            </w:tcBorders>
            <w:shd w:val="clear" w:color="auto" w:fill="FFFFFF" w:themeFill="background1"/>
            <w:noWrap/>
            <w:hideMark/>
          </w:tcPr>
          <w:p w14:paraId="4543C8E8"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3</w:t>
            </w:r>
          </w:p>
        </w:tc>
        <w:tc>
          <w:tcPr>
            <w:tcW w:w="771" w:type="pct"/>
            <w:tcBorders>
              <w:bottom w:val="single" w:sz="4" w:space="0" w:color="auto"/>
            </w:tcBorders>
            <w:shd w:val="clear" w:color="auto" w:fill="FFFFFF" w:themeFill="background1"/>
          </w:tcPr>
          <w:p w14:paraId="547F4B4A"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1</w:t>
            </w:r>
          </w:p>
        </w:tc>
        <w:tc>
          <w:tcPr>
            <w:tcW w:w="980" w:type="pct"/>
            <w:tcBorders>
              <w:bottom w:val="single" w:sz="4" w:space="0" w:color="auto"/>
            </w:tcBorders>
            <w:shd w:val="clear" w:color="auto" w:fill="FFFFFF" w:themeFill="background1"/>
          </w:tcPr>
          <w:p w14:paraId="32783C03"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PCA 2</w:t>
            </w:r>
          </w:p>
        </w:tc>
      </w:tr>
      <w:tr w:rsidR="00821A48" w:rsidRPr="00397D00" w14:paraId="2DB9169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tcBorders>
            <w:shd w:val="clear" w:color="auto" w:fill="FFFFFF" w:themeFill="background1"/>
            <w:hideMark/>
          </w:tcPr>
          <w:p w14:paraId="0E907033"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Beta-BHC</w:t>
            </w:r>
          </w:p>
        </w:tc>
        <w:tc>
          <w:tcPr>
            <w:tcW w:w="435" w:type="pct"/>
            <w:tcBorders>
              <w:top w:val="single" w:sz="4" w:space="0" w:color="auto"/>
            </w:tcBorders>
            <w:shd w:val="clear" w:color="auto" w:fill="FFFFFF" w:themeFill="background1"/>
            <w:noWrap/>
            <w:hideMark/>
          </w:tcPr>
          <w:p w14:paraId="562D1377"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-.327</w:t>
            </w:r>
          </w:p>
        </w:tc>
        <w:tc>
          <w:tcPr>
            <w:tcW w:w="632" w:type="pct"/>
            <w:tcBorders>
              <w:top w:val="single" w:sz="4" w:space="0" w:color="auto"/>
            </w:tcBorders>
            <w:shd w:val="clear" w:color="auto" w:fill="FFFFFF" w:themeFill="background1"/>
            <w:noWrap/>
            <w:hideMark/>
          </w:tcPr>
          <w:p w14:paraId="1A50AC40" w14:textId="77777777" w:rsidR="00821A48" w:rsidRPr="00F96A52"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.876</w:t>
            </w:r>
          </w:p>
        </w:tc>
        <w:tc>
          <w:tcPr>
            <w:tcW w:w="703" w:type="pct"/>
            <w:tcBorders>
              <w:top w:val="single" w:sz="4" w:space="0" w:color="auto"/>
            </w:tcBorders>
            <w:shd w:val="clear" w:color="auto" w:fill="FFFFFF" w:themeFill="background1"/>
            <w:noWrap/>
            <w:hideMark/>
          </w:tcPr>
          <w:p w14:paraId="23ECDBEF"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-.045</w:t>
            </w:r>
          </w:p>
        </w:tc>
        <w:tc>
          <w:tcPr>
            <w:tcW w:w="771" w:type="pct"/>
            <w:tcBorders>
              <w:top w:val="single" w:sz="4" w:space="0" w:color="auto"/>
            </w:tcBorders>
            <w:shd w:val="clear" w:color="auto" w:fill="FFFFFF" w:themeFill="background1"/>
          </w:tcPr>
          <w:p w14:paraId="50BE1AA4"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.743</w:t>
            </w:r>
          </w:p>
        </w:tc>
        <w:tc>
          <w:tcPr>
            <w:tcW w:w="980" w:type="pct"/>
            <w:tcBorders>
              <w:top w:val="single" w:sz="4" w:space="0" w:color="auto"/>
            </w:tcBorders>
            <w:shd w:val="clear" w:color="auto" w:fill="FFFFFF" w:themeFill="background1"/>
          </w:tcPr>
          <w:p w14:paraId="2810F5F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.230</w:t>
            </w:r>
          </w:p>
        </w:tc>
      </w:tr>
      <w:tr w:rsidR="00821A48" w:rsidRPr="00397D00" w14:paraId="239C7F9B"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30A577FA"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Delta-BHC</w:t>
            </w:r>
          </w:p>
        </w:tc>
        <w:tc>
          <w:tcPr>
            <w:tcW w:w="435" w:type="pct"/>
            <w:shd w:val="clear" w:color="auto" w:fill="FFFFFF" w:themeFill="background1"/>
            <w:noWrap/>
            <w:hideMark/>
          </w:tcPr>
          <w:p w14:paraId="56F87DB9"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.076</w:t>
            </w:r>
          </w:p>
        </w:tc>
        <w:tc>
          <w:tcPr>
            <w:tcW w:w="632" w:type="pct"/>
            <w:shd w:val="clear" w:color="auto" w:fill="FFFFFF" w:themeFill="background1"/>
            <w:noWrap/>
            <w:hideMark/>
          </w:tcPr>
          <w:p w14:paraId="15FBFC20" w14:textId="77777777" w:rsidR="00821A48" w:rsidRPr="00F96A52"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.794</w:t>
            </w:r>
          </w:p>
        </w:tc>
        <w:tc>
          <w:tcPr>
            <w:tcW w:w="703" w:type="pct"/>
            <w:shd w:val="clear" w:color="auto" w:fill="FFFFFF" w:themeFill="background1"/>
            <w:noWrap/>
            <w:hideMark/>
          </w:tcPr>
          <w:p w14:paraId="7F0409E6"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8E183B">
              <w:rPr>
                <w:rFonts w:ascii="Times New Roman" w:eastAsia="Times New Roman" w:hAnsi="Times New Roman"/>
                <w:color w:val="FF0000"/>
                <w:sz w:val="24"/>
                <w:szCs w:val="24"/>
              </w:rPr>
              <w:t>.533</w:t>
            </w:r>
          </w:p>
        </w:tc>
        <w:tc>
          <w:tcPr>
            <w:tcW w:w="771" w:type="pct"/>
            <w:shd w:val="clear" w:color="auto" w:fill="FFFFFF" w:themeFill="background1"/>
          </w:tcPr>
          <w:p w14:paraId="58FCB82F"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.841</w:t>
            </w:r>
          </w:p>
        </w:tc>
        <w:tc>
          <w:tcPr>
            <w:tcW w:w="980" w:type="pct"/>
            <w:shd w:val="clear" w:color="auto" w:fill="FFFFFF" w:themeFill="background1"/>
          </w:tcPr>
          <w:p w14:paraId="7232D82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.447</w:t>
            </w:r>
          </w:p>
        </w:tc>
      </w:tr>
      <w:tr w:rsidR="00821A48" w:rsidRPr="00397D00" w14:paraId="2CF3424F"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45D832F4"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Aldrin</w:t>
            </w:r>
          </w:p>
        </w:tc>
        <w:tc>
          <w:tcPr>
            <w:tcW w:w="435" w:type="pct"/>
            <w:shd w:val="clear" w:color="auto" w:fill="FFFFFF" w:themeFill="background1"/>
            <w:noWrap/>
            <w:hideMark/>
          </w:tcPr>
          <w:p w14:paraId="122785B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.266</w:t>
            </w:r>
          </w:p>
        </w:tc>
        <w:tc>
          <w:tcPr>
            <w:tcW w:w="632" w:type="pct"/>
            <w:shd w:val="clear" w:color="auto" w:fill="FFFFFF" w:themeFill="background1"/>
            <w:noWrap/>
            <w:hideMark/>
          </w:tcPr>
          <w:p w14:paraId="1141BDD6" w14:textId="77777777" w:rsidR="00821A48" w:rsidRPr="00F96A52"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.769</w:t>
            </w:r>
          </w:p>
        </w:tc>
        <w:tc>
          <w:tcPr>
            <w:tcW w:w="703" w:type="pct"/>
            <w:shd w:val="clear" w:color="auto" w:fill="FFFFFF" w:themeFill="background1"/>
            <w:noWrap/>
            <w:hideMark/>
          </w:tcPr>
          <w:p w14:paraId="221C73F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-.117</w:t>
            </w:r>
          </w:p>
        </w:tc>
        <w:tc>
          <w:tcPr>
            <w:tcW w:w="771" w:type="pct"/>
            <w:shd w:val="clear" w:color="auto" w:fill="FFFFFF" w:themeFill="background1"/>
          </w:tcPr>
          <w:p w14:paraId="389A820F"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.977</w:t>
            </w:r>
          </w:p>
        </w:tc>
        <w:tc>
          <w:tcPr>
            <w:tcW w:w="980" w:type="pct"/>
            <w:shd w:val="clear" w:color="auto" w:fill="FFFFFF" w:themeFill="background1"/>
          </w:tcPr>
          <w:p w14:paraId="1A7C486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.139</w:t>
            </w:r>
          </w:p>
        </w:tc>
      </w:tr>
      <w:tr w:rsidR="00821A48" w:rsidRPr="00397D00" w14:paraId="1E0FE59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0B4399D5"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Gamma-chlordane</w:t>
            </w:r>
          </w:p>
        </w:tc>
        <w:tc>
          <w:tcPr>
            <w:tcW w:w="435" w:type="pct"/>
            <w:shd w:val="clear" w:color="auto" w:fill="FFFFFF" w:themeFill="background1"/>
            <w:noWrap/>
            <w:hideMark/>
          </w:tcPr>
          <w:p w14:paraId="3B713EA5"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-.400</w:t>
            </w:r>
          </w:p>
        </w:tc>
        <w:tc>
          <w:tcPr>
            <w:tcW w:w="632" w:type="pct"/>
            <w:shd w:val="clear" w:color="auto" w:fill="FFFFFF" w:themeFill="background1"/>
            <w:noWrap/>
            <w:hideMark/>
          </w:tcPr>
          <w:p w14:paraId="027D179D" w14:textId="77777777" w:rsidR="00821A48" w:rsidRPr="00F96A52"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B0F0"/>
                <w:sz w:val="24"/>
                <w:szCs w:val="24"/>
              </w:rPr>
            </w:pPr>
            <w:r w:rsidRPr="00F96A52">
              <w:rPr>
                <w:rFonts w:ascii="Times New Roman" w:eastAsia="Times New Roman" w:hAnsi="Times New Roman"/>
                <w:color w:val="00B0F0"/>
                <w:sz w:val="24"/>
                <w:szCs w:val="24"/>
              </w:rPr>
              <w:t>.634</w:t>
            </w:r>
          </w:p>
        </w:tc>
        <w:tc>
          <w:tcPr>
            <w:tcW w:w="703" w:type="pct"/>
            <w:shd w:val="clear" w:color="auto" w:fill="FFFFFF" w:themeFill="background1"/>
            <w:noWrap/>
            <w:hideMark/>
          </w:tcPr>
          <w:p w14:paraId="13FF8315"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.298</w:t>
            </w:r>
          </w:p>
        </w:tc>
        <w:tc>
          <w:tcPr>
            <w:tcW w:w="771" w:type="pct"/>
            <w:shd w:val="clear" w:color="auto" w:fill="FFFFFF" w:themeFill="background1"/>
          </w:tcPr>
          <w:p w14:paraId="4C547414"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.845</w:t>
            </w:r>
          </w:p>
        </w:tc>
        <w:tc>
          <w:tcPr>
            <w:tcW w:w="980" w:type="pct"/>
            <w:shd w:val="clear" w:color="auto" w:fill="FFFFFF" w:themeFill="background1"/>
          </w:tcPr>
          <w:p w14:paraId="5EF5FDA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.508</w:t>
            </w:r>
          </w:p>
        </w:tc>
      </w:tr>
      <w:tr w:rsidR="00821A48" w:rsidRPr="00397D00" w14:paraId="223B02FE"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62E71B4E"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Alpha-Chlordane</w:t>
            </w:r>
          </w:p>
        </w:tc>
        <w:tc>
          <w:tcPr>
            <w:tcW w:w="435" w:type="pct"/>
            <w:shd w:val="clear" w:color="auto" w:fill="FFFFFF" w:themeFill="background1"/>
            <w:noWrap/>
            <w:hideMark/>
          </w:tcPr>
          <w:p w14:paraId="570F768C"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w:t>
            </w:r>
            <w:r w:rsidRPr="00BD1C4C">
              <w:rPr>
                <w:rFonts w:ascii="Times New Roman" w:eastAsia="Times New Roman" w:hAnsi="Times New Roman"/>
                <w:color w:val="FF0000"/>
                <w:sz w:val="24"/>
                <w:szCs w:val="24"/>
              </w:rPr>
              <w:t>983</w:t>
            </w:r>
          </w:p>
        </w:tc>
        <w:tc>
          <w:tcPr>
            <w:tcW w:w="632" w:type="pct"/>
            <w:shd w:val="clear" w:color="auto" w:fill="FFFFFF" w:themeFill="background1"/>
            <w:noWrap/>
            <w:hideMark/>
          </w:tcPr>
          <w:p w14:paraId="0743B254"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.116</w:t>
            </w:r>
          </w:p>
        </w:tc>
        <w:tc>
          <w:tcPr>
            <w:tcW w:w="703" w:type="pct"/>
            <w:shd w:val="clear" w:color="auto" w:fill="FFFFFF" w:themeFill="background1"/>
            <w:noWrap/>
            <w:hideMark/>
          </w:tcPr>
          <w:p w14:paraId="4B1CEF58"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-.020</w:t>
            </w:r>
          </w:p>
        </w:tc>
        <w:tc>
          <w:tcPr>
            <w:tcW w:w="771" w:type="pct"/>
            <w:shd w:val="clear" w:color="auto" w:fill="FFFFFF" w:themeFill="background1"/>
          </w:tcPr>
          <w:p w14:paraId="3016F0F7"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c>
          <w:tcPr>
            <w:tcW w:w="980" w:type="pct"/>
            <w:shd w:val="clear" w:color="auto" w:fill="FFFFFF" w:themeFill="background1"/>
          </w:tcPr>
          <w:p w14:paraId="7B270014"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r>
      <w:tr w:rsidR="00821A48" w:rsidRPr="00397D00" w14:paraId="12F3BA26"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4CEE8A56"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Endosulfan1</w:t>
            </w:r>
          </w:p>
        </w:tc>
        <w:tc>
          <w:tcPr>
            <w:tcW w:w="435" w:type="pct"/>
            <w:shd w:val="clear" w:color="auto" w:fill="FFFFFF" w:themeFill="background1"/>
            <w:noWrap/>
            <w:hideMark/>
          </w:tcPr>
          <w:p w14:paraId="763DEAB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w:t>
            </w:r>
            <w:r w:rsidRPr="00BD1C4C">
              <w:rPr>
                <w:rFonts w:ascii="Times New Roman" w:eastAsia="Times New Roman" w:hAnsi="Times New Roman"/>
                <w:color w:val="FF0000"/>
                <w:sz w:val="24"/>
                <w:szCs w:val="24"/>
              </w:rPr>
              <w:t>990</w:t>
            </w:r>
          </w:p>
        </w:tc>
        <w:tc>
          <w:tcPr>
            <w:tcW w:w="632" w:type="pct"/>
            <w:shd w:val="clear" w:color="auto" w:fill="FFFFFF" w:themeFill="background1"/>
            <w:noWrap/>
            <w:hideMark/>
          </w:tcPr>
          <w:p w14:paraId="4061864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.113</w:t>
            </w:r>
          </w:p>
        </w:tc>
        <w:tc>
          <w:tcPr>
            <w:tcW w:w="703" w:type="pct"/>
            <w:shd w:val="clear" w:color="auto" w:fill="FFFFFF" w:themeFill="background1"/>
            <w:noWrap/>
            <w:hideMark/>
          </w:tcPr>
          <w:p w14:paraId="7868527D"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.010</w:t>
            </w:r>
          </w:p>
        </w:tc>
        <w:tc>
          <w:tcPr>
            <w:tcW w:w="771" w:type="pct"/>
            <w:shd w:val="clear" w:color="auto" w:fill="FFFFFF" w:themeFill="background1"/>
          </w:tcPr>
          <w:p w14:paraId="55316E4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.956</w:t>
            </w:r>
          </w:p>
        </w:tc>
        <w:tc>
          <w:tcPr>
            <w:tcW w:w="980" w:type="pct"/>
            <w:shd w:val="clear" w:color="auto" w:fill="FFFFFF" w:themeFill="background1"/>
          </w:tcPr>
          <w:p w14:paraId="6461B1ED"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.220</w:t>
            </w:r>
          </w:p>
        </w:tc>
      </w:tr>
      <w:tr w:rsidR="00821A48" w:rsidRPr="00397D00" w14:paraId="071B627D"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2B39109C" w14:textId="77777777" w:rsidR="00821A48" w:rsidRPr="00267A51" w:rsidRDefault="00821A48" w:rsidP="00B76346">
            <w:pPr>
              <w:rPr>
                <w:rFonts w:ascii="Times New Roman" w:eastAsia="Times New Roman" w:hAnsi="Times New Roman"/>
                <w:b w:val="0"/>
                <w:color w:val="000000"/>
                <w:sz w:val="24"/>
                <w:szCs w:val="24"/>
              </w:rPr>
            </w:pPr>
            <w:proofErr w:type="gramStart"/>
            <w:r w:rsidRPr="00267A51">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proofErr w:type="gramEnd"/>
            <w:r>
              <w:rPr>
                <w:rFonts w:ascii="Times New Roman" w:eastAsia="Times New Roman" w:hAnsi="Times New Roman"/>
                <w:b w:val="0"/>
                <w:color w:val="000000"/>
                <w:sz w:val="24"/>
                <w:szCs w:val="24"/>
              </w:rPr>
              <w:t>’</w:t>
            </w:r>
            <w:r w:rsidRPr="00267A51">
              <w:rPr>
                <w:rFonts w:ascii="Times New Roman" w:eastAsia="Times New Roman" w:hAnsi="Times New Roman"/>
                <w:b w:val="0"/>
                <w:color w:val="000000"/>
                <w:sz w:val="24"/>
                <w:szCs w:val="24"/>
              </w:rPr>
              <w:t>-DDE</w:t>
            </w:r>
          </w:p>
        </w:tc>
        <w:tc>
          <w:tcPr>
            <w:tcW w:w="435" w:type="pct"/>
            <w:shd w:val="clear" w:color="auto" w:fill="FFFFFF" w:themeFill="background1"/>
            <w:noWrap/>
            <w:hideMark/>
          </w:tcPr>
          <w:p w14:paraId="473EEB1E"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-.932</w:t>
            </w:r>
          </w:p>
        </w:tc>
        <w:tc>
          <w:tcPr>
            <w:tcW w:w="632" w:type="pct"/>
            <w:shd w:val="clear" w:color="auto" w:fill="FFFFFF" w:themeFill="background1"/>
            <w:noWrap/>
            <w:hideMark/>
          </w:tcPr>
          <w:p w14:paraId="53CEAB7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.157</w:t>
            </w:r>
          </w:p>
        </w:tc>
        <w:tc>
          <w:tcPr>
            <w:tcW w:w="703" w:type="pct"/>
            <w:shd w:val="clear" w:color="auto" w:fill="FFFFFF" w:themeFill="background1"/>
            <w:noWrap/>
            <w:hideMark/>
          </w:tcPr>
          <w:p w14:paraId="3A94348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-.091</w:t>
            </w:r>
          </w:p>
        </w:tc>
        <w:tc>
          <w:tcPr>
            <w:tcW w:w="771" w:type="pct"/>
            <w:shd w:val="clear" w:color="auto" w:fill="FFFFFF" w:themeFill="background1"/>
          </w:tcPr>
          <w:p w14:paraId="62B0833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.368</w:t>
            </w:r>
          </w:p>
        </w:tc>
        <w:tc>
          <w:tcPr>
            <w:tcW w:w="980" w:type="pct"/>
            <w:shd w:val="clear" w:color="auto" w:fill="FFFFFF" w:themeFill="background1"/>
          </w:tcPr>
          <w:p w14:paraId="28A6190A"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.868</w:t>
            </w:r>
          </w:p>
        </w:tc>
      </w:tr>
      <w:tr w:rsidR="00821A48" w:rsidRPr="00397D00" w14:paraId="19FB80A3"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409DFE52"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Dieldrin</w:t>
            </w:r>
          </w:p>
        </w:tc>
        <w:tc>
          <w:tcPr>
            <w:tcW w:w="435" w:type="pct"/>
            <w:shd w:val="clear" w:color="auto" w:fill="FFFFFF" w:themeFill="background1"/>
            <w:noWrap/>
            <w:hideMark/>
          </w:tcPr>
          <w:p w14:paraId="08327060"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BD1C4C">
              <w:rPr>
                <w:rFonts w:ascii="Times New Roman" w:eastAsia="Times New Roman" w:hAnsi="Times New Roman"/>
                <w:color w:val="FF0000"/>
                <w:sz w:val="24"/>
                <w:szCs w:val="24"/>
              </w:rPr>
              <w:t>.990</w:t>
            </w:r>
          </w:p>
        </w:tc>
        <w:tc>
          <w:tcPr>
            <w:tcW w:w="632" w:type="pct"/>
            <w:shd w:val="clear" w:color="auto" w:fill="FFFFFF" w:themeFill="background1"/>
            <w:noWrap/>
            <w:hideMark/>
          </w:tcPr>
          <w:p w14:paraId="120DCB86"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.102</w:t>
            </w:r>
          </w:p>
        </w:tc>
        <w:tc>
          <w:tcPr>
            <w:tcW w:w="703" w:type="pct"/>
            <w:shd w:val="clear" w:color="auto" w:fill="FFFFFF" w:themeFill="background1"/>
            <w:noWrap/>
            <w:hideMark/>
          </w:tcPr>
          <w:p w14:paraId="3645937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-.020</w:t>
            </w:r>
          </w:p>
        </w:tc>
        <w:tc>
          <w:tcPr>
            <w:tcW w:w="771" w:type="pct"/>
            <w:shd w:val="clear" w:color="auto" w:fill="FFFFFF" w:themeFill="background1"/>
          </w:tcPr>
          <w:p w14:paraId="263645F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c>
          <w:tcPr>
            <w:tcW w:w="980" w:type="pct"/>
            <w:shd w:val="clear" w:color="auto" w:fill="FFFFFF" w:themeFill="background1"/>
          </w:tcPr>
          <w:p w14:paraId="0B28095A"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r>
      <w:tr w:rsidR="00821A48" w:rsidRPr="00397D00" w14:paraId="1317B741"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6082B6DE"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Endrin</w:t>
            </w:r>
          </w:p>
        </w:tc>
        <w:tc>
          <w:tcPr>
            <w:tcW w:w="435" w:type="pct"/>
            <w:shd w:val="clear" w:color="auto" w:fill="FFFFFF" w:themeFill="background1"/>
            <w:noWrap/>
            <w:hideMark/>
          </w:tcPr>
          <w:p w14:paraId="11AE51B2"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.289</w:t>
            </w:r>
          </w:p>
        </w:tc>
        <w:tc>
          <w:tcPr>
            <w:tcW w:w="632" w:type="pct"/>
            <w:shd w:val="clear" w:color="auto" w:fill="FFFFFF" w:themeFill="background1"/>
            <w:noWrap/>
            <w:hideMark/>
          </w:tcPr>
          <w:p w14:paraId="6780D47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.928</w:t>
            </w:r>
          </w:p>
        </w:tc>
        <w:tc>
          <w:tcPr>
            <w:tcW w:w="703" w:type="pct"/>
            <w:shd w:val="clear" w:color="auto" w:fill="FFFFFF" w:themeFill="background1"/>
            <w:noWrap/>
            <w:hideMark/>
          </w:tcPr>
          <w:p w14:paraId="5464631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.096</w:t>
            </w:r>
          </w:p>
        </w:tc>
        <w:tc>
          <w:tcPr>
            <w:tcW w:w="771" w:type="pct"/>
            <w:shd w:val="clear" w:color="auto" w:fill="FFFFFF" w:themeFill="background1"/>
          </w:tcPr>
          <w:p w14:paraId="2A39BB6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.228</w:t>
            </w:r>
          </w:p>
        </w:tc>
        <w:tc>
          <w:tcPr>
            <w:tcW w:w="980" w:type="pct"/>
            <w:shd w:val="clear" w:color="auto" w:fill="FFFFFF" w:themeFill="background1"/>
          </w:tcPr>
          <w:p w14:paraId="03D8112E"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.882</w:t>
            </w:r>
          </w:p>
        </w:tc>
      </w:tr>
      <w:tr w:rsidR="00821A48" w:rsidRPr="00397D00" w14:paraId="7F5986A4"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0FDDEC2B" w14:textId="77777777" w:rsidR="00821A48" w:rsidRPr="00267A51" w:rsidRDefault="00821A48" w:rsidP="00B76346">
            <w:pPr>
              <w:rPr>
                <w:rFonts w:ascii="Times New Roman" w:eastAsia="Times New Roman" w:hAnsi="Times New Roman"/>
                <w:b w:val="0"/>
                <w:color w:val="000000"/>
                <w:sz w:val="24"/>
                <w:szCs w:val="24"/>
              </w:rPr>
            </w:pPr>
            <w:proofErr w:type="gramStart"/>
            <w:r w:rsidRPr="00267A51">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,P</w:t>
            </w:r>
            <w:proofErr w:type="gramEnd"/>
            <w:r>
              <w:rPr>
                <w:rFonts w:ascii="Times New Roman" w:eastAsia="Times New Roman" w:hAnsi="Times New Roman"/>
                <w:b w:val="0"/>
                <w:color w:val="000000"/>
                <w:sz w:val="24"/>
                <w:szCs w:val="24"/>
              </w:rPr>
              <w:t>’</w:t>
            </w:r>
            <w:r w:rsidRPr="00267A51">
              <w:rPr>
                <w:rFonts w:ascii="Times New Roman" w:eastAsia="Times New Roman" w:hAnsi="Times New Roman"/>
                <w:b w:val="0"/>
                <w:color w:val="000000"/>
                <w:sz w:val="24"/>
                <w:szCs w:val="24"/>
              </w:rPr>
              <w:t>-DDD</w:t>
            </w:r>
          </w:p>
        </w:tc>
        <w:tc>
          <w:tcPr>
            <w:tcW w:w="435" w:type="pct"/>
            <w:shd w:val="clear" w:color="auto" w:fill="FFFFFF" w:themeFill="background1"/>
            <w:noWrap/>
            <w:hideMark/>
          </w:tcPr>
          <w:p w14:paraId="4FB9DFE6"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-.337</w:t>
            </w:r>
          </w:p>
        </w:tc>
        <w:tc>
          <w:tcPr>
            <w:tcW w:w="632" w:type="pct"/>
            <w:shd w:val="clear" w:color="auto" w:fill="FFFFFF" w:themeFill="background1"/>
            <w:noWrap/>
            <w:hideMark/>
          </w:tcPr>
          <w:p w14:paraId="28CF4FD3"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-.043</w:t>
            </w:r>
          </w:p>
        </w:tc>
        <w:tc>
          <w:tcPr>
            <w:tcW w:w="703" w:type="pct"/>
            <w:shd w:val="clear" w:color="auto" w:fill="FFFFFF" w:themeFill="background1"/>
            <w:noWrap/>
            <w:hideMark/>
          </w:tcPr>
          <w:p w14:paraId="3436204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FF0000"/>
                <w:sz w:val="24"/>
                <w:szCs w:val="24"/>
              </w:rPr>
              <w:t>.919</w:t>
            </w:r>
          </w:p>
        </w:tc>
        <w:tc>
          <w:tcPr>
            <w:tcW w:w="771" w:type="pct"/>
            <w:shd w:val="clear" w:color="auto" w:fill="FFFFFF" w:themeFill="background1"/>
          </w:tcPr>
          <w:p w14:paraId="1B8025D9"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.299</w:t>
            </w:r>
          </w:p>
        </w:tc>
        <w:tc>
          <w:tcPr>
            <w:tcW w:w="980" w:type="pct"/>
            <w:shd w:val="clear" w:color="auto" w:fill="FFFFFF" w:themeFill="background1"/>
          </w:tcPr>
          <w:p w14:paraId="1E38AD35"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.830</w:t>
            </w:r>
          </w:p>
        </w:tc>
      </w:tr>
      <w:tr w:rsidR="00821A48" w:rsidRPr="00397D00" w14:paraId="6743D78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288F5138" w14:textId="77777777" w:rsidR="00821A48" w:rsidRPr="00267A51" w:rsidRDefault="00821A48" w:rsidP="00B76346">
            <w:pPr>
              <w:rPr>
                <w:rFonts w:ascii="Times New Roman" w:eastAsia="Times New Roman" w:hAnsi="Times New Roman"/>
                <w:b w:val="0"/>
                <w:color w:val="000000"/>
                <w:sz w:val="24"/>
                <w:szCs w:val="24"/>
              </w:rPr>
            </w:pPr>
            <w:proofErr w:type="spellStart"/>
            <w:r>
              <w:rPr>
                <w:rFonts w:ascii="Times New Roman" w:eastAsia="Times New Roman" w:hAnsi="Times New Roman"/>
                <w:b w:val="0"/>
                <w:color w:val="000000"/>
                <w:sz w:val="24"/>
                <w:szCs w:val="24"/>
              </w:rPr>
              <w:t>Endsulfan</w:t>
            </w:r>
            <w:proofErr w:type="spellEnd"/>
            <w:r>
              <w:rPr>
                <w:rFonts w:ascii="Times New Roman" w:eastAsia="Times New Roman" w:hAnsi="Times New Roman"/>
                <w:b w:val="0"/>
                <w:color w:val="000000"/>
                <w:sz w:val="24"/>
                <w:szCs w:val="24"/>
              </w:rPr>
              <w:t xml:space="preserve"> </w:t>
            </w:r>
            <w:proofErr w:type="spellStart"/>
            <w:r w:rsidRPr="00267A51">
              <w:rPr>
                <w:rFonts w:ascii="Times New Roman" w:eastAsia="Times New Roman" w:hAnsi="Times New Roman"/>
                <w:b w:val="0"/>
                <w:color w:val="000000"/>
                <w:sz w:val="24"/>
                <w:szCs w:val="24"/>
              </w:rPr>
              <w:t>ll</w:t>
            </w:r>
            <w:proofErr w:type="spellEnd"/>
          </w:p>
        </w:tc>
        <w:tc>
          <w:tcPr>
            <w:tcW w:w="435" w:type="pct"/>
            <w:shd w:val="clear" w:color="auto" w:fill="FFFFFF" w:themeFill="background1"/>
            <w:noWrap/>
            <w:hideMark/>
          </w:tcPr>
          <w:p w14:paraId="1D2B8CC4"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D1C4C">
              <w:rPr>
                <w:rFonts w:ascii="Times New Roman" w:eastAsia="Times New Roman" w:hAnsi="Times New Roman"/>
                <w:color w:val="FF0000"/>
                <w:sz w:val="24"/>
                <w:szCs w:val="24"/>
              </w:rPr>
              <w:t>.990</w:t>
            </w:r>
          </w:p>
        </w:tc>
        <w:tc>
          <w:tcPr>
            <w:tcW w:w="632" w:type="pct"/>
            <w:shd w:val="clear" w:color="auto" w:fill="FFFFFF" w:themeFill="background1"/>
            <w:noWrap/>
            <w:hideMark/>
          </w:tcPr>
          <w:p w14:paraId="2AC3F041"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.106</w:t>
            </w:r>
          </w:p>
        </w:tc>
        <w:tc>
          <w:tcPr>
            <w:tcW w:w="703" w:type="pct"/>
            <w:shd w:val="clear" w:color="auto" w:fill="FFFFFF" w:themeFill="background1"/>
            <w:noWrap/>
            <w:hideMark/>
          </w:tcPr>
          <w:p w14:paraId="39E4B82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-.019</w:t>
            </w:r>
          </w:p>
        </w:tc>
        <w:tc>
          <w:tcPr>
            <w:tcW w:w="771" w:type="pct"/>
            <w:shd w:val="clear" w:color="auto" w:fill="FFFFFF" w:themeFill="background1"/>
          </w:tcPr>
          <w:p w14:paraId="167A193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w:t>
            </w:r>
          </w:p>
        </w:tc>
        <w:tc>
          <w:tcPr>
            <w:tcW w:w="980" w:type="pct"/>
            <w:shd w:val="clear" w:color="auto" w:fill="FFFFFF" w:themeFill="background1"/>
          </w:tcPr>
          <w:p w14:paraId="65256941"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w:t>
            </w:r>
          </w:p>
        </w:tc>
      </w:tr>
      <w:tr w:rsidR="00821A48" w:rsidRPr="00397D00" w14:paraId="60C14829"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30AF3121" w14:textId="77777777" w:rsidR="00821A48" w:rsidRPr="00267A51" w:rsidRDefault="00821A48" w:rsidP="00B76346">
            <w:pPr>
              <w:rPr>
                <w:rFonts w:ascii="Times New Roman" w:eastAsia="Times New Roman" w:hAnsi="Times New Roman"/>
                <w:b w:val="0"/>
                <w:color w:val="000000"/>
                <w:sz w:val="24"/>
                <w:szCs w:val="24"/>
              </w:rPr>
            </w:pPr>
            <w:proofErr w:type="gramStart"/>
            <w:r w:rsidRPr="00267A51">
              <w:rPr>
                <w:rFonts w:ascii="Times New Roman" w:eastAsia="Times New Roman" w:hAnsi="Times New Roman"/>
                <w:b w:val="0"/>
                <w:color w:val="000000"/>
                <w:sz w:val="24"/>
                <w:szCs w:val="24"/>
              </w:rPr>
              <w:t>P</w:t>
            </w:r>
            <w:r>
              <w:rPr>
                <w:rFonts w:ascii="Times New Roman" w:eastAsia="Times New Roman" w:hAnsi="Times New Roman"/>
                <w:b w:val="0"/>
                <w:color w:val="000000"/>
                <w:sz w:val="24"/>
                <w:szCs w:val="24"/>
              </w:rPr>
              <w:t>,</w:t>
            </w:r>
            <w:r w:rsidRPr="00267A51">
              <w:rPr>
                <w:rFonts w:ascii="Times New Roman" w:eastAsia="Times New Roman" w:hAnsi="Times New Roman"/>
                <w:b w:val="0"/>
                <w:color w:val="000000"/>
                <w:sz w:val="24"/>
                <w:szCs w:val="24"/>
              </w:rPr>
              <w:t>P</w:t>
            </w:r>
            <w:proofErr w:type="gramEnd"/>
            <w:r>
              <w:rPr>
                <w:rFonts w:ascii="Times New Roman" w:eastAsia="Times New Roman" w:hAnsi="Times New Roman"/>
                <w:b w:val="0"/>
                <w:color w:val="000000"/>
                <w:sz w:val="24"/>
                <w:szCs w:val="24"/>
              </w:rPr>
              <w:t>’</w:t>
            </w:r>
            <w:r w:rsidRPr="00267A51">
              <w:rPr>
                <w:rFonts w:ascii="Times New Roman" w:eastAsia="Times New Roman" w:hAnsi="Times New Roman"/>
                <w:b w:val="0"/>
                <w:color w:val="000000"/>
                <w:sz w:val="24"/>
                <w:szCs w:val="24"/>
              </w:rPr>
              <w:t>-DDT</w:t>
            </w:r>
          </w:p>
        </w:tc>
        <w:tc>
          <w:tcPr>
            <w:tcW w:w="435" w:type="pct"/>
            <w:shd w:val="clear" w:color="auto" w:fill="FFFFFF" w:themeFill="background1"/>
            <w:noWrap/>
            <w:hideMark/>
          </w:tcPr>
          <w:p w14:paraId="4BFC7A7B"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.159</w:t>
            </w:r>
          </w:p>
        </w:tc>
        <w:tc>
          <w:tcPr>
            <w:tcW w:w="632" w:type="pct"/>
            <w:shd w:val="clear" w:color="auto" w:fill="FFFFFF" w:themeFill="background1"/>
            <w:noWrap/>
            <w:hideMark/>
          </w:tcPr>
          <w:p w14:paraId="2FF3A31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.921</w:t>
            </w:r>
          </w:p>
        </w:tc>
        <w:tc>
          <w:tcPr>
            <w:tcW w:w="703" w:type="pct"/>
            <w:shd w:val="clear" w:color="auto" w:fill="FFFFFF" w:themeFill="background1"/>
            <w:noWrap/>
            <w:hideMark/>
          </w:tcPr>
          <w:p w14:paraId="30C3899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.101</w:t>
            </w:r>
          </w:p>
        </w:tc>
        <w:tc>
          <w:tcPr>
            <w:tcW w:w="771" w:type="pct"/>
            <w:shd w:val="clear" w:color="auto" w:fill="FFFFFF" w:themeFill="background1"/>
          </w:tcPr>
          <w:p w14:paraId="5882F59F"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.545</w:t>
            </w:r>
          </w:p>
        </w:tc>
        <w:tc>
          <w:tcPr>
            <w:tcW w:w="980" w:type="pct"/>
            <w:shd w:val="clear" w:color="auto" w:fill="FFFFFF" w:themeFill="background1"/>
          </w:tcPr>
          <w:p w14:paraId="3315A755"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.729</w:t>
            </w:r>
          </w:p>
        </w:tc>
      </w:tr>
      <w:tr w:rsidR="00821A48" w:rsidRPr="00397D00" w14:paraId="7EFA2820"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71FA3664"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lastRenderedPageBreak/>
              <w:t>Endrin-aldehyde</w:t>
            </w:r>
          </w:p>
        </w:tc>
        <w:tc>
          <w:tcPr>
            <w:tcW w:w="435" w:type="pct"/>
            <w:shd w:val="clear" w:color="auto" w:fill="FFFFFF" w:themeFill="background1"/>
            <w:noWrap/>
            <w:hideMark/>
          </w:tcPr>
          <w:p w14:paraId="270590F1"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.307</w:t>
            </w:r>
          </w:p>
        </w:tc>
        <w:tc>
          <w:tcPr>
            <w:tcW w:w="632" w:type="pct"/>
            <w:shd w:val="clear" w:color="auto" w:fill="FFFFFF" w:themeFill="background1"/>
            <w:noWrap/>
            <w:hideMark/>
          </w:tcPr>
          <w:p w14:paraId="1B9635B6"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FF0000"/>
                <w:sz w:val="24"/>
                <w:szCs w:val="24"/>
              </w:rPr>
              <w:t>.828</w:t>
            </w:r>
          </w:p>
        </w:tc>
        <w:tc>
          <w:tcPr>
            <w:tcW w:w="703" w:type="pct"/>
            <w:shd w:val="clear" w:color="auto" w:fill="FFFFFF" w:themeFill="background1"/>
            <w:noWrap/>
            <w:hideMark/>
          </w:tcPr>
          <w:p w14:paraId="6C973785"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.302</w:t>
            </w:r>
          </w:p>
        </w:tc>
        <w:tc>
          <w:tcPr>
            <w:tcW w:w="771" w:type="pct"/>
            <w:shd w:val="clear" w:color="auto" w:fill="FFFFFF" w:themeFill="background1"/>
          </w:tcPr>
          <w:p w14:paraId="0039D032"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.098</w:t>
            </w:r>
          </w:p>
        </w:tc>
        <w:tc>
          <w:tcPr>
            <w:tcW w:w="980" w:type="pct"/>
            <w:shd w:val="clear" w:color="auto" w:fill="FFFFFF" w:themeFill="background1"/>
          </w:tcPr>
          <w:p w14:paraId="44F4D0C6"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E183B">
              <w:rPr>
                <w:rFonts w:ascii="Times New Roman" w:hAnsi="Times New Roman"/>
                <w:color w:val="FF0000"/>
                <w:sz w:val="24"/>
                <w:szCs w:val="24"/>
              </w:rPr>
              <w:t>.900</w:t>
            </w:r>
          </w:p>
        </w:tc>
      </w:tr>
      <w:tr w:rsidR="00821A48" w:rsidRPr="00397D00" w14:paraId="4EA2A04A"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5DE246F0" w14:textId="77777777" w:rsidR="00821A48" w:rsidRPr="00267A51" w:rsidRDefault="00D476A5" w:rsidP="00B76346">
            <w:pPr>
              <w:rPr>
                <w:rFonts w:ascii="Times New Roman" w:eastAsia="Times New Roman" w:hAnsi="Times New Roman"/>
                <w:b w:val="0"/>
                <w:color w:val="000000"/>
                <w:sz w:val="24"/>
                <w:szCs w:val="24"/>
              </w:rPr>
            </w:pPr>
            <w:r>
              <w:rPr>
                <w:rFonts w:ascii="Times New Roman" w:eastAsia="Times New Roman" w:hAnsi="Times New Roman"/>
                <w:b w:val="0"/>
                <w:color w:val="000000"/>
                <w:sz w:val="24"/>
                <w:szCs w:val="24"/>
              </w:rPr>
              <w:t>Endosulfan-sulphat</w:t>
            </w:r>
            <w:r w:rsidR="00821A48" w:rsidRPr="00267A51">
              <w:rPr>
                <w:rFonts w:ascii="Times New Roman" w:eastAsia="Times New Roman" w:hAnsi="Times New Roman"/>
                <w:b w:val="0"/>
                <w:color w:val="000000"/>
                <w:sz w:val="24"/>
                <w:szCs w:val="24"/>
              </w:rPr>
              <w:t>e</w:t>
            </w:r>
          </w:p>
        </w:tc>
        <w:tc>
          <w:tcPr>
            <w:tcW w:w="435" w:type="pct"/>
            <w:shd w:val="clear" w:color="auto" w:fill="FFFFFF" w:themeFill="background1"/>
            <w:noWrap/>
            <w:hideMark/>
          </w:tcPr>
          <w:p w14:paraId="4CC8540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.461</w:t>
            </w:r>
          </w:p>
        </w:tc>
        <w:tc>
          <w:tcPr>
            <w:tcW w:w="632" w:type="pct"/>
            <w:shd w:val="clear" w:color="auto" w:fill="FFFFFF" w:themeFill="background1"/>
            <w:noWrap/>
            <w:hideMark/>
          </w:tcPr>
          <w:p w14:paraId="3C4B9D01"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.256</w:t>
            </w:r>
          </w:p>
        </w:tc>
        <w:tc>
          <w:tcPr>
            <w:tcW w:w="703" w:type="pct"/>
            <w:shd w:val="clear" w:color="auto" w:fill="FFFFFF" w:themeFill="background1"/>
            <w:noWrap/>
            <w:hideMark/>
          </w:tcPr>
          <w:p w14:paraId="3BD305C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FF0000"/>
                <w:sz w:val="24"/>
                <w:szCs w:val="24"/>
              </w:rPr>
              <w:t>.830</w:t>
            </w:r>
          </w:p>
        </w:tc>
        <w:tc>
          <w:tcPr>
            <w:tcW w:w="771" w:type="pct"/>
            <w:shd w:val="clear" w:color="auto" w:fill="FFFFFF" w:themeFill="background1"/>
          </w:tcPr>
          <w:p w14:paraId="2990A783"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.942</w:t>
            </w:r>
          </w:p>
        </w:tc>
        <w:tc>
          <w:tcPr>
            <w:tcW w:w="980" w:type="pct"/>
            <w:shd w:val="clear" w:color="auto" w:fill="FFFFFF" w:themeFill="background1"/>
          </w:tcPr>
          <w:p w14:paraId="2D7723B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267A51">
              <w:rPr>
                <w:rFonts w:ascii="Times New Roman" w:hAnsi="Times New Roman"/>
                <w:color w:val="000000"/>
                <w:sz w:val="24"/>
                <w:szCs w:val="24"/>
              </w:rPr>
              <w:t>.271</w:t>
            </w:r>
          </w:p>
        </w:tc>
      </w:tr>
      <w:tr w:rsidR="00821A48" w:rsidRPr="00397D00" w14:paraId="4F946EE2"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tcBorders>
              <w:bottom w:val="nil"/>
            </w:tcBorders>
            <w:shd w:val="clear" w:color="auto" w:fill="FFFFFF" w:themeFill="background1"/>
            <w:hideMark/>
          </w:tcPr>
          <w:p w14:paraId="4FEC0B2D"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Methoxychlor</w:t>
            </w:r>
          </w:p>
        </w:tc>
        <w:tc>
          <w:tcPr>
            <w:tcW w:w="435" w:type="pct"/>
            <w:tcBorders>
              <w:bottom w:val="nil"/>
            </w:tcBorders>
            <w:shd w:val="clear" w:color="auto" w:fill="FFFFFF" w:themeFill="background1"/>
            <w:noWrap/>
            <w:hideMark/>
          </w:tcPr>
          <w:p w14:paraId="2D75A47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-.509</w:t>
            </w:r>
          </w:p>
        </w:tc>
        <w:tc>
          <w:tcPr>
            <w:tcW w:w="632" w:type="pct"/>
            <w:tcBorders>
              <w:bottom w:val="nil"/>
            </w:tcBorders>
            <w:shd w:val="clear" w:color="auto" w:fill="FFFFFF" w:themeFill="background1"/>
            <w:noWrap/>
            <w:hideMark/>
          </w:tcPr>
          <w:p w14:paraId="1532A73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F96A52">
              <w:rPr>
                <w:rFonts w:ascii="Times New Roman" w:eastAsia="Times New Roman" w:hAnsi="Times New Roman"/>
                <w:color w:val="00B0F0"/>
                <w:sz w:val="24"/>
                <w:szCs w:val="24"/>
              </w:rPr>
              <w:t>.748</w:t>
            </w:r>
          </w:p>
        </w:tc>
        <w:tc>
          <w:tcPr>
            <w:tcW w:w="703" w:type="pct"/>
            <w:tcBorders>
              <w:bottom w:val="nil"/>
            </w:tcBorders>
            <w:shd w:val="clear" w:color="auto" w:fill="FFFFFF" w:themeFill="background1"/>
            <w:noWrap/>
            <w:hideMark/>
          </w:tcPr>
          <w:p w14:paraId="5345E835"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-.280</w:t>
            </w:r>
          </w:p>
        </w:tc>
        <w:tc>
          <w:tcPr>
            <w:tcW w:w="771" w:type="pct"/>
            <w:tcBorders>
              <w:bottom w:val="nil"/>
            </w:tcBorders>
            <w:shd w:val="clear" w:color="auto" w:fill="FFFFFF" w:themeFill="background1"/>
          </w:tcPr>
          <w:p w14:paraId="3BEA236E"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.712</w:t>
            </w:r>
          </w:p>
        </w:tc>
        <w:tc>
          <w:tcPr>
            <w:tcW w:w="980" w:type="pct"/>
            <w:tcBorders>
              <w:bottom w:val="nil"/>
            </w:tcBorders>
            <w:shd w:val="clear" w:color="auto" w:fill="FFFFFF" w:themeFill="background1"/>
          </w:tcPr>
          <w:p w14:paraId="205DF533" w14:textId="77777777" w:rsidR="00821A48" w:rsidRPr="008E183B"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.581</w:t>
            </w:r>
          </w:p>
        </w:tc>
      </w:tr>
      <w:tr w:rsidR="00821A48" w:rsidRPr="00397D00" w14:paraId="5E3A70EC"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tcBorders>
              <w:top w:val="nil"/>
              <w:bottom w:val="single" w:sz="4" w:space="0" w:color="auto"/>
            </w:tcBorders>
            <w:shd w:val="clear" w:color="auto" w:fill="FFFFFF" w:themeFill="background1"/>
            <w:hideMark/>
          </w:tcPr>
          <w:p w14:paraId="0C6EA747" w14:textId="77777777" w:rsidR="00821A48" w:rsidRPr="00267A51" w:rsidRDefault="00821A48" w:rsidP="00B76346">
            <w:pPr>
              <w:rPr>
                <w:rFonts w:ascii="Times New Roman" w:eastAsia="Times New Roman" w:hAnsi="Times New Roman"/>
                <w:b w:val="0"/>
                <w:color w:val="000000"/>
                <w:sz w:val="24"/>
                <w:szCs w:val="24"/>
              </w:rPr>
            </w:pPr>
            <w:r w:rsidRPr="00267A51">
              <w:rPr>
                <w:rFonts w:ascii="Times New Roman" w:eastAsia="Times New Roman" w:hAnsi="Times New Roman"/>
                <w:b w:val="0"/>
                <w:color w:val="000000"/>
                <w:sz w:val="24"/>
                <w:szCs w:val="24"/>
              </w:rPr>
              <w:t>Endrin-ketone</w:t>
            </w:r>
          </w:p>
        </w:tc>
        <w:tc>
          <w:tcPr>
            <w:tcW w:w="435" w:type="pct"/>
            <w:tcBorders>
              <w:top w:val="nil"/>
              <w:bottom w:val="single" w:sz="4" w:space="0" w:color="auto"/>
            </w:tcBorders>
            <w:shd w:val="clear" w:color="auto" w:fill="FFFFFF" w:themeFill="background1"/>
            <w:noWrap/>
            <w:hideMark/>
          </w:tcPr>
          <w:p w14:paraId="0C13F3BC"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-.340</w:t>
            </w:r>
          </w:p>
        </w:tc>
        <w:tc>
          <w:tcPr>
            <w:tcW w:w="632" w:type="pct"/>
            <w:tcBorders>
              <w:top w:val="nil"/>
              <w:bottom w:val="single" w:sz="4" w:space="0" w:color="auto"/>
            </w:tcBorders>
            <w:shd w:val="clear" w:color="auto" w:fill="FFFFFF" w:themeFill="background1"/>
            <w:noWrap/>
            <w:hideMark/>
          </w:tcPr>
          <w:p w14:paraId="747A3BD3"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-.314</w:t>
            </w:r>
          </w:p>
        </w:tc>
        <w:tc>
          <w:tcPr>
            <w:tcW w:w="703" w:type="pct"/>
            <w:tcBorders>
              <w:top w:val="nil"/>
              <w:bottom w:val="single" w:sz="4" w:space="0" w:color="auto"/>
            </w:tcBorders>
            <w:shd w:val="clear" w:color="auto" w:fill="FFFFFF" w:themeFill="background1"/>
            <w:noWrap/>
            <w:hideMark/>
          </w:tcPr>
          <w:p w14:paraId="10560744"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-.256</w:t>
            </w:r>
          </w:p>
        </w:tc>
        <w:tc>
          <w:tcPr>
            <w:tcW w:w="771" w:type="pct"/>
            <w:tcBorders>
              <w:top w:val="nil"/>
              <w:bottom w:val="single" w:sz="4" w:space="0" w:color="auto"/>
            </w:tcBorders>
            <w:shd w:val="clear" w:color="auto" w:fill="FFFFFF" w:themeFill="background1"/>
          </w:tcPr>
          <w:p w14:paraId="4F6167AF"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.664</w:t>
            </w:r>
          </w:p>
        </w:tc>
        <w:tc>
          <w:tcPr>
            <w:tcW w:w="980" w:type="pct"/>
            <w:tcBorders>
              <w:top w:val="nil"/>
              <w:bottom w:val="single" w:sz="4" w:space="0" w:color="auto"/>
            </w:tcBorders>
            <w:shd w:val="clear" w:color="auto" w:fill="FFFFFF" w:themeFill="background1"/>
          </w:tcPr>
          <w:p w14:paraId="66D39650" w14:textId="77777777" w:rsidR="00821A48" w:rsidRPr="008E183B"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8E183B">
              <w:rPr>
                <w:rFonts w:ascii="Times New Roman" w:hAnsi="Times New Roman"/>
                <w:color w:val="FF0000"/>
                <w:sz w:val="24"/>
                <w:szCs w:val="24"/>
              </w:rPr>
              <w:t>.655</w:t>
            </w:r>
          </w:p>
        </w:tc>
      </w:tr>
      <w:tr w:rsidR="00821A48" w:rsidRPr="00397D00" w14:paraId="24DA1CB8"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tcBorders>
            <w:shd w:val="clear" w:color="auto" w:fill="FFFFFF" w:themeFill="background1"/>
            <w:hideMark/>
          </w:tcPr>
          <w:p w14:paraId="030B033A" w14:textId="77777777" w:rsidR="00821A48" w:rsidRPr="00093FA5" w:rsidRDefault="00821A48" w:rsidP="00B76346">
            <w:pPr>
              <w:rPr>
                <w:rFonts w:ascii="Times New Roman" w:eastAsia="Times New Roman" w:hAnsi="Times New Roman"/>
                <w:color w:val="000000"/>
                <w:sz w:val="24"/>
                <w:szCs w:val="24"/>
              </w:rPr>
            </w:pPr>
            <w:r w:rsidRPr="00093FA5">
              <w:rPr>
                <w:rFonts w:ascii="Times New Roman" w:eastAsia="Times New Roman" w:hAnsi="Times New Roman"/>
                <w:color w:val="000000"/>
                <w:sz w:val="24"/>
                <w:szCs w:val="24"/>
              </w:rPr>
              <w:t>Eigen value</w:t>
            </w:r>
          </w:p>
        </w:tc>
        <w:tc>
          <w:tcPr>
            <w:tcW w:w="435" w:type="pct"/>
            <w:tcBorders>
              <w:top w:val="single" w:sz="4" w:space="0" w:color="auto"/>
            </w:tcBorders>
            <w:shd w:val="clear" w:color="auto" w:fill="FFFFFF" w:themeFill="background1"/>
            <w:noWrap/>
            <w:hideMark/>
          </w:tcPr>
          <w:p w14:paraId="5887745A"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6.020</w:t>
            </w:r>
          </w:p>
        </w:tc>
        <w:tc>
          <w:tcPr>
            <w:tcW w:w="632" w:type="pct"/>
            <w:tcBorders>
              <w:top w:val="single" w:sz="4" w:space="0" w:color="auto"/>
            </w:tcBorders>
            <w:shd w:val="clear" w:color="auto" w:fill="FFFFFF" w:themeFill="background1"/>
            <w:noWrap/>
            <w:hideMark/>
          </w:tcPr>
          <w:p w14:paraId="5F8787F2"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5.583</w:t>
            </w:r>
          </w:p>
        </w:tc>
        <w:tc>
          <w:tcPr>
            <w:tcW w:w="703" w:type="pct"/>
            <w:tcBorders>
              <w:top w:val="single" w:sz="4" w:space="0" w:color="auto"/>
            </w:tcBorders>
            <w:shd w:val="clear" w:color="auto" w:fill="FFFFFF" w:themeFill="background1"/>
            <w:noWrap/>
            <w:hideMark/>
          </w:tcPr>
          <w:p w14:paraId="6D774B4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2.187</w:t>
            </w:r>
          </w:p>
        </w:tc>
        <w:tc>
          <w:tcPr>
            <w:tcW w:w="771" w:type="pct"/>
            <w:tcBorders>
              <w:top w:val="single" w:sz="4" w:space="0" w:color="auto"/>
            </w:tcBorders>
            <w:shd w:val="clear" w:color="auto" w:fill="FFFFFF" w:themeFill="background1"/>
          </w:tcPr>
          <w:p w14:paraId="14906A2B"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eastAsia="Times New Roman" w:hAnsi="Times New Roman"/>
                <w:color w:val="000000"/>
                <w:sz w:val="24"/>
                <w:szCs w:val="24"/>
              </w:rPr>
              <w:t>6.262</w:t>
            </w:r>
          </w:p>
        </w:tc>
        <w:tc>
          <w:tcPr>
            <w:tcW w:w="980" w:type="pct"/>
            <w:tcBorders>
              <w:top w:val="single" w:sz="4" w:space="0" w:color="auto"/>
            </w:tcBorders>
            <w:shd w:val="clear" w:color="auto" w:fill="FFFFFF" w:themeFill="background1"/>
          </w:tcPr>
          <w:p w14:paraId="0345B915"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267A51">
              <w:rPr>
                <w:rFonts w:ascii="Times New Roman" w:eastAsia="Times New Roman" w:hAnsi="Times New Roman"/>
                <w:color w:val="000000"/>
                <w:sz w:val="24"/>
                <w:szCs w:val="24"/>
              </w:rPr>
              <w:t>4.980</w:t>
            </w:r>
          </w:p>
        </w:tc>
      </w:tr>
      <w:tr w:rsidR="00821A48" w:rsidRPr="00397D00" w14:paraId="0A409EE8" w14:textId="77777777" w:rsidTr="005F01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5E8C7A43" w14:textId="77777777" w:rsidR="00821A48" w:rsidRPr="00093FA5" w:rsidRDefault="00821A48" w:rsidP="00B76346">
            <w:pPr>
              <w:rPr>
                <w:rFonts w:ascii="Times New Roman" w:eastAsia="Times New Roman" w:hAnsi="Times New Roman"/>
                <w:color w:val="000000"/>
                <w:sz w:val="24"/>
                <w:szCs w:val="24"/>
              </w:rPr>
            </w:pPr>
            <w:r w:rsidRPr="00093FA5">
              <w:rPr>
                <w:rFonts w:ascii="Times New Roman" w:eastAsia="Times New Roman" w:hAnsi="Times New Roman"/>
                <w:color w:val="000000"/>
                <w:sz w:val="24"/>
                <w:szCs w:val="24"/>
              </w:rPr>
              <w:t>% Variance</w:t>
            </w:r>
          </w:p>
        </w:tc>
        <w:tc>
          <w:tcPr>
            <w:tcW w:w="435" w:type="pct"/>
            <w:shd w:val="clear" w:color="auto" w:fill="FFFFFF" w:themeFill="background1"/>
            <w:noWrap/>
            <w:hideMark/>
          </w:tcPr>
          <w:p w14:paraId="4E3B4EC1" w14:textId="77777777" w:rsidR="00821A48" w:rsidRPr="00BD1C4C"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BD1C4C">
              <w:rPr>
                <w:rFonts w:ascii="Times New Roman" w:eastAsia="Times New Roman" w:hAnsi="Times New Roman"/>
                <w:color w:val="FF0000"/>
                <w:sz w:val="24"/>
                <w:szCs w:val="24"/>
              </w:rPr>
              <w:t>37.625</w:t>
            </w:r>
          </w:p>
        </w:tc>
        <w:tc>
          <w:tcPr>
            <w:tcW w:w="632" w:type="pct"/>
            <w:shd w:val="clear" w:color="auto" w:fill="FFFFFF" w:themeFill="background1"/>
            <w:noWrap/>
            <w:hideMark/>
          </w:tcPr>
          <w:p w14:paraId="544929F7" w14:textId="77777777" w:rsidR="00821A48" w:rsidRPr="00BD1C4C"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4"/>
                <w:szCs w:val="24"/>
              </w:rPr>
            </w:pPr>
            <w:r w:rsidRPr="00BD1C4C">
              <w:rPr>
                <w:rFonts w:ascii="Times New Roman" w:eastAsia="Times New Roman" w:hAnsi="Times New Roman"/>
                <w:color w:val="FF0000"/>
                <w:sz w:val="24"/>
                <w:szCs w:val="24"/>
              </w:rPr>
              <w:t>34.896</w:t>
            </w:r>
          </w:p>
        </w:tc>
        <w:tc>
          <w:tcPr>
            <w:tcW w:w="703" w:type="pct"/>
            <w:shd w:val="clear" w:color="auto" w:fill="FFFFFF" w:themeFill="background1"/>
            <w:noWrap/>
            <w:hideMark/>
          </w:tcPr>
          <w:p w14:paraId="15DBB92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13.667</w:t>
            </w:r>
          </w:p>
        </w:tc>
        <w:tc>
          <w:tcPr>
            <w:tcW w:w="771" w:type="pct"/>
            <w:shd w:val="clear" w:color="auto" w:fill="FFFFFF" w:themeFill="background1"/>
          </w:tcPr>
          <w:p w14:paraId="2959FD02"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8E183B">
              <w:rPr>
                <w:rFonts w:ascii="Times New Roman" w:eastAsia="Times New Roman" w:hAnsi="Times New Roman"/>
                <w:color w:val="FF0000"/>
                <w:sz w:val="24"/>
                <w:szCs w:val="24"/>
              </w:rPr>
              <w:t>48.169</w:t>
            </w:r>
          </w:p>
        </w:tc>
        <w:tc>
          <w:tcPr>
            <w:tcW w:w="980" w:type="pct"/>
            <w:shd w:val="clear" w:color="auto" w:fill="FFFFFF" w:themeFill="background1"/>
          </w:tcPr>
          <w:p w14:paraId="7C4BFD48" w14:textId="77777777" w:rsidR="00821A48" w:rsidRPr="00267A51" w:rsidRDefault="00821A48" w:rsidP="00B763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38.306</w:t>
            </w:r>
          </w:p>
        </w:tc>
      </w:tr>
      <w:tr w:rsidR="00821A48" w:rsidRPr="00397D00" w14:paraId="0A4C0EFF" w14:textId="77777777" w:rsidTr="005F01D4">
        <w:trPr>
          <w:trHeight w:val="300"/>
        </w:trPr>
        <w:tc>
          <w:tcPr>
            <w:cnfStyle w:val="001000000000" w:firstRow="0" w:lastRow="0" w:firstColumn="1" w:lastColumn="0" w:oddVBand="0" w:evenVBand="0" w:oddHBand="0" w:evenHBand="0" w:firstRowFirstColumn="0" w:firstRowLastColumn="0" w:lastRowFirstColumn="0" w:lastRowLastColumn="0"/>
            <w:tcW w:w="1479" w:type="pct"/>
            <w:shd w:val="clear" w:color="auto" w:fill="FFFFFF" w:themeFill="background1"/>
            <w:hideMark/>
          </w:tcPr>
          <w:p w14:paraId="6C1CE58C" w14:textId="77777777" w:rsidR="00821A48" w:rsidRPr="00093FA5" w:rsidRDefault="00821A48" w:rsidP="00B76346">
            <w:pPr>
              <w:rPr>
                <w:rFonts w:ascii="Times New Roman" w:eastAsia="Times New Roman" w:hAnsi="Times New Roman"/>
                <w:color w:val="000000"/>
                <w:sz w:val="24"/>
                <w:szCs w:val="24"/>
              </w:rPr>
            </w:pPr>
            <w:r w:rsidRPr="00093FA5">
              <w:rPr>
                <w:rFonts w:ascii="Times New Roman" w:eastAsia="Times New Roman" w:hAnsi="Times New Roman"/>
                <w:color w:val="000000"/>
                <w:sz w:val="24"/>
                <w:szCs w:val="24"/>
              </w:rPr>
              <w:t>Cum %</w:t>
            </w:r>
          </w:p>
        </w:tc>
        <w:tc>
          <w:tcPr>
            <w:tcW w:w="435" w:type="pct"/>
            <w:shd w:val="clear" w:color="auto" w:fill="FFFFFF" w:themeFill="background1"/>
            <w:noWrap/>
            <w:hideMark/>
          </w:tcPr>
          <w:p w14:paraId="2B9F1FB3"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37.625</w:t>
            </w:r>
          </w:p>
        </w:tc>
        <w:tc>
          <w:tcPr>
            <w:tcW w:w="632" w:type="pct"/>
            <w:shd w:val="clear" w:color="auto" w:fill="FFFFFF" w:themeFill="background1"/>
            <w:noWrap/>
            <w:hideMark/>
          </w:tcPr>
          <w:p w14:paraId="128FE8FA"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72.521</w:t>
            </w:r>
          </w:p>
        </w:tc>
        <w:tc>
          <w:tcPr>
            <w:tcW w:w="703" w:type="pct"/>
            <w:shd w:val="clear" w:color="auto" w:fill="FFFFFF" w:themeFill="background1"/>
            <w:noWrap/>
            <w:hideMark/>
          </w:tcPr>
          <w:p w14:paraId="35E97538"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D1C4C">
              <w:rPr>
                <w:rFonts w:ascii="Times New Roman" w:eastAsia="Times New Roman" w:hAnsi="Times New Roman"/>
                <w:color w:val="FF0000"/>
                <w:sz w:val="24"/>
                <w:szCs w:val="24"/>
              </w:rPr>
              <w:t>86.188</w:t>
            </w:r>
          </w:p>
        </w:tc>
        <w:tc>
          <w:tcPr>
            <w:tcW w:w="771" w:type="pct"/>
            <w:shd w:val="clear" w:color="auto" w:fill="FFFFFF" w:themeFill="background1"/>
          </w:tcPr>
          <w:p w14:paraId="5842BA3D"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7A51">
              <w:rPr>
                <w:rFonts w:ascii="Times New Roman" w:eastAsia="Times New Roman" w:hAnsi="Times New Roman"/>
                <w:color w:val="000000"/>
                <w:sz w:val="24"/>
                <w:szCs w:val="24"/>
              </w:rPr>
              <w:t>48.169</w:t>
            </w:r>
          </w:p>
        </w:tc>
        <w:tc>
          <w:tcPr>
            <w:tcW w:w="980" w:type="pct"/>
            <w:shd w:val="clear" w:color="auto" w:fill="FFFFFF" w:themeFill="background1"/>
          </w:tcPr>
          <w:p w14:paraId="12EF8849" w14:textId="77777777" w:rsidR="00821A48" w:rsidRPr="00267A51" w:rsidRDefault="00821A48" w:rsidP="00B763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8E183B">
              <w:rPr>
                <w:rFonts w:ascii="Times New Roman" w:eastAsia="Times New Roman" w:hAnsi="Times New Roman"/>
                <w:color w:val="FF0000"/>
                <w:sz w:val="24"/>
                <w:szCs w:val="24"/>
              </w:rPr>
              <w:t>86.475</w:t>
            </w:r>
          </w:p>
        </w:tc>
      </w:tr>
    </w:tbl>
    <w:p w14:paraId="22E80223" w14:textId="77777777" w:rsidR="001B5049" w:rsidRPr="00714426" w:rsidRDefault="001B5049" w:rsidP="00714426">
      <w:pPr>
        <w:autoSpaceDE w:val="0"/>
        <w:autoSpaceDN w:val="0"/>
        <w:adjustRightInd w:val="0"/>
        <w:spacing w:after="0" w:line="240" w:lineRule="auto"/>
        <w:ind w:left="-360" w:firstLine="360"/>
        <w:rPr>
          <w:rFonts w:ascii="Times New Roman" w:hAnsi="Times New Roman"/>
          <w:sz w:val="24"/>
          <w:szCs w:val="24"/>
        </w:rPr>
      </w:pPr>
    </w:p>
    <w:p w14:paraId="39A6C6B7" w14:textId="77777777" w:rsidR="001B5049" w:rsidRDefault="001B5049" w:rsidP="001B5049">
      <w:pPr>
        <w:autoSpaceDE w:val="0"/>
        <w:autoSpaceDN w:val="0"/>
        <w:adjustRightInd w:val="0"/>
        <w:spacing w:after="0" w:line="240" w:lineRule="auto"/>
        <w:rPr>
          <w:rFonts w:ascii="Times New Roman" w:hAnsi="Times New Roman"/>
          <w:sz w:val="24"/>
          <w:szCs w:val="24"/>
        </w:rPr>
      </w:pPr>
    </w:p>
    <w:p w14:paraId="4E2237B1" w14:textId="77777777" w:rsidR="00DA3709" w:rsidRDefault="00673AB5" w:rsidP="00673AB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14:paraId="11BF59A5"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74DEC855"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21B86A54"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3AD3DF53"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6D2B3F94"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2F32F519"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50F17BF3"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5B2CF823"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67382EE7"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716C4C1A"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62B068C5"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24B039FD"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17AD7262" w14:textId="77777777" w:rsidR="00DA3709" w:rsidRDefault="00DA3709" w:rsidP="00673AB5">
      <w:pPr>
        <w:autoSpaceDE w:val="0"/>
        <w:autoSpaceDN w:val="0"/>
        <w:adjustRightInd w:val="0"/>
        <w:spacing w:after="0" w:line="240" w:lineRule="auto"/>
        <w:rPr>
          <w:rFonts w:ascii="Times New Roman" w:hAnsi="Times New Roman"/>
          <w:b/>
          <w:sz w:val="24"/>
          <w:szCs w:val="24"/>
        </w:rPr>
      </w:pPr>
    </w:p>
    <w:p w14:paraId="7409DA69" w14:textId="77777777" w:rsidR="00DA3709" w:rsidRDefault="00DA3709" w:rsidP="00DA3709">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3F7CBCF4" wp14:editId="2F69BC07">
            <wp:extent cx="5943322" cy="4455042"/>
            <wp:effectExtent l="0" t="0" r="635"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t="6264"/>
                    <a:stretch/>
                  </pic:blipFill>
                  <pic:spPr bwMode="auto">
                    <a:xfrm>
                      <a:off x="0" y="0"/>
                      <a:ext cx="5943600" cy="4455250"/>
                    </a:xfrm>
                    <a:prstGeom prst="rect">
                      <a:avLst/>
                    </a:prstGeom>
                    <a:noFill/>
                    <a:ln>
                      <a:noFill/>
                    </a:ln>
                    <a:extLst>
                      <a:ext uri="{53640926-AAD7-44D8-BBD7-CCE9431645EC}">
                        <a14:shadowObscured xmlns:a14="http://schemas.microsoft.com/office/drawing/2010/main"/>
                      </a:ext>
                    </a:extLst>
                  </pic:spPr>
                </pic:pic>
              </a:graphicData>
            </a:graphic>
          </wp:inline>
        </w:drawing>
      </w:r>
    </w:p>
    <w:p w14:paraId="390CF2EB" w14:textId="77777777" w:rsidR="00DA3709" w:rsidRDefault="00DA3709" w:rsidP="00673AB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Pr="00184ED9">
        <w:rPr>
          <w:rFonts w:ascii="Times New Roman" w:hAnsi="Times New Roman"/>
          <w:b/>
          <w:sz w:val="24"/>
          <w:szCs w:val="24"/>
        </w:rPr>
        <w:t>Fig</w:t>
      </w:r>
      <w:r>
        <w:rPr>
          <w:rFonts w:ascii="Times New Roman" w:hAnsi="Times New Roman"/>
          <w:b/>
          <w:sz w:val="24"/>
          <w:szCs w:val="24"/>
        </w:rPr>
        <w:t xml:space="preserve">ure </w:t>
      </w:r>
      <w:r w:rsidRPr="00184ED9">
        <w:rPr>
          <w:rFonts w:ascii="Times New Roman" w:hAnsi="Times New Roman"/>
          <w:b/>
          <w:sz w:val="24"/>
          <w:szCs w:val="24"/>
        </w:rPr>
        <w:t>5:  PCA for source of OCPs con</w:t>
      </w:r>
      <w:r>
        <w:rPr>
          <w:rFonts w:ascii="Times New Roman" w:hAnsi="Times New Roman"/>
          <w:b/>
          <w:sz w:val="24"/>
          <w:szCs w:val="24"/>
        </w:rPr>
        <w:t>taminants in fish for dry season.</w:t>
      </w:r>
    </w:p>
    <w:p w14:paraId="40CFF61E" w14:textId="77777777" w:rsidR="001B5049" w:rsidRPr="00DA3709" w:rsidRDefault="00904820" w:rsidP="00DA3709">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DA3709">
        <w:rPr>
          <w:rFonts w:ascii="Times New Roman" w:hAnsi="Times New Roman"/>
          <w:b/>
          <w:sz w:val="24"/>
          <w:szCs w:val="24"/>
        </w:rPr>
        <w:t xml:space="preserve"> </w:t>
      </w:r>
    </w:p>
    <w:p w14:paraId="0521A116" w14:textId="77777777" w:rsidR="001B5049" w:rsidRDefault="001B5049" w:rsidP="001B5049">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065F14CA" wp14:editId="08AD3E5C">
            <wp:extent cx="5943322" cy="4433776"/>
            <wp:effectExtent l="0" t="0" r="635" b="508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t="6711"/>
                    <a:stretch/>
                  </pic:blipFill>
                  <pic:spPr bwMode="auto">
                    <a:xfrm>
                      <a:off x="0" y="0"/>
                      <a:ext cx="5943600" cy="4433983"/>
                    </a:xfrm>
                    <a:prstGeom prst="rect">
                      <a:avLst/>
                    </a:prstGeom>
                    <a:noFill/>
                    <a:ln>
                      <a:noFill/>
                    </a:ln>
                    <a:extLst>
                      <a:ext uri="{53640926-AAD7-44D8-BBD7-CCE9431645EC}">
                        <a14:shadowObscured xmlns:a14="http://schemas.microsoft.com/office/drawing/2010/main"/>
                      </a:ext>
                    </a:extLst>
                  </pic:spPr>
                </pic:pic>
              </a:graphicData>
            </a:graphic>
          </wp:inline>
        </w:drawing>
      </w:r>
    </w:p>
    <w:p w14:paraId="762D87B4" w14:textId="77777777" w:rsidR="00136C4A" w:rsidRPr="00184ED9" w:rsidRDefault="001B5049" w:rsidP="007C7693">
      <w:pPr>
        <w:autoSpaceDE w:val="0"/>
        <w:autoSpaceDN w:val="0"/>
        <w:adjustRightInd w:val="0"/>
        <w:spacing w:after="0" w:line="240" w:lineRule="auto"/>
        <w:rPr>
          <w:rFonts w:ascii="Times New Roman" w:hAnsi="Times New Roman"/>
          <w:b/>
          <w:sz w:val="24"/>
          <w:szCs w:val="24"/>
        </w:rPr>
      </w:pPr>
      <w:r w:rsidRPr="00184ED9">
        <w:rPr>
          <w:rFonts w:ascii="Times New Roman" w:hAnsi="Times New Roman"/>
          <w:b/>
          <w:sz w:val="24"/>
          <w:szCs w:val="24"/>
        </w:rPr>
        <w:t>Fig</w:t>
      </w:r>
      <w:r w:rsidR="00F80C23" w:rsidRPr="00184ED9">
        <w:rPr>
          <w:rFonts w:ascii="Times New Roman" w:hAnsi="Times New Roman"/>
          <w:b/>
          <w:sz w:val="24"/>
          <w:szCs w:val="24"/>
        </w:rPr>
        <w:t>ure</w:t>
      </w:r>
      <w:r w:rsidRPr="00184ED9">
        <w:rPr>
          <w:rFonts w:ascii="Times New Roman" w:hAnsi="Times New Roman"/>
          <w:b/>
          <w:sz w:val="24"/>
          <w:szCs w:val="24"/>
        </w:rPr>
        <w:t xml:space="preserve"> </w:t>
      </w:r>
      <w:r w:rsidR="009C3A30" w:rsidRPr="00184ED9">
        <w:rPr>
          <w:rFonts w:ascii="Times New Roman" w:hAnsi="Times New Roman"/>
          <w:b/>
          <w:sz w:val="24"/>
          <w:szCs w:val="24"/>
        </w:rPr>
        <w:t xml:space="preserve">6: </w:t>
      </w:r>
      <w:r w:rsidRPr="00184ED9">
        <w:rPr>
          <w:rFonts w:ascii="Times New Roman" w:hAnsi="Times New Roman"/>
          <w:b/>
          <w:sz w:val="24"/>
          <w:szCs w:val="24"/>
        </w:rPr>
        <w:t>PCA for source of OCPs contaminants in fish for wet season</w:t>
      </w:r>
    </w:p>
    <w:p w14:paraId="4BBC05DE" w14:textId="77777777" w:rsidR="002D2293" w:rsidRPr="00AB7CB6" w:rsidRDefault="00184ED9" w:rsidP="00AB7CB6">
      <w:pPr>
        <w:autoSpaceDE w:val="0"/>
        <w:autoSpaceDN w:val="0"/>
        <w:adjustRightInd w:val="0"/>
        <w:spacing w:after="0" w:line="240" w:lineRule="auto"/>
        <w:rPr>
          <w:rFonts w:ascii="Times New Roman" w:hAnsi="Times New Roman"/>
          <w:b/>
          <w:sz w:val="24"/>
          <w:szCs w:val="24"/>
        </w:rPr>
        <w:sectPr w:rsidR="002D2293" w:rsidRPr="00AB7CB6" w:rsidSect="00E45056">
          <w:pgSz w:w="11907" w:h="16839" w:code="9"/>
          <w:pgMar w:top="1584" w:right="1008" w:bottom="1008" w:left="1800" w:header="720" w:footer="720" w:gutter="0"/>
          <w:cols w:space="720"/>
          <w:docGrid w:linePitch="360"/>
        </w:sectPr>
      </w:pPr>
      <w:r w:rsidRPr="00184ED9">
        <w:rPr>
          <w:rFonts w:ascii="Times New Roman" w:hAnsi="Times New Roman"/>
          <w:b/>
          <w:sz w:val="24"/>
          <w:szCs w:val="24"/>
        </w:rPr>
        <w:t xml:space="preserve">                  </w:t>
      </w:r>
      <w:r w:rsidR="00904820">
        <w:rPr>
          <w:rFonts w:ascii="Times New Roman" w:hAnsi="Times New Roman"/>
          <w:b/>
          <w:sz w:val="24"/>
          <w:szCs w:val="24"/>
        </w:rPr>
        <w:t xml:space="preserve"> </w:t>
      </w:r>
      <w:r w:rsidR="001B5049" w:rsidRPr="00184ED9">
        <w:rPr>
          <w:rFonts w:ascii="Times New Roman" w:hAnsi="Times New Roman"/>
          <w:b/>
          <w:sz w:val="24"/>
          <w:szCs w:val="24"/>
        </w:rPr>
        <w:t xml:space="preserve">   </w:t>
      </w:r>
    </w:p>
    <w:p w14:paraId="0739EAB2" w14:textId="77777777" w:rsidR="00C248EF" w:rsidRDefault="00344FAF" w:rsidP="00C248EF">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 xml:space="preserve">2.4: </w:t>
      </w:r>
      <w:r w:rsidR="00C248EF" w:rsidRPr="006321F4">
        <w:rPr>
          <w:rFonts w:ascii="Times New Roman" w:eastAsia="Times New Roman" w:hAnsi="Times New Roman"/>
          <w:b/>
          <w:color w:val="000000"/>
          <w:sz w:val="24"/>
          <w:szCs w:val="24"/>
        </w:rPr>
        <w:t>Quality Assurance</w:t>
      </w:r>
    </w:p>
    <w:p w14:paraId="53ED685C" w14:textId="77777777" w:rsidR="00C248EF" w:rsidRDefault="00C25A27" w:rsidP="00C248E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Quality assurance</w:t>
      </w:r>
      <w:r w:rsidR="00C248EF">
        <w:rPr>
          <w:rFonts w:ascii="Times New Roman" w:eastAsia="Times New Roman" w:hAnsi="Times New Roman"/>
          <w:color w:val="000000"/>
          <w:sz w:val="24"/>
          <w:szCs w:val="24"/>
        </w:rPr>
        <w:t xml:space="preserve"> of the analytical data was guaranteed through the </w:t>
      </w:r>
      <w:proofErr w:type="spellStart"/>
      <w:r w:rsidR="00C248EF">
        <w:rPr>
          <w:rFonts w:ascii="Times New Roman" w:eastAsia="Times New Roman" w:hAnsi="Times New Roman"/>
          <w:color w:val="000000"/>
          <w:sz w:val="24"/>
          <w:szCs w:val="24"/>
        </w:rPr>
        <w:t>implimantation</w:t>
      </w:r>
      <w:proofErr w:type="spellEnd"/>
      <w:r w:rsidR="00C248EF">
        <w:rPr>
          <w:rFonts w:ascii="Times New Roman" w:eastAsia="Times New Roman" w:hAnsi="Times New Roman"/>
          <w:color w:val="000000"/>
          <w:sz w:val="24"/>
          <w:szCs w:val="24"/>
        </w:rPr>
        <w:t xml:space="preserve"> of </w:t>
      </w:r>
      <w:r w:rsidR="0067601F">
        <w:rPr>
          <w:rFonts w:ascii="Times New Roman" w:eastAsia="Times New Roman" w:hAnsi="Times New Roman"/>
          <w:color w:val="000000"/>
          <w:sz w:val="24"/>
          <w:szCs w:val="24"/>
        </w:rPr>
        <w:t xml:space="preserve">standards </w:t>
      </w:r>
      <w:r w:rsidR="00C248EF">
        <w:rPr>
          <w:rFonts w:ascii="Times New Roman" w:eastAsia="Times New Roman" w:hAnsi="Times New Roman"/>
          <w:color w:val="000000"/>
          <w:sz w:val="24"/>
          <w:szCs w:val="24"/>
        </w:rPr>
        <w:t xml:space="preserve">laboratory quality assurance and laboratory methods, including the use of standard operating procedures </w:t>
      </w:r>
      <w:proofErr w:type="gramStart"/>
      <w:r w:rsidR="00C248EF">
        <w:rPr>
          <w:rFonts w:ascii="Times New Roman" w:eastAsia="Times New Roman" w:hAnsi="Times New Roman"/>
          <w:color w:val="000000"/>
          <w:sz w:val="24"/>
          <w:szCs w:val="24"/>
        </w:rPr>
        <w:t>and  calibrations</w:t>
      </w:r>
      <w:proofErr w:type="gramEnd"/>
      <w:r w:rsidR="00C248EF">
        <w:rPr>
          <w:rFonts w:ascii="Times New Roman" w:eastAsia="Times New Roman" w:hAnsi="Times New Roman"/>
          <w:color w:val="000000"/>
          <w:sz w:val="24"/>
          <w:szCs w:val="24"/>
        </w:rPr>
        <w:t xml:space="preserve"> with standards. All chemicals and reagents used were of analytical grade.</w:t>
      </w:r>
    </w:p>
    <w:p w14:paraId="55C96604" w14:textId="77777777" w:rsidR="00C248EF" w:rsidRDefault="00C248EF" w:rsidP="00C248EF">
      <w:pPr>
        <w:spacing w:after="0" w:line="240" w:lineRule="auto"/>
        <w:jc w:val="both"/>
        <w:rPr>
          <w:rFonts w:ascii="Times New Roman" w:eastAsia="Times New Roman" w:hAnsi="Times New Roman"/>
          <w:color w:val="000000"/>
          <w:sz w:val="24"/>
          <w:szCs w:val="24"/>
        </w:rPr>
      </w:pPr>
    </w:p>
    <w:p w14:paraId="2A5B8411" w14:textId="77777777" w:rsidR="00C248EF" w:rsidRPr="00831D5F" w:rsidRDefault="00344FAF" w:rsidP="00C248EF">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2.5: </w:t>
      </w:r>
      <w:r w:rsidR="00C248EF" w:rsidRPr="00831D5F">
        <w:rPr>
          <w:rFonts w:ascii="Times New Roman" w:eastAsia="Times New Roman" w:hAnsi="Times New Roman"/>
          <w:b/>
          <w:color w:val="000000"/>
          <w:sz w:val="24"/>
          <w:szCs w:val="24"/>
        </w:rPr>
        <w:t>Statistical Analyses</w:t>
      </w:r>
    </w:p>
    <w:p w14:paraId="13E64723" w14:textId="77777777" w:rsidR="00C248EF" w:rsidRPr="00292608" w:rsidRDefault="00C248EF" w:rsidP="00C248E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data generated in this research were subjected to descriptive statistical analysis using statistical package for social science (SPSS).</w:t>
      </w:r>
    </w:p>
    <w:p w14:paraId="0443BDB8" w14:textId="77777777" w:rsidR="00C248EF" w:rsidRDefault="00C248EF" w:rsidP="003A0AE2">
      <w:pPr>
        <w:spacing w:after="0" w:line="240" w:lineRule="auto"/>
        <w:jc w:val="both"/>
        <w:rPr>
          <w:rFonts w:ascii="Times New Roman" w:eastAsia="Times New Roman" w:hAnsi="Times New Roman"/>
          <w:b/>
          <w:color w:val="000000"/>
          <w:sz w:val="24"/>
          <w:szCs w:val="24"/>
        </w:rPr>
      </w:pPr>
    </w:p>
    <w:p w14:paraId="35D1F191" w14:textId="77777777" w:rsidR="00C248EF" w:rsidRDefault="00C248EF" w:rsidP="003A0AE2">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3.0</w:t>
      </w:r>
      <w:r w:rsidR="008F3B6C">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Results and Discussion</w:t>
      </w:r>
    </w:p>
    <w:p w14:paraId="522D2A95" w14:textId="77777777" w:rsidR="00D57B21" w:rsidRPr="00D57B21" w:rsidRDefault="00D57B21" w:rsidP="003A0AE2">
      <w:pPr>
        <w:spacing w:after="0" w:line="240" w:lineRule="auto"/>
        <w:jc w:val="both"/>
        <w:rPr>
          <w:rFonts w:ascii="Times New Roman" w:eastAsia="Times New Roman" w:hAnsi="Times New Roman"/>
          <w:b/>
          <w:color w:val="000000"/>
          <w:sz w:val="24"/>
          <w:szCs w:val="24"/>
        </w:rPr>
      </w:pPr>
    </w:p>
    <w:p w14:paraId="29C766FA" w14:textId="77777777" w:rsidR="004947F1" w:rsidRDefault="00C248EF" w:rsidP="003A0AE2">
      <w:pPr>
        <w:spacing w:after="0" w:line="240" w:lineRule="auto"/>
        <w:jc w:val="both"/>
        <w:rPr>
          <w:rFonts w:ascii="Times New Roman" w:hAnsi="Times New Roman"/>
          <w:b/>
          <w:sz w:val="24"/>
          <w:szCs w:val="24"/>
        </w:rPr>
      </w:pPr>
      <w:r>
        <w:rPr>
          <w:rFonts w:ascii="Times New Roman" w:hAnsi="Times New Roman"/>
          <w:b/>
          <w:sz w:val="24"/>
          <w:szCs w:val="24"/>
        </w:rPr>
        <w:t>3.1</w:t>
      </w:r>
      <w:r w:rsidR="008F3B6C">
        <w:rPr>
          <w:rFonts w:ascii="Times New Roman" w:hAnsi="Times New Roman"/>
          <w:b/>
          <w:sz w:val="24"/>
          <w:szCs w:val="24"/>
        </w:rPr>
        <w:t>:</w:t>
      </w:r>
      <w:r>
        <w:rPr>
          <w:rFonts w:ascii="Times New Roman" w:hAnsi="Times New Roman"/>
          <w:b/>
          <w:sz w:val="24"/>
          <w:szCs w:val="24"/>
        </w:rPr>
        <w:t xml:space="preserve"> </w:t>
      </w:r>
      <w:r w:rsidR="0057545D">
        <w:rPr>
          <w:rFonts w:ascii="Times New Roman" w:hAnsi="Times New Roman"/>
          <w:b/>
          <w:sz w:val="24"/>
          <w:szCs w:val="24"/>
        </w:rPr>
        <w:t xml:space="preserve">PCA of OCPs Contaminants in Surface Water During </w:t>
      </w:r>
      <w:r w:rsidR="00CA5F84">
        <w:rPr>
          <w:rFonts w:ascii="Times New Roman" w:hAnsi="Times New Roman"/>
          <w:b/>
          <w:sz w:val="24"/>
          <w:szCs w:val="24"/>
        </w:rPr>
        <w:t>Wet</w:t>
      </w:r>
      <w:r w:rsidR="0057545D">
        <w:rPr>
          <w:rFonts w:ascii="Times New Roman" w:hAnsi="Times New Roman"/>
          <w:b/>
          <w:sz w:val="24"/>
          <w:szCs w:val="24"/>
        </w:rPr>
        <w:t xml:space="preserve"> and </w:t>
      </w:r>
      <w:r w:rsidR="00CA5F84">
        <w:rPr>
          <w:rFonts w:ascii="Times New Roman" w:hAnsi="Times New Roman"/>
          <w:b/>
          <w:sz w:val="24"/>
          <w:szCs w:val="24"/>
        </w:rPr>
        <w:t>Dry</w:t>
      </w:r>
      <w:r w:rsidR="0057545D">
        <w:rPr>
          <w:rFonts w:ascii="Times New Roman" w:hAnsi="Times New Roman"/>
          <w:b/>
          <w:sz w:val="24"/>
          <w:szCs w:val="24"/>
        </w:rPr>
        <w:t xml:space="preserve"> S</w:t>
      </w:r>
      <w:r w:rsidR="004947F1">
        <w:rPr>
          <w:rFonts w:ascii="Times New Roman" w:hAnsi="Times New Roman"/>
          <w:b/>
          <w:sz w:val="24"/>
          <w:szCs w:val="24"/>
        </w:rPr>
        <w:t>eason</w:t>
      </w:r>
      <w:r w:rsidR="000A3D7E">
        <w:rPr>
          <w:rFonts w:ascii="Times New Roman" w:hAnsi="Times New Roman"/>
          <w:b/>
          <w:sz w:val="24"/>
          <w:szCs w:val="24"/>
        </w:rPr>
        <w:t>s</w:t>
      </w:r>
    </w:p>
    <w:p w14:paraId="61C65E48" w14:textId="77777777" w:rsidR="00C248EF" w:rsidRDefault="00C248EF" w:rsidP="003A0AE2">
      <w:pPr>
        <w:spacing w:after="0" w:line="240" w:lineRule="auto"/>
        <w:jc w:val="both"/>
        <w:rPr>
          <w:rFonts w:ascii="Times New Roman" w:hAnsi="Times New Roman"/>
          <w:b/>
          <w:sz w:val="24"/>
          <w:szCs w:val="24"/>
        </w:rPr>
      </w:pPr>
    </w:p>
    <w:p w14:paraId="121BEBB7" w14:textId="77777777" w:rsidR="00FF282F" w:rsidRDefault="004947F1" w:rsidP="0090482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Result</w:t>
      </w:r>
      <w:r w:rsidR="00154F6E">
        <w:rPr>
          <w:rFonts w:ascii="Times New Roman" w:eastAsia="Times New Roman" w:hAnsi="Times New Roman"/>
          <w:sz w:val="24"/>
          <w:szCs w:val="24"/>
        </w:rPr>
        <w:t>s</w:t>
      </w:r>
      <w:r>
        <w:rPr>
          <w:rFonts w:ascii="Times New Roman" w:eastAsia="Times New Roman" w:hAnsi="Times New Roman"/>
          <w:sz w:val="24"/>
          <w:szCs w:val="24"/>
        </w:rPr>
        <w:t xml:space="preserve"> </w:t>
      </w:r>
      <w:r w:rsidR="00CA5F84">
        <w:rPr>
          <w:rFonts w:ascii="Times New Roman" w:eastAsia="Times New Roman" w:hAnsi="Times New Roman"/>
          <w:sz w:val="24"/>
          <w:szCs w:val="24"/>
        </w:rPr>
        <w:t xml:space="preserve">of </w:t>
      </w:r>
      <w:r w:rsidR="00D57B21">
        <w:rPr>
          <w:rFonts w:ascii="Times New Roman" w:eastAsia="Times New Roman" w:hAnsi="Times New Roman"/>
          <w:sz w:val="24"/>
          <w:szCs w:val="24"/>
        </w:rPr>
        <w:t xml:space="preserve">OCPs source contamination in water samples for wet and dry seasons are as shown </w:t>
      </w:r>
      <w:r w:rsidR="00CA5F84">
        <w:rPr>
          <w:rFonts w:ascii="Times New Roman" w:eastAsia="Times New Roman" w:hAnsi="Times New Roman"/>
          <w:sz w:val="24"/>
          <w:szCs w:val="24"/>
        </w:rPr>
        <w:t>in</w:t>
      </w:r>
      <w:r w:rsidR="00D57B21">
        <w:rPr>
          <w:rFonts w:ascii="Times New Roman" w:eastAsia="Times New Roman" w:hAnsi="Times New Roman"/>
          <w:sz w:val="24"/>
          <w:szCs w:val="24"/>
        </w:rPr>
        <w:t xml:space="preserve"> Table 1 which indicated that</w:t>
      </w:r>
      <w:r>
        <w:rPr>
          <w:rFonts w:ascii="Times New Roman" w:eastAsia="Times New Roman" w:hAnsi="Times New Roman"/>
          <w:sz w:val="24"/>
          <w:szCs w:val="24"/>
        </w:rPr>
        <w:t xml:space="preserve"> two PCAs were extracted </w:t>
      </w:r>
      <w:r w:rsidR="00A667A1">
        <w:rPr>
          <w:rFonts w:ascii="Times New Roman" w:eastAsia="Times New Roman" w:hAnsi="Times New Roman"/>
          <w:sz w:val="24"/>
          <w:szCs w:val="24"/>
        </w:rPr>
        <w:t xml:space="preserve">in dry season </w:t>
      </w:r>
      <w:r>
        <w:rPr>
          <w:rFonts w:ascii="Times New Roman" w:eastAsia="Times New Roman" w:hAnsi="Times New Roman"/>
          <w:sz w:val="24"/>
          <w:szCs w:val="24"/>
        </w:rPr>
        <w:t xml:space="preserve">which accounted for 84.755% of the variation in the data set with PCA 1 and PCA 2 accounting for </w:t>
      </w:r>
      <w:r w:rsidRPr="008B7853">
        <w:rPr>
          <w:rFonts w:ascii="Times New Roman" w:eastAsia="Times New Roman" w:hAnsi="Times New Roman"/>
          <w:color w:val="000000"/>
          <w:sz w:val="24"/>
          <w:szCs w:val="24"/>
        </w:rPr>
        <w:t>57.497</w:t>
      </w:r>
      <w:r>
        <w:rPr>
          <w:rFonts w:ascii="Times New Roman" w:eastAsia="Times New Roman" w:hAnsi="Times New Roman"/>
          <w:color w:val="000000"/>
          <w:sz w:val="24"/>
          <w:szCs w:val="24"/>
        </w:rPr>
        <w:t xml:space="preserve">% and </w:t>
      </w:r>
      <w:r w:rsidRPr="008B7853">
        <w:rPr>
          <w:rFonts w:ascii="Times New Roman" w:eastAsia="Times New Roman" w:hAnsi="Times New Roman"/>
          <w:color w:val="000000"/>
          <w:sz w:val="24"/>
          <w:szCs w:val="24"/>
        </w:rPr>
        <w:t>27.258</w:t>
      </w:r>
      <w:r>
        <w:rPr>
          <w:rFonts w:ascii="Times New Roman" w:eastAsia="Times New Roman" w:hAnsi="Times New Roman"/>
          <w:color w:val="000000"/>
          <w:sz w:val="24"/>
          <w:szCs w:val="24"/>
        </w:rPr>
        <w:t xml:space="preserve">% respectively. All the OCPs loaded well on PCA 1 with positive high loadings from </w:t>
      </w:r>
      <w:r w:rsidRPr="008B7853">
        <w:rPr>
          <w:rFonts w:ascii="Times New Roman" w:eastAsia="Times New Roman" w:hAnsi="Times New Roman"/>
          <w:color w:val="000000"/>
          <w:sz w:val="24"/>
          <w:szCs w:val="24"/>
        </w:rPr>
        <w:t>Dieldrin</w:t>
      </w:r>
      <w:r>
        <w:rPr>
          <w:rFonts w:ascii="Times New Roman" w:eastAsia="Times New Roman" w:hAnsi="Times New Roman"/>
          <w:color w:val="000000"/>
          <w:sz w:val="24"/>
          <w:szCs w:val="24"/>
        </w:rPr>
        <w:t>,</w:t>
      </w:r>
      <w:r w:rsidR="00D57B2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Gamma-</w:t>
      </w:r>
      <w:r w:rsidRPr="008B7853">
        <w:rPr>
          <w:rFonts w:ascii="Times New Roman" w:eastAsia="Times New Roman" w:hAnsi="Times New Roman"/>
          <w:color w:val="000000"/>
          <w:sz w:val="24"/>
          <w:szCs w:val="24"/>
        </w:rPr>
        <w:t>chlordane</w:t>
      </w:r>
      <w:r>
        <w:rPr>
          <w:rFonts w:ascii="Times New Roman" w:eastAsia="Times New Roman" w:hAnsi="Times New Roman"/>
          <w:color w:val="000000"/>
          <w:sz w:val="24"/>
          <w:szCs w:val="24"/>
        </w:rPr>
        <w:t>, Delta-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Heptachlor-</w:t>
      </w:r>
      <w:r w:rsidRPr="008B7853">
        <w:rPr>
          <w:rFonts w:ascii="Times New Roman" w:eastAsia="Times New Roman" w:hAnsi="Times New Roman"/>
          <w:color w:val="000000"/>
          <w:sz w:val="24"/>
          <w:szCs w:val="24"/>
        </w:rPr>
        <w:t>Epoxide</w:t>
      </w:r>
      <w:r w:rsidR="00B63F0C">
        <w:rPr>
          <w:rFonts w:ascii="Times New Roman" w:eastAsia="Times New Roman" w:hAnsi="Times New Roman"/>
          <w:color w:val="000000"/>
          <w:sz w:val="24"/>
          <w:szCs w:val="24"/>
        </w:rPr>
        <w:t xml:space="preserve">, </w:t>
      </w:r>
      <w:proofErr w:type="spellStart"/>
      <w:proofErr w:type="gramStart"/>
      <w:r w:rsidR="00B63F0C">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DDD</w:t>
      </w:r>
      <w:r>
        <w:rPr>
          <w:rFonts w:ascii="Times New Roman" w:eastAsia="Times New Roman" w:hAnsi="Times New Roman"/>
          <w:color w:val="000000"/>
          <w:sz w:val="24"/>
          <w:szCs w:val="24"/>
        </w:rPr>
        <w:t xml:space="preserve">, </w:t>
      </w:r>
      <w:r w:rsidRPr="008B7853">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Beta-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w:t>
      </w:r>
      <w:r w:rsidR="00BC76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and negative loadings from Endrin-</w:t>
      </w:r>
      <w:r w:rsidRPr="008B7853">
        <w:rPr>
          <w:rFonts w:ascii="Times New Roman" w:eastAsia="Times New Roman" w:hAnsi="Times New Roman"/>
          <w:color w:val="000000"/>
          <w:sz w:val="24"/>
          <w:szCs w:val="24"/>
        </w:rPr>
        <w:t>aldehyde</w:t>
      </w:r>
      <w:r w:rsidR="00B63F0C">
        <w:rPr>
          <w:rFonts w:ascii="Times New Roman" w:eastAsia="Times New Roman" w:hAnsi="Times New Roman"/>
          <w:color w:val="000000"/>
          <w:sz w:val="24"/>
          <w:szCs w:val="24"/>
        </w:rPr>
        <w:t xml:space="preserve"> and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DDT</w:t>
      </w:r>
      <w:r>
        <w:rPr>
          <w:rFonts w:ascii="Times New Roman" w:eastAsia="Times New Roman" w:hAnsi="Times New Roman"/>
          <w:color w:val="000000"/>
          <w:sz w:val="24"/>
          <w:szCs w:val="24"/>
        </w:rPr>
        <w:t>. For PCA 2,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w:t>
      </w:r>
      <w:r w:rsidRPr="008B7853">
        <w:rPr>
          <w:rFonts w:ascii="Times New Roman" w:eastAsia="Times New Roman" w:hAnsi="Times New Roman"/>
          <w:color w:val="000000"/>
          <w:sz w:val="24"/>
          <w:szCs w:val="24"/>
        </w:rPr>
        <w:t>Heptachlor</w:t>
      </w:r>
      <w:r w:rsidR="00B63F0C">
        <w:rPr>
          <w:rFonts w:ascii="Times New Roman" w:eastAsia="Times New Roman" w:hAnsi="Times New Roman"/>
          <w:color w:val="000000"/>
          <w:sz w:val="24"/>
          <w:szCs w:val="24"/>
        </w:rPr>
        <w:t xml:space="preserve">, </w:t>
      </w:r>
      <w:proofErr w:type="spellStart"/>
      <w:proofErr w:type="gramStart"/>
      <w:r w:rsidR="00B63F0C">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and Endrin-</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show</w:t>
      </w:r>
      <w:r w:rsidR="00626CEE">
        <w:rPr>
          <w:rFonts w:ascii="Times New Roman" w:eastAsia="Times New Roman" w:hAnsi="Times New Roman"/>
          <w:color w:val="000000"/>
          <w:sz w:val="24"/>
          <w:szCs w:val="24"/>
        </w:rPr>
        <w:t>ed</w:t>
      </w:r>
      <w:r>
        <w:rPr>
          <w:rFonts w:ascii="Times New Roman" w:eastAsia="Times New Roman" w:hAnsi="Times New Roman"/>
          <w:color w:val="000000"/>
          <w:sz w:val="24"/>
          <w:szCs w:val="24"/>
        </w:rPr>
        <w:t xml:space="preserve"> positive loadings. The factor loading plot shown in Fig</w:t>
      </w:r>
      <w:r w:rsidR="00F80C23">
        <w:rPr>
          <w:rFonts w:ascii="Times New Roman" w:eastAsia="Times New Roman" w:hAnsi="Times New Roman"/>
          <w:color w:val="000000"/>
          <w:sz w:val="24"/>
          <w:szCs w:val="24"/>
        </w:rPr>
        <w:t>ure</w:t>
      </w:r>
      <w:r>
        <w:rPr>
          <w:rFonts w:ascii="Times New Roman" w:eastAsia="Times New Roman" w:hAnsi="Times New Roman"/>
          <w:color w:val="000000"/>
          <w:sz w:val="24"/>
          <w:szCs w:val="24"/>
        </w:rPr>
        <w:t xml:space="preserve"> 1 r</w:t>
      </w:r>
      <w:r w:rsidR="00ED1C32">
        <w:rPr>
          <w:rFonts w:ascii="Times New Roman" w:eastAsia="Times New Roman" w:hAnsi="Times New Roman"/>
          <w:color w:val="000000"/>
          <w:sz w:val="24"/>
          <w:szCs w:val="24"/>
        </w:rPr>
        <w:t>evealed</w:t>
      </w:r>
      <w:r w:rsidR="00B63F0C">
        <w:rPr>
          <w:rFonts w:ascii="Times New Roman" w:eastAsia="Times New Roman" w:hAnsi="Times New Roman"/>
          <w:color w:val="000000"/>
          <w:sz w:val="24"/>
          <w:szCs w:val="24"/>
        </w:rPr>
        <w:t xml:space="preserve"> that during dry season, </w:t>
      </w:r>
      <w:proofErr w:type="spellStart"/>
      <w:proofErr w:type="gramStart"/>
      <w:r w:rsidR="00B63F0C">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DDT</w:t>
      </w:r>
      <w:r>
        <w:rPr>
          <w:rFonts w:ascii="Times New Roman" w:eastAsia="Times New Roman" w:hAnsi="Times New Roman"/>
          <w:color w:val="000000"/>
          <w:sz w:val="24"/>
          <w:szCs w:val="24"/>
        </w:rPr>
        <w:t xml:space="preserve"> and Endrin-</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had the same source of OCPs contamination,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and </w:t>
      </w:r>
      <w:r w:rsidRPr="008B7853">
        <w:rPr>
          <w:rFonts w:ascii="Times New Roman" w:eastAsia="Times New Roman" w:hAnsi="Times New Roman"/>
          <w:color w:val="000000"/>
          <w:sz w:val="24"/>
          <w:szCs w:val="24"/>
        </w:rPr>
        <w:t>Heptachlor</w:t>
      </w:r>
      <w:r w:rsidR="00626CEE">
        <w:rPr>
          <w:rFonts w:ascii="Times New Roman" w:eastAsia="Times New Roman" w:hAnsi="Times New Roman"/>
          <w:color w:val="000000"/>
          <w:sz w:val="24"/>
          <w:szCs w:val="24"/>
        </w:rPr>
        <w:t xml:space="preserve"> had</w:t>
      </w:r>
      <w:r>
        <w:rPr>
          <w:rFonts w:ascii="Times New Roman" w:eastAsia="Times New Roman" w:hAnsi="Times New Roman"/>
          <w:color w:val="000000"/>
          <w:sz w:val="24"/>
          <w:szCs w:val="24"/>
        </w:rPr>
        <w:t xml:space="preserve"> si</w:t>
      </w:r>
      <w:r w:rsidR="00B63F0C">
        <w:rPr>
          <w:rFonts w:ascii="Times New Roman" w:eastAsia="Times New Roman" w:hAnsi="Times New Roman"/>
          <w:color w:val="000000"/>
          <w:sz w:val="24"/>
          <w:szCs w:val="24"/>
        </w:rPr>
        <w:t>milar source</w:t>
      </w:r>
      <w:r w:rsidR="00CA5F84">
        <w:rPr>
          <w:rFonts w:ascii="Times New Roman" w:eastAsia="Times New Roman" w:hAnsi="Times New Roman"/>
          <w:color w:val="000000"/>
          <w:sz w:val="24"/>
          <w:szCs w:val="24"/>
        </w:rPr>
        <w:t xml:space="preserve"> of contamination</w:t>
      </w:r>
      <w:r w:rsidR="00B63F0C">
        <w:rPr>
          <w:rFonts w:ascii="Times New Roman" w:eastAsia="Times New Roman" w:hAnsi="Times New Roman"/>
          <w:color w:val="000000"/>
          <w:sz w:val="24"/>
          <w:szCs w:val="24"/>
        </w:rPr>
        <w:t xml:space="preserve"> but the source of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contamina</w:t>
      </w:r>
      <w:r w:rsidR="00CA5F84">
        <w:rPr>
          <w:rFonts w:ascii="Times New Roman" w:eastAsia="Times New Roman" w:hAnsi="Times New Roman"/>
          <w:color w:val="000000"/>
          <w:sz w:val="24"/>
          <w:szCs w:val="24"/>
        </w:rPr>
        <w:t>tion were different. Other OCPs such as</w:t>
      </w:r>
      <w:r>
        <w:rPr>
          <w:rFonts w:ascii="Times New Roman" w:eastAsia="Times New Roman" w:hAnsi="Times New Roman"/>
          <w:color w:val="000000"/>
          <w:sz w:val="24"/>
          <w:szCs w:val="24"/>
        </w:rPr>
        <w:t xml:space="preserve"> Gamma-</w:t>
      </w:r>
      <w:r w:rsidRPr="008B7853">
        <w:rPr>
          <w:rFonts w:ascii="Times New Roman" w:eastAsia="Times New Roman" w:hAnsi="Times New Roman"/>
          <w:color w:val="000000"/>
          <w:sz w:val="24"/>
          <w:szCs w:val="24"/>
        </w:rPr>
        <w:t>chlordane</w:t>
      </w:r>
      <w:r>
        <w:rPr>
          <w:rFonts w:ascii="Times New Roman" w:eastAsia="Times New Roman" w:hAnsi="Times New Roman"/>
          <w:color w:val="000000"/>
          <w:sz w:val="24"/>
          <w:szCs w:val="24"/>
        </w:rPr>
        <w:t xml:space="preserve">, </w:t>
      </w:r>
      <w:r w:rsidRPr="008B7853">
        <w:rPr>
          <w:rFonts w:ascii="Times New Roman" w:eastAsia="Times New Roman" w:hAnsi="Times New Roman"/>
          <w:color w:val="000000"/>
          <w:sz w:val="24"/>
          <w:szCs w:val="24"/>
        </w:rPr>
        <w:t>Dieldrin</w:t>
      </w:r>
      <w:r w:rsidR="00B63F0C">
        <w:rPr>
          <w:rFonts w:ascii="Times New Roman" w:eastAsia="Times New Roman" w:hAnsi="Times New Roman"/>
          <w:color w:val="000000"/>
          <w:sz w:val="24"/>
          <w:szCs w:val="24"/>
        </w:rPr>
        <w:t xml:space="preserve">, </w:t>
      </w:r>
      <w:proofErr w:type="spellStart"/>
      <w:proofErr w:type="gramStart"/>
      <w:r w:rsidR="00B63F0C">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DDD</w:t>
      </w:r>
      <w:r>
        <w:rPr>
          <w:rFonts w:ascii="Times New Roman" w:eastAsia="Times New Roman" w:hAnsi="Times New Roman"/>
          <w:color w:val="000000"/>
          <w:sz w:val="24"/>
          <w:szCs w:val="24"/>
        </w:rPr>
        <w:t>, Delta-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Heptachlor-</w:t>
      </w:r>
      <w:r w:rsidRPr="008B7853">
        <w:rPr>
          <w:rFonts w:ascii="Times New Roman" w:eastAsia="Times New Roman" w:hAnsi="Times New Roman"/>
          <w:color w:val="000000"/>
          <w:sz w:val="24"/>
          <w:szCs w:val="24"/>
        </w:rPr>
        <w:t>Epoxide</w:t>
      </w:r>
      <w:r>
        <w:rPr>
          <w:rFonts w:ascii="Times New Roman" w:eastAsia="Times New Roman" w:hAnsi="Times New Roman"/>
          <w:color w:val="000000"/>
          <w:sz w:val="24"/>
          <w:szCs w:val="24"/>
        </w:rPr>
        <w:t xml:space="preserve"> were also found to have same source of contamination. </w:t>
      </w:r>
    </w:p>
    <w:p w14:paraId="542E931C" w14:textId="77777777" w:rsidR="00714426" w:rsidRDefault="004947F1" w:rsidP="0090482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For wet season, result</w:t>
      </w:r>
      <w:r w:rsidR="00B83743">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00CA5F84">
        <w:rPr>
          <w:rFonts w:ascii="Times New Roman" w:eastAsia="Times New Roman" w:hAnsi="Times New Roman"/>
          <w:color w:val="000000"/>
          <w:sz w:val="24"/>
          <w:szCs w:val="24"/>
        </w:rPr>
        <w:t xml:space="preserve">of OCPs source contamination </w:t>
      </w:r>
      <w:r>
        <w:rPr>
          <w:rFonts w:ascii="Times New Roman" w:eastAsia="Times New Roman" w:hAnsi="Times New Roman"/>
          <w:color w:val="000000"/>
          <w:sz w:val="24"/>
          <w:szCs w:val="24"/>
        </w:rPr>
        <w:t>established three PCAs with cumulative percentage variance of 80.127% wi</w:t>
      </w:r>
      <w:r w:rsidR="00B63F0C">
        <w:rPr>
          <w:rFonts w:ascii="Times New Roman" w:eastAsia="Times New Roman" w:hAnsi="Times New Roman"/>
          <w:color w:val="000000"/>
          <w:sz w:val="24"/>
          <w:szCs w:val="24"/>
        </w:rPr>
        <w:t xml:space="preserve">th high positive loadings from </w:t>
      </w:r>
      <w:proofErr w:type="spellStart"/>
      <w:proofErr w:type="gramStart"/>
      <w:r w:rsidR="00B63F0C">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DDT</w:t>
      </w:r>
      <w:r w:rsidR="00B63F0C">
        <w:rPr>
          <w:rFonts w:ascii="Times New Roman" w:eastAsia="Times New Roman" w:hAnsi="Times New Roman"/>
          <w:color w:val="000000"/>
          <w:sz w:val="24"/>
          <w:szCs w:val="24"/>
        </w:rPr>
        <w:t xml:space="preserve">,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vertAlign w:val="superscript"/>
        </w:rPr>
        <w:t>’</w:t>
      </w:r>
      <w:r>
        <w:rPr>
          <w:rFonts w:ascii="Times New Roman" w:eastAsia="Times New Roman" w:hAnsi="Times New Roman"/>
          <w:color w:val="000000"/>
          <w:sz w:val="24"/>
          <w:szCs w:val="24"/>
        </w:rPr>
        <w:t>-</w:t>
      </w:r>
      <w:r w:rsidRPr="008B7853">
        <w:rPr>
          <w:rFonts w:ascii="Times New Roman" w:eastAsia="Times New Roman" w:hAnsi="Times New Roman"/>
          <w:color w:val="000000"/>
          <w:sz w:val="24"/>
          <w:szCs w:val="24"/>
        </w:rPr>
        <w:t>DDE</w:t>
      </w:r>
      <w:r>
        <w:rPr>
          <w:rFonts w:ascii="Times New Roman" w:eastAsia="Times New Roman" w:hAnsi="Times New Roman"/>
          <w:color w:val="000000"/>
          <w:sz w:val="24"/>
          <w:szCs w:val="24"/>
        </w:rPr>
        <w:t>,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and Endrin-</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on PCA1, Heptachlor-</w:t>
      </w:r>
      <w:r w:rsidRPr="008B7853">
        <w:rPr>
          <w:rFonts w:ascii="Times New Roman" w:eastAsia="Times New Roman" w:hAnsi="Times New Roman"/>
          <w:color w:val="000000"/>
          <w:sz w:val="24"/>
          <w:szCs w:val="24"/>
        </w:rPr>
        <w:t>Epoxide</w:t>
      </w:r>
      <w:r>
        <w:rPr>
          <w:rFonts w:ascii="Times New Roman" w:eastAsia="Times New Roman" w:hAnsi="Times New Roman"/>
          <w:color w:val="000000"/>
          <w:sz w:val="24"/>
          <w:szCs w:val="24"/>
        </w:rPr>
        <w:t>, Endrin-</w:t>
      </w:r>
      <w:r w:rsidRPr="008B7853">
        <w:rPr>
          <w:rFonts w:ascii="Times New Roman" w:eastAsia="Times New Roman" w:hAnsi="Times New Roman"/>
          <w:color w:val="000000"/>
          <w:sz w:val="24"/>
          <w:szCs w:val="24"/>
        </w:rPr>
        <w:t>aldehyde</w:t>
      </w:r>
      <w:r>
        <w:rPr>
          <w:rFonts w:ascii="Times New Roman" w:eastAsia="Times New Roman" w:hAnsi="Times New Roman"/>
          <w:color w:val="000000"/>
          <w:sz w:val="24"/>
          <w:szCs w:val="24"/>
        </w:rPr>
        <w:t xml:space="preserve"> and Gamma-</w:t>
      </w:r>
      <w:r w:rsidRPr="008B7853">
        <w:rPr>
          <w:rFonts w:ascii="Times New Roman" w:eastAsia="Times New Roman" w:hAnsi="Times New Roman"/>
          <w:color w:val="000000"/>
          <w:sz w:val="24"/>
          <w:szCs w:val="24"/>
        </w:rPr>
        <w:t>chlordane</w:t>
      </w:r>
      <w:r>
        <w:rPr>
          <w:rFonts w:ascii="Times New Roman" w:eastAsia="Times New Roman" w:hAnsi="Times New Roman"/>
          <w:color w:val="000000"/>
          <w:sz w:val="24"/>
          <w:szCs w:val="24"/>
        </w:rPr>
        <w:t xml:space="preserve"> on PCA 2 while </w:t>
      </w:r>
      <w:r w:rsidRPr="008B7853">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and Alpha-</w:t>
      </w:r>
      <w:r w:rsidRPr="008B7853">
        <w:rPr>
          <w:rFonts w:ascii="Times New Roman" w:eastAsia="Times New Roman" w:hAnsi="Times New Roman"/>
          <w:color w:val="000000"/>
          <w:sz w:val="24"/>
          <w:szCs w:val="24"/>
        </w:rPr>
        <w:t>BHC</w:t>
      </w:r>
      <w:r>
        <w:rPr>
          <w:rFonts w:ascii="Times New Roman" w:eastAsia="Times New Roman" w:hAnsi="Times New Roman"/>
          <w:color w:val="000000"/>
          <w:sz w:val="24"/>
          <w:szCs w:val="24"/>
        </w:rPr>
        <w:t xml:space="preserve"> show</w:t>
      </w:r>
      <w:r w:rsidR="00B83743">
        <w:rPr>
          <w:rFonts w:ascii="Times New Roman" w:eastAsia="Times New Roman" w:hAnsi="Times New Roman"/>
          <w:color w:val="000000"/>
          <w:sz w:val="24"/>
          <w:szCs w:val="24"/>
        </w:rPr>
        <w:t>ed</w:t>
      </w:r>
      <w:r>
        <w:rPr>
          <w:rFonts w:ascii="Times New Roman" w:eastAsia="Times New Roman" w:hAnsi="Times New Roman"/>
          <w:color w:val="000000"/>
          <w:sz w:val="24"/>
          <w:szCs w:val="24"/>
        </w:rPr>
        <w:t xml:space="preserve"> high positive loading on PCA 3 which accounted for </w:t>
      </w:r>
      <w:r w:rsidRPr="00D8011F">
        <w:rPr>
          <w:rFonts w:ascii="Times New Roman" w:eastAsia="Times New Roman" w:hAnsi="Times New Roman"/>
          <w:color w:val="000000"/>
          <w:sz w:val="24"/>
          <w:szCs w:val="24"/>
        </w:rPr>
        <w:t>19.603</w:t>
      </w:r>
      <w:r>
        <w:rPr>
          <w:rFonts w:ascii="Times New Roman" w:eastAsia="Times New Roman" w:hAnsi="Times New Roman"/>
          <w:color w:val="000000"/>
          <w:sz w:val="24"/>
          <w:szCs w:val="24"/>
        </w:rPr>
        <w:t xml:space="preserve">% of the variation in the data set.  The loadings plot in Figure </w:t>
      </w:r>
      <w:r w:rsidR="00B83743">
        <w:rPr>
          <w:rFonts w:ascii="Times New Roman" w:eastAsia="Times New Roman" w:hAnsi="Times New Roman"/>
          <w:color w:val="000000"/>
          <w:sz w:val="24"/>
          <w:szCs w:val="24"/>
        </w:rPr>
        <w:t>2 revealed</w:t>
      </w:r>
      <w:r w:rsidR="00B63F0C">
        <w:rPr>
          <w:rFonts w:ascii="Times New Roman" w:eastAsia="Times New Roman" w:hAnsi="Times New Roman"/>
          <w:color w:val="000000"/>
          <w:sz w:val="24"/>
          <w:szCs w:val="24"/>
        </w:rPr>
        <w:t xml:space="preserve"> that </w:t>
      </w:r>
      <w:proofErr w:type="spellStart"/>
      <w:proofErr w:type="gramStart"/>
      <w:r w:rsidR="00B63F0C">
        <w:rPr>
          <w:rFonts w:ascii="Times New Roman" w:eastAsia="Times New Roman" w:hAnsi="Times New Roman"/>
          <w:color w:val="000000"/>
          <w:sz w:val="24"/>
          <w:szCs w:val="24"/>
        </w:rPr>
        <w:t>p,p</w:t>
      </w:r>
      <w:proofErr w:type="spellEnd"/>
      <w:proofErr w:type="gramEnd"/>
      <w:r w:rsidR="00B63F0C">
        <w:rPr>
          <w:rFonts w:ascii="Times New Roman" w:eastAsia="Times New Roman" w:hAnsi="Times New Roman"/>
          <w:color w:val="000000"/>
          <w:sz w:val="24"/>
          <w:szCs w:val="24"/>
        </w:rPr>
        <w:t xml:space="preserve">’-DDE, </w:t>
      </w:r>
      <w:proofErr w:type="spellStart"/>
      <w:r w:rsidR="00B63F0C">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’-DDT and Alpha –BHC were the only OCPs with similar source of contamination while the sources of othe</w:t>
      </w:r>
      <w:r w:rsidR="00CC4A46">
        <w:rPr>
          <w:rFonts w:ascii="Times New Roman" w:eastAsia="Times New Roman" w:hAnsi="Times New Roman"/>
          <w:color w:val="000000"/>
          <w:sz w:val="24"/>
          <w:szCs w:val="24"/>
        </w:rPr>
        <w:t>r OCPs were different</w:t>
      </w:r>
      <w:r w:rsidR="00F8298F">
        <w:rPr>
          <w:rFonts w:ascii="Times New Roman" w:eastAsia="Times New Roman" w:hAnsi="Times New Roman"/>
          <w:color w:val="000000"/>
          <w:sz w:val="24"/>
          <w:szCs w:val="24"/>
        </w:rPr>
        <w:t>.</w:t>
      </w:r>
    </w:p>
    <w:p w14:paraId="19CE8BE4" w14:textId="77777777" w:rsidR="00714426" w:rsidRPr="00714426" w:rsidRDefault="00714426" w:rsidP="00714426">
      <w:pPr>
        <w:spacing w:after="0" w:line="240" w:lineRule="auto"/>
        <w:ind w:firstLine="720"/>
        <w:jc w:val="both"/>
        <w:rPr>
          <w:rFonts w:ascii="Times New Roman" w:eastAsia="Times New Roman" w:hAnsi="Times New Roman"/>
          <w:color w:val="000000"/>
          <w:sz w:val="24"/>
          <w:szCs w:val="24"/>
        </w:rPr>
      </w:pPr>
    </w:p>
    <w:p w14:paraId="23D960D4" w14:textId="77777777" w:rsidR="004947F1" w:rsidRDefault="00C248EF" w:rsidP="00714426">
      <w:pPr>
        <w:spacing w:after="0" w:line="240" w:lineRule="auto"/>
        <w:jc w:val="both"/>
        <w:rPr>
          <w:rFonts w:ascii="Times New Roman" w:hAnsi="Times New Roman"/>
          <w:b/>
          <w:sz w:val="24"/>
          <w:szCs w:val="24"/>
        </w:rPr>
      </w:pPr>
      <w:r>
        <w:rPr>
          <w:rFonts w:ascii="Times New Roman" w:hAnsi="Times New Roman"/>
          <w:b/>
          <w:sz w:val="24"/>
          <w:szCs w:val="24"/>
        </w:rPr>
        <w:t>3.2</w:t>
      </w:r>
      <w:r w:rsidR="008F3B6C">
        <w:rPr>
          <w:rFonts w:ascii="Times New Roman" w:hAnsi="Times New Roman"/>
          <w:b/>
          <w:sz w:val="24"/>
          <w:szCs w:val="24"/>
        </w:rPr>
        <w:t>:</w:t>
      </w:r>
      <w:r>
        <w:rPr>
          <w:rFonts w:ascii="Times New Roman" w:hAnsi="Times New Roman"/>
          <w:b/>
          <w:sz w:val="24"/>
          <w:szCs w:val="24"/>
        </w:rPr>
        <w:t xml:space="preserve"> </w:t>
      </w:r>
      <w:r w:rsidR="00CA5F84">
        <w:rPr>
          <w:rFonts w:ascii="Times New Roman" w:hAnsi="Times New Roman"/>
          <w:b/>
          <w:sz w:val="24"/>
          <w:szCs w:val="24"/>
        </w:rPr>
        <w:t xml:space="preserve">PCA </w:t>
      </w:r>
      <w:r w:rsidR="004947F1">
        <w:rPr>
          <w:rFonts w:ascii="Times New Roman" w:hAnsi="Times New Roman"/>
          <w:b/>
          <w:sz w:val="24"/>
          <w:szCs w:val="24"/>
        </w:rPr>
        <w:t>of OCP</w:t>
      </w:r>
      <w:r w:rsidR="00ED1C32">
        <w:rPr>
          <w:rFonts w:ascii="Times New Roman" w:hAnsi="Times New Roman"/>
          <w:b/>
          <w:sz w:val="24"/>
          <w:szCs w:val="24"/>
        </w:rPr>
        <w:t>s</w:t>
      </w:r>
      <w:r w:rsidR="004947F1">
        <w:rPr>
          <w:rFonts w:ascii="Times New Roman" w:hAnsi="Times New Roman"/>
          <w:b/>
          <w:sz w:val="24"/>
          <w:szCs w:val="24"/>
        </w:rPr>
        <w:t xml:space="preserve"> </w:t>
      </w:r>
      <w:r w:rsidR="00CA5F84">
        <w:rPr>
          <w:rFonts w:ascii="Times New Roman" w:hAnsi="Times New Roman"/>
          <w:b/>
          <w:sz w:val="24"/>
          <w:szCs w:val="24"/>
        </w:rPr>
        <w:t>Source Contaminants in Sediment for Wet and Dry S</w:t>
      </w:r>
      <w:r w:rsidR="004947F1">
        <w:rPr>
          <w:rFonts w:ascii="Times New Roman" w:hAnsi="Times New Roman"/>
          <w:b/>
          <w:sz w:val="24"/>
          <w:szCs w:val="24"/>
        </w:rPr>
        <w:t>easons</w:t>
      </w:r>
    </w:p>
    <w:p w14:paraId="656464ED" w14:textId="77777777" w:rsidR="00C248EF" w:rsidRPr="00F55DFA" w:rsidRDefault="00C248EF" w:rsidP="00714426">
      <w:pPr>
        <w:spacing w:after="0" w:line="240" w:lineRule="auto"/>
        <w:jc w:val="both"/>
        <w:rPr>
          <w:rFonts w:ascii="Times New Roman" w:eastAsia="Times New Roman" w:hAnsi="Times New Roman"/>
          <w:sz w:val="24"/>
          <w:szCs w:val="24"/>
        </w:rPr>
      </w:pPr>
    </w:p>
    <w:p w14:paraId="5780D5FA" w14:textId="77777777" w:rsidR="00123E03" w:rsidRDefault="004947F1" w:rsidP="003A0AE2">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Result</w:t>
      </w:r>
      <w:r w:rsidR="00154F6E">
        <w:rPr>
          <w:rFonts w:ascii="Times New Roman" w:eastAsia="Times New Roman" w:hAnsi="Times New Roman"/>
          <w:sz w:val="24"/>
          <w:szCs w:val="24"/>
        </w:rPr>
        <w:t>s</w:t>
      </w:r>
      <w:r>
        <w:rPr>
          <w:rFonts w:ascii="Times New Roman" w:eastAsia="Times New Roman" w:hAnsi="Times New Roman"/>
          <w:sz w:val="24"/>
          <w:szCs w:val="24"/>
        </w:rPr>
        <w:t xml:space="preserve"> </w:t>
      </w:r>
      <w:r w:rsidR="00904820">
        <w:rPr>
          <w:rFonts w:ascii="Times New Roman" w:eastAsia="Times New Roman" w:hAnsi="Times New Roman"/>
          <w:sz w:val="24"/>
          <w:szCs w:val="24"/>
        </w:rPr>
        <w:t xml:space="preserve">in Table </w:t>
      </w:r>
      <w:r w:rsidR="00AC4952">
        <w:rPr>
          <w:rFonts w:ascii="Times New Roman" w:eastAsia="Times New Roman" w:hAnsi="Times New Roman"/>
          <w:sz w:val="24"/>
          <w:szCs w:val="24"/>
        </w:rPr>
        <w:t>2</w:t>
      </w:r>
      <w:r w:rsidR="00A221C9">
        <w:rPr>
          <w:rFonts w:ascii="Times New Roman" w:eastAsia="Times New Roman" w:hAnsi="Times New Roman"/>
          <w:sz w:val="24"/>
          <w:szCs w:val="24"/>
        </w:rPr>
        <w:t xml:space="preserve"> </w:t>
      </w:r>
      <w:r w:rsidR="00CF274C">
        <w:rPr>
          <w:rFonts w:ascii="Times New Roman" w:eastAsia="Times New Roman" w:hAnsi="Times New Roman"/>
          <w:sz w:val="24"/>
          <w:szCs w:val="24"/>
        </w:rPr>
        <w:t>reveale</w:t>
      </w:r>
      <w:r w:rsidR="00D57227">
        <w:rPr>
          <w:rFonts w:ascii="Times New Roman" w:eastAsia="Times New Roman" w:hAnsi="Times New Roman"/>
          <w:sz w:val="24"/>
          <w:szCs w:val="24"/>
        </w:rPr>
        <w:t>d</w:t>
      </w:r>
      <w:r w:rsidR="00D2012E">
        <w:rPr>
          <w:rFonts w:ascii="Times New Roman" w:eastAsia="Times New Roman" w:hAnsi="Times New Roman"/>
          <w:sz w:val="24"/>
          <w:szCs w:val="24"/>
        </w:rPr>
        <w:t xml:space="preserve"> OCPs </w:t>
      </w:r>
      <w:r w:rsidR="00CA5F84">
        <w:rPr>
          <w:rFonts w:ascii="Times New Roman" w:eastAsia="Times New Roman" w:hAnsi="Times New Roman"/>
          <w:sz w:val="24"/>
          <w:szCs w:val="24"/>
        </w:rPr>
        <w:t xml:space="preserve">source </w:t>
      </w:r>
      <w:r w:rsidR="00D2012E">
        <w:rPr>
          <w:rFonts w:ascii="Times New Roman" w:eastAsia="Times New Roman" w:hAnsi="Times New Roman"/>
          <w:sz w:val="24"/>
          <w:szCs w:val="24"/>
        </w:rPr>
        <w:t>contamination in sediment in</w:t>
      </w:r>
      <w:r w:rsidR="00CA5F84">
        <w:rPr>
          <w:rFonts w:ascii="Times New Roman" w:eastAsia="Times New Roman" w:hAnsi="Times New Roman"/>
          <w:sz w:val="24"/>
          <w:szCs w:val="24"/>
        </w:rPr>
        <w:t xml:space="preserve"> both </w:t>
      </w:r>
      <w:r w:rsidR="00EB79C0">
        <w:rPr>
          <w:rFonts w:ascii="Times New Roman" w:eastAsia="Times New Roman" w:hAnsi="Times New Roman"/>
          <w:sz w:val="24"/>
          <w:szCs w:val="24"/>
        </w:rPr>
        <w:t>dry</w:t>
      </w:r>
      <w:r w:rsidR="00CA5F84">
        <w:rPr>
          <w:rFonts w:ascii="Times New Roman" w:eastAsia="Times New Roman" w:hAnsi="Times New Roman"/>
          <w:sz w:val="24"/>
          <w:szCs w:val="24"/>
        </w:rPr>
        <w:t xml:space="preserve"> and </w:t>
      </w:r>
      <w:r w:rsidR="00EB79C0">
        <w:rPr>
          <w:rFonts w:ascii="Times New Roman" w:eastAsia="Times New Roman" w:hAnsi="Times New Roman"/>
          <w:sz w:val="24"/>
          <w:szCs w:val="24"/>
        </w:rPr>
        <w:t>wet</w:t>
      </w:r>
      <w:r w:rsidR="00D2012E">
        <w:rPr>
          <w:rFonts w:ascii="Times New Roman" w:eastAsia="Times New Roman" w:hAnsi="Times New Roman"/>
          <w:sz w:val="24"/>
          <w:szCs w:val="24"/>
        </w:rPr>
        <w:t xml:space="preserve"> </w:t>
      </w:r>
      <w:proofErr w:type="spellStart"/>
      <w:r w:rsidR="00D2012E">
        <w:rPr>
          <w:rFonts w:ascii="Times New Roman" w:eastAsia="Times New Roman" w:hAnsi="Times New Roman"/>
          <w:sz w:val="24"/>
          <w:szCs w:val="24"/>
        </w:rPr>
        <w:t>seaons</w:t>
      </w:r>
      <w:proofErr w:type="spellEnd"/>
      <w:r w:rsidR="00D2012E">
        <w:rPr>
          <w:rFonts w:ascii="Times New Roman" w:eastAsia="Times New Roman" w:hAnsi="Times New Roman"/>
          <w:sz w:val="24"/>
          <w:szCs w:val="24"/>
        </w:rPr>
        <w:t>. D</w:t>
      </w:r>
      <w:r w:rsidR="005339A9">
        <w:rPr>
          <w:rFonts w:ascii="Times New Roman" w:eastAsia="Times New Roman" w:hAnsi="Times New Roman"/>
          <w:sz w:val="24"/>
          <w:szCs w:val="24"/>
        </w:rPr>
        <w:t>uring</w:t>
      </w:r>
      <w:r>
        <w:rPr>
          <w:rFonts w:ascii="Times New Roman" w:eastAsia="Times New Roman" w:hAnsi="Times New Roman"/>
          <w:sz w:val="24"/>
          <w:szCs w:val="24"/>
        </w:rPr>
        <w:t xml:space="preserve"> dry season, two PCAs were extracted which accounted for </w:t>
      </w:r>
      <w:r w:rsidRPr="00A17EB8">
        <w:rPr>
          <w:rFonts w:ascii="Times New Roman" w:eastAsia="Times New Roman" w:hAnsi="Times New Roman"/>
          <w:color w:val="000000"/>
          <w:sz w:val="24"/>
          <w:szCs w:val="24"/>
        </w:rPr>
        <w:t>94.064</w:t>
      </w:r>
      <w:r>
        <w:rPr>
          <w:rFonts w:ascii="Times New Roman" w:eastAsia="Times New Roman" w:hAnsi="Times New Roman"/>
          <w:sz w:val="24"/>
          <w:szCs w:val="24"/>
        </w:rPr>
        <w:t xml:space="preserve">% of the variation in the data set with PCA 1 and PCA 2 accounting for </w:t>
      </w:r>
      <w:r w:rsidRPr="00A17EB8">
        <w:rPr>
          <w:rFonts w:ascii="Times New Roman" w:eastAsia="Times New Roman" w:hAnsi="Times New Roman"/>
          <w:color w:val="000000"/>
          <w:sz w:val="24"/>
          <w:szCs w:val="24"/>
        </w:rPr>
        <w:t>77.999</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16.065</w:t>
      </w:r>
      <w:r>
        <w:rPr>
          <w:rFonts w:ascii="Times New Roman" w:eastAsia="Times New Roman" w:hAnsi="Times New Roman"/>
          <w:color w:val="000000"/>
          <w:sz w:val="24"/>
          <w:szCs w:val="24"/>
        </w:rPr>
        <w:t xml:space="preserve">% respectively. All the OCPs excluding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reported high positive loadings on PCA 1 while on PCA 2,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show</w:t>
      </w:r>
      <w:r w:rsidR="00626CEE">
        <w:rPr>
          <w:rFonts w:ascii="Times New Roman" w:eastAsia="Times New Roman" w:hAnsi="Times New Roman"/>
          <w:color w:val="000000"/>
          <w:sz w:val="24"/>
          <w:szCs w:val="24"/>
        </w:rPr>
        <w:t>ed</w:t>
      </w:r>
      <w:r w:rsidR="00EB79C0">
        <w:rPr>
          <w:rFonts w:ascii="Times New Roman" w:eastAsia="Times New Roman" w:hAnsi="Times New Roman"/>
          <w:color w:val="000000"/>
          <w:sz w:val="24"/>
          <w:szCs w:val="24"/>
        </w:rPr>
        <w:t xml:space="preserve"> high positive loadings while</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Beta-BHC</w:t>
      </w:r>
      <w:r w:rsidR="00626CEE">
        <w:rPr>
          <w:rFonts w:ascii="Times New Roman" w:eastAsia="Times New Roman" w:hAnsi="Times New Roman"/>
          <w:color w:val="000000"/>
          <w:sz w:val="24"/>
          <w:szCs w:val="24"/>
        </w:rPr>
        <w:t xml:space="preserve"> (.989) showed</w:t>
      </w:r>
      <w:r>
        <w:rPr>
          <w:rFonts w:ascii="Times New Roman" w:eastAsia="Times New Roman" w:hAnsi="Times New Roman"/>
          <w:color w:val="000000"/>
          <w:sz w:val="24"/>
          <w:szCs w:val="24"/>
        </w:rPr>
        <w:t xml:space="preserve"> high negative loading (-.622). Loading plot in Figure </w:t>
      </w:r>
      <w:r w:rsidR="00626CEE">
        <w:rPr>
          <w:rFonts w:ascii="Times New Roman" w:eastAsia="Times New Roman" w:hAnsi="Times New Roman"/>
          <w:color w:val="000000"/>
          <w:sz w:val="24"/>
          <w:szCs w:val="24"/>
        </w:rPr>
        <w:t>3 showed</w:t>
      </w:r>
      <w:r>
        <w:rPr>
          <w:rFonts w:ascii="Times New Roman" w:eastAsia="Times New Roman" w:hAnsi="Times New Roman"/>
          <w:color w:val="000000"/>
          <w:sz w:val="24"/>
          <w:szCs w:val="24"/>
        </w:rPr>
        <w:t xml:space="preserve"> that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Beta-BHC</w:t>
      </w:r>
      <w:r w:rsidR="00D2012E">
        <w:rPr>
          <w:rFonts w:ascii="Times New Roman" w:eastAsia="Times New Roman" w:hAnsi="Times New Roman"/>
          <w:color w:val="000000"/>
          <w:sz w:val="24"/>
          <w:szCs w:val="24"/>
        </w:rPr>
        <w:t xml:space="preserve"> had different</w:t>
      </w:r>
      <w:r>
        <w:rPr>
          <w:rFonts w:ascii="Times New Roman" w:eastAsia="Times New Roman" w:hAnsi="Times New Roman"/>
          <w:color w:val="000000"/>
          <w:sz w:val="24"/>
          <w:szCs w:val="24"/>
        </w:rPr>
        <w:t xml:space="preserve"> sources of con</w:t>
      </w:r>
      <w:r w:rsidR="00626CEE">
        <w:rPr>
          <w:rFonts w:ascii="Times New Roman" w:eastAsia="Times New Roman" w:hAnsi="Times New Roman"/>
          <w:color w:val="000000"/>
          <w:sz w:val="24"/>
          <w:szCs w:val="24"/>
        </w:rPr>
        <w:t>tamination while other OCPs had</w:t>
      </w:r>
      <w:r>
        <w:rPr>
          <w:rFonts w:ascii="Times New Roman" w:eastAsia="Times New Roman" w:hAnsi="Times New Roman"/>
          <w:color w:val="000000"/>
          <w:sz w:val="24"/>
          <w:szCs w:val="24"/>
        </w:rPr>
        <w:t xml:space="preserve"> same so</w:t>
      </w:r>
      <w:r w:rsidR="00905000">
        <w:rPr>
          <w:rFonts w:ascii="Times New Roman" w:eastAsia="Times New Roman" w:hAnsi="Times New Roman"/>
          <w:color w:val="000000"/>
          <w:sz w:val="24"/>
          <w:szCs w:val="24"/>
        </w:rPr>
        <w:t>urce of contamination</w:t>
      </w:r>
      <w:r>
        <w:rPr>
          <w:rFonts w:ascii="Times New Roman" w:eastAsia="Times New Roman" w:hAnsi="Times New Roman"/>
          <w:color w:val="000000"/>
          <w:sz w:val="24"/>
          <w:szCs w:val="24"/>
        </w:rPr>
        <w:t xml:space="preserve">. For wet season, three PCAs with cumulative percentage variance of </w:t>
      </w:r>
      <w:r w:rsidRPr="00A17EB8">
        <w:rPr>
          <w:rFonts w:ascii="Times New Roman" w:eastAsia="Times New Roman" w:hAnsi="Times New Roman"/>
          <w:color w:val="000000"/>
          <w:sz w:val="24"/>
          <w:szCs w:val="24"/>
        </w:rPr>
        <w:t>86.726</w:t>
      </w:r>
      <w:r>
        <w:rPr>
          <w:rFonts w:ascii="Times New Roman" w:eastAsia="Times New Roman" w:hAnsi="Times New Roman"/>
          <w:color w:val="000000"/>
          <w:sz w:val="24"/>
          <w:szCs w:val="24"/>
        </w:rPr>
        <w:t xml:space="preserve">% were extracted with high positive loadings from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Delta-BHC</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Heptachlor-Epoxide</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Gamma-chlordane</w:t>
      </w:r>
      <w:r>
        <w:rPr>
          <w:rFonts w:ascii="Times New Roman" w:eastAsia="Times New Roman" w:hAnsi="Times New Roman"/>
          <w:color w:val="000000"/>
          <w:sz w:val="24"/>
          <w:szCs w:val="24"/>
        </w:rPr>
        <w:t xml:space="preserve">, </w:t>
      </w:r>
      <w:proofErr w:type="spellStart"/>
      <w:proofErr w:type="gramStart"/>
      <w:r w:rsidR="00B83743">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Pr="00A17EB8">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Dieldrin</w:t>
      </w:r>
      <w:r>
        <w:rPr>
          <w:rFonts w:ascii="Times New Roman" w:eastAsia="Times New Roman" w:hAnsi="Times New Roman"/>
          <w:color w:val="000000"/>
          <w:sz w:val="24"/>
          <w:szCs w:val="24"/>
        </w:rPr>
        <w:t xml:space="preserve"> on PCA 1, high positive loadings from </w:t>
      </w:r>
      <w:r w:rsidRPr="00A17EB8">
        <w:rPr>
          <w:rFonts w:ascii="Times New Roman" w:eastAsia="Times New Roman" w:hAnsi="Times New Roman"/>
          <w:color w:val="000000"/>
          <w:sz w:val="24"/>
          <w:szCs w:val="24"/>
        </w:rPr>
        <w:t>Alpha-BHC</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Beta-BHC</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Aldrin</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Gamma-chlordane</w:t>
      </w:r>
      <w:r>
        <w:rPr>
          <w:rFonts w:ascii="Times New Roman" w:eastAsia="Times New Roman" w:hAnsi="Times New Roman"/>
          <w:color w:val="000000"/>
          <w:sz w:val="24"/>
          <w:szCs w:val="24"/>
        </w:rPr>
        <w:t xml:space="preserve"> on PCA 2 while on PCA 3, only </w:t>
      </w:r>
      <w:proofErr w:type="spellStart"/>
      <w:r w:rsidR="00B83743">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w:t>
      </w:r>
      <w:r w:rsidRPr="00A17EB8">
        <w:rPr>
          <w:rFonts w:ascii="Times New Roman" w:eastAsia="Times New Roman" w:hAnsi="Times New Roman"/>
          <w:color w:val="000000"/>
          <w:sz w:val="24"/>
          <w:szCs w:val="24"/>
        </w:rPr>
        <w:t>-DDD</w:t>
      </w:r>
      <w:r w:rsidR="00B83743">
        <w:rPr>
          <w:rFonts w:ascii="Times New Roman" w:eastAsia="Times New Roman" w:hAnsi="Times New Roman"/>
          <w:color w:val="000000"/>
          <w:sz w:val="24"/>
          <w:szCs w:val="24"/>
        </w:rPr>
        <w:t xml:space="preserve"> showed</w:t>
      </w:r>
      <w:r>
        <w:rPr>
          <w:rFonts w:ascii="Times New Roman" w:eastAsia="Times New Roman" w:hAnsi="Times New Roman"/>
          <w:color w:val="000000"/>
          <w:sz w:val="24"/>
          <w:szCs w:val="24"/>
        </w:rPr>
        <w:t xml:space="preserve"> high negative loading (.906).  The loadings plot in Figure </w:t>
      </w:r>
      <w:r w:rsidR="005D6A98">
        <w:rPr>
          <w:rFonts w:ascii="Times New Roman" w:eastAsia="Times New Roman" w:hAnsi="Times New Roman"/>
          <w:color w:val="000000"/>
          <w:sz w:val="24"/>
          <w:szCs w:val="24"/>
        </w:rPr>
        <w:t>4</w:t>
      </w:r>
      <w:r w:rsidR="005020D6">
        <w:rPr>
          <w:rFonts w:ascii="Times New Roman" w:eastAsia="Times New Roman" w:hAnsi="Times New Roman"/>
          <w:color w:val="000000"/>
          <w:sz w:val="24"/>
          <w:szCs w:val="24"/>
        </w:rPr>
        <w:t xml:space="preserve"> for sediment in wet season</w:t>
      </w:r>
      <w:r w:rsidR="00B83743">
        <w:rPr>
          <w:rFonts w:ascii="Times New Roman" w:eastAsia="Times New Roman" w:hAnsi="Times New Roman"/>
          <w:color w:val="000000"/>
          <w:sz w:val="24"/>
          <w:szCs w:val="24"/>
        </w:rPr>
        <w:t xml:space="preserve"> showed</w:t>
      </w:r>
      <w:r>
        <w:rPr>
          <w:rFonts w:ascii="Times New Roman" w:eastAsia="Times New Roman" w:hAnsi="Times New Roman"/>
          <w:color w:val="000000"/>
          <w:sz w:val="24"/>
          <w:szCs w:val="24"/>
        </w:rPr>
        <w:t xml:space="preserve"> that</w:t>
      </w:r>
      <w:r w:rsidR="005339A9">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Delta-BHC</w:t>
      </w:r>
      <w:r>
        <w:rPr>
          <w:rFonts w:ascii="Times New Roman" w:eastAsia="Times New Roman" w:hAnsi="Times New Roman"/>
          <w:color w:val="000000"/>
          <w:sz w:val="24"/>
          <w:szCs w:val="24"/>
        </w:rPr>
        <w:t xml:space="preserve">, </w:t>
      </w:r>
      <w:r w:rsidRPr="00A17EB8">
        <w:rPr>
          <w:rFonts w:ascii="Times New Roman" w:eastAsia="Times New Roman" w:hAnsi="Times New Roman"/>
          <w:color w:val="000000"/>
          <w:sz w:val="24"/>
          <w:szCs w:val="24"/>
        </w:rPr>
        <w:t>Dieldrin</w:t>
      </w:r>
      <w:r>
        <w:rPr>
          <w:rFonts w:ascii="Times New Roman" w:eastAsia="Times New Roman" w:hAnsi="Times New Roman"/>
          <w:color w:val="000000"/>
          <w:sz w:val="24"/>
          <w:szCs w:val="24"/>
        </w:rPr>
        <w:t xml:space="preserve"> and </w:t>
      </w:r>
      <w:proofErr w:type="spellStart"/>
      <w:proofErr w:type="gramStart"/>
      <w:r w:rsidR="00B83743">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Pr="00A17EB8">
        <w:rPr>
          <w:rFonts w:ascii="Times New Roman" w:eastAsia="Times New Roman" w:hAnsi="Times New Roman"/>
          <w:color w:val="000000"/>
          <w:sz w:val="24"/>
          <w:szCs w:val="24"/>
        </w:rPr>
        <w:t>-DDE</w:t>
      </w:r>
      <w:r>
        <w:rPr>
          <w:rFonts w:ascii="Times New Roman" w:eastAsia="Times New Roman" w:hAnsi="Times New Roman"/>
          <w:color w:val="000000"/>
          <w:sz w:val="24"/>
          <w:szCs w:val="24"/>
        </w:rPr>
        <w:t xml:space="preserve"> have same source of contamination, </w:t>
      </w:r>
      <w:r w:rsidRPr="00A17EB8">
        <w:rPr>
          <w:rFonts w:ascii="Times New Roman" w:eastAsia="Times New Roman" w:hAnsi="Times New Roman"/>
          <w:color w:val="000000"/>
          <w:sz w:val="24"/>
          <w:szCs w:val="24"/>
        </w:rPr>
        <w:t>Heptachlor</w:t>
      </w:r>
      <w:r>
        <w:rPr>
          <w:rFonts w:ascii="Times New Roman" w:eastAsia="Times New Roman" w:hAnsi="Times New Roman"/>
          <w:color w:val="000000"/>
          <w:sz w:val="24"/>
          <w:szCs w:val="24"/>
        </w:rPr>
        <w:t xml:space="preserve"> and </w:t>
      </w:r>
      <w:r w:rsidRPr="00A17EB8">
        <w:rPr>
          <w:rFonts w:ascii="Times New Roman" w:eastAsia="Times New Roman" w:hAnsi="Times New Roman"/>
          <w:color w:val="000000"/>
          <w:sz w:val="24"/>
          <w:szCs w:val="24"/>
        </w:rPr>
        <w:t>Heptachlor-Epoxide</w:t>
      </w:r>
      <w:r>
        <w:rPr>
          <w:rFonts w:ascii="Times New Roman" w:eastAsia="Times New Roman" w:hAnsi="Times New Roman"/>
          <w:color w:val="000000"/>
          <w:sz w:val="24"/>
          <w:szCs w:val="24"/>
        </w:rPr>
        <w:t xml:space="preserve"> have same source of OCPs contaminants while the source</w:t>
      </w:r>
      <w:r w:rsidR="00D2012E">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of contamination of </w:t>
      </w:r>
      <w:r w:rsidR="00D2012E">
        <w:rPr>
          <w:rFonts w:ascii="Times New Roman" w:eastAsia="Times New Roman" w:hAnsi="Times New Roman"/>
          <w:color w:val="000000"/>
          <w:sz w:val="24"/>
          <w:szCs w:val="24"/>
        </w:rPr>
        <w:t xml:space="preserve"> other OCPs </w:t>
      </w:r>
      <w:r w:rsidR="00206597">
        <w:rPr>
          <w:rFonts w:ascii="Times New Roman" w:eastAsia="Times New Roman" w:hAnsi="Times New Roman"/>
          <w:color w:val="000000"/>
          <w:sz w:val="24"/>
          <w:szCs w:val="24"/>
        </w:rPr>
        <w:t>were different.</w:t>
      </w:r>
    </w:p>
    <w:p w14:paraId="049DB7A8" w14:textId="77777777" w:rsidR="00C248EF" w:rsidRDefault="00C248EF" w:rsidP="003A0AE2">
      <w:pPr>
        <w:spacing w:after="0" w:line="240" w:lineRule="auto"/>
        <w:jc w:val="both"/>
        <w:rPr>
          <w:rFonts w:ascii="Times New Roman" w:eastAsia="Times New Roman" w:hAnsi="Times New Roman"/>
          <w:color w:val="000000"/>
          <w:sz w:val="24"/>
          <w:szCs w:val="24"/>
        </w:rPr>
      </w:pPr>
    </w:p>
    <w:p w14:paraId="319B67B9" w14:textId="77777777" w:rsidR="00BC41E9" w:rsidRPr="00BC41E9" w:rsidRDefault="00BC41E9" w:rsidP="003A0AE2">
      <w:pPr>
        <w:spacing w:after="0" w:line="240" w:lineRule="auto"/>
        <w:jc w:val="both"/>
        <w:rPr>
          <w:rFonts w:ascii="Times New Roman" w:hAnsi="Times New Roman"/>
          <w:b/>
          <w:sz w:val="12"/>
          <w:szCs w:val="24"/>
        </w:rPr>
      </w:pPr>
    </w:p>
    <w:p w14:paraId="31E6E6D2" w14:textId="77777777" w:rsidR="004947F1" w:rsidRDefault="008F3B6C" w:rsidP="003A0AE2">
      <w:pPr>
        <w:spacing w:after="0" w:line="240" w:lineRule="auto"/>
        <w:jc w:val="both"/>
        <w:rPr>
          <w:rFonts w:ascii="Times New Roman" w:hAnsi="Times New Roman"/>
          <w:b/>
          <w:sz w:val="24"/>
          <w:szCs w:val="24"/>
        </w:rPr>
      </w:pPr>
      <w:r>
        <w:rPr>
          <w:rFonts w:ascii="Times New Roman" w:hAnsi="Times New Roman"/>
          <w:b/>
          <w:sz w:val="24"/>
          <w:szCs w:val="24"/>
        </w:rPr>
        <w:t>3.3:</w:t>
      </w:r>
      <w:r w:rsidR="00C248EF">
        <w:rPr>
          <w:rFonts w:ascii="Times New Roman" w:hAnsi="Times New Roman"/>
          <w:b/>
          <w:sz w:val="24"/>
          <w:szCs w:val="24"/>
        </w:rPr>
        <w:t xml:space="preserve"> </w:t>
      </w:r>
      <w:r w:rsidR="00EB79C0">
        <w:rPr>
          <w:rFonts w:ascii="Times New Roman" w:hAnsi="Times New Roman"/>
          <w:b/>
          <w:sz w:val="24"/>
          <w:szCs w:val="24"/>
        </w:rPr>
        <w:t>PCA</w:t>
      </w:r>
      <w:r w:rsidR="004947F1">
        <w:rPr>
          <w:rFonts w:ascii="Times New Roman" w:hAnsi="Times New Roman"/>
          <w:b/>
          <w:sz w:val="24"/>
          <w:szCs w:val="24"/>
        </w:rPr>
        <w:t xml:space="preserve"> of OCP</w:t>
      </w:r>
      <w:r w:rsidR="00206597">
        <w:rPr>
          <w:rFonts w:ascii="Times New Roman" w:hAnsi="Times New Roman"/>
          <w:b/>
          <w:sz w:val="24"/>
          <w:szCs w:val="24"/>
        </w:rPr>
        <w:t>s</w:t>
      </w:r>
      <w:r w:rsidR="004947F1">
        <w:rPr>
          <w:rFonts w:ascii="Times New Roman" w:hAnsi="Times New Roman"/>
          <w:b/>
          <w:sz w:val="24"/>
          <w:szCs w:val="24"/>
        </w:rPr>
        <w:t xml:space="preserve"> </w:t>
      </w:r>
      <w:r w:rsidR="00EB79C0">
        <w:rPr>
          <w:rFonts w:ascii="Times New Roman" w:hAnsi="Times New Roman"/>
          <w:b/>
          <w:sz w:val="24"/>
          <w:szCs w:val="24"/>
        </w:rPr>
        <w:t>Source Contaminants in F</w:t>
      </w:r>
      <w:r w:rsidR="004947F1">
        <w:rPr>
          <w:rFonts w:ascii="Times New Roman" w:hAnsi="Times New Roman"/>
          <w:b/>
          <w:sz w:val="24"/>
          <w:szCs w:val="24"/>
        </w:rPr>
        <w:t>ish for</w:t>
      </w:r>
      <w:r w:rsidR="00206597">
        <w:rPr>
          <w:rFonts w:ascii="Times New Roman" w:hAnsi="Times New Roman"/>
          <w:b/>
          <w:sz w:val="24"/>
          <w:szCs w:val="24"/>
        </w:rPr>
        <w:t xml:space="preserve"> </w:t>
      </w:r>
      <w:r w:rsidR="00EB79C0">
        <w:rPr>
          <w:rFonts w:ascii="Times New Roman" w:hAnsi="Times New Roman"/>
          <w:b/>
          <w:sz w:val="24"/>
          <w:szCs w:val="24"/>
        </w:rPr>
        <w:t>W</w:t>
      </w:r>
      <w:r w:rsidR="004947F1" w:rsidRPr="00282D80">
        <w:rPr>
          <w:rFonts w:ascii="Times New Roman" w:hAnsi="Times New Roman"/>
          <w:b/>
          <w:sz w:val="24"/>
          <w:szCs w:val="24"/>
        </w:rPr>
        <w:t>et</w:t>
      </w:r>
      <w:r w:rsidR="00EB79C0">
        <w:rPr>
          <w:rFonts w:ascii="Times New Roman" w:hAnsi="Times New Roman"/>
          <w:b/>
          <w:sz w:val="24"/>
          <w:szCs w:val="24"/>
        </w:rPr>
        <w:t xml:space="preserve"> and D</w:t>
      </w:r>
      <w:r w:rsidR="00206597">
        <w:rPr>
          <w:rFonts w:ascii="Times New Roman" w:hAnsi="Times New Roman"/>
          <w:b/>
          <w:sz w:val="24"/>
          <w:szCs w:val="24"/>
        </w:rPr>
        <w:t xml:space="preserve">ry </w:t>
      </w:r>
      <w:r w:rsidR="00EB79C0">
        <w:rPr>
          <w:rFonts w:ascii="Times New Roman" w:hAnsi="Times New Roman"/>
          <w:b/>
          <w:sz w:val="24"/>
          <w:szCs w:val="24"/>
        </w:rPr>
        <w:t>S</w:t>
      </w:r>
      <w:r w:rsidR="004947F1" w:rsidRPr="00282D80">
        <w:rPr>
          <w:rFonts w:ascii="Times New Roman" w:hAnsi="Times New Roman"/>
          <w:b/>
          <w:sz w:val="24"/>
          <w:szCs w:val="24"/>
        </w:rPr>
        <w:t>eason</w:t>
      </w:r>
      <w:r w:rsidR="00206597">
        <w:rPr>
          <w:rFonts w:ascii="Times New Roman" w:hAnsi="Times New Roman"/>
          <w:b/>
          <w:sz w:val="24"/>
          <w:szCs w:val="24"/>
        </w:rPr>
        <w:t>s</w:t>
      </w:r>
    </w:p>
    <w:p w14:paraId="0231CC20" w14:textId="77777777" w:rsidR="00C248EF" w:rsidRPr="00123E03" w:rsidRDefault="00C248EF" w:rsidP="003A0AE2">
      <w:pPr>
        <w:spacing w:after="0" w:line="240" w:lineRule="auto"/>
        <w:jc w:val="both"/>
        <w:rPr>
          <w:rFonts w:ascii="Times New Roman" w:eastAsia="Times New Roman" w:hAnsi="Times New Roman"/>
          <w:color w:val="000000"/>
          <w:sz w:val="24"/>
          <w:szCs w:val="24"/>
        </w:rPr>
      </w:pPr>
    </w:p>
    <w:p w14:paraId="4B70A631" w14:textId="77777777" w:rsidR="00B13DEF" w:rsidRDefault="004947F1" w:rsidP="001058DE">
      <w:pPr>
        <w:spacing w:after="0" w:line="240" w:lineRule="auto"/>
        <w:jc w:val="both"/>
        <w:rPr>
          <w:rFonts w:ascii="Times New Roman" w:eastAsia="Times New Roman" w:hAnsi="Times New Roman"/>
          <w:color w:val="000000"/>
          <w:sz w:val="24"/>
          <w:szCs w:val="24"/>
        </w:rPr>
      </w:pPr>
      <w:r w:rsidRPr="00397D00">
        <w:rPr>
          <w:rFonts w:ascii="Times New Roman" w:eastAsia="Times New Roman" w:hAnsi="Times New Roman"/>
          <w:sz w:val="24"/>
          <w:szCs w:val="24"/>
        </w:rPr>
        <w:t>Result</w:t>
      </w:r>
      <w:r w:rsidR="00154F6E">
        <w:rPr>
          <w:rFonts w:ascii="Times New Roman" w:eastAsia="Times New Roman" w:hAnsi="Times New Roman"/>
          <w:sz w:val="24"/>
          <w:szCs w:val="24"/>
        </w:rPr>
        <w:t>s</w:t>
      </w:r>
      <w:r w:rsidR="00EB79C0">
        <w:rPr>
          <w:rFonts w:ascii="Times New Roman" w:eastAsia="Times New Roman" w:hAnsi="Times New Roman"/>
          <w:sz w:val="24"/>
          <w:szCs w:val="24"/>
        </w:rPr>
        <w:t xml:space="preserve"> of OCPs source contamination shown in</w:t>
      </w:r>
      <w:r w:rsidR="00714426">
        <w:rPr>
          <w:rFonts w:ascii="Times New Roman" w:eastAsia="Times New Roman" w:hAnsi="Times New Roman"/>
          <w:sz w:val="24"/>
          <w:szCs w:val="24"/>
        </w:rPr>
        <w:t xml:space="preserve"> </w:t>
      </w:r>
      <w:r w:rsidR="003E347C">
        <w:rPr>
          <w:rFonts w:ascii="Times New Roman" w:eastAsia="Times New Roman" w:hAnsi="Times New Roman"/>
          <w:sz w:val="24"/>
          <w:szCs w:val="24"/>
        </w:rPr>
        <w:t>Table 3</w:t>
      </w:r>
      <w:r w:rsidR="00EB79C0">
        <w:rPr>
          <w:rFonts w:ascii="Times New Roman" w:eastAsia="Times New Roman" w:hAnsi="Times New Roman"/>
          <w:sz w:val="24"/>
          <w:szCs w:val="24"/>
        </w:rPr>
        <w:t xml:space="preserve"> reveal</w:t>
      </w:r>
      <w:r w:rsidR="003E347C">
        <w:rPr>
          <w:rFonts w:ascii="Times New Roman" w:eastAsia="Times New Roman" w:hAnsi="Times New Roman"/>
          <w:sz w:val="24"/>
          <w:szCs w:val="24"/>
        </w:rPr>
        <w:t>ed</w:t>
      </w:r>
      <w:r w:rsidR="00EB79C0">
        <w:rPr>
          <w:rFonts w:ascii="Times New Roman" w:eastAsia="Times New Roman" w:hAnsi="Times New Roman"/>
          <w:sz w:val="24"/>
          <w:szCs w:val="24"/>
        </w:rPr>
        <w:t xml:space="preserve"> that during</w:t>
      </w:r>
      <w:r w:rsidRPr="00397D00">
        <w:rPr>
          <w:rFonts w:ascii="Times New Roman" w:eastAsia="Times New Roman" w:hAnsi="Times New Roman"/>
          <w:sz w:val="24"/>
          <w:szCs w:val="24"/>
        </w:rPr>
        <w:t xml:space="preserve"> dry season, three PCAs were extracted which accounted for </w:t>
      </w:r>
      <w:r w:rsidRPr="00397D00">
        <w:rPr>
          <w:rFonts w:ascii="Times New Roman" w:eastAsia="Times New Roman" w:hAnsi="Times New Roman"/>
          <w:color w:val="000000"/>
          <w:sz w:val="24"/>
          <w:szCs w:val="24"/>
        </w:rPr>
        <w:t>86.188</w:t>
      </w:r>
      <w:r w:rsidRPr="00397D00">
        <w:rPr>
          <w:rFonts w:ascii="Times New Roman" w:eastAsia="Times New Roman" w:hAnsi="Times New Roman"/>
          <w:sz w:val="24"/>
          <w:szCs w:val="24"/>
        </w:rPr>
        <w:t xml:space="preserve">% of the variation in the data set with PCA 1 accounting for </w:t>
      </w:r>
      <w:r w:rsidRPr="00397D00">
        <w:rPr>
          <w:rFonts w:ascii="Times New Roman" w:eastAsia="Times New Roman" w:hAnsi="Times New Roman"/>
          <w:color w:val="000000"/>
          <w:sz w:val="24"/>
          <w:szCs w:val="24"/>
        </w:rPr>
        <w:t>37.625%</w:t>
      </w:r>
      <w:r w:rsidR="00500AE2">
        <w:rPr>
          <w:rFonts w:ascii="Times New Roman" w:eastAsia="Times New Roman" w:hAnsi="Times New Roman"/>
          <w:color w:val="000000"/>
          <w:sz w:val="24"/>
          <w:szCs w:val="24"/>
        </w:rPr>
        <w:t xml:space="preserve"> </w:t>
      </w:r>
      <w:r w:rsidRPr="00397D00">
        <w:rPr>
          <w:rFonts w:ascii="Times New Roman" w:eastAsia="Times New Roman" w:hAnsi="Times New Roman"/>
          <w:color w:val="000000"/>
          <w:sz w:val="24"/>
          <w:szCs w:val="24"/>
        </w:rPr>
        <w:t>while PCA 2 and PCA 3 explained 34.896% and 13.667% respectively.  On PCA 1, Alpha-C</w:t>
      </w:r>
      <w:r w:rsidR="00EB79C0">
        <w:rPr>
          <w:rFonts w:ascii="Times New Roman" w:eastAsia="Times New Roman" w:hAnsi="Times New Roman"/>
          <w:color w:val="000000"/>
          <w:sz w:val="24"/>
          <w:szCs w:val="24"/>
        </w:rPr>
        <w:t>hlordane, Endosulfan1, Dieldrin and</w:t>
      </w:r>
      <w:r w:rsidRPr="00397D00">
        <w:rPr>
          <w:rFonts w:ascii="Times New Roman" w:eastAsia="Times New Roman" w:hAnsi="Times New Roman"/>
          <w:color w:val="000000"/>
          <w:sz w:val="24"/>
          <w:szCs w:val="24"/>
        </w:rPr>
        <w:t xml:space="preserve"> </w:t>
      </w:r>
      <w:proofErr w:type="spellStart"/>
      <w:r w:rsidRPr="00397D00">
        <w:rPr>
          <w:rFonts w:ascii="Times New Roman" w:eastAsia="Times New Roman" w:hAnsi="Times New Roman"/>
          <w:color w:val="000000"/>
          <w:sz w:val="24"/>
          <w:szCs w:val="24"/>
        </w:rPr>
        <w:t>Endsulfan</w:t>
      </w:r>
      <w:proofErr w:type="spellEnd"/>
      <w:r w:rsidRPr="00397D00">
        <w:rPr>
          <w:rFonts w:ascii="Times New Roman" w:eastAsia="Times New Roman" w:hAnsi="Times New Roman"/>
          <w:color w:val="000000"/>
          <w:sz w:val="24"/>
          <w:szCs w:val="24"/>
        </w:rPr>
        <w:t xml:space="preserve"> </w:t>
      </w:r>
      <w:proofErr w:type="spellStart"/>
      <w:r w:rsidRPr="00397D00">
        <w:rPr>
          <w:rFonts w:ascii="Times New Roman" w:eastAsia="Times New Roman" w:hAnsi="Times New Roman"/>
          <w:color w:val="000000"/>
          <w:sz w:val="24"/>
          <w:szCs w:val="24"/>
        </w:rPr>
        <w:t>ll</w:t>
      </w:r>
      <w:proofErr w:type="spellEnd"/>
      <w:r>
        <w:rPr>
          <w:rFonts w:ascii="Times New Roman" w:eastAsia="Times New Roman" w:hAnsi="Times New Roman"/>
          <w:color w:val="000000"/>
          <w:sz w:val="24"/>
          <w:szCs w:val="24"/>
        </w:rPr>
        <w:t xml:space="preserve"> </w:t>
      </w:r>
      <w:r w:rsidRPr="00397D00">
        <w:rPr>
          <w:rFonts w:ascii="Times New Roman" w:eastAsia="Times New Roman" w:hAnsi="Times New Roman"/>
          <w:color w:val="000000"/>
          <w:sz w:val="24"/>
          <w:szCs w:val="24"/>
        </w:rPr>
        <w:t>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w:t>
      </w:r>
      <w:r w:rsidR="00500AE2">
        <w:rPr>
          <w:rFonts w:ascii="Times New Roman" w:eastAsia="Times New Roman" w:hAnsi="Times New Roman"/>
          <w:color w:val="000000"/>
          <w:sz w:val="24"/>
          <w:szCs w:val="24"/>
        </w:rPr>
        <w:t xml:space="preserve">ng while </w:t>
      </w:r>
      <w:proofErr w:type="spellStart"/>
      <w:proofErr w:type="gramStart"/>
      <w:r w:rsidR="00500AE2">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500AE2">
        <w:rPr>
          <w:rFonts w:ascii="Times New Roman" w:eastAsia="Times New Roman" w:hAnsi="Times New Roman"/>
          <w:color w:val="000000"/>
          <w:sz w:val="24"/>
          <w:szCs w:val="24"/>
        </w:rPr>
        <w:t>p</w:t>
      </w:r>
      <w:proofErr w:type="spellEnd"/>
      <w:proofErr w:type="gramEnd"/>
      <w:r>
        <w:rPr>
          <w:rFonts w:ascii="Times New Roman" w:eastAsia="Times New Roman" w:hAnsi="Times New Roman"/>
          <w:color w:val="000000"/>
          <w:sz w:val="24"/>
          <w:szCs w:val="24"/>
          <w:vertAlign w:val="superscript"/>
        </w:rPr>
        <w:t>’</w:t>
      </w:r>
      <w:r w:rsidRPr="00397D00">
        <w:rPr>
          <w:rFonts w:ascii="Times New Roman" w:eastAsia="Times New Roman" w:hAnsi="Times New Roman"/>
          <w:color w:val="000000"/>
          <w:sz w:val="24"/>
          <w:szCs w:val="24"/>
        </w:rPr>
        <w:t xml:space="preserve">-DDE and </w:t>
      </w:r>
      <w:proofErr w:type="spellStart"/>
      <w:r w:rsidRPr="00397D00">
        <w:rPr>
          <w:rFonts w:ascii="Times New Roman" w:eastAsia="Times New Roman" w:hAnsi="Times New Roman"/>
          <w:color w:val="000000"/>
          <w:sz w:val="24"/>
          <w:szCs w:val="24"/>
        </w:rPr>
        <w:t>Methoxychlor</w:t>
      </w:r>
      <w:proofErr w:type="spellEnd"/>
      <w:r w:rsidRPr="00397D00">
        <w:rPr>
          <w:rFonts w:ascii="Times New Roman" w:eastAsia="Times New Roman" w:hAnsi="Times New Roman"/>
          <w:color w:val="000000"/>
          <w:sz w:val="24"/>
          <w:szCs w:val="24"/>
        </w:rPr>
        <w:t xml:space="preserve"> 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negative loading. On PCA 2, Beta-BHC, Delta-BHC, Ald</w:t>
      </w:r>
      <w:r w:rsidR="00B63F0C">
        <w:rPr>
          <w:rFonts w:ascii="Times New Roman" w:eastAsia="Times New Roman" w:hAnsi="Times New Roman"/>
          <w:color w:val="000000"/>
          <w:sz w:val="24"/>
          <w:szCs w:val="24"/>
        </w:rPr>
        <w:t>rin, Gamma-</w:t>
      </w:r>
      <w:proofErr w:type="gramStart"/>
      <w:r w:rsidR="00B63F0C">
        <w:rPr>
          <w:rFonts w:ascii="Times New Roman" w:eastAsia="Times New Roman" w:hAnsi="Times New Roman"/>
          <w:color w:val="000000"/>
          <w:sz w:val="24"/>
          <w:szCs w:val="24"/>
        </w:rPr>
        <w:t>chlordane,  Endrin</w:t>
      </w:r>
      <w:proofErr w:type="gramEnd"/>
      <w:r w:rsidR="00B63F0C">
        <w:rPr>
          <w:rFonts w:ascii="Times New Roman" w:eastAsia="Times New Roman" w:hAnsi="Times New Roman"/>
          <w:color w:val="000000"/>
          <w:sz w:val="24"/>
          <w:szCs w:val="24"/>
        </w:rPr>
        <w:t xml:space="preserv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rPr>
        <w:t>’</w:t>
      </w:r>
      <w:r w:rsidRPr="00397D00">
        <w:rPr>
          <w:rFonts w:ascii="Times New Roman" w:eastAsia="Times New Roman" w:hAnsi="Times New Roman"/>
          <w:color w:val="000000"/>
          <w:sz w:val="24"/>
          <w:szCs w:val="24"/>
        </w:rPr>
        <w:t>-DDT and  Endrin-aldehyde, 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w:t>
      </w:r>
      <w:r w:rsidR="00B63F0C">
        <w:rPr>
          <w:rFonts w:ascii="Times New Roman" w:eastAsia="Times New Roman" w:hAnsi="Times New Roman"/>
          <w:color w:val="000000"/>
          <w:sz w:val="24"/>
          <w:szCs w:val="24"/>
        </w:rPr>
        <w:t xml:space="preserve">ngs while on PCA 3, Delta-BHC,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Pr="00397D00">
        <w:rPr>
          <w:rFonts w:ascii="Times New Roman" w:eastAsia="Times New Roman" w:hAnsi="Times New Roman"/>
          <w:color w:val="000000"/>
          <w:sz w:val="24"/>
          <w:szCs w:val="24"/>
        </w:rPr>
        <w:t xml:space="preserve">-DDD and </w:t>
      </w:r>
      <w:proofErr w:type="spellStart"/>
      <w:r w:rsidRPr="00397D00">
        <w:rPr>
          <w:rFonts w:ascii="Times New Roman" w:eastAsia="Times New Roman" w:hAnsi="Times New Roman"/>
          <w:color w:val="000000"/>
          <w:sz w:val="24"/>
          <w:szCs w:val="24"/>
        </w:rPr>
        <w:t>Endosulfan-sulphade</w:t>
      </w:r>
      <w:proofErr w:type="spellEnd"/>
      <w:r w:rsidRPr="00397D00">
        <w:rPr>
          <w:rFonts w:ascii="Times New Roman" w:eastAsia="Times New Roman" w:hAnsi="Times New Roman"/>
          <w:color w:val="000000"/>
          <w:sz w:val="24"/>
          <w:szCs w:val="24"/>
        </w:rPr>
        <w:t xml:space="preserve"> show</w:t>
      </w:r>
      <w:r w:rsidR="00500AE2">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loadings. The loadings plot in Figure 5 </w:t>
      </w:r>
      <w:r w:rsidR="005020D6">
        <w:rPr>
          <w:rFonts w:ascii="Times New Roman" w:eastAsia="Times New Roman" w:hAnsi="Times New Roman"/>
          <w:color w:val="000000"/>
          <w:sz w:val="24"/>
          <w:szCs w:val="24"/>
        </w:rPr>
        <w:t xml:space="preserve">for dry season </w:t>
      </w:r>
      <w:r w:rsidR="00EF0B83">
        <w:rPr>
          <w:rFonts w:ascii="Times New Roman" w:eastAsia="Times New Roman" w:hAnsi="Times New Roman"/>
          <w:color w:val="000000"/>
          <w:sz w:val="24"/>
          <w:szCs w:val="24"/>
        </w:rPr>
        <w:t>showed</w:t>
      </w:r>
      <w:r w:rsidRPr="00397D00">
        <w:rPr>
          <w:rFonts w:ascii="Times New Roman" w:eastAsia="Times New Roman" w:hAnsi="Times New Roman"/>
          <w:color w:val="000000"/>
          <w:sz w:val="24"/>
          <w:szCs w:val="24"/>
        </w:rPr>
        <w:t xml:space="preserve"> that Alpha-Chlordane, Dieldrin, Endosulfan1 and </w:t>
      </w:r>
      <w:proofErr w:type="spellStart"/>
      <w:r w:rsidRPr="00397D00">
        <w:rPr>
          <w:rFonts w:ascii="Times New Roman" w:eastAsia="Times New Roman" w:hAnsi="Times New Roman"/>
          <w:color w:val="000000"/>
          <w:sz w:val="24"/>
          <w:szCs w:val="24"/>
        </w:rPr>
        <w:t>Endsulfan</w:t>
      </w:r>
      <w:proofErr w:type="spellEnd"/>
      <w:r>
        <w:rPr>
          <w:rFonts w:ascii="Times New Roman" w:eastAsia="Times New Roman" w:hAnsi="Times New Roman"/>
          <w:color w:val="000000"/>
          <w:sz w:val="24"/>
          <w:szCs w:val="24"/>
        </w:rPr>
        <w:t xml:space="preserve"> </w:t>
      </w:r>
      <w:proofErr w:type="spellStart"/>
      <w:r w:rsidR="00160BFB">
        <w:rPr>
          <w:rFonts w:ascii="Times New Roman" w:eastAsia="Times New Roman" w:hAnsi="Times New Roman"/>
          <w:color w:val="000000"/>
          <w:sz w:val="24"/>
          <w:szCs w:val="24"/>
        </w:rPr>
        <w:t>ll</w:t>
      </w:r>
      <w:proofErr w:type="spellEnd"/>
      <w:r w:rsidR="00160BFB">
        <w:rPr>
          <w:rFonts w:ascii="Times New Roman" w:eastAsia="Times New Roman" w:hAnsi="Times New Roman"/>
          <w:color w:val="000000"/>
          <w:sz w:val="24"/>
          <w:szCs w:val="24"/>
        </w:rPr>
        <w:t xml:space="preserve"> had</w:t>
      </w:r>
      <w:r w:rsidRPr="00397D00">
        <w:rPr>
          <w:rFonts w:ascii="Times New Roman" w:eastAsia="Times New Roman" w:hAnsi="Times New Roman"/>
          <w:color w:val="000000"/>
          <w:sz w:val="24"/>
          <w:szCs w:val="24"/>
        </w:rPr>
        <w:t xml:space="preserve"> </w:t>
      </w:r>
      <w:r w:rsidR="00EB79C0">
        <w:rPr>
          <w:rFonts w:ascii="Times New Roman" w:eastAsia="Times New Roman" w:hAnsi="Times New Roman"/>
          <w:color w:val="000000"/>
          <w:sz w:val="24"/>
          <w:szCs w:val="24"/>
        </w:rPr>
        <w:t xml:space="preserve">similar source of contamination. Also </w:t>
      </w:r>
      <w:r w:rsidRPr="00397D00">
        <w:rPr>
          <w:rFonts w:ascii="Times New Roman" w:eastAsia="Times New Roman" w:hAnsi="Times New Roman"/>
          <w:color w:val="000000"/>
          <w:sz w:val="24"/>
          <w:szCs w:val="24"/>
        </w:rPr>
        <w:t>Endrin,</w:t>
      </w:r>
      <w:r w:rsidR="00160BFB">
        <w:rPr>
          <w:rFonts w:ascii="Times New Roman" w:eastAsia="Times New Roman" w:hAnsi="Times New Roman"/>
          <w:color w:val="000000"/>
          <w:sz w:val="24"/>
          <w:szCs w:val="24"/>
        </w:rPr>
        <w:t xml:space="preserve"> Aldrin and Endrin-aldehyde had</w:t>
      </w:r>
      <w:r w:rsidRPr="00397D00">
        <w:rPr>
          <w:rFonts w:ascii="Times New Roman" w:eastAsia="Times New Roman" w:hAnsi="Times New Roman"/>
          <w:color w:val="000000"/>
          <w:sz w:val="24"/>
          <w:szCs w:val="24"/>
        </w:rPr>
        <w:t xml:space="preserve"> simila</w:t>
      </w:r>
      <w:r w:rsidR="00B63F0C">
        <w:rPr>
          <w:rFonts w:ascii="Times New Roman" w:eastAsia="Times New Roman" w:hAnsi="Times New Roman"/>
          <w:color w:val="000000"/>
          <w:sz w:val="24"/>
          <w:szCs w:val="24"/>
        </w:rPr>
        <w:t xml:space="preserve">r source of contaminants while </w:t>
      </w:r>
      <w:proofErr w:type="spellStart"/>
      <w:proofErr w:type="gramStart"/>
      <w:r w:rsidR="00B63F0C">
        <w:rPr>
          <w:rFonts w:ascii="Times New Roman" w:eastAsia="Times New Roman" w:hAnsi="Times New Roman"/>
          <w:color w:val="000000"/>
          <w:sz w:val="24"/>
          <w:szCs w:val="24"/>
        </w:rPr>
        <w:t>p,p</w:t>
      </w:r>
      <w:proofErr w:type="spellEnd"/>
      <w:proofErr w:type="gramEnd"/>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 xml:space="preserve">-DDE,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00160BFB">
        <w:rPr>
          <w:rFonts w:ascii="Times New Roman" w:eastAsia="Times New Roman" w:hAnsi="Times New Roman"/>
          <w:color w:val="000000"/>
          <w:sz w:val="24"/>
          <w:szCs w:val="24"/>
        </w:rPr>
        <w:t>-DDD and Endrin Ketone had</w:t>
      </w:r>
      <w:r w:rsidRPr="00397D00">
        <w:rPr>
          <w:rFonts w:ascii="Times New Roman" w:eastAsia="Times New Roman" w:hAnsi="Times New Roman"/>
          <w:color w:val="000000"/>
          <w:sz w:val="24"/>
          <w:szCs w:val="24"/>
        </w:rPr>
        <w:t xml:space="preserve"> different so</w:t>
      </w:r>
      <w:r w:rsidR="00A02C27">
        <w:rPr>
          <w:rFonts w:ascii="Times New Roman" w:eastAsia="Times New Roman" w:hAnsi="Times New Roman"/>
          <w:color w:val="000000"/>
          <w:sz w:val="24"/>
          <w:szCs w:val="24"/>
        </w:rPr>
        <w:t>urces of contaminants</w:t>
      </w:r>
      <w:r w:rsidRPr="00397D00">
        <w:rPr>
          <w:rFonts w:ascii="Times New Roman" w:eastAsia="Times New Roman" w:hAnsi="Times New Roman"/>
          <w:color w:val="000000"/>
          <w:sz w:val="24"/>
          <w:szCs w:val="24"/>
        </w:rPr>
        <w:t>. For wet season, two PCAs with cumulative percentage variance of 86.475% were extracted. PCA 1 accounted for 48.169% with high positive loadings from Beta-BHC, Delta-BHC, Aldrin,</w:t>
      </w:r>
      <w:r w:rsidR="00B63F0C">
        <w:rPr>
          <w:rFonts w:ascii="Times New Roman" w:eastAsia="Times New Roman" w:hAnsi="Times New Roman"/>
          <w:color w:val="000000"/>
          <w:sz w:val="24"/>
          <w:szCs w:val="24"/>
        </w:rPr>
        <w:t xml:space="preserve"> Gamma-chlordane, Endosulfan1, </w:t>
      </w:r>
      <w:proofErr w:type="spellStart"/>
      <w:proofErr w:type="gram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proofErr w:type="gramEnd"/>
      <w:r>
        <w:rPr>
          <w:rFonts w:ascii="Times New Roman" w:eastAsia="Times New Roman" w:hAnsi="Times New Roman"/>
          <w:color w:val="000000"/>
          <w:sz w:val="24"/>
          <w:szCs w:val="24"/>
        </w:rPr>
        <w:t>’</w:t>
      </w:r>
      <w:r w:rsidR="00A72384">
        <w:rPr>
          <w:rFonts w:ascii="Times New Roman" w:eastAsia="Times New Roman" w:hAnsi="Times New Roman"/>
          <w:color w:val="000000"/>
          <w:sz w:val="24"/>
          <w:szCs w:val="24"/>
        </w:rPr>
        <w:t xml:space="preserve">-DDT, </w:t>
      </w:r>
      <w:proofErr w:type="spellStart"/>
      <w:r w:rsidRPr="00397D00">
        <w:rPr>
          <w:rFonts w:ascii="Times New Roman" w:eastAsia="Times New Roman" w:hAnsi="Times New Roman"/>
          <w:color w:val="000000"/>
          <w:sz w:val="24"/>
          <w:szCs w:val="24"/>
        </w:rPr>
        <w:t>Endosulfan-sulphade</w:t>
      </w:r>
      <w:proofErr w:type="spellEnd"/>
      <w:r w:rsidRPr="00397D00">
        <w:rPr>
          <w:rFonts w:ascii="Times New Roman" w:eastAsia="Times New Roman" w:hAnsi="Times New Roman"/>
          <w:color w:val="000000"/>
          <w:sz w:val="24"/>
          <w:szCs w:val="24"/>
        </w:rPr>
        <w:t xml:space="preserve">, </w:t>
      </w:r>
      <w:proofErr w:type="spellStart"/>
      <w:r w:rsidRPr="00397D00">
        <w:rPr>
          <w:rFonts w:ascii="Times New Roman" w:eastAsia="Times New Roman" w:hAnsi="Times New Roman"/>
          <w:color w:val="000000"/>
          <w:sz w:val="24"/>
          <w:szCs w:val="24"/>
        </w:rPr>
        <w:t>Methoxychlor</w:t>
      </w:r>
      <w:proofErr w:type="spellEnd"/>
      <w:r w:rsidRPr="00397D00">
        <w:rPr>
          <w:rFonts w:ascii="Times New Roman" w:eastAsia="Times New Roman" w:hAnsi="Times New Roman"/>
          <w:color w:val="000000"/>
          <w:sz w:val="24"/>
          <w:szCs w:val="24"/>
        </w:rPr>
        <w:t xml:space="preserve"> and Endrin-ketone whi</w:t>
      </w:r>
      <w:r w:rsidR="00160BFB">
        <w:rPr>
          <w:rFonts w:ascii="Times New Roman" w:eastAsia="Times New Roman" w:hAnsi="Times New Roman"/>
          <w:color w:val="000000"/>
          <w:sz w:val="24"/>
          <w:szCs w:val="24"/>
        </w:rPr>
        <w:t xml:space="preserve">le on PCA 2 that accounted for </w:t>
      </w:r>
      <w:r w:rsidRPr="00397D00">
        <w:rPr>
          <w:rFonts w:ascii="Times New Roman" w:eastAsia="Times New Roman" w:hAnsi="Times New Roman"/>
          <w:color w:val="000000"/>
          <w:sz w:val="24"/>
          <w:szCs w:val="24"/>
        </w:rPr>
        <w:t>8</w:t>
      </w:r>
      <w:r w:rsidR="00160BFB">
        <w:rPr>
          <w:rFonts w:ascii="Times New Roman" w:eastAsia="Times New Roman" w:hAnsi="Times New Roman"/>
          <w:color w:val="000000"/>
          <w:sz w:val="24"/>
          <w:szCs w:val="24"/>
        </w:rPr>
        <w:t>6.475</w:t>
      </w:r>
      <w:r w:rsidR="00B63F0C">
        <w:rPr>
          <w:rFonts w:ascii="Times New Roman" w:eastAsia="Times New Roman" w:hAnsi="Times New Roman"/>
          <w:color w:val="000000"/>
          <w:sz w:val="24"/>
          <w:szCs w:val="24"/>
        </w:rPr>
        <w:t xml:space="preserve">%, Gamma-chlordane,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00B63F0C">
        <w:rPr>
          <w:rFonts w:ascii="Times New Roman" w:eastAsia="Times New Roman" w:hAnsi="Times New Roman"/>
          <w:color w:val="000000"/>
          <w:sz w:val="24"/>
          <w:szCs w:val="24"/>
        </w:rPr>
        <w:t xml:space="preserve">-DDE, </w:t>
      </w:r>
      <w:proofErr w:type="spellStart"/>
      <w:r w:rsidR="00B63F0C">
        <w:rPr>
          <w:rFonts w:ascii="Times New Roman" w:eastAsia="Times New Roman" w:hAnsi="Times New Roman"/>
          <w:color w:val="000000"/>
          <w:sz w:val="24"/>
          <w:szCs w:val="24"/>
        </w:rPr>
        <w:t>p</w:t>
      </w:r>
      <w:r>
        <w:rPr>
          <w:rFonts w:ascii="Times New Roman" w:eastAsia="Times New Roman" w:hAnsi="Times New Roman"/>
          <w:color w:val="000000"/>
          <w:sz w:val="24"/>
          <w:szCs w:val="24"/>
        </w:rPr>
        <w:t>,</w:t>
      </w:r>
      <w:r w:rsidR="00B63F0C">
        <w:rPr>
          <w:rFonts w:ascii="Times New Roman" w:eastAsia="Times New Roman" w:hAnsi="Times New Roman"/>
          <w:color w:val="000000"/>
          <w:sz w:val="24"/>
          <w:szCs w:val="24"/>
        </w:rPr>
        <w:t>p</w:t>
      </w:r>
      <w:proofErr w:type="spellEnd"/>
      <w:r>
        <w:rPr>
          <w:rFonts w:ascii="Times New Roman" w:eastAsia="Times New Roman" w:hAnsi="Times New Roman"/>
          <w:color w:val="000000"/>
          <w:sz w:val="24"/>
          <w:szCs w:val="24"/>
          <w:vertAlign w:val="superscript"/>
        </w:rPr>
        <w:t>’</w:t>
      </w:r>
      <w:r w:rsidRPr="00397D00">
        <w:rPr>
          <w:rFonts w:ascii="Times New Roman" w:eastAsia="Times New Roman" w:hAnsi="Times New Roman"/>
          <w:color w:val="000000"/>
          <w:sz w:val="24"/>
          <w:szCs w:val="24"/>
        </w:rPr>
        <w:t xml:space="preserve">-DDD, Endrin-aldehyde, </w:t>
      </w:r>
      <w:proofErr w:type="spellStart"/>
      <w:r w:rsidRPr="00397D00">
        <w:rPr>
          <w:rFonts w:ascii="Times New Roman" w:eastAsia="Times New Roman" w:hAnsi="Times New Roman"/>
          <w:color w:val="000000"/>
          <w:sz w:val="24"/>
          <w:szCs w:val="24"/>
        </w:rPr>
        <w:t>Methoxychlor</w:t>
      </w:r>
      <w:proofErr w:type="spellEnd"/>
      <w:r w:rsidRPr="00397D00">
        <w:rPr>
          <w:rFonts w:ascii="Times New Roman" w:eastAsia="Times New Roman" w:hAnsi="Times New Roman"/>
          <w:color w:val="000000"/>
          <w:sz w:val="24"/>
          <w:szCs w:val="24"/>
        </w:rPr>
        <w:t xml:space="preserve"> and Endrin-ketone show</w:t>
      </w:r>
      <w:r w:rsidR="00A16036">
        <w:rPr>
          <w:rFonts w:ascii="Times New Roman" w:eastAsia="Times New Roman" w:hAnsi="Times New Roman"/>
          <w:color w:val="000000"/>
          <w:sz w:val="24"/>
          <w:szCs w:val="24"/>
        </w:rPr>
        <w:t>ed</w:t>
      </w:r>
      <w:r w:rsidRPr="00397D00">
        <w:rPr>
          <w:rFonts w:ascii="Times New Roman" w:eastAsia="Times New Roman" w:hAnsi="Times New Roman"/>
          <w:color w:val="000000"/>
          <w:sz w:val="24"/>
          <w:szCs w:val="24"/>
        </w:rPr>
        <w:t xml:space="preserve"> high positive loadings.  The loadings plot as shown in Figure 6</w:t>
      </w:r>
      <w:r>
        <w:rPr>
          <w:rFonts w:ascii="Times New Roman" w:eastAsia="Times New Roman" w:hAnsi="Times New Roman"/>
          <w:color w:val="000000"/>
          <w:sz w:val="24"/>
          <w:szCs w:val="24"/>
        </w:rPr>
        <w:t xml:space="preserve"> </w:t>
      </w:r>
      <w:r w:rsidR="00A72384">
        <w:rPr>
          <w:rFonts w:ascii="Times New Roman" w:eastAsia="Times New Roman" w:hAnsi="Times New Roman"/>
          <w:color w:val="000000"/>
          <w:sz w:val="24"/>
          <w:szCs w:val="24"/>
        </w:rPr>
        <w:t>reveal</w:t>
      </w:r>
      <w:r w:rsidR="00556279">
        <w:rPr>
          <w:rFonts w:ascii="Times New Roman" w:eastAsia="Times New Roman" w:hAnsi="Times New Roman"/>
          <w:color w:val="000000"/>
          <w:sz w:val="24"/>
          <w:szCs w:val="24"/>
        </w:rPr>
        <w:t>ed</w:t>
      </w:r>
      <w:r w:rsidR="00830096">
        <w:rPr>
          <w:rFonts w:ascii="Times New Roman" w:eastAsia="Times New Roman" w:hAnsi="Times New Roman"/>
          <w:color w:val="000000"/>
          <w:sz w:val="24"/>
          <w:szCs w:val="24"/>
        </w:rPr>
        <w:t xml:space="preserve"> that all the OCPs had</w:t>
      </w:r>
      <w:r w:rsidRPr="00397D00">
        <w:rPr>
          <w:rFonts w:ascii="Times New Roman" w:eastAsia="Times New Roman" w:hAnsi="Times New Roman"/>
          <w:color w:val="000000"/>
          <w:sz w:val="24"/>
          <w:szCs w:val="24"/>
        </w:rPr>
        <w:t xml:space="preserve"> almost same source of contaminations as all the OCPs are in the same quadran</w:t>
      </w:r>
      <w:r w:rsidR="00A02C27">
        <w:rPr>
          <w:rFonts w:ascii="Times New Roman" w:eastAsia="Times New Roman" w:hAnsi="Times New Roman"/>
          <w:color w:val="000000"/>
          <w:sz w:val="24"/>
          <w:szCs w:val="24"/>
        </w:rPr>
        <w:t>t in the loading plot</w:t>
      </w:r>
      <w:r w:rsidR="00123E03">
        <w:rPr>
          <w:rFonts w:ascii="Times New Roman" w:eastAsia="Times New Roman" w:hAnsi="Times New Roman"/>
          <w:color w:val="000000"/>
          <w:sz w:val="24"/>
          <w:szCs w:val="24"/>
        </w:rPr>
        <w:t>.</w:t>
      </w:r>
    </w:p>
    <w:p w14:paraId="3BA472FB" w14:textId="77777777" w:rsidR="006321F4" w:rsidRDefault="006321F4" w:rsidP="001058DE">
      <w:pPr>
        <w:spacing w:after="0" w:line="240" w:lineRule="auto"/>
        <w:jc w:val="both"/>
        <w:rPr>
          <w:rFonts w:ascii="Times New Roman" w:eastAsia="Times New Roman" w:hAnsi="Times New Roman"/>
          <w:color w:val="000000"/>
          <w:sz w:val="24"/>
          <w:szCs w:val="24"/>
        </w:rPr>
      </w:pPr>
    </w:p>
    <w:p w14:paraId="2EDBD51C" w14:textId="77777777" w:rsidR="004E2AF2" w:rsidRPr="00292608" w:rsidRDefault="00C248EF" w:rsidP="001058DE">
      <w:pPr>
        <w:spacing w:line="240" w:lineRule="auto"/>
        <w:jc w:val="both"/>
        <w:rPr>
          <w:rFonts w:ascii="Times New Roman" w:hAnsi="Times New Roman"/>
          <w:b/>
          <w:sz w:val="24"/>
          <w:szCs w:val="24"/>
        </w:rPr>
      </w:pPr>
      <w:r>
        <w:rPr>
          <w:rFonts w:ascii="Times New Roman" w:hAnsi="Times New Roman"/>
          <w:b/>
          <w:sz w:val="24"/>
          <w:szCs w:val="24"/>
        </w:rPr>
        <w:t xml:space="preserve">4. </w:t>
      </w:r>
      <w:r w:rsidR="00B13DEF" w:rsidRPr="00B13DEF">
        <w:rPr>
          <w:rFonts w:ascii="Times New Roman" w:hAnsi="Times New Roman"/>
          <w:b/>
          <w:sz w:val="24"/>
          <w:szCs w:val="24"/>
        </w:rPr>
        <w:t>Conclusion</w:t>
      </w:r>
      <w:r w:rsidR="00F64D7F" w:rsidRPr="00B13DEF">
        <w:rPr>
          <w:rFonts w:ascii="Times New Roman" w:hAnsi="Times New Roman"/>
          <w:b/>
          <w:sz w:val="24"/>
          <w:szCs w:val="24"/>
        </w:rPr>
        <w:tab/>
      </w:r>
    </w:p>
    <w:p w14:paraId="428B696A" w14:textId="77777777" w:rsidR="00AE2880" w:rsidRPr="00AB63B5" w:rsidRDefault="004E2AF2" w:rsidP="001058DE">
      <w:pPr>
        <w:spacing w:after="0" w:line="240" w:lineRule="auto"/>
        <w:ind w:right="720"/>
        <w:jc w:val="both"/>
        <w:rPr>
          <w:rFonts w:ascii="Times New Roman" w:hAnsi="Times New Roman"/>
          <w:sz w:val="24"/>
          <w:szCs w:val="24"/>
        </w:rPr>
      </w:pPr>
      <w:r w:rsidRPr="00AB63B5">
        <w:rPr>
          <w:rFonts w:ascii="Times New Roman" w:hAnsi="Times New Roman"/>
          <w:sz w:val="24"/>
          <w:szCs w:val="24"/>
        </w:rPr>
        <w:t xml:space="preserve">The </w:t>
      </w:r>
      <w:r w:rsidR="00615913">
        <w:rPr>
          <w:rFonts w:ascii="Times New Roman" w:hAnsi="Times New Roman"/>
          <w:sz w:val="24"/>
          <w:szCs w:val="24"/>
        </w:rPr>
        <w:t xml:space="preserve">result of the determination of organochlorine pesticides (OCPs) concentration and source of contamination in </w:t>
      </w:r>
      <w:r w:rsidRPr="00AB63B5">
        <w:rPr>
          <w:rFonts w:ascii="Times New Roman" w:hAnsi="Times New Roman"/>
          <w:sz w:val="24"/>
          <w:szCs w:val="24"/>
        </w:rPr>
        <w:t>water, sediment and fish samp</w:t>
      </w:r>
      <w:r w:rsidR="00292608">
        <w:rPr>
          <w:rFonts w:ascii="Times New Roman" w:hAnsi="Times New Roman"/>
          <w:sz w:val="24"/>
          <w:szCs w:val="24"/>
        </w:rPr>
        <w:t xml:space="preserve">les </w:t>
      </w:r>
      <w:r w:rsidR="00615913">
        <w:rPr>
          <w:rFonts w:ascii="Times New Roman" w:hAnsi="Times New Roman"/>
          <w:sz w:val="24"/>
          <w:szCs w:val="24"/>
        </w:rPr>
        <w:t>from the study area</w:t>
      </w:r>
      <w:r w:rsidR="00E6268D">
        <w:rPr>
          <w:rFonts w:ascii="Times New Roman" w:hAnsi="Times New Roman"/>
          <w:sz w:val="24"/>
          <w:szCs w:val="24"/>
        </w:rPr>
        <w:t xml:space="preserve"> revea</w:t>
      </w:r>
      <w:r w:rsidR="00786312">
        <w:rPr>
          <w:rFonts w:ascii="Times New Roman" w:hAnsi="Times New Roman"/>
          <w:sz w:val="24"/>
          <w:szCs w:val="24"/>
        </w:rPr>
        <w:t>led positive loadings of some OCPs, which implies similar source</w:t>
      </w:r>
      <w:r w:rsidR="00E6268D">
        <w:rPr>
          <w:rFonts w:ascii="Times New Roman" w:hAnsi="Times New Roman"/>
          <w:sz w:val="24"/>
          <w:szCs w:val="24"/>
        </w:rPr>
        <w:t xml:space="preserve"> </w:t>
      </w:r>
      <w:r w:rsidR="00786312">
        <w:rPr>
          <w:rFonts w:ascii="Times New Roman" w:hAnsi="Times New Roman"/>
          <w:sz w:val="24"/>
          <w:szCs w:val="24"/>
        </w:rPr>
        <w:t xml:space="preserve">of contamination and negative loadings </w:t>
      </w:r>
      <w:r w:rsidR="00E6268D">
        <w:rPr>
          <w:rFonts w:ascii="Times New Roman" w:hAnsi="Times New Roman"/>
          <w:sz w:val="24"/>
          <w:szCs w:val="24"/>
        </w:rPr>
        <w:t xml:space="preserve">of </w:t>
      </w:r>
      <w:r w:rsidR="00786312">
        <w:rPr>
          <w:rFonts w:ascii="Times New Roman" w:hAnsi="Times New Roman"/>
          <w:sz w:val="24"/>
          <w:szCs w:val="24"/>
        </w:rPr>
        <w:t xml:space="preserve">few </w:t>
      </w:r>
      <w:r w:rsidR="00E6268D">
        <w:rPr>
          <w:rFonts w:ascii="Times New Roman" w:hAnsi="Times New Roman"/>
          <w:sz w:val="24"/>
          <w:szCs w:val="24"/>
        </w:rPr>
        <w:t xml:space="preserve">OCPs in all the samples </w:t>
      </w:r>
      <w:r w:rsidR="00786312">
        <w:rPr>
          <w:rFonts w:ascii="Times New Roman" w:hAnsi="Times New Roman"/>
          <w:sz w:val="24"/>
          <w:szCs w:val="24"/>
        </w:rPr>
        <w:t xml:space="preserve">which indicated different sources of contamination. </w:t>
      </w:r>
      <w:r w:rsidR="00B25263">
        <w:rPr>
          <w:rFonts w:ascii="Times New Roman" w:hAnsi="Times New Roman"/>
          <w:sz w:val="24"/>
          <w:szCs w:val="24"/>
        </w:rPr>
        <w:t>H</w:t>
      </w:r>
      <w:r w:rsidR="00E6268D">
        <w:rPr>
          <w:rFonts w:ascii="Times New Roman" w:hAnsi="Times New Roman"/>
          <w:sz w:val="24"/>
          <w:szCs w:val="24"/>
        </w:rPr>
        <w:t xml:space="preserve">igher concentrations </w:t>
      </w:r>
      <w:r w:rsidR="00BA1141">
        <w:rPr>
          <w:rFonts w:ascii="Times New Roman" w:hAnsi="Times New Roman"/>
          <w:sz w:val="24"/>
          <w:szCs w:val="24"/>
        </w:rPr>
        <w:t xml:space="preserve">OCPs </w:t>
      </w:r>
      <w:r w:rsidR="00E6268D">
        <w:rPr>
          <w:rFonts w:ascii="Times New Roman" w:hAnsi="Times New Roman"/>
          <w:sz w:val="24"/>
          <w:szCs w:val="24"/>
        </w:rPr>
        <w:t>were recorded in sample</w:t>
      </w:r>
      <w:r w:rsidR="00B25263">
        <w:rPr>
          <w:rFonts w:ascii="Times New Roman" w:hAnsi="Times New Roman"/>
          <w:sz w:val="24"/>
          <w:szCs w:val="24"/>
        </w:rPr>
        <w:t xml:space="preserve">s obtained from locations of tremendous </w:t>
      </w:r>
      <w:r w:rsidR="008736DD">
        <w:rPr>
          <w:rFonts w:ascii="Times New Roman" w:hAnsi="Times New Roman"/>
          <w:sz w:val="24"/>
          <w:szCs w:val="24"/>
        </w:rPr>
        <w:t>anthropogenic</w:t>
      </w:r>
      <w:r w:rsidR="00E6268D">
        <w:rPr>
          <w:rFonts w:ascii="Times New Roman" w:hAnsi="Times New Roman"/>
          <w:sz w:val="24"/>
          <w:szCs w:val="24"/>
        </w:rPr>
        <w:t xml:space="preserve"> activities</w:t>
      </w:r>
      <w:r w:rsidR="00BA1141">
        <w:rPr>
          <w:rFonts w:ascii="Times New Roman" w:hAnsi="Times New Roman"/>
          <w:sz w:val="24"/>
          <w:szCs w:val="24"/>
        </w:rPr>
        <w:t xml:space="preserve"> reflecting their </w:t>
      </w:r>
      <w:r w:rsidR="00B25263">
        <w:rPr>
          <w:rFonts w:ascii="Times New Roman" w:hAnsi="Times New Roman"/>
          <w:sz w:val="24"/>
          <w:szCs w:val="24"/>
        </w:rPr>
        <w:t xml:space="preserve">potential </w:t>
      </w:r>
      <w:r w:rsidR="00BA1141">
        <w:rPr>
          <w:rFonts w:ascii="Times New Roman" w:hAnsi="Times New Roman"/>
          <w:sz w:val="24"/>
          <w:szCs w:val="24"/>
        </w:rPr>
        <w:t xml:space="preserve">sources. </w:t>
      </w:r>
      <w:r w:rsidR="00AE2880" w:rsidRPr="00AB63B5">
        <w:rPr>
          <w:rFonts w:ascii="Times New Roman" w:hAnsi="Times New Roman"/>
          <w:sz w:val="24"/>
          <w:szCs w:val="24"/>
        </w:rPr>
        <w:t>The PCA a</w:t>
      </w:r>
      <w:r w:rsidR="00545914">
        <w:rPr>
          <w:rFonts w:ascii="Times New Roman" w:hAnsi="Times New Roman"/>
          <w:sz w:val="24"/>
          <w:szCs w:val="24"/>
        </w:rPr>
        <w:t xml:space="preserve">nalysis of the </w:t>
      </w:r>
      <w:r w:rsidR="00AE2880" w:rsidRPr="00AB63B5">
        <w:rPr>
          <w:rFonts w:ascii="Times New Roman" w:hAnsi="Times New Roman"/>
          <w:sz w:val="24"/>
          <w:szCs w:val="24"/>
        </w:rPr>
        <w:t xml:space="preserve">OCPs in water, sediment and </w:t>
      </w:r>
      <w:r w:rsidR="00BA1141">
        <w:rPr>
          <w:rFonts w:ascii="Times New Roman" w:hAnsi="Times New Roman"/>
          <w:sz w:val="24"/>
          <w:szCs w:val="24"/>
        </w:rPr>
        <w:t xml:space="preserve">fish </w:t>
      </w:r>
      <w:r w:rsidR="00B00F84">
        <w:rPr>
          <w:rFonts w:ascii="Times New Roman" w:hAnsi="Times New Roman"/>
          <w:sz w:val="24"/>
          <w:szCs w:val="24"/>
        </w:rPr>
        <w:t xml:space="preserve">samples </w:t>
      </w:r>
      <w:r w:rsidR="00AE2880" w:rsidRPr="00AB63B5">
        <w:rPr>
          <w:rFonts w:ascii="Times New Roman" w:hAnsi="Times New Roman"/>
          <w:sz w:val="24"/>
          <w:szCs w:val="24"/>
        </w:rPr>
        <w:t>showed positive correlation coef</w:t>
      </w:r>
      <w:r w:rsidR="00FF781C" w:rsidRPr="00AB63B5">
        <w:rPr>
          <w:rFonts w:ascii="Times New Roman" w:hAnsi="Times New Roman"/>
          <w:sz w:val="24"/>
          <w:szCs w:val="24"/>
        </w:rPr>
        <w:t>ficients at P &lt; 0.05 and P &lt; 0.</w:t>
      </w:r>
      <w:r w:rsidR="00AE2880" w:rsidRPr="00AB63B5">
        <w:rPr>
          <w:rFonts w:ascii="Times New Roman" w:hAnsi="Times New Roman"/>
          <w:sz w:val="24"/>
          <w:szCs w:val="24"/>
        </w:rPr>
        <w:t>0</w:t>
      </w:r>
      <w:r w:rsidR="00FF781C" w:rsidRPr="00AB63B5">
        <w:rPr>
          <w:rFonts w:ascii="Times New Roman" w:hAnsi="Times New Roman"/>
          <w:sz w:val="24"/>
          <w:szCs w:val="24"/>
        </w:rPr>
        <w:t>1</w:t>
      </w:r>
      <w:r w:rsidR="00B25263">
        <w:rPr>
          <w:rFonts w:ascii="Times New Roman" w:hAnsi="Times New Roman"/>
          <w:sz w:val="24"/>
          <w:szCs w:val="24"/>
        </w:rPr>
        <w:t xml:space="preserve">. Regulation of </w:t>
      </w:r>
      <w:r w:rsidR="00B00F84">
        <w:rPr>
          <w:rFonts w:ascii="Times New Roman" w:hAnsi="Times New Roman"/>
          <w:sz w:val="24"/>
          <w:szCs w:val="24"/>
        </w:rPr>
        <w:t xml:space="preserve">safe practices of anthropogenic activities across </w:t>
      </w:r>
      <w:r w:rsidR="002F5BD5">
        <w:rPr>
          <w:rFonts w:ascii="Times New Roman" w:hAnsi="Times New Roman"/>
          <w:sz w:val="24"/>
          <w:szCs w:val="24"/>
        </w:rPr>
        <w:t xml:space="preserve">the </w:t>
      </w:r>
      <w:r w:rsidR="008736DD">
        <w:rPr>
          <w:rFonts w:ascii="Times New Roman" w:hAnsi="Times New Roman"/>
          <w:sz w:val="24"/>
          <w:szCs w:val="24"/>
        </w:rPr>
        <w:t xml:space="preserve">sampling locations </w:t>
      </w:r>
      <w:r w:rsidR="00B25263">
        <w:rPr>
          <w:rFonts w:ascii="Times New Roman" w:hAnsi="Times New Roman"/>
          <w:sz w:val="24"/>
          <w:szCs w:val="24"/>
        </w:rPr>
        <w:t>and proper wastes disposal methods by riverine communities would</w:t>
      </w:r>
      <w:r w:rsidR="008736DD">
        <w:rPr>
          <w:rFonts w:ascii="Times New Roman" w:hAnsi="Times New Roman"/>
          <w:sz w:val="24"/>
          <w:szCs w:val="24"/>
        </w:rPr>
        <w:t xml:space="preserve"> serve as</w:t>
      </w:r>
      <w:r w:rsidR="00214607">
        <w:rPr>
          <w:rFonts w:ascii="Times New Roman" w:hAnsi="Times New Roman"/>
          <w:sz w:val="24"/>
          <w:szCs w:val="24"/>
        </w:rPr>
        <w:t xml:space="preserve"> potential</w:t>
      </w:r>
      <w:r w:rsidR="002F5BD5">
        <w:rPr>
          <w:rFonts w:ascii="Times New Roman" w:hAnsi="Times New Roman"/>
          <w:sz w:val="24"/>
          <w:szCs w:val="24"/>
        </w:rPr>
        <w:t xml:space="preserve"> measures for reduction of the co</w:t>
      </w:r>
      <w:r w:rsidR="00B25263">
        <w:rPr>
          <w:rFonts w:ascii="Times New Roman" w:hAnsi="Times New Roman"/>
          <w:sz w:val="24"/>
          <w:szCs w:val="24"/>
        </w:rPr>
        <w:t>ncentration of the OCPs</w:t>
      </w:r>
      <w:r w:rsidR="002F5BD5">
        <w:rPr>
          <w:rFonts w:ascii="Times New Roman" w:hAnsi="Times New Roman"/>
          <w:sz w:val="24"/>
          <w:szCs w:val="24"/>
        </w:rPr>
        <w:t xml:space="preserve"> pollutants to permissible limits in the various matrix with a </w:t>
      </w:r>
      <w:r w:rsidR="008736DD">
        <w:rPr>
          <w:rFonts w:ascii="Times New Roman" w:hAnsi="Times New Roman"/>
          <w:sz w:val="24"/>
          <w:szCs w:val="24"/>
        </w:rPr>
        <w:t xml:space="preserve">potential of </w:t>
      </w:r>
      <w:r w:rsidR="002F5BD5">
        <w:rPr>
          <w:rFonts w:ascii="Times New Roman" w:hAnsi="Times New Roman"/>
          <w:sz w:val="24"/>
          <w:szCs w:val="24"/>
        </w:rPr>
        <w:t xml:space="preserve">corresponding risk reduction to exposed population. </w:t>
      </w:r>
    </w:p>
    <w:p w14:paraId="7957E3F7" w14:textId="77777777" w:rsidR="00545914" w:rsidRDefault="00545914" w:rsidP="001058DE">
      <w:pPr>
        <w:spacing w:after="0" w:line="240" w:lineRule="auto"/>
        <w:jc w:val="both"/>
        <w:rPr>
          <w:rFonts w:ascii="Times New Roman" w:hAnsi="Times New Roman"/>
          <w:b/>
          <w:sz w:val="24"/>
          <w:szCs w:val="24"/>
        </w:rPr>
      </w:pPr>
    </w:p>
    <w:p w14:paraId="3BD1807A" w14:textId="77777777" w:rsidR="006573F8" w:rsidRDefault="003A0AE2" w:rsidP="003A0AE2">
      <w:pPr>
        <w:spacing w:after="0" w:line="240" w:lineRule="auto"/>
        <w:jc w:val="both"/>
        <w:rPr>
          <w:rFonts w:ascii="Times New Roman" w:hAnsi="Times New Roman"/>
          <w:b/>
          <w:sz w:val="24"/>
          <w:szCs w:val="24"/>
        </w:rPr>
      </w:pPr>
      <w:r w:rsidRPr="003A0AE2">
        <w:rPr>
          <w:rFonts w:ascii="Times New Roman" w:hAnsi="Times New Roman"/>
          <w:b/>
          <w:sz w:val="24"/>
          <w:szCs w:val="24"/>
        </w:rPr>
        <w:t>References</w:t>
      </w:r>
      <w:r>
        <w:rPr>
          <w:rFonts w:ascii="Times New Roman" w:hAnsi="Times New Roman"/>
          <w:b/>
          <w:sz w:val="24"/>
          <w:szCs w:val="24"/>
        </w:rPr>
        <w:t>:</w:t>
      </w:r>
      <w:r w:rsidR="001058DE">
        <w:rPr>
          <w:rFonts w:ascii="Times New Roman" w:hAnsi="Times New Roman"/>
          <w:b/>
          <w:sz w:val="24"/>
          <w:szCs w:val="24"/>
        </w:rPr>
        <w:t xml:space="preserve"> </w:t>
      </w:r>
    </w:p>
    <w:p w14:paraId="6F3AAB00" w14:textId="22697FCB" w:rsidR="006573F8" w:rsidRPr="004C3C47" w:rsidRDefault="006573F8"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Ab</w:t>
      </w:r>
      <w:r w:rsidR="00A64BBF" w:rsidRPr="004C3C47">
        <w:rPr>
          <w:rFonts w:ascii="Times New Roman" w:hAnsi="Times New Roman"/>
          <w:sz w:val="24"/>
          <w:szCs w:val="24"/>
        </w:rPr>
        <w:t>ugu</w:t>
      </w:r>
      <w:proofErr w:type="spellEnd"/>
      <w:r w:rsidR="00A64BBF" w:rsidRPr="004C3C47">
        <w:rPr>
          <w:rFonts w:ascii="Times New Roman" w:hAnsi="Times New Roman"/>
          <w:sz w:val="24"/>
          <w:szCs w:val="24"/>
        </w:rPr>
        <w:t>,</w:t>
      </w:r>
      <w:r w:rsidR="00A64BBF" w:rsidRPr="004C3C47">
        <w:rPr>
          <w:rFonts w:ascii="Times New Roman" w:hAnsi="Times New Roman"/>
          <w:b/>
          <w:sz w:val="24"/>
          <w:szCs w:val="24"/>
        </w:rPr>
        <w:t xml:space="preserve"> </w:t>
      </w:r>
      <w:r w:rsidR="00A64BBF" w:rsidRPr="004C3C47">
        <w:rPr>
          <w:rFonts w:ascii="Times New Roman" w:hAnsi="Times New Roman"/>
          <w:sz w:val="24"/>
          <w:szCs w:val="24"/>
        </w:rPr>
        <w:t xml:space="preserve">H. O., Ezugwu, A. L. and </w:t>
      </w:r>
      <w:proofErr w:type="spellStart"/>
      <w:r w:rsidR="00A64BBF" w:rsidRPr="004C3C47">
        <w:rPr>
          <w:rFonts w:ascii="Times New Roman" w:hAnsi="Times New Roman"/>
          <w:sz w:val="24"/>
          <w:szCs w:val="24"/>
        </w:rPr>
        <w:t>Ihedioha</w:t>
      </w:r>
      <w:proofErr w:type="spellEnd"/>
      <w:r w:rsidR="00A64BBF" w:rsidRPr="004C3C47">
        <w:rPr>
          <w:rFonts w:ascii="Times New Roman" w:hAnsi="Times New Roman"/>
          <w:sz w:val="24"/>
          <w:szCs w:val="24"/>
        </w:rPr>
        <w:t>, J. N. (2023). Assessment of Polycyclic Aromatic Hydrocarbon contamination of fruits leaves, and soil</w:t>
      </w:r>
      <w:r w:rsidR="004A6075" w:rsidRPr="004C3C47">
        <w:rPr>
          <w:rFonts w:ascii="Times New Roman" w:hAnsi="Times New Roman"/>
          <w:sz w:val="24"/>
          <w:szCs w:val="24"/>
        </w:rPr>
        <w:t xml:space="preserve"> within automobile repair </w:t>
      </w:r>
      <w:proofErr w:type="spellStart"/>
      <w:r w:rsidR="004A6075" w:rsidRPr="004C3C47">
        <w:rPr>
          <w:rFonts w:ascii="Times New Roman" w:hAnsi="Times New Roman"/>
          <w:sz w:val="24"/>
          <w:szCs w:val="24"/>
        </w:rPr>
        <w:t>worsops</w:t>
      </w:r>
      <w:proofErr w:type="spellEnd"/>
      <w:r w:rsidR="004A6075" w:rsidRPr="004C3C47">
        <w:rPr>
          <w:rFonts w:ascii="Times New Roman" w:hAnsi="Times New Roman"/>
          <w:sz w:val="24"/>
          <w:szCs w:val="24"/>
        </w:rPr>
        <w:t xml:space="preserve"> in </w:t>
      </w:r>
      <w:proofErr w:type="spellStart"/>
      <w:r w:rsidR="004A6075" w:rsidRPr="004C3C47">
        <w:rPr>
          <w:rFonts w:ascii="Times New Roman" w:hAnsi="Times New Roman"/>
          <w:sz w:val="24"/>
          <w:szCs w:val="24"/>
        </w:rPr>
        <w:t>Nsuka</w:t>
      </w:r>
      <w:proofErr w:type="spellEnd"/>
      <w:r w:rsidR="004A6075" w:rsidRPr="004C3C47">
        <w:rPr>
          <w:rFonts w:ascii="Times New Roman" w:hAnsi="Times New Roman"/>
          <w:sz w:val="24"/>
          <w:szCs w:val="24"/>
        </w:rPr>
        <w:t xml:space="preserve"> Metropolis. </w:t>
      </w:r>
      <w:r w:rsidR="004A6075" w:rsidRPr="004C3C47">
        <w:rPr>
          <w:rFonts w:ascii="Times New Roman" w:hAnsi="Times New Roman"/>
          <w:i/>
          <w:sz w:val="24"/>
          <w:szCs w:val="24"/>
        </w:rPr>
        <w:t>Polycyclic Aromatic Compounds</w:t>
      </w:r>
      <w:r w:rsidR="004A6075" w:rsidRPr="004C3C47">
        <w:rPr>
          <w:rFonts w:ascii="Times New Roman" w:hAnsi="Times New Roman"/>
          <w:sz w:val="24"/>
          <w:szCs w:val="24"/>
        </w:rPr>
        <w:t>, 43(09), 8333 – 8355.</w:t>
      </w:r>
      <w:r w:rsidR="004C3C47">
        <w:rPr>
          <w:rFonts w:ascii="Times New Roman" w:hAnsi="Times New Roman"/>
          <w:sz w:val="24"/>
          <w:szCs w:val="24"/>
        </w:rPr>
        <w:t xml:space="preserve"> </w:t>
      </w:r>
      <w:hyperlink r:id="rId21" w:history="1">
        <w:r w:rsidR="004C3C47" w:rsidRPr="00A35BD4">
          <w:rPr>
            <w:rStyle w:val="Hyperlink"/>
            <w:rFonts w:ascii="Times New Roman" w:hAnsi="Times New Roman"/>
            <w:sz w:val="24"/>
            <w:szCs w:val="24"/>
          </w:rPr>
          <w:t>https://doi.org/10.1080/10406638.2022.2149567</w:t>
        </w:r>
      </w:hyperlink>
      <w:r w:rsidR="004C3C47">
        <w:rPr>
          <w:rFonts w:ascii="Times New Roman" w:hAnsi="Times New Roman"/>
          <w:sz w:val="24"/>
          <w:szCs w:val="24"/>
        </w:rPr>
        <w:t xml:space="preserve"> </w:t>
      </w:r>
    </w:p>
    <w:p w14:paraId="38BF014F" w14:textId="77777777" w:rsidR="00FD1C89" w:rsidRDefault="00FD1C89" w:rsidP="00A47E28">
      <w:pPr>
        <w:spacing w:after="0" w:line="240" w:lineRule="auto"/>
        <w:ind w:left="810" w:hanging="810"/>
        <w:jc w:val="both"/>
        <w:rPr>
          <w:rFonts w:ascii="Times New Roman" w:hAnsi="Times New Roman"/>
          <w:sz w:val="24"/>
          <w:szCs w:val="24"/>
        </w:rPr>
      </w:pPr>
    </w:p>
    <w:p w14:paraId="12A1F32B" w14:textId="06DD61CF" w:rsidR="00FD1C89" w:rsidRPr="004C3C47" w:rsidRDefault="00FD1C89"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Adeyemi, D., </w:t>
      </w:r>
      <w:proofErr w:type="spellStart"/>
      <w:r w:rsidRPr="004C3C47">
        <w:rPr>
          <w:rFonts w:ascii="Times New Roman" w:hAnsi="Times New Roman"/>
          <w:sz w:val="24"/>
          <w:szCs w:val="24"/>
        </w:rPr>
        <w:t>Ukpo</w:t>
      </w:r>
      <w:proofErr w:type="spellEnd"/>
      <w:r w:rsidRPr="004C3C47">
        <w:rPr>
          <w:rFonts w:ascii="Times New Roman" w:hAnsi="Times New Roman"/>
          <w:sz w:val="24"/>
          <w:szCs w:val="24"/>
        </w:rPr>
        <w:t xml:space="preserve">, G., </w:t>
      </w:r>
      <w:proofErr w:type="spellStart"/>
      <w:r w:rsidRPr="004C3C47">
        <w:rPr>
          <w:rFonts w:ascii="Times New Roman" w:hAnsi="Times New Roman"/>
          <w:sz w:val="24"/>
          <w:szCs w:val="24"/>
        </w:rPr>
        <w:t>Anyakora</w:t>
      </w:r>
      <w:proofErr w:type="spellEnd"/>
      <w:r w:rsidRPr="004C3C47">
        <w:rPr>
          <w:rFonts w:ascii="Times New Roman" w:hAnsi="Times New Roman"/>
          <w:sz w:val="24"/>
          <w:szCs w:val="24"/>
        </w:rPr>
        <w:t xml:space="preserve">, C. and </w:t>
      </w:r>
      <w:proofErr w:type="spellStart"/>
      <w:r w:rsidRPr="004C3C47">
        <w:rPr>
          <w:rFonts w:ascii="Times New Roman" w:hAnsi="Times New Roman"/>
          <w:sz w:val="24"/>
          <w:szCs w:val="24"/>
        </w:rPr>
        <w:t>Unyimadu</w:t>
      </w:r>
      <w:proofErr w:type="spellEnd"/>
      <w:r w:rsidRPr="004C3C47">
        <w:rPr>
          <w:rFonts w:ascii="Times New Roman" w:hAnsi="Times New Roman"/>
          <w:sz w:val="24"/>
          <w:szCs w:val="24"/>
        </w:rPr>
        <w:t>, J. (2008). Organochlorine Pesticide residues in fish samples from Lagos Lagoon. American Journal of Environmental Sciences, 4, 649 – 659.</w:t>
      </w:r>
      <w:r w:rsidR="004C3C47">
        <w:rPr>
          <w:rFonts w:ascii="Times New Roman" w:hAnsi="Times New Roman"/>
          <w:sz w:val="24"/>
          <w:szCs w:val="24"/>
        </w:rPr>
        <w:t xml:space="preserve"> </w:t>
      </w:r>
      <w:hyperlink r:id="rId22" w:history="1">
        <w:r w:rsidR="004C3C47" w:rsidRPr="00A35BD4">
          <w:rPr>
            <w:rStyle w:val="Hyperlink"/>
            <w:rFonts w:ascii="Times New Roman" w:hAnsi="Times New Roman"/>
            <w:sz w:val="24"/>
            <w:szCs w:val="24"/>
          </w:rPr>
          <w:t>https://doi.org/10.3844/ajessp.2008.649.653</w:t>
        </w:r>
      </w:hyperlink>
      <w:r w:rsidR="004C3C47">
        <w:rPr>
          <w:rFonts w:ascii="Times New Roman" w:hAnsi="Times New Roman"/>
          <w:sz w:val="24"/>
          <w:szCs w:val="24"/>
        </w:rPr>
        <w:t xml:space="preserve"> </w:t>
      </w:r>
    </w:p>
    <w:p w14:paraId="69FA6653" w14:textId="77777777" w:rsidR="00FD1C89" w:rsidRDefault="00FD1C89" w:rsidP="00A47E28">
      <w:pPr>
        <w:spacing w:after="0" w:line="240" w:lineRule="auto"/>
        <w:ind w:left="810" w:hanging="810"/>
        <w:jc w:val="both"/>
        <w:rPr>
          <w:rFonts w:ascii="Times New Roman" w:hAnsi="Times New Roman"/>
          <w:sz w:val="24"/>
          <w:szCs w:val="24"/>
        </w:rPr>
      </w:pPr>
    </w:p>
    <w:p w14:paraId="463476B6" w14:textId="77777777" w:rsidR="00FD1C89" w:rsidRPr="004C3C47" w:rsidRDefault="00FD1C89"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Akan, J. C., </w:t>
      </w:r>
      <w:proofErr w:type="spellStart"/>
      <w:r w:rsidRPr="004C3C47">
        <w:rPr>
          <w:rFonts w:ascii="Times New Roman" w:hAnsi="Times New Roman"/>
          <w:sz w:val="24"/>
          <w:szCs w:val="24"/>
        </w:rPr>
        <w:t>Chellube</w:t>
      </w:r>
      <w:proofErr w:type="spellEnd"/>
      <w:r w:rsidRPr="004C3C47">
        <w:rPr>
          <w:rFonts w:ascii="Times New Roman" w:hAnsi="Times New Roman"/>
          <w:sz w:val="24"/>
          <w:szCs w:val="24"/>
        </w:rPr>
        <w:t xml:space="preserve">, Z. M., Ahmed, I. A. and Abdulraham, F. I. (2013). </w:t>
      </w:r>
      <w:proofErr w:type="spellStart"/>
      <w:r w:rsidRPr="004C3C47">
        <w:rPr>
          <w:rFonts w:ascii="Times New Roman" w:hAnsi="Times New Roman"/>
          <w:sz w:val="24"/>
          <w:szCs w:val="24"/>
        </w:rPr>
        <w:t>Organochhlorine</w:t>
      </w:r>
      <w:proofErr w:type="spellEnd"/>
      <w:r w:rsidRPr="004C3C47">
        <w:rPr>
          <w:rFonts w:ascii="Times New Roman" w:hAnsi="Times New Roman"/>
          <w:sz w:val="24"/>
          <w:szCs w:val="24"/>
        </w:rPr>
        <w:t xml:space="preserve"> and Organophosphorus Pesticides Residues in Water Samples from </w:t>
      </w:r>
      <w:proofErr w:type="spellStart"/>
      <w:r w:rsidRPr="004C3C47">
        <w:rPr>
          <w:rFonts w:ascii="Times New Roman" w:hAnsi="Times New Roman"/>
          <w:sz w:val="24"/>
          <w:szCs w:val="24"/>
        </w:rPr>
        <w:t>Alau</w:t>
      </w:r>
      <w:proofErr w:type="spellEnd"/>
      <w:r w:rsidRPr="004C3C47">
        <w:rPr>
          <w:rFonts w:ascii="Times New Roman" w:hAnsi="Times New Roman"/>
          <w:sz w:val="24"/>
          <w:szCs w:val="24"/>
        </w:rPr>
        <w:t xml:space="preserve"> Dam, </w:t>
      </w:r>
      <w:proofErr w:type="spellStart"/>
      <w:r w:rsidRPr="004C3C47">
        <w:rPr>
          <w:rFonts w:ascii="Times New Roman" w:hAnsi="Times New Roman"/>
          <w:sz w:val="24"/>
          <w:szCs w:val="24"/>
        </w:rPr>
        <w:t>Borno</w:t>
      </w:r>
      <w:proofErr w:type="spellEnd"/>
      <w:r w:rsidRPr="004C3C47">
        <w:rPr>
          <w:rFonts w:ascii="Times New Roman" w:hAnsi="Times New Roman"/>
          <w:sz w:val="24"/>
          <w:szCs w:val="24"/>
        </w:rPr>
        <w:t xml:space="preserve"> State, Nigeria. </w:t>
      </w:r>
      <w:proofErr w:type="spellStart"/>
      <w:r w:rsidRPr="004C3C47">
        <w:rPr>
          <w:rFonts w:ascii="Times New Roman" w:hAnsi="Times New Roman"/>
          <w:sz w:val="24"/>
          <w:szCs w:val="24"/>
        </w:rPr>
        <w:t>Cemical</w:t>
      </w:r>
      <w:proofErr w:type="spellEnd"/>
      <w:r w:rsidR="007E2DE7" w:rsidRPr="004C3C47">
        <w:rPr>
          <w:rFonts w:ascii="Times New Roman" w:hAnsi="Times New Roman"/>
          <w:sz w:val="24"/>
          <w:szCs w:val="24"/>
        </w:rPr>
        <w:t xml:space="preserve"> Society of Nigeria, 2(2), 328 – 331.</w:t>
      </w:r>
    </w:p>
    <w:p w14:paraId="65BB07EB" w14:textId="56597661" w:rsidR="00037AAB" w:rsidRPr="004C3C47" w:rsidRDefault="00037AAB" w:rsidP="004C3C47">
      <w:pPr>
        <w:pStyle w:val="ListParagraph"/>
        <w:numPr>
          <w:ilvl w:val="0"/>
          <w:numId w:val="40"/>
        </w:numPr>
        <w:spacing w:before="240" w:after="240" w:line="240" w:lineRule="auto"/>
        <w:jc w:val="both"/>
        <w:rPr>
          <w:rFonts w:ascii="Times New Roman" w:hAnsi="Times New Roman"/>
          <w:shd w:val="clear" w:color="auto" w:fill="FFFFFF"/>
        </w:rPr>
      </w:pPr>
      <w:r w:rsidRPr="004C3C47">
        <w:rPr>
          <w:rFonts w:ascii="Times New Roman" w:hAnsi="Times New Roman"/>
          <w:shd w:val="clear" w:color="auto" w:fill="FFFFFF"/>
        </w:rPr>
        <w:lastRenderedPageBreak/>
        <w:t xml:space="preserve">Akpan, N. A., </w:t>
      </w:r>
      <w:proofErr w:type="spellStart"/>
      <w:r w:rsidRPr="004C3C47">
        <w:rPr>
          <w:rFonts w:ascii="Times New Roman" w:hAnsi="Times New Roman"/>
          <w:shd w:val="clear" w:color="auto" w:fill="FFFFFF"/>
        </w:rPr>
        <w:t>Udombeh</w:t>
      </w:r>
      <w:proofErr w:type="spellEnd"/>
      <w:r w:rsidRPr="004C3C47">
        <w:rPr>
          <w:rFonts w:ascii="Times New Roman" w:hAnsi="Times New Roman"/>
          <w:shd w:val="clear" w:color="auto" w:fill="FFFFFF"/>
        </w:rPr>
        <w:t xml:space="preserve">, R. B., Ukpong, M. B., &amp; </w:t>
      </w:r>
      <w:proofErr w:type="spellStart"/>
      <w:proofErr w:type="gramStart"/>
      <w:r w:rsidRPr="004C3C47">
        <w:rPr>
          <w:rFonts w:ascii="Times New Roman" w:hAnsi="Times New Roman"/>
          <w:shd w:val="clear" w:color="auto" w:fill="FFFFFF"/>
        </w:rPr>
        <w:t>Iboroakam,E</w:t>
      </w:r>
      <w:proofErr w:type="spellEnd"/>
      <w:r w:rsidRPr="004C3C47">
        <w:rPr>
          <w:rFonts w:ascii="Times New Roman" w:hAnsi="Times New Roman"/>
          <w:shd w:val="clear" w:color="auto" w:fill="FFFFFF"/>
        </w:rPr>
        <w:t>.</w:t>
      </w:r>
      <w:proofErr w:type="gramEnd"/>
      <w:r w:rsidRPr="004C3C47">
        <w:rPr>
          <w:rFonts w:ascii="Times New Roman" w:hAnsi="Times New Roman"/>
          <w:shd w:val="clear" w:color="auto" w:fill="FFFFFF"/>
        </w:rPr>
        <w:t xml:space="preserve"> U. (2024). Effects of human activities   on   trace   metals   in   Qua   </w:t>
      </w:r>
      <w:proofErr w:type="spellStart"/>
      <w:r w:rsidRPr="004C3C47">
        <w:rPr>
          <w:rFonts w:ascii="Times New Roman" w:hAnsi="Times New Roman"/>
          <w:shd w:val="clear" w:color="auto" w:fill="FFFFFF"/>
        </w:rPr>
        <w:t>Iboe</w:t>
      </w:r>
      <w:proofErr w:type="spellEnd"/>
      <w:r w:rsidRPr="004C3C47">
        <w:rPr>
          <w:rFonts w:ascii="Times New Roman" w:hAnsi="Times New Roman"/>
          <w:shd w:val="clear" w:color="auto" w:fill="FFFFFF"/>
        </w:rPr>
        <w:t xml:space="preserve"> </w:t>
      </w:r>
      <w:proofErr w:type="gramStart"/>
      <w:r w:rsidRPr="004C3C47">
        <w:rPr>
          <w:rFonts w:ascii="Times New Roman" w:hAnsi="Times New Roman"/>
          <w:shd w:val="clear" w:color="auto" w:fill="FFFFFF"/>
        </w:rPr>
        <w:t xml:space="preserve">River,   </w:t>
      </w:r>
      <w:proofErr w:type="gramEnd"/>
      <w:r w:rsidRPr="004C3C47">
        <w:rPr>
          <w:rFonts w:ascii="Times New Roman" w:hAnsi="Times New Roman"/>
          <w:shd w:val="clear" w:color="auto" w:fill="FFFFFF"/>
        </w:rPr>
        <w:t xml:space="preserve">Ikot   </w:t>
      </w:r>
      <w:proofErr w:type="spellStart"/>
      <w:r w:rsidRPr="004C3C47">
        <w:rPr>
          <w:rFonts w:ascii="Times New Roman" w:hAnsi="Times New Roman"/>
          <w:shd w:val="clear" w:color="auto" w:fill="FFFFFF"/>
        </w:rPr>
        <w:t>Ekpene</w:t>
      </w:r>
      <w:proofErr w:type="spellEnd"/>
      <w:r w:rsidRPr="004C3C47">
        <w:rPr>
          <w:rFonts w:ascii="Times New Roman" w:hAnsi="Times New Roman"/>
          <w:shd w:val="clear" w:color="auto" w:fill="FFFFFF"/>
        </w:rPr>
        <w:t xml:space="preserve">   stretch,   Akwa   Ibom State,   Nigeria. </w:t>
      </w:r>
      <w:r w:rsidRPr="004C3C47">
        <w:rPr>
          <w:rFonts w:ascii="Times New Roman" w:hAnsi="Times New Roman"/>
          <w:i/>
          <w:shd w:val="clear" w:color="auto" w:fill="FFFFFF"/>
        </w:rPr>
        <w:t xml:space="preserve">International   Journal   of </w:t>
      </w:r>
      <w:proofErr w:type="gramStart"/>
      <w:r w:rsidRPr="004C3C47">
        <w:rPr>
          <w:rFonts w:ascii="Times New Roman" w:hAnsi="Times New Roman"/>
          <w:i/>
          <w:shd w:val="clear" w:color="auto" w:fill="FFFFFF"/>
        </w:rPr>
        <w:t>Science  Research</w:t>
      </w:r>
      <w:proofErr w:type="gramEnd"/>
      <w:r w:rsidRPr="004C3C47">
        <w:rPr>
          <w:rFonts w:ascii="Times New Roman" w:hAnsi="Times New Roman"/>
          <w:i/>
          <w:shd w:val="clear" w:color="auto" w:fill="FFFFFF"/>
        </w:rPr>
        <w:t xml:space="preserve">  Archive</w:t>
      </w:r>
      <w:r w:rsidRPr="004C3C47">
        <w:rPr>
          <w:rFonts w:ascii="Times New Roman" w:hAnsi="Times New Roman"/>
          <w:shd w:val="clear" w:color="auto" w:fill="FFFFFF"/>
        </w:rPr>
        <w:t>,  11(01),  2120-2128</w:t>
      </w:r>
      <w:r w:rsidR="004C3C47">
        <w:rPr>
          <w:rFonts w:ascii="Times New Roman" w:hAnsi="Times New Roman"/>
          <w:shd w:val="clear" w:color="auto" w:fill="FFFFFF"/>
        </w:rPr>
        <w:t xml:space="preserve"> </w:t>
      </w:r>
      <w:hyperlink r:id="rId23" w:history="1">
        <w:r w:rsidR="004C3C47" w:rsidRPr="00A35BD4">
          <w:rPr>
            <w:rStyle w:val="Hyperlink"/>
            <w:rFonts w:ascii="Times New Roman" w:hAnsi="Times New Roman"/>
            <w:shd w:val="clear" w:color="auto" w:fill="FFFFFF"/>
          </w:rPr>
          <w:t>https://doi.org/10.30574/ijsra.2024.11.1.0117</w:t>
        </w:r>
      </w:hyperlink>
      <w:r w:rsidR="004C3C47">
        <w:rPr>
          <w:rFonts w:ascii="Times New Roman" w:hAnsi="Times New Roman"/>
          <w:shd w:val="clear" w:color="auto" w:fill="FFFFFF"/>
        </w:rPr>
        <w:t xml:space="preserve"> </w:t>
      </w:r>
    </w:p>
    <w:p w14:paraId="532BC079" w14:textId="606EF596" w:rsidR="00DE31B0" w:rsidRPr="004C3C47" w:rsidRDefault="00DE31B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Akpan N. A.,</w:t>
      </w:r>
      <w:r w:rsidRPr="004C3C47">
        <w:rPr>
          <w:rFonts w:ascii="Times New Roman" w:hAnsi="Times New Roman"/>
          <w:b/>
          <w:sz w:val="24"/>
          <w:szCs w:val="24"/>
        </w:rPr>
        <w:t xml:space="preserve"> </w:t>
      </w:r>
      <w:proofErr w:type="spellStart"/>
      <w:r w:rsidRPr="004C3C47">
        <w:rPr>
          <w:rFonts w:ascii="Times New Roman" w:hAnsi="Times New Roman"/>
          <w:sz w:val="24"/>
          <w:szCs w:val="24"/>
        </w:rPr>
        <w:t>Udomeh</w:t>
      </w:r>
      <w:proofErr w:type="spellEnd"/>
      <w:r w:rsidRPr="004C3C47">
        <w:rPr>
          <w:rFonts w:ascii="Times New Roman" w:hAnsi="Times New Roman"/>
          <w:sz w:val="24"/>
          <w:szCs w:val="24"/>
        </w:rPr>
        <w:t xml:space="preserve"> R. B., Ukpong M. B. and </w:t>
      </w:r>
      <w:proofErr w:type="spellStart"/>
      <w:r w:rsidRPr="004C3C47">
        <w:rPr>
          <w:rFonts w:ascii="Times New Roman" w:hAnsi="Times New Roman"/>
          <w:sz w:val="24"/>
          <w:szCs w:val="24"/>
        </w:rPr>
        <w:t>Udosen</w:t>
      </w:r>
      <w:proofErr w:type="spellEnd"/>
      <w:r w:rsidRPr="004C3C47">
        <w:rPr>
          <w:rFonts w:ascii="Times New Roman" w:hAnsi="Times New Roman"/>
          <w:sz w:val="24"/>
          <w:szCs w:val="24"/>
        </w:rPr>
        <w:t xml:space="preserve"> I. E.</w:t>
      </w:r>
      <w:r w:rsidRPr="004C3C47">
        <w:rPr>
          <w:rFonts w:ascii="Times New Roman" w:hAnsi="Times New Roman"/>
          <w:b/>
          <w:sz w:val="24"/>
          <w:szCs w:val="24"/>
        </w:rPr>
        <w:t xml:space="preserve"> </w:t>
      </w:r>
      <w:r w:rsidRPr="004C3C47">
        <w:rPr>
          <w:rFonts w:ascii="Times New Roman" w:hAnsi="Times New Roman"/>
          <w:sz w:val="24"/>
          <w:szCs w:val="24"/>
        </w:rPr>
        <w:t xml:space="preserve">(2024). Impacts of Human Activities on Trace metals of Qua </w:t>
      </w:r>
      <w:proofErr w:type="spellStart"/>
      <w:r w:rsidRPr="004C3C47">
        <w:rPr>
          <w:rFonts w:ascii="Times New Roman" w:hAnsi="Times New Roman"/>
          <w:sz w:val="24"/>
          <w:szCs w:val="24"/>
        </w:rPr>
        <w:t>Iboe</w:t>
      </w:r>
      <w:proofErr w:type="spellEnd"/>
      <w:r w:rsidRPr="004C3C47">
        <w:rPr>
          <w:rFonts w:ascii="Times New Roman" w:hAnsi="Times New Roman"/>
          <w:sz w:val="24"/>
          <w:szCs w:val="24"/>
        </w:rPr>
        <w:t xml:space="preserve"> River, Ikot </w:t>
      </w:r>
      <w:proofErr w:type="spellStart"/>
      <w:r w:rsidRPr="004C3C47">
        <w:rPr>
          <w:rFonts w:ascii="Times New Roman" w:hAnsi="Times New Roman"/>
          <w:sz w:val="24"/>
          <w:szCs w:val="24"/>
        </w:rPr>
        <w:t>Ekpene</w:t>
      </w:r>
      <w:proofErr w:type="spellEnd"/>
      <w:r w:rsidRPr="004C3C47">
        <w:rPr>
          <w:rFonts w:ascii="Times New Roman" w:hAnsi="Times New Roman"/>
          <w:sz w:val="24"/>
          <w:szCs w:val="24"/>
        </w:rPr>
        <w:t xml:space="preserve"> Stretch, Akwa Ibom State, Nigeria.  </w:t>
      </w:r>
      <w:r w:rsidRPr="004C3C47">
        <w:rPr>
          <w:rFonts w:ascii="Times New Roman" w:hAnsi="Times New Roman"/>
          <w:i/>
          <w:sz w:val="24"/>
          <w:szCs w:val="24"/>
        </w:rPr>
        <w:t xml:space="preserve">International Journal of Science and Research </w:t>
      </w:r>
      <w:proofErr w:type="spellStart"/>
      <w:r w:rsidRPr="004C3C47">
        <w:rPr>
          <w:rFonts w:ascii="Times New Roman" w:hAnsi="Times New Roman"/>
          <w:i/>
          <w:sz w:val="24"/>
          <w:szCs w:val="24"/>
        </w:rPr>
        <w:t>Archieve</w:t>
      </w:r>
      <w:proofErr w:type="spellEnd"/>
      <w:r w:rsidRPr="004C3C47">
        <w:rPr>
          <w:rFonts w:ascii="Times New Roman" w:hAnsi="Times New Roman"/>
          <w:i/>
          <w:sz w:val="24"/>
          <w:szCs w:val="24"/>
        </w:rPr>
        <w:t>.</w:t>
      </w:r>
      <w:r w:rsidRPr="004C3C47">
        <w:rPr>
          <w:rFonts w:ascii="Times New Roman" w:hAnsi="Times New Roman"/>
          <w:sz w:val="24"/>
          <w:szCs w:val="24"/>
        </w:rPr>
        <w:t xml:space="preserve"> 11(01). 2120-2128.</w:t>
      </w:r>
      <w:r w:rsidR="004C3C47">
        <w:rPr>
          <w:rFonts w:ascii="Times New Roman" w:hAnsi="Times New Roman"/>
          <w:sz w:val="24"/>
          <w:szCs w:val="24"/>
        </w:rPr>
        <w:t xml:space="preserve"> </w:t>
      </w:r>
      <w:hyperlink r:id="rId24" w:history="1">
        <w:r w:rsidR="004C3C47" w:rsidRPr="00A35BD4">
          <w:rPr>
            <w:rStyle w:val="Hyperlink"/>
            <w:rFonts w:ascii="Times New Roman" w:hAnsi="Times New Roman"/>
            <w:sz w:val="24"/>
            <w:szCs w:val="24"/>
          </w:rPr>
          <w:t>https://doi.org/10.30574/ijsra.2024.11.1.0117</w:t>
        </w:r>
      </w:hyperlink>
      <w:r w:rsidR="004C3C47">
        <w:rPr>
          <w:rFonts w:ascii="Times New Roman" w:hAnsi="Times New Roman"/>
          <w:sz w:val="24"/>
          <w:szCs w:val="24"/>
        </w:rPr>
        <w:t xml:space="preserve"> </w:t>
      </w:r>
    </w:p>
    <w:p w14:paraId="5083D6B2" w14:textId="77777777" w:rsidR="00DE31B0" w:rsidRPr="003B7751" w:rsidRDefault="00DE31B0" w:rsidP="00DE31B0">
      <w:pPr>
        <w:spacing w:after="0" w:line="240" w:lineRule="auto"/>
        <w:jc w:val="both"/>
        <w:rPr>
          <w:rFonts w:ascii="Times New Roman" w:hAnsi="Times New Roman"/>
          <w:b/>
          <w:sz w:val="24"/>
          <w:szCs w:val="24"/>
        </w:rPr>
      </w:pPr>
    </w:p>
    <w:p w14:paraId="6CD0445A" w14:textId="63E0A4F8" w:rsidR="00DE31B0" w:rsidRPr="004C3C47" w:rsidRDefault="00DE31B0" w:rsidP="004C3C47">
      <w:pPr>
        <w:pStyle w:val="ListParagraph"/>
        <w:numPr>
          <w:ilvl w:val="0"/>
          <w:numId w:val="40"/>
        </w:numPr>
        <w:tabs>
          <w:tab w:val="left" w:pos="720"/>
        </w:tabs>
        <w:spacing w:after="0" w:line="240" w:lineRule="auto"/>
        <w:jc w:val="both"/>
        <w:rPr>
          <w:rFonts w:ascii="Times New Roman" w:hAnsi="Times New Roman"/>
          <w:sz w:val="24"/>
          <w:szCs w:val="24"/>
        </w:rPr>
      </w:pPr>
      <w:r w:rsidRPr="004C3C47">
        <w:rPr>
          <w:rFonts w:ascii="Times New Roman" w:hAnsi="Times New Roman"/>
          <w:sz w:val="24"/>
          <w:szCs w:val="24"/>
        </w:rPr>
        <w:t>Akpan N. A.</w:t>
      </w:r>
      <w:r w:rsidRPr="004C3C47">
        <w:rPr>
          <w:rFonts w:ascii="Times New Roman" w:hAnsi="Times New Roman"/>
          <w:b/>
          <w:sz w:val="24"/>
          <w:szCs w:val="24"/>
        </w:rPr>
        <w:t xml:space="preserve"> </w:t>
      </w:r>
      <w:r w:rsidRPr="004C3C47">
        <w:rPr>
          <w:rFonts w:ascii="Times New Roman" w:hAnsi="Times New Roman"/>
          <w:sz w:val="24"/>
          <w:szCs w:val="24"/>
        </w:rPr>
        <w:t>(2024)</w:t>
      </w:r>
      <w:r w:rsidRPr="004C3C47">
        <w:rPr>
          <w:rFonts w:ascii="Times New Roman" w:hAnsi="Times New Roman"/>
          <w:b/>
          <w:sz w:val="24"/>
          <w:szCs w:val="24"/>
        </w:rPr>
        <w:t xml:space="preserve"> </w:t>
      </w:r>
      <w:r w:rsidRPr="004C3C47">
        <w:rPr>
          <w:rFonts w:ascii="Times New Roman" w:hAnsi="Times New Roman"/>
          <w:sz w:val="24"/>
          <w:szCs w:val="24"/>
        </w:rPr>
        <w:t xml:space="preserve">Human Health Risk Assessment of Some Trace Metals through Fish Consumption from Qua </w:t>
      </w:r>
      <w:proofErr w:type="spellStart"/>
      <w:r w:rsidRPr="004C3C47">
        <w:rPr>
          <w:rFonts w:ascii="Times New Roman" w:hAnsi="Times New Roman"/>
          <w:sz w:val="24"/>
          <w:szCs w:val="24"/>
        </w:rPr>
        <w:t>Iboe</w:t>
      </w:r>
      <w:proofErr w:type="spellEnd"/>
      <w:r w:rsidRPr="004C3C47">
        <w:rPr>
          <w:rFonts w:ascii="Times New Roman" w:hAnsi="Times New Roman"/>
          <w:sz w:val="24"/>
          <w:szCs w:val="24"/>
        </w:rPr>
        <w:t xml:space="preserve"> River, </w:t>
      </w:r>
      <w:proofErr w:type="spellStart"/>
      <w:r w:rsidRPr="004C3C47">
        <w:rPr>
          <w:rFonts w:ascii="Times New Roman" w:hAnsi="Times New Roman"/>
          <w:sz w:val="24"/>
          <w:szCs w:val="24"/>
        </w:rPr>
        <w:t>Oruk</w:t>
      </w:r>
      <w:proofErr w:type="spellEnd"/>
      <w:r w:rsidRPr="004C3C47">
        <w:rPr>
          <w:rFonts w:ascii="Times New Roman" w:hAnsi="Times New Roman"/>
          <w:sz w:val="24"/>
          <w:szCs w:val="24"/>
        </w:rPr>
        <w:t xml:space="preserve"> </w:t>
      </w:r>
      <w:proofErr w:type="spellStart"/>
      <w:r w:rsidRPr="004C3C47">
        <w:rPr>
          <w:rFonts w:ascii="Times New Roman" w:hAnsi="Times New Roman"/>
          <w:sz w:val="24"/>
          <w:szCs w:val="24"/>
        </w:rPr>
        <w:t>Anam</w:t>
      </w:r>
      <w:proofErr w:type="spellEnd"/>
      <w:r w:rsidRPr="004C3C47">
        <w:rPr>
          <w:rFonts w:ascii="Times New Roman" w:hAnsi="Times New Roman"/>
          <w:sz w:val="24"/>
          <w:szCs w:val="24"/>
        </w:rPr>
        <w:t xml:space="preserve">, Nigeria. </w:t>
      </w:r>
      <w:r w:rsidRPr="004C3C47">
        <w:rPr>
          <w:rFonts w:ascii="Times New Roman" w:hAnsi="Times New Roman"/>
          <w:i/>
          <w:sz w:val="24"/>
          <w:szCs w:val="24"/>
        </w:rPr>
        <w:t xml:space="preserve">Asian Journal of Environment and Ecology. </w:t>
      </w:r>
      <w:r w:rsidRPr="004C3C47">
        <w:rPr>
          <w:rFonts w:ascii="Times New Roman" w:hAnsi="Times New Roman"/>
          <w:sz w:val="24"/>
          <w:szCs w:val="24"/>
        </w:rPr>
        <w:t xml:space="preserve">23(05), 19-29 </w:t>
      </w:r>
      <w:r w:rsidR="004C3C47">
        <w:rPr>
          <w:rFonts w:ascii="Times New Roman" w:hAnsi="Times New Roman"/>
          <w:sz w:val="24"/>
          <w:szCs w:val="24"/>
        </w:rPr>
        <w:t xml:space="preserve"> </w:t>
      </w:r>
      <w:hyperlink r:id="rId25" w:history="1">
        <w:r w:rsidR="004C3C47" w:rsidRPr="00A35BD4">
          <w:rPr>
            <w:rStyle w:val="Hyperlink"/>
            <w:rFonts w:ascii="Times New Roman" w:hAnsi="Times New Roman"/>
            <w:sz w:val="24"/>
            <w:szCs w:val="24"/>
          </w:rPr>
          <w:t>https://doi.org/10.9734/ajee/2024/v23i5544</w:t>
        </w:r>
      </w:hyperlink>
      <w:r w:rsidR="004C3C47">
        <w:rPr>
          <w:rFonts w:ascii="Times New Roman" w:hAnsi="Times New Roman"/>
          <w:sz w:val="24"/>
          <w:szCs w:val="24"/>
        </w:rPr>
        <w:t xml:space="preserve"> </w:t>
      </w:r>
    </w:p>
    <w:p w14:paraId="0CDB1ACC" w14:textId="1A13B0F0" w:rsidR="00DE31B0" w:rsidRPr="00DE31B0" w:rsidRDefault="00DE31B0" w:rsidP="004C3C47">
      <w:pPr>
        <w:spacing w:after="0" w:line="240" w:lineRule="auto"/>
        <w:ind w:firstLine="60"/>
        <w:jc w:val="both"/>
        <w:rPr>
          <w:rFonts w:ascii="Times New Roman" w:hAnsi="Times New Roman"/>
          <w:sz w:val="24"/>
          <w:szCs w:val="24"/>
        </w:rPr>
      </w:pPr>
    </w:p>
    <w:p w14:paraId="4C9FBF61" w14:textId="77777777" w:rsidR="00DE31B0" w:rsidRPr="004C3C47" w:rsidRDefault="00DE31B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Akpan N. A., Rosemary B. U and </w:t>
      </w:r>
      <w:proofErr w:type="spellStart"/>
      <w:r w:rsidRPr="004C3C47">
        <w:rPr>
          <w:rFonts w:ascii="Times New Roman" w:hAnsi="Times New Roman"/>
          <w:sz w:val="24"/>
          <w:szCs w:val="24"/>
        </w:rPr>
        <w:t>Mfon</w:t>
      </w:r>
      <w:proofErr w:type="spellEnd"/>
      <w:r w:rsidRPr="004C3C47">
        <w:rPr>
          <w:rFonts w:ascii="Times New Roman" w:hAnsi="Times New Roman"/>
          <w:sz w:val="24"/>
          <w:szCs w:val="24"/>
        </w:rPr>
        <w:t xml:space="preserve"> B. U. (2025). Human Health Assessment of Organochlorine Pesticides in Commercial Fish from Qua </w:t>
      </w:r>
      <w:proofErr w:type="spellStart"/>
      <w:r w:rsidRPr="004C3C47">
        <w:rPr>
          <w:rFonts w:ascii="Times New Roman" w:hAnsi="Times New Roman"/>
          <w:sz w:val="24"/>
          <w:szCs w:val="24"/>
        </w:rPr>
        <w:t>Iboe</w:t>
      </w:r>
      <w:proofErr w:type="spellEnd"/>
      <w:r w:rsidRPr="004C3C47">
        <w:rPr>
          <w:rFonts w:ascii="Times New Roman" w:hAnsi="Times New Roman"/>
          <w:sz w:val="24"/>
          <w:szCs w:val="24"/>
        </w:rPr>
        <w:t xml:space="preserve"> River, Nigeria. </w:t>
      </w:r>
      <w:r w:rsidRPr="004C3C47">
        <w:rPr>
          <w:rFonts w:ascii="Times New Roman" w:hAnsi="Times New Roman"/>
          <w:i/>
          <w:sz w:val="24"/>
          <w:szCs w:val="24"/>
        </w:rPr>
        <w:t>Chemical Science International Journal,</w:t>
      </w:r>
      <w:r w:rsidRPr="004C3C47">
        <w:rPr>
          <w:rFonts w:ascii="Times New Roman" w:hAnsi="Times New Roman"/>
          <w:sz w:val="24"/>
          <w:szCs w:val="24"/>
        </w:rPr>
        <w:t xml:space="preserve"> 34(02), 86 – 96. </w:t>
      </w:r>
    </w:p>
    <w:p w14:paraId="277DB9B7" w14:textId="7E57AB56" w:rsidR="00A377C2" w:rsidRPr="004C3C47" w:rsidRDefault="00A377C2"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Darko, G., Akoto, O., Oppong, C (2008). Persistent organochlorine pesticide residues in fish, sediment and water from</w:t>
      </w:r>
      <w:r w:rsidR="00B03BBB" w:rsidRPr="004C3C47">
        <w:rPr>
          <w:rFonts w:ascii="Times New Roman" w:hAnsi="Times New Roman"/>
          <w:sz w:val="24"/>
          <w:szCs w:val="24"/>
        </w:rPr>
        <w:t xml:space="preserve"> Lake </w:t>
      </w:r>
      <w:proofErr w:type="spellStart"/>
      <w:r w:rsidR="00B03BBB" w:rsidRPr="004C3C47">
        <w:rPr>
          <w:rFonts w:ascii="Times New Roman" w:hAnsi="Times New Roman"/>
          <w:sz w:val="24"/>
          <w:szCs w:val="24"/>
        </w:rPr>
        <w:t>Bosomtwi</w:t>
      </w:r>
      <w:proofErr w:type="spellEnd"/>
      <w:r w:rsidR="00B03BBB" w:rsidRPr="004C3C47">
        <w:rPr>
          <w:rFonts w:ascii="Times New Roman" w:hAnsi="Times New Roman"/>
          <w:sz w:val="24"/>
          <w:szCs w:val="24"/>
        </w:rPr>
        <w:t xml:space="preserve">, Ghana. </w:t>
      </w:r>
      <w:r w:rsidR="00B03BBB" w:rsidRPr="004C3C47">
        <w:rPr>
          <w:rFonts w:ascii="Times New Roman" w:hAnsi="Times New Roman"/>
          <w:i/>
          <w:sz w:val="24"/>
          <w:szCs w:val="24"/>
        </w:rPr>
        <w:t>Chemosphere,</w:t>
      </w:r>
      <w:r w:rsidR="00B03BBB" w:rsidRPr="004C3C47">
        <w:rPr>
          <w:rFonts w:ascii="Times New Roman" w:hAnsi="Times New Roman"/>
          <w:sz w:val="24"/>
          <w:szCs w:val="24"/>
        </w:rPr>
        <w:t xml:space="preserve"> 72, 21 – 24.</w:t>
      </w:r>
      <w:r w:rsidR="004C3C47">
        <w:rPr>
          <w:rFonts w:ascii="Times New Roman" w:hAnsi="Times New Roman"/>
          <w:sz w:val="24"/>
          <w:szCs w:val="24"/>
        </w:rPr>
        <w:t xml:space="preserve"> </w:t>
      </w:r>
      <w:hyperlink r:id="rId26" w:history="1">
        <w:r w:rsidR="004C3C47" w:rsidRPr="00A35BD4">
          <w:rPr>
            <w:rStyle w:val="Hyperlink"/>
            <w:rFonts w:ascii="Times New Roman" w:hAnsi="Times New Roman"/>
            <w:sz w:val="24"/>
            <w:szCs w:val="24"/>
          </w:rPr>
          <w:t>https://doi.org/10.1016/j.chemosphere.2008.02.052</w:t>
        </w:r>
      </w:hyperlink>
      <w:r w:rsidR="004C3C47">
        <w:rPr>
          <w:rFonts w:ascii="Times New Roman" w:hAnsi="Times New Roman"/>
          <w:sz w:val="24"/>
          <w:szCs w:val="24"/>
        </w:rPr>
        <w:t xml:space="preserve"> </w:t>
      </w:r>
    </w:p>
    <w:p w14:paraId="1D4A7447" w14:textId="77777777" w:rsidR="00A52E03" w:rsidRDefault="00A52E03" w:rsidP="00DE31B0">
      <w:pPr>
        <w:spacing w:after="0" w:line="240" w:lineRule="auto"/>
        <w:ind w:left="720" w:hanging="720"/>
        <w:jc w:val="both"/>
        <w:rPr>
          <w:rFonts w:ascii="Times New Roman" w:hAnsi="Times New Roman"/>
          <w:sz w:val="24"/>
          <w:szCs w:val="24"/>
        </w:rPr>
      </w:pPr>
    </w:p>
    <w:p w14:paraId="4C5B969E" w14:textId="77777777" w:rsidR="00A52E03" w:rsidRPr="004C3C47" w:rsidRDefault="00A52E03"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El-Barbary, A., Yehia, M., and El-</w:t>
      </w:r>
      <w:proofErr w:type="spellStart"/>
      <w:r w:rsidRPr="004C3C47">
        <w:rPr>
          <w:rFonts w:ascii="Times New Roman" w:hAnsi="Times New Roman"/>
          <w:sz w:val="24"/>
          <w:szCs w:val="24"/>
        </w:rPr>
        <w:t>Bouraie</w:t>
      </w:r>
      <w:proofErr w:type="spellEnd"/>
      <w:r w:rsidRPr="004C3C47">
        <w:rPr>
          <w:rFonts w:ascii="Times New Roman" w:hAnsi="Times New Roman"/>
          <w:sz w:val="24"/>
          <w:szCs w:val="24"/>
        </w:rPr>
        <w:t xml:space="preserve">, M. (2008). Evaluation of organochlorine pesticides (OCPs) in surface water and bed sediments samples from the Nile River at Rosetta branch, </w:t>
      </w:r>
      <w:proofErr w:type="spellStart"/>
      <w:r w:rsidRPr="004C3C47">
        <w:rPr>
          <w:rFonts w:ascii="Times New Roman" w:hAnsi="Times New Roman"/>
          <w:sz w:val="24"/>
          <w:szCs w:val="24"/>
        </w:rPr>
        <w:t>Eygpt</w:t>
      </w:r>
      <w:proofErr w:type="spellEnd"/>
      <w:r w:rsidRPr="004C3C47">
        <w:rPr>
          <w:rFonts w:ascii="Times New Roman" w:hAnsi="Times New Roman"/>
          <w:sz w:val="24"/>
          <w:szCs w:val="24"/>
        </w:rPr>
        <w:t xml:space="preserve">. </w:t>
      </w:r>
      <w:r w:rsidRPr="004C3C47">
        <w:rPr>
          <w:rFonts w:ascii="Times New Roman" w:hAnsi="Times New Roman"/>
          <w:i/>
          <w:sz w:val="24"/>
          <w:szCs w:val="24"/>
        </w:rPr>
        <w:t>Journal of Applied Science</w:t>
      </w:r>
      <w:r w:rsidR="00604546" w:rsidRPr="004C3C47">
        <w:rPr>
          <w:rFonts w:ascii="Times New Roman" w:hAnsi="Times New Roman"/>
          <w:i/>
          <w:sz w:val="24"/>
          <w:szCs w:val="24"/>
        </w:rPr>
        <w:t xml:space="preserve"> Resources</w:t>
      </w:r>
      <w:r w:rsidR="00604546" w:rsidRPr="004C3C47">
        <w:rPr>
          <w:rFonts w:ascii="Times New Roman" w:hAnsi="Times New Roman"/>
          <w:sz w:val="24"/>
          <w:szCs w:val="24"/>
        </w:rPr>
        <w:t>, 4, 1985 – 1993.</w:t>
      </w:r>
    </w:p>
    <w:p w14:paraId="70AE0888" w14:textId="77777777" w:rsidR="00A377C2" w:rsidRDefault="00A377C2" w:rsidP="00DE31B0">
      <w:pPr>
        <w:spacing w:after="0" w:line="240" w:lineRule="auto"/>
        <w:ind w:left="720" w:hanging="720"/>
        <w:jc w:val="both"/>
        <w:rPr>
          <w:rFonts w:ascii="Times New Roman" w:hAnsi="Times New Roman"/>
          <w:sz w:val="24"/>
          <w:szCs w:val="24"/>
        </w:rPr>
      </w:pPr>
    </w:p>
    <w:p w14:paraId="5F8A4124" w14:textId="157B831E" w:rsidR="00463C25" w:rsidRPr="004C3C47" w:rsidRDefault="00463C25"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Equani</w:t>
      </w:r>
      <w:proofErr w:type="spellEnd"/>
      <w:r w:rsidRPr="004C3C47">
        <w:rPr>
          <w:rFonts w:ascii="Times New Roman" w:hAnsi="Times New Roman"/>
          <w:sz w:val="24"/>
          <w:szCs w:val="24"/>
        </w:rPr>
        <w:t xml:space="preserve">, S. A., </w:t>
      </w:r>
      <w:r w:rsidR="00CC4889" w:rsidRPr="004C3C47">
        <w:rPr>
          <w:rFonts w:ascii="Times New Roman" w:hAnsi="Times New Roman"/>
          <w:sz w:val="24"/>
          <w:szCs w:val="24"/>
        </w:rPr>
        <w:t xml:space="preserve">Malik, R. N., </w:t>
      </w:r>
      <w:proofErr w:type="spellStart"/>
      <w:r w:rsidR="00CC4889" w:rsidRPr="004C3C47">
        <w:rPr>
          <w:rFonts w:ascii="Times New Roman" w:hAnsi="Times New Roman"/>
          <w:sz w:val="24"/>
          <w:szCs w:val="24"/>
        </w:rPr>
        <w:t>Cincinelli</w:t>
      </w:r>
      <w:proofErr w:type="spellEnd"/>
      <w:r w:rsidR="00CC4889" w:rsidRPr="004C3C47">
        <w:rPr>
          <w:rFonts w:ascii="Times New Roman" w:hAnsi="Times New Roman"/>
          <w:sz w:val="24"/>
          <w:szCs w:val="24"/>
        </w:rPr>
        <w:t xml:space="preserve">, A., Zhang, G., Mohammed, A., Qadir, A., Rashid, A., Bokhari, H., Jones, K. and </w:t>
      </w:r>
      <w:proofErr w:type="spellStart"/>
      <w:r w:rsidR="00CC4889" w:rsidRPr="004C3C47">
        <w:rPr>
          <w:rFonts w:ascii="Times New Roman" w:hAnsi="Times New Roman"/>
          <w:sz w:val="24"/>
          <w:szCs w:val="24"/>
        </w:rPr>
        <w:t>Katsoyiannis</w:t>
      </w:r>
      <w:proofErr w:type="spellEnd"/>
      <w:r w:rsidR="00CC4889" w:rsidRPr="004C3C47">
        <w:rPr>
          <w:rFonts w:ascii="Times New Roman" w:hAnsi="Times New Roman"/>
          <w:sz w:val="24"/>
          <w:szCs w:val="24"/>
        </w:rPr>
        <w:t xml:space="preserve">, C. (2013). Organochlorine pesticides (OCPs) and </w:t>
      </w:r>
      <w:proofErr w:type="spellStart"/>
      <w:r w:rsidR="00CC4889" w:rsidRPr="004C3C47">
        <w:rPr>
          <w:rFonts w:ascii="Times New Roman" w:hAnsi="Times New Roman"/>
          <w:sz w:val="24"/>
          <w:szCs w:val="24"/>
        </w:rPr>
        <w:t>Polychhlorinated</w:t>
      </w:r>
      <w:proofErr w:type="spellEnd"/>
      <w:r w:rsidR="00564D21" w:rsidRPr="004C3C47">
        <w:rPr>
          <w:rFonts w:ascii="Times New Roman" w:hAnsi="Times New Roman"/>
          <w:sz w:val="24"/>
          <w:szCs w:val="24"/>
        </w:rPr>
        <w:t xml:space="preserve"> biphenyls (PCBs) by river water fish: </w:t>
      </w:r>
      <w:r w:rsidR="00564D21" w:rsidRPr="004C3C47">
        <w:rPr>
          <w:rFonts w:ascii="Times New Roman" w:hAnsi="Times New Roman"/>
          <w:i/>
          <w:sz w:val="24"/>
          <w:szCs w:val="24"/>
        </w:rPr>
        <w:t>The case of River Chenab. Science of the Total Environment,</w:t>
      </w:r>
      <w:r w:rsidR="00564D21" w:rsidRPr="004C3C47">
        <w:rPr>
          <w:rFonts w:ascii="Times New Roman" w:hAnsi="Times New Roman"/>
          <w:sz w:val="24"/>
          <w:szCs w:val="24"/>
        </w:rPr>
        <w:t xml:space="preserve"> 45, 83 – 93.</w:t>
      </w:r>
      <w:r w:rsidR="003952FF">
        <w:rPr>
          <w:rFonts w:ascii="Times New Roman" w:hAnsi="Times New Roman"/>
          <w:sz w:val="24"/>
          <w:szCs w:val="24"/>
        </w:rPr>
        <w:t xml:space="preserve"> </w:t>
      </w:r>
      <w:hyperlink r:id="rId27" w:history="1">
        <w:r w:rsidR="003952FF" w:rsidRPr="00A35BD4">
          <w:rPr>
            <w:rStyle w:val="Hyperlink"/>
            <w:rFonts w:ascii="Times New Roman" w:hAnsi="Times New Roman"/>
            <w:sz w:val="24"/>
            <w:szCs w:val="24"/>
          </w:rPr>
          <w:t>https://doi.org/10.1016/j.scitotenv.2013.01.052</w:t>
        </w:r>
      </w:hyperlink>
      <w:r w:rsidR="003952FF">
        <w:rPr>
          <w:rFonts w:ascii="Times New Roman" w:hAnsi="Times New Roman"/>
          <w:sz w:val="24"/>
          <w:szCs w:val="24"/>
        </w:rPr>
        <w:t xml:space="preserve"> </w:t>
      </w:r>
    </w:p>
    <w:p w14:paraId="55F1E61B" w14:textId="77777777" w:rsidR="009A60F5" w:rsidRDefault="009A60F5" w:rsidP="00DE31B0">
      <w:pPr>
        <w:spacing w:after="0" w:line="240" w:lineRule="auto"/>
        <w:ind w:left="720" w:hanging="720"/>
        <w:jc w:val="both"/>
        <w:rPr>
          <w:rFonts w:ascii="Times New Roman" w:hAnsi="Times New Roman"/>
          <w:sz w:val="24"/>
          <w:szCs w:val="24"/>
        </w:rPr>
      </w:pPr>
    </w:p>
    <w:p w14:paraId="3C158675" w14:textId="77777777" w:rsidR="00AE4AC9" w:rsidRPr="004C3C47" w:rsidRDefault="00AE4AC9"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Hydrocarbon Pollution Remediation Project (HYPREP). (2023). Annual progress Report on </w:t>
      </w:r>
      <w:proofErr w:type="spellStart"/>
      <w:r w:rsidRPr="004C3C47">
        <w:rPr>
          <w:rFonts w:ascii="Times New Roman" w:hAnsi="Times New Roman"/>
          <w:sz w:val="24"/>
          <w:szCs w:val="24"/>
        </w:rPr>
        <w:t>Ogoniland</w:t>
      </w:r>
      <w:proofErr w:type="spellEnd"/>
      <w:r w:rsidRPr="004C3C47">
        <w:rPr>
          <w:rFonts w:ascii="Times New Roman" w:hAnsi="Times New Roman"/>
          <w:sz w:val="24"/>
          <w:szCs w:val="24"/>
        </w:rPr>
        <w:t xml:space="preserve"> remediation, Port Harcourt: Federal </w:t>
      </w:r>
      <w:proofErr w:type="spellStart"/>
      <w:r w:rsidRPr="004C3C47">
        <w:rPr>
          <w:rFonts w:ascii="Times New Roman" w:hAnsi="Times New Roman"/>
          <w:sz w:val="24"/>
          <w:szCs w:val="24"/>
        </w:rPr>
        <w:t>Minitry</w:t>
      </w:r>
      <w:proofErr w:type="spellEnd"/>
      <w:r w:rsidRPr="004C3C47">
        <w:rPr>
          <w:rFonts w:ascii="Times New Roman" w:hAnsi="Times New Roman"/>
          <w:sz w:val="24"/>
          <w:szCs w:val="24"/>
        </w:rPr>
        <w:t xml:space="preserve"> of Environment.</w:t>
      </w:r>
    </w:p>
    <w:p w14:paraId="20D3F885" w14:textId="77777777" w:rsidR="00FB4BC0" w:rsidRDefault="00FB4BC0" w:rsidP="00DE31B0">
      <w:pPr>
        <w:spacing w:after="0" w:line="240" w:lineRule="auto"/>
        <w:ind w:left="720" w:hanging="720"/>
        <w:jc w:val="both"/>
        <w:rPr>
          <w:rFonts w:ascii="Times New Roman" w:hAnsi="Times New Roman"/>
          <w:sz w:val="24"/>
          <w:szCs w:val="24"/>
        </w:rPr>
      </w:pPr>
    </w:p>
    <w:p w14:paraId="7EF1BAC3" w14:textId="7B311104" w:rsidR="00FB4BC0" w:rsidRPr="004C3C47" w:rsidRDefault="00FB4BC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Norman, J. E., </w:t>
      </w:r>
      <w:proofErr w:type="spellStart"/>
      <w:r w:rsidRPr="004C3C47">
        <w:rPr>
          <w:rFonts w:ascii="Times New Roman" w:hAnsi="Times New Roman"/>
          <w:sz w:val="24"/>
          <w:szCs w:val="24"/>
        </w:rPr>
        <w:t>Kuirvila</w:t>
      </w:r>
      <w:proofErr w:type="spellEnd"/>
      <w:r w:rsidRPr="004C3C47">
        <w:rPr>
          <w:rFonts w:ascii="Times New Roman" w:hAnsi="Times New Roman"/>
          <w:sz w:val="24"/>
          <w:szCs w:val="24"/>
        </w:rPr>
        <w:t>, K. M. and Norwell, L. H. (2012). Prioritizing pesticides compounds for analytical methods development. U. S</w:t>
      </w:r>
      <w:r w:rsidRPr="004C3C47">
        <w:rPr>
          <w:rFonts w:ascii="Times New Roman" w:hAnsi="Times New Roman"/>
          <w:i/>
          <w:sz w:val="24"/>
          <w:szCs w:val="24"/>
        </w:rPr>
        <w:t>.</w:t>
      </w:r>
      <w:r w:rsidR="00604546" w:rsidRPr="004C3C47">
        <w:rPr>
          <w:rFonts w:ascii="Times New Roman" w:hAnsi="Times New Roman"/>
          <w:i/>
          <w:sz w:val="24"/>
          <w:szCs w:val="24"/>
        </w:rPr>
        <w:t xml:space="preserve"> </w:t>
      </w:r>
      <w:r w:rsidRPr="004C3C47">
        <w:rPr>
          <w:rFonts w:ascii="Times New Roman" w:hAnsi="Times New Roman"/>
          <w:i/>
          <w:sz w:val="24"/>
          <w:szCs w:val="24"/>
        </w:rPr>
        <w:t xml:space="preserve">Geological </w:t>
      </w:r>
      <w:r w:rsidR="00A377C2" w:rsidRPr="004C3C47">
        <w:rPr>
          <w:rFonts w:ascii="Times New Roman" w:hAnsi="Times New Roman"/>
          <w:i/>
          <w:sz w:val="24"/>
          <w:szCs w:val="24"/>
        </w:rPr>
        <w:t xml:space="preserve">Survey Scientific Investigations Report </w:t>
      </w:r>
      <w:r w:rsidR="00A377C2" w:rsidRPr="004C3C47">
        <w:rPr>
          <w:rFonts w:ascii="Times New Roman" w:hAnsi="Times New Roman"/>
          <w:sz w:val="24"/>
          <w:szCs w:val="24"/>
        </w:rPr>
        <w:t xml:space="preserve">5041, 201. </w:t>
      </w:r>
      <w:r w:rsidR="003952FF">
        <w:rPr>
          <w:rFonts w:ascii="Times New Roman" w:hAnsi="Times New Roman"/>
          <w:sz w:val="24"/>
          <w:szCs w:val="24"/>
        </w:rPr>
        <w:t xml:space="preserve"> </w:t>
      </w:r>
      <w:hyperlink r:id="rId28" w:history="1">
        <w:r w:rsidR="003952FF" w:rsidRPr="00A35BD4">
          <w:rPr>
            <w:rStyle w:val="Hyperlink"/>
            <w:rFonts w:ascii="Times New Roman" w:hAnsi="Times New Roman"/>
            <w:sz w:val="24"/>
            <w:szCs w:val="24"/>
          </w:rPr>
          <w:t>https://pubs.usgs.gov/sir/2012/5045/</w:t>
        </w:r>
      </w:hyperlink>
      <w:r w:rsidR="003952FF">
        <w:rPr>
          <w:rFonts w:ascii="Times New Roman" w:hAnsi="Times New Roman"/>
          <w:sz w:val="24"/>
          <w:szCs w:val="24"/>
        </w:rPr>
        <w:t xml:space="preserve"> </w:t>
      </w:r>
    </w:p>
    <w:p w14:paraId="1A96D0BD" w14:textId="77777777" w:rsidR="00AE4AC9" w:rsidRDefault="00AE4AC9" w:rsidP="00DE31B0">
      <w:pPr>
        <w:spacing w:after="0" w:line="240" w:lineRule="auto"/>
        <w:ind w:left="720" w:hanging="720"/>
        <w:jc w:val="both"/>
        <w:rPr>
          <w:rFonts w:ascii="Times New Roman" w:hAnsi="Times New Roman"/>
          <w:sz w:val="24"/>
          <w:szCs w:val="24"/>
        </w:rPr>
      </w:pPr>
    </w:p>
    <w:p w14:paraId="26D2ACEA" w14:textId="13F82166" w:rsidR="009A60F5" w:rsidRPr="004C3C47" w:rsidRDefault="009A60F5"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Ogbaji</w:t>
      </w:r>
      <w:proofErr w:type="spellEnd"/>
      <w:r w:rsidRPr="004C3C47">
        <w:rPr>
          <w:rFonts w:ascii="Times New Roman" w:hAnsi="Times New Roman"/>
          <w:sz w:val="24"/>
          <w:szCs w:val="24"/>
        </w:rPr>
        <w:t xml:space="preserve"> H.O., Akpan N. A., </w:t>
      </w:r>
      <w:proofErr w:type="spellStart"/>
      <w:r w:rsidRPr="004C3C47">
        <w:rPr>
          <w:rFonts w:ascii="Times New Roman" w:hAnsi="Times New Roman"/>
          <w:sz w:val="24"/>
          <w:szCs w:val="24"/>
        </w:rPr>
        <w:t>Ijioma</w:t>
      </w:r>
      <w:proofErr w:type="spellEnd"/>
      <w:r w:rsidRPr="004C3C47">
        <w:rPr>
          <w:rFonts w:ascii="Times New Roman" w:hAnsi="Times New Roman"/>
          <w:sz w:val="24"/>
          <w:szCs w:val="24"/>
        </w:rPr>
        <w:t xml:space="preserve"> C. C., </w:t>
      </w:r>
      <w:proofErr w:type="spellStart"/>
      <w:r w:rsidRPr="004C3C47">
        <w:rPr>
          <w:rFonts w:ascii="Times New Roman" w:hAnsi="Times New Roman"/>
          <w:sz w:val="24"/>
          <w:szCs w:val="24"/>
        </w:rPr>
        <w:t>Okpoji</w:t>
      </w:r>
      <w:proofErr w:type="spellEnd"/>
      <w:r w:rsidRPr="004C3C47">
        <w:rPr>
          <w:rFonts w:ascii="Times New Roman" w:hAnsi="Times New Roman"/>
          <w:sz w:val="24"/>
          <w:szCs w:val="24"/>
        </w:rPr>
        <w:t xml:space="preserve"> A. U., Eze V. C. Obi J. N., Martins N. P and </w:t>
      </w:r>
      <w:proofErr w:type="spellStart"/>
      <w:r w:rsidRPr="004C3C47">
        <w:rPr>
          <w:rFonts w:ascii="Times New Roman" w:hAnsi="Times New Roman"/>
          <w:sz w:val="24"/>
          <w:szCs w:val="24"/>
        </w:rPr>
        <w:t>Etesin</w:t>
      </w:r>
      <w:proofErr w:type="spellEnd"/>
      <w:r w:rsidRPr="004C3C47">
        <w:rPr>
          <w:rFonts w:ascii="Times New Roman" w:hAnsi="Times New Roman"/>
          <w:sz w:val="24"/>
          <w:szCs w:val="24"/>
        </w:rPr>
        <w:t xml:space="preserve"> Monday U. (2025). Seasonal Variation in Hydrocarbon Contamination of Sediments and Biota in Bonny Estuary, Rivers State, Nigeria. </w:t>
      </w:r>
      <w:r w:rsidRPr="004C3C47">
        <w:rPr>
          <w:rFonts w:ascii="Times New Roman" w:hAnsi="Times New Roman"/>
          <w:i/>
          <w:sz w:val="24"/>
          <w:szCs w:val="24"/>
        </w:rPr>
        <w:t xml:space="preserve">Asian Journal of Geographical Research, </w:t>
      </w:r>
      <w:r w:rsidRPr="004C3C47">
        <w:rPr>
          <w:rFonts w:ascii="Times New Roman" w:hAnsi="Times New Roman"/>
          <w:sz w:val="24"/>
          <w:szCs w:val="24"/>
        </w:rPr>
        <w:t>08(04), 330 – 338.</w:t>
      </w:r>
      <w:r w:rsidR="003952FF">
        <w:rPr>
          <w:rFonts w:ascii="Times New Roman" w:hAnsi="Times New Roman"/>
          <w:sz w:val="24"/>
          <w:szCs w:val="24"/>
        </w:rPr>
        <w:t xml:space="preserve"> </w:t>
      </w:r>
      <w:r w:rsidR="003952FF">
        <w:rPr>
          <w:rFonts w:ascii="Times New Roman" w:hAnsi="Times New Roman"/>
          <w:b/>
          <w:bCs/>
          <w:sz w:val="24"/>
          <w:szCs w:val="24"/>
        </w:rPr>
        <w:t xml:space="preserve">  </w:t>
      </w:r>
      <w:hyperlink r:id="rId29" w:history="1">
        <w:r w:rsidR="003952FF" w:rsidRPr="00A35BD4">
          <w:rPr>
            <w:rStyle w:val="Hyperlink"/>
            <w:rFonts w:ascii="Times New Roman" w:hAnsi="Times New Roman"/>
            <w:b/>
            <w:bCs/>
            <w:sz w:val="24"/>
            <w:szCs w:val="24"/>
          </w:rPr>
          <w:t>https://doi.org/10.9734/ajgr/2025/v8i4341</w:t>
        </w:r>
      </w:hyperlink>
      <w:r w:rsidR="003952FF">
        <w:rPr>
          <w:rFonts w:ascii="Times New Roman" w:hAnsi="Times New Roman"/>
          <w:b/>
          <w:bCs/>
          <w:sz w:val="24"/>
          <w:szCs w:val="24"/>
        </w:rPr>
        <w:t xml:space="preserve"> </w:t>
      </w:r>
    </w:p>
    <w:p w14:paraId="7B406711" w14:textId="77777777" w:rsidR="009A60F5" w:rsidRPr="009A60F5" w:rsidRDefault="009A60F5" w:rsidP="009A60F5">
      <w:pPr>
        <w:spacing w:after="0" w:line="240" w:lineRule="auto"/>
        <w:jc w:val="both"/>
        <w:rPr>
          <w:rFonts w:ascii="Times New Roman" w:hAnsi="Times New Roman"/>
          <w:sz w:val="24"/>
          <w:szCs w:val="24"/>
        </w:rPr>
      </w:pPr>
    </w:p>
    <w:p w14:paraId="70BF041D" w14:textId="6C3C8DF4" w:rsidR="009A60F5" w:rsidRPr="004C3C47" w:rsidRDefault="001433D2"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Ohaturuonye</w:t>
      </w:r>
      <w:proofErr w:type="spellEnd"/>
      <w:r w:rsidRPr="004C3C47">
        <w:rPr>
          <w:rFonts w:ascii="Times New Roman" w:hAnsi="Times New Roman"/>
          <w:sz w:val="24"/>
          <w:szCs w:val="24"/>
        </w:rPr>
        <w:t xml:space="preserve"> S. O., </w:t>
      </w:r>
      <w:proofErr w:type="spellStart"/>
      <w:r w:rsidRPr="004C3C47">
        <w:rPr>
          <w:rFonts w:ascii="Times New Roman" w:hAnsi="Times New Roman"/>
          <w:sz w:val="24"/>
          <w:szCs w:val="24"/>
        </w:rPr>
        <w:t>Okpoji</w:t>
      </w:r>
      <w:proofErr w:type="spellEnd"/>
      <w:r w:rsidRPr="004C3C47">
        <w:rPr>
          <w:rFonts w:ascii="Times New Roman" w:hAnsi="Times New Roman"/>
          <w:sz w:val="24"/>
          <w:szCs w:val="24"/>
        </w:rPr>
        <w:t xml:space="preserve"> A. U., Akpan N. A., Njoku C. A., Isaac S. C., </w:t>
      </w:r>
      <w:proofErr w:type="spellStart"/>
      <w:r w:rsidRPr="004C3C47">
        <w:rPr>
          <w:rFonts w:ascii="Times New Roman" w:hAnsi="Times New Roman"/>
          <w:sz w:val="24"/>
          <w:szCs w:val="24"/>
        </w:rPr>
        <w:t>Etesin</w:t>
      </w:r>
      <w:proofErr w:type="spellEnd"/>
      <w:r w:rsidRPr="004C3C47">
        <w:rPr>
          <w:rFonts w:ascii="Times New Roman" w:hAnsi="Times New Roman"/>
          <w:sz w:val="24"/>
          <w:szCs w:val="24"/>
        </w:rPr>
        <w:t xml:space="preserve"> M. U. and </w:t>
      </w:r>
      <w:proofErr w:type="spellStart"/>
      <w:r w:rsidRPr="004C3C47">
        <w:rPr>
          <w:rFonts w:ascii="Times New Roman" w:hAnsi="Times New Roman"/>
          <w:sz w:val="24"/>
          <w:szCs w:val="24"/>
        </w:rPr>
        <w:t>Ekwere</w:t>
      </w:r>
      <w:proofErr w:type="spellEnd"/>
      <w:r w:rsidRPr="004C3C47">
        <w:rPr>
          <w:rFonts w:ascii="Times New Roman" w:hAnsi="Times New Roman"/>
          <w:sz w:val="24"/>
          <w:szCs w:val="24"/>
        </w:rPr>
        <w:t xml:space="preserve"> I.</w:t>
      </w:r>
      <w:r w:rsidR="009A60F5" w:rsidRPr="004C3C47">
        <w:rPr>
          <w:rFonts w:ascii="Times New Roman" w:hAnsi="Times New Roman"/>
          <w:sz w:val="24"/>
          <w:szCs w:val="24"/>
        </w:rPr>
        <w:t xml:space="preserve"> O. (2025). Biomarkers Responses in Fish and Crustaceans Exposed to Heavy Metals and Petroleum Hydrocarbons in the</w:t>
      </w:r>
      <w:r w:rsidR="003E442E" w:rsidRPr="004C3C47">
        <w:rPr>
          <w:rFonts w:ascii="Times New Roman" w:hAnsi="Times New Roman"/>
          <w:sz w:val="24"/>
          <w:szCs w:val="24"/>
        </w:rPr>
        <w:t xml:space="preserve"> Qua </w:t>
      </w:r>
      <w:proofErr w:type="spellStart"/>
      <w:r w:rsidR="003E442E" w:rsidRPr="004C3C47">
        <w:rPr>
          <w:rFonts w:ascii="Times New Roman" w:hAnsi="Times New Roman"/>
          <w:sz w:val="24"/>
          <w:szCs w:val="24"/>
        </w:rPr>
        <w:t>Iboe</w:t>
      </w:r>
      <w:proofErr w:type="spellEnd"/>
      <w:r w:rsidR="003E442E" w:rsidRPr="004C3C47">
        <w:rPr>
          <w:rFonts w:ascii="Times New Roman" w:hAnsi="Times New Roman"/>
          <w:sz w:val="24"/>
          <w:szCs w:val="24"/>
        </w:rPr>
        <w:t xml:space="preserve"> Estuary, Niger Delta. </w:t>
      </w:r>
      <w:r w:rsidR="003E442E" w:rsidRPr="004C3C47">
        <w:rPr>
          <w:rFonts w:ascii="Times New Roman" w:hAnsi="Times New Roman"/>
          <w:i/>
          <w:sz w:val="24"/>
          <w:szCs w:val="24"/>
        </w:rPr>
        <w:t>Asian Journal of Research in Zoology,</w:t>
      </w:r>
      <w:r w:rsidR="003E442E" w:rsidRPr="004C3C47">
        <w:rPr>
          <w:rFonts w:ascii="Times New Roman" w:hAnsi="Times New Roman"/>
          <w:sz w:val="24"/>
          <w:szCs w:val="24"/>
        </w:rPr>
        <w:t xml:space="preserve"> </w:t>
      </w:r>
      <w:r w:rsidR="009A60F5" w:rsidRPr="004C3C47">
        <w:rPr>
          <w:rFonts w:ascii="Times New Roman" w:hAnsi="Times New Roman"/>
          <w:sz w:val="24"/>
          <w:szCs w:val="24"/>
        </w:rPr>
        <w:t>08(04), 234 – 244.</w:t>
      </w:r>
      <w:r w:rsidR="003952FF">
        <w:rPr>
          <w:rFonts w:ascii="Times New Roman" w:hAnsi="Times New Roman"/>
          <w:sz w:val="24"/>
          <w:szCs w:val="24"/>
        </w:rPr>
        <w:t xml:space="preserve"> </w:t>
      </w:r>
      <w:hyperlink r:id="rId30" w:history="1">
        <w:r w:rsidR="003952FF" w:rsidRPr="00A35BD4">
          <w:rPr>
            <w:rStyle w:val="Hyperlink"/>
            <w:rFonts w:ascii="Times New Roman" w:hAnsi="Times New Roman"/>
            <w:sz w:val="24"/>
            <w:szCs w:val="24"/>
          </w:rPr>
          <w:t>https://doi.org/10.9734/ajriz/2025/233</w:t>
        </w:r>
      </w:hyperlink>
      <w:r w:rsidR="003952FF">
        <w:rPr>
          <w:rFonts w:ascii="Times New Roman" w:hAnsi="Times New Roman"/>
          <w:sz w:val="24"/>
          <w:szCs w:val="24"/>
        </w:rPr>
        <w:t xml:space="preserve"> </w:t>
      </w:r>
    </w:p>
    <w:p w14:paraId="6B0DBFFF" w14:textId="77777777" w:rsidR="009A60F5" w:rsidRPr="00E05B94" w:rsidRDefault="009A60F5" w:rsidP="009A60F5">
      <w:pPr>
        <w:pStyle w:val="ListParagraph"/>
        <w:rPr>
          <w:rFonts w:ascii="Times New Roman" w:hAnsi="Times New Roman"/>
          <w:sz w:val="24"/>
          <w:szCs w:val="24"/>
        </w:rPr>
      </w:pPr>
    </w:p>
    <w:p w14:paraId="098B9665" w14:textId="34750491" w:rsidR="00DE31B0" w:rsidRPr="004C3C47" w:rsidRDefault="00A47E28" w:rsidP="004C3C47">
      <w:pPr>
        <w:pStyle w:val="ListParagraph"/>
        <w:numPr>
          <w:ilvl w:val="0"/>
          <w:numId w:val="40"/>
        </w:numPr>
        <w:spacing w:after="0" w:line="240" w:lineRule="auto"/>
        <w:jc w:val="both"/>
        <w:rPr>
          <w:rFonts w:ascii="Times New Roman" w:hAnsi="Times New Roman"/>
          <w:sz w:val="24"/>
          <w:szCs w:val="24"/>
        </w:rPr>
      </w:pPr>
      <w:proofErr w:type="spellStart"/>
      <w:r w:rsidRPr="004C3C47">
        <w:rPr>
          <w:rFonts w:ascii="Times New Roman" w:hAnsi="Times New Roman"/>
          <w:sz w:val="24"/>
          <w:szCs w:val="24"/>
        </w:rPr>
        <w:t>Okpoji</w:t>
      </w:r>
      <w:proofErr w:type="spellEnd"/>
      <w:r w:rsidRPr="004C3C47">
        <w:rPr>
          <w:rFonts w:ascii="Times New Roman" w:hAnsi="Times New Roman"/>
          <w:sz w:val="24"/>
          <w:szCs w:val="24"/>
        </w:rPr>
        <w:t xml:space="preserve"> A.</w:t>
      </w:r>
      <w:r w:rsidR="009A60F5" w:rsidRPr="004C3C47">
        <w:rPr>
          <w:rFonts w:ascii="Times New Roman" w:hAnsi="Times New Roman"/>
          <w:sz w:val="24"/>
          <w:szCs w:val="24"/>
        </w:rPr>
        <w:t xml:space="preserve"> U., </w:t>
      </w:r>
      <w:r w:rsidRPr="004C3C47">
        <w:rPr>
          <w:rFonts w:ascii="Times New Roman" w:hAnsi="Times New Roman"/>
          <w:sz w:val="24"/>
          <w:szCs w:val="24"/>
        </w:rPr>
        <w:t>Akpan N. A</w:t>
      </w:r>
      <w:r w:rsidR="009A60F5" w:rsidRPr="004C3C47">
        <w:rPr>
          <w:rFonts w:ascii="Times New Roman" w:hAnsi="Times New Roman"/>
          <w:sz w:val="24"/>
          <w:szCs w:val="24"/>
        </w:rPr>
        <w:t>.,</w:t>
      </w:r>
      <w:r w:rsidRPr="004C3C47">
        <w:rPr>
          <w:rFonts w:ascii="Times New Roman" w:hAnsi="Times New Roman"/>
          <w:sz w:val="24"/>
          <w:szCs w:val="24"/>
        </w:rPr>
        <w:t xml:space="preserve"> Eze V. C., </w:t>
      </w:r>
      <w:proofErr w:type="spellStart"/>
      <w:r w:rsidRPr="004C3C47">
        <w:rPr>
          <w:rFonts w:ascii="Times New Roman" w:hAnsi="Times New Roman"/>
          <w:sz w:val="24"/>
          <w:szCs w:val="24"/>
        </w:rPr>
        <w:t>Ijioma</w:t>
      </w:r>
      <w:proofErr w:type="spellEnd"/>
      <w:r w:rsidRPr="004C3C47">
        <w:rPr>
          <w:rFonts w:ascii="Times New Roman" w:hAnsi="Times New Roman"/>
          <w:sz w:val="24"/>
          <w:szCs w:val="24"/>
        </w:rPr>
        <w:t xml:space="preserve"> C. C., Hassan D. H., Kareem M. M., Obi Am I., </w:t>
      </w:r>
      <w:proofErr w:type="spellStart"/>
      <w:r w:rsidRPr="004C3C47">
        <w:rPr>
          <w:rFonts w:ascii="Times New Roman" w:hAnsi="Times New Roman"/>
          <w:sz w:val="24"/>
          <w:szCs w:val="24"/>
        </w:rPr>
        <w:t>Aningo</w:t>
      </w:r>
      <w:proofErr w:type="spellEnd"/>
      <w:r w:rsidRPr="004C3C47">
        <w:rPr>
          <w:rFonts w:ascii="Times New Roman" w:hAnsi="Times New Roman"/>
          <w:sz w:val="24"/>
          <w:szCs w:val="24"/>
        </w:rPr>
        <w:t xml:space="preserve"> G. N. Okoye P. I., Ogbonnaya C. N., </w:t>
      </w:r>
      <w:proofErr w:type="spellStart"/>
      <w:r w:rsidRPr="004C3C47">
        <w:rPr>
          <w:rFonts w:ascii="Times New Roman" w:hAnsi="Times New Roman"/>
          <w:sz w:val="24"/>
          <w:szCs w:val="24"/>
        </w:rPr>
        <w:t>Ekwere</w:t>
      </w:r>
      <w:proofErr w:type="spellEnd"/>
      <w:r w:rsidRPr="004C3C47">
        <w:rPr>
          <w:rFonts w:ascii="Times New Roman" w:hAnsi="Times New Roman"/>
          <w:sz w:val="24"/>
          <w:szCs w:val="24"/>
        </w:rPr>
        <w:t xml:space="preserve"> I. O., Okeke F, and </w:t>
      </w:r>
      <w:proofErr w:type="spellStart"/>
      <w:r w:rsidRPr="004C3C47">
        <w:rPr>
          <w:rFonts w:ascii="Times New Roman" w:hAnsi="Times New Roman"/>
          <w:sz w:val="24"/>
          <w:szCs w:val="24"/>
        </w:rPr>
        <w:lastRenderedPageBreak/>
        <w:t>Aligwo</w:t>
      </w:r>
      <w:proofErr w:type="spellEnd"/>
      <w:r w:rsidRPr="004C3C47">
        <w:rPr>
          <w:rFonts w:ascii="Times New Roman" w:hAnsi="Times New Roman"/>
          <w:sz w:val="24"/>
          <w:szCs w:val="24"/>
        </w:rPr>
        <w:t xml:space="preserve"> M.</w:t>
      </w:r>
      <w:r w:rsidR="009A60F5" w:rsidRPr="004C3C47">
        <w:rPr>
          <w:rFonts w:ascii="Times New Roman" w:hAnsi="Times New Roman"/>
          <w:sz w:val="24"/>
          <w:szCs w:val="24"/>
        </w:rPr>
        <w:t xml:space="preserve"> C. (2025). Toxicity and Bioaccumulation of Heavy Metals and Polycyclic Aromatic Hydrocarbons in Estuarine Fish from the Andini Estuary, Niger Delta, Nigeria. </w:t>
      </w:r>
      <w:r w:rsidR="009A60F5" w:rsidRPr="004C3C47">
        <w:rPr>
          <w:rFonts w:ascii="Times New Roman" w:hAnsi="Times New Roman"/>
          <w:i/>
          <w:sz w:val="24"/>
          <w:szCs w:val="24"/>
        </w:rPr>
        <w:t>Journal of Applied Physical Science International</w:t>
      </w:r>
      <w:r w:rsidR="009A60F5" w:rsidRPr="004C3C47">
        <w:rPr>
          <w:rFonts w:ascii="Times New Roman" w:hAnsi="Times New Roman"/>
          <w:sz w:val="24"/>
          <w:szCs w:val="24"/>
        </w:rPr>
        <w:t>, 17(02), 10 – 22.</w:t>
      </w:r>
      <w:r w:rsidR="003952FF">
        <w:rPr>
          <w:rFonts w:ascii="Times New Roman" w:hAnsi="Times New Roman"/>
          <w:sz w:val="24"/>
          <w:szCs w:val="24"/>
        </w:rPr>
        <w:t xml:space="preserve"> </w:t>
      </w:r>
      <w:hyperlink r:id="rId31" w:history="1">
        <w:r w:rsidR="003952FF" w:rsidRPr="00A35BD4">
          <w:rPr>
            <w:rStyle w:val="Hyperlink"/>
            <w:rFonts w:ascii="Times New Roman" w:hAnsi="Times New Roman"/>
            <w:sz w:val="24"/>
            <w:szCs w:val="24"/>
          </w:rPr>
          <w:t>https://doi.org/10.56557/japsi/2025/v17i210026</w:t>
        </w:r>
      </w:hyperlink>
      <w:r w:rsidR="003952FF">
        <w:rPr>
          <w:rFonts w:ascii="Times New Roman" w:hAnsi="Times New Roman"/>
          <w:sz w:val="24"/>
          <w:szCs w:val="24"/>
        </w:rPr>
        <w:t xml:space="preserve"> </w:t>
      </w:r>
    </w:p>
    <w:p w14:paraId="4B1564CD" w14:textId="77777777" w:rsidR="009A60F5" w:rsidRPr="009A60F5" w:rsidRDefault="009A60F5" w:rsidP="009A60F5">
      <w:pPr>
        <w:spacing w:after="0" w:line="240" w:lineRule="auto"/>
        <w:ind w:left="720" w:hanging="720"/>
        <w:jc w:val="both"/>
        <w:rPr>
          <w:rFonts w:ascii="Times New Roman" w:hAnsi="Times New Roman"/>
          <w:sz w:val="24"/>
          <w:szCs w:val="24"/>
        </w:rPr>
      </w:pPr>
    </w:p>
    <w:p w14:paraId="0EC8EA96" w14:textId="460FEA3A" w:rsidR="00DE31B0" w:rsidRPr="004C3C47" w:rsidRDefault="00DE31B0"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Rosemary B. U., Akpan, N. A. and Emmanuel I. U. (2025). Human Health Risk Assessment of Polychlorinated Biphenyls (PCBs) in Fish from </w:t>
      </w:r>
      <w:proofErr w:type="spellStart"/>
      <w:r w:rsidRPr="004C3C47">
        <w:rPr>
          <w:rFonts w:ascii="Times New Roman" w:hAnsi="Times New Roman"/>
          <w:sz w:val="24"/>
          <w:szCs w:val="24"/>
        </w:rPr>
        <w:t>Eniong</w:t>
      </w:r>
      <w:proofErr w:type="spellEnd"/>
      <w:r w:rsidRPr="004C3C47">
        <w:rPr>
          <w:rFonts w:ascii="Times New Roman" w:hAnsi="Times New Roman"/>
          <w:sz w:val="24"/>
          <w:szCs w:val="24"/>
        </w:rPr>
        <w:t xml:space="preserve"> River, Nigeria. </w:t>
      </w:r>
      <w:r w:rsidRPr="004C3C47">
        <w:rPr>
          <w:rFonts w:ascii="Times New Roman" w:hAnsi="Times New Roman"/>
          <w:i/>
          <w:sz w:val="24"/>
          <w:szCs w:val="24"/>
        </w:rPr>
        <w:t>Asian Journal of Environment and Ecology,</w:t>
      </w:r>
      <w:r w:rsidRPr="004C3C47">
        <w:rPr>
          <w:rFonts w:ascii="Times New Roman" w:hAnsi="Times New Roman"/>
          <w:sz w:val="24"/>
          <w:szCs w:val="24"/>
        </w:rPr>
        <w:t xml:space="preserve"> 24(10), 85 – 100</w:t>
      </w:r>
      <w:r w:rsidR="00DB420E" w:rsidRPr="004C3C47">
        <w:rPr>
          <w:rFonts w:ascii="Times New Roman" w:hAnsi="Times New Roman"/>
          <w:sz w:val="24"/>
          <w:szCs w:val="24"/>
        </w:rPr>
        <w:t>.</w:t>
      </w:r>
      <w:r w:rsidR="003952FF">
        <w:rPr>
          <w:rFonts w:ascii="Times New Roman" w:hAnsi="Times New Roman"/>
          <w:sz w:val="24"/>
          <w:szCs w:val="24"/>
        </w:rPr>
        <w:t xml:space="preserve"> </w:t>
      </w:r>
      <w:hyperlink r:id="rId32" w:history="1">
        <w:r w:rsidR="003952FF" w:rsidRPr="00A35BD4">
          <w:rPr>
            <w:rStyle w:val="Hyperlink"/>
            <w:rFonts w:ascii="Times New Roman" w:hAnsi="Times New Roman"/>
            <w:sz w:val="24"/>
            <w:szCs w:val="24"/>
          </w:rPr>
          <w:t>https://doi.org/10.9734/ajee/2025/v24i10803</w:t>
        </w:r>
      </w:hyperlink>
      <w:r w:rsidR="003952FF">
        <w:rPr>
          <w:rFonts w:ascii="Times New Roman" w:hAnsi="Times New Roman"/>
          <w:sz w:val="24"/>
          <w:szCs w:val="24"/>
        </w:rPr>
        <w:t xml:space="preserve"> </w:t>
      </w:r>
    </w:p>
    <w:p w14:paraId="4CDC355D" w14:textId="77777777" w:rsidR="00DB420E" w:rsidRDefault="00DB420E" w:rsidP="003E442E">
      <w:pPr>
        <w:spacing w:after="0" w:line="240" w:lineRule="auto"/>
        <w:ind w:left="720" w:hanging="720"/>
        <w:jc w:val="both"/>
        <w:rPr>
          <w:rFonts w:ascii="Times New Roman" w:hAnsi="Times New Roman"/>
          <w:sz w:val="24"/>
          <w:szCs w:val="24"/>
        </w:rPr>
      </w:pPr>
    </w:p>
    <w:p w14:paraId="36F80574" w14:textId="5CCDA68B" w:rsidR="00DB420E" w:rsidRPr="004C3C47" w:rsidRDefault="00DB420E" w:rsidP="004C3C47">
      <w:pPr>
        <w:pStyle w:val="ListParagraph"/>
        <w:numPr>
          <w:ilvl w:val="0"/>
          <w:numId w:val="40"/>
        </w:numPr>
        <w:spacing w:after="0" w:line="240" w:lineRule="auto"/>
        <w:jc w:val="both"/>
        <w:rPr>
          <w:rFonts w:ascii="Times New Roman" w:hAnsi="Times New Roman"/>
          <w:sz w:val="24"/>
          <w:szCs w:val="24"/>
        </w:rPr>
      </w:pPr>
      <w:r w:rsidRPr="004C3C47">
        <w:rPr>
          <w:rFonts w:ascii="Times New Roman" w:hAnsi="Times New Roman"/>
          <w:sz w:val="24"/>
          <w:szCs w:val="24"/>
        </w:rPr>
        <w:t xml:space="preserve">Rosemary B. U. and Akpan, N. A. (2025). Impact Assessment of Anthropogenic Activities on Heavy Metals in Water and Sediment in </w:t>
      </w:r>
      <w:proofErr w:type="spellStart"/>
      <w:r w:rsidRPr="004C3C47">
        <w:rPr>
          <w:rFonts w:ascii="Times New Roman" w:hAnsi="Times New Roman"/>
          <w:sz w:val="24"/>
          <w:szCs w:val="24"/>
        </w:rPr>
        <w:t>Eniong</w:t>
      </w:r>
      <w:proofErr w:type="spellEnd"/>
      <w:r w:rsidRPr="004C3C47">
        <w:rPr>
          <w:rFonts w:ascii="Times New Roman" w:hAnsi="Times New Roman"/>
          <w:sz w:val="24"/>
          <w:szCs w:val="24"/>
        </w:rPr>
        <w:t xml:space="preserve"> River, Nigeria, International Research Journal of Pure and Applied Chemistry, 26(06), 110 – 119.</w:t>
      </w:r>
      <w:r w:rsidR="003952FF">
        <w:rPr>
          <w:rFonts w:ascii="Times New Roman" w:hAnsi="Times New Roman"/>
          <w:sz w:val="24"/>
          <w:szCs w:val="24"/>
        </w:rPr>
        <w:t xml:space="preserve"> </w:t>
      </w:r>
      <w:hyperlink r:id="rId33" w:history="1">
        <w:r w:rsidR="003952FF" w:rsidRPr="00A35BD4">
          <w:rPr>
            <w:rStyle w:val="Hyperlink"/>
            <w:rFonts w:ascii="Times New Roman" w:hAnsi="Times New Roman"/>
            <w:sz w:val="24"/>
            <w:szCs w:val="24"/>
          </w:rPr>
          <w:t>https://doi.org/10.9734/irjpac/2025/v26i6963</w:t>
        </w:r>
      </w:hyperlink>
      <w:r w:rsidR="003952FF">
        <w:rPr>
          <w:rFonts w:ascii="Times New Roman" w:hAnsi="Times New Roman"/>
          <w:sz w:val="24"/>
          <w:szCs w:val="24"/>
        </w:rPr>
        <w:t xml:space="preserve"> </w:t>
      </w:r>
    </w:p>
    <w:p w14:paraId="63F616B8" w14:textId="77777777" w:rsidR="00A377C2" w:rsidRDefault="00A377C2" w:rsidP="00DB420E">
      <w:pPr>
        <w:spacing w:after="0" w:line="240" w:lineRule="auto"/>
        <w:ind w:left="720" w:hanging="720"/>
        <w:jc w:val="both"/>
        <w:rPr>
          <w:rFonts w:ascii="Times New Roman" w:hAnsi="Times New Roman"/>
          <w:sz w:val="24"/>
          <w:szCs w:val="24"/>
        </w:rPr>
      </w:pPr>
    </w:p>
    <w:p w14:paraId="72D27A0A" w14:textId="77777777" w:rsidR="00A377C2" w:rsidRPr="004C3C47" w:rsidRDefault="00A377C2" w:rsidP="004C3C47">
      <w:pPr>
        <w:pStyle w:val="ListParagraph"/>
        <w:numPr>
          <w:ilvl w:val="0"/>
          <w:numId w:val="40"/>
        </w:numPr>
        <w:spacing w:after="0" w:line="240" w:lineRule="auto"/>
        <w:jc w:val="both"/>
        <w:rPr>
          <w:rFonts w:ascii="Times New Roman" w:hAnsi="Times New Roman"/>
          <w:i/>
          <w:sz w:val="24"/>
          <w:szCs w:val="24"/>
        </w:rPr>
      </w:pPr>
      <w:r w:rsidRPr="004C3C47">
        <w:rPr>
          <w:rFonts w:ascii="Times New Roman" w:hAnsi="Times New Roman"/>
          <w:sz w:val="24"/>
          <w:szCs w:val="24"/>
        </w:rPr>
        <w:t xml:space="preserve">Udosen, E. D. (2019). Enviro-chemical </w:t>
      </w:r>
      <w:proofErr w:type="spellStart"/>
      <w:r w:rsidRPr="004C3C47">
        <w:rPr>
          <w:rFonts w:ascii="Times New Roman" w:hAnsi="Times New Roman"/>
          <w:sz w:val="24"/>
          <w:szCs w:val="24"/>
        </w:rPr>
        <w:t>pollutaqnts</w:t>
      </w:r>
      <w:proofErr w:type="spellEnd"/>
      <w:r w:rsidRPr="004C3C47">
        <w:rPr>
          <w:rFonts w:ascii="Times New Roman" w:hAnsi="Times New Roman"/>
          <w:sz w:val="24"/>
          <w:szCs w:val="24"/>
        </w:rPr>
        <w:t xml:space="preserve">: The unwelcome yet unavoidable </w:t>
      </w:r>
      <w:proofErr w:type="spellStart"/>
      <w:r w:rsidRPr="004C3C47">
        <w:rPr>
          <w:rFonts w:ascii="Times New Roman" w:hAnsi="Times New Roman"/>
          <w:sz w:val="24"/>
          <w:szCs w:val="24"/>
        </w:rPr>
        <w:t>uman</w:t>
      </w:r>
      <w:proofErr w:type="spellEnd"/>
      <w:r w:rsidRPr="004C3C47">
        <w:rPr>
          <w:rFonts w:ascii="Times New Roman" w:hAnsi="Times New Roman"/>
          <w:sz w:val="24"/>
          <w:szCs w:val="24"/>
        </w:rPr>
        <w:t xml:space="preserve"> companions (68</w:t>
      </w:r>
      <w:r w:rsidRPr="004C3C47">
        <w:rPr>
          <w:rFonts w:ascii="Times New Roman" w:hAnsi="Times New Roman"/>
          <w:sz w:val="24"/>
          <w:szCs w:val="24"/>
          <w:vertAlign w:val="superscript"/>
        </w:rPr>
        <w:t>th</w:t>
      </w:r>
      <w:r w:rsidRPr="004C3C47">
        <w:rPr>
          <w:rFonts w:ascii="Times New Roman" w:hAnsi="Times New Roman"/>
          <w:sz w:val="24"/>
          <w:szCs w:val="24"/>
        </w:rPr>
        <w:t xml:space="preserve"> inaugural lecture). </w:t>
      </w:r>
      <w:r w:rsidRPr="004C3C47">
        <w:rPr>
          <w:rFonts w:ascii="Times New Roman" w:hAnsi="Times New Roman"/>
          <w:i/>
          <w:sz w:val="24"/>
          <w:szCs w:val="24"/>
        </w:rPr>
        <w:t xml:space="preserve">University of </w:t>
      </w:r>
      <w:proofErr w:type="spellStart"/>
      <w:r w:rsidRPr="004C3C47">
        <w:rPr>
          <w:rFonts w:ascii="Times New Roman" w:hAnsi="Times New Roman"/>
          <w:i/>
          <w:sz w:val="24"/>
          <w:szCs w:val="24"/>
        </w:rPr>
        <w:t>Uyo</w:t>
      </w:r>
      <w:proofErr w:type="spellEnd"/>
      <w:r w:rsidRPr="004C3C47">
        <w:rPr>
          <w:rFonts w:ascii="Times New Roman" w:hAnsi="Times New Roman"/>
          <w:i/>
          <w:sz w:val="24"/>
          <w:szCs w:val="24"/>
        </w:rPr>
        <w:t xml:space="preserve">, University of </w:t>
      </w:r>
      <w:proofErr w:type="spellStart"/>
      <w:r w:rsidRPr="004C3C47">
        <w:rPr>
          <w:rFonts w:ascii="Times New Roman" w:hAnsi="Times New Roman"/>
          <w:i/>
          <w:sz w:val="24"/>
          <w:szCs w:val="24"/>
        </w:rPr>
        <w:t>Uyo</w:t>
      </w:r>
      <w:proofErr w:type="spellEnd"/>
      <w:r w:rsidRPr="004C3C47">
        <w:rPr>
          <w:rFonts w:ascii="Times New Roman" w:hAnsi="Times New Roman"/>
          <w:i/>
          <w:sz w:val="24"/>
          <w:szCs w:val="24"/>
        </w:rPr>
        <w:t xml:space="preserve"> press Ltd.</w:t>
      </w:r>
    </w:p>
    <w:p w14:paraId="0FA0D2BD" w14:textId="77777777" w:rsidR="00DB420E" w:rsidRPr="003E442E" w:rsidRDefault="00DB420E" w:rsidP="003E442E">
      <w:pPr>
        <w:spacing w:after="0" w:line="240" w:lineRule="auto"/>
        <w:ind w:left="720" w:hanging="720"/>
        <w:jc w:val="both"/>
        <w:rPr>
          <w:rFonts w:ascii="Times New Roman" w:hAnsi="Times New Roman"/>
          <w:sz w:val="24"/>
          <w:szCs w:val="24"/>
        </w:rPr>
      </w:pPr>
    </w:p>
    <w:p w14:paraId="27C14EF0" w14:textId="571330A8" w:rsidR="00037AAB" w:rsidRPr="004C3C47" w:rsidRDefault="00037AAB" w:rsidP="004C3C47">
      <w:pPr>
        <w:pStyle w:val="ListParagraph"/>
        <w:numPr>
          <w:ilvl w:val="0"/>
          <w:numId w:val="40"/>
        </w:numPr>
        <w:spacing w:before="240" w:line="240" w:lineRule="auto"/>
        <w:jc w:val="both"/>
        <w:rPr>
          <w:rFonts w:ascii="Times New Roman" w:hAnsi="Times New Roman"/>
          <w:shd w:val="clear" w:color="auto" w:fill="FFFFFF"/>
        </w:rPr>
      </w:pPr>
      <w:proofErr w:type="gramStart"/>
      <w:r w:rsidRPr="004C3C47">
        <w:rPr>
          <w:rFonts w:ascii="Times New Roman" w:hAnsi="Times New Roman"/>
          <w:shd w:val="clear" w:color="auto" w:fill="FFFFFF"/>
          <w:lang w:val="es-US"/>
        </w:rPr>
        <w:t>Ido,  U.</w:t>
      </w:r>
      <w:proofErr w:type="gramEnd"/>
      <w:r w:rsidRPr="004C3C47">
        <w:rPr>
          <w:rFonts w:ascii="Times New Roman" w:hAnsi="Times New Roman"/>
          <w:shd w:val="clear" w:color="auto" w:fill="FFFFFF"/>
          <w:lang w:val="es-US"/>
        </w:rPr>
        <w:t xml:space="preserve">  H.</w:t>
      </w:r>
      <w:proofErr w:type="gramStart"/>
      <w:r w:rsidRPr="004C3C47">
        <w:rPr>
          <w:rFonts w:ascii="Times New Roman" w:hAnsi="Times New Roman"/>
          <w:shd w:val="clear" w:color="auto" w:fill="FFFFFF"/>
          <w:lang w:val="es-US"/>
        </w:rPr>
        <w:t xml:space="preserve">,  </w:t>
      </w:r>
      <w:proofErr w:type="spellStart"/>
      <w:r w:rsidRPr="004C3C47">
        <w:rPr>
          <w:rFonts w:ascii="Times New Roman" w:hAnsi="Times New Roman"/>
          <w:shd w:val="clear" w:color="auto" w:fill="FFFFFF"/>
          <w:lang w:val="es-US"/>
        </w:rPr>
        <w:t>Akpan</w:t>
      </w:r>
      <w:proofErr w:type="spellEnd"/>
      <w:proofErr w:type="gramEnd"/>
      <w:r w:rsidRPr="004C3C47">
        <w:rPr>
          <w:rFonts w:ascii="Times New Roman" w:hAnsi="Times New Roman"/>
          <w:shd w:val="clear" w:color="auto" w:fill="FFFFFF"/>
          <w:lang w:val="es-US"/>
        </w:rPr>
        <w:t xml:space="preserve">,  N.  </w:t>
      </w:r>
      <w:r w:rsidRPr="004C3C47">
        <w:rPr>
          <w:rFonts w:ascii="Times New Roman" w:hAnsi="Times New Roman"/>
          <w:shd w:val="clear" w:color="auto" w:fill="FFFFFF"/>
        </w:rPr>
        <w:t>A.</w:t>
      </w:r>
      <w:proofErr w:type="gramStart"/>
      <w:r w:rsidRPr="004C3C47">
        <w:rPr>
          <w:rFonts w:ascii="Times New Roman" w:hAnsi="Times New Roman"/>
          <w:shd w:val="clear" w:color="auto" w:fill="FFFFFF"/>
        </w:rPr>
        <w:t xml:space="preserve">,  </w:t>
      </w:r>
      <w:proofErr w:type="spellStart"/>
      <w:r w:rsidRPr="004C3C47">
        <w:rPr>
          <w:rFonts w:ascii="Times New Roman" w:hAnsi="Times New Roman"/>
          <w:shd w:val="clear" w:color="auto" w:fill="FFFFFF"/>
        </w:rPr>
        <w:t>Udombeh</w:t>
      </w:r>
      <w:proofErr w:type="spellEnd"/>
      <w:proofErr w:type="gramEnd"/>
      <w:r w:rsidRPr="004C3C47">
        <w:rPr>
          <w:rFonts w:ascii="Times New Roman" w:hAnsi="Times New Roman"/>
          <w:shd w:val="clear" w:color="auto" w:fill="FFFFFF"/>
        </w:rPr>
        <w:t>,  R.  B.</w:t>
      </w:r>
      <w:proofErr w:type="gramStart"/>
      <w:r w:rsidRPr="004C3C47">
        <w:rPr>
          <w:rFonts w:ascii="Times New Roman" w:hAnsi="Times New Roman"/>
          <w:shd w:val="clear" w:color="auto" w:fill="FFFFFF"/>
        </w:rPr>
        <w:t>,  &amp;</w:t>
      </w:r>
      <w:proofErr w:type="gramEnd"/>
      <w:r w:rsidRPr="004C3C47">
        <w:rPr>
          <w:rFonts w:ascii="Times New Roman" w:hAnsi="Times New Roman"/>
          <w:shd w:val="clear" w:color="auto" w:fill="FFFFFF"/>
        </w:rPr>
        <w:t xml:space="preserve"> </w:t>
      </w:r>
      <w:proofErr w:type="spellStart"/>
      <w:r w:rsidRPr="004C3C47">
        <w:rPr>
          <w:rFonts w:ascii="Times New Roman" w:hAnsi="Times New Roman"/>
          <w:shd w:val="clear" w:color="auto" w:fill="FFFFFF"/>
        </w:rPr>
        <w:t>Udoidiong</w:t>
      </w:r>
      <w:proofErr w:type="spellEnd"/>
      <w:r w:rsidRPr="004C3C47">
        <w:rPr>
          <w:rFonts w:ascii="Times New Roman" w:hAnsi="Times New Roman"/>
          <w:shd w:val="clear" w:color="auto" w:fill="FFFFFF"/>
        </w:rPr>
        <w:t xml:space="preserve">,  O.  M.  (2023).  Bioaccumulation of </w:t>
      </w:r>
      <w:proofErr w:type="gramStart"/>
      <w:r w:rsidRPr="004C3C47">
        <w:rPr>
          <w:rFonts w:ascii="Times New Roman" w:hAnsi="Times New Roman"/>
          <w:shd w:val="clear" w:color="auto" w:fill="FFFFFF"/>
        </w:rPr>
        <w:t>trace  metals</w:t>
      </w:r>
      <w:proofErr w:type="gramEnd"/>
      <w:r w:rsidRPr="004C3C47">
        <w:rPr>
          <w:rFonts w:ascii="Times New Roman" w:hAnsi="Times New Roman"/>
          <w:shd w:val="clear" w:color="auto" w:fill="FFFFFF"/>
        </w:rPr>
        <w:t xml:space="preserve">  in  fish  from  </w:t>
      </w:r>
      <w:proofErr w:type="spellStart"/>
      <w:r w:rsidRPr="004C3C47">
        <w:rPr>
          <w:rFonts w:ascii="Times New Roman" w:hAnsi="Times New Roman"/>
          <w:shd w:val="clear" w:color="auto" w:fill="FFFFFF"/>
        </w:rPr>
        <w:t>Issiet</w:t>
      </w:r>
      <w:proofErr w:type="spellEnd"/>
      <w:r w:rsidRPr="004C3C47">
        <w:rPr>
          <w:rFonts w:ascii="Times New Roman" w:hAnsi="Times New Roman"/>
          <w:shd w:val="clear" w:color="auto" w:fill="FFFFFF"/>
        </w:rPr>
        <w:t xml:space="preserve">  River, </w:t>
      </w:r>
      <w:proofErr w:type="spellStart"/>
      <w:r w:rsidRPr="004C3C47">
        <w:rPr>
          <w:rFonts w:ascii="Times New Roman" w:hAnsi="Times New Roman"/>
          <w:shd w:val="clear" w:color="auto" w:fill="FFFFFF"/>
        </w:rPr>
        <w:t>Uruan</w:t>
      </w:r>
      <w:proofErr w:type="spellEnd"/>
      <w:r w:rsidRPr="004C3C47">
        <w:rPr>
          <w:rFonts w:ascii="Times New Roman" w:hAnsi="Times New Roman"/>
          <w:shd w:val="clear" w:color="auto" w:fill="FFFFFF"/>
        </w:rPr>
        <w:t xml:space="preserve">,     Nigeria. </w:t>
      </w:r>
      <w:r w:rsidRPr="004C3C47">
        <w:rPr>
          <w:rFonts w:ascii="Times New Roman" w:hAnsi="Times New Roman"/>
          <w:i/>
          <w:shd w:val="clear" w:color="auto" w:fill="FFFFFF"/>
        </w:rPr>
        <w:t xml:space="preserve">Science     Journal     of Analytical Chemistry, </w:t>
      </w:r>
      <w:r w:rsidRPr="004C3C47">
        <w:rPr>
          <w:rFonts w:ascii="Times New Roman" w:hAnsi="Times New Roman"/>
          <w:shd w:val="clear" w:color="auto" w:fill="FFFFFF"/>
        </w:rPr>
        <w:t>11(4), 40-48.</w:t>
      </w:r>
      <w:r w:rsidR="003952FF">
        <w:rPr>
          <w:rFonts w:ascii="Times New Roman" w:hAnsi="Times New Roman"/>
          <w:shd w:val="clear" w:color="auto" w:fill="FFFFFF"/>
        </w:rPr>
        <w:t xml:space="preserve"> </w:t>
      </w:r>
      <w:hyperlink r:id="rId34" w:history="1">
        <w:r w:rsidR="003952FF" w:rsidRPr="00A35BD4">
          <w:rPr>
            <w:rStyle w:val="Hyperlink"/>
            <w:rFonts w:ascii="Times New Roman" w:hAnsi="Times New Roman"/>
            <w:shd w:val="clear" w:color="auto" w:fill="FFFFFF"/>
          </w:rPr>
          <w:t>https://doi.org/10.11648/j.sjac.20231104.11</w:t>
        </w:r>
      </w:hyperlink>
      <w:r w:rsidR="003952FF">
        <w:rPr>
          <w:rFonts w:ascii="Times New Roman" w:hAnsi="Times New Roman"/>
          <w:shd w:val="clear" w:color="auto" w:fill="FFFFFF"/>
        </w:rPr>
        <w:t xml:space="preserve"> </w:t>
      </w:r>
    </w:p>
    <w:p w14:paraId="3DFE2275" w14:textId="77777777" w:rsidR="00037AAB" w:rsidRPr="00431483" w:rsidRDefault="00037AAB" w:rsidP="00037AAB">
      <w:pPr>
        <w:spacing w:before="240" w:line="240" w:lineRule="auto"/>
        <w:ind w:left="720" w:hanging="720"/>
        <w:jc w:val="both"/>
        <w:rPr>
          <w:rFonts w:ascii="Times New Roman" w:hAnsi="Times New Roman"/>
        </w:rPr>
      </w:pPr>
    </w:p>
    <w:p w14:paraId="597CB11A" w14:textId="77777777" w:rsidR="00037AAB" w:rsidRPr="003A0AE2" w:rsidRDefault="00037AAB" w:rsidP="003A0AE2">
      <w:pPr>
        <w:spacing w:after="0" w:line="240" w:lineRule="auto"/>
        <w:jc w:val="both"/>
        <w:rPr>
          <w:rFonts w:ascii="Times New Roman" w:hAnsi="Times New Roman"/>
          <w:b/>
          <w:sz w:val="24"/>
          <w:szCs w:val="24"/>
        </w:rPr>
      </w:pPr>
    </w:p>
    <w:p w14:paraId="1FA3210B" w14:textId="77777777" w:rsidR="003A0AE2" w:rsidRDefault="003A0AE2" w:rsidP="003A0AE2">
      <w:pPr>
        <w:spacing w:after="0" w:line="240" w:lineRule="auto"/>
        <w:jc w:val="both"/>
        <w:rPr>
          <w:rFonts w:ascii="Times New Roman" w:hAnsi="Times New Roman"/>
          <w:sz w:val="24"/>
          <w:szCs w:val="24"/>
        </w:rPr>
      </w:pPr>
    </w:p>
    <w:p w14:paraId="50375A5E" w14:textId="77777777" w:rsidR="009B0258" w:rsidRDefault="009B0258" w:rsidP="003A0AE2">
      <w:pPr>
        <w:spacing w:after="0" w:line="240" w:lineRule="auto"/>
        <w:ind w:left="720" w:hanging="720"/>
        <w:jc w:val="both"/>
        <w:rPr>
          <w:rFonts w:ascii="Times New Roman" w:hAnsi="Times New Roman"/>
          <w:sz w:val="24"/>
          <w:szCs w:val="24"/>
        </w:rPr>
      </w:pPr>
    </w:p>
    <w:p w14:paraId="7692AAE7" w14:textId="77777777" w:rsidR="00D777DF" w:rsidRDefault="00D777DF">
      <w:pPr>
        <w:rPr>
          <w:rFonts w:ascii="Times New Roman" w:hAnsi="Times New Roman"/>
          <w:sz w:val="24"/>
          <w:szCs w:val="24"/>
        </w:rPr>
      </w:pPr>
    </w:p>
    <w:p w14:paraId="73B34930" w14:textId="77777777" w:rsidR="00A17B12" w:rsidRDefault="00A17B12">
      <w:pPr>
        <w:rPr>
          <w:rFonts w:ascii="Times New Roman" w:hAnsi="Times New Roman"/>
          <w:sz w:val="24"/>
          <w:szCs w:val="24"/>
        </w:rPr>
      </w:pPr>
    </w:p>
    <w:p w14:paraId="400BBE95" w14:textId="77777777" w:rsidR="00E739A8" w:rsidRDefault="00E739A8">
      <w:pPr>
        <w:rPr>
          <w:rFonts w:ascii="Times New Roman" w:hAnsi="Times New Roman"/>
          <w:sz w:val="24"/>
          <w:szCs w:val="24"/>
        </w:rPr>
      </w:pPr>
    </w:p>
    <w:p w14:paraId="1D9B359E" w14:textId="77777777" w:rsidR="00E739A8" w:rsidRDefault="00E739A8">
      <w:pPr>
        <w:rPr>
          <w:rFonts w:ascii="Times New Roman" w:hAnsi="Times New Roman"/>
          <w:sz w:val="24"/>
          <w:szCs w:val="24"/>
        </w:rPr>
      </w:pPr>
    </w:p>
    <w:p w14:paraId="6664BFEB" w14:textId="77777777" w:rsidR="00E739A8" w:rsidRDefault="00E739A8">
      <w:pPr>
        <w:rPr>
          <w:rFonts w:ascii="Times New Roman" w:hAnsi="Times New Roman"/>
          <w:sz w:val="24"/>
          <w:szCs w:val="24"/>
        </w:rPr>
      </w:pPr>
    </w:p>
    <w:p w14:paraId="42238C30" w14:textId="77777777" w:rsidR="00E739A8" w:rsidRDefault="00E739A8">
      <w:pPr>
        <w:rPr>
          <w:rFonts w:ascii="Times New Roman" w:hAnsi="Times New Roman"/>
          <w:sz w:val="24"/>
          <w:szCs w:val="24"/>
        </w:rPr>
      </w:pPr>
    </w:p>
    <w:p w14:paraId="68C5E3E7" w14:textId="77777777" w:rsidR="00E739A8" w:rsidRDefault="00E739A8">
      <w:pPr>
        <w:rPr>
          <w:rFonts w:ascii="Times New Roman" w:hAnsi="Times New Roman"/>
          <w:sz w:val="24"/>
          <w:szCs w:val="24"/>
        </w:rPr>
      </w:pPr>
    </w:p>
    <w:p w14:paraId="0AC5064A" w14:textId="77777777" w:rsidR="00E739A8" w:rsidRDefault="00E739A8">
      <w:pPr>
        <w:rPr>
          <w:rFonts w:ascii="Times New Roman" w:hAnsi="Times New Roman"/>
          <w:sz w:val="24"/>
          <w:szCs w:val="24"/>
        </w:rPr>
      </w:pPr>
    </w:p>
    <w:p w14:paraId="438EF18A" w14:textId="77777777" w:rsidR="00E739A8" w:rsidRDefault="00E739A8">
      <w:pPr>
        <w:rPr>
          <w:rFonts w:ascii="Times New Roman" w:hAnsi="Times New Roman"/>
          <w:sz w:val="24"/>
          <w:szCs w:val="24"/>
        </w:rPr>
      </w:pPr>
    </w:p>
    <w:p w14:paraId="5DD51EDC" w14:textId="77777777" w:rsidR="00E739A8" w:rsidRDefault="00E739A8">
      <w:pPr>
        <w:rPr>
          <w:rFonts w:ascii="Times New Roman" w:hAnsi="Times New Roman"/>
          <w:sz w:val="24"/>
          <w:szCs w:val="24"/>
        </w:rPr>
      </w:pPr>
    </w:p>
    <w:p w14:paraId="540DD50F" w14:textId="77777777" w:rsidR="00A17B12" w:rsidRPr="0065408B" w:rsidRDefault="00F04A35" w:rsidP="0083015E">
      <w:pPr>
        <w:rPr>
          <w:rFonts w:ascii="Times New Roman" w:hAnsi="Times New Roman"/>
          <w:b/>
          <w:noProof/>
          <w:sz w:val="24"/>
          <w:szCs w:val="24"/>
        </w:rPr>
      </w:pPr>
      <w:r>
        <w:t xml:space="preserve">                                                                  </w:t>
      </w:r>
    </w:p>
    <w:p w14:paraId="31B372F2" w14:textId="77777777" w:rsidR="00A17B12" w:rsidRPr="00180397" w:rsidRDefault="00A17B12">
      <w:pPr>
        <w:rPr>
          <w:rFonts w:ascii="Times New Roman" w:hAnsi="Times New Roman"/>
          <w:sz w:val="24"/>
          <w:szCs w:val="24"/>
        </w:rPr>
      </w:pPr>
    </w:p>
    <w:sectPr w:rsidR="00A17B12" w:rsidRPr="00180397" w:rsidSect="00E45056">
      <w:headerReference w:type="even" r:id="rId35"/>
      <w:headerReference w:type="default" r:id="rId36"/>
      <w:footerReference w:type="default" r:id="rId37"/>
      <w:headerReference w:type="first" r:id="rId38"/>
      <w:pgSz w:w="11907" w:h="16839" w:code="9"/>
      <w:pgMar w:top="1584" w:right="1008" w:bottom="1008" w:left="180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84C61" w14:textId="77777777" w:rsidR="00C02D41" w:rsidRDefault="00C02D41">
      <w:pPr>
        <w:spacing w:after="0" w:line="240" w:lineRule="auto"/>
      </w:pPr>
      <w:r>
        <w:separator/>
      </w:r>
    </w:p>
  </w:endnote>
  <w:endnote w:type="continuationSeparator" w:id="0">
    <w:p w14:paraId="0C1CD17D" w14:textId="77777777" w:rsidR="00C02D41" w:rsidRDefault="00C0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4B67" w14:textId="77777777" w:rsidR="004F6D7F" w:rsidRDefault="004F6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B5066" w14:textId="77777777" w:rsidR="004F6D7F" w:rsidRDefault="004F6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8C9E" w14:textId="77777777" w:rsidR="004F6D7F" w:rsidRDefault="004F6D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C99B" w14:textId="77777777" w:rsidR="00A85C51" w:rsidRDefault="00A85C51" w:rsidP="00B76346">
    <w:pPr>
      <w:pStyle w:val="Footer"/>
      <w:jc w:val="center"/>
    </w:pPr>
  </w:p>
  <w:p w14:paraId="297E25D0" w14:textId="77777777" w:rsidR="00A85C51" w:rsidRDefault="00A85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4254E" w14:textId="77777777" w:rsidR="00C02D41" w:rsidRDefault="00C02D41">
      <w:pPr>
        <w:spacing w:after="0" w:line="240" w:lineRule="auto"/>
      </w:pPr>
      <w:r>
        <w:separator/>
      </w:r>
    </w:p>
  </w:footnote>
  <w:footnote w:type="continuationSeparator" w:id="0">
    <w:p w14:paraId="2CA6AB6C" w14:textId="77777777" w:rsidR="00C02D41" w:rsidRDefault="00C0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086C" w14:textId="0E986724" w:rsidR="004F6D7F" w:rsidRDefault="004F6D7F">
    <w:pPr>
      <w:pStyle w:val="Header"/>
    </w:pPr>
    <w:r>
      <w:rPr>
        <w:noProof/>
      </w:rPr>
      <w:pict w14:anchorId="3CCFE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3" o:spid="_x0000_s2050" type="#_x0000_t136" style="position:absolute;margin-left:0;margin-top:0;width:608.95pt;height:11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5686" w14:textId="7D7AA365" w:rsidR="00A85C51" w:rsidRDefault="004F6D7F">
    <w:pPr>
      <w:pStyle w:val="Header"/>
      <w:jc w:val="right"/>
    </w:pPr>
    <w:r>
      <w:rPr>
        <w:noProof/>
      </w:rPr>
      <w:pict w14:anchorId="2ED6B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4" o:spid="_x0000_s2051" type="#_x0000_t136" style="position:absolute;left:0;text-align:left;margin-left:0;margin-top:0;width:608.95pt;height:11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86987040"/>
        <w:docPartObj>
          <w:docPartGallery w:val="Page Numbers (Top of Page)"/>
          <w:docPartUnique/>
        </w:docPartObj>
      </w:sdtPr>
      <w:sdtEndPr>
        <w:rPr>
          <w:noProof/>
        </w:rPr>
      </w:sdtEndPr>
      <w:sdtContent>
        <w:r w:rsidR="00A85C51">
          <w:fldChar w:fldCharType="begin"/>
        </w:r>
        <w:r w:rsidR="00A85C51">
          <w:instrText xml:space="preserve"> PAGE   \* MERGEFORMAT </w:instrText>
        </w:r>
        <w:r w:rsidR="00A85C51">
          <w:fldChar w:fldCharType="separate"/>
        </w:r>
        <w:r w:rsidR="00243EC6">
          <w:rPr>
            <w:noProof/>
          </w:rPr>
          <w:t>1</w:t>
        </w:r>
        <w:r w:rsidR="00A85C51">
          <w:rPr>
            <w:noProof/>
          </w:rPr>
          <w:fldChar w:fldCharType="end"/>
        </w:r>
      </w:sdtContent>
    </w:sdt>
  </w:p>
  <w:p w14:paraId="28212208" w14:textId="77777777" w:rsidR="00A85C51" w:rsidRDefault="00A85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077C" w14:textId="02901CBA" w:rsidR="004F6D7F" w:rsidRDefault="004F6D7F">
    <w:pPr>
      <w:pStyle w:val="Header"/>
    </w:pPr>
    <w:r>
      <w:rPr>
        <w:noProof/>
      </w:rPr>
      <w:pict w14:anchorId="6D481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2" o:spid="_x0000_s2049" type="#_x0000_t136" style="position:absolute;margin-left:0;margin-top:0;width:608.95pt;height:11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ED1A7" w14:textId="67856B92" w:rsidR="004F6D7F" w:rsidRDefault="004F6D7F">
    <w:pPr>
      <w:pStyle w:val="Header"/>
    </w:pPr>
    <w:r>
      <w:rPr>
        <w:noProof/>
      </w:rPr>
      <w:pict w14:anchorId="26D8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6" o:spid="_x0000_s2053" type="#_x0000_t136" style="position:absolute;margin-left:0;margin-top:0;width:608.95pt;height:114.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44CE" w14:textId="34BE35AC" w:rsidR="004F6D7F" w:rsidRDefault="004F6D7F">
    <w:pPr>
      <w:pStyle w:val="Header"/>
    </w:pPr>
    <w:r>
      <w:rPr>
        <w:noProof/>
      </w:rPr>
      <w:pict w14:anchorId="78501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7" o:spid="_x0000_s2054" type="#_x0000_t136" style="position:absolute;margin-left:0;margin-top:0;width:608.95pt;height:114.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CA64" w14:textId="78785B0B" w:rsidR="004F6D7F" w:rsidRDefault="004F6D7F">
    <w:pPr>
      <w:pStyle w:val="Header"/>
    </w:pPr>
    <w:r>
      <w:rPr>
        <w:noProof/>
      </w:rPr>
      <w:pict w14:anchorId="68720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205565" o:spid="_x0000_s2052" type="#_x0000_t136" style="position:absolute;margin-left:0;margin-top:0;width:608.95pt;height:114.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E47"/>
    <w:multiLevelType w:val="multilevel"/>
    <w:tmpl w:val="0BD414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33174"/>
    <w:multiLevelType w:val="multilevel"/>
    <w:tmpl w:val="D0F6F70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C37EF8"/>
    <w:multiLevelType w:val="hybridMultilevel"/>
    <w:tmpl w:val="071AF2A6"/>
    <w:lvl w:ilvl="0" w:tplc="426A3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56819"/>
    <w:multiLevelType w:val="multilevel"/>
    <w:tmpl w:val="0A2CB028"/>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E87EE3"/>
    <w:multiLevelType w:val="multilevel"/>
    <w:tmpl w:val="71682A60"/>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15237A"/>
    <w:multiLevelType w:val="hybridMultilevel"/>
    <w:tmpl w:val="EBF22EC4"/>
    <w:lvl w:ilvl="0" w:tplc="266A3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26439"/>
    <w:multiLevelType w:val="hybridMultilevel"/>
    <w:tmpl w:val="93A475BA"/>
    <w:lvl w:ilvl="0" w:tplc="977E21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B60F0"/>
    <w:multiLevelType w:val="hybridMultilevel"/>
    <w:tmpl w:val="C35ADE2A"/>
    <w:lvl w:ilvl="0" w:tplc="653289E0">
      <w:start w:val="1"/>
      <w:numFmt w:val="lowerRoman"/>
      <w:lvlText w:val="(%1)"/>
      <w:lvlJc w:val="left"/>
      <w:pPr>
        <w:ind w:left="1080" w:hanging="720"/>
      </w:pPr>
      <w:rPr>
        <w:rFonts w:hint="default"/>
      </w:rPr>
    </w:lvl>
    <w:lvl w:ilvl="1" w:tplc="7E90E6EC">
      <w:start w:val="1"/>
      <w:numFmt w:val="decimal"/>
      <w:lvlText w:val="%2."/>
      <w:lvlJc w:val="left"/>
      <w:pPr>
        <w:ind w:left="2340" w:hanging="720"/>
      </w:pPr>
      <w:rPr>
        <w:rFonts w:ascii="Arial" w:eastAsia="Calibri"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451E1"/>
    <w:multiLevelType w:val="multilevel"/>
    <w:tmpl w:val="E7368AD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E2FB6"/>
    <w:multiLevelType w:val="multilevel"/>
    <w:tmpl w:val="4DAC389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87058"/>
    <w:multiLevelType w:val="multilevel"/>
    <w:tmpl w:val="4EAC733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107CD3"/>
    <w:multiLevelType w:val="multilevel"/>
    <w:tmpl w:val="036240DC"/>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964155C"/>
    <w:multiLevelType w:val="multilevel"/>
    <w:tmpl w:val="E872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7F04B8"/>
    <w:multiLevelType w:val="hybridMultilevel"/>
    <w:tmpl w:val="51C208AC"/>
    <w:lvl w:ilvl="0" w:tplc="9D2AF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44CB1"/>
    <w:multiLevelType w:val="multilevel"/>
    <w:tmpl w:val="078CD694"/>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05631"/>
    <w:multiLevelType w:val="hybridMultilevel"/>
    <w:tmpl w:val="ECA29178"/>
    <w:lvl w:ilvl="0" w:tplc="8522C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E5DC2"/>
    <w:multiLevelType w:val="multilevel"/>
    <w:tmpl w:val="51E638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7A2DA9"/>
    <w:multiLevelType w:val="multilevel"/>
    <w:tmpl w:val="5448E4E6"/>
    <w:lvl w:ilvl="0">
      <w:start w:val="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15:restartNumberingAfterBreak="0">
    <w:nsid w:val="32A118A5"/>
    <w:multiLevelType w:val="multilevel"/>
    <w:tmpl w:val="36B05BF6"/>
    <w:lvl w:ilvl="0">
      <w:start w:val="2"/>
      <w:numFmt w:val="decimal"/>
      <w:lvlText w:val="%1"/>
      <w:lvlJc w:val="left"/>
      <w:pPr>
        <w:ind w:left="420" w:hanging="420"/>
      </w:pPr>
      <w:rPr>
        <w:rFonts w:hint="default"/>
        <w:b/>
      </w:rPr>
    </w:lvl>
    <w:lvl w:ilvl="1">
      <w:start w:val="2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7F502C7"/>
    <w:multiLevelType w:val="hybridMultilevel"/>
    <w:tmpl w:val="8332A142"/>
    <w:lvl w:ilvl="0" w:tplc="1ACEB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B3207"/>
    <w:multiLevelType w:val="hybridMultilevel"/>
    <w:tmpl w:val="CADA8AB6"/>
    <w:lvl w:ilvl="0" w:tplc="AB6A7B9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2675B"/>
    <w:multiLevelType w:val="multilevel"/>
    <w:tmpl w:val="C1C66BF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9F5563"/>
    <w:multiLevelType w:val="hybridMultilevel"/>
    <w:tmpl w:val="BEDEE8F2"/>
    <w:lvl w:ilvl="0" w:tplc="426A35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B7B08"/>
    <w:multiLevelType w:val="multilevel"/>
    <w:tmpl w:val="7E088B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2738FC"/>
    <w:multiLevelType w:val="multilevel"/>
    <w:tmpl w:val="A7D2BFC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8965BA"/>
    <w:multiLevelType w:val="hybridMultilevel"/>
    <w:tmpl w:val="B5CA8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60C44"/>
    <w:multiLevelType w:val="hybridMultilevel"/>
    <w:tmpl w:val="ABB6D5DC"/>
    <w:lvl w:ilvl="0" w:tplc="80AE0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E793A"/>
    <w:multiLevelType w:val="multilevel"/>
    <w:tmpl w:val="12D246E8"/>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46D32C4"/>
    <w:multiLevelType w:val="multilevel"/>
    <w:tmpl w:val="7D6E694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4C5ECD"/>
    <w:multiLevelType w:val="hybridMultilevel"/>
    <w:tmpl w:val="0434A9CC"/>
    <w:lvl w:ilvl="0" w:tplc="01F08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D03A5"/>
    <w:multiLevelType w:val="hybridMultilevel"/>
    <w:tmpl w:val="529ECBB2"/>
    <w:lvl w:ilvl="0" w:tplc="CD6637E8">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104C2"/>
    <w:multiLevelType w:val="multilevel"/>
    <w:tmpl w:val="7956415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B51337"/>
    <w:multiLevelType w:val="hybridMultilevel"/>
    <w:tmpl w:val="AFA264AA"/>
    <w:lvl w:ilvl="0" w:tplc="0EAEAA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A34275"/>
    <w:multiLevelType w:val="hybridMultilevel"/>
    <w:tmpl w:val="F56E3758"/>
    <w:lvl w:ilvl="0" w:tplc="95149F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3C1B47"/>
    <w:multiLevelType w:val="hybridMultilevel"/>
    <w:tmpl w:val="D098DFE6"/>
    <w:lvl w:ilvl="0" w:tplc="1E1438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F0E2F"/>
    <w:multiLevelType w:val="multilevel"/>
    <w:tmpl w:val="B02E49A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2515E7"/>
    <w:multiLevelType w:val="multilevel"/>
    <w:tmpl w:val="F92E1276"/>
    <w:lvl w:ilvl="0">
      <w:start w:val="2"/>
      <w:numFmt w:val="decimal"/>
      <w:lvlText w:val="%1"/>
      <w:lvlJc w:val="left"/>
      <w:pPr>
        <w:ind w:left="360" w:hanging="360"/>
      </w:pPr>
      <w:rPr>
        <w:rFonts w:hint="default"/>
      </w:rPr>
    </w:lvl>
    <w:lvl w:ilvl="1">
      <w:start w:val="6"/>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37" w15:restartNumberingAfterBreak="0">
    <w:nsid w:val="67C00C3B"/>
    <w:multiLevelType w:val="multilevel"/>
    <w:tmpl w:val="FEA2566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C07773"/>
    <w:multiLevelType w:val="hybridMultilevel"/>
    <w:tmpl w:val="8A4C0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72A4B8E"/>
    <w:multiLevelType w:val="multilevel"/>
    <w:tmpl w:val="8968DCA2"/>
    <w:lvl w:ilvl="0">
      <w:start w:val="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5"/>
      <w:numFmt w:val="decimal"/>
      <w:lvlText w:val="%1.%2.%3"/>
      <w:lvlJc w:val="left"/>
      <w:pPr>
        <w:ind w:left="81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
  </w:num>
  <w:num w:numId="2">
    <w:abstractNumId w:val="3"/>
  </w:num>
  <w:num w:numId="3">
    <w:abstractNumId w:val="7"/>
  </w:num>
  <w:num w:numId="4">
    <w:abstractNumId w:val="12"/>
  </w:num>
  <w:num w:numId="5">
    <w:abstractNumId w:val="11"/>
  </w:num>
  <w:num w:numId="6">
    <w:abstractNumId w:val="16"/>
  </w:num>
  <w:num w:numId="7">
    <w:abstractNumId w:val="23"/>
  </w:num>
  <w:num w:numId="8">
    <w:abstractNumId w:val="27"/>
  </w:num>
  <w:num w:numId="9">
    <w:abstractNumId w:val="37"/>
  </w:num>
  <w:num w:numId="10">
    <w:abstractNumId w:val="35"/>
  </w:num>
  <w:num w:numId="11">
    <w:abstractNumId w:val="39"/>
  </w:num>
  <w:num w:numId="12">
    <w:abstractNumId w:val="19"/>
  </w:num>
  <w:num w:numId="13">
    <w:abstractNumId w:val="26"/>
  </w:num>
  <w:num w:numId="14">
    <w:abstractNumId w:val="13"/>
  </w:num>
  <w:num w:numId="15">
    <w:abstractNumId w:val="34"/>
  </w:num>
  <w:num w:numId="16">
    <w:abstractNumId w:val="6"/>
  </w:num>
  <w:num w:numId="17">
    <w:abstractNumId w:val="29"/>
  </w:num>
  <w:num w:numId="18">
    <w:abstractNumId w:val="36"/>
  </w:num>
  <w:num w:numId="19">
    <w:abstractNumId w:val="17"/>
  </w:num>
  <w:num w:numId="20">
    <w:abstractNumId w:val="1"/>
  </w:num>
  <w:num w:numId="21">
    <w:abstractNumId w:val="8"/>
  </w:num>
  <w:num w:numId="22">
    <w:abstractNumId w:val="22"/>
  </w:num>
  <w:num w:numId="23">
    <w:abstractNumId w:val="10"/>
  </w:num>
  <w:num w:numId="24">
    <w:abstractNumId w:val="18"/>
  </w:num>
  <w:num w:numId="25">
    <w:abstractNumId w:val="0"/>
  </w:num>
  <w:num w:numId="26">
    <w:abstractNumId w:val="14"/>
  </w:num>
  <w:num w:numId="27">
    <w:abstractNumId w:val="4"/>
  </w:num>
  <w:num w:numId="28">
    <w:abstractNumId w:val="28"/>
  </w:num>
  <w:num w:numId="29">
    <w:abstractNumId w:val="31"/>
  </w:num>
  <w:num w:numId="30">
    <w:abstractNumId w:val="21"/>
  </w:num>
  <w:num w:numId="31">
    <w:abstractNumId w:val="20"/>
  </w:num>
  <w:num w:numId="32">
    <w:abstractNumId w:val="9"/>
  </w:num>
  <w:num w:numId="33">
    <w:abstractNumId w:val="24"/>
  </w:num>
  <w:num w:numId="34">
    <w:abstractNumId w:val="5"/>
  </w:num>
  <w:num w:numId="35">
    <w:abstractNumId w:val="15"/>
  </w:num>
  <w:num w:numId="36">
    <w:abstractNumId w:val="30"/>
  </w:num>
  <w:num w:numId="37">
    <w:abstractNumId w:val="25"/>
  </w:num>
  <w:num w:numId="38">
    <w:abstractNumId w:val="32"/>
  </w:num>
  <w:num w:numId="39">
    <w:abstractNumId w:val="33"/>
  </w:num>
  <w:num w:numId="40">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S0tDAwNTW2NLI0NDdQ0lEKTi0uzszPAykwrAUABgM7WSwAAAA="/>
  </w:docVars>
  <w:rsids>
    <w:rsidRoot w:val="00821A48"/>
    <w:rsid w:val="00000048"/>
    <w:rsid w:val="00000277"/>
    <w:rsid w:val="00002F00"/>
    <w:rsid w:val="000033A7"/>
    <w:rsid w:val="00003C6C"/>
    <w:rsid w:val="00003F1A"/>
    <w:rsid w:val="00004067"/>
    <w:rsid w:val="00006541"/>
    <w:rsid w:val="00006599"/>
    <w:rsid w:val="000074D4"/>
    <w:rsid w:val="00010F0A"/>
    <w:rsid w:val="00011ACE"/>
    <w:rsid w:val="00012183"/>
    <w:rsid w:val="000124E2"/>
    <w:rsid w:val="00012FAF"/>
    <w:rsid w:val="00013E0B"/>
    <w:rsid w:val="00013FAD"/>
    <w:rsid w:val="0001455E"/>
    <w:rsid w:val="00014B5B"/>
    <w:rsid w:val="0001519B"/>
    <w:rsid w:val="00015CED"/>
    <w:rsid w:val="00016209"/>
    <w:rsid w:val="00016B2A"/>
    <w:rsid w:val="0001789A"/>
    <w:rsid w:val="00017DDA"/>
    <w:rsid w:val="00020AED"/>
    <w:rsid w:val="000221C5"/>
    <w:rsid w:val="000221CE"/>
    <w:rsid w:val="0002224A"/>
    <w:rsid w:val="0002225E"/>
    <w:rsid w:val="000223E5"/>
    <w:rsid w:val="00022F37"/>
    <w:rsid w:val="0002330D"/>
    <w:rsid w:val="00024023"/>
    <w:rsid w:val="0002470B"/>
    <w:rsid w:val="0002480D"/>
    <w:rsid w:val="0002530B"/>
    <w:rsid w:val="00026946"/>
    <w:rsid w:val="00026999"/>
    <w:rsid w:val="00027B1A"/>
    <w:rsid w:val="000312F9"/>
    <w:rsid w:val="000319E1"/>
    <w:rsid w:val="00032274"/>
    <w:rsid w:val="0003283B"/>
    <w:rsid w:val="00034589"/>
    <w:rsid w:val="0003636F"/>
    <w:rsid w:val="00037AAB"/>
    <w:rsid w:val="0004033D"/>
    <w:rsid w:val="00040AE9"/>
    <w:rsid w:val="000410CB"/>
    <w:rsid w:val="000414B8"/>
    <w:rsid w:val="000417CD"/>
    <w:rsid w:val="00042A66"/>
    <w:rsid w:val="00042D7E"/>
    <w:rsid w:val="0004366F"/>
    <w:rsid w:val="00044016"/>
    <w:rsid w:val="00044763"/>
    <w:rsid w:val="00044E17"/>
    <w:rsid w:val="000451BA"/>
    <w:rsid w:val="00045DD6"/>
    <w:rsid w:val="00045F2F"/>
    <w:rsid w:val="00045FC5"/>
    <w:rsid w:val="00051590"/>
    <w:rsid w:val="00051A02"/>
    <w:rsid w:val="000525E1"/>
    <w:rsid w:val="00053592"/>
    <w:rsid w:val="00053820"/>
    <w:rsid w:val="00053F32"/>
    <w:rsid w:val="00054136"/>
    <w:rsid w:val="00054584"/>
    <w:rsid w:val="000548DD"/>
    <w:rsid w:val="000549A1"/>
    <w:rsid w:val="0005538C"/>
    <w:rsid w:val="00055BB8"/>
    <w:rsid w:val="000560F1"/>
    <w:rsid w:val="00056799"/>
    <w:rsid w:val="0005694C"/>
    <w:rsid w:val="00060DEE"/>
    <w:rsid w:val="00061061"/>
    <w:rsid w:val="000636EB"/>
    <w:rsid w:val="00063E2B"/>
    <w:rsid w:val="00063F8D"/>
    <w:rsid w:val="00070165"/>
    <w:rsid w:val="00070746"/>
    <w:rsid w:val="00070C36"/>
    <w:rsid w:val="0007201F"/>
    <w:rsid w:val="00072020"/>
    <w:rsid w:val="00072194"/>
    <w:rsid w:val="0007305F"/>
    <w:rsid w:val="00073613"/>
    <w:rsid w:val="00074767"/>
    <w:rsid w:val="00074C47"/>
    <w:rsid w:val="00075106"/>
    <w:rsid w:val="00075819"/>
    <w:rsid w:val="00076E40"/>
    <w:rsid w:val="000770FD"/>
    <w:rsid w:val="000774DF"/>
    <w:rsid w:val="00077566"/>
    <w:rsid w:val="00077AC9"/>
    <w:rsid w:val="00077C7E"/>
    <w:rsid w:val="000807A0"/>
    <w:rsid w:val="00080BE3"/>
    <w:rsid w:val="00080F88"/>
    <w:rsid w:val="00081B0E"/>
    <w:rsid w:val="000821F6"/>
    <w:rsid w:val="00082685"/>
    <w:rsid w:val="00083A2A"/>
    <w:rsid w:val="00084029"/>
    <w:rsid w:val="00084DF1"/>
    <w:rsid w:val="00085A31"/>
    <w:rsid w:val="00085FB3"/>
    <w:rsid w:val="00086D69"/>
    <w:rsid w:val="000875AE"/>
    <w:rsid w:val="00090E05"/>
    <w:rsid w:val="0009104D"/>
    <w:rsid w:val="00091C33"/>
    <w:rsid w:val="000921D6"/>
    <w:rsid w:val="00093658"/>
    <w:rsid w:val="00093D42"/>
    <w:rsid w:val="00094AB5"/>
    <w:rsid w:val="00095110"/>
    <w:rsid w:val="00095BF4"/>
    <w:rsid w:val="000A01DE"/>
    <w:rsid w:val="000A0AEB"/>
    <w:rsid w:val="000A194F"/>
    <w:rsid w:val="000A22B3"/>
    <w:rsid w:val="000A2790"/>
    <w:rsid w:val="000A3D7E"/>
    <w:rsid w:val="000A59DC"/>
    <w:rsid w:val="000A5B8C"/>
    <w:rsid w:val="000A5FD8"/>
    <w:rsid w:val="000A63F5"/>
    <w:rsid w:val="000B0AC1"/>
    <w:rsid w:val="000B1B0F"/>
    <w:rsid w:val="000B1B2D"/>
    <w:rsid w:val="000B1FE4"/>
    <w:rsid w:val="000B3BA9"/>
    <w:rsid w:val="000B4592"/>
    <w:rsid w:val="000B4AF5"/>
    <w:rsid w:val="000B5A54"/>
    <w:rsid w:val="000B5A99"/>
    <w:rsid w:val="000B5F26"/>
    <w:rsid w:val="000B670B"/>
    <w:rsid w:val="000B711F"/>
    <w:rsid w:val="000B7281"/>
    <w:rsid w:val="000B7965"/>
    <w:rsid w:val="000C0914"/>
    <w:rsid w:val="000C10E9"/>
    <w:rsid w:val="000C1781"/>
    <w:rsid w:val="000C1DF8"/>
    <w:rsid w:val="000C1E3B"/>
    <w:rsid w:val="000C220D"/>
    <w:rsid w:val="000C27A8"/>
    <w:rsid w:val="000C37D3"/>
    <w:rsid w:val="000C3F92"/>
    <w:rsid w:val="000C4246"/>
    <w:rsid w:val="000C5130"/>
    <w:rsid w:val="000C6F00"/>
    <w:rsid w:val="000C7BDB"/>
    <w:rsid w:val="000D0937"/>
    <w:rsid w:val="000D0EAB"/>
    <w:rsid w:val="000D1C8F"/>
    <w:rsid w:val="000D47A5"/>
    <w:rsid w:val="000D55CB"/>
    <w:rsid w:val="000D5D17"/>
    <w:rsid w:val="000D64D7"/>
    <w:rsid w:val="000D6B34"/>
    <w:rsid w:val="000D6E56"/>
    <w:rsid w:val="000D79E6"/>
    <w:rsid w:val="000D7FF6"/>
    <w:rsid w:val="000E0480"/>
    <w:rsid w:val="000E1A6A"/>
    <w:rsid w:val="000E2683"/>
    <w:rsid w:val="000E2764"/>
    <w:rsid w:val="000E2E99"/>
    <w:rsid w:val="000E3442"/>
    <w:rsid w:val="000E361F"/>
    <w:rsid w:val="000E371E"/>
    <w:rsid w:val="000E406C"/>
    <w:rsid w:val="000E4973"/>
    <w:rsid w:val="000E4D0C"/>
    <w:rsid w:val="000E4E78"/>
    <w:rsid w:val="000E4F3B"/>
    <w:rsid w:val="000E570D"/>
    <w:rsid w:val="000E6397"/>
    <w:rsid w:val="000E7C7B"/>
    <w:rsid w:val="000F0BEB"/>
    <w:rsid w:val="000F1BA4"/>
    <w:rsid w:val="000F1D3F"/>
    <w:rsid w:val="000F214C"/>
    <w:rsid w:val="000F2487"/>
    <w:rsid w:val="000F263A"/>
    <w:rsid w:val="000F3114"/>
    <w:rsid w:val="000F3298"/>
    <w:rsid w:val="000F3EB0"/>
    <w:rsid w:val="000F67F8"/>
    <w:rsid w:val="000F7062"/>
    <w:rsid w:val="000F76A4"/>
    <w:rsid w:val="000F7787"/>
    <w:rsid w:val="000F7C79"/>
    <w:rsid w:val="001004E0"/>
    <w:rsid w:val="0010086F"/>
    <w:rsid w:val="00101B32"/>
    <w:rsid w:val="00103FAE"/>
    <w:rsid w:val="001058DE"/>
    <w:rsid w:val="00105BCB"/>
    <w:rsid w:val="0010646A"/>
    <w:rsid w:val="00106500"/>
    <w:rsid w:val="00106832"/>
    <w:rsid w:val="001069BD"/>
    <w:rsid w:val="00107249"/>
    <w:rsid w:val="001102B3"/>
    <w:rsid w:val="0011055C"/>
    <w:rsid w:val="0011062E"/>
    <w:rsid w:val="001121E1"/>
    <w:rsid w:val="001124D6"/>
    <w:rsid w:val="0011289F"/>
    <w:rsid w:val="001130A3"/>
    <w:rsid w:val="0011346A"/>
    <w:rsid w:val="00114139"/>
    <w:rsid w:val="00115F5B"/>
    <w:rsid w:val="00115FAA"/>
    <w:rsid w:val="00116750"/>
    <w:rsid w:val="00116C86"/>
    <w:rsid w:val="001175F6"/>
    <w:rsid w:val="0012058C"/>
    <w:rsid w:val="001208DD"/>
    <w:rsid w:val="00120DF5"/>
    <w:rsid w:val="001219C4"/>
    <w:rsid w:val="00121FD5"/>
    <w:rsid w:val="001221A3"/>
    <w:rsid w:val="00122D21"/>
    <w:rsid w:val="00123395"/>
    <w:rsid w:val="00123E03"/>
    <w:rsid w:val="00123F66"/>
    <w:rsid w:val="00125CD8"/>
    <w:rsid w:val="00125EF5"/>
    <w:rsid w:val="0012632C"/>
    <w:rsid w:val="00126574"/>
    <w:rsid w:val="00130650"/>
    <w:rsid w:val="0013065A"/>
    <w:rsid w:val="00130B08"/>
    <w:rsid w:val="00131394"/>
    <w:rsid w:val="0013170F"/>
    <w:rsid w:val="00131EB5"/>
    <w:rsid w:val="0013290F"/>
    <w:rsid w:val="00132F4A"/>
    <w:rsid w:val="00133EF8"/>
    <w:rsid w:val="00135C10"/>
    <w:rsid w:val="00136588"/>
    <w:rsid w:val="00136C4A"/>
    <w:rsid w:val="00137819"/>
    <w:rsid w:val="00140723"/>
    <w:rsid w:val="00140993"/>
    <w:rsid w:val="001409FE"/>
    <w:rsid w:val="00140AF7"/>
    <w:rsid w:val="00141618"/>
    <w:rsid w:val="00141C0B"/>
    <w:rsid w:val="00141FD5"/>
    <w:rsid w:val="001431AC"/>
    <w:rsid w:val="001433D2"/>
    <w:rsid w:val="001434B3"/>
    <w:rsid w:val="00143D91"/>
    <w:rsid w:val="00143FBA"/>
    <w:rsid w:val="00144603"/>
    <w:rsid w:val="00144F68"/>
    <w:rsid w:val="00145052"/>
    <w:rsid w:val="00145862"/>
    <w:rsid w:val="001468B3"/>
    <w:rsid w:val="00146A16"/>
    <w:rsid w:val="0014718A"/>
    <w:rsid w:val="00147400"/>
    <w:rsid w:val="001505C4"/>
    <w:rsid w:val="00150B5C"/>
    <w:rsid w:val="00151189"/>
    <w:rsid w:val="0015119C"/>
    <w:rsid w:val="00152920"/>
    <w:rsid w:val="0015377D"/>
    <w:rsid w:val="001542BE"/>
    <w:rsid w:val="00154BCF"/>
    <w:rsid w:val="00154F6E"/>
    <w:rsid w:val="0015527F"/>
    <w:rsid w:val="00155827"/>
    <w:rsid w:val="00155AC1"/>
    <w:rsid w:val="00155F19"/>
    <w:rsid w:val="00155F4E"/>
    <w:rsid w:val="00156E83"/>
    <w:rsid w:val="00157621"/>
    <w:rsid w:val="00157EB4"/>
    <w:rsid w:val="001608B9"/>
    <w:rsid w:val="00160BFB"/>
    <w:rsid w:val="00162077"/>
    <w:rsid w:val="0016231B"/>
    <w:rsid w:val="00162999"/>
    <w:rsid w:val="0016440F"/>
    <w:rsid w:val="00164529"/>
    <w:rsid w:val="00164BA5"/>
    <w:rsid w:val="001655A3"/>
    <w:rsid w:val="001656E2"/>
    <w:rsid w:val="00165E1B"/>
    <w:rsid w:val="00165E9A"/>
    <w:rsid w:val="00166727"/>
    <w:rsid w:val="001679CE"/>
    <w:rsid w:val="00167A10"/>
    <w:rsid w:val="001703F8"/>
    <w:rsid w:val="00170A06"/>
    <w:rsid w:val="00170E9B"/>
    <w:rsid w:val="001711EB"/>
    <w:rsid w:val="00171DAD"/>
    <w:rsid w:val="0017373C"/>
    <w:rsid w:val="00174095"/>
    <w:rsid w:val="0017434F"/>
    <w:rsid w:val="001744CA"/>
    <w:rsid w:val="001746E8"/>
    <w:rsid w:val="001768E5"/>
    <w:rsid w:val="00176EB6"/>
    <w:rsid w:val="001801EF"/>
    <w:rsid w:val="00180397"/>
    <w:rsid w:val="001822CF"/>
    <w:rsid w:val="001829C3"/>
    <w:rsid w:val="00182AEC"/>
    <w:rsid w:val="00184DA9"/>
    <w:rsid w:val="00184ED9"/>
    <w:rsid w:val="00185B3F"/>
    <w:rsid w:val="001866D4"/>
    <w:rsid w:val="00187313"/>
    <w:rsid w:val="001873A6"/>
    <w:rsid w:val="00190971"/>
    <w:rsid w:val="00190A36"/>
    <w:rsid w:val="00191C94"/>
    <w:rsid w:val="00191F1F"/>
    <w:rsid w:val="001924F1"/>
    <w:rsid w:val="001927B5"/>
    <w:rsid w:val="001930DA"/>
    <w:rsid w:val="0019515F"/>
    <w:rsid w:val="001969ED"/>
    <w:rsid w:val="0019790C"/>
    <w:rsid w:val="00197C43"/>
    <w:rsid w:val="001A018F"/>
    <w:rsid w:val="001A030F"/>
    <w:rsid w:val="001A2BB4"/>
    <w:rsid w:val="001A39BD"/>
    <w:rsid w:val="001A3C5B"/>
    <w:rsid w:val="001A5C8A"/>
    <w:rsid w:val="001A6B86"/>
    <w:rsid w:val="001A6DAC"/>
    <w:rsid w:val="001A7841"/>
    <w:rsid w:val="001A7B69"/>
    <w:rsid w:val="001A7EDC"/>
    <w:rsid w:val="001B0575"/>
    <w:rsid w:val="001B0576"/>
    <w:rsid w:val="001B0FA4"/>
    <w:rsid w:val="001B11DA"/>
    <w:rsid w:val="001B154B"/>
    <w:rsid w:val="001B2085"/>
    <w:rsid w:val="001B2824"/>
    <w:rsid w:val="001B2AAB"/>
    <w:rsid w:val="001B2B26"/>
    <w:rsid w:val="001B2DDC"/>
    <w:rsid w:val="001B3180"/>
    <w:rsid w:val="001B34D4"/>
    <w:rsid w:val="001B3662"/>
    <w:rsid w:val="001B3C38"/>
    <w:rsid w:val="001B45BC"/>
    <w:rsid w:val="001B46A2"/>
    <w:rsid w:val="001B488B"/>
    <w:rsid w:val="001B5049"/>
    <w:rsid w:val="001B6870"/>
    <w:rsid w:val="001B6AC2"/>
    <w:rsid w:val="001B6BD2"/>
    <w:rsid w:val="001B6C85"/>
    <w:rsid w:val="001B6F67"/>
    <w:rsid w:val="001C0ECC"/>
    <w:rsid w:val="001C1150"/>
    <w:rsid w:val="001C162D"/>
    <w:rsid w:val="001C178D"/>
    <w:rsid w:val="001C1C93"/>
    <w:rsid w:val="001C2945"/>
    <w:rsid w:val="001C3797"/>
    <w:rsid w:val="001C3DA4"/>
    <w:rsid w:val="001C454A"/>
    <w:rsid w:val="001C52B3"/>
    <w:rsid w:val="001C64DC"/>
    <w:rsid w:val="001C6647"/>
    <w:rsid w:val="001C6E0F"/>
    <w:rsid w:val="001C7404"/>
    <w:rsid w:val="001C7836"/>
    <w:rsid w:val="001C7ABC"/>
    <w:rsid w:val="001C7C95"/>
    <w:rsid w:val="001D02DC"/>
    <w:rsid w:val="001D23E5"/>
    <w:rsid w:val="001D2653"/>
    <w:rsid w:val="001D3112"/>
    <w:rsid w:val="001D3DB3"/>
    <w:rsid w:val="001D4638"/>
    <w:rsid w:val="001D5226"/>
    <w:rsid w:val="001D5A6F"/>
    <w:rsid w:val="001D5D74"/>
    <w:rsid w:val="001E050A"/>
    <w:rsid w:val="001E0E50"/>
    <w:rsid w:val="001E188D"/>
    <w:rsid w:val="001E1BD2"/>
    <w:rsid w:val="001E36CA"/>
    <w:rsid w:val="001E3C08"/>
    <w:rsid w:val="001E40AF"/>
    <w:rsid w:val="001E41D9"/>
    <w:rsid w:val="001E470D"/>
    <w:rsid w:val="001E47ED"/>
    <w:rsid w:val="001E4AF7"/>
    <w:rsid w:val="001E5925"/>
    <w:rsid w:val="001E76A3"/>
    <w:rsid w:val="001F073F"/>
    <w:rsid w:val="001F0E44"/>
    <w:rsid w:val="001F1935"/>
    <w:rsid w:val="001F19D0"/>
    <w:rsid w:val="001F2026"/>
    <w:rsid w:val="001F2281"/>
    <w:rsid w:val="001F262A"/>
    <w:rsid w:val="001F2BE4"/>
    <w:rsid w:val="001F3394"/>
    <w:rsid w:val="001F3811"/>
    <w:rsid w:val="001F4654"/>
    <w:rsid w:val="001F4E63"/>
    <w:rsid w:val="001F578E"/>
    <w:rsid w:val="002010AD"/>
    <w:rsid w:val="002014FA"/>
    <w:rsid w:val="00201AFC"/>
    <w:rsid w:val="00201B52"/>
    <w:rsid w:val="00202DB4"/>
    <w:rsid w:val="00202E58"/>
    <w:rsid w:val="0020302D"/>
    <w:rsid w:val="00203F21"/>
    <w:rsid w:val="002057D0"/>
    <w:rsid w:val="00205A69"/>
    <w:rsid w:val="00205C17"/>
    <w:rsid w:val="00205CDD"/>
    <w:rsid w:val="00206597"/>
    <w:rsid w:val="00206773"/>
    <w:rsid w:val="002067D5"/>
    <w:rsid w:val="00206B70"/>
    <w:rsid w:val="00206E24"/>
    <w:rsid w:val="0020736A"/>
    <w:rsid w:val="00207EF4"/>
    <w:rsid w:val="0021000A"/>
    <w:rsid w:val="002106E8"/>
    <w:rsid w:val="002107CF"/>
    <w:rsid w:val="00210CBD"/>
    <w:rsid w:val="0021199C"/>
    <w:rsid w:val="002121BE"/>
    <w:rsid w:val="002127B3"/>
    <w:rsid w:val="002129E0"/>
    <w:rsid w:val="0021337E"/>
    <w:rsid w:val="0021340B"/>
    <w:rsid w:val="002138E1"/>
    <w:rsid w:val="0021398D"/>
    <w:rsid w:val="00214607"/>
    <w:rsid w:val="002149D1"/>
    <w:rsid w:val="00214BB4"/>
    <w:rsid w:val="00214BC7"/>
    <w:rsid w:val="002155BD"/>
    <w:rsid w:val="002156DC"/>
    <w:rsid w:val="00215944"/>
    <w:rsid w:val="00216DD5"/>
    <w:rsid w:val="00217304"/>
    <w:rsid w:val="0022175F"/>
    <w:rsid w:val="002221E6"/>
    <w:rsid w:val="00222A43"/>
    <w:rsid w:val="00222D1D"/>
    <w:rsid w:val="00222EDC"/>
    <w:rsid w:val="002230C0"/>
    <w:rsid w:val="00223D27"/>
    <w:rsid w:val="002245D8"/>
    <w:rsid w:val="00225657"/>
    <w:rsid w:val="0022761F"/>
    <w:rsid w:val="00227A88"/>
    <w:rsid w:val="00230532"/>
    <w:rsid w:val="00230631"/>
    <w:rsid w:val="00230F56"/>
    <w:rsid w:val="0023102C"/>
    <w:rsid w:val="002318B7"/>
    <w:rsid w:val="00232473"/>
    <w:rsid w:val="0023250E"/>
    <w:rsid w:val="00232E5F"/>
    <w:rsid w:val="0023434B"/>
    <w:rsid w:val="002344DC"/>
    <w:rsid w:val="00234AB0"/>
    <w:rsid w:val="0023502C"/>
    <w:rsid w:val="002350E1"/>
    <w:rsid w:val="002354EE"/>
    <w:rsid w:val="00235647"/>
    <w:rsid w:val="002356D1"/>
    <w:rsid w:val="00235B28"/>
    <w:rsid w:val="00235E72"/>
    <w:rsid w:val="00236C04"/>
    <w:rsid w:val="00236C97"/>
    <w:rsid w:val="0023718E"/>
    <w:rsid w:val="002373FF"/>
    <w:rsid w:val="0023747D"/>
    <w:rsid w:val="002403DF"/>
    <w:rsid w:val="002408C6"/>
    <w:rsid w:val="00241F50"/>
    <w:rsid w:val="00243419"/>
    <w:rsid w:val="00243C7C"/>
    <w:rsid w:val="00243D17"/>
    <w:rsid w:val="00243EC6"/>
    <w:rsid w:val="00243F1C"/>
    <w:rsid w:val="00246CAF"/>
    <w:rsid w:val="00246D1E"/>
    <w:rsid w:val="00247217"/>
    <w:rsid w:val="002517ED"/>
    <w:rsid w:val="002532BF"/>
    <w:rsid w:val="00253F69"/>
    <w:rsid w:val="00254134"/>
    <w:rsid w:val="00255177"/>
    <w:rsid w:val="00257E4C"/>
    <w:rsid w:val="00257F8B"/>
    <w:rsid w:val="002614DE"/>
    <w:rsid w:val="00261660"/>
    <w:rsid w:val="00261794"/>
    <w:rsid w:val="002621C9"/>
    <w:rsid w:val="00262669"/>
    <w:rsid w:val="00263027"/>
    <w:rsid w:val="00263D57"/>
    <w:rsid w:val="00264A18"/>
    <w:rsid w:val="00264AC5"/>
    <w:rsid w:val="0026529D"/>
    <w:rsid w:val="00265B13"/>
    <w:rsid w:val="00267DF3"/>
    <w:rsid w:val="0027002D"/>
    <w:rsid w:val="00270C62"/>
    <w:rsid w:val="00270D1B"/>
    <w:rsid w:val="00271611"/>
    <w:rsid w:val="00272416"/>
    <w:rsid w:val="00272682"/>
    <w:rsid w:val="00272F6A"/>
    <w:rsid w:val="00273984"/>
    <w:rsid w:val="0027496B"/>
    <w:rsid w:val="00274CBE"/>
    <w:rsid w:val="00274D67"/>
    <w:rsid w:val="002752CD"/>
    <w:rsid w:val="00277044"/>
    <w:rsid w:val="00280142"/>
    <w:rsid w:val="002803F9"/>
    <w:rsid w:val="00280623"/>
    <w:rsid w:val="002821BE"/>
    <w:rsid w:val="00282ADF"/>
    <w:rsid w:val="00282D80"/>
    <w:rsid w:val="0028367E"/>
    <w:rsid w:val="002845CC"/>
    <w:rsid w:val="00284CC4"/>
    <w:rsid w:val="002859D5"/>
    <w:rsid w:val="00285EA9"/>
    <w:rsid w:val="0028623D"/>
    <w:rsid w:val="002876B7"/>
    <w:rsid w:val="00287F98"/>
    <w:rsid w:val="002908B2"/>
    <w:rsid w:val="00290EB8"/>
    <w:rsid w:val="00291DE8"/>
    <w:rsid w:val="002923C4"/>
    <w:rsid w:val="00292608"/>
    <w:rsid w:val="00292B63"/>
    <w:rsid w:val="00292E3E"/>
    <w:rsid w:val="002931AA"/>
    <w:rsid w:val="00293721"/>
    <w:rsid w:val="0029486A"/>
    <w:rsid w:val="00295856"/>
    <w:rsid w:val="002961FE"/>
    <w:rsid w:val="002964EC"/>
    <w:rsid w:val="0029743B"/>
    <w:rsid w:val="00297F0A"/>
    <w:rsid w:val="002A18C1"/>
    <w:rsid w:val="002A2D9E"/>
    <w:rsid w:val="002A2E43"/>
    <w:rsid w:val="002A322D"/>
    <w:rsid w:val="002A40EB"/>
    <w:rsid w:val="002A42D2"/>
    <w:rsid w:val="002A4B0C"/>
    <w:rsid w:val="002A4DFF"/>
    <w:rsid w:val="002A58A6"/>
    <w:rsid w:val="002A63DC"/>
    <w:rsid w:val="002A6413"/>
    <w:rsid w:val="002A701A"/>
    <w:rsid w:val="002A702B"/>
    <w:rsid w:val="002A7120"/>
    <w:rsid w:val="002A7637"/>
    <w:rsid w:val="002A7644"/>
    <w:rsid w:val="002B0815"/>
    <w:rsid w:val="002B0998"/>
    <w:rsid w:val="002B0D2A"/>
    <w:rsid w:val="002B199E"/>
    <w:rsid w:val="002B1AE8"/>
    <w:rsid w:val="002B3154"/>
    <w:rsid w:val="002B57E4"/>
    <w:rsid w:val="002B582C"/>
    <w:rsid w:val="002B5E1E"/>
    <w:rsid w:val="002B7AA7"/>
    <w:rsid w:val="002C0EEF"/>
    <w:rsid w:val="002C37A9"/>
    <w:rsid w:val="002C3F9E"/>
    <w:rsid w:val="002C43D9"/>
    <w:rsid w:val="002C4DA1"/>
    <w:rsid w:val="002C543E"/>
    <w:rsid w:val="002C60CE"/>
    <w:rsid w:val="002C66FC"/>
    <w:rsid w:val="002C686F"/>
    <w:rsid w:val="002D02F3"/>
    <w:rsid w:val="002D0AEE"/>
    <w:rsid w:val="002D0D1A"/>
    <w:rsid w:val="002D1BDA"/>
    <w:rsid w:val="002D1FB9"/>
    <w:rsid w:val="002D218A"/>
    <w:rsid w:val="002D2293"/>
    <w:rsid w:val="002D388E"/>
    <w:rsid w:val="002D3922"/>
    <w:rsid w:val="002D3966"/>
    <w:rsid w:val="002D4252"/>
    <w:rsid w:val="002D4898"/>
    <w:rsid w:val="002D4F21"/>
    <w:rsid w:val="002D52F2"/>
    <w:rsid w:val="002D53DD"/>
    <w:rsid w:val="002D5500"/>
    <w:rsid w:val="002D6499"/>
    <w:rsid w:val="002D6754"/>
    <w:rsid w:val="002D6998"/>
    <w:rsid w:val="002D7BE1"/>
    <w:rsid w:val="002E01DF"/>
    <w:rsid w:val="002E14DD"/>
    <w:rsid w:val="002E203A"/>
    <w:rsid w:val="002E2771"/>
    <w:rsid w:val="002E307E"/>
    <w:rsid w:val="002E3729"/>
    <w:rsid w:val="002E38A9"/>
    <w:rsid w:val="002E4F49"/>
    <w:rsid w:val="002E565A"/>
    <w:rsid w:val="002E6E4E"/>
    <w:rsid w:val="002E7AF7"/>
    <w:rsid w:val="002F016D"/>
    <w:rsid w:val="002F0A89"/>
    <w:rsid w:val="002F136A"/>
    <w:rsid w:val="002F1618"/>
    <w:rsid w:val="002F1D27"/>
    <w:rsid w:val="002F1D60"/>
    <w:rsid w:val="002F201E"/>
    <w:rsid w:val="002F2A68"/>
    <w:rsid w:val="002F2D43"/>
    <w:rsid w:val="002F36AD"/>
    <w:rsid w:val="002F40C6"/>
    <w:rsid w:val="002F4252"/>
    <w:rsid w:val="002F5240"/>
    <w:rsid w:val="002F5260"/>
    <w:rsid w:val="002F5B56"/>
    <w:rsid w:val="002F5BD5"/>
    <w:rsid w:val="002F6645"/>
    <w:rsid w:val="002F698F"/>
    <w:rsid w:val="002F70E7"/>
    <w:rsid w:val="0030051A"/>
    <w:rsid w:val="003007BF"/>
    <w:rsid w:val="00300C50"/>
    <w:rsid w:val="00300EB4"/>
    <w:rsid w:val="00302682"/>
    <w:rsid w:val="003028DE"/>
    <w:rsid w:val="003029D1"/>
    <w:rsid w:val="0030345D"/>
    <w:rsid w:val="00304424"/>
    <w:rsid w:val="00304A34"/>
    <w:rsid w:val="00304DAB"/>
    <w:rsid w:val="00306370"/>
    <w:rsid w:val="00306FCE"/>
    <w:rsid w:val="00307208"/>
    <w:rsid w:val="00307247"/>
    <w:rsid w:val="00307C09"/>
    <w:rsid w:val="00310A82"/>
    <w:rsid w:val="00310BFF"/>
    <w:rsid w:val="003116F0"/>
    <w:rsid w:val="00312625"/>
    <w:rsid w:val="0031298C"/>
    <w:rsid w:val="00312CD5"/>
    <w:rsid w:val="00312EBA"/>
    <w:rsid w:val="0031310A"/>
    <w:rsid w:val="003131DE"/>
    <w:rsid w:val="00313C5B"/>
    <w:rsid w:val="003141E9"/>
    <w:rsid w:val="00314A7C"/>
    <w:rsid w:val="00314CDF"/>
    <w:rsid w:val="003155FD"/>
    <w:rsid w:val="00316B5C"/>
    <w:rsid w:val="00317D2E"/>
    <w:rsid w:val="00321392"/>
    <w:rsid w:val="00321B87"/>
    <w:rsid w:val="00321BFF"/>
    <w:rsid w:val="00321DC2"/>
    <w:rsid w:val="003220C0"/>
    <w:rsid w:val="00322628"/>
    <w:rsid w:val="00322B2F"/>
    <w:rsid w:val="00323B4F"/>
    <w:rsid w:val="00323CAB"/>
    <w:rsid w:val="003244BE"/>
    <w:rsid w:val="0032486B"/>
    <w:rsid w:val="00324AFC"/>
    <w:rsid w:val="00325107"/>
    <w:rsid w:val="003261C3"/>
    <w:rsid w:val="00327107"/>
    <w:rsid w:val="00327257"/>
    <w:rsid w:val="00327FB1"/>
    <w:rsid w:val="00330105"/>
    <w:rsid w:val="00330801"/>
    <w:rsid w:val="00330DE6"/>
    <w:rsid w:val="00330F7A"/>
    <w:rsid w:val="0033295C"/>
    <w:rsid w:val="00334BB9"/>
    <w:rsid w:val="00335607"/>
    <w:rsid w:val="00335B6B"/>
    <w:rsid w:val="00335F92"/>
    <w:rsid w:val="00336A7F"/>
    <w:rsid w:val="00337188"/>
    <w:rsid w:val="0033759C"/>
    <w:rsid w:val="00337CB8"/>
    <w:rsid w:val="00340B5C"/>
    <w:rsid w:val="00340D01"/>
    <w:rsid w:val="0034100C"/>
    <w:rsid w:val="003414CB"/>
    <w:rsid w:val="00343722"/>
    <w:rsid w:val="00343D47"/>
    <w:rsid w:val="00344EBF"/>
    <w:rsid w:val="00344FAF"/>
    <w:rsid w:val="0034576C"/>
    <w:rsid w:val="00345AFB"/>
    <w:rsid w:val="003468EE"/>
    <w:rsid w:val="00346E09"/>
    <w:rsid w:val="003477DC"/>
    <w:rsid w:val="00347878"/>
    <w:rsid w:val="00350154"/>
    <w:rsid w:val="00350327"/>
    <w:rsid w:val="0035052D"/>
    <w:rsid w:val="00350E64"/>
    <w:rsid w:val="0035163A"/>
    <w:rsid w:val="003522B7"/>
    <w:rsid w:val="00352787"/>
    <w:rsid w:val="00352EA3"/>
    <w:rsid w:val="0035359B"/>
    <w:rsid w:val="0035361E"/>
    <w:rsid w:val="0035554C"/>
    <w:rsid w:val="003570AA"/>
    <w:rsid w:val="00362823"/>
    <w:rsid w:val="00362EBC"/>
    <w:rsid w:val="003638F9"/>
    <w:rsid w:val="00364550"/>
    <w:rsid w:val="003646EB"/>
    <w:rsid w:val="00364905"/>
    <w:rsid w:val="00364CEC"/>
    <w:rsid w:val="00364CF7"/>
    <w:rsid w:val="00365462"/>
    <w:rsid w:val="003659D5"/>
    <w:rsid w:val="00365FF5"/>
    <w:rsid w:val="00366011"/>
    <w:rsid w:val="003662CF"/>
    <w:rsid w:val="00366840"/>
    <w:rsid w:val="00366F0E"/>
    <w:rsid w:val="00366F8D"/>
    <w:rsid w:val="00367A51"/>
    <w:rsid w:val="00367F37"/>
    <w:rsid w:val="00370D7E"/>
    <w:rsid w:val="0037102A"/>
    <w:rsid w:val="003711C6"/>
    <w:rsid w:val="003715DC"/>
    <w:rsid w:val="003729D4"/>
    <w:rsid w:val="00372D51"/>
    <w:rsid w:val="003737AC"/>
    <w:rsid w:val="00373FE1"/>
    <w:rsid w:val="0037518C"/>
    <w:rsid w:val="00376050"/>
    <w:rsid w:val="003761BF"/>
    <w:rsid w:val="0037645A"/>
    <w:rsid w:val="0037725C"/>
    <w:rsid w:val="00377445"/>
    <w:rsid w:val="00377726"/>
    <w:rsid w:val="00377AE7"/>
    <w:rsid w:val="00377CF3"/>
    <w:rsid w:val="00377FFE"/>
    <w:rsid w:val="003819A8"/>
    <w:rsid w:val="00381C89"/>
    <w:rsid w:val="00382417"/>
    <w:rsid w:val="00382F0E"/>
    <w:rsid w:val="003833F3"/>
    <w:rsid w:val="0038407C"/>
    <w:rsid w:val="00384325"/>
    <w:rsid w:val="00384F88"/>
    <w:rsid w:val="0038616A"/>
    <w:rsid w:val="003873A6"/>
    <w:rsid w:val="0039003A"/>
    <w:rsid w:val="00392D84"/>
    <w:rsid w:val="003937E7"/>
    <w:rsid w:val="00393C6F"/>
    <w:rsid w:val="00394116"/>
    <w:rsid w:val="00395089"/>
    <w:rsid w:val="003952FF"/>
    <w:rsid w:val="003961F3"/>
    <w:rsid w:val="00396584"/>
    <w:rsid w:val="003A0A46"/>
    <w:rsid w:val="003A0AE2"/>
    <w:rsid w:val="003A1359"/>
    <w:rsid w:val="003A3096"/>
    <w:rsid w:val="003A3193"/>
    <w:rsid w:val="003A3785"/>
    <w:rsid w:val="003A4073"/>
    <w:rsid w:val="003A4804"/>
    <w:rsid w:val="003A4DC5"/>
    <w:rsid w:val="003A562D"/>
    <w:rsid w:val="003A5E35"/>
    <w:rsid w:val="003A60E9"/>
    <w:rsid w:val="003A62AE"/>
    <w:rsid w:val="003A6617"/>
    <w:rsid w:val="003A6AAB"/>
    <w:rsid w:val="003B0203"/>
    <w:rsid w:val="003B05A6"/>
    <w:rsid w:val="003B0609"/>
    <w:rsid w:val="003B062A"/>
    <w:rsid w:val="003B06FF"/>
    <w:rsid w:val="003B12FA"/>
    <w:rsid w:val="003B2E29"/>
    <w:rsid w:val="003B3147"/>
    <w:rsid w:val="003B35FC"/>
    <w:rsid w:val="003B362B"/>
    <w:rsid w:val="003B3BB5"/>
    <w:rsid w:val="003B3F29"/>
    <w:rsid w:val="003B41EE"/>
    <w:rsid w:val="003B4BB9"/>
    <w:rsid w:val="003B4DE3"/>
    <w:rsid w:val="003B54AC"/>
    <w:rsid w:val="003B6F11"/>
    <w:rsid w:val="003C13A1"/>
    <w:rsid w:val="003C1C34"/>
    <w:rsid w:val="003C2014"/>
    <w:rsid w:val="003C2085"/>
    <w:rsid w:val="003C210A"/>
    <w:rsid w:val="003C2184"/>
    <w:rsid w:val="003C2893"/>
    <w:rsid w:val="003C2F48"/>
    <w:rsid w:val="003C36EA"/>
    <w:rsid w:val="003C40BA"/>
    <w:rsid w:val="003C54D4"/>
    <w:rsid w:val="003C5894"/>
    <w:rsid w:val="003C58E7"/>
    <w:rsid w:val="003C5C98"/>
    <w:rsid w:val="003C61A2"/>
    <w:rsid w:val="003C61D4"/>
    <w:rsid w:val="003C642B"/>
    <w:rsid w:val="003C72B8"/>
    <w:rsid w:val="003D1480"/>
    <w:rsid w:val="003D25E8"/>
    <w:rsid w:val="003D27C1"/>
    <w:rsid w:val="003D294F"/>
    <w:rsid w:val="003D38C2"/>
    <w:rsid w:val="003D431C"/>
    <w:rsid w:val="003D4D28"/>
    <w:rsid w:val="003D4F86"/>
    <w:rsid w:val="003D57D6"/>
    <w:rsid w:val="003D678E"/>
    <w:rsid w:val="003D7840"/>
    <w:rsid w:val="003E052A"/>
    <w:rsid w:val="003E05D1"/>
    <w:rsid w:val="003E07FB"/>
    <w:rsid w:val="003E08B2"/>
    <w:rsid w:val="003E093A"/>
    <w:rsid w:val="003E1016"/>
    <w:rsid w:val="003E156E"/>
    <w:rsid w:val="003E205E"/>
    <w:rsid w:val="003E23C2"/>
    <w:rsid w:val="003E2A07"/>
    <w:rsid w:val="003E33CB"/>
    <w:rsid w:val="003E347C"/>
    <w:rsid w:val="003E39B8"/>
    <w:rsid w:val="003E406D"/>
    <w:rsid w:val="003E41E9"/>
    <w:rsid w:val="003E442E"/>
    <w:rsid w:val="003E447B"/>
    <w:rsid w:val="003E4881"/>
    <w:rsid w:val="003E59F2"/>
    <w:rsid w:val="003E65C4"/>
    <w:rsid w:val="003E665F"/>
    <w:rsid w:val="003E6C8A"/>
    <w:rsid w:val="003E7370"/>
    <w:rsid w:val="003F0005"/>
    <w:rsid w:val="003F0135"/>
    <w:rsid w:val="003F101E"/>
    <w:rsid w:val="003F25AB"/>
    <w:rsid w:val="003F2613"/>
    <w:rsid w:val="003F2666"/>
    <w:rsid w:val="003F2897"/>
    <w:rsid w:val="003F3725"/>
    <w:rsid w:val="003F3C7C"/>
    <w:rsid w:val="003F4545"/>
    <w:rsid w:val="003F45FC"/>
    <w:rsid w:val="003F4A2E"/>
    <w:rsid w:val="003F5471"/>
    <w:rsid w:val="003F6DCE"/>
    <w:rsid w:val="00400AB3"/>
    <w:rsid w:val="00402B6F"/>
    <w:rsid w:val="00403941"/>
    <w:rsid w:val="00403BE1"/>
    <w:rsid w:val="004044A6"/>
    <w:rsid w:val="0040490F"/>
    <w:rsid w:val="00404F70"/>
    <w:rsid w:val="00406EBA"/>
    <w:rsid w:val="004076DC"/>
    <w:rsid w:val="00407A06"/>
    <w:rsid w:val="00407D68"/>
    <w:rsid w:val="004109C2"/>
    <w:rsid w:val="00410FB9"/>
    <w:rsid w:val="004131D3"/>
    <w:rsid w:val="004135FA"/>
    <w:rsid w:val="004148AC"/>
    <w:rsid w:val="00414D60"/>
    <w:rsid w:val="00415EA2"/>
    <w:rsid w:val="004175DD"/>
    <w:rsid w:val="00417DDA"/>
    <w:rsid w:val="0042099C"/>
    <w:rsid w:val="00420BA3"/>
    <w:rsid w:val="0042140F"/>
    <w:rsid w:val="00422819"/>
    <w:rsid w:val="004244DF"/>
    <w:rsid w:val="0042470F"/>
    <w:rsid w:val="00426A24"/>
    <w:rsid w:val="00430618"/>
    <w:rsid w:val="004309DB"/>
    <w:rsid w:val="00431B4C"/>
    <w:rsid w:val="00431BC3"/>
    <w:rsid w:val="004323A2"/>
    <w:rsid w:val="00432E2D"/>
    <w:rsid w:val="004339C5"/>
    <w:rsid w:val="00433A29"/>
    <w:rsid w:val="0043413F"/>
    <w:rsid w:val="004346EB"/>
    <w:rsid w:val="00436263"/>
    <w:rsid w:val="00436292"/>
    <w:rsid w:val="004368B1"/>
    <w:rsid w:val="00436AD3"/>
    <w:rsid w:val="0043783C"/>
    <w:rsid w:val="0044046A"/>
    <w:rsid w:val="00440780"/>
    <w:rsid w:val="00440A97"/>
    <w:rsid w:val="00440D08"/>
    <w:rsid w:val="00441188"/>
    <w:rsid w:val="00442888"/>
    <w:rsid w:val="00442DF0"/>
    <w:rsid w:val="00442F71"/>
    <w:rsid w:val="00443161"/>
    <w:rsid w:val="004437AC"/>
    <w:rsid w:val="0044396D"/>
    <w:rsid w:val="00444057"/>
    <w:rsid w:val="0044442D"/>
    <w:rsid w:val="00445B77"/>
    <w:rsid w:val="004464B3"/>
    <w:rsid w:val="0044707A"/>
    <w:rsid w:val="004470A8"/>
    <w:rsid w:val="004478E5"/>
    <w:rsid w:val="00447AB8"/>
    <w:rsid w:val="00447EF3"/>
    <w:rsid w:val="004500B8"/>
    <w:rsid w:val="004516CF"/>
    <w:rsid w:val="0045185E"/>
    <w:rsid w:val="004520A0"/>
    <w:rsid w:val="00452613"/>
    <w:rsid w:val="00452AA6"/>
    <w:rsid w:val="00452C71"/>
    <w:rsid w:val="00454102"/>
    <w:rsid w:val="0045416A"/>
    <w:rsid w:val="004543CC"/>
    <w:rsid w:val="00454FFA"/>
    <w:rsid w:val="004551AB"/>
    <w:rsid w:val="004555DC"/>
    <w:rsid w:val="00456011"/>
    <w:rsid w:val="00456142"/>
    <w:rsid w:val="00457511"/>
    <w:rsid w:val="0045774A"/>
    <w:rsid w:val="004600FA"/>
    <w:rsid w:val="00461162"/>
    <w:rsid w:val="00462DBF"/>
    <w:rsid w:val="004636C7"/>
    <w:rsid w:val="00463C25"/>
    <w:rsid w:val="00463CE5"/>
    <w:rsid w:val="00465235"/>
    <w:rsid w:val="00465B99"/>
    <w:rsid w:val="004667C4"/>
    <w:rsid w:val="0046715E"/>
    <w:rsid w:val="00470300"/>
    <w:rsid w:val="004706E2"/>
    <w:rsid w:val="004708C2"/>
    <w:rsid w:val="00471A4A"/>
    <w:rsid w:val="00471A83"/>
    <w:rsid w:val="00471CA7"/>
    <w:rsid w:val="00471E20"/>
    <w:rsid w:val="00472125"/>
    <w:rsid w:val="00472DD9"/>
    <w:rsid w:val="004734F2"/>
    <w:rsid w:val="00473BCE"/>
    <w:rsid w:val="00474258"/>
    <w:rsid w:val="004751D4"/>
    <w:rsid w:val="00477385"/>
    <w:rsid w:val="00477798"/>
    <w:rsid w:val="00480409"/>
    <w:rsid w:val="004804BE"/>
    <w:rsid w:val="00480E30"/>
    <w:rsid w:val="0048300A"/>
    <w:rsid w:val="00484799"/>
    <w:rsid w:val="00485585"/>
    <w:rsid w:val="00485922"/>
    <w:rsid w:val="00485B91"/>
    <w:rsid w:val="00485ED8"/>
    <w:rsid w:val="00486027"/>
    <w:rsid w:val="004869CA"/>
    <w:rsid w:val="00486A77"/>
    <w:rsid w:val="00491298"/>
    <w:rsid w:val="0049131B"/>
    <w:rsid w:val="004918DA"/>
    <w:rsid w:val="00492660"/>
    <w:rsid w:val="00493707"/>
    <w:rsid w:val="00494487"/>
    <w:rsid w:val="004947F1"/>
    <w:rsid w:val="00494F75"/>
    <w:rsid w:val="0049528C"/>
    <w:rsid w:val="004957DC"/>
    <w:rsid w:val="00495E1A"/>
    <w:rsid w:val="00496110"/>
    <w:rsid w:val="004A12DA"/>
    <w:rsid w:val="004A2C98"/>
    <w:rsid w:val="004A38EB"/>
    <w:rsid w:val="004A426E"/>
    <w:rsid w:val="004A506A"/>
    <w:rsid w:val="004A5A13"/>
    <w:rsid w:val="004A6075"/>
    <w:rsid w:val="004A611D"/>
    <w:rsid w:val="004A696B"/>
    <w:rsid w:val="004A7BE2"/>
    <w:rsid w:val="004B02A2"/>
    <w:rsid w:val="004B097B"/>
    <w:rsid w:val="004B1A6B"/>
    <w:rsid w:val="004B2195"/>
    <w:rsid w:val="004B2890"/>
    <w:rsid w:val="004B35F2"/>
    <w:rsid w:val="004B3622"/>
    <w:rsid w:val="004B3889"/>
    <w:rsid w:val="004B45BD"/>
    <w:rsid w:val="004B47F2"/>
    <w:rsid w:val="004B49B1"/>
    <w:rsid w:val="004B56CE"/>
    <w:rsid w:val="004B5AEB"/>
    <w:rsid w:val="004B5D20"/>
    <w:rsid w:val="004B762B"/>
    <w:rsid w:val="004C02A7"/>
    <w:rsid w:val="004C063E"/>
    <w:rsid w:val="004C0984"/>
    <w:rsid w:val="004C0E0E"/>
    <w:rsid w:val="004C109F"/>
    <w:rsid w:val="004C2FB7"/>
    <w:rsid w:val="004C3C47"/>
    <w:rsid w:val="004C4526"/>
    <w:rsid w:val="004C4C29"/>
    <w:rsid w:val="004C514B"/>
    <w:rsid w:val="004C6A3E"/>
    <w:rsid w:val="004D080D"/>
    <w:rsid w:val="004D08A0"/>
    <w:rsid w:val="004D0A4A"/>
    <w:rsid w:val="004D0CE2"/>
    <w:rsid w:val="004D21E1"/>
    <w:rsid w:val="004D2E47"/>
    <w:rsid w:val="004D3585"/>
    <w:rsid w:val="004D394A"/>
    <w:rsid w:val="004D4F38"/>
    <w:rsid w:val="004D5FED"/>
    <w:rsid w:val="004D62C1"/>
    <w:rsid w:val="004D70C0"/>
    <w:rsid w:val="004D7929"/>
    <w:rsid w:val="004D7FDC"/>
    <w:rsid w:val="004E0B8B"/>
    <w:rsid w:val="004E1908"/>
    <w:rsid w:val="004E2AF2"/>
    <w:rsid w:val="004E35C9"/>
    <w:rsid w:val="004E5689"/>
    <w:rsid w:val="004E5A6E"/>
    <w:rsid w:val="004E5C61"/>
    <w:rsid w:val="004E68B9"/>
    <w:rsid w:val="004E71BB"/>
    <w:rsid w:val="004E7264"/>
    <w:rsid w:val="004E79F2"/>
    <w:rsid w:val="004E7D3A"/>
    <w:rsid w:val="004F03DA"/>
    <w:rsid w:val="004F18C4"/>
    <w:rsid w:val="004F3214"/>
    <w:rsid w:val="004F3483"/>
    <w:rsid w:val="004F3BCD"/>
    <w:rsid w:val="004F40AD"/>
    <w:rsid w:val="004F4758"/>
    <w:rsid w:val="004F4A06"/>
    <w:rsid w:val="004F604F"/>
    <w:rsid w:val="004F6A1D"/>
    <w:rsid w:val="004F6C51"/>
    <w:rsid w:val="004F6D7F"/>
    <w:rsid w:val="004F6FFF"/>
    <w:rsid w:val="004F7254"/>
    <w:rsid w:val="00500474"/>
    <w:rsid w:val="00500AE2"/>
    <w:rsid w:val="00501390"/>
    <w:rsid w:val="005020D6"/>
    <w:rsid w:val="005021CE"/>
    <w:rsid w:val="00502F32"/>
    <w:rsid w:val="005051B9"/>
    <w:rsid w:val="00505968"/>
    <w:rsid w:val="00505B8D"/>
    <w:rsid w:val="0050699B"/>
    <w:rsid w:val="00506BBB"/>
    <w:rsid w:val="00510203"/>
    <w:rsid w:val="00510BCC"/>
    <w:rsid w:val="00510D9C"/>
    <w:rsid w:val="00511214"/>
    <w:rsid w:val="00511345"/>
    <w:rsid w:val="00511918"/>
    <w:rsid w:val="00511C83"/>
    <w:rsid w:val="00511E5E"/>
    <w:rsid w:val="00511FAF"/>
    <w:rsid w:val="0051201D"/>
    <w:rsid w:val="00512433"/>
    <w:rsid w:val="00512996"/>
    <w:rsid w:val="00513EF7"/>
    <w:rsid w:val="00515044"/>
    <w:rsid w:val="00515174"/>
    <w:rsid w:val="00515832"/>
    <w:rsid w:val="005160F6"/>
    <w:rsid w:val="00516130"/>
    <w:rsid w:val="00516579"/>
    <w:rsid w:val="00516A21"/>
    <w:rsid w:val="00516DC6"/>
    <w:rsid w:val="005171C8"/>
    <w:rsid w:val="0052147A"/>
    <w:rsid w:val="005224F7"/>
    <w:rsid w:val="00522FB0"/>
    <w:rsid w:val="00523284"/>
    <w:rsid w:val="005237ED"/>
    <w:rsid w:val="00523892"/>
    <w:rsid w:val="005243EF"/>
    <w:rsid w:val="00524511"/>
    <w:rsid w:val="00525A38"/>
    <w:rsid w:val="005277BC"/>
    <w:rsid w:val="00527CCB"/>
    <w:rsid w:val="00531D82"/>
    <w:rsid w:val="00532336"/>
    <w:rsid w:val="005326AE"/>
    <w:rsid w:val="005339A9"/>
    <w:rsid w:val="005354E4"/>
    <w:rsid w:val="00535B73"/>
    <w:rsid w:val="00535BDA"/>
    <w:rsid w:val="00536D75"/>
    <w:rsid w:val="00537128"/>
    <w:rsid w:val="00537AE8"/>
    <w:rsid w:val="00540005"/>
    <w:rsid w:val="005408BD"/>
    <w:rsid w:val="0054100E"/>
    <w:rsid w:val="00541AAB"/>
    <w:rsid w:val="005423A7"/>
    <w:rsid w:val="00542BD6"/>
    <w:rsid w:val="005433F4"/>
    <w:rsid w:val="00543C36"/>
    <w:rsid w:val="00543E9D"/>
    <w:rsid w:val="0054421D"/>
    <w:rsid w:val="005443DF"/>
    <w:rsid w:val="0054492E"/>
    <w:rsid w:val="00545056"/>
    <w:rsid w:val="0054580B"/>
    <w:rsid w:val="00545914"/>
    <w:rsid w:val="00545F2E"/>
    <w:rsid w:val="005462F3"/>
    <w:rsid w:val="005471F7"/>
    <w:rsid w:val="00547328"/>
    <w:rsid w:val="005477D0"/>
    <w:rsid w:val="00547C9B"/>
    <w:rsid w:val="00551056"/>
    <w:rsid w:val="005512C6"/>
    <w:rsid w:val="00552739"/>
    <w:rsid w:val="0055289F"/>
    <w:rsid w:val="00553CB5"/>
    <w:rsid w:val="00554077"/>
    <w:rsid w:val="00554278"/>
    <w:rsid w:val="005543A7"/>
    <w:rsid w:val="005544F8"/>
    <w:rsid w:val="00554D9F"/>
    <w:rsid w:val="005556E9"/>
    <w:rsid w:val="0055598F"/>
    <w:rsid w:val="00556279"/>
    <w:rsid w:val="00556ACC"/>
    <w:rsid w:val="00557E74"/>
    <w:rsid w:val="00557F41"/>
    <w:rsid w:val="005607A9"/>
    <w:rsid w:val="00560CAB"/>
    <w:rsid w:val="00561F9E"/>
    <w:rsid w:val="00562244"/>
    <w:rsid w:val="00562CCC"/>
    <w:rsid w:val="00562F8C"/>
    <w:rsid w:val="00563412"/>
    <w:rsid w:val="00564D21"/>
    <w:rsid w:val="005652AD"/>
    <w:rsid w:val="00565D32"/>
    <w:rsid w:val="00566C6C"/>
    <w:rsid w:val="00566D25"/>
    <w:rsid w:val="005675A8"/>
    <w:rsid w:val="00567617"/>
    <w:rsid w:val="005706B5"/>
    <w:rsid w:val="00571E5B"/>
    <w:rsid w:val="00572013"/>
    <w:rsid w:val="00572820"/>
    <w:rsid w:val="0057297A"/>
    <w:rsid w:val="0057297E"/>
    <w:rsid w:val="00572CCC"/>
    <w:rsid w:val="00572F00"/>
    <w:rsid w:val="005730B1"/>
    <w:rsid w:val="0057364C"/>
    <w:rsid w:val="00573DC5"/>
    <w:rsid w:val="005750C8"/>
    <w:rsid w:val="0057545D"/>
    <w:rsid w:val="005756CB"/>
    <w:rsid w:val="005762ED"/>
    <w:rsid w:val="00576930"/>
    <w:rsid w:val="005776DF"/>
    <w:rsid w:val="00577D72"/>
    <w:rsid w:val="0058163B"/>
    <w:rsid w:val="00581E41"/>
    <w:rsid w:val="00581E60"/>
    <w:rsid w:val="00582CC8"/>
    <w:rsid w:val="00584164"/>
    <w:rsid w:val="005842BF"/>
    <w:rsid w:val="0058506E"/>
    <w:rsid w:val="00585F70"/>
    <w:rsid w:val="00586CAD"/>
    <w:rsid w:val="00587C0C"/>
    <w:rsid w:val="0059029B"/>
    <w:rsid w:val="005902E8"/>
    <w:rsid w:val="0059031B"/>
    <w:rsid w:val="00592098"/>
    <w:rsid w:val="005926F3"/>
    <w:rsid w:val="00592FD2"/>
    <w:rsid w:val="00593438"/>
    <w:rsid w:val="00594165"/>
    <w:rsid w:val="00595564"/>
    <w:rsid w:val="00596A3E"/>
    <w:rsid w:val="00596D52"/>
    <w:rsid w:val="00596E0B"/>
    <w:rsid w:val="005A08FD"/>
    <w:rsid w:val="005A141B"/>
    <w:rsid w:val="005A1E78"/>
    <w:rsid w:val="005A3801"/>
    <w:rsid w:val="005A399C"/>
    <w:rsid w:val="005A3BCB"/>
    <w:rsid w:val="005A3FD7"/>
    <w:rsid w:val="005A43AF"/>
    <w:rsid w:val="005A5529"/>
    <w:rsid w:val="005A659C"/>
    <w:rsid w:val="005A68B5"/>
    <w:rsid w:val="005B29B8"/>
    <w:rsid w:val="005B3DDC"/>
    <w:rsid w:val="005B4CA8"/>
    <w:rsid w:val="005B59FF"/>
    <w:rsid w:val="005B73A7"/>
    <w:rsid w:val="005B7471"/>
    <w:rsid w:val="005B79C3"/>
    <w:rsid w:val="005B7C30"/>
    <w:rsid w:val="005B7F1A"/>
    <w:rsid w:val="005B7F31"/>
    <w:rsid w:val="005C02D9"/>
    <w:rsid w:val="005C247A"/>
    <w:rsid w:val="005C3C88"/>
    <w:rsid w:val="005C526F"/>
    <w:rsid w:val="005C5AF9"/>
    <w:rsid w:val="005C782C"/>
    <w:rsid w:val="005C7FAA"/>
    <w:rsid w:val="005D0689"/>
    <w:rsid w:val="005D1C5B"/>
    <w:rsid w:val="005D33EE"/>
    <w:rsid w:val="005D3FD5"/>
    <w:rsid w:val="005D4A30"/>
    <w:rsid w:val="005D58C9"/>
    <w:rsid w:val="005D6A98"/>
    <w:rsid w:val="005E030C"/>
    <w:rsid w:val="005E20A9"/>
    <w:rsid w:val="005E25C8"/>
    <w:rsid w:val="005E2960"/>
    <w:rsid w:val="005E3106"/>
    <w:rsid w:val="005E3EC6"/>
    <w:rsid w:val="005E4F85"/>
    <w:rsid w:val="005E58EF"/>
    <w:rsid w:val="005E5ADC"/>
    <w:rsid w:val="005E5FA2"/>
    <w:rsid w:val="005E6354"/>
    <w:rsid w:val="005E6CE7"/>
    <w:rsid w:val="005F01D4"/>
    <w:rsid w:val="005F0584"/>
    <w:rsid w:val="005F0C49"/>
    <w:rsid w:val="005F1D06"/>
    <w:rsid w:val="005F1DF9"/>
    <w:rsid w:val="005F1EEA"/>
    <w:rsid w:val="005F23B3"/>
    <w:rsid w:val="005F2AB9"/>
    <w:rsid w:val="005F4D4A"/>
    <w:rsid w:val="005F5845"/>
    <w:rsid w:val="005F5BB8"/>
    <w:rsid w:val="005F5C09"/>
    <w:rsid w:val="005F5C94"/>
    <w:rsid w:val="005F5CBE"/>
    <w:rsid w:val="005F5F83"/>
    <w:rsid w:val="005F6A13"/>
    <w:rsid w:val="005F708E"/>
    <w:rsid w:val="005F7187"/>
    <w:rsid w:val="005F7C29"/>
    <w:rsid w:val="005F7CCB"/>
    <w:rsid w:val="00600AE0"/>
    <w:rsid w:val="00600F1A"/>
    <w:rsid w:val="00601228"/>
    <w:rsid w:val="006012AD"/>
    <w:rsid w:val="00601BEA"/>
    <w:rsid w:val="00601D2A"/>
    <w:rsid w:val="00601F9D"/>
    <w:rsid w:val="00603A68"/>
    <w:rsid w:val="00604546"/>
    <w:rsid w:val="00604782"/>
    <w:rsid w:val="00605F71"/>
    <w:rsid w:val="006063C5"/>
    <w:rsid w:val="00606695"/>
    <w:rsid w:val="006071F7"/>
    <w:rsid w:val="00607853"/>
    <w:rsid w:val="0061064B"/>
    <w:rsid w:val="00610870"/>
    <w:rsid w:val="0061107C"/>
    <w:rsid w:val="0061150D"/>
    <w:rsid w:val="00611964"/>
    <w:rsid w:val="006119D0"/>
    <w:rsid w:val="006119D1"/>
    <w:rsid w:val="00612EAE"/>
    <w:rsid w:val="006134CA"/>
    <w:rsid w:val="00614533"/>
    <w:rsid w:val="006157B6"/>
    <w:rsid w:val="00615913"/>
    <w:rsid w:val="006174BF"/>
    <w:rsid w:val="00617967"/>
    <w:rsid w:val="00617B4F"/>
    <w:rsid w:val="00617C37"/>
    <w:rsid w:val="00620ED7"/>
    <w:rsid w:val="006218B7"/>
    <w:rsid w:val="00621D25"/>
    <w:rsid w:val="00622C30"/>
    <w:rsid w:val="006242AE"/>
    <w:rsid w:val="006246E0"/>
    <w:rsid w:val="006248AD"/>
    <w:rsid w:val="00625BF5"/>
    <w:rsid w:val="006261D6"/>
    <w:rsid w:val="00626668"/>
    <w:rsid w:val="00626790"/>
    <w:rsid w:val="00626CEE"/>
    <w:rsid w:val="00631A06"/>
    <w:rsid w:val="00631A9B"/>
    <w:rsid w:val="006321F4"/>
    <w:rsid w:val="006326F0"/>
    <w:rsid w:val="006329AB"/>
    <w:rsid w:val="00632FE2"/>
    <w:rsid w:val="00633101"/>
    <w:rsid w:val="00633D40"/>
    <w:rsid w:val="006344F6"/>
    <w:rsid w:val="0063450D"/>
    <w:rsid w:val="006346CF"/>
    <w:rsid w:val="006357BF"/>
    <w:rsid w:val="00636054"/>
    <w:rsid w:val="0063622A"/>
    <w:rsid w:val="00636DEC"/>
    <w:rsid w:val="0063772F"/>
    <w:rsid w:val="00637BF6"/>
    <w:rsid w:val="006407E8"/>
    <w:rsid w:val="006419C8"/>
    <w:rsid w:val="00641A71"/>
    <w:rsid w:val="006429B1"/>
    <w:rsid w:val="00642BAE"/>
    <w:rsid w:val="00642BE0"/>
    <w:rsid w:val="00642CD1"/>
    <w:rsid w:val="006432AB"/>
    <w:rsid w:val="006455CF"/>
    <w:rsid w:val="00645E06"/>
    <w:rsid w:val="00646427"/>
    <w:rsid w:val="00646CDD"/>
    <w:rsid w:val="00646E24"/>
    <w:rsid w:val="0064742E"/>
    <w:rsid w:val="00647923"/>
    <w:rsid w:val="00650096"/>
    <w:rsid w:val="00650730"/>
    <w:rsid w:val="00650D06"/>
    <w:rsid w:val="00652340"/>
    <w:rsid w:val="00653160"/>
    <w:rsid w:val="0065351A"/>
    <w:rsid w:val="00653735"/>
    <w:rsid w:val="0065408B"/>
    <w:rsid w:val="006540B5"/>
    <w:rsid w:val="006548C6"/>
    <w:rsid w:val="00654D95"/>
    <w:rsid w:val="0065509C"/>
    <w:rsid w:val="00655A89"/>
    <w:rsid w:val="00656460"/>
    <w:rsid w:val="00656968"/>
    <w:rsid w:val="006570BA"/>
    <w:rsid w:val="006573F8"/>
    <w:rsid w:val="00660679"/>
    <w:rsid w:val="00661356"/>
    <w:rsid w:val="0066153A"/>
    <w:rsid w:val="00661ACA"/>
    <w:rsid w:val="00662276"/>
    <w:rsid w:val="006623E3"/>
    <w:rsid w:val="00664C81"/>
    <w:rsid w:val="006655AA"/>
    <w:rsid w:val="00666060"/>
    <w:rsid w:val="00666657"/>
    <w:rsid w:val="00667913"/>
    <w:rsid w:val="00667B11"/>
    <w:rsid w:val="00667C1E"/>
    <w:rsid w:val="00672130"/>
    <w:rsid w:val="006725AD"/>
    <w:rsid w:val="006726DF"/>
    <w:rsid w:val="00673118"/>
    <w:rsid w:val="006735BB"/>
    <w:rsid w:val="006736E6"/>
    <w:rsid w:val="00673AB5"/>
    <w:rsid w:val="00675D83"/>
    <w:rsid w:val="0067601F"/>
    <w:rsid w:val="006773BE"/>
    <w:rsid w:val="00677C2E"/>
    <w:rsid w:val="00677CE3"/>
    <w:rsid w:val="00677DB9"/>
    <w:rsid w:val="00680168"/>
    <w:rsid w:val="00680169"/>
    <w:rsid w:val="006801DD"/>
    <w:rsid w:val="00680D8D"/>
    <w:rsid w:val="006813F5"/>
    <w:rsid w:val="00681891"/>
    <w:rsid w:val="0068234B"/>
    <w:rsid w:val="00682896"/>
    <w:rsid w:val="00683BC8"/>
    <w:rsid w:val="00685D5D"/>
    <w:rsid w:val="006863E8"/>
    <w:rsid w:val="006865B1"/>
    <w:rsid w:val="006875E6"/>
    <w:rsid w:val="00690140"/>
    <w:rsid w:val="00690383"/>
    <w:rsid w:val="00690B3F"/>
    <w:rsid w:val="006925C1"/>
    <w:rsid w:val="006938DD"/>
    <w:rsid w:val="00693DEC"/>
    <w:rsid w:val="006942EE"/>
    <w:rsid w:val="00694CF1"/>
    <w:rsid w:val="00694DF0"/>
    <w:rsid w:val="006954C3"/>
    <w:rsid w:val="00695B1E"/>
    <w:rsid w:val="00695BD9"/>
    <w:rsid w:val="00696A85"/>
    <w:rsid w:val="00697970"/>
    <w:rsid w:val="00697F23"/>
    <w:rsid w:val="006A1062"/>
    <w:rsid w:val="006A1A3F"/>
    <w:rsid w:val="006A20C7"/>
    <w:rsid w:val="006A265D"/>
    <w:rsid w:val="006A2A0D"/>
    <w:rsid w:val="006A493B"/>
    <w:rsid w:val="006A4C10"/>
    <w:rsid w:val="006A50CF"/>
    <w:rsid w:val="006A548F"/>
    <w:rsid w:val="006A5807"/>
    <w:rsid w:val="006A5826"/>
    <w:rsid w:val="006A64BC"/>
    <w:rsid w:val="006A6A4D"/>
    <w:rsid w:val="006A77AB"/>
    <w:rsid w:val="006B1423"/>
    <w:rsid w:val="006B1AD7"/>
    <w:rsid w:val="006B1C83"/>
    <w:rsid w:val="006B3BAB"/>
    <w:rsid w:val="006B4051"/>
    <w:rsid w:val="006B5708"/>
    <w:rsid w:val="006B5BBA"/>
    <w:rsid w:val="006B717B"/>
    <w:rsid w:val="006B7555"/>
    <w:rsid w:val="006B7AFF"/>
    <w:rsid w:val="006B7B33"/>
    <w:rsid w:val="006C02F9"/>
    <w:rsid w:val="006C0DDE"/>
    <w:rsid w:val="006C16E2"/>
    <w:rsid w:val="006C1BFB"/>
    <w:rsid w:val="006C21CC"/>
    <w:rsid w:val="006C4377"/>
    <w:rsid w:val="006C487D"/>
    <w:rsid w:val="006C4926"/>
    <w:rsid w:val="006C4F9D"/>
    <w:rsid w:val="006C5A52"/>
    <w:rsid w:val="006C6123"/>
    <w:rsid w:val="006C6412"/>
    <w:rsid w:val="006C6823"/>
    <w:rsid w:val="006C7464"/>
    <w:rsid w:val="006C7AD1"/>
    <w:rsid w:val="006D01A5"/>
    <w:rsid w:val="006D0A45"/>
    <w:rsid w:val="006D131F"/>
    <w:rsid w:val="006D142F"/>
    <w:rsid w:val="006D19FB"/>
    <w:rsid w:val="006D1C2C"/>
    <w:rsid w:val="006D26B8"/>
    <w:rsid w:val="006D2AE6"/>
    <w:rsid w:val="006D3956"/>
    <w:rsid w:val="006D3D0D"/>
    <w:rsid w:val="006D4104"/>
    <w:rsid w:val="006D4473"/>
    <w:rsid w:val="006D451E"/>
    <w:rsid w:val="006D4777"/>
    <w:rsid w:val="006D48CC"/>
    <w:rsid w:val="006D5223"/>
    <w:rsid w:val="006D5275"/>
    <w:rsid w:val="006D5618"/>
    <w:rsid w:val="006D648A"/>
    <w:rsid w:val="006D66EC"/>
    <w:rsid w:val="006D6D27"/>
    <w:rsid w:val="006D6FD9"/>
    <w:rsid w:val="006E0242"/>
    <w:rsid w:val="006E127E"/>
    <w:rsid w:val="006E1AD1"/>
    <w:rsid w:val="006E1E9C"/>
    <w:rsid w:val="006E2C2D"/>
    <w:rsid w:val="006E2D71"/>
    <w:rsid w:val="006E3352"/>
    <w:rsid w:val="006E3864"/>
    <w:rsid w:val="006E3EA4"/>
    <w:rsid w:val="006E3EBB"/>
    <w:rsid w:val="006E3ECE"/>
    <w:rsid w:val="006E5288"/>
    <w:rsid w:val="006E57DF"/>
    <w:rsid w:val="006E587F"/>
    <w:rsid w:val="006E5926"/>
    <w:rsid w:val="006E61BF"/>
    <w:rsid w:val="006E630B"/>
    <w:rsid w:val="006E6D5B"/>
    <w:rsid w:val="006E739C"/>
    <w:rsid w:val="006E7F6D"/>
    <w:rsid w:val="006F0676"/>
    <w:rsid w:val="006F0B56"/>
    <w:rsid w:val="006F0C37"/>
    <w:rsid w:val="006F0F7C"/>
    <w:rsid w:val="006F1F71"/>
    <w:rsid w:val="006F242B"/>
    <w:rsid w:val="006F2D89"/>
    <w:rsid w:val="006F375B"/>
    <w:rsid w:val="006F3A6C"/>
    <w:rsid w:val="006F4462"/>
    <w:rsid w:val="006F446B"/>
    <w:rsid w:val="006F4EB0"/>
    <w:rsid w:val="006F54D1"/>
    <w:rsid w:val="006F5AB1"/>
    <w:rsid w:val="006F696F"/>
    <w:rsid w:val="006F70EE"/>
    <w:rsid w:val="006F7387"/>
    <w:rsid w:val="00700470"/>
    <w:rsid w:val="00700E0B"/>
    <w:rsid w:val="00701E5C"/>
    <w:rsid w:val="00702748"/>
    <w:rsid w:val="007036D5"/>
    <w:rsid w:val="00703AF4"/>
    <w:rsid w:val="00703C02"/>
    <w:rsid w:val="0070403C"/>
    <w:rsid w:val="00704348"/>
    <w:rsid w:val="00704749"/>
    <w:rsid w:val="00704F01"/>
    <w:rsid w:val="00704FF9"/>
    <w:rsid w:val="007051B4"/>
    <w:rsid w:val="00705E4C"/>
    <w:rsid w:val="00706151"/>
    <w:rsid w:val="007061A6"/>
    <w:rsid w:val="00706CB6"/>
    <w:rsid w:val="00710D2C"/>
    <w:rsid w:val="00711A69"/>
    <w:rsid w:val="00711F36"/>
    <w:rsid w:val="007129FD"/>
    <w:rsid w:val="00712E6E"/>
    <w:rsid w:val="00713DC6"/>
    <w:rsid w:val="00713E56"/>
    <w:rsid w:val="00714426"/>
    <w:rsid w:val="0071530F"/>
    <w:rsid w:val="00716473"/>
    <w:rsid w:val="00716FBB"/>
    <w:rsid w:val="007203F6"/>
    <w:rsid w:val="0072054B"/>
    <w:rsid w:val="00721296"/>
    <w:rsid w:val="00721737"/>
    <w:rsid w:val="0072199F"/>
    <w:rsid w:val="00722CBC"/>
    <w:rsid w:val="00722CE7"/>
    <w:rsid w:val="00723167"/>
    <w:rsid w:val="00723440"/>
    <w:rsid w:val="007235E7"/>
    <w:rsid w:val="007237F8"/>
    <w:rsid w:val="0072402F"/>
    <w:rsid w:val="00724367"/>
    <w:rsid w:val="00724C7E"/>
    <w:rsid w:val="00725142"/>
    <w:rsid w:val="00725E7F"/>
    <w:rsid w:val="0072679B"/>
    <w:rsid w:val="00727358"/>
    <w:rsid w:val="00727768"/>
    <w:rsid w:val="00727C38"/>
    <w:rsid w:val="0073088A"/>
    <w:rsid w:val="00730B54"/>
    <w:rsid w:val="00730CC0"/>
    <w:rsid w:val="00731A55"/>
    <w:rsid w:val="00731A5A"/>
    <w:rsid w:val="00732F87"/>
    <w:rsid w:val="007330CD"/>
    <w:rsid w:val="0073475F"/>
    <w:rsid w:val="00734A44"/>
    <w:rsid w:val="00735075"/>
    <w:rsid w:val="00735D24"/>
    <w:rsid w:val="00736315"/>
    <w:rsid w:val="007369EE"/>
    <w:rsid w:val="00742237"/>
    <w:rsid w:val="0074234B"/>
    <w:rsid w:val="00743CE4"/>
    <w:rsid w:val="00745DB1"/>
    <w:rsid w:val="00746135"/>
    <w:rsid w:val="007469C0"/>
    <w:rsid w:val="00746F18"/>
    <w:rsid w:val="007476E2"/>
    <w:rsid w:val="0075095D"/>
    <w:rsid w:val="00751C35"/>
    <w:rsid w:val="007520C5"/>
    <w:rsid w:val="00752C2E"/>
    <w:rsid w:val="00753BC1"/>
    <w:rsid w:val="00753D33"/>
    <w:rsid w:val="00753E8F"/>
    <w:rsid w:val="007551BD"/>
    <w:rsid w:val="00755A26"/>
    <w:rsid w:val="00755DBF"/>
    <w:rsid w:val="007604BD"/>
    <w:rsid w:val="00760535"/>
    <w:rsid w:val="00763DA8"/>
    <w:rsid w:val="00764046"/>
    <w:rsid w:val="00764DED"/>
    <w:rsid w:val="00765485"/>
    <w:rsid w:val="00765827"/>
    <w:rsid w:val="007660BE"/>
    <w:rsid w:val="00766EFB"/>
    <w:rsid w:val="00767461"/>
    <w:rsid w:val="00770DE1"/>
    <w:rsid w:val="00772A41"/>
    <w:rsid w:val="007731D3"/>
    <w:rsid w:val="0077346B"/>
    <w:rsid w:val="0077412B"/>
    <w:rsid w:val="00774389"/>
    <w:rsid w:val="00774E05"/>
    <w:rsid w:val="00774E73"/>
    <w:rsid w:val="00775430"/>
    <w:rsid w:val="00775431"/>
    <w:rsid w:val="00775CC7"/>
    <w:rsid w:val="00775CE2"/>
    <w:rsid w:val="00775DCE"/>
    <w:rsid w:val="00776110"/>
    <w:rsid w:val="007761A1"/>
    <w:rsid w:val="007770DC"/>
    <w:rsid w:val="007771CB"/>
    <w:rsid w:val="00777B9F"/>
    <w:rsid w:val="007802DB"/>
    <w:rsid w:val="00781FE9"/>
    <w:rsid w:val="00782582"/>
    <w:rsid w:val="00783EC1"/>
    <w:rsid w:val="00784B3F"/>
    <w:rsid w:val="007853DA"/>
    <w:rsid w:val="007861C9"/>
    <w:rsid w:val="00786312"/>
    <w:rsid w:val="0078638D"/>
    <w:rsid w:val="007901DA"/>
    <w:rsid w:val="0079073E"/>
    <w:rsid w:val="00790838"/>
    <w:rsid w:val="0079092D"/>
    <w:rsid w:val="00790D0A"/>
    <w:rsid w:val="00790E65"/>
    <w:rsid w:val="0079151A"/>
    <w:rsid w:val="00792123"/>
    <w:rsid w:val="007929DA"/>
    <w:rsid w:val="00792A0D"/>
    <w:rsid w:val="00792D88"/>
    <w:rsid w:val="007939FF"/>
    <w:rsid w:val="007945B8"/>
    <w:rsid w:val="00794B53"/>
    <w:rsid w:val="00795128"/>
    <w:rsid w:val="0079655A"/>
    <w:rsid w:val="00796929"/>
    <w:rsid w:val="00796E60"/>
    <w:rsid w:val="00797748"/>
    <w:rsid w:val="007A0779"/>
    <w:rsid w:val="007A08AE"/>
    <w:rsid w:val="007A12AD"/>
    <w:rsid w:val="007A15B0"/>
    <w:rsid w:val="007A15FC"/>
    <w:rsid w:val="007A189E"/>
    <w:rsid w:val="007A247C"/>
    <w:rsid w:val="007A2A7A"/>
    <w:rsid w:val="007A3401"/>
    <w:rsid w:val="007A3884"/>
    <w:rsid w:val="007A3D5B"/>
    <w:rsid w:val="007A3F96"/>
    <w:rsid w:val="007A424A"/>
    <w:rsid w:val="007A45D1"/>
    <w:rsid w:val="007A5C9D"/>
    <w:rsid w:val="007A5CD2"/>
    <w:rsid w:val="007A6BC9"/>
    <w:rsid w:val="007A7905"/>
    <w:rsid w:val="007B00D9"/>
    <w:rsid w:val="007B1A32"/>
    <w:rsid w:val="007B216E"/>
    <w:rsid w:val="007B23E6"/>
    <w:rsid w:val="007B240C"/>
    <w:rsid w:val="007B2742"/>
    <w:rsid w:val="007B2D80"/>
    <w:rsid w:val="007B3D40"/>
    <w:rsid w:val="007B4C11"/>
    <w:rsid w:val="007B502E"/>
    <w:rsid w:val="007B5F5E"/>
    <w:rsid w:val="007B5FE9"/>
    <w:rsid w:val="007B6A4A"/>
    <w:rsid w:val="007B6D80"/>
    <w:rsid w:val="007B7155"/>
    <w:rsid w:val="007B7F59"/>
    <w:rsid w:val="007C0AC0"/>
    <w:rsid w:val="007C0DBA"/>
    <w:rsid w:val="007C244A"/>
    <w:rsid w:val="007C24D6"/>
    <w:rsid w:val="007C2BDC"/>
    <w:rsid w:val="007C34A4"/>
    <w:rsid w:val="007C3E3B"/>
    <w:rsid w:val="007C4474"/>
    <w:rsid w:val="007C4E7A"/>
    <w:rsid w:val="007C5398"/>
    <w:rsid w:val="007C61C4"/>
    <w:rsid w:val="007C671F"/>
    <w:rsid w:val="007C6CB0"/>
    <w:rsid w:val="007C7693"/>
    <w:rsid w:val="007C7DF6"/>
    <w:rsid w:val="007C7FD8"/>
    <w:rsid w:val="007D0496"/>
    <w:rsid w:val="007D0DA5"/>
    <w:rsid w:val="007D1438"/>
    <w:rsid w:val="007D1D3B"/>
    <w:rsid w:val="007D1FF7"/>
    <w:rsid w:val="007D21F4"/>
    <w:rsid w:val="007D23D4"/>
    <w:rsid w:val="007D29AD"/>
    <w:rsid w:val="007D372D"/>
    <w:rsid w:val="007D57BD"/>
    <w:rsid w:val="007D60F7"/>
    <w:rsid w:val="007D6DC1"/>
    <w:rsid w:val="007E0167"/>
    <w:rsid w:val="007E0210"/>
    <w:rsid w:val="007E06D0"/>
    <w:rsid w:val="007E11B6"/>
    <w:rsid w:val="007E1D5A"/>
    <w:rsid w:val="007E1ED3"/>
    <w:rsid w:val="007E2180"/>
    <w:rsid w:val="007E2B30"/>
    <w:rsid w:val="007E2DE7"/>
    <w:rsid w:val="007E39A4"/>
    <w:rsid w:val="007E3A7A"/>
    <w:rsid w:val="007E44EB"/>
    <w:rsid w:val="007E4716"/>
    <w:rsid w:val="007E5409"/>
    <w:rsid w:val="007E60BE"/>
    <w:rsid w:val="007E68EA"/>
    <w:rsid w:val="007E6AA8"/>
    <w:rsid w:val="007E7104"/>
    <w:rsid w:val="007E71B5"/>
    <w:rsid w:val="007E7A38"/>
    <w:rsid w:val="007F002A"/>
    <w:rsid w:val="007F06DE"/>
    <w:rsid w:val="007F0CE6"/>
    <w:rsid w:val="007F152E"/>
    <w:rsid w:val="007F190C"/>
    <w:rsid w:val="007F1960"/>
    <w:rsid w:val="007F26B7"/>
    <w:rsid w:val="007F3094"/>
    <w:rsid w:val="007F3262"/>
    <w:rsid w:val="007F3A29"/>
    <w:rsid w:val="007F5494"/>
    <w:rsid w:val="007F6974"/>
    <w:rsid w:val="007F731D"/>
    <w:rsid w:val="007F7ED7"/>
    <w:rsid w:val="00800129"/>
    <w:rsid w:val="0080069B"/>
    <w:rsid w:val="008013F4"/>
    <w:rsid w:val="00802BDE"/>
    <w:rsid w:val="00804508"/>
    <w:rsid w:val="0080513B"/>
    <w:rsid w:val="008060AA"/>
    <w:rsid w:val="00806C15"/>
    <w:rsid w:val="00806C18"/>
    <w:rsid w:val="00807CFB"/>
    <w:rsid w:val="00810AA0"/>
    <w:rsid w:val="00813142"/>
    <w:rsid w:val="0081359E"/>
    <w:rsid w:val="00813A68"/>
    <w:rsid w:val="00813B80"/>
    <w:rsid w:val="00814D71"/>
    <w:rsid w:val="00814DC3"/>
    <w:rsid w:val="00814F7D"/>
    <w:rsid w:val="008152E1"/>
    <w:rsid w:val="00815367"/>
    <w:rsid w:val="00815403"/>
    <w:rsid w:val="00815B1F"/>
    <w:rsid w:val="0081630C"/>
    <w:rsid w:val="00817366"/>
    <w:rsid w:val="00817A34"/>
    <w:rsid w:val="00817AAE"/>
    <w:rsid w:val="00817E53"/>
    <w:rsid w:val="00817FB7"/>
    <w:rsid w:val="00820B5A"/>
    <w:rsid w:val="008210F5"/>
    <w:rsid w:val="0082189B"/>
    <w:rsid w:val="00821A48"/>
    <w:rsid w:val="008224F2"/>
    <w:rsid w:val="00822E3D"/>
    <w:rsid w:val="00824C32"/>
    <w:rsid w:val="00824DE7"/>
    <w:rsid w:val="0082611F"/>
    <w:rsid w:val="00826296"/>
    <w:rsid w:val="00826D3E"/>
    <w:rsid w:val="00826F9D"/>
    <w:rsid w:val="0082722C"/>
    <w:rsid w:val="00827330"/>
    <w:rsid w:val="008278F3"/>
    <w:rsid w:val="00830096"/>
    <w:rsid w:val="0083015E"/>
    <w:rsid w:val="00830734"/>
    <w:rsid w:val="00831D5F"/>
    <w:rsid w:val="008325EF"/>
    <w:rsid w:val="00832A75"/>
    <w:rsid w:val="00834B7D"/>
    <w:rsid w:val="0083500A"/>
    <w:rsid w:val="0083504F"/>
    <w:rsid w:val="00835170"/>
    <w:rsid w:val="00835407"/>
    <w:rsid w:val="008356EE"/>
    <w:rsid w:val="008358BD"/>
    <w:rsid w:val="00835D7F"/>
    <w:rsid w:val="00836209"/>
    <w:rsid w:val="008371A2"/>
    <w:rsid w:val="00837D19"/>
    <w:rsid w:val="00837FCB"/>
    <w:rsid w:val="00840522"/>
    <w:rsid w:val="00840590"/>
    <w:rsid w:val="0084178A"/>
    <w:rsid w:val="008419E7"/>
    <w:rsid w:val="00841F2A"/>
    <w:rsid w:val="00842616"/>
    <w:rsid w:val="0084368A"/>
    <w:rsid w:val="00843BC0"/>
    <w:rsid w:val="00843C71"/>
    <w:rsid w:val="00843CB8"/>
    <w:rsid w:val="00843FAB"/>
    <w:rsid w:val="00844558"/>
    <w:rsid w:val="0084526F"/>
    <w:rsid w:val="00845CF9"/>
    <w:rsid w:val="00847852"/>
    <w:rsid w:val="00847AE9"/>
    <w:rsid w:val="00850A7F"/>
    <w:rsid w:val="008519FD"/>
    <w:rsid w:val="00852403"/>
    <w:rsid w:val="0085425F"/>
    <w:rsid w:val="00854710"/>
    <w:rsid w:val="00855494"/>
    <w:rsid w:val="008558E5"/>
    <w:rsid w:val="00855DD0"/>
    <w:rsid w:val="00856D3A"/>
    <w:rsid w:val="008575B9"/>
    <w:rsid w:val="008613BE"/>
    <w:rsid w:val="00861668"/>
    <w:rsid w:val="00861AFB"/>
    <w:rsid w:val="00861B61"/>
    <w:rsid w:val="00861F90"/>
    <w:rsid w:val="00862488"/>
    <w:rsid w:val="008628BA"/>
    <w:rsid w:val="00862A1A"/>
    <w:rsid w:val="00863C71"/>
    <w:rsid w:val="008656C0"/>
    <w:rsid w:val="00866DF4"/>
    <w:rsid w:val="00867496"/>
    <w:rsid w:val="00867F77"/>
    <w:rsid w:val="00867F95"/>
    <w:rsid w:val="008703B3"/>
    <w:rsid w:val="008727E6"/>
    <w:rsid w:val="00873407"/>
    <w:rsid w:val="008735A3"/>
    <w:rsid w:val="008736DD"/>
    <w:rsid w:val="00873733"/>
    <w:rsid w:val="00874513"/>
    <w:rsid w:val="0087454B"/>
    <w:rsid w:val="008755D1"/>
    <w:rsid w:val="008758BF"/>
    <w:rsid w:val="00876822"/>
    <w:rsid w:val="008771AA"/>
    <w:rsid w:val="0087783E"/>
    <w:rsid w:val="00877D24"/>
    <w:rsid w:val="0088038A"/>
    <w:rsid w:val="0088095A"/>
    <w:rsid w:val="00880979"/>
    <w:rsid w:val="008811C6"/>
    <w:rsid w:val="008817A5"/>
    <w:rsid w:val="008819C0"/>
    <w:rsid w:val="00881E2B"/>
    <w:rsid w:val="008821BD"/>
    <w:rsid w:val="00882698"/>
    <w:rsid w:val="00882747"/>
    <w:rsid w:val="00883AA8"/>
    <w:rsid w:val="00883E3A"/>
    <w:rsid w:val="008843F4"/>
    <w:rsid w:val="008848CB"/>
    <w:rsid w:val="00884DE5"/>
    <w:rsid w:val="0088529A"/>
    <w:rsid w:val="008852E3"/>
    <w:rsid w:val="00885852"/>
    <w:rsid w:val="0088668E"/>
    <w:rsid w:val="00886D20"/>
    <w:rsid w:val="008907F5"/>
    <w:rsid w:val="00890AA2"/>
    <w:rsid w:val="00891A8C"/>
    <w:rsid w:val="008930B8"/>
    <w:rsid w:val="00893958"/>
    <w:rsid w:val="00893F61"/>
    <w:rsid w:val="00893FF6"/>
    <w:rsid w:val="00894A19"/>
    <w:rsid w:val="00894A7E"/>
    <w:rsid w:val="00895406"/>
    <w:rsid w:val="008A09BB"/>
    <w:rsid w:val="008A1ADD"/>
    <w:rsid w:val="008A2080"/>
    <w:rsid w:val="008A2458"/>
    <w:rsid w:val="008A2668"/>
    <w:rsid w:val="008A363A"/>
    <w:rsid w:val="008A3D30"/>
    <w:rsid w:val="008A4822"/>
    <w:rsid w:val="008A5360"/>
    <w:rsid w:val="008A5B6E"/>
    <w:rsid w:val="008A5BD4"/>
    <w:rsid w:val="008A67F5"/>
    <w:rsid w:val="008A6908"/>
    <w:rsid w:val="008A700E"/>
    <w:rsid w:val="008B04E7"/>
    <w:rsid w:val="008B06BD"/>
    <w:rsid w:val="008B0A9E"/>
    <w:rsid w:val="008B19F5"/>
    <w:rsid w:val="008B1B44"/>
    <w:rsid w:val="008B23B9"/>
    <w:rsid w:val="008B2526"/>
    <w:rsid w:val="008B296B"/>
    <w:rsid w:val="008B2F63"/>
    <w:rsid w:val="008B30FE"/>
    <w:rsid w:val="008B4045"/>
    <w:rsid w:val="008B4281"/>
    <w:rsid w:val="008B5157"/>
    <w:rsid w:val="008B6279"/>
    <w:rsid w:val="008B67C7"/>
    <w:rsid w:val="008B73A0"/>
    <w:rsid w:val="008B7637"/>
    <w:rsid w:val="008B7B2E"/>
    <w:rsid w:val="008C0884"/>
    <w:rsid w:val="008C0CF0"/>
    <w:rsid w:val="008C0F0C"/>
    <w:rsid w:val="008C19C0"/>
    <w:rsid w:val="008C260C"/>
    <w:rsid w:val="008C2C71"/>
    <w:rsid w:val="008C2CD6"/>
    <w:rsid w:val="008C2D93"/>
    <w:rsid w:val="008C308C"/>
    <w:rsid w:val="008C3830"/>
    <w:rsid w:val="008C3EED"/>
    <w:rsid w:val="008C422A"/>
    <w:rsid w:val="008C5075"/>
    <w:rsid w:val="008C565D"/>
    <w:rsid w:val="008C587D"/>
    <w:rsid w:val="008C58C2"/>
    <w:rsid w:val="008C6264"/>
    <w:rsid w:val="008C6B3A"/>
    <w:rsid w:val="008C7A4C"/>
    <w:rsid w:val="008C7B7A"/>
    <w:rsid w:val="008C7F24"/>
    <w:rsid w:val="008D0CA6"/>
    <w:rsid w:val="008D1DDC"/>
    <w:rsid w:val="008D2936"/>
    <w:rsid w:val="008D39AF"/>
    <w:rsid w:val="008D39EB"/>
    <w:rsid w:val="008D46E7"/>
    <w:rsid w:val="008D553F"/>
    <w:rsid w:val="008D5542"/>
    <w:rsid w:val="008D55C0"/>
    <w:rsid w:val="008D67D7"/>
    <w:rsid w:val="008D7B46"/>
    <w:rsid w:val="008E002B"/>
    <w:rsid w:val="008E01EE"/>
    <w:rsid w:val="008E0220"/>
    <w:rsid w:val="008E0B7E"/>
    <w:rsid w:val="008E0F18"/>
    <w:rsid w:val="008E132A"/>
    <w:rsid w:val="008E16D3"/>
    <w:rsid w:val="008E183B"/>
    <w:rsid w:val="008E3DBD"/>
    <w:rsid w:val="008E495E"/>
    <w:rsid w:val="008E545C"/>
    <w:rsid w:val="008E6247"/>
    <w:rsid w:val="008E631B"/>
    <w:rsid w:val="008E77B6"/>
    <w:rsid w:val="008E78B4"/>
    <w:rsid w:val="008E795B"/>
    <w:rsid w:val="008E7DA7"/>
    <w:rsid w:val="008F04C7"/>
    <w:rsid w:val="008F069C"/>
    <w:rsid w:val="008F09A4"/>
    <w:rsid w:val="008F1E9A"/>
    <w:rsid w:val="008F249A"/>
    <w:rsid w:val="008F2D1C"/>
    <w:rsid w:val="008F325D"/>
    <w:rsid w:val="008F3533"/>
    <w:rsid w:val="008F3B6C"/>
    <w:rsid w:val="008F40D9"/>
    <w:rsid w:val="008F4245"/>
    <w:rsid w:val="008F603C"/>
    <w:rsid w:val="008F6117"/>
    <w:rsid w:val="008F62CC"/>
    <w:rsid w:val="008F63CD"/>
    <w:rsid w:val="008F658F"/>
    <w:rsid w:val="008F67E0"/>
    <w:rsid w:val="008F7B33"/>
    <w:rsid w:val="008F7D1E"/>
    <w:rsid w:val="00901042"/>
    <w:rsid w:val="0090166F"/>
    <w:rsid w:val="009021D6"/>
    <w:rsid w:val="00902FBE"/>
    <w:rsid w:val="00903672"/>
    <w:rsid w:val="00904820"/>
    <w:rsid w:val="00904899"/>
    <w:rsid w:val="00905000"/>
    <w:rsid w:val="00906074"/>
    <w:rsid w:val="00906639"/>
    <w:rsid w:val="00906C45"/>
    <w:rsid w:val="00906DA3"/>
    <w:rsid w:val="009112D0"/>
    <w:rsid w:val="009116A2"/>
    <w:rsid w:val="00911BD3"/>
    <w:rsid w:val="0091388C"/>
    <w:rsid w:val="009138AF"/>
    <w:rsid w:val="00913FAE"/>
    <w:rsid w:val="0091526F"/>
    <w:rsid w:val="00915EC1"/>
    <w:rsid w:val="00916F7A"/>
    <w:rsid w:val="00917645"/>
    <w:rsid w:val="0091787D"/>
    <w:rsid w:val="00917F78"/>
    <w:rsid w:val="00920B27"/>
    <w:rsid w:val="00921B5A"/>
    <w:rsid w:val="00921C4C"/>
    <w:rsid w:val="00922279"/>
    <w:rsid w:val="00922B35"/>
    <w:rsid w:val="00923EA2"/>
    <w:rsid w:val="009242C3"/>
    <w:rsid w:val="00930608"/>
    <w:rsid w:val="00930FE7"/>
    <w:rsid w:val="0093106C"/>
    <w:rsid w:val="00931EB4"/>
    <w:rsid w:val="0093217E"/>
    <w:rsid w:val="0093446B"/>
    <w:rsid w:val="00934D45"/>
    <w:rsid w:val="00937AF2"/>
    <w:rsid w:val="0094183C"/>
    <w:rsid w:val="00941B58"/>
    <w:rsid w:val="00942809"/>
    <w:rsid w:val="00942E4E"/>
    <w:rsid w:val="00943497"/>
    <w:rsid w:val="00944AAB"/>
    <w:rsid w:val="00944B2E"/>
    <w:rsid w:val="00945438"/>
    <w:rsid w:val="00946416"/>
    <w:rsid w:val="00947883"/>
    <w:rsid w:val="009501DB"/>
    <w:rsid w:val="009501E7"/>
    <w:rsid w:val="00951E86"/>
    <w:rsid w:val="00952A31"/>
    <w:rsid w:val="009536F8"/>
    <w:rsid w:val="00953955"/>
    <w:rsid w:val="00954F74"/>
    <w:rsid w:val="00955275"/>
    <w:rsid w:val="009555FA"/>
    <w:rsid w:val="00956252"/>
    <w:rsid w:val="00956606"/>
    <w:rsid w:val="00956A5C"/>
    <w:rsid w:val="00956BAE"/>
    <w:rsid w:val="00956CF8"/>
    <w:rsid w:val="00956DF9"/>
    <w:rsid w:val="00957C56"/>
    <w:rsid w:val="00960A8C"/>
    <w:rsid w:val="00960B14"/>
    <w:rsid w:val="009611B0"/>
    <w:rsid w:val="009615DF"/>
    <w:rsid w:val="00961B0F"/>
    <w:rsid w:val="00961B28"/>
    <w:rsid w:val="00961D22"/>
    <w:rsid w:val="00962A68"/>
    <w:rsid w:val="00962BAC"/>
    <w:rsid w:val="00962D70"/>
    <w:rsid w:val="00964518"/>
    <w:rsid w:val="00964547"/>
    <w:rsid w:val="00964632"/>
    <w:rsid w:val="009650AC"/>
    <w:rsid w:val="0096545F"/>
    <w:rsid w:val="00965DE0"/>
    <w:rsid w:val="00965FD3"/>
    <w:rsid w:val="0096654B"/>
    <w:rsid w:val="009665E4"/>
    <w:rsid w:val="00966830"/>
    <w:rsid w:val="0096692D"/>
    <w:rsid w:val="00966C85"/>
    <w:rsid w:val="00966E7A"/>
    <w:rsid w:val="00967513"/>
    <w:rsid w:val="00967795"/>
    <w:rsid w:val="009700DE"/>
    <w:rsid w:val="009702E9"/>
    <w:rsid w:val="0097132D"/>
    <w:rsid w:val="00971424"/>
    <w:rsid w:val="0097161D"/>
    <w:rsid w:val="009726D3"/>
    <w:rsid w:val="00972A08"/>
    <w:rsid w:val="00972C65"/>
    <w:rsid w:val="00973938"/>
    <w:rsid w:val="00973D9B"/>
    <w:rsid w:val="009741CB"/>
    <w:rsid w:val="00974A98"/>
    <w:rsid w:val="009754A2"/>
    <w:rsid w:val="00975905"/>
    <w:rsid w:val="00976620"/>
    <w:rsid w:val="00976D26"/>
    <w:rsid w:val="009779A3"/>
    <w:rsid w:val="00977DE2"/>
    <w:rsid w:val="00980042"/>
    <w:rsid w:val="009806CF"/>
    <w:rsid w:val="00980707"/>
    <w:rsid w:val="00980BF9"/>
    <w:rsid w:val="0098116D"/>
    <w:rsid w:val="00981466"/>
    <w:rsid w:val="00981682"/>
    <w:rsid w:val="009817C2"/>
    <w:rsid w:val="00983B9E"/>
    <w:rsid w:val="0098434C"/>
    <w:rsid w:val="00984673"/>
    <w:rsid w:val="009866B0"/>
    <w:rsid w:val="0098697C"/>
    <w:rsid w:val="00986B44"/>
    <w:rsid w:val="00986D95"/>
    <w:rsid w:val="00986E53"/>
    <w:rsid w:val="009870FF"/>
    <w:rsid w:val="00987199"/>
    <w:rsid w:val="00987F9E"/>
    <w:rsid w:val="00990BEE"/>
    <w:rsid w:val="00990CF6"/>
    <w:rsid w:val="00991566"/>
    <w:rsid w:val="00992ADC"/>
    <w:rsid w:val="00993082"/>
    <w:rsid w:val="00993363"/>
    <w:rsid w:val="009933F5"/>
    <w:rsid w:val="00994803"/>
    <w:rsid w:val="00995703"/>
    <w:rsid w:val="00996151"/>
    <w:rsid w:val="00996331"/>
    <w:rsid w:val="009A043A"/>
    <w:rsid w:val="009A1549"/>
    <w:rsid w:val="009A1C42"/>
    <w:rsid w:val="009A1E65"/>
    <w:rsid w:val="009A1F32"/>
    <w:rsid w:val="009A246D"/>
    <w:rsid w:val="009A456A"/>
    <w:rsid w:val="009A4629"/>
    <w:rsid w:val="009A5984"/>
    <w:rsid w:val="009A60F5"/>
    <w:rsid w:val="009A6653"/>
    <w:rsid w:val="009A6923"/>
    <w:rsid w:val="009A7C79"/>
    <w:rsid w:val="009A7EA0"/>
    <w:rsid w:val="009B0258"/>
    <w:rsid w:val="009B0373"/>
    <w:rsid w:val="009B1D2D"/>
    <w:rsid w:val="009B2014"/>
    <w:rsid w:val="009B3AF1"/>
    <w:rsid w:val="009B4F75"/>
    <w:rsid w:val="009B533D"/>
    <w:rsid w:val="009B5F8E"/>
    <w:rsid w:val="009B652C"/>
    <w:rsid w:val="009B6930"/>
    <w:rsid w:val="009B7F60"/>
    <w:rsid w:val="009C003F"/>
    <w:rsid w:val="009C0247"/>
    <w:rsid w:val="009C092B"/>
    <w:rsid w:val="009C09F2"/>
    <w:rsid w:val="009C0BA6"/>
    <w:rsid w:val="009C1681"/>
    <w:rsid w:val="009C171D"/>
    <w:rsid w:val="009C37F4"/>
    <w:rsid w:val="009C3A30"/>
    <w:rsid w:val="009C478A"/>
    <w:rsid w:val="009C48FD"/>
    <w:rsid w:val="009C558D"/>
    <w:rsid w:val="009C58DC"/>
    <w:rsid w:val="009C5E44"/>
    <w:rsid w:val="009C633B"/>
    <w:rsid w:val="009C696E"/>
    <w:rsid w:val="009C6A26"/>
    <w:rsid w:val="009C6B4F"/>
    <w:rsid w:val="009C6E5D"/>
    <w:rsid w:val="009C737C"/>
    <w:rsid w:val="009C7CB7"/>
    <w:rsid w:val="009D039D"/>
    <w:rsid w:val="009D0B68"/>
    <w:rsid w:val="009D0F6F"/>
    <w:rsid w:val="009D125E"/>
    <w:rsid w:val="009D145D"/>
    <w:rsid w:val="009D159B"/>
    <w:rsid w:val="009D2A07"/>
    <w:rsid w:val="009D2C2A"/>
    <w:rsid w:val="009D2E0F"/>
    <w:rsid w:val="009D32E2"/>
    <w:rsid w:val="009D434E"/>
    <w:rsid w:val="009D490E"/>
    <w:rsid w:val="009D4D14"/>
    <w:rsid w:val="009D592F"/>
    <w:rsid w:val="009D5DD4"/>
    <w:rsid w:val="009D5EEB"/>
    <w:rsid w:val="009D656E"/>
    <w:rsid w:val="009D73DF"/>
    <w:rsid w:val="009D7CB9"/>
    <w:rsid w:val="009D7E95"/>
    <w:rsid w:val="009E0B8A"/>
    <w:rsid w:val="009E1A9B"/>
    <w:rsid w:val="009E2978"/>
    <w:rsid w:val="009E2F3C"/>
    <w:rsid w:val="009E43A2"/>
    <w:rsid w:val="009E4ADD"/>
    <w:rsid w:val="009E4C51"/>
    <w:rsid w:val="009E64C6"/>
    <w:rsid w:val="009E7488"/>
    <w:rsid w:val="009F0E6B"/>
    <w:rsid w:val="009F1D5A"/>
    <w:rsid w:val="009F2BD6"/>
    <w:rsid w:val="009F3DEB"/>
    <w:rsid w:val="009F4643"/>
    <w:rsid w:val="009F46B5"/>
    <w:rsid w:val="009F46B7"/>
    <w:rsid w:val="009F4E37"/>
    <w:rsid w:val="009F5C6A"/>
    <w:rsid w:val="009F69B9"/>
    <w:rsid w:val="00A017C4"/>
    <w:rsid w:val="00A01D14"/>
    <w:rsid w:val="00A02C27"/>
    <w:rsid w:val="00A0363C"/>
    <w:rsid w:val="00A036DC"/>
    <w:rsid w:val="00A04747"/>
    <w:rsid w:val="00A0532D"/>
    <w:rsid w:val="00A0548A"/>
    <w:rsid w:val="00A055F6"/>
    <w:rsid w:val="00A05A4B"/>
    <w:rsid w:val="00A10CDC"/>
    <w:rsid w:val="00A10D94"/>
    <w:rsid w:val="00A11A15"/>
    <w:rsid w:val="00A1272E"/>
    <w:rsid w:val="00A12891"/>
    <w:rsid w:val="00A12E0E"/>
    <w:rsid w:val="00A12EEE"/>
    <w:rsid w:val="00A13545"/>
    <w:rsid w:val="00A144D1"/>
    <w:rsid w:val="00A14C7C"/>
    <w:rsid w:val="00A1566F"/>
    <w:rsid w:val="00A15985"/>
    <w:rsid w:val="00A15BBD"/>
    <w:rsid w:val="00A16036"/>
    <w:rsid w:val="00A1701F"/>
    <w:rsid w:val="00A17B12"/>
    <w:rsid w:val="00A17F24"/>
    <w:rsid w:val="00A21EED"/>
    <w:rsid w:val="00A221C9"/>
    <w:rsid w:val="00A236FB"/>
    <w:rsid w:val="00A23998"/>
    <w:rsid w:val="00A23C47"/>
    <w:rsid w:val="00A23E12"/>
    <w:rsid w:val="00A25A19"/>
    <w:rsid w:val="00A26BF5"/>
    <w:rsid w:val="00A276EE"/>
    <w:rsid w:val="00A27994"/>
    <w:rsid w:val="00A302F7"/>
    <w:rsid w:val="00A306E6"/>
    <w:rsid w:val="00A30B83"/>
    <w:rsid w:val="00A30D8F"/>
    <w:rsid w:val="00A31546"/>
    <w:rsid w:val="00A31DEA"/>
    <w:rsid w:val="00A31FCE"/>
    <w:rsid w:val="00A320DA"/>
    <w:rsid w:val="00A321B6"/>
    <w:rsid w:val="00A34165"/>
    <w:rsid w:val="00A3433E"/>
    <w:rsid w:val="00A344CB"/>
    <w:rsid w:val="00A34BBD"/>
    <w:rsid w:val="00A373AD"/>
    <w:rsid w:val="00A377C2"/>
    <w:rsid w:val="00A4075F"/>
    <w:rsid w:val="00A40E21"/>
    <w:rsid w:val="00A410A3"/>
    <w:rsid w:val="00A41612"/>
    <w:rsid w:val="00A417E9"/>
    <w:rsid w:val="00A43728"/>
    <w:rsid w:val="00A43AC0"/>
    <w:rsid w:val="00A43AC7"/>
    <w:rsid w:val="00A43F0B"/>
    <w:rsid w:val="00A4685E"/>
    <w:rsid w:val="00A46D67"/>
    <w:rsid w:val="00A47043"/>
    <w:rsid w:val="00A47748"/>
    <w:rsid w:val="00A47E28"/>
    <w:rsid w:val="00A506A0"/>
    <w:rsid w:val="00A512D7"/>
    <w:rsid w:val="00A52E03"/>
    <w:rsid w:val="00A540E8"/>
    <w:rsid w:val="00A54951"/>
    <w:rsid w:val="00A55ED1"/>
    <w:rsid w:val="00A55F6D"/>
    <w:rsid w:val="00A5692B"/>
    <w:rsid w:val="00A56949"/>
    <w:rsid w:val="00A5743F"/>
    <w:rsid w:val="00A57713"/>
    <w:rsid w:val="00A6007D"/>
    <w:rsid w:val="00A60177"/>
    <w:rsid w:val="00A603D2"/>
    <w:rsid w:val="00A6201E"/>
    <w:rsid w:val="00A620D2"/>
    <w:rsid w:val="00A62D69"/>
    <w:rsid w:val="00A6305D"/>
    <w:rsid w:val="00A649CB"/>
    <w:rsid w:val="00A64BBF"/>
    <w:rsid w:val="00A6566B"/>
    <w:rsid w:val="00A667A1"/>
    <w:rsid w:val="00A66A93"/>
    <w:rsid w:val="00A6796B"/>
    <w:rsid w:val="00A67F05"/>
    <w:rsid w:val="00A70597"/>
    <w:rsid w:val="00A70605"/>
    <w:rsid w:val="00A72384"/>
    <w:rsid w:val="00A72BA9"/>
    <w:rsid w:val="00A748BE"/>
    <w:rsid w:val="00A75786"/>
    <w:rsid w:val="00A75E62"/>
    <w:rsid w:val="00A764D6"/>
    <w:rsid w:val="00A80BD3"/>
    <w:rsid w:val="00A816B2"/>
    <w:rsid w:val="00A81C86"/>
    <w:rsid w:val="00A81D34"/>
    <w:rsid w:val="00A83DBE"/>
    <w:rsid w:val="00A849AB"/>
    <w:rsid w:val="00A84E61"/>
    <w:rsid w:val="00A859F0"/>
    <w:rsid w:val="00A85C51"/>
    <w:rsid w:val="00A85E6E"/>
    <w:rsid w:val="00A873AB"/>
    <w:rsid w:val="00A9043F"/>
    <w:rsid w:val="00A90CB7"/>
    <w:rsid w:val="00A92089"/>
    <w:rsid w:val="00A92274"/>
    <w:rsid w:val="00A93B66"/>
    <w:rsid w:val="00A9500D"/>
    <w:rsid w:val="00A95518"/>
    <w:rsid w:val="00A9590B"/>
    <w:rsid w:val="00A95CAD"/>
    <w:rsid w:val="00A96770"/>
    <w:rsid w:val="00A96B3E"/>
    <w:rsid w:val="00A96C5C"/>
    <w:rsid w:val="00A97784"/>
    <w:rsid w:val="00AA03D0"/>
    <w:rsid w:val="00AA058A"/>
    <w:rsid w:val="00AA097D"/>
    <w:rsid w:val="00AA0CA5"/>
    <w:rsid w:val="00AA0CF9"/>
    <w:rsid w:val="00AA0F05"/>
    <w:rsid w:val="00AA20BE"/>
    <w:rsid w:val="00AA2259"/>
    <w:rsid w:val="00AA3F04"/>
    <w:rsid w:val="00AA3FD3"/>
    <w:rsid w:val="00AA5707"/>
    <w:rsid w:val="00AA5A21"/>
    <w:rsid w:val="00AA78CD"/>
    <w:rsid w:val="00AA7F1A"/>
    <w:rsid w:val="00AB030C"/>
    <w:rsid w:val="00AB06C3"/>
    <w:rsid w:val="00AB070B"/>
    <w:rsid w:val="00AB15D0"/>
    <w:rsid w:val="00AB1C3B"/>
    <w:rsid w:val="00AB1C94"/>
    <w:rsid w:val="00AB1DE8"/>
    <w:rsid w:val="00AB2AB8"/>
    <w:rsid w:val="00AB2CB8"/>
    <w:rsid w:val="00AB3103"/>
    <w:rsid w:val="00AB359F"/>
    <w:rsid w:val="00AB35DD"/>
    <w:rsid w:val="00AB3748"/>
    <w:rsid w:val="00AB4A49"/>
    <w:rsid w:val="00AB4A69"/>
    <w:rsid w:val="00AB59FB"/>
    <w:rsid w:val="00AB6003"/>
    <w:rsid w:val="00AB63B5"/>
    <w:rsid w:val="00AB6ED4"/>
    <w:rsid w:val="00AB717E"/>
    <w:rsid w:val="00AB78AF"/>
    <w:rsid w:val="00AB7CB6"/>
    <w:rsid w:val="00AC005B"/>
    <w:rsid w:val="00AC070C"/>
    <w:rsid w:val="00AC0833"/>
    <w:rsid w:val="00AC1056"/>
    <w:rsid w:val="00AC1206"/>
    <w:rsid w:val="00AC1557"/>
    <w:rsid w:val="00AC15A5"/>
    <w:rsid w:val="00AC1965"/>
    <w:rsid w:val="00AC31AC"/>
    <w:rsid w:val="00AC4952"/>
    <w:rsid w:val="00AC4A65"/>
    <w:rsid w:val="00AC4BF7"/>
    <w:rsid w:val="00AC67A3"/>
    <w:rsid w:val="00AC6F74"/>
    <w:rsid w:val="00AC74E3"/>
    <w:rsid w:val="00AD05BD"/>
    <w:rsid w:val="00AD0F18"/>
    <w:rsid w:val="00AD320C"/>
    <w:rsid w:val="00AD3FD9"/>
    <w:rsid w:val="00AD43F3"/>
    <w:rsid w:val="00AD4405"/>
    <w:rsid w:val="00AD45AD"/>
    <w:rsid w:val="00AD4F50"/>
    <w:rsid w:val="00AD4F71"/>
    <w:rsid w:val="00AD4F7C"/>
    <w:rsid w:val="00AD57FD"/>
    <w:rsid w:val="00AD6304"/>
    <w:rsid w:val="00AD7045"/>
    <w:rsid w:val="00AD7D9F"/>
    <w:rsid w:val="00AE0FCE"/>
    <w:rsid w:val="00AE177A"/>
    <w:rsid w:val="00AE1815"/>
    <w:rsid w:val="00AE1B49"/>
    <w:rsid w:val="00AE1F76"/>
    <w:rsid w:val="00AE2880"/>
    <w:rsid w:val="00AE29FE"/>
    <w:rsid w:val="00AE33BD"/>
    <w:rsid w:val="00AE3DA8"/>
    <w:rsid w:val="00AE43A6"/>
    <w:rsid w:val="00AE49F0"/>
    <w:rsid w:val="00AE4AC9"/>
    <w:rsid w:val="00AE50A7"/>
    <w:rsid w:val="00AE50FF"/>
    <w:rsid w:val="00AE5C22"/>
    <w:rsid w:val="00AE6698"/>
    <w:rsid w:val="00AE7E50"/>
    <w:rsid w:val="00AE7E94"/>
    <w:rsid w:val="00AF003A"/>
    <w:rsid w:val="00AF0284"/>
    <w:rsid w:val="00AF028F"/>
    <w:rsid w:val="00AF07F7"/>
    <w:rsid w:val="00AF1066"/>
    <w:rsid w:val="00AF1234"/>
    <w:rsid w:val="00AF25DA"/>
    <w:rsid w:val="00AF3791"/>
    <w:rsid w:val="00AF46F8"/>
    <w:rsid w:val="00AF4DB2"/>
    <w:rsid w:val="00AF5152"/>
    <w:rsid w:val="00AF670C"/>
    <w:rsid w:val="00B009C9"/>
    <w:rsid w:val="00B009E3"/>
    <w:rsid w:val="00B00F84"/>
    <w:rsid w:val="00B01651"/>
    <w:rsid w:val="00B0225A"/>
    <w:rsid w:val="00B036FC"/>
    <w:rsid w:val="00B03803"/>
    <w:rsid w:val="00B03BBB"/>
    <w:rsid w:val="00B03E9C"/>
    <w:rsid w:val="00B042DA"/>
    <w:rsid w:val="00B04D8D"/>
    <w:rsid w:val="00B052AD"/>
    <w:rsid w:val="00B06559"/>
    <w:rsid w:val="00B070EF"/>
    <w:rsid w:val="00B10086"/>
    <w:rsid w:val="00B1013A"/>
    <w:rsid w:val="00B11363"/>
    <w:rsid w:val="00B11E24"/>
    <w:rsid w:val="00B1212E"/>
    <w:rsid w:val="00B12252"/>
    <w:rsid w:val="00B12785"/>
    <w:rsid w:val="00B13DEF"/>
    <w:rsid w:val="00B15191"/>
    <w:rsid w:val="00B1540C"/>
    <w:rsid w:val="00B15788"/>
    <w:rsid w:val="00B15F1D"/>
    <w:rsid w:val="00B1606C"/>
    <w:rsid w:val="00B16B1F"/>
    <w:rsid w:val="00B172DC"/>
    <w:rsid w:val="00B203F3"/>
    <w:rsid w:val="00B2051D"/>
    <w:rsid w:val="00B20B69"/>
    <w:rsid w:val="00B21A49"/>
    <w:rsid w:val="00B221B6"/>
    <w:rsid w:val="00B2230E"/>
    <w:rsid w:val="00B22371"/>
    <w:rsid w:val="00B22796"/>
    <w:rsid w:val="00B2316F"/>
    <w:rsid w:val="00B23538"/>
    <w:rsid w:val="00B25263"/>
    <w:rsid w:val="00B253F8"/>
    <w:rsid w:val="00B258E8"/>
    <w:rsid w:val="00B25D5D"/>
    <w:rsid w:val="00B26233"/>
    <w:rsid w:val="00B26826"/>
    <w:rsid w:val="00B270FC"/>
    <w:rsid w:val="00B27542"/>
    <w:rsid w:val="00B27FF1"/>
    <w:rsid w:val="00B30385"/>
    <w:rsid w:val="00B308B1"/>
    <w:rsid w:val="00B31CF4"/>
    <w:rsid w:val="00B31E25"/>
    <w:rsid w:val="00B3215B"/>
    <w:rsid w:val="00B3258D"/>
    <w:rsid w:val="00B32B24"/>
    <w:rsid w:val="00B32D95"/>
    <w:rsid w:val="00B34490"/>
    <w:rsid w:val="00B3488F"/>
    <w:rsid w:val="00B34CC2"/>
    <w:rsid w:val="00B34F7E"/>
    <w:rsid w:val="00B3583F"/>
    <w:rsid w:val="00B35AA0"/>
    <w:rsid w:val="00B36014"/>
    <w:rsid w:val="00B36668"/>
    <w:rsid w:val="00B36894"/>
    <w:rsid w:val="00B378F7"/>
    <w:rsid w:val="00B37DF5"/>
    <w:rsid w:val="00B402B7"/>
    <w:rsid w:val="00B40E6D"/>
    <w:rsid w:val="00B417C5"/>
    <w:rsid w:val="00B4246C"/>
    <w:rsid w:val="00B42FBE"/>
    <w:rsid w:val="00B43750"/>
    <w:rsid w:val="00B4456E"/>
    <w:rsid w:val="00B464BE"/>
    <w:rsid w:val="00B46675"/>
    <w:rsid w:val="00B47110"/>
    <w:rsid w:val="00B47336"/>
    <w:rsid w:val="00B47AAF"/>
    <w:rsid w:val="00B50B25"/>
    <w:rsid w:val="00B50CF0"/>
    <w:rsid w:val="00B519DA"/>
    <w:rsid w:val="00B52BCE"/>
    <w:rsid w:val="00B53170"/>
    <w:rsid w:val="00B53208"/>
    <w:rsid w:val="00B5480F"/>
    <w:rsid w:val="00B549EC"/>
    <w:rsid w:val="00B54CCB"/>
    <w:rsid w:val="00B56EDE"/>
    <w:rsid w:val="00B57315"/>
    <w:rsid w:val="00B57D6E"/>
    <w:rsid w:val="00B57DE2"/>
    <w:rsid w:val="00B57E9D"/>
    <w:rsid w:val="00B601B1"/>
    <w:rsid w:val="00B605B4"/>
    <w:rsid w:val="00B60EBA"/>
    <w:rsid w:val="00B61883"/>
    <w:rsid w:val="00B61D73"/>
    <w:rsid w:val="00B61E01"/>
    <w:rsid w:val="00B62DB0"/>
    <w:rsid w:val="00B633C5"/>
    <w:rsid w:val="00B63F0C"/>
    <w:rsid w:val="00B64A29"/>
    <w:rsid w:val="00B64FBB"/>
    <w:rsid w:val="00B65892"/>
    <w:rsid w:val="00B70DE5"/>
    <w:rsid w:val="00B72862"/>
    <w:rsid w:val="00B73E5B"/>
    <w:rsid w:val="00B74706"/>
    <w:rsid w:val="00B75308"/>
    <w:rsid w:val="00B76346"/>
    <w:rsid w:val="00B76A43"/>
    <w:rsid w:val="00B76C09"/>
    <w:rsid w:val="00B80999"/>
    <w:rsid w:val="00B819BF"/>
    <w:rsid w:val="00B81A4C"/>
    <w:rsid w:val="00B820A7"/>
    <w:rsid w:val="00B82CDF"/>
    <w:rsid w:val="00B83743"/>
    <w:rsid w:val="00B83BBB"/>
    <w:rsid w:val="00B84296"/>
    <w:rsid w:val="00B847E3"/>
    <w:rsid w:val="00B84E2C"/>
    <w:rsid w:val="00B851B9"/>
    <w:rsid w:val="00B85C09"/>
    <w:rsid w:val="00B86223"/>
    <w:rsid w:val="00B86453"/>
    <w:rsid w:val="00B86B2E"/>
    <w:rsid w:val="00B86BD2"/>
    <w:rsid w:val="00B86E66"/>
    <w:rsid w:val="00B918F7"/>
    <w:rsid w:val="00B93313"/>
    <w:rsid w:val="00B938E3"/>
    <w:rsid w:val="00B9392F"/>
    <w:rsid w:val="00B951B8"/>
    <w:rsid w:val="00B9587C"/>
    <w:rsid w:val="00B95A9E"/>
    <w:rsid w:val="00B9669C"/>
    <w:rsid w:val="00B96EE7"/>
    <w:rsid w:val="00B9744F"/>
    <w:rsid w:val="00B9797D"/>
    <w:rsid w:val="00B979B2"/>
    <w:rsid w:val="00BA05A4"/>
    <w:rsid w:val="00BA05E4"/>
    <w:rsid w:val="00BA0984"/>
    <w:rsid w:val="00BA1053"/>
    <w:rsid w:val="00BA1141"/>
    <w:rsid w:val="00BA1302"/>
    <w:rsid w:val="00BA2909"/>
    <w:rsid w:val="00BA3CC8"/>
    <w:rsid w:val="00BA4175"/>
    <w:rsid w:val="00BA48E8"/>
    <w:rsid w:val="00BA59B1"/>
    <w:rsid w:val="00BA608C"/>
    <w:rsid w:val="00BA6092"/>
    <w:rsid w:val="00BB02E3"/>
    <w:rsid w:val="00BB105C"/>
    <w:rsid w:val="00BB1C92"/>
    <w:rsid w:val="00BB2E1E"/>
    <w:rsid w:val="00BB34F0"/>
    <w:rsid w:val="00BB3629"/>
    <w:rsid w:val="00BB40AF"/>
    <w:rsid w:val="00BB4897"/>
    <w:rsid w:val="00BB4DBD"/>
    <w:rsid w:val="00BB5498"/>
    <w:rsid w:val="00BB5B55"/>
    <w:rsid w:val="00BB623C"/>
    <w:rsid w:val="00BB6368"/>
    <w:rsid w:val="00BB73FE"/>
    <w:rsid w:val="00BB776A"/>
    <w:rsid w:val="00BB7B9D"/>
    <w:rsid w:val="00BC0864"/>
    <w:rsid w:val="00BC15C0"/>
    <w:rsid w:val="00BC1B84"/>
    <w:rsid w:val="00BC409B"/>
    <w:rsid w:val="00BC4102"/>
    <w:rsid w:val="00BC41E9"/>
    <w:rsid w:val="00BC4214"/>
    <w:rsid w:val="00BC4B21"/>
    <w:rsid w:val="00BC50DD"/>
    <w:rsid w:val="00BC5644"/>
    <w:rsid w:val="00BC57E3"/>
    <w:rsid w:val="00BC5B15"/>
    <w:rsid w:val="00BC61E4"/>
    <w:rsid w:val="00BC76B8"/>
    <w:rsid w:val="00BD065C"/>
    <w:rsid w:val="00BD0EFC"/>
    <w:rsid w:val="00BD1C4C"/>
    <w:rsid w:val="00BD23DC"/>
    <w:rsid w:val="00BD2F12"/>
    <w:rsid w:val="00BD42A0"/>
    <w:rsid w:val="00BD45DD"/>
    <w:rsid w:val="00BD6202"/>
    <w:rsid w:val="00BD69B5"/>
    <w:rsid w:val="00BD6F84"/>
    <w:rsid w:val="00BD76EB"/>
    <w:rsid w:val="00BE0019"/>
    <w:rsid w:val="00BE0CBB"/>
    <w:rsid w:val="00BE190D"/>
    <w:rsid w:val="00BE20B5"/>
    <w:rsid w:val="00BE21CC"/>
    <w:rsid w:val="00BE3DE0"/>
    <w:rsid w:val="00BE43C1"/>
    <w:rsid w:val="00BE47A7"/>
    <w:rsid w:val="00BE4EAD"/>
    <w:rsid w:val="00BE5035"/>
    <w:rsid w:val="00BE5A43"/>
    <w:rsid w:val="00BE6301"/>
    <w:rsid w:val="00BE665B"/>
    <w:rsid w:val="00BE6B65"/>
    <w:rsid w:val="00BE6C3B"/>
    <w:rsid w:val="00BE6ED7"/>
    <w:rsid w:val="00BF18B1"/>
    <w:rsid w:val="00BF1C2C"/>
    <w:rsid w:val="00BF301E"/>
    <w:rsid w:val="00BF3A02"/>
    <w:rsid w:val="00BF544A"/>
    <w:rsid w:val="00BF54F3"/>
    <w:rsid w:val="00BF5848"/>
    <w:rsid w:val="00BF5E80"/>
    <w:rsid w:val="00BF72BF"/>
    <w:rsid w:val="00C0011C"/>
    <w:rsid w:val="00C00798"/>
    <w:rsid w:val="00C0234D"/>
    <w:rsid w:val="00C02D41"/>
    <w:rsid w:val="00C04529"/>
    <w:rsid w:val="00C05ECA"/>
    <w:rsid w:val="00C0727F"/>
    <w:rsid w:val="00C07CB2"/>
    <w:rsid w:val="00C10C8C"/>
    <w:rsid w:val="00C11386"/>
    <w:rsid w:val="00C1185D"/>
    <w:rsid w:val="00C12A30"/>
    <w:rsid w:val="00C13435"/>
    <w:rsid w:val="00C1365D"/>
    <w:rsid w:val="00C13FC3"/>
    <w:rsid w:val="00C15463"/>
    <w:rsid w:val="00C15E42"/>
    <w:rsid w:val="00C16299"/>
    <w:rsid w:val="00C16DAD"/>
    <w:rsid w:val="00C1700A"/>
    <w:rsid w:val="00C17263"/>
    <w:rsid w:val="00C17526"/>
    <w:rsid w:val="00C17537"/>
    <w:rsid w:val="00C178C4"/>
    <w:rsid w:val="00C17F47"/>
    <w:rsid w:val="00C2038E"/>
    <w:rsid w:val="00C20A7E"/>
    <w:rsid w:val="00C21E9A"/>
    <w:rsid w:val="00C2302E"/>
    <w:rsid w:val="00C2360F"/>
    <w:rsid w:val="00C23C27"/>
    <w:rsid w:val="00C23E96"/>
    <w:rsid w:val="00C2411A"/>
    <w:rsid w:val="00C2485A"/>
    <w:rsid w:val="00C248EF"/>
    <w:rsid w:val="00C24904"/>
    <w:rsid w:val="00C25070"/>
    <w:rsid w:val="00C25105"/>
    <w:rsid w:val="00C25A27"/>
    <w:rsid w:val="00C25E94"/>
    <w:rsid w:val="00C25F42"/>
    <w:rsid w:val="00C26076"/>
    <w:rsid w:val="00C2630B"/>
    <w:rsid w:val="00C26655"/>
    <w:rsid w:val="00C26D25"/>
    <w:rsid w:val="00C2706B"/>
    <w:rsid w:val="00C27312"/>
    <w:rsid w:val="00C27FC7"/>
    <w:rsid w:val="00C3008F"/>
    <w:rsid w:val="00C307DB"/>
    <w:rsid w:val="00C31039"/>
    <w:rsid w:val="00C322B9"/>
    <w:rsid w:val="00C3232A"/>
    <w:rsid w:val="00C32543"/>
    <w:rsid w:val="00C334D8"/>
    <w:rsid w:val="00C33E0C"/>
    <w:rsid w:val="00C345AA"/>
    <w:rsid w:val="00C3575A"/>
    <w:rsid w:val="00C35959"/>
    <w:rsid w:val="00C35C61"/>
    <w:rsid w:val="00C3677F"/>
    <w:rsid w:val="00C37A7A"/>
    <w:rsid w:val="00C404CD"/>
    <w:rsid w:val="00C40731"/>
    <w:rsid w:val="00C40A6C"/>
    <w:rsid w:val="00C40D65"/>
    <w:rsid w:val="00C41EB3"/>
    <w:rsid w:val="00C42260"/>
    <w:rsid w:val="00C430F7"/>
    <w:rsid w:val="00C44548"/>
    <w:rsid w:val="00C44D0D"/>
    <w:rsid w:val="00C44E9A"/>
    <w:rsid w:val="00C50084"/>
    <w:rsid w:val="00C506E1"/>
    <w:rsid w:val="00C507A5"/>
    <w:rsid w:val="00C509F3"/>
    <w:rsid w:val="00C51291"/>
    <w:rsid w:val="00C512E8"/>
    <w:rsid w:val="00C53B80"/>
    <w:rsid w:val="00C545E3"/>
    <w:rsid w:val="00C54FB7"/>
    <w:rsid w:val="00C5700A"/>
    <w:rsid w:val="00C60FC8"/>
    <w:rsid w:val="00C610D1"/>
    <w:rsid w:val="00C6153C"/>
    <w:rsid w:val="00C616D9"/>
    <w:rsid w:val="00C61839"/>
    <w:rsid w:val="00C621CA"/>
    <w:rsid w:val="00C62487"/>
    <w:rsid w:val="00C62C6A"/>
    <w:rsid w:val="00C635C8"/>
    <w:rsid w:val="00C63896"/>
    <w:rsid w:val="00C63B3A"/>
    <w:rsid w:val="00C63C19"/>
    <w:rsid w:val="00C64416"/>
    <w:rsid w:val="00C6441F"/>
    <w:rsid w:val="00C64848"/>
    <w:rsid w:val="00C65237"/>
    <w:rsid w:val="00C663CE"/>
    <w:rsid w:val="00C66C15"/>
    <w:rsid w:val="00C671B0"/>
    <w:rsid w:val="00C67A7C"/>
    <w:rsid w:val="00C70965"/>
    <w:rsid w:val="00C70B95"/>
    <w:rsid w:val="00C71251"/>
    <w:rsid w:val="00C7172D"/>
    <w:rsid w:val="00C72B86"/>
    <w:rsid w:val="00C7300A"/>
    <w:rsid w:val="00C73981"/>
    <w:rsid w:val="00C739D2"/>
    <w:rsid w:val="00C73FD8"/>
    <w:rsid w:val="00C74581"/>
    <w:rsid w:val="00C747CA"/>
    <w:rsid w:val="00C74A0B"/>
    <w:rsid w:val="00C74ACB"/>
    <w:rsid w:val="00C75153"/>
    <w:rsid w:val="00C751AD"/>
    <w:rsid w:val="00C760EE"/>
    <w:rsid w:val="00C76CFC"/>
    <w:rsid w:val="00C76D38"/>
    <w:rsid w:val="00C7744F"/>
    <w:rsid w:val="00C80914"/>
    <w:rsid w:val="00C8091F"/>
    <w:rsid w:val="00C80F27"/>
    <w:rsid w:val="00C81E06"/>
    <w:rsid w:val="00C81FDA"/>
    <w:rsid w:val="00C826B9"/>
    <w:rsid w:val="00C83C9E"/>
    <w:rsid w:val="00C83D5E"/>
    <w:rsid w:val="00C842F2"/>
    <w:rsid w:val="00C90A9E"/>
    <w:rsid w:val="00C90CF9"/>
    <w:rsid w:val="00C9190F"/>
    <w:rsid w:val="00C92EFA"/>
    <w:rsid w:val="00C93513"/>
    <w:rsid w:val="00C94B79"/>
    <w:rsid w:val="00C954E8"/>
    <w:rsid w:val="00C959D6"/>
    <w:rsid w:val="00C9600F"/>
    <w:rsid w:val="00C97BC6"/>
    <w:rsid w:val="00CA0024"/>
    <w:rsid w:val="00CA01BA"/>
    <w:rsid w:val="00CA0886"/>
    <w:rsid w:val="00CA0CAD"/>
    <w:rsid w:val="00CA2CF0"/>
    <w:rsid w:val="00CA384F"/>
    <w:rsid w:val="00CA46C7"/>
    <w:rsid w:val="00CA5204"/>
    <w:rsid w:val="00CA5348"/>
    <w:rsid w:val="00CA58B9"/>
    <w:rsid w:val="00CA5F84"/>
    <w:rsid w:val="00CA7055"/>
    <w:rsid w:val="00CB043C"/>
    <w:rsid w:val="00CB08F9"/>
    <w:rsid w:val="00CB180F"/>
    <w:rsid w:val="00CB1D29"/>
    <w:rsid w:val="00CB1FE3"/>
    <w:rsid w:val="00CB37F4"/>
    <w:rsid w:val="00CB4FE0"/>
    <w:rsid w:val="00CB519C"/>
    <w:rsid w:val="00CB6547"/>
    <w:rsid w:val="00CB6D0F"/>
    <w:rsid w:val="00CB74D1"/>
    <w:rsid w:val="00CB7692"/>
    <w:rsid w:val="00CB7B20"/>
    <w:rsid w:val="00CB7B30"/>
    <w:rsid w:val="00CB7D3C"/>
    <w:rsid w:val="00CC0889"/>
    <w:rsid w:val="00CC0FF5"/>
    <w:rsid w:val="00CC1ED8"/>
    <w:rsid w:val="00CC2C0A"/>
    <w:rsid w:val="00CC317A"/>
    <w:rsid w:val="00CC320B"/>
    <w:rsid w:val="00CC4889"/>
    <w:rsid w:val="00CC4A46"/>
    <w:rsid w:val="00CC5046"/>
    <w:rsid w:val="00CC60B3"/>
    <w:rsid w:val="00CD1826"/>
    <w:rsid w:val="00CD23DD"/>
    <w:rsid w:val="00CD24AE"/>
    <w:rsid w:val="00CD34FD"/>
    <w:rsid w:val="00CD376B"/>
    <w:rsid w:val="00CD4338"/>
    <w:rsid w:val="00CD51FC"/>
    <w:rsid w:val="00CD5241"/>
    <w:rsid w:val="00CD5425"/>
    <w:rsid w:val="00CE20C7"/>
    <w:rsid w:val="00CE21B9"/>
    <w:rsid w:val="00CE230C"/>
    <w:rsid w:val="00CE32BD"/>
    <w:rsid w:val="00CE3DAA"/>
    <w:rsid w:val="00CE3E6B"/>
    <w:rsid w:val="00CE3EFF"/>
    <w:rsid w:val="00CE4826"/>
    <w:rsid w:val="00CE48B8"/>
    <w:rsid w:val="00CE49BB"/>
    <w:rsid w:val="00CE4DC4"/>
    <w:rsid w:val="00CE5337"/>
    <w:rsid w:val="00CE584B"/>
    <w:rsid w:val="00CE5C88"/>
    <w:rsid w:val="00CE66AC"/>
    <w:rsid w:val="00CF03CA"/>
    <w:rsid w:val="00CF07CB"/>
    <w:rsid w:val="00CF1AFA"/>
    <w:rsid w:val="00CF274C"/>
    <w:rsid w:val="00CF2F2F"/>
    <w:rsid w:val="00CF3322"/>
    <w:rsid w:val="00CF4AFA"/>
    <w:rsid w:val="00CF6ACE"/>
    <w:rsid w:val="00CF6B8E"/>
    <w:rsid w:val="00D0034C"/>
    <w:rsid w:val="00D00371"/>
    <w:rsid w:val="00D0079B"/>
    <w:rsid w:val="00D0126A"/>
    <w:rsid w:val="00D016C1"/>
    <w:rsid w:val="00D01C7F"/>
    <w:rsid w:val="00D01D8F"/>
    <w:rsid w:val="00D02328"/>
    <w:rsid w:val="00D03074"/>
    <w:rsid w:val="00D037FC"/>
    <w:rsid w:val="00D0438D"/>
    <w:rsid w:val="00D045DD"/>
    <w:rsid w:val="00D04A66"/>
    <w:rsid w:val="00D04FBC"/>
    <w:rsid w:val="00D06718"/>
    <w:rsid w:val="00D068AD"/>
    <w:rsid w:val="00D137AE"/>
    <w:rsid w:val="00D14075"/>
    <w:rsid w:val="00D15148"/>
    <w:rsid w:val="00D157D0"/>
    <w:rsid w:val="00D1668B"/>
    <w:rsid w:val="00D16C71"/>
    <w:rsid w:val="00D17DDE"/>
    <w:rsid w:val="00D2012E"/>
    <w:rsid w:val="00D20160"/>
    <w:rsid w:val="00D20EB3"/>
    <w:rsid w:val="00D21C78"/>
    <w:rsid w:val="00D22D17"/>
    <w:rsid w:val="00D2433E"/>
    <w:rsid w:val="00D2613E"/>
    <w:rsid w:val="00D27878"/>
    <w:rsid w:val="00D27E1B"/>
    <w:rsid w:val="00D303D9"/>
    <w:rsid w:val="00D30593"/>
    <w:rsid w:val="00D31816"/>
    <w:rsid w:val="00D32166"/>
    <w:rsid w:val="00D326DF"/>
    <w:rsid w:val="00D329EB"/>
    <w:rsid w:val="00D33369"/>
    <w:rsid w:val="00D345FE"/>
    <w:rsid w:val="00D351E0"/>
    <w:rsid w:val="00D36ACE"/>
    <w:rsid w:val="00D400B1"/>
    <w:rsid w:val="00D410BE"/>
    <w:rsid w:val="00D41648"/>
    <w:rsid w:val="00D418C8"/>
    <w:rsid w:val="00D41C1F"/>
    <w:rsid w:val="00D4206A"/>
    <w:rsid w:val="00D4353D"/>
    <w:rsid w:val="00D44250"/>
    <w:rsid w:val="00D44811"/>
    <w:rsid w:val="00D448C1"/>
    <w:rsid w:val="00D4498C"/>
    <w:rsid w:val="00D44A37"/>
    <w:rsid w:val="00D44F31"/>
    <w:rsid w:val="00D45198"/>
    <w:rsid w:val="00D452B4"/>
    <w:rsid w:val="00D454CD"/>
    <w:rsid w:val="00D45A17"/>
    <w:rsid w:val="00D476A5"/>
    <w:rsid w:val="00D47CB0"/>
    <w:rsid w:val="00D50A07"/>
    <w:rsid w:val="00D53853"/>
    <w:rsid w:val="00D53CEE"/>
    <w:rsid w:val="00D53D2C"/>
    <w:rsid w:val="00D53EFE"/>
    <w:rsid w:val="00D544D4"/>
    <w:rsid w:val="00D54D77"/>
    <w:rsid w:val="00D56902"/>
    <w:rsid w:val="00D56D42"/>
    <w:rsid w:val="00D57227"/>
    <w:rsid w:val="00D57A0C"/>
    <w:rsid w:val="00D57B21"/>
    <w:rsid w:val="00D603F0"/>
    <w:rsid w:val="00D624C2"/>
    <w:rsid w:val="00D631C8"/>
    <w:rsid w:val="00D6365B"/>
    <w:rsid w:val="00D644BD"/>
    <w:rsid w:val="00D646EE"/>
    <w:rsid w:val="00D66D5E"/>
    <w:rsid w:val="00D674AB"/>
    <w:rsid w:val="00D67A3B"/>
    <w:rsid w:val="00D704CA"/>
    <w:rsid w:val="00D70598"/>
    <w:rsid w:val="00D705F5"/>
    <w:rsid w:val="00D70E7C"/>
    <w:rsid w:val="00D70ED5"/>
    <w:rsid w:val="00D716A2"/>
    <w:rsid w:val="00D71D7B"/>
    <w:rsid w:val="00D7321E"/>
    <w:rsid w:val="00D74018"/>
    <w:rsid w:val="00D74714"/>
    <w:rsid w:val="00D747C4"/>
    <w:rsid w:val="00D7496A"/>
    <w:rsid w:val="00D75159"/>
    <w:rsid w:val="00D75249"/>
    <w:rsid w:val="00D75506"/>
    <w:rsid w:val="00D7750D"/>
    <w:rsid w:val="00D77519"/>
    <w:rsid w:val="00D777DF"/>
    <w:rsid w:val="00D77997"/>
    <w:rsid w:val="00D77B52"/>
    <w:rsid w:val="00D77DDA"/>
    <w:rsid w:val="00D832AC"/>
    <w:rsid w:val="00D838ED"/>
    <w:rsid w:val="00D83E57"/>
    <w:rsid w:val="00D83F56"/>
    <w:rsid w:val="00D84575"/>
    <w:rsid w:val="00D84A3A"/>
    <w:rsid w:val="00D84C61"/>
    <w:rsid w:val="00D85636"/>
    <w:rsid w:val="00D85BED"/>
    <w:rsid w:val="00D85DBF"/>
    <w:rsid w:val="00D87F57"/>
    <w:rsid w:val="00D913F8"/>
    <w:rsid w:val="00D91AA2"/>
    <w:rsid w:val="00D91DA1"/>
    <w:rsid w:val="00D92E5E"/>
    <w:rsid w:val="00D94862"/>
    <w:rsid w:val="00DA03C5"/>
    <w:rsid w:val="00DA03FD"/>
    <w:rsid w:val="00DA0520"/>
    <w:rsid w:val="00DA06E0"/>
    <w:rsid w:val="00DA09B5"/>
    <w:rsid w:val="00DA0D5D"/>
    <w:rsid w:val="00DA1434"/>
    <w:rsid w:val="00DA2437"/>
    <w:rsid w:val="00DA3709"/>
    <w:rsid w:val="00DA4550"/>
    <w:rsid w:val="00DA4CEF"/>
    <w:rsid w:val="00DA517C"/>
    <w:rsid w:val="00DA65AA"/>
    <w:rsid w:val="00DA6885"/>
    <w:rsid w:val="00DB0149"/>
    <w:rsid w:val="00DB0FFF"/>
    <w:rsid w:val="00DB1A1F"/>
    <w:rsid w:val="00DB23E3"/>
    <w:rsid w:val="00DB26D9"/>
    <w:rsid w:val="00DB27CA"/>
    <w:rsid w:val="00DB420E"/>
    <w:rsid w:val="00DB43CB"/>
    <w:rsid w:val="00DB4BE8"/>
    <w:rsid w:val="00DB4E59"/>
    <w:rsid w:val="00DB5D87"/>
    <w:rsid w:val="00DB5FF0"/>
    <w:rsid w:val="00DB6ECB"/>
    <w:rsid w:val="00DB7070"/>
    <w:rsid w:val="00DB7582"/>
    <w:rsid w:val="00DB7882"/>
    <w:rsid w:val="00DB78E4"/>
    <w:rsid w:val="00DB7B87"/>
    <w:rsid w:val="00DC10C2"/>
    <w:rsid w:val="00DC173D"/>
    <w:rsid w:val="00DC206D"/>
    <w:rsid w:val="00DC2D77"/>
    <w:rsid w:val="00DC49B9"/>
    <w:rsid w:val="00DC4E72"/>
    <w:rsid w:val="00DC5692"/>
    <w:rsid w:val="00DC6BDF"/>
    <w:rsid w:val="00DC6ED3"/>
    <w:rsid w:val="00DC6FFD"/>
    <w:rsid w:val="00DC72AD"/>
    <w:rsid w:val="00DC7C05"/>
    <w:rsid w:val="00DD01BF"/>
    <w:rsid w:val="00DD096A"/>
    <w:rsid w:val="00DD1811"/>
    <w:rsid w:val="00DD1B71"/>
    <w:rsid w:val="00DD44A3"/>
    <w:rsid w:val="00DD4DF0"/>
    <w:rsid w:val="00DD4F44"/>
    <w:rsid w:val="00DD5326"/>
    <w:rsid w:val="00DD6406"/>
    <w:rsid w:val="00DD7FDE"/>
    <w:rsid w:val="00DE108B"/>
    <w:rsid w:val="00DE1438"/>
    <w:rsid w:val="00DE2A6A"/>
    <w:rsid w:val="00DE2C30"/>
    <w:rsid w:val="00DE31B0"/>
    <w:rsid w:val="00DE33B6"/>
    <w:rsid w:val="00DE41BC"/>
    <w:rsid w:val="00DE5097"/>
    <w:rsid w:val="00DE5795"/>
    <w:rsid w:val="00DE5D32"/>
    <w:rsid w:val="00DE6ABF"/>
    <w:rsid w:val="00DE7801"/>
    <w:rsid w:val="00DE7EBA"/>
    <w:rsid w:val="00DF0126"/>
    <w:rsid w:val="00DF18A8"/>
    <w:rsid w:val="00DF2B45"/>
    <w:rsid w:val="00DF37BB"/>
    <w:rsid w:val="00DF42D4"/>
    <w:rsid w:val="00DF430F"/>
    <w:rsid w:val="00DF47C1"/>
    <w:rsid w:val="00DF4B2B"/>
    <w:rsid w:val="00DF5150"/>
    <w:rsid w:val="00DF6094"/>
    <w:rsid w:val="00DF61A1"/>
    <w:rsid w:val="00DF7774"/>
    <w:rsid w:val="00DF787F"/>
    <w:rsid w:val="00DF7893"/>
    <w:rsid w:val="00DF78E7"/>
    <w:rsid w:val="00DF7FA2"/>
    <w:rsid w:val="00E0052B"/>
    <w:rsid w:val="00E0125F"/>
    <w:rsid w:val="00E018C3"/>
    <w:rsid w:val="00E01E12"/>
    <w:rsid w:val="00E0224C"/>
    <w:rsid w:val="00E02784"/>
    <w:rsid w:val="00E0318A"/>
    <w:rsid w:val="00E0364F"/>
    <w:rsid w:val="00E03BA5"/>
    <w:rsid w:val="00E03C8E"/>
    <w:rsid w:val="00E04416"/>
    <w:rsid w:val="00E046AD"/>
    <w:rsid w:val="00E048C8"/>
    <w:rsid w:val="00E050BC"/>
    <w:rsid w:val="00E057E9"/>
    <w:rsid w:val="00E067BD"/>
    <w:rsid w:val="00E075BF"/>
    <w:rsid w:val="00E10184"/>
    <w:rsid w:val="00E103BD"/>
    <w:rsid w:val="00E10535"/>
    <w:rsid w:val="00E1064B"/>
    <w:rsid w:val="00E10912"/>
    <w:rsid w:val="00E11561"/>
    <w:rsid w:val="00E117DA"/>
    <w:rsid w:val="00E11A66"/>
    <w:rsid w:val="00E13AE2"/>
    <w:rsid w:val="00E14AC1"/>
    <w:rsid w:val="00E15851"/>
    <w:rsid w:val="00E15D32"/>
    <w:rsid w:val="00E20DC3"/>
    <w:rsid w:val="00E20E78"/>
    <w:rsid w:val="00E212B4"/>
    <w:rsid w:val="00E21811"/>
    <w:rsid w:val="00E238CC"/>
    <w:rsid w:val="00E23B43"/>
    <w:rsid w:val="00E259C7"/>
    <w:rsid w:val="00E27A16"/>
    <w:rsid w:val="00E300F2"/>
    <w:rsid w:val="00E30CD4"/>
    <w:rsid w:val="00E311A2"/>
    <w:rsid w:val="00E312EF"/>
    <w:rsid w:val="00E315DA"/>
    <w:rsid w:val="00E3166F"/>
    <w:rsid w:val="00E31CFE"/>
    <w:rsid w:val="00E32547"/>
    <w:rsid w:val="00E326C3"/>
    <w:rsid w:val="00E32922"/>
    <w:rsid w:val="00E339E3"/>
    <w:rsid w:val="00E33DEC"/>
    <w:rsid w:val="00E33FED"/>
    <w:rsid w:val="00E34288"/>
    <w:rsid w:val="00E34E6E"/>
    <w:rsid w:val="00E35F7A"/>
    <w:rsid w:val="00E36C37"/>
    <w:rsid w:val="00E36D3B"/>
    <w:rsid w:val="00E36D3D"/>
    <w:rsid w:val="00E375ED"/>
    <w:rsid w:val="00E4006E"/>
    <w:rsid w:val="00E406DC"/>
    <w:rsid w:val="00E40C10"/>
    <w:rsid w:val="00E4146D"/>
    <w:rsid w:val="00E41615"/>
    <w:rsid w:val="00E41C42"/>
    <w:rsid w:val="00E420E3"/>
    <w:rsid w:val="00E42C5D"/>
    <w:rsid w:val="00E441C1"/>
    <w:rsid w:val="00E45056"/>
    <w:rsid w:val="00E45E22"/>
    <w:rsid w:val="00E45F9E"/>
    <w:rsid w:val="00E461F3"/>
    <w:rsid w:val="00E46201"/>
    <w:rsid w:val="00E469B0"/>
    <w:rsid w:val="00E46B93"/>
    <w:rsid w:val="00E46BC9"/>
    <w:rsid w:val="00E46D11"/>
    <w:rsid w:val="00E477FB"/>
    <w:rsid w:val="00E47D23"/>
    <w:rsid w:val="00E51226"/>
    <w:rsid w:val="00E51416"/>
    <w:rsid w:val="00E51A25"/>
    <w:rsid w:val="00E52BFF"/>
    <w:rsid w:val="00E52D5E"/>
    <w:rsid w:val="00E548AE"/>
    <w:rsid w:val="00E54D61"/>
    <w:rsid w:val="00E54EE6"/>
    <w:rsid w:val="00E5600D"/>
    <w:rsid w:val="00E57133"/>
    <w:rsid w:val="00E57996"/>
    <w:rsid w:val="00E57BC0"/>
    <w:rsid w:val="00E57FAB"/>
    <w:rsid w:val="00E606E3"/>
    <w:rsid w:val="00E6074D"/>
    <w:rsid w:val="00E60E5C"/>
    <w:rsid w:val="00E612F8"/>
    <w:rsid w:val="00E614E7"/>
    <w:rsid w:val="00E6268D"/>
    <w:rsid w:val="00E62707"/>
    <w:rsid w:val="00E62A12"/>
    <w:rsid w:val="00E6416A"/>
    <w:rsid w:val="00E6422A"/>
    <w:rsid w:val="00E64461"/>
    <w:rsid w:val="00E644DE"/>
    <w:rsid w:val="00E654BA"/>
    <w:rsid w:val="00E66DBE"/>
    <w:rsid w:val="00E66E21"/>
    <w:rsid w:val="00E66FC5"/>
    <w:rsid w:val="00E702CA"/>
    <w:rsid w:val="00E713ED"/>
    <w:rsid w:val="00E739A8"/>
    <w:rsid w:val="00E746D2"/>
    <w:rsid w:val="00E74BAE"/>
    <w:rsid w:val="00E74D16"/>
    <w:rsid w:val="00E74F4E"/>
    <w:rsid w:val="00E7512D"/>
    <w:rsid w:val="00E75D79"/>
    <w:rsid w:val="00E7649E"/>
    <w:rsid w:val="00E768BE"/>
    <w:rsid w:val="00E768FD"/>
    <w:rsid w:val="00E7691D"/>
    <w:rsid w:val="00E807B0"/>
    <w:rsid w:val="00E813FB"/>
    <w:rsid w:val="00E8259F"/>
    <w:rsid w:val="00E82760"/>
    <w:rsid w:val="00E828F6"/>
    <w:rsid w:val="00E82B3A"/>
    <w:rsid w:val="00E83524"/>
    <w:rsid w:val="00E83662"/>
    <w:rsid w:val="00E84711"/>
    <w:rsid w:val="00E850DE"/>
    <w:rsid w:val="00E85F0E"/>
    <w:rsid w:val="00E8765D"/>
    <w:rsid w:val="00E90141"/>
    <w:rsid w:val="00E90818"/>
    <w:rsid w:val="00E90CD5"/>
    <w:rsid w:val="00E91334"/>
    <w:rsid w:val="00E918A0"/>
    <w:rsid w:val="00E921FB"/>
    <w:rsid w:val="00E93116"/>
    <w:rsid w:val="00E93232"/>
    <w:rsid w:val="00E93758"/>
    <w:rsid w:val="00E938B1"/>
    <w:rsid w:val="00E93BA6"/>
    <w:rsid w:val="00E9481A"/>
    <w:rsid w:val="00E95454"/>
    <w:rsid w:val="00E95811"/>
    <w:rsid w:val="00E95BDC"/>
    <w:rsid w:val="00E963B0"/>
    <w:rsid w:val="00E9691E"/>
    <w:rsid w:val="00E96CCD"/>
    <w:rsid w:val="00E96E30"/>
    <w:rsid w:val="00E97D15"/>
    <w:rsid w:val="00EA0ADF"/>
    <w:rsid w:val="00EA0FF3"/>
    <w:rsid w:val="00EA1549"/>
    <w:rsid w:val="00EA1B30"/>
    <w:rsid w:val="00EA1F32"/>
    <w:rsid w:val="00EA399A"/>
    <w:rsid w:val="00EA43C9"/>
    <w:rsid w:val="00EA7692"/>
    <w:rsid w:val="00EA7693"/>
    <w:rsid w:val="00EB134C"/>
    <w:rsid w:val="00EB1B6A"/>
    <w:rsid w:val="00EB1F5C"/>
    <w:rsid w:val="00EB208F"/>
    <w:rsid w:val="00EB442B"/>
    <w:rsid w:val="00EB578B"/>
    <w:rsid w:val="00EB61EC"/>
    <w:rsid w:val="00EB65B8"/>
    <w:rsid w:val="00EB71F0"/>
    <w:rsid w:val="00EB79C0"/>
    <w:rsid w:val="00EC06CB"/>
    <w:rsid w:val="00EC12EC"/>
    <w:rsid w:val="00EC13FD"/>
    <w:rsid w:val="00EC1CFC"/>
    <w:rsid w:val="00EC1F0D"/>
    <w:rsid w:val="00EC3329"/>
    <w:rsid w:val="00EC33E4"/>
    <w:rsid w:val="00EC3DCC"/>
    <w:rsid w:val="00EC3FD3"/>
    <w:rsid w:val="00EC4188"/>
    <w:rsid w:val="00EC45FD"/>
    <w:rsid w:val="00EC494B"/>
    <w:rsid w:val="00EC4A85"/>
    <w:rsid w:val="00EC57C7"/>
    <w:rsid w:val="00EC65F4"/>
    <w:rsid w:val="00EC66DF"/>
    <w:rsid w:val="00EC67DB"/>
    <w:rsid w:val="00EC738A"/>
    <w:rsid w:val="00EC7AC5"/>
    <w:rsid w:val="00EC7ADE"/>
    <w:rsid w:val="00EC7F7F"/>
    <w:rsid w:val="00ED03D6"/>
    <w:rsid w:val="00ED1C32"/>
    <w:rsid w:val="00ED1DB2"/>
    <w:rsid w:val="00ED2607"/>
    <w:rsid w:val="00ED3B2B"/>
    <w:rsid w:val="00ED4892"/>
    <w:rsid w:val="00ED51A3"/>
    <w:rsid w:val="00ED5CDA"/>
    <w:rsid w:val="00ED667C"/>
    <w:rsid w:val="00EE074A"/>
    <w:rsid w:val="00EE09AD"/>
    <w:rsid w:val="00EE1426"/>
    <w:rsid w:val="00EE1631"/>
    <w:rsid w:val="00EE185E"/>
    <w:rsid w:val="00EE3842"/>
    <w:rsid w:val="00EE3FC9"/>
    <w:rsid w:val="00EE40ED"/>
    <w:rsid w:val="00EE4DCB"/>
    <w:rsid w:val="00EE5443"/>
    <w:rsid w:val="00EE5D6E"/>
    <w:rsid w:val="00EE7A0B"/>
    <w:rsid w:val="00EE7A77"/>
    <w:rsid w:val="00EE7B58"/>
    <w:rsid w:val="00EF0285"/>
    <w:rsid w:val="00EF0782"/>
    <w:rsid w:val="00EF07D3"/>
    <w:rsid w:val="00EF0B83"/>
    <w:rsid w:val="00EF0EB1"/>
    <w:rsid w:val="00EF24D8"/>
    <w:rsid w:val="00EF261A"/>
    <w:rsid w:val="00EF3FC6"/>
    <w:rsid w:val="00EF43D4"/>
    <w:rsid w:val="00EF4804"/>
    <w:rsid w:val="00EF520F"/>
    <w:rsid w:val="00EF563A"/>
    <w:rsid w:val="00EF5C8F"/>
    <w:rsid w:val="00EF5E4E"/>
    <w:rsid w:val="00EF5FF1"/>
    <w:rsid w:val="00EF68B7"/>
    <w:rsid w:val="00EF71BE"/>
    <w:rsid w:val="00EF73E4"/>
    <w:rsid w:val="00EF7C3E"/>
    <w:rsid w:val="00EF7FD8"/>
    <w:rsid w:val="00F00439"/>
    <w:rsid w:val="00F012D6"/>
    <w:rsid w:val="00F01DB6"/>
    <w:rsid w:val="00F03ED4"/>
    <w:rsid w:val="00F047E6"/>
    <w:rsid w:val="00F04A35"/>
    <w:rsid w:val="00F04EF9"/>
    <w:rsid w:val="00F064B1"/>
    <w:rsid w:val="00F06CBC"/>
    <w:rsid w:val="00F07B46"/>
    <w:rsid w:val="00F101D2"/>
    <w:rsid w:val="00F1020F"/>
    <w:rsid w:val="00F116B8"/>
    <w:rsid w:val="00F11EA3"/>
    <w:rsid w:val="00F12749"/>
    <w:rsid w:val="00F12FD9"/>
    <w:rsid w:val="00F13054"/>
    <w:rsid w:val="00F131D7"/>
    <w:rsid w:val="00F137A8"/>
    <w:rsid w:val="00F1397F"/>
    <w:rsid w:val="00F13A6E"/>
    <w:rsid w:val="00F14070"/>
    <w:rsid w:val="00F147DA"/>
    <w:rsid w:val="00F14CBD"/>
    <w:rsid w:val="00F15D78"/>
    <w:rsid w:val="00F16012"/>
    <w:rsid w:val="00F16512"/>
    <w:rsid w:val="00F16983"/>
    <w:rsid w:val="00F16C25"/>
    <w:rsid w:val="00F17009"/>
    <w:rsid w:val="00F17C2D"/>
    <w:rsid w:val="00F17FBE"/>
    <w:rsid w:val="00F206B7"/>
    <w:rsid w:val="00F2135A"/>
    <w:rsid w:val="00F21A1F"/>
    <w:rsid w:val="00F235A4"/>
    <w:rsid w:val="00F236C7"/>
    <w:rsid w:val="00F23D7B"/>
    <w:rsid w:val="00F23D96"/>
    <w:rsid w:val="00F24D82"/>
    <w:rsid w:val="00F25802"/>
    <w:rsid w:val="00F26669"/>
    <w:rsid w:val="00F266B3"/>
    <w:rsid w:val="00F26D60"/>
    <w:rsid w:val="00F31BE6"/>
    <w:rsid w:val="00F31E11"/>
    <w:rsid w:val="00F334DB"/>
    <w:rsid w:val="00F33751"/>
    <w:rsid w:val="00F33DA3"/>
    <w:rsid w:val="00F34561"/>
    <w:rsid w:val="00F34D8B"/>
    <w:rsid w:val="00F352B5"/>
    <w:rsid w:val="00F37736"/>
    <w:rsid w:val="00F40205"/>
    <w:rsid w:val="00F41F91"/>
    <w:rsid w:val="00F42F19"/>
    <w:rsid w:val="00F4329C"/>
    <w:rsid w:val="00F43445"/>
    <w:rsid w:val="00F44F15"/>
    <w:rsid w:val="00F450A8"/>
    <w:rsid w:val="00F458FE"/>
    <w:rsid w:val="00F46152"/>
    <w:rsid w:val="00F4635A"/>
    <w:rsid w:val="00F464BC"/>
    <w:rsid w:val="00F4650B"/>
    <w:rsid w:val="00F470E2"/>
    <w:rsid w:val="00F507A3"/>
    <w:rsid w:val="00F50EF8"/>
    <w:rsid w:val="00F512A0"/>
    <w:rsid w:val="00F52466"/>
    <w:rsid w:val="00F52A60"/>
    <w:rsid w:val="00F52CD0"/>
    <w:rsid w:val="00F53A02"/>
    <w:rsid w:val="00F5567E"/>
    <w:rsid w:val="00F55952"/>
    <w:rsid w:val="00F55DFA"/>
    <w:rsid w:val="00F56115"/>
    <w:rsid w:val="00F565B9"/>
    <w:rsid w:val="00F56E49"/>
    <w:rsid w:val="00F57CC5"/>
    <w:rsid w:val="00F60245"/>
    <w:rsid w:val="00F604C6"/>
    <w:rsid w:val="00F607C2"/>
    <w:rsid w:val="00F62A8E"/>
    <w:rsid w:val="00F63D4F"/>
    <w:rsid w:val="00F64305"/>
    <w:rsid w:val="00F6492F"/>
    <w:rsid w:val="00F649EA"/>
    <w:rsid w:val="00F64D7F"/>
    <w:rsid w:val="00F65AC1"/>
    <w:rsid w:val="00F66575"/>
    <w:rsid w:val="00F6660A"/>
    <w:rsid w:val="00F6718A"/>
    <w:rsid w:val="00F67DD9"/>
    <w:rsid w:val="00F67E12"/>
    <w:rsid w:val="00F7079C"/>
    <w:rsid w:val="00F70AA1"/>
    <w:rsid w:val="00F70B34"/>
    <w:rsid w:val="00F71345"/>
    <w:rsid w:val="00F7155A"/>
    <w:rsid w:val="00F71778"/>
    <w:rsid w:val="00F719D7"/>
    <w:rsid w:val="00F71C6C"/>
    <w:rsid w:val="00F71E04"/>
    <w:rsid w:val="00F727EF"/>
    <w:rsid w:val="00F73958"/>
    <w:rsid w:val="00F74268"/>
    <w:rsid w:val="00F74B15"/>
    <w:rsid w:val="00F759CD"/>
    <w:rsid w:val="00F7602B"/>
    <w:rsid w:val="00F76AA6"/>
    <w:rsid w:val="00F7778E"/>
    <w:rsid w:val="00F7793A"/>
    <w:rsid w:val="00F779AB"/>
    <w:rsid w:val="00F805D5"/>
    <w:rsid w:val="00F80C23"/>
    <w:rsid w:val="00F80D54"/>
    <w:rsid w:val="00F80DB4"/>
    <w:rsid w:val="00F818BE"/>
    <w:rsid w:val="00F81AA3"/>
    <w:rsid w:val="00F81C95"/>
    <w:rsid w:val="00F8244E"/>
    <w:rsid w:val="00F8298F"/>
    <w:rsid w:val="00F83CFC"/>
    <w:rsid w:val="00F84818"/>
    <w:rsid w:val="00F8569C"/>
    <w:rsid w:val="00F86606"/>
    <w:rsid w:val="00F868E7"/>
    <w:rsid w:val="00F86E30"/>
    <w:rsid w:val="00F879BD"/>
    <w:rsid w:val="00F9162E"/>
    <w:rsid w:val="00F91E9B"/>
    <w:rsid w:val="00F933E6"/>
    <w:rsid w:val="00F9365D"/>
    <w:rsid w:val="00F936FA"/>
    <w:rsid w:val="00F94034"/>
    <w:rsid w:val="00F94A4D"/>
    <w:rsid w:val="00F956C1"/>
    <w:rsid w:val="00F95CAC"/>
    <w:rsid w:val="00F96026"/>
    <w:rsid w:val="00F9684A"/>
    <w:rsid w:val="00F96A52"/>
    <w:rsid w:val="00F97DAA"/>
    <w:rsid w:val="00FA0554"/>
    <w:rsid w:val="00FA1286"/>
    <w:rsid w:val="00FA1FA4"/>
    <w:rsid w:val="00FA23FC"/>
    <w:rsid w:val="00FA2F90"/>
    <w:rsid w:val="00FA3644"/>
    <w:rsid w:val="00FA48EB"/>
    <w:rsid w:val="00FA4C09"/>
    <w:rsid w:val="00FA4F49"/>
    <w:rsid w:val="00FA5899"/>
    <w:rsid w:val="00FB0723"/>
    <w:rsid w:val="00FB0823"/>
    <w:rsid w:val="00FB1969"/>
    <w:rsid w:val="00FB222E"/>
    <w:rsid w:val="00FB2E3C"/>
    <w:rsid w:val="00FB34A3"/>
    <w:rsid w:val="00FB36DA"/>
    <w:rsid w:val="00FB4BC0"/>
    <w:rsid w:val="00FB5415"/>
    <w:rsid w:val="00FB5CFE"/>
    <w:rsid w:val="00FB6577"/>
    <w:rsid w:val="00FB7926"/>
    <w:rsid w:val="00FC0225"/>
    <w:rsid w:val="00FC0318"/>
    <w:rsid w:val="00FC03B6"/>
    <w:rsid w:val="00FC0F1C"/>
    <w:rsid w:val="00FC1B6D"/>
    <w:rsid w:val="00FC1F89"/>
    <w:rsid w:val="00FC34B6"/>
    <w:rsid w:val="00FC41AF"/>
    <w:rsid w:val="00FC43C7"/>
    <w:rsid w:val="00FC508F"/>
    <w:rsid w:val="00FC60D3"/>
    <w:rsid w:val="00FC6DDE"/>
    <w:rsid w:val="00FC6DF5"/>
    <w:rsid w:val="00FC6E83"/>
    <w:rsid w:val="00FC71C7"/>
    <w:rsid w:val="00FC7559"/>
    <w:rsid w:val="00FC7633"/>
    <w:rsid w:val="00FC77D6"/>
    <w:rsid w:val="00FD0581"/>
    <w:rsid w:val="00FD1C89"/>
    <w:rsid w:val="00FD24E8"/>
    <w:rsid w:val="00FD24EE"/>
    <w:rsid w:val="00FD2796"/>
    <w:rsid w:val="00FD2B4E"/>
    <w:rsid w:val="00FD30D6"/>
    <w:rsid w:val="00FD380A"/>
    <w:rsid w:val="00FD6FE7"/>
    <w:rsid w:val="00FE022E"/>
    <w:rsid w:val="00FE0427"/>
    <w:rsid w:val="00FE06A8"/>
    <w:rsid w:val="00FE06F6"/>
    <w:rsid w:val="00FE1071"/>
    <w:rsid w:val="00FE1C5D"/>
    <w:rsid w:val="00FE23D2"/>
    <w:rsid w:val="00FE270A"/>
    <w:rsid w:val="00FE29CE"/>
    <w:rsid w:val="00FE324A"/>
    <w:rsid w:val="00FE5184"/>
    <w:rsid w:val="00FE5371"/>
    <w:rsid w:val="00FE5AC6"/>
    <w:rsid w:val="00FE5BCC"/>
    <w:rsid w:val="00FE6DFC"/>
    <w:rsid w:val="00FE756B"/>
    <w:rsid w:val="00FE760E"/>
    <w:rsid w:val="00FE771F"/>
    <w:rsid w:val="00FE7CC5"/>
    <w:rsid w:val="00FF021E"/>
    <w:rsid w:val="00FF032F"/>
    <w:rsid w:val="00FF1EB3"/>
    <w:rsid w:val="00FF22FC"/>
    <w:rsid w:val="00FF2404"/>
    <w:rsid w:val="00FF2418"/>
    <w:rsid w:val="00FF282F"/>
    <w:rsid w:val="00FF2968"/>
    <w:rsid w:val="00FF2A8D"/>
    <w:rsid w:val="00FF2D69"/>
    <w:rsid w:val="00FF3FF1"/>
    <w:rsid w:val="00FF454C"/>
    <w:rsid w:val="00FF4A69"/>
    <w:rsid w:val="00FF5279"/>
    <w:rsid w:val="00FF53C9"/>
    <w:rsid w:val="00FF67D6"/>
    <w:rsid w:val="00FF761A"/>
    <w:rsid w:val="00FF781C"/>
    <w:rsid w:val="00FF785A"/>
    <w:rsid w:val="00FF7A81"/>
    <w:rsid w:val="00FF7B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fill="f" fillcolor="white" stroke="f">
      <v:fill color="white" on="f"/>
      <v:stroke on="f"/>
    </o:shapedefaults>
    <o:shapelayout v:ext="edit">
      <o:idmap v:ext="edit" data="1"/>
    </o:shapelayout>
  </w:shapeDefaults>
  <w:decimalSymbol w:val="."/>
  <w:listSeparator w:val=","/>
  <w14:docId w14:val="64534E14"/>
  <w15:docId w15:val="{F1B9932E-9E8D-4338-A3D3-3AC2C42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A48"/>
    <w:rPr>
      <w:rFonts w:ascii="Calibri" w:eastAsia="Calibri" w:hAnsi="Calibri" w:cs="Times New Roman"/>
    </w:rPr>
  </w:style>
  <w:style w:type="paragraph" w:styleId="Heading2">
    <w:name w:val="heading 2"/>
    <w:basedOn w:val="Normal"/>
    <w:next w:val="Normal"/>
    <w:link w:val="Heading2Char"/>
    <w:uiPriority w:val="9"/>
    <w:unhideWhenUsed/>
    <w:qFormat/>
    <w:rsid w:val="00821A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21A48"/>
    <w:pPr>
      <w:ind w:left="720"/>
      <w:contextualSpacing/>
    </w:pPr>
  </w:style>
  <w:style w:type="table" w:styleId="TableGrid">
    <w:name w:val="Table Grid"/>
    <w:basedOn w:val="TableNormal"/>
    <w:uiPriority w:val="39"/>
    <w:rsid w:val="0082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48"/>
    <w:rPr>
      <w:rFonts w:ascii="Calibri" w:eastAsia="Calibri" w:hAnsi="Calibri" w:cs="Times New Roman"/>
    </w:rPr>
  </w:style>
  <w:style w:type="paragraph" w:styleId="Footer">
    <w:name w:val="footer"/>
    <w:basedOn w:val="Normal"/>
    <w:link w:val="FooterChar"/>
    <w:uiPriority w:val="99"/>
    <w:unhideWhenUsed/>
    <w:rsid w:val="0082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48"/>
    <w:rPr>
      <w:rFonts w:ascii="Calibri" w:eastAsia="Calibri" w:hAnsi="Calibri" w:cs="Times New Roman"/>
    </w:rPr>
  </w:style>
  <w:style w:type="character" w:styleId="Hyperlink">
    <w:name w:val="Hyperlink"/>
    <w:basedOn w:val="DefaultParagraphFont"/>
    <w:uiPriority w:val="99"/>
    <w:unhideWhenUsed/>
    <w:rsid w:val="00821A48"/>
    <w:rPr>
      <w:color w:val="0000FF" w:themeColor="hyperlink"/>
      <w:u w:val="single"/>
    </w:rPr>
  </w:style>
  <w:style w:type="paragraph" w:styleId="BalloonText">
    <w:name w:val="Balloon Text"/>
    <w:basedOn w:val="Normal"/>
    <w:link w:val="BalloonTextChar"/>
    <w:uiPriority w:val="99"/>
    <w:semiHidden/>
    <w:unhideWhenUsed/>
    <w:rsid w:val="0082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48"/>
    <w:rPr>
      <w:rFonts w:ascii="Tahoma" w:eastAsia="Calibri" w:hAnsi="Tahoma" w:cs="Tahoma"/>
      <w:sz w:val="16"/>
      <w:szCs w:val="16"/>
    </w:rPr>
  </w:style>
  <w:style w:type="paragraph" w:styleId="NormalWeb">
    <w:name w:val="Normal (Web)"/>
    <w:basedOn w:val="Normal"/>
    <w:uiPriority w:val="99"/>
    <w:unhideWhenUsed/>
    <w:rsid w:val="00821A48"/>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821A48"/>
    <w:rPr>
      <w:color w:val="808080"/>
    </w:rPr>
  </w:style>
  <w:style w:type="paragraph" w:customStyle="1" w:styleId="TableParagraph">
    <w:name w:val="Table Paragraph"/>
    <w:basedOn w:val="Normal"/>
    <w:uiPriority w:val="1"/>
    <w:qFormat/>
    <w:rsid w:val="00821A48"/>
    <w:pPr>
      <w:widowControl w:val="0"/>
      <w:autoSpaceDE w:val="0"/>
      <w:autoSpaceDN w:val="0"/>
      <w:spacing w:after="0" w:line="256" w:lineRule="exact"/>
      <w:ind w:left="108"/>
      <w:jc w:val="center"/>
    </w:pPr>
    <w:rPr>
      <w:rFonts w:ascii="Times New Roman" w:eastAsia="Times New Roman" w:hAnsi="Times New Roman"/>
    </w:rPr>
  </w:style>
  <w:style w:type="table" w:styleId="LightShading">
    <w:name w:val="Light Shading"/>
    <w:basedOn w:val="TableNormal"/>
    <w:uiPriority w:val="60"/>
    <w:rsid w:val="00821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60EB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F0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0654">
      <w:bodyDiv w:val="1"/>
      <w:marLeft w:val="0"/>
      <w:marRight w:val="0"/>
      <w:marTop w:val="0"/>
      <w:marBottom w:val="0"/>
      <w:divBdr>
        <w:top w:val="none" w:sz="0" w:space="0" w:color="auto"/>
        <w:left w:val="none" w:sz="0" w:space="0" w:color="auto"/>
        <w:bottom w:val="none" w:sz="0" w:space="0" w:color="auto"/>
        <w:right w:val="none" w:sz="0" w:space="0" w:color="auto"/>
      </w:divBdr>
    </w:div>
    <w:div w:id="244461440">
      <w:bodyDiv w:val="1"/>
      <w:marLeft w:val="0"/>
      <w:marRight w:val="0"/>
      <w:marTop w:val="0"/>
      <w:marBottom w:val="0"/>
      <w:divBdr>
        <w:top w:val="none" w:sz="0" w:space="0" w:color="auto"/>
        <w:left w:val="none" w:sz="0" w:space="0" w:color="auto"/>
        <w:bottom w:val="none" w:sz="0" w:space="0" w:color="auto"/>
        <w:right w:val="none" w:sz="0" w:space="0" w:color="auto"/>
      </w:divBdr>
    </w:div>
    <w:div w:id="728500995">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 w:id="1290623779">
      <w:bodyDiv w:val="1"/>
      <w:marLeft w:val="0"/>
      <w:marRight w:val="0"/>
      <w:marTop w:val="0"/>
      <w:marBottom w:val="0"/>
      <w:divBdr>
        <w:top w:val="none" w:sz="0" w:space="0" w:color="auto"/>
        <w:left w:val="none" w:sz="0" w:space="0" w:color="auto"/>
        <w:bottom w:val="none" w:sz="0" w:space="0" w:color="auto"/>
        <w:right w:val="none" w:sz="0" w:space="0" w:color="auto"/>
      </w:divBdr>
    </w:div>
    <w:div w:id="17504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doi.org/10.1016/j.chemosphere.2008.02.052" TargetMode="External"/><Relationship Id="rId39" Type="http://schemas.openxmlformats.org/officeDocument/2006/relationships/fontTable" Target="fontTable.xml"/><Relationship Id="rId21" Type="http://schemas.openxmlformats.org/officeDocument/2006/relationships/hyperlink" Target="https://doi.org/10.1080/10406638.2022.2149567" TargetMode="External"/><Relationship Id="rId34" Type="http://schemas.openxmlformats.org/officeDocument/2006/relationships/hyperlink" Target="https://doi.org/10.11648/j.sjac.20231104.1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doi.org/10.9734/ajee/2024/v23i5544" TargetMode="External"/><Relationship Id="rId33" Type="http://schemas.openxmlformats.org/officeDocument/2006/relationships/hyperlink" Target="https://doi.org/10.9734/irjpac/2025/v26i6963"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9734/ajgr/2025/v8i43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0574/ijsra.2024.11.1.0117" TargetMode="External"/><Relationship Id="rId32" Type="http://schemas.openxmlformats.org/officeDocument/2006/relationships/hyperlink" Target="https://doi.org/10.9734/ajee/2025/v24i10803"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0574/ijsra.2024.11.1.0117" TargetMode="External"/><Relationship Id="rId28" Type="http://schemas.openxmlformats.org/officeDocument/2006/relationships/hyperlink" Target="https://pubs.usgs.gov/sir/2012/5045/"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s://doi.org/10.56557/japsi/2025/v17i21002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844/ajessp.2008.649.653" TargetMode="External"/><Relationship Id="rId27" Type="http://schemas.openxmlformats.org/officeDocument/2006/relationships/hyperlink" Target="https://doi.org/10.1016/j.scitotenv.2013.01.052" TargetMode="External"/><Relationship Id="rId30" Type="http://schemas.openxmlformats.org/officeDocument/2006/relationships/hyperlink" Target="https://doi.org/10.9734/ajriz/2025/233" TargetMode="External"/><Relationship Id="rId35" Type="http://schemas.openxmlformats.org/officeDocument/2006/relationships/header" Target="header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70EE-445C-4683-BE0D-2F250289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14</Pages>
  <Words>3647</Words>
  <Characters>20790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85</cp:revision>
  <cp:lastPrinted>2023-06-03T11:24:00Z</cp:lastPrinted>
  <dcterms:created xsi:type="dcterms:W3CDTF">2023-08-28T10:42:00Z</dcterms:created>
  <dcterms:modified xsi:type="dcterms:W3CDTF">2025-12-26T10:43:00Z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3c15b7eb-75e2-4dca-83f1-1f25562a2c16</vt:lpwstr>
  </property>
</Properties>
</file>