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4642" w14:textId="3FF5A030" w:rsidR="00667108" w:rsidRPr="007956F6" w:rsidRDefault="00853269" w:rsidP="00992CA6">
      <w:pPr>
        <w:pStyle w:val="CommentText"/>
        <w:jc w:val="center"/>
        <w:rPr>
          <w:rFonts w:ascii="Times New Roman" w:hAnsi="Times New Roman" w:cs="Times New Roman"/>
          <w:b/>
          <w:bCs/>
          <w:sz w:val="24"/>
          <w:szCs w:val="24"/>
        </w:rPr>
      </w:pPr>
      <w:r w:rsidRPr="007956F6">
        <w:rPr>
          <w:rFonts w:ascii="Times New Roman" w:hAnsi="Times New Roman" w:cs="Times New Roman"/>
          <w:b/>
          <w:bCs/>
          <w:sz w:val="24"/>
          <w:szCs w:val="24"/>
        </w:rPr>
        <w:t xml:space="preserve">ROLE OF FEMALE </w:t>
      </w:r>
      <w:r w:rsidR="00F80091">
        <w:rPr>
          <w:rFonts w:ascii="Times New Roman" w:hAnsi="Times New Roman" w:cs="Times New Roman"/>
          <w:b/>
          <w:bCs/>
          <w:sz w:val="24"/>
          <w:szCs w:val="24"/>
        </w:rPr>
        <w:t xml:space="preserve">PALACE </w:t>
      </w:r>
      <w:r w:rsidRPr="007956F6">
        <w:rPr>
          <w:rFonts w:ascii="Times New Roman" w:hAnsi="Times New Roman" w:cs="Times New Roman"/>
          <w:b/>
          <w:bCs/>
          <w:sz w:val="24"/>
          <w:szCs w:val="24"/>
        </w:rPr>
        <w:t>MUSICIANS IN PRESERVING YORUBA CULTURAL HERITAGE</w:t>
      </w:r>
    </w:p>
    <w:p w14:paraId="77171DA7" w14:textId="77777777" w:rsidR="00667108" w:rsidRPr="007956F6" w:rsidRDefault="00667108" w:rsidP="00992CA6">
      <w:pPr>
        <w:pStyle w:val="CommentText"/>
        <w:jc w:val="center"/>
        <w:rPr>
          <w:rFonts w:ascii="Times New Roman" w:hAnsi="Times New Roman" w:cs="Times New Roman"/>
          <w:b/>
          <w:bCs/>
          <w:sz w:val="24"/>
          <w:szCs w:val="24"/>
        </w:rPr>
      </w:pPr>
    </w:p>
    <w:p w14:paraId="3DCB083B" w14:textId="77777777" w:rsidR="00667108" w:rsidRPr="007956F6" w:rsidRDefault="00667108" w:rsidP="00992CA6">
      <w:pPr>
        <w:pStyle w:val="CommentText"/>
        <w:jc w:val="center"/>
        <w:rPr>
          <w:rFonts w:ascii="Times New Roman" w:hAnsi="Times New Roman" w:cs="Times New Roman"/>
          <w:b/>
          <w:bCs/>
          <w:sz w:val="24"/>
          <w:szCs w:val="24"/>
        </w:rPr>
      </w:pPr>
    </w:p>
    <w:p w14:paraId="75730149" w14:textId="77777777" w:rsidR="00667108" w:rsidRPr="007956F6" w:rsidRDefault="00853269" w:rsidP="00992CA6">
      <w:pPr>
        <w:spacing w:line="480" w:lineRule="auto"/>
        <w:jc w:val="both"/>
        <w:rPr>
          <w:rFonts w:ascii="Times New Roman" w:hAnsi="Times New Roman" w:cs="Times New Roman"/>
          <w:b/>
          <w:bCs/>
          <w:sz w:val="24"/>
          <w:szCs w:val="24"/>
        </w:rPr>
      </w:pPr>
      <w:bookmarkStart w:id="0" w:name="_GoBack"/>
      <w:bookmarkEnd w:id="0"/>
      <w:r w:rsidRPr="007956F6">
        <w:rPr>
          <w:rFonts w:ascii="Times New Roman" w:hAnsi="Times New Roman" w:cs="Times New Roman"/>
          <w:b/>
          <w:bCs/>
          <w:sz w:val="24"/>
          <w:szCs w:val="24"/>
        </w:rPr>
        <w:t>Abstract</w:t>
      </w:r>
    </w:p>
    <w:p w14:paraId="4592B6A6" w14:textId="24384412" w:rsidR="00F827C8" w:rsidRDefault="00AE28B8" w:rsidP="00992CA6">
      <w:pPr>
        <w:pStyle w:val="NoSpacing"/>
        <w:spacing w:after="160" w:line="360" w:lineRule="auto"/>
        <w:jc w:val="both"/>
        <w:rPr>
          <w:rFonts w:ascii="Times New Roman" w:hAnsi="Times New Roman" w:cs="Times New Roman"/>
          <w:sz w:val="24"/>
          <w:szCs w:val="24"/>
        </w:rPr>
      </w:pPr>
      <w:r w:rsidRPr="00AE28B8">
        <w:rPr>
          <w:rFonts w:ascii="Times New Roman" w:hAnsi="Times New Roman" w:cs="Times New Roman"/>
          <w:sz w:val="24"/>
          <w:szCs w:val="24"/>
        </w:rPr>
        <w:t xml:space="preserve">The role of female musicians in the preservation of Yoruba cultural heritage requires extensive visibility. For generations, these women have held traditions in place from behind the </w:t>
      </w:r>
      <w:r w:rsidR="00E05FEB">
        <w:rPr>
          <w:rFonts w:ascii="Times New Roman" w:hAnsi="Times New Roman" w:cs="Times New Roman"/>
          <w:sz w:val="24"/>
          <w:szCs w:val="24"/>
        </w:rPr>
        <w:t>scenes,</w:t>
      </w:r>
      <w:r w:rsidRPr="00AE28B8">
        <w:rPr>
          <w:rFonts w:ascii="Times New Roman" w:hAnsi="Times New Roman" w:cs="Times New Roman"/>
          <w:sz w:val="24"/>
          <w:szCs w:val="24"/>
        </w:rPr>
        <w:t xml:space="preserve"> and now it is necessary to document their input. Through participant observation and interviews, the study </w:t>
      </w:r>
      <w:r w:rsidR="00A82B1A">
        <w:rPr>
          <w:rFonts w:ascii="Times New Roman" w:hAnsi="Times New Roman" w:cs="Times New Roman"/>
          <w:sz w:val="24"/>
          <w:szCs w:val="24"/>
        </w:rPr>
        <w:t>reveals</w:t>
      </w:r>
      <w:r w:rsidRPr="00AE28B8">
        <w:rPr>
          <w:rFonts w:ascii="Times New Roman" w:hAnsi="Times New Roman" w:cs="Times New Roman"/>
          <w:sz w:val="24"/>
          <w:szCs w:val="24"/>
        </w:rPr>
        <w:t xml:space="preserve"> how women harness their creative expressions to redefine traditional gender roles and </w:t>
      </w:r>
      <w:r w:rsidR="00E05FEB">
        <w:rPr>
          <w:rFonts w:ascii="Times New Roman" w:hAnsi="Times New Roman" w:cs="Times New Roman"/>
          <w:sz w:val="24"/>
          <w:szCs w:val="24"/>
        </w:rPr>
        <w:t>solidify</w:t>
      </w:r>
      <w:r w:rsidRPr="00AE28B8">
        <w:rPr>
          <w:rFonts w:ascii="Times New Roman" w:hAnsi="Times New Roman" w:cs="Times New Roman"/>
          <w:sz w:val="24"/>
          <w:szCs w:val="24"/>
        </w:rPr>
        <w:t xml:space="preserve"> their place in a </w:t>
      </w:r>
      <w:r w:rsidR="00165DE7">
        <w:rPr>
          <w:rFonts w:ascii="Times New Roman" w:hAnsi="Times New Roman" w:cs="Times New Roman"/>
          <w:sz w:val="24"/>
          <w:szCs w:val="24"/>
        </w:rPr>
        <w:t>male-dominated</w:t>
      </w:r>
      <w:r w:rsidRPr="00AE28B8">
        <w:rPr>
          <w:rFonts w:ascii="Times New Roman" w:hAnsi="Times New Roman" w:cs="Times New Roman"/>
          <w:sz w:val="24"/>
          <w:szCs w:val="24"/>
        </w:rPr>
        <w:t xml:space="preserve"> cultural arena. The study </w:t>
      </w:r>
      <w:proofErr w:type="spellStart"/>
      <w:r w:rsidR="00631368">
        <w:rPr>
          <w:rFonts w:ascii="Times New Roman" w:hAnsi="Times New Roman" w:cs="Times New Roman"/>
          <w:sz w:val="24"/>
          <w:szCs w:val="24"/>
        </w:rPr>
        <w:t>emphasises</w:t>
      </w:r>
      <w:proofErr w:type="spellEnd"/>
      <w:r w:rsidR="006D7F2A">
        <w:rPr>
          <w:rFonts w:ascii="Times New Roman" w:hAnsi="Times New Roman" w:cs="Times New Roman"/>
          <w:sz w:val="24"/>
          <w:szCs w:val="24"/>
        </w:rPr>
        <w:t xml:space="preserve"> that</w:t>
      </w:r>
      <w:r w:rsidRPr="00AE28B8">
        <w:rPr>
          <w:rFonts w:ascii="Times New Roman" w:hAnsi="Times New Roman" w:cs="Times New Roman"/>
          <w:sz w:val="24"/>
          <w:szCs w:val="24"/>
        </w:rPr>
        <w:t xml:space="preserve"> the performance of female musicians in the palace of the Alaafin of Oyo </w:t>
      </w:r>
      <w:r w:rsidR="006D7F2A">
        <w:rPr>
          <w:rFonts w:ascii="Times New Roman" w:hAnsi="Times New Roman" w:cs="Times New Roman"/>
          <w:sz w:val="24"/>
          <w:szCs w:val="24"/>
        </w:rPr>
        <w:t>is</w:t>
      </w:r>
      <w:r w:rsidRPr="00AE28B8">
        <w:rPr>
          <w:rFonts w:ascii="Times New Roman" w:hAnsi="Times New Roman" w:cs="Times New Roman"/>
          <w:sz w:val="24"/>
          <w:szCs w:val="24"/>
        </w:rPr>
        <w:t xml:space="preserve"> key </w:t>
      </w:r>
      <w:r w:rsidR="006D7F2A">
        <w:rPr>
          <w:rFonts w:ascii="Times New Roman" w:hAnsi="Times New Roman" w:cs="Times New Roman"/>
          <w:sz w:val="24"/>
          <w:szCs w:val="24"/>
        </w:rPr>
        <w:t>to</w:t>
      </w:r>
      <w:r w:rsidRPr="00AE28B8">
        <w:rPr>
          <w:rFonts w:ascii="Times New Roman" w:hAnsi="Times New Roman" w:cs="Times New Roman"/>
          <w:sz w:val="24"/>
          <w:szCs w:val="24"/>
        </w:rPr>
        <w:t xml:space="preserve"> preserving </w:t>
      </w:r>
      <w:r w:rsidR="00631368">
        <w:rPr>
          <w:rFonts w:ascii="Times New Roman" w:hAnsi="Times New Roman" w:cs="Times New Roman"/>
          <w:sz w:val="24"/>
          <w:szCs w:val="24"/>
        </w:rPr>
        <w:t xml:space="preserve">musical </w:t>
      </w:r>
      <w:r w:rsidRPr="00AE28B8">
        <w:rPr>
          <w:rFonts w:ascii="Times New Roman" w:hAnsi="Times New Roman" w:cs="Times New Roman"/>
          <w:sz w:val="24"/>
          <w:szCs w:val="24"/>
        </w:rPr>
        <w:t>culture</w:t>
      </w:r>
      <w:r w:rsidR="00631368">
        <w:rPr>
          <w:rFonts w:ascii="Times New Roman" w:hAnsi="Times New Roman" w:cs="Times New Roman"/>
          <w:sz w:val="24"/>
          <w:szCs w:val="24"/>
        </w:rPr>
        <w:t xml:space="preserve"> in royal courts</w:t>
      </w:r>
      <w:r w:rsidRPr="00AE28B8">
        <w:rPr>
          <w:rFonts w:ascii="Times New Roman" w:hAnsi="Times New Roman" w:cs="Times New Roman"/>
          <w:sz w:val="24"/>
          <w:szCs w:val="24"/>
        </w:rPr>
        <w:t xml:space="preserve">. With vocal rendition and instrumental prowess, these female musicians solidify historical narratives and give meaning to palace rituals. The study concludes that gender roles in palace activities, though distinctly defined, present a unique perspective to view cultural sustainability. </w:t>
      </w:r>
    </w:p>
    <w:p w14:paraId="66DAAC63" w14:textId="77777777" w:rsidR="00F827C8" w:rsidRDefault="00AE28B8" w:rsidP="00992CA6">
      <w:pPr>
        <w:pStyle w:val="NoSpacing"/>
        <w:spacing w:after="160" w:line="360" w:lineRule="auto"/>
        <w:jc w:val="both"/>
        <w:rPr>
          <w:rFonts w:ascii="Times New Roman" w:hAnsi="Times New Roman" w:cs="Times New Roman"/>
          <w:sz w:val="24"/>
          <w:szCs w:val="24"/>
        </w:rPr>
      </w:pPr>
      <w:r w:rsidRPr="00F827C8">
        <w:rPr>
          <w:rFonts w:ascii="Times New Roman" w:hAnsi="Times New Roman" w:cs="Times New Roman"/>
          <w:b/>
          <w:bCs/>
          <w:sz w:val="24"/>
          <w:szCs w:val="24"/>
        </w:rPr>
        <w:t>Keywords</w:t>
      </w:r>
      <w:r w:rsidRPr="00AE28B8">
        <w:rPr>
          <w:rFonts w:ascii="Times New Roman" w:hAnsi="Times New Roman" w:cs="Times New Roman"/>
          <w:sz w:val="24"/>
          <w:szCs w:val="24"/>
        </w:rPr>
        <w:t>: Alaafin of Oyo, culture, female musicians, gender</w:t>
      </w:r>
    </w:p>
    <w:p w14:paraId="44E86E25" w14:textId="77777777" w:rsidR="00F827C8" w:rsidRDefault="00AE28B8" w:rsidP="00992CA6">
      <w:pPr>
        <w:pStyle w:val="NoSpacing"/>
        <w:spacing w:after="160" w:line="360" w:lineRule="auto"/>
        <w:jc w:val="both"/>
        <w:rPr>
          <w:rFonts w:ascii="Times New Roman" w:hAnsi="Times New Roman" w:cs="Times New Roman"/>
          <w:sz w:val="24"/>
          <w:szCs w:val="24"/>
        </w:rPr>
      </w:pPr>
      <w:r w:rsidRPr="00F827C8">
        <w:rPr>
          <w:rFonts w:ascii="Times New Roman" w:hAnsi="Times New Roman" w:cs="Times New Roman"/>
          <w:b/>
          <w:bCs/>
          <w:sz w:val="24"/>
          <w:szCs w:val="24"/>
        </w:rPr>
        <w:t>Introduction</w:t>
      </w:r>
      <w:r w:rsidRPr="00AE28B8">
        <w:rPr>
          <w:rFonts w:ascii="Times New Roman" w:hAnsi="Times New Roman" w:cs="Times New Roman"/>
          <w:sz w:val="24"/>
          <w:szCs w:val="24"/>
        </w:rPr>
        <w:t xml:space="preserve"> </w:t>
      </w:r>
    </w:p>
    <w:p w14:paraId="0A076965" w14:textId="64FB4AFA" w:rsidR="0029512E" w:rsidRDefault="00AE28B8" w:rsidP="00992CA6">
      <w:pPr>
        <w:pStyle w:val="NoSpacing"/>
        <w:spacing w:after="160" w:line="360" w:lineRule="auto"/>
        <w:jc w:val="both"/>
        <w:rPr>
          <w:rFonts w:ascii="Times New Roman" w:hAnsi="Times New Roman" w:cs="Times New Roman"/>
          <w:sz w:val="24"/>
          <w:szCs w:val="24"/>
        </w:rPr>
      </w:pPr>
      <w:r w:rsidRPr="00AE28B8">
        <w:rPr>
          <w:rFonts w:ascii="Times New Roman" w:hAnsi="Times New Roman" w:cs="Times New Roman"/>
          <w:sz w:val="24"/>
          <w:szCs w:val="24"/>
        </w:rPr>
        <w:t>Historically, music has played a central role in royal courts, religious ceremonies, and communal events. It is a common sight to see drummers, praise singers, and chanters combining vocal and instrumental expressions to entertain guests. In the southwestern part of Nigeria, where the Yoruba language is predominantly spoken, music has long served as a means of education and socialization, transmitting wisdom, proverbs, and moral values across generations (</w:t>
      </w:r>
      <w:proofErr w:type="spellStart"/>
      <w:r w:rsidR="00F44F26" w:rsidRPr="00855D56">
        <w:rPr>
          <w:rFonts w:ascii="Times New Roman" w:hAnsi="Times New Roman" w:cs="Times New Roman"/>
        </w:rPr>
        <w:t>Odetade</w:t>
      </w:r>
      <w:proofErr w:type="spellEnd"/>
      <w:r w:rsidR="00F44F26" w:rsidRPr="00855D56">
        <w:rPr>
          <w:rFonts w:ascii="Times New Roman" w:hAnsi="Times New Roman" w:cs="Times New Roman"/>
        </w:rPr>
        <w:t xml:space="preserve"> &amp; Olusegun, 2021</w:t>
      </w:r>
      <w:r w:rsidRPr="00AE28B8">
        <w:rPr>
          <w:rFonts w:ascii="Times New Roman" w:hAnsi="Times New Roman" w:cs="Times New Roman"/>
          <w:sz w:val="24"/>
          <w:szCs w:val="24"/>
        </w:rPr>
        <w:t>). For the Yorubas, music is more than an aesthetic expression; it is a living archive (</w:t>
      </w:r>
      <w:proofErr w:type="spellStart"/>
      <w:r w:rsidR="00265654" w:rsidRPr="00265654">
        <w:rPr>
          <w:rFonts w:ascii="Times New Roman" w:hAnsi="Times New Roman" w:cs="Times New Roman"/>
          <w:sz w:val="24"/>
          <w:szCs w:val="24"/>
        </w:rPr>
        <w:t>Adelabu</w:t>
      </w:r>
      <w:proofErr w:type="spellEnd"/>
      <w:r w:rsidR="00265654" w:rsidRPr="00265654">
        <w:rPr>
          <w:rFonts w:ascii="Times New Roman" w:hAnsi="Times New Roman" w:cs="Times New Roman"/>
          <w:sz w:val="24"/>
          <w:szCs w:val="24"/>
        </w:rPr>
        <w:t xml:space="preserve"> &amp; Ayo-</w:t>
      </w:r>
      <w:proofErr w:type="spellStart"/>
      <w:r w:rsidR="00265654" w:rsidRPr="00265654">
        <w:rPr>
          <w:rFonts w:ascii="Times New Roman" w:hAnsi="Times New Roman" w:cs="Times New Roman"/>
          <w:sz w:val="24"/>
          <w:szCs w:val="24"/>
        </w:rPr>
        <w:t>Obiremi</w:t>
      </w:r>
      <w:proofErr w:type="spellEnd"/>
      <w:r w:rsidR="00265654" w:rsidRPr="00265654">
        <w:rPr>
          <w:rFonts w:ascii="Times New Roman" w:hAnsi="Times New Roman" w:cs="Times New Roman"/>
          <w:sz w:val="24"/>
          <w:szCs w:val="24"/>
        </w:rPr>
        <w:t>, 2024</w:t>
      </w:r>
      <w:r w:rsidRPr="00AE28B8">
        <w:rPr>
          <w:rFonts w:ascii="Times New Roman" w:hAnsi="Times New Roman" w:cs="Times New Roman"/>
          <w:sz w:val="24"/>
          <w:szCs w:val="24"/>
        </w:rPr>
        <w:t>) and a bridge between the physical and spiritual realms (</w:t>
      </w:r>
      <w:proofErr w:type="spellStart"/>
      <w:r w:rsidR="00422121" w:rsidRPr="005F37BB">
        <w:rPr>
          <w:rFonts w:ascii="Times New Roman" w:hAnsi="Times New Roman" w:cs="Times New Roman"/>
        </w:rPr>
        <w:t>Omojola</w:t>
      </w:r>
      <w:proofErr w:type="spellEnd"/>
      <w:r w:rsidR="00422121" w:rsidRPr="005F37BB">
        <w:rPr>
          <w:rFonts w:ascii="Times New Roman" w:hAnsi="Times New Roman" w:cs="Times New Roman"/>
        </w:rPr>
        <w:t>, 2010</w:t>
      </w:r>
      <w:r w:rsidRPr="00AE28B8">
        <w:rPr>
          <w:rFonts w:ascii="Times New Roman" w:hAnsi="Times New Roman" w:cs="Times New Roman"/>
          <w:sz w:val="24"/>
          <w:szCs w:val="24"/>
        </w:rPr>
        <w:t xml:space="preserve">). Yoruba cosmology believes that music accompanies every aspect of human life. It is used to herald the birth of a new baby </w:t>
      </w:r>
      <w:r w:rsidR="0062529E">
        <w:rPr>
          <w:rFonts w:ascii="Times New Roman" w:hAnsi="Times New Roman" w:cs="Times New Roman"/>
          <w:sz w:val="24"/>
          <w:szCs w:val="24"/>
        </w:rPr>
        <w:t>(</w:t>
      </w:r>
      <w:r w:rsidR="0062529E" w:rsidRPr="005F37BB">
        <w:rPr>
          <w:rFonts w:ascii="Times New Roman" w:hAnsi="Times New Roman" w:cs="Times New Roman"/>
        </w:rPr>
        <w:t>Akande,</w:t>
      </w:r>
      <w:r w:rsidR="00487A2F">
        <w:rPr>
          <w:rFonts w:ascii="Times New Roman" w:hAnsi="Times New Roman" w:cs="Times New Roman"/>
        </w:rPr>
        <w:t xml:space="preserve"> </w:t>
      </w:r>
      <w:r w:rsidR="0062529E" w:rsidRPr="005F37BB">
        <w:rPr>
          <w:rFonts w:ascii="Times New Roman" w:hAnsi="Times New Roman" w:cs="Times New Roman"/>
        </w:rPr>
        <w:t>2024</w:t>
      </w:r>
      <w:r w:rsidR="00487A2F">
        <w:rPr>
          <w:rFonts w:ascii="Times New Roman" w:hAnsi="Times New Roman" w:cs="Times New Roman"/>
        </w:rPr>
        <w:t>)</w:t>
      </w:r>
      <w:r w:rsidRPr="00AE28B8">
        <w:rPr>
          <w:rFonts w:ascii="Times New Roman" w:hAnsi="Times New Roman" w:cs="Times New Roman"/>
          <w:sz w:val="24"/>
          <w:szCs w:val="24"/>
        </w:rPr>
        <w:t>, to celebrate milestones such as chieftaincy titles, acquisition of properties, initiation into prestigious societies (</w:t>
      </w:r>
      <w:r w:rsidR="007D7C64" w:rsidRPr="005F37BB">
        <w:rPr>
          <w:rFonts w:ascii="Times New Roman" w:hAnsi="Times New Roman" w:cs="Times New Roman"/>
        </w:rPr>
        <w:t>Falola, 2024</w:t>
      </w:r>
      <w:r w:rsidRPr="00AE28B8">
        <w:rPr>
          <w:rFonts w:ascii="Times New Roman" w:hAnsi="Times New Roman" w:cs="Times New Roman"/>
          <w:sz w:val="24"/>
          <w:szCs w:val="24"/>
        </w:rPr>
        <w:t xml:space="preserve">), and other notable achievements. It is also used to mark </w:t>
      </w:r>
      <w:r w:rsidRPr="00AE28B8">
        <w:rPr>
          <w:rFonts w:ascii="Times New Roman" w:hAnsi="Times New Roman" w:cs="Times New Roman"/>
          <w:sz w:val="24"/>
          <w:szCs w:val="24"/>
        </w:rPr>
        <w:lastRenderedPageBreak/>
        <w:t>transitions like funeral rites and ascension to spiritual positions. Through these notable occasions, music is employed as a tool for cultural continuity and identification.</w:t>
      </w:r>
    </w:p>
    <w:p w14:paraId="528F57AE" w14:textId="62C0B0CB" w:rsidR="00A315FF" w:rsidRDefault="00AE28B8" w:rsidP="00992CA6">
      <w:pPr>
        <w:pStyle w:val="NoSpacing"/>
        <w:spacing w:after="160" w:line="360" w:lineRule="auto"/>
        <w:jc w:val="both"/>
        <w:rPr>
          <w:rFonts w:ascii="Times New Roman" w:hAnsi="Times New Roman" w:cs="Times New Roman"/>
          <w:sz w:val="24"/>
          <w:szCs w:val="24"/>
        </w:rPr>
      </w:pPr>
      <w:r w:rsidRPr="00AE28B8">
        <w:rPr>
          <w:rFonts w:ascii="Times New Roman" w:hAnsi="Times New Roman" w:cs="Times New Roman"/>
          <w:sz w:val="24"/>
          <w:szCs w:val="24"/>
        </w:rPr>
        <w:t xml:space="preserve">The Yoruba cultural heritage contains elements such as music, dance, and oral history that are essential for conveying values and social norms. In royal courts, these elements serve as conduits that determine how culture is practiced, preserved, celebrated, and continued. In the heart of these cultural practices are certain musicians </w:t>
      </w:r>
      <w:r w:rsidR="0029512E">
        <w:rPr>
          <w:rFonts w:ascii="Times New Roman" w:hAnsi="Times New Roman" w:cs="Times New Roman"/>
          <w:sz w:val="24"/>
          <w:szCs w:val="24"/>
        </w:rPr>
        <w:t>who</w:t>
      </w:r>
      <w:r w:rsidRPr="00AE28B8">
        <w:rPr>
          <w:rFonts w:ascii="Times New Roman" w:hAnsi="Times New Roman" w:cs="Times New Roman"/>
          <w:sz w:val="24"/>
          <w:szCs w:val="24"/>
        </w:rPr>
        <w:t xml:space="preserve"> are significant contributors to cultural preservation. </w:t>
      </w:r>
      <w:r w:rsidR="00A315FF">
        <w:rPr>
          <w:rFonts w:ascii="Times New Roman" w:hAnsi="Times New Roman" w:cs="Times New Roman"/>
          <w:sz w:val="24"/>
          <w:szCs w:val="24"/>
        </w:rPr>
        <w:t>This</w:t>
      </w:r>
      <w:r w:rsidRPr="00AE28B8">
        <w:rPr>
          <w:rFonts w:ascii="Times New Roman" w:hAnsi="Times New Roman" w:cs="Times New Roman"/>
          <w:sz w:val="24"/>
          <w:szCs w:val="24"/>
        </w:rPr>
        <w:t xml:space="preserve"> set of people </w:t>
      </w:r>
      <w:r w:rsidR="00165E9D">
        <w:rPr>
          <w:rFonts w:ascii="Times New Roman" w:hAnsi="Times New Roman" w:cs="Times New Roman"/>
          <w:sz w:val="24"/>
          <w:szCs w:val="24"/>
        </w:rPr>
        <w:t>comprises female musicians who dutifully perform their roles as composers and performers of music at palace events, particularly those</w:t>
      </w:r>
      <w:r w:rsidRPr="00AE28B8">
        <w:rPr>
          <w:rFonts w:ascii="Times New Roman" w:hAnsi="Times New Roman" w:cs="Times New Roman"/>
          <w:sz w:val="24"/>
          <w:szCs w:val="24"/>
        </w:rPr>
        <w:t xml:space="preserve"> of the Alaafin of Oyo. </w:t>
      </w:r>
      <w:r w:rsidRPr="00AE28B8">
        <w:rPr>
          <w:rFonts w:ascii="Times New Roman" w:hAnsi="Times New Roman" w:cs="Times New Roman"/>
          <w:sz w:val="24"/>
          <w:szCs w:val="24"/>
        </w:rPr>
        <w:br/>
        <w:t xml:space="preserve">To further understand the intersection between music, gender, and culture, it is important to examine the role of female musicians in the palace of the Alaafin of Oyo. According to </w:t>
      </w:r>
      <w:proofErr w:type="spellStart"/>
      <w:r w:rsidR="00AC33D6" w:rsidRPr="00AC33D6">
        <w:rPr>
          <w:rFonts w:ascii="Times New Roman" w:hAnsi="Times New Roman" w:cs="Times New Roman"/>
          <w:sz w:val="24"/>
          <w:szCs w:val="24"/>
        </w:rPr>
        <w:t>Oyeweso</w:t>
      </w:r>
      <w:proofErr w:type="spellEnd"/>
      <w:r w:rsidR="008A6BF6">
        <w:rPr>
          <w:rFonts w:ascii="Times New Roman" w:hAnsi="Times New Roman" w:cs="Times New Roman"/>
          <w:sz w:val="24"/>
          <w:szCs w:val="24"/>
        </w:rPr>
        <w:t xml:space="preserve"> and </w:t>
      </w:r>
      <w:proofErr w:type="spellStart"/>
      <w:r w:rsidR="008A6BF6">
        <w:rPr>
          <w:rFonts w:ascii="Times New Roman" w:hAnsi="Times New Roman" w:cs="Times New Roman"/>
        </w:rPr>
        <w:t>Olutayo</w:t>
      </w:r>
      <w:proofErr w:type="spellEnd"/>
      <w:r w:rsidR="00AC33D6" w:rsidRPr="00AC33D6">
        <w:rPr>
          <w:rFonts w:ascii="Times New Roman" w:hAnsi="Times New Roman" w:cs="Times New Roman"/>
          <w:sz w:val="24"/>
          <w:szCs w:val="24"/>
        </w:rPr>
        <w:t xml:space="preserve"> </w:t>
      </w:r>
      <w:r w:rsidR="00AC33D6">
        <w:rPr>
          <w:rFonts w:ascii="Times New Roman" w:hAnsi="Times New Roman" w:cs="Times New Roman"/>
          <w:sz w:val="24"/>
          <w:szCs w:val="24"/>
        </w:rPr>
        <w:t>(</w:t>
      </w:r>
      <w:r w:rsidR="00AC33D6" w:rsidRPr="00AC33D6">
        <w:rPr>
          <w:rFonts w:ascii="Times New Roman" w:hAnsi="Times New Roman" w:cs="Times New Roman"/>
          <w:sz w:val="24"/>
          <w:szCs w:val="24"/>
        </w:rPr>
        <w:t>2021</w:t>
      </w:r>
      <w:r w:rsidR="00AC33D6">
        <w:rPr>
          <w:rFonts w:ascii="Times New Roman" w:hAnsi="Times New Roman" w:cs="Times New Roman"/>
          <w:sz w:val="24"/>
          <w:szCs w:val="24"/>
        </w:rPr>
        <w:t>)</w:t>
      </w:r>
      <w:r w:rsidRPr="00AE28B8">
        <w:rPr>
          <w:rFonts w:ascii="Times New Roman" w:hAnsi="Times New Roman" w:cs="Times New Roman"/>
          <w:sz w:val="24"/>
          <w:szCs w:val="24"/>
        </w:rPr>
        <w:t>, the palace of Alaafin of Oyo is recognized as the center of power and cultural dynamism in Yoruba land. Historically, it has served as a space where artistic expression flourishes under royal patronage</w:t>
      </w:r>
      <w:r w:rsidR="00364CFA">
        <w:rPr>
          <w:rFonts w:ascii="Times New Roman" w:hAnsi="Times New Roman" w:cs="Times New Roman"/>
          <w:sz w:val="24"/>
          <w:szCs w:val="24"/>
        </w:rPr>
        <w:t xml:space="preserve">. </w:t>
      </w:r>
      <w:r w:rsidRPr="00AE28B8">
        <w:rPr>
          <w:rFonts w:ascii="Times New Roman" w:hAnsi="Times New Roman" w:cs="Times New Roman"/>
          <w:sz w:val="24"/>
          <w:szCs w:val="24"/>
        </w:rPr>
        <w:t>Within this palace is a thriving cultural system where female musicians occupy a revered position. These female musicians use their performances to celebrate royal achievements while immortalizing royal histories (</w:t>
      </w:r>
      <w:r w:rsidR="00AC3FD3" w:rsidRPr="00F363B1">
        <w:rPr>
          <w:rFonts w:ascii="Times New Roman" w:hAnsi="Times New Roman" w:cs="Times New Roman"/>
        </w:rPr>
        <w:t>Oladimeji</w:t>
      </w:r>
      <w:r w:rsidR="00AC3FD3">
        <w:rPr>
          <w:rFonts w:ascii="Times New Roman" w:hAnsi="Times New Roman" w:cs="Times New Roman"/>
        </w:rPr>
        <w:t>, 2025</w:t>
      </w:r>
      <w:r w:rsidRPr="00AE28B8">
        <w:rPr>
          <w:rFonts w:ascii="Times New Roman" w:hAnsi="Times New Roman" w:cs="Times New Roman"/>
          <w:sz w:val="24"/>
          <w:szCs w:val="24"/>
        </w:rPr>
        <w:t>). Their songs and chants employ instruments of diplomacy, praise, and historical information that reinforce the authority and prestige of the Alaafin</w:t>
      </w:r>
      <w:r w:rsidR="00AC3FD3">
        <w:rPr>
          <w:rFonts w:ascii="Times New Roman" w:hAnsi="Times New Roman" w:cs="Times New Roman"/>
          <w:sz w:val="24"/>
          <w:szCs w:val="24"/>
        </w:rPr>
        <w:t>.</w:t>
      </w:r>
    </w:p>
    <w:p w14:paraId="3C2E10B7" w14:textId="50F0CEE6" w:rsidR="00883BF7" w:rsidRDefault="00AE28B8" w:rsidP="00992CA6">
      <w:pPr>
        <w:pStyle w:val="NoSpacing"/>
        <w:spacing w:after="160" w:line="360" w:lineRule="auto"/>
        <w:jc w:val="both"/>
        <w:rPr>
          <w:rFonts w:ascii="Times New Roman" w:hAnsi="Times New Roman" w:cs="Times New Roman"/>
          <w:sz w:val="24"/>
          <w:szCs w:val="24"/>
        </w:rPr>
      </w:pPr>
      <w:r w:rsidRPr="00AE28B8">
        <w:rPr>
          <w:rFonts w:ascii="Times New Roman" w:hAnsi="Times New Roman" w:cs="Times New Roman"/>
          <w:sz w:val="24"/>
          <w:szCs w:val="24"/>
        </w:rPr>
        <w:t xml:space="preserve">However, despite the prominence of music in Yoruba culture and its deep association with royal traditions, the contributions of female musicians remain largely underrepresented in scholarship. Existing studies have predominantly focused on male performers, overlooking the vital roles played by women who sustain palace traditions through song, dance, and instrumental performance. This gap in knowledge limits a full understanding of gender dynamics and artistic agency within Yoruba royal settings. Therefore, this study examined how female musicians in the palace of the Alaafin of Oyo preserve and promote Yoruba cultural heritage through their creative expressions. </w:t>
      </w:r>
      <w:r w:rsidR="00883BF7" w:rsidRPr="00883BF7">
        <w:rPr>
          <w:rFonts w:ascii="Times New Roman" w:hAnsi="Times New Roman" w:cs="Times New Roman"/>
          <w:vanish/>
          <w:sz w:val="24"/>
          <w:szCs w:val="24"/>
        </w:rPr>
        <w:t>Top of FormBottom of Form</w:t>
      </w:r>
    </w:p>
    <w:p w14:paraId="3E8D6313" w14:textId="55C7E609" w:rsidR="00BD7179" w:rsidRPr="005D070D" w:rsidRDefault="001C4FBB" w:rsidP="00992CA6">
      <w:pPr>
        <w:pStyle w:val="NoSpacing"/>
        <w:spacing w:after="160" w:line="360" w:lineRule="auto"/>
        <w:jc w:val="both"/>
        <w:rPr>
          <w:rFonts w:ascii="Times New Roman" w:hAnsi="Times New Roman" w:cs="Times New Roman"/>
          <w:b/>
          <w:bCs/>
          <w:sz w:val="24"/>
          <w:szCs w:val="24"/>
        </w:rPr>
      </w:pPr>
      <w:r w:rsidRPr="005D070D">
        <w:rPr>
          <w:rFonts w:ascii="Times New Roman" w:hAnsi="Times New Roman" w:cs="Times New Roman"/>
          <w:b/>
          <w:bCs/>
          <w:sz w:val="24"/>
          <w:szCs w:val="24"/>
        </w:rPr>
        <w:t xml:space="preserve">Conceptual </w:t>
      </w:r>
      <w:r w:rsidR="005D070D" w:rsidRPr="005D070D">
        <w:rPr>
          <w:rFonts w:ascii="Times New Roman" w:hAnsi="Times New Roman" w:cs="Times New Roman"/>
          <w:b/>
          <w:bCs/>
          <w:sz w:val="24"/>
          <w:szCs w:val="24"/>
        </w:rPr>
        <w:t xml:space="preserve">Overview </w:t>
      </w:r>
      <w:r w:rsidRPr="005D070D">
        <w:rPr>
          <w:rFonts w:ascii="Times New Roman" w:hAnsi="Times New Roman" w:cs="Times New Roman"/>
          <w:b/>
          <w:bCs/>
          <w:sz w:val="24"/>
          <w:szCs w:val="24"/>
        </w:rPr>
        <w:t xml:space="preserve">of Music and </w:t>
      </w:r>
      <w:r w:rsidR="005D070D" w:rsidRPr="005D070D">
        <w:rPr>
          <w:rFonts w:ascii="Times New Roman" w:hAnsi="Times New Roman" w:cs="Times New Roman"/>
          <w:b/>
          <w:bCs/>
          <w:sz w:val="24"/>
          <w:szCs w:val="24"/>
        </w:rPr>
        <w:t xml:space="preserve">Cultural Heritage </w:t>
      </w:r>
    </w:p>
    <w:p w14:paraId="06483876" w14:textId="11753D32" w:rsidR="005D070D"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Cultural heritage refers to both tangible and intangible ways through which people express, define, sustain</w:t>
      </w:r>
      <w:r w:rsidR="00ED2043">
        <w:rPr>
          <w:rFonts w:ascii="Times New Roman" w:hAnsi="Times New Roman" w:cs="Times New Roman"/>
          <w:sz w:val="24"/>
          <w:szCs w:val="24"/>
        </w:rPr>
        <w:t>,</w:t>
      </w:r>
      <w:r w:rsidRPr="001C4FBB">
        <w:rPr>
          <w:rFonts w:ascii="Times New Roman" w:hAnsi="Times New Roman" w:cs="Times New Roman"/>
          <w:sz w:val="24"/>
          <w:szCs w:val="24"/>
        </w:rPr>
        <w:t xml:space="preserve"> and transmit their identity across generations</w:t>
      </w:r>
      <w:r w:rsidR="00DF3BF8">
        <w:rPr>
          <w:rFonts w:ascii="Times New Roman" w:hAnsi="Times New Roman" w:cs="Times New Roman"/>
          <w:sz w:val="24"/>
          <w:szCs w:val="24"/>
        </w:rPr>
        <w:t>.</w:t>
      </w:r>
      <w:r w:rsidRPr="001C4FBB">
        <w:rPr>
          <w:rFonts w:ascii="Times New Roman" w:hAnsi="Times New Roman" w:cs="Times New Roman"/>
          <w:sz w:val="24"/>
          <w:szCs w:val="24"/>
        </w:rPr>
        <w:t xml:space="preserve"> Intangible heritage </w:t>
      </w:r>
      <w:r w:rsidR="00B25444">
        <w:rPr>
          <w:rFonts w:ascii="Times New Roman" w:hAnsi="Times New Roman" w:cs="Times New Roman"/>
          <w:sz w:val="24"/>
          <w:szCs w:val="24"/>
        </w:rPr>
        <w:t>is reflected in</w:t>
      </w:r>
      <w:r w:rsidRPr="001C4FBB">
        <w:rPr>
          <w:rFonts w:ascii="Times New Roman" w:hAnsi="Times New Roman" w:cs="Times New Roman"/>
          <w:sz w:val="24"/>
          <w:szCs w:val="24"/>
        </w:rPr>
        <w:t xml:space="preserve"> music, dance, oral traditions, rituals, and other forms of creative expression</w:t>
      </w:r>
      <w:r w:rsidR="00B25444">
        <w:rPr>
          <w:rFonts w:ascii="Times New Roman" w:hAnsi="Times New Roman" w:cs="Times New Roman"/>
          <w:sz w:val="24"/>
          <w:szCs w:val="24"/>
        </w:rPr>
        <w:t xml:space="preserve"> </w:t>
      </w:r>
      <w:r w:rsidR="00877C0E">
        <w:rPr>
          <w:rFonts w:ascii="Times New Roman" w:hAnsi="Times New Roman" w:cs="Times New Roman"/>
          <w:sz w:val="24"/>
          <w:szCs w:val="24"/>
        </w:rPr>
        <w:t>(</w:t>
      </w:r>
      <w:r w:rsidR="00B25444" w:rsidRPr="00B25444">
        <w:rPr>
          <w:rFonts w:ascii="Times New Roman" w:hAnsi="Times New Roman" w:cs="Times New Roman"/>
          <w:sz w:val="24"/>
          <w:szCs w:val="24"/>
        </w:rPr>
        <w:t>UNESCO</w:t>
      </w:r>
      <w:r w:rsidR="00877C0E">
        <w:rPr>
          <w:rFonts w:ascii="Times New Roman" w:hAnsi="Times New Roman" w:cs="Times New Roman"/>
          <w:sz w:val="24"/>
          <w:szCs w:val="24"/>
        </w:rPr>
        <w:t xml:space="preserve">, </w:t>
      </w:r>
      <w:r w:rsidR="00B25444" w:rsidRPr="00B25444">
        <w:rPr>
          <w:rFonts w:ascii="Times New Roman" w:hAnsi="Times New Roman" w:cs="Times New Roman"/>
          <w:sz w:val="24"/>
          <w:szCs w:val="24"/>
        </w:rPr>
        <w:t xml:space="preserve">n.d.). </w:t>
      </w:r>
      <w:r w:rsidRPr="001C4FBB">
        <w:rPr>
          <w:rFonts w:ascii="Times New Roman" w:hAnsi="Times New Roman" w:cs="Times New Roman"/>
          <w:sz w:val="24"/>
          <w:szCs w:val="24"/>
        </w:rPr>
        <w:t xml:space="preserve">Within African society, music occupies a significant role, performing the function of a </w:t>
      </w:r>
      <w:r w:rsidRPr="001C4FBB">
        <w:rPr>
          <w:rFonts w:ascii="Times New Roman" w:hAnsi="Times New Roman" w:cs="Times New Roman"/>
          <w:sz w:val="24"/>
          <w:szCs w:val="24"/>
        </w:rPr>
        <w:lastRenderedPageBreak/>
        <w:t>repository for history and a tool for communication</w:t>
      </w:r>
      <w:r w:rsidR="00B21D0C">
        <w:rPr>
          <w:rFonts w:ascii="Times New Roman" w:hAnsi="Times New Roman" w:cs="Times New Roman"/>
          <w:sz w:val="24"/>
          <w:szCs w:val="24"/>
        </w:rPr>
        <w:t>.</w:t>
      </w:r>
      <w:r w:rsidRPr="001C4FBB">
        <w:rPr>
          <w:rFonts w:ascii="Times New Roman" w:hAnsi="Times New Roman" w:cs="Times New Roman"/>
          <w:sz w:val="24"/>
          <w:szCs w:val="24"/>
        </w:rPr>
        <w:t xml:space="preserve"> Music is a living archive in artistic form through which </w:t>
      </w:r>
      <w:r w:rsidR="00F57AB0">
        <w:rPr>
          <w:rFonts w:ascii="Times New Roman" w:hAnsi="Times New Roman" w:cs="Times New Roman"/>
          <w:sz w:val="24"/>
          <w:szCs w:val="24"/>
        </w:rPr>
        <w:t xml:space="preserve">the </w:t>
      </w:r>
      <w:r w:rsidRPr="001C4FBB">
        <w:rPr>
          <w:rFonts w:ascii="Times New Roman" w:hAnsi="Times New Roman" w:cs="Times New Roman"/>
          <w:sz w:val="24"/>
          <w:szCs w:val="24"/>
        </w:rPr>
        <w:t>experiences, aspirations</w:t>
      </w:r>
      <w:r w:rsidR="00B21D0C">
        <w:rPr>
          <w:rFonts w:ascii="Times New Roman" w:hAnsi="Times New Roman" w:cs="Times New Roman"/>
          <w:sz w:val="24"/>
          <w:szCs w:val="24"/>
        </w:rPr>
        <w:t>,</w:t>
      </w:r>
      <w:r w:rsidRPr="001C4FBB">
        <w:rPr>
          <w:rFonts w:ascii="Times New Roman" w:hAnsi="Times New Roman" w:cs="Times New Roman"/>
          <w:sz w:val="24"/>
          <w:szCs w:val="24"/>
        </w:rPr>
        <w:t xml:space="preserve"> and values of a people are preserved or renewed over time</w:t>
      </w:r>
      <w:r w:rsidR="00B21D0C">
        <w:rPr>
          <w:rFonts w:ascii="Times New Roman" w:hAnsi="Times New Roman" w:cs="Times New Roman"/>
          <w:sz w:val="24"/>
          <w:szCs w:val="24"/>
        </w:rPr>
        <w:t xml:space="preserve">. </w:t>
      </w:r>
      <w:r w:rsidRPr="001C4FBB">
        <w:rPr>
          <w:rFonts w:ascii="Times New Roman" w:hAnsi="Times New Roman" w:cs="Times New Roman"/>
          <w:sz w:val="24"/>
          <w:szCs w:val="24"/>
        </w:rPr>
        <w:t>In Yoruba culture, music represents one of the most enduring forms of expression and a source of identity</w:t>
      </w:r>
      <w:r w:rsidR="00961C1F">
        <w:rPr>
          <w:rFonts w:ascii="Times New Roman" w:hAnsi="Times New Roman" w:cs="Times New Roman"/>
          <w:sz w:val="24"/>
          <w:szCs w:val="24"/>
        </w:rPr>
        <w:t xml:space="preserve"> (</w:t>
      </w:r>
      <w:proofErr w:type="spellStart"/>
      <w:r w:rsidR="00961C1F" w:rsidRPr="00D6029A">
        <w:rPr>
          <w:rFonts w:ascii="Times New Roman" w:hAnsi="Times New Roman" w:cs="Times New Roman"/>
        </w:rPr>
        <w:t>Babátúndé</w:t>
      </w:r>
      <w:proofErr w:type="spellEnd"/>
      <w:r w:rsidR="00961C1F" w:rsidRPr="00D6029A">
        <w:rPr>
          <w:rFonts w:ascii="Times New Roman" w:hAnsi="Times New Roman" w:cs="Times New Roman"/>
        </w:rPr>
        <w:t xml:space="preserve"> &amp; Oladipo</w:t>
      </w:r>
      <w:r w:rsidR="005F584D">
        <w:rPr>
          <w:rFonts w:ascii="Times New Roman" w:hAnsi="Times New Roman" w:cs="Times New Roman"/>
        </w:rPr>
        <w:t>, 2018)</w:t>
      </w:r>
      <w:r w:rsidRPr="001C4FBB">
        <w:rPr>
          <w:rFonts w:ascii="Times New Roman" w:hAnsi="Times New Roman" w:cs="Times New Roman"/>
          <w:sz w:val="24"/>
          <w:szCs w:val="24"/>
        </w:rPr>
        <w:t>. Music serves as a bridge between the physical and metaphysical realms. It captures the essence of Yoruba cosmology, spirituality</w:t>
      </w:r>
      <w:r w:rsidR="005719A9">
        <w:rPr>
          <w:rFonts w:ascii="Times New Roman" w:hAnsi="Times New Roman" w:cs="Times New Roman"/>
          <w:sz w:val="24"/>
          <w:szCs w:val="24"/>
        </w:rPr>
        <w:t>,</w:t>
      </w:r>
      <w:r w:rsidRPr="001C4FBB">
        <w:rPr>
          <w:rFonts w:ascii="Times New Roman" w:hAnsi="Times New Roman" w:cs="Times New Roman"/>
          <w:sz w:val="24"/>
          <w:szCs w:val="24"/>
        </w:rPr>
        <w:t xml:space="preserve"> and social organization. Through the combination of rhythm, lyrics</w:t>
      </w:r>
      <w:r w:rsidR="005719A9">
        <w:rPr>
          <w:rFonts w:ascii="Times New Roman" w:hAnsi="Times New Roman" w:cs="Times New Roman"/>
          <w:sz w:val="24"/>
          <w:szCs w:val="24"/>
        </w:rPr>
        <w:t>,</w:t>
      </w:r>
      <w:r w:rsidRPr="001C4FBB">
        <w:rPr>
          <w:rFonts w:ascii="Times New Roman" w:hAnsi="Times New Roman" w:cs="Times New Roman"/>
          <w:sz w:val="24"/>
          <w:szCs w:val="24"/>
        </w:rPr>
        <w:t xml:space="preserve"> and oral performance, music serves as a medium for storytelling, worship</w:t>
      </w:r>
      <w:r w:rsidR="00BD5159">
        <w:rPr>
          <w:rFonts w:ascii="Times New Roman" w:hAnsi="Times New Roman" w:cs="Times New Roman"/>
          <w:sz w:val="24"/>
          <w:szCs w:val="24"/>
        </w:rPr>
        <w:t>,</w:t>
      </w:r>
      <w:r w:rsidRPr="001C4FBB">
        <w:rPr>
          <w:rFonts w:ascii="Times New Roman" w:hAnsi="Times New Roman" w:cs="Times New Roman"/>
          <w:sz w:val="24"/>
          <w:szCs w:val="24"/>
        </w:rPr>
        <w:t xml:space="preserve"> and </w:t>
      </w:r>
      <w:r w:rsidR="0091100B">
        <w:rPr>
          <w:rFonts w:ascii="Times New Roman" w:hAnsi="Times New Roman" w:cs="Times New Roman"/>
          <w:sz w:val="24"/>
          <w:szCs w:val="24"/>
        </w:rPr>
        <w:t xml:space="preserve">the </w:t>
      </w:r>
      <w:r w:rsidRPr="001C4FBB">
        <w:rPr>
          <w:rFonts w:ascii="Times New Roman" w:hAnsi="Times New Roman" w:cs="Times New Roman"/>
          <w:sz w:val="24"/>
          <w:szCs w:val="24"/>
        </w:rPr>
        <w:t xml:space="preserve">transmission of values. The establishment of music as a key element of intangible cultural heritage enables the continuity of indigenous knowledge systems despite modernization and globalization. </w:t>
      </w:r>
    </w:p>
    <w:p w14:paraId="42B787E0" w14:textId="066F5255" w:rsidR="00E723D5"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Scholars have argued that cultural heritage is not static but dynamic </w:t>
      </w:r>
      <w:r w:rsidR="00216F8D">
        <w:rPr>
          <w:rFonts w:ascii="Times New Roman" w:hAnsi="Times New Roman" w:cs="Times New Roman"/>
          <w:sz w:val="24"/>
          <w:szCs w:val="24"/>
        </w:rPr>
        <w:t>(</w:t>
      </w:r>
      <w:r w:rsidR="00216F8D" w:rsidRPr="005A102C">
        <w:rPr>
          <w:rFonts w:ascii="Times New Roman" w:hAnsi="Times New Roman" w:cs="Times New Roman"/>
        </w:rPr>
        <w:t>Alexopoulos</w:t>
      </w:r>
      <w:r w:rsidR="00216F8D">
        <w:rPr>
          <w:rFonts w:ascii="Times New Roman" w:hAnsi="Times New Roman" w:cs="Times New Roman"/>
        </w:rPr>
        <w:t xml:space="preserve"> et al., 2025)</w:t>
      </w:r>
      <w:r w:rsidR="00D26FE7">
        <w:rPr>
          <w:rFonts w:ascii="Times New Roman" w:hAnsi="Times New Roman" w:cs="Times New Roman"/>
        </w:rPr>
        <w:t>,</w:t>
      </w:r>
      <w:r w:rsidRPr="001C4FBB">
        <w:rPr>
          <w:rFonts w:ascii="Times New Roman" w:hAnsi="Times New Roman" w:cs="Times New Roman"/>
          <w:sz w:val="24"/>
          <w:szCs w:val="24"/>
        </w:rPr>
        <w:t xml:space="preserve"> constantly adapting to social and historical transformation. The music of the Yoruba</w:t>
      </w:r>
      <w:r w:rsidR="0028181A">
        <w:rPr>
          <w:rFonts w:ascii="Times New Roman" w:hAnsi="Times New Roman" w:cs="Times New Roman"/>
          <w:sz w:val="24"/>
          <w:szCs w:val="24"/>
        </w:rPr>
        <w:t>s ha</w:t>
      </w:r>
      <w:r w:rsidR="00B15050">
        <w:rPr>
          <w:rFonts w:ascii="Times New Roman" w:hAnsi="Times New Roman" w:cs="Times New Roman"/>
          <w:sz w:val="24"/>
          <w:szCs w:val="24"/>
        </w:rPr>
        <w:t>s</w:t>
      </w:r>
      <w:r w:rsidRPr="001C4FBB">
        <w:rPr>
          <w:rFonts w:ascii="Times New Roman" w:hAnsi="Times New Roman" w:cs="Times New Roman"/>
          <w:sz w:val="24"/>
          <w:szCs w:val="24"/>
        </w:rPr>
        <w:t xml:space="preserve"> evolve</w:t>
      </w:r>
      <w:r w:rsidR="00B15050">
        <w:rPr>
          <w:rFonts w:ascii="Times New Roman" w:hAnsi="Times New Roman" w:cs="Times New Roman"/>
          <w:sz w:val="24"/>
          <w:szCs w:val="24"/>
        </w:rPr>
        <w:t>d</w:t>
      </w:r>
      <w:r w:rsidRPr="001C4FBB">
        <w:rPr>
          <w:rFonts w:ascii="Times New Roman" w:hAnsi="Times New Roman" w:cs="Times New Roman"/>
          <w:sz w:val="24"/>
          <w:szCs w:val="24"/>
        </w:rPr>
        <w:t xml:space="preserve"> through interaction with contemporary influences while retaining </w:t>
      </w:r>
      <w:r w:rsidR="00B15050" w:rsidRPr="001C4FBB">
        <w:rPr>
          <w:rFonts w:ascii="Times New Roman" w:hAnsi="Times New Roman" w:cs="Times New Roman"/>
          <w:sz w:val="24"/>
          <w:szCs w:val="24"/>
        </w:rPr>
        <w:t>its</w:t>
      </w:r>
      <w:r w:rsidRPr="001C4FBB">
        <w:rPr>
          <w:rFonts w:ascii="Times New Roman" w:hAnsi="Times New Roman" w:cs="Times New Roman"/>
          <w:sz w:val="24"/>
          <w:szCs w:val="24"/>
        </w:rPr>
        <w:t xml:space="preserve"> traditional usage and elements. Therefore, the perspective of music as cultural heritage helps to preserve the practices, meanings, experiences</w:t>
      </w:r>
      <w:r w:rsidR="00D26FE7">
        <w:rPr>
          <w:rFonts w:ascii="Times New Roman" w:hAnsi="Times New Roman" w:cs="Times New Roman"/>
          <w:sz w:val="24"/>
          <w:szCs w:val="24"/>
        </w:rPr>
        <w:t>,</w:t>
      </w:r>
      <w:r w:rsidRPr="001C4FBB">
        <w:rPr>
          <w:rFonts w:ascii="Times New Roman" w:hAnsi="Times New Roman" w:cs="Times New Roman"/>
          <w:sz w:val="24"/>
          <w:szCs w:val="24"/>
        </w:rPr>
        <w:t xml:space="preserve"> and relationships that make it an indispensable part of man's existence.</w:t>
      </w:r>
    </w:p>
    <w:p w14:paraId="6513DF1B" w14:textId="67B91716" w:rsidR="009D1CB2" w:rsidRDefault="001C4FBB" w:rsidP="00992CA6">
      <w:pPr>
        <w:pStyle w:val="NoSpacing"/>
        <w:spacing w:after="160" w:line="360" w:lineRule="auto"/>
        <w:jc w:val="both"/>
        <w:rPr>
          <w:rFonts w:ascii="Times New Roman" w:hAnsi="Times New Roman" w:cs="Times New Roman"/>
          <w:sz w:val="24"/>
          <w:szCs w:val="24"/>
        </w:rPr>
      </w:pPr>
      <w:r w:rsidRPr="009D1CB2">
        <w:rPr>
          <w:rFonts w:ascii="Times New Roman" w:hAnsi="Times New Roman" w:cs="Times New Roman"/>
          <w:b/>
          <w:bCs/>
          <w:sz w:val="24"/>
          <w:szCs w:val="24"/>
        </w:rPr>
        <w:t xml:space="preserve">Music in Yoruba </w:t>
      </w:r>
      <w:r w:rsidR="009D1CB2" w:rsidRPr="009D1CB2">
        <w:rPr>
          <w:rFonts w:ascii="Times New Roman" w:hAnsi="Times New Roman" w:cs="Times New Roman"/>
          <w:b/>
          <w:bCs/>
          <w:sz w:val="24"/>
          <w:szCs w:val="24"/>
        </w:rPr>
        <w:t>Society</w:t>
      </w:r>
      <w:r w:rsidR="009D1CB2" w:rsidRPr="001C4FBB">
        <w:rPr>
          <w:rFonts w:ascii="Times New Roman" w:hAnsi="Times New Roman" w:cs="Times New Roman"/>
          <w:sz w:val="24"/>
          <w:szCs w:val="24"/>
        </w:rPr>
        <w:t xml:space="preserve"> </w:t>
      </w:r>
    </w:p>
    <w:p w14:paraId="2EADE90D" w14:textId="67DB9AEF" w:rsidR="009D1CB2"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In traditional Yoruba communities, music is not just performed for entertainment purposes</w:t>
      </w:r>
      <w:r w:rsidR="00ED3DFF">
        <w:rPr>
          <w:rFonts w:ascii="Times New Roman" w:hAnsi="Times New Roman" w:cs="Times New Roman"/>
          <w:sz w:val="24"/>
          <w:szCs w:val="24"/>
        </w:rPr>
        <w:t>;</w:t>
      </w:r>
      <w:r w:rsidRPr="001C4FBB">
        <w:rPr>
          <w:rFonts w:ascii="Times New Roman" w:hAnsi="Times New Roman" w:cs="Times New Roman"/>
          <w:sz w:val="24"/>
          <w:szCs w:val="24"/>
        </w:rPr>
        <w:t xml:space="preserve"> rather</w:t>
      </w:r>
      <w:r w:rsidR="00ED3DFF">
        <w:rPr>
          <w:rFonts w:ascii="Times New Roman" w:hAnsi="Times New Roman" w:cs="Times New Roman"/>
          <w:sz w:val="24"/>
          <w:szCs w:val="24"/>
        </w:rPr>
        <w:t>,</w:t>
      </w:r>
      <w:r w:rsidRPr="001C4FBB">
        <w:rPr>
          <w:rFonts w:ascii="Times New Roman" w:hAnsi="Times New Roman" w:cs="Times New Roman"/>
          <w:sz w:val="24"/>
          <w:szCs w:val="24"/>
        </w:rPr>
        <w:t xml:space="preserve"> it is integrated into the rhythm of the event itself. It accompanies major events such as naming ceremonies, </w:t>
      </w:r>
      <w:r w:rsidR="000A5843">
        <w:rPr>
          <w:rFonts w:ascii="Times New Roman" w:hAnsi="Times New Roman" w:cs="Times New Roman"/>
          <w:sz w:val="24"/>
          <w:szCs w:val="24"/>
        </w:rPr>
        <w:t>festivals</w:t>
      </w:r>
      <w:r w:rsidRPr="001C4FBB">
        <w:rPr>
          <w:rFonts w:ascii="Times New Roman" w:hAnsi="Times New Roman" w:cs="Times New Roman"/>
          <w:sz w:val="24"/>
          <w:szCs w:val="24"/>
        </w:rPr>
        <w:t xml:space="preserve">, initiations, marriages, and </w:t>
      </w:r>
      <w:r w:rsidR="00FE21FC" w:rsidRPr="001C4FBB">
        <w:rPr>
          <w:rFonts w:ascii="Times New Roman" w:hAnsi="Times New Roman" w:cs="Times New Roman"/>
          <w:sz w:val="24"/>
          <w:szCs w:val="24"/>
        </w:rPr>
        <w:t>funerals</w:t>
      </w:r>
      <w:r w:rsidRPr="001C4FBB">
        <w:rPr>
          <w:rFonts w:ascii="Times New Roman" w:hAnsi="Times New Roman" w:cs="Times New Roman"/>
          <w:sz w:val="24"/>
          <w:szCs w:val="24"/>
        </w:rPr>
        <w:t>. Each of these events is marked by distinct musical forms, instruments</w:t>
      </w:r>
      <w:r w:rsidR="002B652C">
        <w:rPr>
          <w:rFonts w:ascii="Times New Roman" w:hAnsi="Times New Roman" w:cs="Times New Roman"/>
          <w:sz w:val="24"/>
          <w:szCs w:val="24"/>
        </w:rPr>
        <w:t>,</w:t>
      </w:r>
      <w:r w:rsidRPr="001C4FBB">
        <w:rPr>
          <w:rFonts w:ascii="Times New Roman" w:hAnsi="Times New Roman" w:cs="Times New Roman"/>
          <w:sz w:val="24"/>
          <w:szCs w:val="24"/>
        </w:rPr>
        <w:t xml:space="preserve"> and performance styles that embody the essence of that event</w:t>
      </w:r>
      <w:r w:rsidR="00D03A75">
        <w:rPr>
          <w:rFonts w:ascii="Times New Roman" w:hAnsi="Times New Roman" w:cs="Times New Roman"/>
          <w:sz w:val="24"/>
          <w:szCs w:val="24"/>
        </w:rPr>
        <w:t xml:space="preserve"> (Akande, 2024)</w:t>
      </w:r>
      <w:r w:rsidRPr="001C4FBB">
        <w:rPr>
          <w:rFonts w:ascii="Times New Roman" w:hAnsi="Times New Roman" w:cs="Times New Roman"/>
          <w:sz w:val="24"/>
          <w:szCs w:val="24"/>
        </w:rPr>
        <w:t xml:space="preserve">. </w:t>
      </w:r>
      <w:r w:rsidR="000F6EEB" w:rsidRPr="001C4FBB">
        <w:rPr>
          <w:rFonts w:ascii="Times New Roman" w:hAnsi="Times New Roman" w:cs="Times New Roman"/>
          <w:sz w:val="24"/>
          <w:szCs w:val="24"/>
        </w:rPr>
        <w:t xml:space="preserve">During religious and </w:t>
      </w:r>
      <w:r w:rsidR="000F6EEB">
        <w:rPr>
          <w:rFonts w:ascii="Times New Roman" w:hAnsi="Times New Roman" w:cs="Times New Roman"/>
          <w:sz w:val="24"/>
          <w:szCs w:val="24"/>
        </w:rPr>
        <w:t>ritual-based</w:t>
      </w:r>
      <w:r w:rsidR="000F6EEB" w:rsidRPr="001C4FBB">
        <w:rPr>
          <w:rFonts w:ascii="Times New Roman" w:hAnsi="Times New Roman" w:cs="Times New Roman"/>
          <w:sz w:val="24"/>
          <w:szCs w:val="24"/>
        </w:rPr>
        <w:t xml:space="preserve"> events, music is used to communicate with deities, invoke anc</w:t>
      </w:r>
      <w:r w:rsidR="000F6EEB">
        <w:rPr>
          <w:rFonts w:ascii="Times New Roman" w:hAnsi="Times New Roman" w:cs="Times New Roman"/>
          <w:sz w:val="24"/>
          <w:szCs w:val="24"/>
        </w:rPr>
        <w:t>es</w:t>
      </w:r>
      <w:r w:rsidR="000F6EEB" w:rsidRPr="001C4FBB">
        <w:rPr>
          <w:rFonts w:ascii="Times New Roman" w:hAnsi="Times New Roman" w:cs="Times New Roman"/>
          <w:sz w:val="24"/>
          <w:szCs w:val="24"/>
        </w:rPr>
        <w:t>tral spirits</w:t>
      </w:r>
      <w:r w:rsidR="000F6EEB">
        <w:rPr>
          <w:rFonts w:ascii="Times New Roman" w:hAnsi="Times New Roman" w:cs="Times New Roman"/>
          <w:sz w:val="24"/>
          <w:szCs w:val="24"/>
        </w:rPr>
        <w:t>,</w:t>
      </w:r>
      <w:r w:rsidR="000F6EEB" w:rsidRPr="001C4FBB">
        <w:rPr>
          <w:rFonts w:ascii="Times New Roman" w:hAnsi="Times New Roman" w:cs="Times New Roman"/>
          <w:sz w:val="24"/>
          <w:szCs w:val="24"/>
        </w:rPr>
        <w:t xml:space="preserve"> and create an atmosphere that is conducive for worship and spiritual connection</w:t>
      </w:r>
      <w:r w:rsidR="00775DE0">
        <w:rPr>
          <w:rFonts w:ascii="Times New Roman" w:hAnsi="Times New Roman" w:cs="Times New Roman"/>
          <w:sz w:val="24"/>
          <w:szCs w:val="24"/>
        </w:rPr>
        <w:t xml:space="preserve"> (</w:t>
      </w:r>
      <w:r w:rsidR="00775DE0" w:rsidRPr="006533E8">
        <w:rPr>
          <w:rFonts w:ascii="Times New Roman" w:hAnsi="Times New Roman" w:cs="Times New Roman"/>
        </w:rPr>
        <w:t>Olaleye &amp; Adeyeye, 2020)</w:t>
      </w:r>
      <w:r w:rsidRPr="001C4FBB">
        <w:rPr>
          <w:rFonts w:ascii="Times New Roman" w:hAnsi="Times New Roman" w:cs="Times New Roman"/>
          <w:sz w:val="24"/>
          <w:szCs w:val="24"/>
        </w:rPr>
        <w:t xml:space="preserve">. Music is considered a sacred language that the </w:t>
      </w:r>
      <w:r w:rsidR="006C63D3">
        <w:rPr>
          <w:rFonts w:ascii="Times New Roman" w:hAnsi="Times New Roman" w:cs="Times New Roman"/>
          <w:sz w:val="24"/>
          <w:szCs w:val="24"/>
        </w:rPr>
        <w:t>“</w:t>
      </w:r>
      <w:r w:rsidRPr="001C4FBB">
        <w:rPr>
          <w:rFonts w:ascii="Times New Roman" w:hAnsi="Times New Roman" w:cs="Times New Roman"/>
          <w:sz w:val="24"/>
          <w:szCs w:val="24"/>
        </w:rPr>
        <w:t>Divine</w:t>
      </w:r>
      <w:r w:rsidR="006C63D3">
        <w:rPr>
          <w:rFonts w:ascii="Times New Roman" w:hAnsi="Times New Roman" w:cs="Times New Roman"/>
          <w:sz w:val="24"/>
          <w:szCs w:val="24"/>
        </w:rPr>
        <w:t>”</w:t>
      </w:r>
      <w:r w:rsidRPr="001C4FBB">
        <w:rPr>
          <w:rFonts w:ascii="Times New Roman" w:hAnsi="Times New Roman" w:cs="Times New Roman"/>
          <w:sz w:val="24"/>
          <w:szCs w:val="24"/>
        </w:rPr>
        <w:t xml:space="preserve"> acknowledges and engages with. The drumming</w:t>
      </w:r>
      <w:r w:rsidR="00B75483">
        <w:rPr>
          <w:rFonts w:ascii="Times New Roman" w:hAnsi="Times New Roman" w:cs="Times New Roman"/>
          <w:sz w:val="24"/>
          <w:szCs w:val="24"/>
        </w:rPr>
        <w:t>,</w:t>
      </w:r>
      <w:r w:rsidRPr="001C4FBB">
        <w:rPr>
          <w:rFonts w:ascii="Times New Roman" w:hAnsi="Times New Roman" w:cs="Times New Roman"/>
          <w:sz w:val="24"/>
          <w:szCs w:val="24"/>
        </w:rPr>
        <w:t xml:space="preserve"> chanting</w:t>
      </w:r>
      <w:r w:rsidR="002B652C">
        <w:rPr>
          <w:rFonts w:ascii="Times New Roman" w:hAnsi="Times New Roman" w:cs="Times New Roman"/>
          <w:sz w:val="24"/>
          <w:szCs w:val="24"/>
        </w:rPr>
        <w:t>,</w:t>
      </w:r>
      <w:r w:rsidRPr="001C4FBB">
        <w:rPr>
          <w:rFonts w:ascii="Times New Roman" w:hAnsi="Times New Roman" w:cs="Times New Roman"/>
          <w:sz w:val="24"/>
          <w:szCs w:val="24"/>
        </w:rPr>
        <w:t xml:space="preserve"> and singing are not merely for aesthetic purposes but are considered sacred pathways for bridging the gap between the physical and spiritual dimensions. The talking drum (</w:t>
      </w:r>
      <w:r w:rsidR="003B68A4" w:rsidRPr="006C63D3">
        <w:rPr>
          <w:rFonts w:ascii="Times New Roman" w:hAnsi="Times New Roman" w:cs="Times New Roman"/>
          <w:i/>
          <w:iCs/>
          <w:sz w:val="24"/>
          <w:szCs w:val="24"/>
        </w:rPr>
        <w:t>Dundun</w:t>
      </w:r>
      <w:r w:rsidRPr="001C4FBB">
        <w:rPr>
          <w:rFonts w:ascii="Times New Roman" w:hAnsi="Times New Roman" w:cs="Times New Roman"/>
          <w:sz w:val="24"/>
          <w:szCs w:val="24"/>
        </w:rPr>
        <w:t>)</w:t>
      </w:r>
      <w:r w:rsidR="002B652C">
        <w:rPr>
          <w:rFonts w:ascii="Times New Roman" w:hAnsi="Times New Roman" w:cs="Times New Roman"/>
          <w:sz w:val="24"/>
          <w:szCs w:val="24"/>
        </w:rPr>
        <w:t>,</w:t>
      </w:r>
      <w:r w:rsidRPr="001C4FBB">
        <w:rPr>
          <w:rFonts w:ascii="Times New Roman" w:hAnsi="Times New Roman" w:cs="Times New Roman"/>
          <w:sz w:val="24"/>
          <w:szCs w:val="24"/>
        </w:rPr>
        <w:t xml:space="preserve"> for instance, holds communicative powers capable of imitating human speech </w:t>
      </w:r>
      <w:r w:rsidR="00B75483">
        <w:rPr>
          <w:rFonts w:ascii="Times New Roman" w:hAnsi="Times New Roman" w:cs="Times New Roman"/>
          <w:sz w:val="24"/>
          <w:szCs w:val="24"/>
        </w:rPr>
        <w:t>(Olaleye, 2012)</w:t>
      </w:r>
      <w:r w:rsidRPr="001C4FBB">
        <w:rPr>
          <w:rFonts w:ascii="Times New Roman" w:hAnsi="Times New Roman" w:cs="Times New Roman"/>
          <w:sz w:val="24"/>
          <w:szCs w:val="24"/>
        </w:rPr>
        <w:t>. Through such performances</w:t>
      </w:r>
      <w:r w:rsidR="0091100B">
        <w:rPr>
          <w:rFonts w:ascii="Times New Roman" w:hAnsi="Times New Roman" w:cs="Times New Roman"/>
          <w:sz w:val="24"/>
          <w:szCs w:val="24"/>
        </w:rPr>
        <w:t>,</w:t>
      </w:r>
      <w:r w:rsidRPr="001C4FBB">
        <w:rPr>
          <w:rFonts w:ascii="Times New Roman" w:hAnsi="Times New Roman" w:cs="Times New Roman"/>
          <w:sz w:val="24"/>
          <w:szCs w:val="24"/>
        </w:rPr>
        <w:t xml:space="preserve"> music becomes a vessel for spiritual communion and establishing ancestral connections. </w:t>
      </w:r>
    </w:p>
    <w:p w14:paraId="06EF0769" w14:textId="52E22BA1" w:rsidR="00681A89"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lastRenderedPageBreak/>
        <w:t>Moreover, music functions as an educational tool through songs, proverbs</w:t>
      </w:r>
      <w:r w:rsidR="00ED3DFF">
        <w:rPr>
          <w:rFonts w:ascii="Times New Roman" w:hAnsi="Times New Roman" w:cs="Times New Roman"/>
          <w:sz w:val="24"/>
          <w:szCs w:val="24"/>
        </w:rPr>
        <w:t>,</w:t>
      </w:r>
      <w:r w:rsidRPr="001C4FBB">
        <w:rPr>
          <w:rFonts w:ascii="Times New Roman" w:hAnsi="Times New Roman" w:cs="Times New Roman"/>
          <w:sz w:val="24"/>
          <w:szCs w:val="24"/>
        </w:rPr>
        <w:t xml:space="preserve"> and chants. Moral lessons and social values are transmitted to younger generations through music to help them shape their perception of communal responsibilities and understand what</w:t>
      </w:r>
      <w:r w:rsidR="00131BD4">
        <w:rPr>
          <w:rFonts w:ascii="Times New Roman" w:hAnsi="Times New Roman" w:cs="Times New Roman"/>
          <w:sz w:val="24"/>
          <w:szCs w:val="24"/>
        </w:rPr>
        <w:t xml:space="preserve"> is</w:t>
      </w:r>
      <w:r w:rsidRPr="001C4FBB">
        <w:rPr>
          <w:rFonts w:ascii="Times New Roman" w:hAnsi="Times New Roman" w:cs="Times New Roman"/>
          <w:sz w:val="24"/>
          <w:szCs w:val="24"/>
        </w:rPr>
        <w:t xml:space="preserve"> acceptable </w:t>
      </w:r>
      <w:r w:rsidR="00131BD4">
        <w:rPr>
          <w:rFonts w:ascii="Times New Roman" w:hAnsi="Times New Roman" w:cs="Times New Roman"/>
          <w:sz w:val="24"/>
          <w:szCs w:val="24"/>
        </w:rPr>
        <w:t xml:space="preserve">in </w:t>
      </w:r>
      <w:r w:rsidRPr="001C4FBB">
        <w:rPr>
          <w:rFonts w:ascii="Times New Roman" w:hAnsi="Times New Roman" w:cs="Times New Roman"/>
          <w:sz w:val="24"/>
          <w:szCs w:val="24"/>
        </w:rPr>
        <w:t xml:space="preserve">society </w:t>
      </w:r>
      <w:r w:rsidR="00E957EF">
        <w:rPr>
          <w:rFonts w:ascii="Times New Roman" w:hAnsi="Times New Roman" w:cs="Times New Roman"/>
          <w:sz w:val="24"/>
          <w:szCs w:val="24"/>
        </w:rPr>
        <w:t>(</w:t>
      </w:r>
      <w:proofErr w:type="spellStart"/>
      <w:r w:rsidR="00E957EF" w:rsidRPr="00C95DD0">
        <w:rPr>
          <w:rFonts w:ascii="Times New Roman" w:hAnsi="Times New Roman" w:cs="Times New Roman"/>
        </w:rPr>
        <w:t>Olúsojí</w:t>
      </w:r>
      <w:proofErr w:type="spellEnd"/>
      <w:r w:rsidR="00E957EF" w:rsidRPr="00C95DD0">
        <w:rPr>
          <w:rFonts w:ascii="Times New Roman" w:hAnsi="Times New Roman" w:cs="Times New Roman"/>
        </w:rPr>
        <w:t xml:space="preserve">, </w:t>
      </w:r>
      <w:proofErr w:type="spellStart"/>
      <w:r w:rsidR="00E957EF" w:rsidRPr="00C95DD0">
        <w:rPr>
          <w:rFonts w:ascii="Times New Roman" w:hAnsi="Times New Roman" w:cs="Times New Roman"/>
        </w:rPr>
        <w:t>Oláolúwa</w:t>
      </w:r>
      <w:proofErr w:type="spellEnd"/>
      <w:r w:rsidR="00E957EF" w:rsidRPr="00C95DD0">
        <w:rPr>
          <w:rFonts w:ascii="Times New Roman" w:hAnsi="Times New Roman" w:cs="Times New Roman"/>
        </w:rPr>
        <w:t xml:space="preserve"> &amp; </w:t>
      </w:r>
      <w:proofErr w:type="spellStart"/>
      <w:r w:rsidR="00E957EF" w:rsidRPr="00C95DD0">
        <w:rPr>
          <w:rFonts w:ascii="Times New Roman" w:hAnsi="Times New Roman" w:cs="Times New Roman"/>
        </w:rPr>
        <w:t>Odùsorò</w:t>
      </w:r>
      <w:proofErr w:type="spellEnd"/>
      <w:r w:rsidR="00E957EF">
        <w:rPr>
          <w:rFonts w:ascii="Times New Roman" w:hAnsi="Times New Roman" w:cs="Times New Roman"/>
        </w:rPr>
        <w:t>, 2023)</w:t>
      </w:r>
      <w:r w:rsidRPr="001C4FBB">
        <w:rPr>
          <w:rFonts w:ascii="Times New Roman" w:hAnsi="Times New Roman" w:cs="Times New Roman"/>
          <w:sz w:val="24"/>
          <w:szCs w:val="24"/>
        </w:rPr>
        <w:t>. Elders and traditional performance often use music to comment on social issues, criticize misconduct</w:t>
      </w:r>
      <w:r w:rsidR="00ED3DFF">
        <w:rPr>
          <w:rFonts w:ascii="Times New Roman" w:hAnsi="Times New Roman" w:cs="Times New Roman"/>
          <w:sz w:val="24"/>
          <w:szCs w:val="24"/>
        </w:rPr>
        <w:t>,</w:t>
      </w:r>
      <w:r w:rsidRPr="001C4FBB">
        <w:rPr>
          <w:rFonts w:ascii="Times New Roman" w:hAnsi="Times New Roman" w:cs="Times New Roman"/>
          <w:sz w:val="24"/>
          <w:szCs w:val="24"/>
        </w:rPr>
        <w:t xml:space="preserve"> and promote virtues like hard work</w:t>
      </w:r>
      <w:r w:rsidR="004B4AF0">
        <w:rPr>
          <w:rFonts w:ascii="Times New Roman" w:hAnsi="Times New Roman" w:cs="Times New Roman"/>
          <w:sz w:val="24"/>
          <w:szCs w:val="24"/>
        </w:rPr>
        <w:t>,</w:t>
      </w:r>
      <w:r w:rsidRPr="001C4FBB">
        <w:rPr>
          <w:rFonts w:ascii="Times New Roman" w:hAnsi="Times New Roman" w:cs="Times New Roman"/>
          <w:sz w:val="24"/>
          <w:szCs w:val="24"/>
        </w:rPr>
        <w:t xml:space="preserve"> respect</w:t>
      </w:r>
      <w:r w:rsidR="004B4AF0">
        <w:rPr>
          <w:rFonts w:ascii="Times New Roman" w:hAnsi="Times New Roman" w:cs="Times New Roman"/>
          <w:sz w:val="24"/>
          <w:szCs w:val="24"/>
        </w:rPr>
        <w:t>,</w:t>
      </w:r>
      <w:r w:rsidRPr="001C4FBB">
        <w:rPr>
          <w:rFonts w:ascii="Times New Roman" w:hAnsi="Times New Roman" w:cs="Times New Roman"/>
          <w:sz w:val="24"/>
          <w:szCs w:val="24"/>
        </w:rPr>
        <w:t xml:space="preserve"> and unity</w:t>
      </w:r>
      <w:r w:rsidR="004B4AF0">
        <w:rPr>
          <w:rFonts w:ascii="Times New Roman" w:hAnsi="Times New Roman" w:cs="Times New Roman"/>
          <w:sz w:val="24"/>
          <w:szCs w:val="24"/>
        </w:rPr>
        <w:t xml:space="preserve">. </w:t>
      </w:r>
      <w:r w:rsidRPr="001C4FBB">
        <w:rPr>
          <w:rFonts w:ascii="Times New Roman" w:hAnsi="Times New Roman" w:cs="Times New Roman"/>
          <w:sz w:val="24"/>
          <w:szCs w:val="24"/>
        </w:rPr>
        <w:t xml:space="preserve">The pedagogical function of music in Yoruba land promotes the idea that music is an institution for cultural continuity and civic education. Music is a living system of communication that </w:t>
      </w:r>
      <w:r w:rsidR="00825FBC">
        <w:rPr>
          <w:rFonts w:ascii="Times New Roman" w:hAnsi="Times New Roman" w:cs="Times New Roman"/>
          <w:sz w:val="24"/>
          <w:szCs w:val="24"/>
        </w:rPr>
        <w:t>highlights</w:t>
      </w:r>
      <w:r w:rsidRPr="001C4FBB">
        <w:rPr>
          <w:rFonts w:ascii="Times New Roman" w:hAnsi="Times New Roman" w:cs="Times New Roman"/>
          <w:sz w:val="24"/>
          <w:szCs w:val="24"/>
        </w:rPr>
        <w:t xml:space="preserve"> what we know today as Yoruba identity. It has helped to preserve the past</w:t>
      </w:r>
      <w:r w:rsidR="00E519B9">
        <w:rPr>
          <w:rFonts w:ascii="Times New Roman" w:hAnsi="Times New Roman" w:cs="Times New Roman"/>
          <w:sz w:val="24"/>
          <w:szCs w:val="24"/>
        </w:rPr>
        <w:t>,</w:t>
      </w:r>
      <w:r w:rsidRPr="001C4FBB">
        <w:rPr>
          <w:rFonts w:ascii="Times New Roman" w:hAnsi="Times New Roman" w:cs="Times New Roman"/>
          <w:sz w:val="24"/>
          <w:szCs w:val="24"/>
        </w:rPr>
        <w:t xml:space="preserve"> interpret the present</w:t>
      </w:r>
      <w:r w:rsidR="00E519B9">
        <w:rPr>
          <w:rFonts w:ascii="Times New Roman" w:hAnsi="Times New Roman" w:cs="Times New Roman"/>
          <w:sz w:val="24"/>
          <w:szCs w:val="24"/>
        </w:rPr>
        <w:t>,</w:t>
      </w:r>
      <w:r w:rsidRPr="001C4FBB">
        <w:rPr>
          <w:rFonts w:ascii="Times New Roman" w:hAnsi="Times New Roman" w:cs="Times New Roman"/>
          <w:sz w:val="24"/>
          <w:szCs w:val="24"/>
        </w:rPr>
        <w:t xml:space="preserve"> and now help anticipate the future. In every </w:t>
      </w:r>
      <w:r w:rsidR="004B4AF0">
        <w:rPr>
          <w:rFonts w:ascii="Times New Roman" w:hAnsi="Times New Roman" w:cs="Times New Roman"/>
          <w:sz w:val="24"/>
          <w:szCs w:val="24"/>
        </w:rPr>
        <w:t>facet</w:t>
      </w:r>
      <w:r w:rsidRPr="001C4FBB">
        <w:rPr>
          <w:rFonts w:ascii="Times New Roman" w:hAnsi="Times New Roman" w:cs="Times New Roman"/>
          <w:sz w:val="24"/>
          <w:szCs w:val="24"/>
        </w:rPr>
        <w:t xml:space="preserve"> of </w:t>
      </w:r>
      <w:r w:rsidR="00E519B9">
        <w:rPr>
          <w:rFonts w:ascii="Times New Roman" w:hAnsi="Times New Roman" w:cs="Times New Roman"/>
          <w:sz w:val="24"/>
          <w:szCs w:val="24"/>
        </w:rPr>
        <w:t>l</w:t>
      </w:r>
      <w:r w:rsidRPr="001C4FBB">
        <w:rPr>
          <w:rFonts w:ascii="Times New Roman" w:hAnsi="Times New Roman" w:cs="Times New Roman"/>
          <w:sz w:val="24"/>
          <w:szCs w:val="24"/>
        </w:rPr>
        <w:t>ife</w:t>
      </w:r>
      <w:r w:rsidR="00E519B9">
        <w:rPr>
          <w:rFonts w:ascii="Times New Roman" w:hAnsi="Times New Roman" w:cs="Times New Roman"/>
          <w:sz w:val="24"/>
          <w:szCs w:val="24"/>
        </w:rPr>
        <w:t>,</w:t>
      </w:r>
      <w:r w:rsidRPr="001C4FBB">
        <w:rPr>
          <w:rFonts w:ascii="Times New Roman" w:hAnsi="Times New Roman" w:cs="Times New Roman"/>
          <w:sz w:val="24"/>
          <w:szCs w:val="24"/>
        </w:rPr>
        <w:t xml:space="preserve"> music plays </w:t>
      </w:r>
      <w:r w:rsidR="004B4AF0">
        <w:rPr>
          <w:rFonts w:ascii="Times New Roman" w:hAnsi="Times New Roman" w:cs="Times New Roman"/>
          <w:sz w:val="24"/>
          <w:szCs w:val="24"/>
        </w:rPr>
        <w:t>an</w:t>
      </w:r>
      <w:r w:rsidRPr="001C4FBB">
        <w:rPr>
          <w:rFonts w:ascii="Times New Roman" w:hAnsi="Times New Roman" w:cs="Times New Roman"/>
          <w:sz w:val="24"/>
          <w:szCs w:val="24"/>
        </w:rPr>
        <w:t xml:space="preserve"> indispensable </w:t>
      </w:r>
      <w:r w:rsidR="009E2148">
        <w:rPr>
          <w:rFonts w:ascii="Times New Roman" w:hAnsi="Times New Roman" w:cs="Times New Roman"/>
          <w:sz w:val="24"/>
          <w:szCs w:val="24"/>
        </w:rPr>
        <w:t>role</w:t>
      </w:r>
      <w:r w:rsidRPr="001C4FBB">
        <w:rPr>
          <w:rFonts w:ascii="Times New Roman" w:hAnsi="Times New Roman" w:cs="Times New Roman"/>
          <w:sz w:val="24"/>
          <w:szCs w:val="24"/>
        </w:rPr>
        <w:t xml:space="preserve"> </w:t>
      </w:r>
      <w:r w:rsidR="009E2148">
        <w:rPr>
          <w:rFonts w:ascii="Times New Roman" w:hAnsi="Times New Roman" w:cs="Times New Roman"/>
          <w:sz w:val="24"/>
          <w:szCs w:val="24"/>
        </w:rPr>
        <w:t>in moderating</w:t>
      </w:r>
      <w:r w:rsidRPr="001C4FBB">
        <w:rPr>
          <w:rFonts w:ascii="Times New Roman" w:hAnsi="Times New Roman" w:cs="Times New Roman"/>
          <w:sz w:val="24"/>
          <w:szCs w:val="24"/>
        </w:rPr>
        <w:t xml:space="preserve"> and </w:t>
      </w:r>
      <w:r w:rsidR="009E2148">
        <w:rPr>
          <w:rFonts w:ascii="Times New Roman" w:hAnsi="Times New Roman" w:cs="Times New Roman"/>
          <w:sz w:val="24"/>
          <w:szCs w:val="24"/>
        </w:rPr>
        <w:t>maintaining</w:t>
      </w:r>
      <w:r w:rsidRPr="001C4FBB">
        <w:rPr>
          <w:rFonts w:ascii="Times New Roman" w:hAnsi="Times New Roman" w:cs="Times New Roman"/>
          <w:sz w:val="24"/>
          <w:szCs w:val="24"/>
        </w:rPr>
        <w:t xml:space="preserve"> cultural equilibrium.</w:t>
      </w:r>
    </w:p>
    <w:p w14:paraId="5A81790A" w14:textId="1CE1A53E" w:rsidR="00681A89" w:rsidRPr="00681A89" w:rsidRDefault="001C4FBB" w:rsidP="00992CA6">
      <w:pPr>
        <w:pStyle w:val="NoSpacing"/>
        <w:spacing w:after="160" w:line="360" w:lineRule="auto"/>
        <w:jc w:val="both"/>
        <w:rPr>
          <w:rFonts w:ascii="Times New Roman" w:hAnsi="Times New Roman" w:cs="Times New Roman"/>
          <w:b/>
          <w:bCs/>
          <w:sz w:val="24"/>
          <w:szCs w:val="24"/>
        </w:rPr>
      </w:pPr>
      <w:r w:rsidRPr="00681A89">
        <w:rPr>
          <w:rFonts w:ascii="Times New Roman" w:hAnsi="Times New Roman" w:cs="Times New Roman"/>
          <w:b/>
          <w:bCs/>
          <w:sz w:val="24"/>
          <w:szCs w:val="24"/>
        </w:rPr>
        <w:t xml:space="preserve">The </w:t>
      </w:r>
      <w:r w:rsidR="00681A89" w:rsidRPr="00681A89">
        <w:rPr>
          <w:rFonts w:ascii="Times New Roman" w:hAnsi="Times New Roman" w:cs="Times New Roman"/>
          <w:b/>
          <w:bCs/>
          <w:sz w:val="24"/>
          <w:szCs w:val="24"/>
        </w:rPr>
        <w:t xml:space="preserve">Role </w:t>
      </w:r>
      <w:r w:rsidRPr="00681A89">
        <w:rPr>
          <w:rFonts w:ascii="Times New Roman" w:hAnsi="Times New Roman" w:cs="Times New Roman"/>
          <w:b/>
          <w:bCs/>
          <w:sz w:val="24"/>
          <w:szCs w:val="24"/>
        </w:rPr>
        <w:t xml:space="preserve">of </w:t>
      </w:r>
      <w:r w:rsidR="00681A89" w:rsidRPr="00681A89">
        <w:rPr>
          <w:rFonts w:ascii="Times New Roman" w:hAnsi="Times New Roman" w:cs="Times New Roman"/>
          <w:b/>
          <w:bCs/>
          <w:sz w:val="24"/>
          <w:szCs w:val="24"/>
        </w:rPr>
        <w:t xml:space="preserve">Music </w:t>
      </w:r>
      <w:r w:rsidRPr="00681A89">
        <w:rPr>
          <w:rFonts w:ascii="Times New Roman" w:hAnsi="Times New Roman" w:cs="Times New Roman"/>
          <w:b/>
          <w:bCs/>
          <w:sz w:val="24"/>
          <w:szCs w:val="24"/>
        </w:rPr>
        <w:t xml:space="preserve">in Yoruba </w:t>
      </w:r>
      <w:r w:rsidR="00681A89" w:rsidRPr="00681A89">
        <w:rPr>
          <w:rFonts w:ascii="Times New Roman" w:hAnsi="Times New Roman" w:cs="Times New Roman"/>
          <w:b/>
          <w:bCs/>
          <w:sz w:val="24"/>
          <w:szCs w:val="24"/>
        </w:rPr>
        <w:t xml:space="preserve">Royal Courts </w:t>
      </w:r>
    </w:p>
    <w:p w14:paraId="528DCCA7" w14:textId="441CE354" w:rsidR="00681A89"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The Yoruba royal court</w:t>
      </w:r>
      <w:r w:rsidR="00DF334A">
        <w:rPr>
          <w:rFonts w:ascii="Times New Roman" w:hAnsi="Times New Roman" w:cs="Times New Roman"/>
          <w:sz w:val="24"/>
          <w:szCs w:val="24"/>
        </w:rPr>
        <w:t>,</w:t>
      </w:r>
      <w:r w:rsidRPr="001C4FBB">
        <w:rPr>
          <w:rFonts w:ascii="Times New Roman" w:hAnsi="Times New Roman" w:cs="Times New Roman"/>
          <w:sz w:val="24"/>
          <w:szCs w:val="24"/>
        </w:rPr>
        <w:t xml:space="preserve"> such as a palace setting</w:t>
      </w:r>
      <w:r w:rsidR="00DF334A">
        <w:rPr>
          <w:rFonts w:ascii="Times New Roman" w:hAnsi="Times New Roman" w:cs="Times New Roman"/>
          <w:sz w:val="24"/>
          <w:szCs w:val="24"/>
        </w:rPr>
        <w:t>,</w:t>
      </w:r>
      <w:r w:rsidRPr="001C4FBB">
        <w:rPr>
          <w:rFonts w:ascii="Times New Roman" w:hAnsi="Times New Roman" w:cs="Times New Roman"/>
          <w:sz w:val="24"/>
          <w:szCs w:val="24"/>
        </w:rPr>
        <w:t xml:space="preserve"> is an important space where music intertwines with authority</w:t>
      </w:r>
      <w:r w:rsidR="004174A6">
        <w:rPr>
          <w:rFonts w:ascii="Times New Roman" w:hAnsi="Times New Roman" w:cs="Times New Roman"/>
          <w:sz w:val="24"/>
          <w:szCs w:val="24"/>
        </w:rPr>
        <w:t>,</w:t>
      </w:r>
      <w:r w:rsidRPr="001C4FBB">
        <w:rPr>
          <w:rFonts w:ascii="Times New Roman" w:hAnsi="Times New Roman" w:cs="Times New Roman"/>
          <w:sz w:val="24"/>
          <w:szCs w:val="24"/>
        </w:rPr>
        <w:t xml:space="preserve"> spirituality</w:t>
      </w:r>
      <w:r w:rsidR="004174A6">
        <w:rPr>
          <w:rFonts w:ascii="Times New Roman" w:hAnsi="Times New Roman" w:cs="Times New Roman"/>
          <w:sz w:val="24"/>
          <w:szCs w:val="24"/>
        </w:rPr>
        <w:t xml:space="preserve">, </w:t>
      </w:r>
      <w:r w:rsidRPr="001C4FBB">
        <w:rPr>
          <w:rFonts w:ascii="Times New Roman" w:hAnsi="Times New Roman" w:cs="Times New Roman"/>
          <w:sz w:val="24"/>
          <w:szCs w:val="24"/>
        </w:rPr>
        <w:t xml:space="preserve">and ceremony. The role of music in a palace </w:t>
      </w:r>
      <w:r w:rsidR="004174A6">
        <w:rPr>
          <w:rFonts w:ascii="Times New Roman" w:hAnsi="Times New Roman" w:cs="Times New Roman"/>
          <w:sz w:val="24"/>
          <w:szCs w:val="24"/>
        </w:rPr>
        <w:t>reflects</w:t>
      </w:r>
      <w:r w:rsidRPr="001C4FBB">
        <w:rPr>
          <w:rFonts w:ascii="Times New Roman" w:hAnsi="Times New Roman" w:cs="Times New Roman"/>
          <w:sz w:val="24"/>
          <w:szCs w:val="24"/>
        </w:rPr>
        <w:t xml:space="preserve"> the grandeur and historical beauty of </w:t>
      </w:r>
      <w:r w:rsidR="004174A6">
        <w:rPr>
          <w:rFonts w:ascii="Times New Roman" w:hAnsi="Times New Roman" w:cs="Times New Roman"/>
          <w:sz w:val="24"/>
          <w:szCs w:val="24"/>
        </w:rPr>
        <w:t xml:space="preserve">the </w:t>
      </w:r>
      <w:r w:rsidRPr="001C4FBB">
        <w:rPr>
          <w:rFonts w:ascii="Times New Roman" w:hAnsi="Times New Roman" w:cs="Times New Roman"/>
          <w:sz w:val="24"/>
          <w:szCs w:val="24"/>
        </w:rPr>
        <w:t xml:space="preserve">Yoruba </w:t>
      </w:r>
      <w:r w:rsidR="004174A6">
        <w:rPr>
          <w:rFonts w:ascii="Times New Roman" w:hAnsi="Times New Roman" w:cs="Times New Roman"/>
          <w:sz w:val="24"/>
          <w:szCs w:val="24"/>
        </w:rPr>
        <w:t>kingship</w:t>
      </w:r>
      <w:r w:rsidRPr="001C4FBB">
        <w:rPr>
          <w:rFonts w:ascii="Times New Roman" w:hAnsi="Times New Roman" w:cs="Times New Roman"/>
          <w:sz w:val="24"/>
          <w:szCs w:val="24"/>
        </w:rPr>
        <w:t xml:space="preserve"> </w:t>
      </w:r>
      <w:r w:rsidR="00FC2F70">
        <w:rPr>
          <w:rFonts w:ascii="Times New Roman" w:hAnsi="Times New Roman" w:cs="Times New Roman"/>
          <w:sz w:val="24"/>
          <w:szCs w:val="24"/>
        </w:rPr>
        <w:t>(</w:t>
      </w:r>
      <w:proofErr w:type="spellStart"/>
      <w:r w:rsidR="00FC2F70" w:rsidRPr="006533E8">
        <w:rPr>
          <w:rFonts w:ascii="Times New Roman" w:hAnsi="Times New Roman" w:cs="Times New Roman"/>
        </w:rPr>
        <w:t>Oluwasemiloore</w:t>
      </w:r>
      <w:proofErr w:type="spellEnd"/>
      <w:r w:rsidR="00FC2F70" w:rsidRPr="006533E8">
        <w:rPr>
          <w:rFonts w:ascii="Times New Roman" w:hAnsi="Times New Roman" w:cs="Times New Roman"/>
        </w:rPr>
        <w:t xml:space="preserve"> &amp; </w:t>
      </w:r>
      <w:proofErr w:type="spellStart"/>
      <w:r w:rsidR="00FC2F70" w:rsidRPr="006533E8">
        <w:rPr>
          <w:rFonts w:ascii="Times New Roman" w:hAnsi="Times New Roman" w:cs="Times New Roman"/>
        </w:rPr>
        <w:t>Ogunyemi</w:t>
      </w:r>
      <w:proofErr w:type="spellEnd"/>
      <w:r w:rsidR="00FC2F70" w:rsidRPr="006533E8">
        <w:rPr>
          <w:rFonts w:ascii="Times New Roman" w:hAnsi="Times New Roman" w:cs="Times New Roman"/>
        </w:rPr>
        <w:t>, 2025)</w:t>
      </w:r>
      <w:r w:rsidRPr="001C4FBB">
        <w:rPr>
          <w:rFonts w:ascii="Times New Roman" w:hAnsi="Times New Roman" w:cs="Times New Roman"/>
          <w:sz w:val="24"/>
          <w:szCs w:val="24"/>
        </w:rPr>
        <w:t xml:space="preserve">. The royal court is not merely a center for political governance but also a cultural hub where traditional heritage </w:t>
      </w:r>
      <w:r w:rsidR="000612D7" w:rsidRPr="001C4FBB">
        <w:rPr>
          <w:rFonts w:ascii="Times New Roman" w:hAnsi="Times New Roman" w:cs="Times New Roman"/>
          <w:sz w:val="24"/>
          <w:szCs w:val="24"/>
        </w:rPr>
        <w:t>is</w:t>
      </w:r>
      <w:r w:rsidRPr="001C4FBB">
        <w:rPr>
          <w:rFonts w:ascii="Times New Roman" w:hAnsi="Times New Roman" w:cs="Times New Roman"/>
          <w:sz w:val="24"/>
          <w:szCs w:val="24"/>
        </w:rPr>
        <w:t xml:space="preserve"> accessible through music</w:t>
      </w:r>
      <w:r w:rsidR="000612D7">
        <w:rPr>
          <w:rFonts w:ascii="Times New Roman" w:hAnsi="Times New Roman" w:cs="Times New Roman"/>
          <w:sz w:val="24"/>
          <w:szCs w:val="24"/>
        </w:rPr>
        <w:t>, d</w:t>
      </w:r>
      <w:r w:rsidRPr="001C4FBB">
        <w:rPr>
          <w:rFonts w:ascii="Times New Roman" w:hAnsi="Times New Roman" w:cs="Times New Roman"/>
          <w:sz w:val="24"/>
          <w:szCs w:val="24"/>
        </w:rPr>
        <w:t>ance</w:t>
      </w:r>
      <w:r w:rsidR="000D3B50">
        <w:rPr>
          <w:rFonts w:ascii="Times New Roman" w:hAnsi="Times New Roman" w:cs="Times New Roman"/>
          <w:sz w:val="24"/>
          <w:szCs w:val="24"/>
        </w:rPr>
        <w:t>,</w:t>
      </w:r>
      <w:r w:rsidRPr="001C4FBB">
        <w:rPr>
          <w:rFonts w:ascii="Times New Roman" w:hAnsi="Times New Roman" w:cs="Times New Roman"/>
          <w:sz w:val="24"/>
          <w:szCs w:val="24"/>
        </w:rPr>
        <w:t xml:space="preserve"> and oral poetry. Historically, musicians in </w:t>
      </w:r>
      <w:r w:rsidR="000D3B50">
        <w:rPr>
          <w:rFonts w:ascii="Times New Roman" w:hAnsi="Times New Roman" w:cs="Times New Roman"/>
          <w:sz w:val="24"/>
          <w:szCs w:val="24"/>
        </w:rPr>
        <w:t xml:space="preserve">the </w:t>
      </w:r>
      <w:r w:rsidRPr="001C4FBB">
        <w:rPr>
          <w:rFonts w:ascii="Times New Roman" w:hAnsi="Times New Roman" w:cs="Times New Roman"/>
          <w:sz w:val="24"/>
          <w:szCs w:val="24"/>
        </w:rPr>
        <w:t>Yoruba royal court are held in high esteem because of their roles as chroniclers of events, custodians of history, and mediators between the ruler and the community</w:t>
      </w:r>
      <w:r w:rsidR="00B145BF">
        <w:rPr>
          <w:rFonts w:ascii="Times New Roman" w:hAnsi="Times New Roman" w:cs="Times New Roman"/>
          <w:sz w:val="24"/>
          <w:szCs w:val="24"/>
        </w:rPr>
        <w:t xml:space="preserve"> (</w:t>
      </w:r>
      <w:proofErr w:type="spellStart"/>
      <w:r w:rsidR="00433390" w:rsidRPr="00EA3D1E">
        <w:rPr>
          <w:rFonts w:ascii="Times New Roman" w:hAnsi="Times New Roman" w:cs="Times New Roman"/>
        </w:rPr>
        <w:t>Olanipekun</w:t>
      </w:r>
      <w:proofErr w:type="spellEnd"/>
      <w:r w:rsidR="00433390" w:rsidRPr="00EA3D1E">
        <w:rPr>
          <w:rFonts w:ascii="Times New Roman" w:hAnsi="Times New Roman" w:cs="Times New Roman"/>
        </w:rPr>
        <w:t xml:space="preserve"> &amp; </w:t>
      </w:r>
      <w:proofErr w:type="spellStart"/>
      <w:r w:rsidR="00433390" w:rsidRPr="00EA3D1E">
        <w:rPr>
          <w:rFonts w:ascii="Times New Roman" w:hAnsi="Times New Roman" w:cs="Times New Roman"/>
        </w:rPr>
        <w:t>Ojo</w:t>
      </w:r>
      <w:proofErr w:type="spellEnd"/>
      <w:r w:rsidR="00433390" w:rsidRPr="00EA3D1E">
        <w:rPr>
          <w:rFonts w:ascii="Times New Roman" w:hAnsi="Times New Roman" w:cs="Times New Roman"/>
        </w:rPr>
        <w:t>, 2025</w:t>
      </w:r>
      <w:r w:rsidR="00433390">
        <w:rPr>
          <w:rFonts w:ascii="Times New Roman" w:hAnsi="Times New Roman" w:cs="Times New Roman"/>
        </w:rPr>
        <w:t xml:space="preserve">; </w:t>
      </w:r>
      <w:proofErr w:type="spellStart"/>
      <w:r w:rsidR="00B145BF" w:rsidRPr="006B7248">
        <w:rPr>
          <w:rFonts w:ascii="Times New Roman" w:hAnsi="Times New Roman" w:cs="Times New Roman"/>
        </w:rPr>
        <w:t>Folabalogun</w:t>
      </w:r>
      <w:proofErr w:type="spellEnd"/>
      <w:r w:rsidR="00B145BF" w:rsidRPr="006B7248">
        <w:rPr>
          <w:rFonts w:ascii="Times New Roman" w:hAnsi="Times New Roman" w:cs="Times New Roman"/>
        </w:rPr>
        <w:t>, 2017</w:t>
      </w:r>
      <w:r w:rsidR="00092143">
        <w:rPr>
          <w:rFonts w:ascii="Times New Roman" w:hAnsi="Times New Roman" w:cs="Times New Roman"/>
        </w:rPr>
        <w:t>)</w:t>
      </w:r>
      <w:r w:rsidRPr="001C4FBB">
        <w:rPr>
          <w:rFonts w:ascii="Times New Roman" w:hAnsi="Times New Roman" w:cs="Times New Roman"/>
          <w:sz w:val="24"/>
          <w:szCs w:val="24"/>
        </w:rPr>
        <w:t xml:space="preserve">. These court performers/musicians are hereditary professionals whose roles were passed down through generations. Through praise poetry </w:t>
      </w:r>
      <w:r w:rsidR="000D3B50">
        <w:rPr>
          <w:rFonts w:ascii="Times New Roman" w:hAnsi="Times New Roman" w:cs="Times New Roman"/>
          <w:sz w:val="24"/>
          <w:szCs w:val="24"/>
        </w:rPr>
        <w:t>(</w:t>
      </w:r>
      <w:proofErr w:type="spellStart"/>
      <w:r w:rsidRPr="001C4FBB">
        <w:rPr>
          <w:rFonts w:ascii="Times New Roman" w:hAnsi="Times New Roman" w:cs="Times New Roman"/>
          <w:sz w:val="24"/>
          <w:szCs w:val="24"/>
        </w:rPr>
        <w:t>oriki</w:t>
      </w:r>
      <w:proofErr w:type="spellEnd"/>
      <w:r w:rsidRPr="001C4FBB">
        <w:rPr>
          <w:rFonts w:ascii="Times New Roman" w:hAnsi="Times New Roman" w:cs="Times New Roman"/>
          <w:sz w:val="24"/>
          <w:szCs w:val="24"/>
        </w:rPr>
        <w:t>), drumming</w:t>
      </w:r>
      <w:r w:rsidR="001217C2">
        <w:rPr>
          <w:rFonts w:ascii="Times New Roman" w:hAnsi="Times New Roman" w:cs="Times New Roman"/>
          <w:sz w:val="24"/>
          <w:szCs w:val="24"/>
        </w:rPr>
        <w:t>,</w:t>
      </w:r>
      <w:r w:rsidRPr="001C4FBB">
        <w:rPr>
          <w:rFonts w:ascii="Times New Roman" w:hAnsi="Times New Roman" w:cs="Times New Roman"/>
          <w:sz w:val="24"/>
          <w:szCs w:val="24"/>
        </w:rPr>
        <w:t xml:space="preserve"> and chanting, the</w:t>
      </w:r>
      <w:r w:rsidR="000D3B50">
        <w:rPr>
          <w:rFonts w:ascii="Times New Roman" w:hAnsi="Times New Roman" w:cs="Times New Roman"/>
          <w:sz w:val="24"/>
          <w:szCs w:val="24"/>
        </w:rPr>
        <w:t>y</w:t>
      </w:r>
      <w:r w:rsidRPr="001C4FBB">
        <w:rPr>
          <w:rFonts w:ascii="Times New Roman" w:hAnsi="Times New Roman" w:cs="Times New Roman"/>
          <w:sz w:val="24"/>
          <w:szCs w:val="24"/>
        </w:rPr>
        <w:t xml:space="preserve"> narrate the lineage of the royal family, recount heroic deeds</w:t>
      </w:r>
      <w:r w:rsidR="001B7198">
        <w:rPr>
          <w:rFonts w:ascii="Times New Roman" w:hAnsi="Times New Roman" w:cs="Times New Roman"/>
          <w:sz w:val="24"/>
          <w:szCs w:val="24"/>
        </w:rPr>
        <w:t>,</w:t>
      </w:r>
      <w:r w:rsidRPr="001C4FBB">
        <w:rPr>
          <w:rFonts w:ascii="Times New Roman" w:hAnsi="Times New Roman" w:cs="Times New Roman"/>
          <w:sz w:val="24"/>
          <w:szCs w:val="24"/>
        </w:rPr>
        <w:t xml:space="preserve"> and preserve the memory of the kingdom's origins and achievements</w:t>
      </w:r>
      <w:r w:rsidR="00451454">
        <w:rPr>
          <w:rFonts w:ascii="Times New Roman" w:hAnsi="Times New Roman" w:cs="Times New Roman"/>
          <w:sz w:val="24"/>
          <w:szCs w:val="24"/>
        </w:rPr>
        <w:t xml:space="preserve"> (</w:t>
      </w:r>
      <w:r w:rsidR="00451454" w:rsidRPr="00EA3D1E">
        <w:rPr>
          <w:rFonts w:ascii="Times New Roman" w:hAnsi="Times New Roman" w:cs="Times New Roman"/>
        </w:rPr>
        <w:t>Ajewole &amp; Bello, 2024)</w:t>
      </w:r>
      <w:r w:rsidRPr="001C4FBB">
        <w:rPr>
          <w:rFonts w:ascii="Times New Roman" w:hAnsi="Times New Roman" w:cs="Times New Roman"/>
          <w:sz w:val="24"/>
          <w:szCs w:val="24"/>
        </w:rPr>
        <w:t>. Regardless of the event, palace musicians use their performances to affirm the authority of the ruler and reinforce loyalty within the palace.</w:t>
      </w:r>
    </w:p>
    <w:p w14:paraId="13D6C0A4" w14:textId="76785A29" w:rsidR="003B3A41"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Beyond their ceremonial duties, palace musicians also act as instruments of diplomacy when other rulers, emissaries, or colonial officers visit the palace. Historically, these musicians use the opportunity of the visit to project the power and sophistication of the Yoruba culture </w:t>
      </w:r>
      <w:r w:rsidR="008A214A">
        <w:rPr>
          <w:rFonts w:ascii="Times New Roman" w:hAnsi="Times New Roman" w:cs="Times New Roman"/>
          <w:sz w:val="24"/>
          <w:szCs w:val="24"/>
        </w:rPr>
        <w:t>(</w:t>
      </w:r>
      <w:proofErr w:type="spellStart"/>
      <w:r w:rsidR="008A214A">
        <w:rPr>
          <w:rFonts w:ascii="Times New Roman" w:hAnsi="Times New Roman" w:cs="Times New Roman"/>
          <w:sz w:val="24"/>
          <w:szCs w:val="24"/>
        </w:rPr>
        <w:t>Olakanmi</w:t>
      </w:r>
      <w:proofErr w:type="spellEnd"/>
      <w:r w:rsidR="008A214A">
        <w:rPr>
          <w:rFonts w:ascii="Times New Roman" w:hAnsi="Times New Roman" w:cs="Times New Roman"/>
          <w:sz w:val="24"/>
          <w:szCs w:val="24"/>
        </w:rPr>
        <w:t>, 2025)</w:t>
      </w:r>
      <w:r w:rsidRPr="001C4FBB">
        <w:rPr>
          <w:rFonts w:ascii="Times New Roman" w:hAnsi="Times New Roman" w:cs="Times New Roman"/>
          <w:sz w:val="24"/>
          <w:szCs w:val="24"/>
        </w:rPr>
        <w:t>. In this sense, music becomes a performative language of status and identity. It expresses reverence, recognition</w:t>
      </w:r>
      <w:r w:rsidR="00D433EF">
        <w:rPr>
          <w:rFonts w:ascii="Times New Roman" w:hAnsi="Times New Roman" w:cs="Times New Roman"/>
          <w:sz w:val="24"/>
          <w:szCs w:val="24"/>
        </w:rPr>
        <w:t>,</w:t>
      </w:r>
      <w:r w:rsidRPr="001C4FBB">
        <w:rPr>
          <w:rFonts w:ascii="Times New Roman" w:hAnsi="Times New Roman" w:cs="Times New Roman"/>
          <w:sz w:val="24"/>
          <w:szCs w:val="24"/>
        </w:rPr>
        <w:t xml:space="preserve"> and prestige within and beyond the palace</w:t>
      </w:r>
      <w:r w:rsidR="00D433EF">
        <w:rPr>
          <w:rFonts w:ascii="Times New Roman" w:hAnsi="Times New Roman" w:cs="Times New Roman"/>
          <w:sz w:val="24"/>
          <w:szCs w:val="24"/>
        </w:rPr>
        <w:t>,</w:t>
      </w:r>
      <w:r w:rsidRPr="001C4FBB">
        <w:rPr>
          <w:rFonts w:ascii="Times New Roman" w:hAnsi="Times New Roman" w:cs="Times New Roman"/>
          <w:sz w:val="24"/>
          <w:szCs w:val="24"/>
        </w:rPr>
        <w:t xml:space="preserve"> as visitors would have been enthralled with a pleasant impression of the palace.</w:t>
      </w:r>
    </w:p>
    <w:p w14:paraId="28C77053" w14:textId="061DED29" w:rsidR="003B3A41" w:rsidRPr="003B3A41" w:rsidRDefault="001C4FBB" w:rsidP="00992CA6">
      <w:pPr>
        <w:pStyle w:val="NoSpacing"/>
        <w:spacing w:after="160" w:line="360" w:lineRule="auto"/>
        <w:jc w:val="both"/>
        <w:rPr>
          <w:rFonts w:ascii="Times New Roman" w:hAnsi="Times New Roman" w:cs="Times New Roman"/>
          <w:b/>
          <w:bCs/>
          <w:sz w:val="24"/>
          <w:szCs w:val="24"/>
        </w:rPr>
      </w:pPr>
      <w:r w:rsidRPr="003B3A41">
        <w:rPr>
          <w:rFonts w:ascii="Times New Roman" w:hAnsi="Times New Roman" w:cs="Times New Roman"/>
          <w:b/>
          <w:bCs/>
          <w:sz w:val="24"/>
          <w:szCs w:val="24"/>
        </w:rPr>
        <w:lastRenderedPageBreak/>
        <w:t xml:space="preserve">Gender and </w:t>
      </w:r>
      <w:r w:rsidR="003B3A41" w:rsidRPr="003B3A41">
        <w:rPr>
          <w:rFonts w:ascii="Times New Roman" w:hAnsi="Times New Roman" w:cs="Times New Roman"/>
          <w:b/>
          <w:bCs/>
          <w:sz w:val="24"/>
          <w:szCs w:val="24"/>
        </w:rPr>
        <w:t xml:space="preserve">Musical Practice </w:t>
      </w:r>
      <w:r w:rsidRPr="003B3A41">
        <w:rPr>
          <w:rFonts w:ascii="Times New Roman" w:hAnsi="Times New Roman" w:cs="Times New Roman"/>
          <w:b/>
          <w:bCs/>
          <w:sz w:val="24"/>
          <w:szCs w:val="24"/>
        </w:rPr>
        <w:t xml:space="preserve">in Yoruba </w:t>
      </w:r>
      <w:r w:rsidR="003B3A41" w:rsidRPr="003B3A41">
        <w:rPr>
          <w:rFonts w:ascii="Times New Roman" w:hAnsi="Times New Roman" w:cs="Times New Roman"/>
          <w:b/>
          <w:bCs/>
          <w:sz w:val="24"/>
          <w:szCs w:val="24"/>
        </w:rPr>
        <w:t xml:space="preserve">Culture </w:t>
      </w:r>
    </w:p>
    <w:p w14:paraId="737A3A6B" w14:textId="62E4E8CE" w:rsidR="00F35B80" w:rsidRDefault="007A6277" w:rsidP="00992CA6">
      <w:pPr>
        <w:pStyle w:val="NoSpacing"/>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g</w:t>
      </w:r>
      <w:r w:rsidR="006A0CC4" w:rsidRPr="001C4FBB">
        <w:rPr>
          <w:rFonts w:ascii="Times New Roman" w:hAnsi="Times New Roman" w:cs="Times New Roman"/>
          <w:sz w:val="24"/>
          <w:szCs w:val="24"/>
        </w:rPr>
        <w:t>ender structure</w:t>
      </w:r>
      <w:r w:rsidR="006A0CC4">
        <w:rPr>
          <w:rFonts w:ascii="Times New Roman" w:hAnsi="Times New Roman" w:cs="Times New Roman"/>
          <w:sz w:val="24"/>
          <w:szCs w:val="24"/>
        </w:rPr>
        <w:t xml:space="preserve"> i</w:t>
      </w:r>
      <w:r w:rsidR="009B693C">
        <w:rPr>
          <w:rFonts w:ascii="Times New Roman" w:hAnsi="Times New Roman" w:cs="Times New Roman"/>
          <w:sz w:val="24"/>
          <w:szCs w:val="24"/>
        </w:rPr>
        <w:t>n Yoruba music culture is</w:t>
      </w:r>
      <w:r w:rsidR="008F3910">
        <w:rPr>
          <w:rFonts w:ascii="Times New Roman" w:hAnsi="Times New Roman" w:cs="Times New Roman"/>
          <w:sz w:val="24"/>
          <w:szCs w:val="24"/>
        </w:rPr>
        <w:t xml:space="preserve"> reflected through the roles assigned to both men</w:t>
      </w:r>
      <w:r w:rsidR="001C4FBB" w:rsidRPr="001C4FBB">
        <w:rPr>
          <w:rFonts w:ascii="Times New Roman" w:hAnsi="Times New Roman" w:cs="Times New Roman"/>
          <w:sz w:val="24"/>
          <w:szCs w:val="24"/>
        </w:rPr>
        <w:t xml:space="preserve"> and wome</w:t>
      </w:r>
      <w:r w:rsidR="00FF579A">
        <w:rPr>
          <w:rFonts w:ascii="Times New Roman" w:hAnsi="Times New Roman" w:cs="Times New Roman"/>
          <w:sz w:val="24"/>
          <w:szCs w:val="24"/>
        </w:rPr>
        <w:t>n.</w:t>
      </w:r>
      <w:r w:rsidR="001C4FBB" w:rsidRPr="001C4FBB">
        <w:rPr>
          <w:rFonts w:ascii="Times New Roman" w:hAnsi="Times New Roman" w:cs="Times New Roman"/>
          <w:sz w:val="24"/>
          <w:szCs w:val="24"/>
        </w:rPr>
        <w:t xml:space="preserve"> </w:t>
      </w:r>
      <w:r w:rsidR="00FE3F96" w:rsidRPr="001C4FBB">
        <w:rPr>
          <w:rFonts w:ascii="Times New Roman" w:hAnsi="Times New Roman" w:cs="Times New Roman"/>
          <w:sz w:val="24"/>
          <w:szCs w:val="24"/>
        </w:rPr>
        <w:t>However, this distinction does not</w:t>
      </w:r>
      <w:r>
        <w:rPr>
          <w:rFonts w:ascii="Times New Roman" w:hAnsi="Times New Roman" w:cs="Times New Roman"/>
          <w:sz w:val="24"/>
          <w:szCs w:val="24"/>
        </w:rPr>
        <w:t xml:space="preserve"> imply</w:t>
      </w:r>
      <w:r w:rsidR="00FE3F96" w:rsidRPr="001C4FBB">
        <w:rPr>
          <w:rFonts w:ascii="Times New Roman" w:hAnsi="Times New Roman" w:cs="Times New Roman"/>
          <w:sz w:val="24"/>
          <w:szCs w:val="24"/>
        </w:rPr>
        <w:t xml:space="preserve"> inferiority</w:t>
      </w:r>
      <w:r w:rsidR="00FE3F96">
        <w:rPr>
          <w:rFonts w:ascii="Times New Roman" w:hAnsi="Times New Roman" w:cs="Times New Roman"/>
          <w:sz w:val="24"/>
          <w:szCs w:val="24"/>
        </w:rPr>
        <w:t>;</w:t>
      </w:r>
      <w:r w:rsidR="00FE3F96" w:rsidRPr="001C4FBB">
        <w:rPr>
          <w:rFonts w:ascii="Times New Roman" w:hAnsi="Times New Roman" w:cs="Times New Roman"/>
          <w:sz w:val="24"/>
          <w:szCs w:val="24"/>
        </w:rPr>
        <w:t xml:space="preserve"> rather</w:t>
      </w:r>
      <w:r w:rsidR="00FE3F96">
        <w:rPr>
          <w:rFonts w:ascii="Times New Roman" w:hAnsi="Times New Roman" w:cs="Times New Roman"/>
          <w:sz w:val="24"/>
          <w:szCs w:val="24"/>
        </w:rPr>
        <w:t>,</w:t>
      </w:r>
      <w:r w:rsidR="00FE3F96" w:rsidRPr="001C4FBB">
        <w:rPr>
          <w:rFonts w:ascii="Times New Roman" w:hAnsi="Times New Roman" w:cs="Times New Roman"/>
          <w:sz w:val="24"/>
          <w:szCs w:val="24"/>
        </w:rPr>
        <w:t xml:space="preserve"> it rev</w:t>
      </w:r>
      <w:r w:rsidR="00FE3F96">
        <w:rPr>
          <w:rFonts w:ascii="Times New Roman" w:hAnsi="Times New Roman" w:cs="Times New Roman"/>
          <w:sz w:val="24"/>
          <w:szCs w:val="24"/>
        </w:rPr>
        <w:t>eal</w:t>
      </w:r>
      <w:r w:rsidR="00FE3F96" w:rsidRPr="001C4FBB">
        <w:rPr>
          <w:rFonts w:ascii="Times New Roman" w:hAnsi="Times New Roman" w:cs="Times New Roman"/>
          <w:sz w:val="24"/>
          <w:szCs w:val="24"/>
        </w:rPr>
        <w:t xml:space="preserve">s a gender balance in which both women and men </w:t>
      </w:r>
      <w:r w:rsidR="00FE3F96">
        <w:rPr>
          <w:rFonts w:ascii="Times New Roman" w:hAnsi="Times New Roman" w:cs="Times New Roman"/>
          <w:sz w:val="24"/>
          <w:szCs w:val="24"/>
        </w:rPr>
        <w:t>contribute</w:t>
      </w:r>
      <w:r w:rsidR="00FE3F96" w:rsidRPr="001C4FBB">
        <w:rPr>
          <w:rFonts w:ascii="Times New Roman" w:hAnsi="Times New Roman" w:cs="Times New Roman"/>
          <w:sz w:val="24"/>
          <w:szCs w:val="24"/>
        </w:rPr>
        <w:t xml:space="preserve"> and complete each other in the preservation of cultural heritage.</w:t>
      </w:r>
      <w:r w:rsidR="00FE3F96">
        <w:rPr>
          <w:rFonts w:ascii="Times New Roman" w:hAnsi="Times New Roman" w:cs="Times New Roman"/>
          <w:sz w:val="24"/>
          <w:szCs w:val="24"/>
        </w:rPr>
        <w:t xml:space="preserve"> </w:t>
      </w:r>
      <w:r w:rsidR="001C4FBB" w:rsidRPr="001C4FBB">
        <w:rPr>
          <w:rFonts w:ascii="Times New Roman" w:hAnsi="Times New Roman" w:cs="Times New Roman"/>
          <w:sz w:val="24"/>
          <w:szCs w:val="24"/>
        </w:rPr>
        <w:t>For example</w:t>
      </w:r>
      <w:r w:rsidR="00FF579A">
        <w:rPr>
          <w:rFonts w:ascii="Times New Roman" w:hAnsi="Times New Roman" w:cs="Times New Roman"/>
          <w:sz w:val="24"/>
          <w:szCs w:val="24"/>
        </w:rPr>
        <w:t>,</w:t>
      </w:r>
      <w:r w:rsidR="001C4FBB" w:rsidRPr="001C4FBB">
        <w:rPr>
          <w:rFonts w:ascii="Times New Roman" w:hAnsi="Times New Roman" w:cs="Times New Roman"/>
          <w:sz w:val="24"/>
          <w:szCs w:val="24"/>
        </w:rPr>
        <w:t xml:space="preserve"> </w:t>
      </w:r>
      <w:proofErr w:type="spellStart"/>
      <w:r w:rsidR="008970F7">
        <w:rPr>
          <w:rFonts w:ascii="Times New Roman" w:hAnsi="Times New Roman" w:cs="Times New Roman"/>
          <w:sz w:val="24"/>
          <w:szCs w:val="24"/>
        </w:rPr>
        <w:t>Omibiyi</w:t>
      </w:r>
      <w:proofErr w:type="spellEnd"/>
      <w:r w:rsidR="008970F7">
        <w:rPr>
          <w:rFonts w:ascii="Times New Roman" w:hAnsi="Times New Roman" w:cs="Times New Roman"/>
          <w:sz w:val="24"/>
          <w:szCs w:val="24"/>
        </w:rPr>
        <w:t xml:space="preserve"> (2013) </w:t>
      </w:r>
      <w:r w:rsidR="00D0629E">
        <w:rPr>
          <w:rFonts w:ascii="Times New Roman" w:hAnsi="Times New Roman" w:cs="Times New Roman"/>
          <w:sz w:val="24"/>
          <w:szCs w:val="24"/>
        </w:rPr>
        <w:t xml:space="preserve">debunks </w:t>
      </w:r>
      <w:r w:rsidR="00A76A26">
        <w:rPr>
          <w:rFonts w:ascii="Times New Roman" w:hAnsi="Times New Roman" w:cs="Times New Roman"/>
          <w:sz w:val="24"/>
          <w:szCs w:val="24"/>
        </w:rPr>
        <w:t>the</w:t>
      </w:r>
      <w:r w:rsidR="00D0629E">
        <w:rPr>
          <w:rFonts w:ascii="Times New Roman" w:hAnsi="Times New Roman" w:cs="Times New Roman"/>
          <w:sz w:val="24"/>
          <w:szCs w:val="24"/>
        </w:rPr>
        <w:t xml:space="preserve"> notion that </w:t>
      </w:r>
      <w:r w:rsidR="003E733E">
        <w:rPr>
          <w:rFonts w:ascii="Times New Roman" w:hAnsi="Times New Roman" w:cs="Times New Roman"/>
          <w:sz w:val="24"/>
          <w:szCs w:val="24"/>
        </w:rPr>
        <w:t>fe</w:t>
      </w:r>
      <w:r w:rsidR="001C4FBB" w:rsidRPr="001C4FBB">
        <w:rPr>
          <w:rFonts w:ascii="Times New Roman" w:hAnsi="Times New Roman" w:cs="Times New Roman"/>
          <w:sz w:val="24"/>
          <w:szCs w:val="24"/>
        </w:rPr>
        <w:t>male musicians</w:t>
      </w:r>
      <w:r w:rsidR="003E733E">
        <w:rPr>
          <w:rFonts w:ascii="Times New Roman" w:hAnsi="Times New Roman" w:cs="Times New Roman"/>
          <w:sz w:val="24"/>
          <w:szCs w:val="24"/>
        </w:rPr>
        <w:t xml:space="preserve"> have been excluded from </w:t>
      </w:r>
      <w:r w:rsidR="00F04A4E">
        <w:rPr>
          <w:rFonts w:ascii="Times New Roman" w:hAnsi="Times New Roman" w:cs="Times New Roman"/>
          <w:sz w:val="24"/>
          <w:szCs w:val="24"/>
        </w:rPr>
        <w:t xml:space="preserve">musical performances on the basis of their gender. </w:t>
      </w:r>
      <w:r w:rsidR="00CC2A5E">
        <w:rPr>
          <w:rFonts w:ascii="Times New Roman" w:hAnsi="Times New Roman" w:cs="Times New Roman"/>
          <w:sz w:val="24"/>
          <w:szCs w:val="24"/>
        </w:rPr>
        <w:t xml:space="preserve">Rather, their musical involvement in events continues to grow </w:t>
      </w:r>
      <w:r w:rsidR="00482A62">
        <w:rPr>
          <w:rFonts w:ascii="Times New Roman" w:hAnsi="Times New Roman" w:cs="Times New Roman"/>
          <w:sz w:val="24"/>
          <w:szCs w:val="24"/>
        </w:rPr>
        <w:t>(</w:t>
      </w:r>
      <w:r w:rsidR="009A5110" w:rsidRPr="009A5110">
        <w:rPr>
          <w:rFonts w:ascii="Times New Roman" w:hAnsi="Times New Roman" w:cs="Times New Roman"/>
          <w:sz w:val="24"/>
          <w:szCs w:val="24"/>
        </w:rPr>
        <w:t>Oluwadamilare</w:t>
      </w:r>
      <w:r w:rsidR="00482A62">
        <w:rPr>
          <w:rFonts w:ascii="Times New Roman" w:hAnsi="Times New Roman" w:cs="Times New Roman"/>
          <w:sz w:val="24"/>
          <w:szCs w:val="24"/>
        </w:rPr>
        <w:t>,</w:t>
      </w:r>
      <w:r w:rsidR="009A5110">
        <w:rPr>
          <w:rFonts w:ascii="Times New Roman" w:hAnsi="Times New Roman" w:cs="Times New Roman"/>
          <w:sz w:val="24"/>
          <w:szCs w:val="24"/>
        </w:rPr>
        <w:t xml:space="preserve"> 2023</w:t>
      </w:r>
      <w:r w:rsidR="00D30F6A">
        <w:rPr>
          <w:rFonts w:ascii="Times New Roman" w:hAnsi="Times New Roman" w:cs="Times New Roman"/>
          <w:sz w:val="24"/>
          <w:szCs w:val="24"/>
        </w:rPr>
        <w:t>)</w:t>
      </w:r>
      <w:r w:rsidR="009A5110">
        <w:rPr>
          <w:rFonts w:ascii="Times New Roman" w:hAnsi="Times New Roman" w:cs="Times New Roman"/>
          <w:sz w:val="24"/>
          <w:szCs w:val="24"/>
        </w:rPr>
        <w:t xml:space="preserve">. </w:t>
      </w:r>
      <w:r w:rsidR="001C4FBB" w:rsidRPr="001C4FBB">
        <w:rPr>
          <w:rFonts w:ascii="Times New Roman" w:hAnsi="Times New Roman" w:cs="Times New Roman"/>
          <w:sz w:val="24"/>
          <w:szCs w:val="24"/>
        </w:rPr>
        <w:t xml:space="preserve">Women have long </w:t>
      </w:r>
      <w:r w:rsidR="00FD14A2">
        <w:rPr>
          <w:rFonts w:ascii="Times New Roman" w:hAnsi="Times New Roman" w:cs="Times New Roman"/>
          <w:sz w:val="24"/>
          <w:szCs w:val="24"/>
        </w:rPr>
        <w:t>been entrusted</w:t>
      </w:r>
      <w:r w:rsidR="001C4FBB" w:rsidRPr="001C4FBB">
        <w:rPr>
          <w:rFonts w:ascii="Times New Roman" w:hAnsi="Times New Roman" w:cs="Times New Roman"/>
          <w:sz w:val="24"/>
          <w:szCs w:val="24"/>
        </w:rPr>
        <w:t xml:space="preserve"> </w:t>
      </w:r>
      <w:r w:rsidR="00FD14A2">
        <w:rPr>
          <w:rFonts w:ascii="Times New Roman" w:hAnsi="Times New Roman" w:cs="Times New Roman"/>
          <w:sz w:val="24"/>
          <w:szCs w:val="24"/>
        </w:rPr>
        <w:t xml:space="preserve">with </w:t>
      </w:r>
      <w:r w:rsidR="001C4FBB" w:rsidRPr="001C4FBB">
        <w:rPr>
          <w:rFonts w:ascii="Times New Roman" w:hAnsi="Times New Roman" w:cs="Times New Roman"/>
          <w:sz w:val="24"/>
          <w:szCs w:val="24"/>
        </w:rPr>
        <w:t>crucial roles a</w:t>
      </w:r>
      <w:r w:rsidR="00590214">
        <w:rPr>
          <w:rFonts w:ascii="Times New Roman" w:hAnsi="Times New Roman" w:cs="Times New Roman"/>
          <w:sz w:val="24"/>
          <w:szCs w:val="24"/>
        </w:rPr>
        <w:t>s</w:t>
      </w:r>
      <w:r w:rsidR="001C4FBB" w:rsidRPr="001C4FBB">
        <w:rPr>
          <w:rFonts w:ascii="Times New Roman" w:hAnsi="Times New Roman" w:cs="Times New Roman"/>
          <w:sz w:val="24"/>
          <w:szCs w:val="24"/>
        </w:rPr>
        <w:t xml:space="preserve"> singers</w:t>
      </w:r>
      <w:r w:rsidR="00590214">
        <w:rPr>
          <w:rFonts w:ascii="Times New Roman" w:hAnsi="Times New Roman" w:cs="Times New Roman"/>
          <w:sz w:val="24"/>
          <w:szCs w:val="24"/>
        </w:rPr>
        <w:t xml:space="preserve"> and</w:t>
      </w:r>
      <w:r w:rsidR="001C4FBB" w:rsidRPr="001C4FBB">
        <w:rPr>
          <w:rFonts w:ascii="Times New Roman" w:hAnsi="Times New Roman" w:cs="Times New Roman"/>
          <w:sz w:val="24"/>
          <w:szCs w:val="24"/>
        </w:rPr>
        <w:t xml:space="preserve"> dancers </w:t>
      </w:r>
      <w:r w:rsidR="00FD14A2">
        <w:rPr>
          <w:rFonts w:ascii="Times New Roman" w:hAnsi="Times New Roman" w:cs="Times New Roman"/>
          <w:sz w:val="24"/>
          <w:szCs w:val="24"/>
        </w:rPr>
        <w:t xml:space="preserve">for the worship of </w:t>
      </w:r>
      <w:r w:rsidR="001C4FBB" w:rsidRPr="001C4FBB">
        <w:rPr>
          <w:rFonts w:ascii="Times New Roman" w:hAnsi="Times New Roman" w:cs="Times New Roman"/>
          <w:sz w:val="24"/>
          <w:szCs w:val="24"/>
        </w:rPr>
        <w:t>various deities</w:t>
      </w:r>
      <w:r w:rsidR="00D56B05">
        <w:rPr>
          <w:rFonts w:ascii="Times New Roman" w:hAnsi="Times New Roman" w:cs="Times New Roman"/>
          <w:sz w:val="24"/>
          <w:szCs w:val="24"/>
        </w:rPr>
        <w:t xml:space="preserve"> like</w:t>
      </w:r>
      <w:r w:rsidR="00603F99">
        <w:rPr>
          <w:rFonts w:ascii="Times New Roman" w:hAnsi="Times New Roman" w:cs="Times New Roman"/>
          <w:sz w:val="24"/>
          <w:szCs w:val="24"/>
        </w:rPr>
        <w:t xml:space="preserve"> </w:t>
      </w:r>
      <w:proofErr w:type="spellStart"/>
      <w:r w:rsidR="00E05FA3" w:rsidRPr="00695949">
        <w:rPr>
          <w:rFonts w:ascii="Times New Roman" w:hAnsi="Times New Roman" w:cs="Times New Roman"/>
          <w:i/>
          <w:iCs/>
          <w:sz w:val="24"/>
          <w:szCs w:val="24"/>
        </w:rPr>
        <w:t>Òşun</w:t>
      </w:r>
      <w:proofErr w:type="spellEnd"/>
      <w:r w:rsidR="001C4FBB" w:rsidRPr="001C4FBB">
        <w:rPr>
          <w:rFonts w:ascii="Times New Roman" w:hAnsi="Times New Roman" w:cs="Times New Roman"/>
          <w:sz w:val="24"/>
          <w:szCs w:val="24"/>
        </w:rPr>
        <w:t xml:space="preserve">, </w:t>
      </w:r>
      <w:proofErr w:type="spellStart"/>
      <w:r w:rsidR="00695949" w:rsidRPr="00695949">
        <w:rPr>
          <w:rFonts w:ascii="Times New Roman" w:hAnsi="Times New Roman" w:cs="Times New Roman"/>
          <w:i/>
          <w:iCs/>
          <w:sz w:val="24"/>
          <w:szCs w:val="24"/>
        </w:rPr>
        <w:t>Yemọja</w:t>
      </w:r>
      <w:proofErr w:type="spellEnd"/>
      <w:r w:rsidR="00695949">
        <w:rPr>
          <w:rFonts w:ascii="Times New Roman" w:hAnsi="Times New Roman" w:cs="Times New Roman"/>
          <w:sz w:val="24"/>
          <w:szCs w:val="24"/>
        </w:rPr>
        <w:t>,</w:t>
      </w:r>
      <w:r w:rsidR="001C4FBB" w:rsidRPr="001C4FBB">
        <w:rPr>
          <w:rFonts w:ascii="Times New Roman" w:hAnsi="Times New Roman" w:cs="Times New Roman"/>
          <w:sz w:val="24"/>
          <w:szCs w:val="24"/>
        </w:rPr>
        <w:t xml:space="preserve"> and </w:t>
      </w:r>
      <w:proofErr w:type="spellStart"/>
      <w:r w:rsidR="001C4FBB" w:rsidRPr="001C4FBB">
        <w:rPr>
          <w:rFonts w:ascii="Times New Roman" w:hAnsi="Times New Roman" w:cs="Times New Roman"/>
          <w:sz w:val="24"/>
          <w:szCs w:val="24"/>
        </w:rPr>
        <w:t>Oya</w:t>
      </w:r>
      <w:proofErr w:type="spellEnd"/>
      <w:r w:rsidR="00DC112C">
        <w:rPr>
          <w:rFonts w:ascii="Times New Roman" w:hAnsi="Times New Roman" w:cs="Times New Roman"/>
          <w:sz w:val="24"/>
          <w:szCs w:val="24"/>
        </w:rPr>
        <w:t xml:space="preserve"> (</w:t>
      </w:r>
      <w:r w:rsidR="00DC112C" w:rsidRPr="00DC112C">
        <w:rPr>
          <w:rFonts w:ascii="Times New Roman" w:hAnsi="Times New Roman" w:cs="Times New Roman"/>
          <w:sz w:val="24"/>
          <w:szCs w:val="24"/>
        </w:rPr>
        <w:t>Raji &amp; Lawal, 2025)</w:t>
      </w:r>
      <w:r w:rsidR="00DC112C">
        <w:rPr>
          <w:rFonts w:ascii="Times New Roman" w:hAnsi="Times New Roman" w:cs="Times New Roman"/>
          <w:sz w:val="24"/>
          <w:szCs w:val="24"/>
        </w:rPr>
        <w:t>.</w:t>
      </w:r>
      <w:r w:rsidR="001C4FBB" w:rsidRPr="001C4FBB">
        <w:rPr>
          <w:rFonts w:ascii="Times New Roman" w:hAnsi="Times New Roman" w:cs="Times New Roman"/>
          <w:sz w:val="24"/>
          <w:szCs w:val="24"/>
        </w:rPr>
        <w:t xml:space="preserve"> In this religious context, the performances of </w:t>
      </w:r>
      <w:r w:rsidR="00AA3359">
        <w:rPr>
          <w:rFonts w:ascii="Times New Roman" w:hAnsi="Times New Roman" w:cs="Times New Roman"/>
          <w:sz w:val="24"/>
          <w:szCs w:val="24"/>
        </w:rPr>
        <w:t>women's</w:t>
      </w:r>
      <w:r w:rsidR="001C4FBB" w:rsidRPr="001C4FBB">
        <w:rPr>
          <w:rFonts w:ascii="Times New Roman" w:hAnsi="Times New Roman" w:cs="Times New Roman"/>
          <w:sz w:val="24"/>
          <w:szCs w:val="24"/>
        </w:rPr>
        <w:t xml:space="preserve"> groups serve as spiritual communication and ritual mediation between humans and </w:t>
      </w:r>
      <w:r w:rsidR="00011A13">
        <w:rPr>
          <w:rFonts w:ascii="Times New Roman" w:hAnsi="Times New Roman" w:cs="Times New Roman"/>
          <w:sz w:val="24"/>
          <w:szCs w:val="24"/>
        </w:rPr>
        <w:t xml:space="preserve">the </w:t>
      </w:r>
      <w:r w:rsidR="001C4FBB" w:rsidRPr="001C4FBB">
        <w:rPr>
          <w:rFonts w:ascii="Times New Roman" w:hAnsi="Times New Roman" w:cs="Times New Roman"/>
          <w:sz w:val="24"/>
          <w:szCs w:val="24"/>
        </w:rPr>
        <w:t>divine. T</w:t>
      </w:r>
      <w:r w:rsidR="00011A13">
        <w:rPr>
          <w:rFonts w:ascii="Times New Roman" w:hAnsi="Times New Roman" w:cs="Times New Roman"/>
          <w:sz w:val="24"/>
          <w:szCs w:val="24"/>
        </w:rPr>
        <w:t>h</w:t>
      </w:r>
      <w:r w:rsidR="00477F25">
        <w:rPr>
          <w:rFonts w:ascii="Times New Roman" w:hAnsi="Times New Roman" w:cs="Times New Roman"/>
          <w:sz w:val="24"/>
          <w:szCs w:val="24"/>
        </w:rPr>
        <w:t xml:space="preserve">is </w:t>
      </w:r>
      <w:r w:rsidR="001C4FBB" w:rsidRPr="001C4FBB">
        <w:rPr>
          <w:rFonts w:ascii="Times New Roman" w:hAnsi="Times New Roman" w:cs="Times New Roman"/>
          <w:sz w:val="24"/>
          <w:szCs w:val="24"/>
        </w:rPr>
        <w:t xml:space="preserve">is a </w:t>
      </w:r>
      <w:r w:rsidR="00477F25">
        <w:rPr>
          <w:rFonts w:ascii="Times New Roman" w:hAnsi="Times New Roman" w:cs="Times New Roman"/>
          <w:sz w:val="24"/>
          <w:szCs w:val="24"/>
        </w:rPr>
        <w:t>reflection of</w:t>
      </w:r>
      <w:r w:rsidR="001C4FBB" w:rsidRPr="001C4FBB">
        <w:rPr>
          <w:rFonts w:ascii="Times New Roman" w:hAnsi="Times New Roman" w:cs="Times New Roman"/>
          <w:sz w:val="24"/>
          <w:szCs w:val="24"/>
        </w:rPr>
        <w:t xml:space="preserve"> the spiritual authority that women have as custodians of </w:t>
      </w:r>
      <w:r w:rsidR="006D514D">
        <w:rPr>
          <w:rFonts w:ascii="Times New Roman" w:hAnsi="Times New Roman" w:cs="Times New Roman"/>
          <w:sz w:val="24"/>
          <w:szCs w:val="24"/>
        </w:rPr>
        <w:t xml:space="preserve">cultural </w:t>
      </w:r>
      <w:r w:rsidR="001C4FBB" w:rsidRPr="001C4FBB">
        <w:rPr>
          <w:rFonts w:ascii="Times New Roman" w:hAnsi="Times New Roman" w:cs="Times New Roman"/>
          <w:sz w:val="24"/>
          <w:szCs w:val="24"/>
        </w:rPr>
        <w:t xml:space="preserve">continuity in Yorubaland. </w:t>
      </w:r>
      <w:r w:rsidR="006D514D" w:rsidRPr="001C4FBB">
        <w:rPr>
          <w:rFonts w:ascii="Times New Roman" w:hAnsi="Times New Roman" w:cs="Times New Roman"/>
          <w:sz w:val="24"/>
          <w:szCs w:val="24"/>
        </w:rPr>
        <w:t>Economically</w:t>
      </w:r>
      <w:r w:rsidR="001C4FBB" w:rsidRPr="001C4FBB">
        <w:rPr>
          <w:rFonts w:ascii="Times New Roman" w:hAnsi="Times New Roman" w:cs="Times New Roman"/>
          <w:sz w:val="24"/>
          <w:szCs w:val="24"/>
        </w:rPr>
        <w:t xml:space="preserve">, women use music as a means of empowerment and social commentary. </w:t>
      </w:r>
      <w:r w:rsidR="00B76D28" w:rsidRPr="001C4FBB">
        <w:rPr>
          <w:rFonts w:ascii="Times New Roman" w:hAnsi="Times New Roman" w:cs="Times New Roman"/>
          <w:sz w:val="24"/>
          <w:szCs w:val="24"/>
        </w:rPr>
        <w:t xml:space="preserve">Market </w:t>
      </w:r>
      <w:r w:rsidR="001C4FBB" w:rsidRPr="001C4FBB">
        <w:rPr>
          <w:rFonts w:ascii="Times New Roman" w:hAnsi="Times New Roman" w:cs="Times New Roman"/>
          <w:sz w:val="24"/>
          <w:szCs w:val="24"/>
        </w:rPr>
        <w:t xml:space="preserve">women </w:t>
      </w:r>
      <w:r w:rsidR="00B76D28">
        <w:rPr>
          <w:rFonts w:ascii="Times New Roman" w:hAnsi="Times New Roman" w:cs="Times New Roman"/>
          <w:sz w:val="24"/>
          <w:szCs w:val="24"/>
        </w:rPr>
        <w:t>s</w:t>
      </w:r>
      <w:r w:rsidR="001C4FBB" w:rsidRPr="001C4FBB">
        <w:rPr>
          <w:rFonts w:ascii="Times New Roman" w:hAnsi="Times New Roman" w:cs="Times New Roman"/>
          <w:sz w:val="24"/>
          <w:szCs w:val="24"/>
        </w:rPr>
        <w:t>inging groups and cooperative singing groups (</w:t>
      </w:r>
      <w:proofErr w:type="spellStart"/>
      <w:r w:rsidR="001C4FBB" w:rsidRPr="00B76D28">
        <w:rPr>
          <w:rFonts w:ascii="Times New Roman" w:hAnsi="Times New Roman" w:cs="Times New Roman"/>
          <w:i/>
          <w:iCs/>
          <w:sz w:val="24"/>
          <w:szCs w:val="24"/>
        </w:rPr>
        <w:t>egbe</w:t>
      </w:r>
      <w:proofErr w:type="spellEnd"/>
      <w:r w:rsidR="001C4FBB" w:rsidRPr="00B76D28">
        <w:rPr>
          <w:rFonts w:ascii="Times New Roman" w:hAnsi="Times New Roman" w:cs="Times New Roman"/>
          <w:i/>
          <w:iCs/>
          <w:sz w:val="24"/>
          <w:szCs w:val="24"/>
        </w:rPr>
        <w:t xml:space="preserve"> </w:t>
      </w:r>
      <w:proofErr w:type="spellStart"/>
      <w:r w:rsidR="001C4FBB" w:rsidRPr="00B76D28">
        <w:rPr>
          <w:rFonts w:ascii="Times New Roman" w:hAnsi="Times New Roman" w:cs="Times New Roman"/>
          <w:i/>
          <w:iCs/>
          <w:sz w:val="24"/>
          <w:szCs w:val="24"/>
        </w:rPr>
        <w:t>alojo</w:t>
      </w:r>
      <w:proofErr w:type="spellEnd"/>
      <w:r w:rsidR="001C4FBB" w:rsidRPr="00B76D28">
        <w:rPr>
          <w:rFonts w:ascii="Times New Roman" w:hAnsi="Times New Roman" w:cs="Times New Roman"/>
          <w:i/>
          <w:iCs/>
          <w:sz w:val="24"/>
          <w:szCs w:val="24"/>
        </w:rPr>
        <w:t xml:space="preserve"> </w:t>
      </w:r>
      <w:proofErr w:type="spellStart"/>
      <w:r w:rsidR="001C4FBB" w:rsidRPr="00B76D28">
        <w:rPr>
          <w:rFonts w:ascii="Times New Roman" w:hAnsi="Times New Roman" w:cs="Times New Roman"/>
          <w:i/>
          <w:iCs/>
          <w:sz w:val="24"/>
          <w:szCs w:val="24"/>
        </w:rPr>
        <w:t>orin</w:t>
      </w:r>
      <w:proofErr w:type="spellEnd"/>
      <w:r w:rsidR="001C4FBB" w:rsidRPr="001C4FBB">
        <w:rPr>
          <w:rFonts w:ascii="Times New Roman" w:hAnsi="Times New Roman" w:cs="Times New Roman"/>
          <w:sz w:val="24"/>
          <w:szCs w:val="24"/>
        </w:rPr>
        <w:t>), provide platforms for women to voice their communal concerns</w:t>
      </w:r>
      <w:r w:rsidR="00B76D28">
        <w:rPr>
          <w:rFonts w:ascii="Times New Roman" w:hAnsi="Times New Roman" w:cs="Times New Roman"/>
          <w:sz w:val="24"/>
          <w:szCs w:val="24"/>
        </w:rPr>
        <w:t>,</w:t>
      </w:r>
      <w:r w:rsidR="001C4FBB" w:rsidRPr="001C4FBB">
        <w:rPr>
          <w:rFonts w:ascii="Times New Roman" w:hAnsi="Times New Roman" w:cs="Times New Roman"/>
          <w:sz w:val="24"/>
          <w:szCs w:val="24"/>
        </w:rPr>
        <w:t xml:space="preserve"> </w:t>
      </w:r>
      <w:r w:rsidR="005048DC">
        <w:rPr>
          <w:rFonts w:ascii="Times New Roman" w:hAnsi="Times New Roman" w:cs="Times New Roman"/>
          <w:sz w:val="24"/>
          <w:szCs w:val="24"/>
        </w:rPr>
        <w:t>show</w:t>
      </w:r>
      <w:r w:rsidR="001C4FBB" w:rsidRPr="001C4FBB">
        <w:rPr>
          <w:rFonts w:ascii="Times New Roman" w:hAnsi="Times New Roman" w:cs="Times New Roman"/>
          <w:sz w:val="24"/>
          <w:szCs w:val="24"/>
        </w:rPr>
        <w:t xml:space="preserve"> resistance</w:t>
      </w:r>
      <w:r w:rsidR="00B76D28">
        <w:rPr>
          <w:rFonts w:ascii="Times New Roman" w:hAnsi="Times New Roman" w:cs="Times New Roman"/>
          <w:sz w:val="24"/>
          <w:szCs w:val="24"/>
        </w:rPr>
        <w:t>,</w:t>
      </w:r>
      <w:r w:rsidR="001C4FBB" w:rsidRPr="001C4FBB">
        <w:rPr>
          <w:rFonts w:ascii="Times New Roman" w:hAnsi="Times New Roman" w:cs="Times New Roman"/>
          <w:sz w:val="24"/>
          <w:szCs w:val="24"/>
        </w:rPr>
        <w:t xml:space="preserve"> and </w:t>
      </w:r>
      <w:r w:rsidR="005048DC">
        <w:rPr>
          <w:rFonts w:ascii="Times New Roman" w:hAnsi="Times New Roman" w:cs="Times New Roman"/>
          <w:sz w:val="24"/>
          <w:szCs w:val="24"/>
        </w:rPr>
        <w:t>display</w:t>
      </w:r>
      <w:r w:rsidR="001C4FBB" w:rsidRPr="001C4FBB">
        <w:rPr>
          <w:rFonts w:ascii="Times New Roman" w:hAnsi="Times New Roman" w:cs="Times New Roman"/>
          <w:sz w:val="24"/>
          <w:szCs w:val="24"/>
        </w:rPr>
        <w:t xml:space="preserve"> solidarity</w:t>
      </w:r>
      <w:r w:rsidR="005048DC">
        <w:rPr>
          <w:rFonts w:ascii="Times New Roman" w:hAnsi="Times New Roman" w:cs="Times New Roman"/>
          <w:sz w:val="24"/>
          <w:szCs w:val="24"/>
        </w:rPr>
        <w:t>.</w:t>
      </w:r>
      <w:r w:rsidR="001C4FBB" w:rsidRPr="001C4FBB">
        <w:rPr>
          <w:rFonts w:ascii="Times New Roman" w:hAnsi="Times New Roman" w:cs="Times New Roman"/>
          <w:sz w:val="24"/>
          <w:szCs w:val="24"/>
        </w:rPr>
        <w:t xml:space="preserve"> </w:t>
      </w:r>
      <w:r w:rsidR="00CA269C">
        <w:rPr>
          <w:rFonts w:ascii="Times New Roman" w:hAnsi="Times New Roman" w:cs="Times New Roman"/>
          <w:sz w:val="24"/>
          <w:szCs w:val="24"/>
        </w:rPr>
        <w:t>According to Oluwadamilare (2023), t</w:t>
      </w:r>
      <w:r w:rsidR="001C4FBB" w:rsidRPr="001C4FBB">
        <w:rPr>
          <w:rFonts w:ascii="Times New Roman" w:hAnsi="Times New Roman" w:cs="Times New Roman"/>
          <w:sz w:val="24"/>
          <w:szCs w:val="24"/>
        </w:rPr>
        <w:t xml:space="preserve">hese </w:t>
      </w:r>
      <w:r w:rsidR="006F5BE2">
        <w:rPr>
          <w:rFonts w:ascii="Times New Roman" w:hAnsi="Times New Roman" w:cs="Times New Roman"/>
          <w:sz w:val="24"/>
          <w:szCs w:val="24"/>
        </w:rPr>
        <w:t>women's</w:t>
      </w:r>
      <w:r w:rsidR="001C4FBB" w:rsidRPr="001C4FBB">
        <w:rPr>
          <w:rFonts w:ascii="Times New Roman" w:hAnsi="Times New Roman" w:cs="Times New Roman"/>
          <w:sz w:val="24"/>
          <w:szCs w:val="24"/>
        </w:rPr>
        <w:t xml:space="preserve"> groups use satire</w:t>
      </w:r>
      <w:r w:rsidR="005048DC">
        <w:rPr>
          <w:rFonts w:ascii="Times New Roman" w:hAnsi="Times New Roman" w:cs="Times New Roman"/>
          <w:sz w:val="24"/>
          <w:szCs w:val="24"/>
        </w:rPr>
        <w:t xml:space="preserve">, </w:t>
      </w:r>
      <w:proofErr w:type="spellStart"/>
      <w:r w:rsidR="005048DC">
        <w:rPr>
          <w:rFonts w:ascii="Times New Roman" w:hAnsi="Times New Roman" w:cs="Times New Roman"/>
          <w:sz w:val="24"/>
          <w:szCs w:val="24"/>
        </w:rPr>
        <w:t>humour</w:t>
      </w:r>
      <w:proofErr w:type="spellEnd"/>
      <w:r w:rsidR="005048DC">
        <w:rPr>
          <w:rFonts w:ascii="Times New Roman" w:hAnsi="Times New Roman" w:cs="Times New Roman"/>
          <w:sz w:val="24"/>
          <w:szCs w:val="24"/>
        </w:rPr>
        <w:t>,</w:t>
      </w:r>
      <w:r w:rsidR="001C4FBB" w:rsidRPr="001C4FBB">
        <w:rPr>
          <w:rFonts w:ascii="Times New Roman" w:hAnsi="Times New Roman" w:cs="Times New Roman"/>
          <w:sz w:val="24"/>
          <w:szCs w:val="24"/>
        </w:rPr>
        <w:t xml:space="preserve"> and metaphor in their son</w:t>
      </w:r>
      <w:r w:rsidR="005048DC">
        <w:rPr>
          <w:rFonts w:ascii="Times New Roman" w:hAnsi="Times New Roman" w:cs="Times New Roman"/>
          <w:sz w:val="24"/>
          <w:szCs w:val="24"/>
        </w:rPr>
        <w:t>g</w:t>
      </w:r>
      <w:r w:rsidR="001C4FBB" w:rsidRPr="001C4FBB">
        <w:rPr>
          <w:rFonts w:ascii="Times New Roman" w:hAnsi="Times New Roman" w:cs="Times New Roman"/>
          <w:sz w:val="24"/>
          <w:szCs w:val="24"/>
        </w:rPr>
        <w:t>s to create social injustice and gender inequality without direct confrontation</w:t>
      </w:r>
      <w:r w:rsidR="00CA269C">
        <w:rPr>
          <w:rFonts w:ascii="Times New Roman" w:hAnsi="Times New Roman" w:cs="Times New Roman"/>
          <w:sz w:val="24"/>
          <w:szCs w:val="24"/>
        </w:rPr>
        <w:t>.</w:t>
      </w:r>
    </w:p>
    <w:p w14:paraId="75FDF84C" w14:textId="12EA174E" w:rsidR="00F35B80"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Despite the significant roles female musicians </w:t>
      </w:r>
      <w:r w:rsidR="00C41126">
        <w:rPr>
          <w:rFonts w:ascii="Times New Roman" w:hAnsi="Times New Roman" w:cs="Times New Roman"/>
          <w:sz w:val="24"/>
          <w:szCs w:val="24"/>
        </w:rPr>
        <w:t>have played</w:t>
      </w:r>
      <w:r w:rsidR="008B17AC">
        <w:rPr>
          <w:rFonts w:ascii="Times New Roman" w:hAnsi="Times New Roman" w:cs="Times New Roman"/>
          <w:sz w:val="24"/>
          <w:szCs w:val="24"/>
        </w:rPr>
        <w:t xml:space="preserve"> in</w:t>
      </w:r>
      <w:r w:rsidR="00C41126">
        <w:rPr>
          <w:rFonts w:ascii="Times New Roman" w:hAnsi="Times New Roman" w:cs="Times New Roman"/>
          <w:sz w:val="24"/>
          <w:szCs w:val="24"/>
        </w:rPr>
        <w:t xml:space="preserve"> </w:t>
      </w:r>
      <w:r w:rsidRPr="001C4FBB">
        <w:rPr>
          <w:rFonts w:ascii="Times New Roman" w:hAnsi="Times New Roman" w:cs="Times New Roman"/>
          <w:sz w:val="24"/>
          <w:szCs w:val="24"/>
        </w:rPr>
        <w:t>Yoruba</w:t>
      </w:r>
      <w:r w:rsidR="00C41126">
        <w:rPr>
          <w:rFonts w:ascii="Times New Roman" w:hAnsi="Times New Roman" w:cs="Times New Roman"/>
          <w:sz w:val="24"/>
          <w:szCs w:val="24"/>
        </w:rPr>
        <w:t xml:space="preserve"> culture</w:t>
      </w:r>
      <w:r w:rsidR="00662C52">
        <w:rPr>
          <w:rFonts w:ascii="Times New Roman" w:hAnsi="Times New Roman" w:cs="Times New Roman"/>
          <w:sz w:val="24"/>
          <w:szCs w:val="24"/>
        </w:rPr>
        <w:t xml:space="preserve">, the account of their contributions </w:t>
      </w:r>
      <w:r w:rsidR="008B17AC">
        <w:rPr>
          <w:rFonts w:ascii="Times New Roman" w:hAnsi="Times New Roman" w:cs="Times New Roman"/>
          <w:sz w:val="24"/>
          <w:szCs w:val="24"/>
        </w:rPr>
        <w:t>is</w:t>
      </w:r>
      <w:r w:rsidR="003A05DB">
        <w:rPr>
          <w:rFonts w:ascii="Times New Roman" w:hAnsi="Times New Roman" w:cs="Times New Roman"/>
          <w:sz w:val="24"/>
          <w:szCs w:val="24"/>
        </w:rPr>
        <w:t xml:space="preserve"> not as significantly publicized as that of their male counterparts. </w:t>
      </w:r>
      <w:r w:rsidRPr="001C4FBB">
        <w:rPr>
          <w:rFonts w:ascii="Times New Roman" w:hAnsi="Times New Roman" w:cs="Times New Roman"/>
          <w:sz w:val="24"/>
          <w:szCs w:val="24"/>
        </w:rPr>
        <w:t xml:space="preserve"> This imbalance reinforces the need to reexamine the narratives around gender and music </w:t>
      </w:r>
      <w:r w:rsidR="00AA0C3A">
        <w:rPr>
          <w:rFonts w:ascii="Times New Roman" w:hAnsi="Times New Roman" w:cs="Times New Roman"/>
          <w:sz w:val="24"/>
          <w:szCs w:val="24"/>
        </w:rPr>
        <w:t xml:space="preserve">in </w:t>
      </w:r>
      <w:r w:rsidRPr="001C4FBB">
        <w:rPr>
          <w:rFonts w:ascii="Times New Roman" w:hAnsi="Times New Roman" w:cs="Times New Roman"/>
          <w:sz w:val="24"/>
          <w:szCs w:val="24"/>
        </w:rPr>
        <w:t xml:space="preserve">Yoruba culture. It also emphasizes the need to recognize women not as supporting </w:t>
      </w:r>
      <w:r w:rsidR="00AA0C3A">
        <w:rPr>
          <w:rFonts w:ascii="Times New Roman" w:hAnsi="Times New Roman" w:cs="Times New Roman"/>
          <w:sz w:val="24"/>
          <w:szCs w:val="24"/>
        </w:rPr>
        <w:t>participants</w:t>
      </w:r>
      <w:r w:rsidRPr="001C4FBB">
        <w:rPr>
          <w:rFonts w:ascii="Times New Roman" w:hAnsi="Times New Roman" w:cs="Times New Roman"/>
          <w:sz w:val="24"/>
          <w:szCs w:val="24"/>
        </w:rPr>
        <w:t xml:space="preserve"> but </w:t>
      </w:r>
      <w:r w:rsidR="00AA0C3A">
        <w:rPr>
          <w:rFonts w:ascii="Times New Roman" w:hAnsi="Times New Roman" w:cs="Times New Roman"/>
          <w:sz w:val="24"/>
          <w:szCs w:val="24"/>
        </w:rPr>
        <w:t>as</w:t>
      </w:r>
      <w:r w:rsidRPr="001C4FBB">
        <w:rPr>
          <w:rFonts w:ascii="Times New Roman" w:hAnsi="Times New Roman" w:cs="Times New Roman"/>
          <w:sz w:val="24"/>
          <w:szCs w:val="24"/>
        </w:rPr>
        <w:t xml:space="preserve"> creative </w:t>
      </w:r>
      <w:r w:rsidR="00AA0C3A">
        <w:rPr>
          <w:rFonts w:ascii="Times New Roman" w:hAnsi="Times New Roman" w:cs="Times New Roman"/>
          <w:sz w:val="24"/>
          <w:szCs w:val="24"/>
        </w:rPr>
        <w:t>agents</w:t>
      </w:r>
      <w:r w:rsidRPr="001C4FBB">
        <w:rPr>
          <w:rFonts w:ascii="Times New Roman" w:hAnsi="Times New Roman" w:cs="Times New Roman"/>
          <w:sz w:val="24"/>
          <w:szCs w:val="24"/>
        </w:rPr>
        <w:t xml:space="preserve"> and cultural custodians in their own right</w:t>
      </w:r>
      <w:r w:rsidR="001D7D6D">
        <w:rPr>
          <w:rFonts w:ascii="Times New Roman" w:hAnsi="Times New Roman" w:cs="Times New Roman"/>
          <w:sz w:val="24"/>
          <w:szCs w:val="24"/>
        </w:rPr>
        <w:t>,</w:t>
      </w:r>
      <w:r w:rsidR="00AA0C3A">
        <w:rPr>
          <w:rFonts w:ascii="Times New Roman" w:hAnsi="Times New Roman" w:cs="Times New Roman"/>
          <w:sz w:val="24"/>
          <w:szCs w:val="24"/>
        </w:rPr>
        <w:t xml:space="preserve"> as t</w:t>
      </w:r>
      <w:r w:rsidRPr="001C4FBB">
        <w:rPr>
          <w:rFonts w:ascii="Times New Roman" w:hAnsi="Times New Roman" w:cs="Times New Roman"/>
          <w:sz w:val="24"/>
          <w:szCs w:val="24"/>
        </w:rPr>
        <w:t xml:space="preserve">he continued involvement of female musicians in traditional </w:t>
      </w:r>
      <w:r w:rsidR="001D7D6D">
        <w:rPr>
          <w:rFonts w:ascii="Times New Roman" w:hAnsi="Times New Roman" w:cs="Times New Roman"/>
          <w:sz w:val="24"/>
          <w:szCs w:val="24"/>
        </w:rPr>
        <w:t xml:space="preserve">royal </w:t>
      </w:r>
      <w:r w:rsidRPr="001C4FBB">
        <w:rPr>
          <w:rFonts w:ascii="Times New Roman" w:hAnsi="Times New Roman" w:cs="Times New Roman"/>
          <w:sz w:val="24"/>
          <w:szCs w:val="24"/>
        </w:rPr>
        <w:t xml:space="preserve">settings </w:t>
      </w:r>
      <w:r w:rsidR="00AA0C3A">
        <w:rPr>
          <w:rFonts w:ascii="Times New Roman" w:hAnsi="Times New Roman" w:cs="Times New Roman"/>
          <w:sz w:val="24"/>
          <w:szCs w:val="24"/>
        </w:rPr>
        <w:t>attests</w:t>
      </w:r>
      <w:r w:rsidRPr="001C4FBB">
        <w:rPr>
          <w:rFonts w:ascii="Times New Roman" w:hAnsi="Times New Roman" w:cs="Times New Roman"/>
          <w:sz w:val="24"/>
          <w:szCs w:val="24"/>
        </w:rPr>
        <w:t xml:space="preserve"> to their resilience </w:t>
      </w:r>
      <w:r w:rsidR="001D7D6D">
        <w:rPr>
          <w:rFonts w:ascii="Times New Roman" w:hAnsi="Times New Roman" w:cs="Times New Roman"/>
          <w:sz w:val="24"/>
          <w:szCs w:val="24"/>
        </w:rPr>
        <w:t xml:space="preserve">and </w:t>
      </w:r>
      <w:r w:rsidRPr="001C4FBB">
        <w:rPr>
          <w:rFonts w:ascii="Times New Roman" w:hAnsi="Times New Roman" w:cs="Times New Roman"/>
          <w:sz w:val="24"/>
          <w:szCs w:val="24"/>
        </w:rPr>
        <w:t>persistence within a cultural space that is always evolving.</w:t>
      </w:r>
    </w:p>
    <w:p w14:paraId="3BB7474A" w14:textId="3F3E5241" w:rsidR="00F35B80" w:rsidRPr="00F35B80" w:rsidRDefault="001C4FBB" w:rsidP="00992CA6">
      <w:pPr>
        <w:pStyle w:val="NoSpacing"/>
        <w:spacing w:after="160" w:line="360" w:lineRule="auto"/>
        <w:jc w:val="both"/>
        <w:rPr>
          <w:rFonts w:ascii="Times New Roman" w:hAnsi="Times New Roman" w:cs="Times New Roman"/>
          <w:b/>
          <w:bCs/>
          <w:sz w:val="24"/>
          <w:szCs w:val="24"/>
        </w:rPr>
      </w:pPr>
      <w:r w:rsidRPr="00F35B80">
        <w:rPr>
          <w:rFonts w:ascii="Times New Roman" w:hAnsi="Times New Roman" w:cs="Times New Roman"/>
          <w:b/>
          <w:bCs/>
          <w:sz w:val="24"/>
          <w:szCs w:val="24"/>
        </w:rPr>
        <w:t xml:space="preserve">Female </w:t>
      </w:r>
      <w:r w:rsidR="00F35B80" w:rsidRPr="00F35B80">
        <w:rPr>
          <w:rFonts w:ascii="Times New Roman" w:hAnsi="Times New Roman" w:cs="Times New Roman"/>
          <w:b/>
          <w:bCs/>
          <w:sz w:val="24"/>
          <w:szCs w:val="24"/>
        </w:rPr>
        <w:t xml:space="preserve">Musicians </w:t>
      </w:r>
      <w:r w:rsidRPr="00F35B80">
        <w:rPr>
          <w:rFonts w:ascii="Times New Roman" w:hAnsi="Times New Roman" w:cs="Times New Roman"/>
          <w:b/>
          <w:bCs/>
          <w:sz w:val="24"/>
          <w:szCs w:val="24"/>
        </w:rPr>
        <w:t xml:space="preserve">in the </w:t>
      </w:r>
      <w:r w:rsidR="00EB6346" w:rsidRPr="00F35B80">
        <w:rPr>
          <w:rFonts w:ascii="Times New Roman" w:hAnsi="Times New Roman" w:cs="Times New Roman"/>
          <w:b/>
          <w:bCs/>
          <w:sz w:val="24"/>
          <w:szCs w:val="24"/>
        </w:rPr>
        <w:t>Palace</w:t>
      </w:r>
      <w:r w:rsidR="00EB6346">
        <w:rPr>
          <w:rFonts w:ascii="Times New Roman" w:hAnsi="Times New Roman" w:cs="Times New Roman"/>
          <w:b/>
          <w:bCs/>
          <w:sz w:val="24"/>
          <w:szCs w:val="24"/>
        </w:rPr>
        <w:t xml:space="preserve"> of the </w:t>
      </w:r>
      <w:r w:rsidRPr="00F35B80">
        <w:rPr>
          <w:rFonts w:ascii="Times New Roman" w:hAnsi="Times New Roman" w:cs="Times New Roman"/>
          <w:b/>
          <w:bCs/>
          <w:sz w:val="24"/>
          <w:szCs w:val="24"/>
        </w:rPr>
        <w:t xml:space="preserve">Alaafin of Oyo </w:t>
      </w:r>
      <w:r w:rsidR="00F35B80" w:rsidRPr="00F35B80">
        <w:rPr>
          <w:rFonts w:ascii="Times New Roman" w:hAnsi="Times New Roman" w:cs="Times New Roman"/>
          <w:b/>
          <w:bCs/>
          <w:sz w:val="24"/>
          <w:szCs w:val="24"/>
        </w:rPr>
        <w:t xml:space="preserve"> </w:t>
      </w:r>
    </w:p>
    <w:p w14:paraId="40D0CDDD" w14:textId="37FCA098" w:rsidR="001C4FBB"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The palace of the </w:t>
      </w:r>
      <w:r w:rsidR="00F35B80">
        <w:rPr>
          <w:rFonts w:ascii="Times New Roman" w:hAnsi="Times New Roman" w:cs="Times New Roman"/>
          <w:sz w:val="24"/>
          <w:szCs w:val="24"/>
        </w:rPr>
        <w:t>A</w:t>
      </w:r>
      <w:r w:rsidRPr="001C4FBB">
        <w:rPr>
          <w:rFonts w:ascii="Times New Roman" w:hAnsi="Times New Roman" w:cs="Times New Roman"/>
          <w:sz w:val="24"/>
          <w:szCs w:val="24"/>
        </w:rPr>
        <w:t>la</w:t>
      </w:r>
      <w:r w:rsidR="00F35B80">
        <w:rPr>
          <w:rFonts w:ascii="Times New Roman" w:hAnsi="Times New Roman" w:cs="Times New Roman"/>
          <w:sz w:val="24"/>
          <w:szCs w:val="24"/>
        </w:rPr>
        <w:t>a</w:t>
      </w:r>
      <w:r w:rsidRPr="001C4FBB">
        <w:rPr>
          <w:rFonts w:ascii="Times New Roman" w:hAnsi="Times New Roman" w:cs="Times New Roman"/>
          <w:sz w:val="24"/>
          <w:szCs w:val="24"/>
        </w:rPr>
        <w:t xml:space="preserve">fin of </w:t>
      </w:r>
      <w:r w:rsidR="00F35B80" w:rsidRPr="001C4FBB">
        <w:rPr>
          <w:rFonts w:ascii="Times New Roman" w:hAnsi="Times New Roman" w:cs="Times New Roman"/>
          <w:sz w:val="24"/>
          <w:szCs w:val="24"/>
        </w:rPr>
        <w:t xml:space="preserve">Oyo </w:t>
      </w:r>
      <w:r w:rsidRPr="001C4FBB">
        <w:rPr>
          <w:rFonts w:ascii="Times New Roman" w:hAnsi="Times New Roman" w:cs="Times New Roman"/>
          <w:sz w:val="24"/>
          <w:szCs w:val="24"/>
        </w:rPr>
        <w:t>stands as one of the most enduring centers of Yoruba political authority. Historically</w:t>
      </w:r>
      <w:r w:rsidR="0009590C">
        <w:rPr>
          <w:rFonts w:ascii="Times New Roman" w:hAnsi="Times New Roman" w:cs="Times New Roman"/>
          <w:sz w:val="24"/>
          <w:szCs w:val="24"/>
        </w:rPr>
        <w:t>,</w:t>
      </w:r>
      <w:r w:rsidRPr="001C4FBB">
        <w:rPr>
          <w:rFonts w:ascii="Times New Roman" w:hAnsi="Times New Roman" w:cs="Times New Roman"/>
          <w:sz w:val="24"/>
          <w:szCs w:val="24"/>
        </w:rPr>
        <w:t xml:space="preserve"> it has served not only as a seat of governance but also as a hub of artistic and intellectual activity where music</w:t>
      </w:r>
      <w:r w:rsidR="002D4B4B">
        <w:rPr>
          <w:rFonts w:ascii="Times New Roman" w:hAnsi="Times New Roman" w:cs="Times New Roman"/>
          <w:sz w:val="24"/>
          <w:szCs w:val="24"/>
        </w:rPr>
        <w:t>,</w:t>
      </w:r>
      <w:r w:rsidRPr="001C4FBB">
        <w:rPr>
          <w:rFonts w:ascii="Times New Roman" w:hAnsi="Times New Roman" w:cs="Times New Roman"/>
          <w:sz w:val="24"/>
          <w:szCs w:val="24"/>
        </w:rPr>
        <w:t xml:space="preserve"> dance</w:t>
      </w:r>
      <w:r w:rsidR="002D4B4B">
        <w:rPr>
          <w:rFonts w:ascii="Times New Roman" w:hAnsi="Times New Roman" w:cs="Times New Roman"/>
          <w:sz w:val="24"/>
          <w:szCs w:val="24"/>
        </w:rPr>
        <w:t>,</w:t>
      </w:r>
      <w:r w:rsidRPr="001C4FBB">
        <w:rPr>
          <w:rFonts w:ascii="Times New Roman" w:hAnsi="Times New Roman" w:cs="Times New Roman"/>
          <w:sz w:val="24"/>
          <w:szCs w:val="24"/>
        </w:rPr>
        <w:t xml:space="preserve"> and chants are used to reflect the grandeur of Yoruba culture</w:t>
      </w:r>
      <w:r w:rsidR="003C616B">
        <w:rPr>
          <w:rFonts w:ascii="Times New Roman" w:hAnsi="Times New Roman" w:cs="Times New Roman"/>
          <w:sz w:val="24"/>
          <w:szCs w:val="24"/>
        </w:rPr>
        <w:t xml:space="preserve"> (</w:t>
      </w:r>
      <w:r w:rsidR="003C616B" w:rsidRPr="00582E22">
        <w:rPr>
          <w:rFonts w:ascii="Times New Roman" w:hAnsi="Times New Roman" w:cs="Times New Roman"/>
          <w:sz w:val="24"/>
          <w:szCs w:val="24"/>
        </w:rPr>
        <w:t>Ajewole &amp; Bello, 2024)</w:t>
      </w:r>
      <w:r w:rsidRPr="001C4FBB">
        <w:rPr>
          <w:rFonts w:ascii="Times New Roman" w:hAnsi="Times New Roman" w:cs="Times New Roman"/>
          <w:sz w:val="24"/>
          <w:szCs w:val="24"/>
        </w:rPr>
        <w:t>. In this royal environment, female musicians occupy a revered</w:t>
      </w:r>
      <w:r w:rsidR="002D4B4B">
        <w:rPr>
          <w:rFonts w:ascii="Times New Roman" w:hAnsi="Times New Roman" w:cs="Times New Roman"/>
          <w:sz w:val="24"/>
          <w:szCs w:val="24"/>
        </w:rPr>
        <w:t>,</w:t>
      </w:r>
      <w:r w:rsidRPr="001C4FBB">
        <w:rPr>
          <w:rFonts w:ascii="Times New Roman" w:hAnsi="Times New Roman" w:cs="Times New Roman"/>
          <w:sz w:val="24"/>
          <w:szCs w:val="24"/>
        </w:rPr>
        <w:t xml:space="preserve"> yet </w:t>
      </w:r>
      <w:r w:rsidR="002D4B4B">
        <w:rPr>
          <w:rFonts w:ascii="Times New Roman" w:hAnsi="Times New Roman" w:cs="Times New Roman"/>
          <w:sz w:val="24"/>
          <w:szCs w:val="24"/>
        </w:rPr>
        <w:t>under</w:t>
      </w:r>
      <w:r w:rsidRPr="001C4FBB">
        <w:rPr>
          <w:rFonts w:ascii="Times New Roman" w:hAnsi="Times New Roman" w:cs="Times New Roman"/>
          <w:sz w:val="24"/>
          <w:szCs w:val="24"/>
        </w:rPr>
        <w:t xml:space="preserve">studied position. They have been known to contribute </w:t>
      </w:r>
      <w:r w:rsidR="00F14A40" w:rsidRPr="001C4FBB">
        <w:rPr>
          <w:rFonts w:ascii="Times New Roman" w:hAnsi="Times New Roman" w:cs="Times New Roman"/>
          <w:sz w:val="24"/>
          <w:szCs w:val="24"/>
        </w:rPr>
        <w:t>i</w:t>
      </w:r>
      <w:r w:rsidR="00F14A40">
        <w:rPr>
          <w:rFonts w:ascii="Times New Roman" w:hAnsi="Times New Roman" w:cs="Times New Roman"/>
          <w:sz w:val="24"/>
          <w:szCs w:val="24"/>
        </w:rPr>
        <w:t>mmensely</w:t>
      </w:r>
      <w:r w:rsidRPr="001C4FBB">
        <w:rPr>
          <w:rFonts w:ascii="Times New Roman" w:hAnsi="Times New Roman" w:cs="Times New Roman"/>
          <w:sz w:val="24"/>
          <w:szCs w:val="24"/>
        </w:rPr>
        <w:t xml:space="preserve"> to the </w:t>
      </w:r>
      <w:r w:rsidRPr="001C4FBB">
        <w:rPr>
          <w:rFonts w:ascii="Times New Roman" w:hAnsi="Times New Roman" w:cs="Times New Roman"/>
          <w:sz w:val="24"/>
          <w:szCs w:val="24"/>
        </w:rPr>
        <w:lastRenderedPageBreak/>
        <w:t>preservation and transmission of cultural heritage through their songs, chants</w:t>
      </w:r>
      <w:r w:rsidR="00D22BB9">
        <w:rPr>
          <w:rFonts w:ascii="Times New Roman" w:hAnsi="Times New Roman" w:cs="Times New Roman"/>
          <w:sz w:val="24"/>
          <w:szCs w:val="24"/>
        </w:rPr>
        <w:t>,</w:t>
      </w:r>
      <w:r w:rsidRPr="001C4FBB">
        <w:rPr>
          <w:rFonts w:ascii="Times New Roman" w:hAnsi="Times New Roman" w:cs="Times New Roman"/>
          <w:sz w:val="24"/>
          <w:szCs w:val="24"/>
        </w:rPr>
        <w:t xml:space="preserve"> and instrumental performances</w:t>
      </w:r>
      <w:r w:rsidR="00014739">
        <w:rPr>
          <w:rFonts w:ascii="Times New Roman" w:hAnsi="Times New Roman" w:cs="Times New Roman"/>
          <w:sz w:val="24"/>
          <w:szCs w:val="24"/>
        </w:rPr>
        <w:t xml:space="preserve"> (</w:t>
      </w:r>
      <w:proofErr w:type="spellStart"/>
      <w:r w:rsidR="00014739">
        <w:rPr>
          <w:rFonts w:ascii="Times New Roman" w:hAnsi="Times New Roman" w:cs="Times New Roman"/>
          <w:sz w:val="24"/>
          <w:szCs w:val="24"/>
        </w:rPr>
        <w:t>Omibiyi</w:t>
      </w:r>
      <w:proofErr w:type="spellEnd"/>
      <w:r w:rsidR="00014739">
        <w:rPr>
          <w:rFonts w:ascii="Times New Roman" w:hAnsi="Times New Roman" w:cs="Times New Roman"/>
          <w:sz w:val="24"/>
          <w:szCs w:val="24"/>
        </w:rPr>
        <w:t>, 2013).</w:t>
      </w:r>
      <w:r w:rsidR="00F14A40">
        <w:rPr>
          <w:rFonts w:ascii="Times New Roman" w:hAnsi="Times New Roman" w:cs="Times New Roman"/>
          <w:sz w:val="24"/>
          <w:szCs w:val="24"/>
        </w:rPr>
        <w:t xml:space="preserve"> </w:t>
      </w:r>
      <w:r w:rsidRPr="001C4FBB">
        <w:rPr>
          <w:rFonts w:ascii="Times New Roman" w:hAnsi="Times New Roman" w:cs="Times New Roman"/>
          <w:sz w:val="24"/>
          <w:szCs w:val="24"/>
        </w:rPr>
        <w:t>Over the years</w:t>
      </w:r>
      <w:r w:rsidR="00F14A40">
        <w:rPr>
          <w:rFonts w:ascii="Times New Roman" w:hAnsi="Times New Roman" w:cs="Times New Roman"/>
          <w:sz w:val="24"/>
          <w:szCs w:val="24"/>
        </w:rPr>
        <w:t>,</w:t>
      </w:r>
      <w:r w:rsidRPr="001C4FBB">
        <w:rPr>
          <w:rFonts w:ascii="Times New Roman" w:hAnsi="Times New Roman" w:cs="Times New Roman"/>
          <w:sz w:val="24"/>
          <w:szCs w:val="24"/>
        </w:rPr>
        <w:t xml:space="preserve"> the Alaafin's palace has maintained a structured musical hierarchy in which drummers</w:t>
      </w:r>
      <w:r w:rsidR="00D51259">
        <w:rPr>
          <w:rFonts w:ascii="Times New Roman" w:hAnsi="Times New Roman" w:cs="Times New Roman"/>
          <w:sz w:val="24"/>
          <w:szCs w:val="24"/>
        </w:rPr>
        <w:t>,</w:t>
      </w:r>
      <w:r w:rsidRPr="001C4FBB">
        <w:rPr>
          <w:rFonts w:ascii="Times New Roman" w:hAnsi="Times New Roman" w:cs="Times New Roman"/>
          <w:sz w:val="24"/>
          <w:szCs w:val="24"/>
        </w:rPr>
        <w:t xml:space="preserve"> singers</w:t>
      </w:r>
      <w:r w:rsidR="00D51259">
        <w:rPr>
          <w:rFonts w:ascii="Times New Roman" w:hAnsi="Times New Roman" w:cs="Times New Roman"/>
          <w:sz w:val="24"/>
          <w:szCs w:val="24"/>
        </w:rPr>
        <w:t>,</w:t>
      </w:r>
      <w:r w:rsidRPr="001C4FBB">
        <w:rPr>
          <w:rFonts w:ascii="Times New Roman" w:hAnsi="Times New Roman" w:cs="Times New Roman"/>
          <w:sz w:val="24"/>
          <w:szCs w:val="24"/>
        </w:rPr>
        <w:t xml:space="preserve"> chanters</w:t>
      </w:r>
      <w:r w:rsidR="00D51259">
        <w:rPr>
          <w:rFonts w:ascii="Times New Roman" w:hAnsi="Times New Roman" w:cs="Times New Roman"/>
          <w:sz w:val="24"/>
          <w:szCs w:val="24"/>
        </w:rPr>
        <w:t xml:space="preserve">, </w:t>
      </w:r>
      <w:r w:rsidRPr="001C4FBB">
        <w:rPr>
          <w:rFonts w:ascii="Times New Roman" w:hAnsi="Times New Roman" w:cs="Times New Roman"/>
          <w:sz w:val="24"/>
          <w:szCs w:val="24"/>
        </w:rPr>
        <w:t>and dancers are assigned specific roles during ceremonies</w:t>
      </w:r>
      <w:r w:rsidR="00AB5147">
        <w:rPr>
          <w:rFonts w:ascii="Times New Roman" w:hAnsi="Times New Roman" w:cs="Times New Roman"/>
          <w:sz w:val="24"/>
          <w:szCs w:val="24"/>
        </w:rPr>
        <w:t>,</w:t>
      </w:r>
      <w:r w:rsidRPr="001C4FBB">
        <w:rPr>
          <w:rFonts w:ascii="Times New Roman" w:hAnsi="Times New Roman" w:cs="Times New Roman"/>
          <w:sz w:val="24"/>
          <w:szCs w:val="24"/>
        </w:rPr>
        <w:t xml:space="preserve"> festivals</w:t>
      </w:r>
      <w:r w:rsidR="00AB5147">
        <w:rPr>
          <w:rFonts w:ascii="Times New Roman" w:hAnsi="Times New Roman" w:cs="Times New Roman"/>
          <w:sz w:val="24"/>
          <w:szCs w:val="24"/>
        </w:rPr>
        <w:t>,</w:t>
      </w:r>
      <w:r w:rsidRPr="001C4FBB">
        <w:rPr>
          <w:rFonts w:ascii="Times New Roman" w:hAnsi="Times New Roman" w:cs="Times New Roman"/>
          <w:sz w:val="24"/>
          <w:szCs w:val="24"/>
        </w:rPr>
        <w:t xml:space="preserve"> and palace functions</w:t>
      </w:r>
      <w:r w:rsidR="00304A3D">
        <w:rPr>
          <w:rFonts w:ascii="Times New Roman" w:hAnsi="Times New Roman" w:cs="Times New Roman"/>
          <w:sz w:val="24"/>
          <w:szCs w:val="24"/>
        </w:rPr>
        <w:t xml:space="preserve"> (</w:t>
      </w:r>
      <w:r w:rsidR="00304A3D" w:rsidRPr="00304A3D">
        <w:rPr>
          <w:rFonts w:ascii="Times New Roman" w:hAnsi="Times New Roman" w:cs="Times New Roman"/>
          <w:sz w:val="24"/>
          <w:szCs w:val="24"/>
        </w:rPr>
        <w:t>Akinyemi, 2001)</w:t>
      </w:r>
      <w:r w:rsidRPr="001C4FBB">
        <w:rPr>
          <w:rFonts w:ascii="Times New Roman" w:hAnsi="Times New Roman" w:cs="Times New Roman"/>
          <w:sz w:val="24"/>
          <w:szCs w:val="24"/>
        </w:rPr>
        <w:t>. For the female musicians</w:t>
      </w:r>
      <w:r w:rsidR="005D55E8">
        <w:rPr>
          <w:rFonts w:ascii="Times New Roman" w:hAnsi="Times New Roman" w:cs="Times New Roman"/>
          <w:sz w:val="24"/>
          <w:szCs w:val="24"/>
        </w:rPr>
        <w:t>,</w:t>
      </w:r>
      <w:r w:rsidRPr="001C4FBB">
        <w:rPr>
          <w:rFonts w:ascii="Times New Roman" w:hAnsi="Times New Roman" w:cs="Times New Roman"/>
          <w:sz w:val="24"/>
          <w:szCs w:val="24"/>
        </w:rPr>
        <w:t xml:space="preserve"> their roles complement those of their male counterparts</w:t>
      </w:r>
      <w:r w:rsidR="005D55E8">
        <w:rPr>
          <w:rFonts w:ascii="Times New Roman" w:hAnsi="Times New Roman" w:cs="Times New Roman"/>
          <w:sz w:val="24"/>
          <w:szCs w:val="24"/>
        </w:rPr>
        <w:t xml:space="preserve"> as t</w:t>
      </w:r>
      <w:r w:rsidRPr="001C4FBB">
        <w:rPr>
          <w:rFonts w:ascii="Times New Roman" w:hAnsi="Times New Roman" w:cs="Times New Roman"/>
          <w:sz w:val="24"/>
          <w:szCs w:val="24"/>
        </w:rPr>
        <w:t>hey compose and perform songs that celebrate the Alaafin's achievement</w:t>
      </w:r>
      <w:r w:rsidR="00625171">
        <w:rPr>
          <w:rFonts w:ascii="Times New Roman" w:hAnsi="Times New Roman" w:cs="Times New Roman"/>
          <w:sz w:val="24"/>
          <w:szCs w:val="24"/>
        </w:rPr>
        <w:t>s,</w:t>
      </w:r>
      <w:r w:rsidRPr="001C4FBB">
        <w:rPr>
          <w:rFonts w:ascii="Times New Roman" w:hAnsi="Times New Roman" w:cs="Times New Roman"/>
          <w:sz w:val="24"/>
          <w:szCs w:val="24"/>
        </w:rPr>
        <w:t xml:space="preserve"> </w:t>
      </w:r>
      <w:proofErr w:type="spellStart"/>
      <w:r w:rsidRPr="001C4FBB">
        <w:rPr>
          <w:rFonts w:ascii="Times New Roman" w:hAnsi="Times New Roman" w:cs="Times New Roman"/>
          <w:sz w:val="24"/>
          <w:szCs w:val="24"/>
        </w:rPr>
        <w:t>hono</w:t>
      </w:r>
      <w:r w:rsidR="00625171">
        <w:rPr>
          <w:rFonts w:ascii="Times New Roman" w:hAnsi="Times New Roman" w:cs="Times New Roman"/>
          <w:sz w:val="24"/>
          <w:szCs w:val="24"/>
        </w:rPr>
        <w:t>u</w:t>
      </w:r>
      <w:r w:rsidRPr="001C4FBB">
        <w:rPr>
          <w:rFonts w:ascii="Times New Roman" w:hAnsi="Times New Roman" w:cs="Times New Roman"/>
          <w:sz w:val="24"/>
          <w:szCs w:val="24"/>
        </w:rPr>
        <w:t>r</w:t>
      </w:r>
      <w:proofErr w:type="spellEnd"/>
      <w:r w:rsidRPr="001C4FBB">
        <w:rPr>
          <w:rFonts w:ascii="Times New Roman" w:hAnsi="Times New Roman" w:cs="Times New Roman"/>
          <w:sz w:val="24"/>
          <w:szCs w:val="24"/>
        </w:rPr>
        <w:t xml:space="preserve"> </w:t>
      </w:r>
      <w:r w:rsidR="00625171">
        <w:rPr>
          <w:rFonts w:ascii="Times New Roman" w:hAnsi="Times New Roman" w:cs="Times New Roman"/>
          <w:sz w:val="24"/>
          <w:szCs w:val="24"/>
        </w:rPr>
        <w:t xml:space="preserve">the </w:t>
      </w:r>
      <w:r w:rsidRPr="001C4FBB">
        <w:rPr>
          <w:rFonts w:ascii="Times New Roman" w:hAnsi="Times New Roman" w:cs="Times New Roman"/>
          <w:sz w:val="24"/>
          <w:szCs w:val="24"/>
        </w:rPr>
        <w:t>royal lineage</w:t>
      </w:r>
      <w:r w:rsidR="00625171">
        <w:rPr>
          <w:rFonts w:ascii="Times New Roman" w:hAnsi="Times New Roman" w:cs="Times New Roman"/>
          <w:sz w:val="24"/>
          <w:szCs w:val="24"/>
        </w:rPr>
        <w:t>,</w:t>
      </w:r>
      <w:r w:rsidRPr="001C4FBB">
        <w:rPr>
          <w:rFonts w:ascii="Times New Roman" w:hAnsi="Times New Roman" w:cs="Times New Roman"/>
          <w:sz w:val="24"/>
          <w:szCs w:val="24"/>
        </w:rPr>
        <w:t xml:space="preserve"> and </w:t>
      </w:r>
      <w:r w:rsidR="00625171">
        <w:rPr>
          <w:rFonts w:ascii="Times New Roman" w:hAnsi="Times New Roman" w:cs="Times New Roman"/>
          <w:sz w:val="24"/>
          <w:szCs w:val="24"/>
        </w:rPr>
        <w:t>extol</w:t>
      </w:r>
      <w:r w:rsidRPr="001C4FBB">
        <w:rPr>
          <w:rFonts w:ascii="Times New Roman" w:hAnsi="Times New Roman" w:cs="Times New Roman"/>
          <w:sz w:val="24"/>
          <w:szCs w:val="24"/>
        </w:rPr>
        <w:t xml:space="preserve"> the virtues of courage</w:t>
      </w:r>
      <w:r w:rsidR="00625171">
        <w:rPr>
          <w:rFonts w:ascii="Times New Roman" w:hAnsi="Times New Roman" w:cs="Times New Roman"/>
          <w:sz w:val="24"/>
          <w:szCs w:val="24"/>
        </w:rPr>
        <w:t>,</w:t>
      </w:r>
      <w:r w:rsidRPr="001C4FBB">
        <w:rPr>
          <w:rFonts w:ascii="Times New Roman" w:hAnsi="Times New Roman" w:cs="Times New Roman"/>
          <w:sz w:val="24"/>
          <w:szCs w:val="24"/>
        </w:rPr>
        <w:t xml:space="preserve"> wisdom</w:t>
      </w:r>
      <w:r w:rsidR="00625171">
        <w:rPr>
          <w:rFonts w:ascii="Times New Roman" w:hAnsi="Times New Roman" w:cs="Times New Roman"/>
          <w:sz w:val="24"/>
          <w:szCs w:val="24"/>
        </w:rPr>
        <w:t>,</w:t>
      </w:r>
      <w:r w:rsidRPr="001C4FBB">
        <w:rPr>
          <w:rFonts w:ascii="Times New Roman" w:hAnsi="Times New Roman" w:cs="Times New Roman"/>
          <w:sz w:val="24"/>
          <w:szCs w:val="24"/>
        </w:rPr>
        <w:t xml:space="preserve"> and justice</w:t>
      </w:r>
      <w:r w:rsidR="003F23A7">
        <w:rPr>
          <w:rFonts w:ascii="Times New Roman" w:hAnsi="Times New Roman" w:cs="Times New Roman"/>
          <w:sz w:val="24"/>
          <w:szCs w:val="24"/>
        </w:rPr>
        <w:t xml:space="preserve"> (</w:t>
      </w:r>
      <w:r w:rsidR="003F23A7" w:rsidRPr="00582E22">
        <w:rPr>
          <w:rFonts w:ascii="Times New Roman" w:hAnsi="Times New Roman" w:cs="Times New Roman"/>
          <w:sz w:val="24"/>
          <w:szCs w:val="24"/>
        </w:rPr>
        <w:t>Olanipekun &amp; Ojo, 2025)</w:t>
      </w:r>
      <w:r w:rsidRPr="001C4FBB">
        <w:rPr>
          <w:rFonts w:ascii="Times New Roman" w:hAnsi="Times New Roman" w:cs="Times New Roman"/>
          <w:sz w:val="24"/>
          <w:szCs w:val="24"/>
        </w:rPr>
        <w:t>. The</w:t>
      </w:r>
      <w:r w:rsidR="00625171">
        <w:rPr>
          <w:rFonts w:ascii="Times New Roman" w:hAnsi="Times New Roman" w:cs="Times New Roman"/>
          <w:sz w:val="24"/>
          <w:szCs w:val="24"/>
        </w:rPr>
        <w:t>ir</w:t>
      </w:r>
      <w:r w:rsidRPr="001C4FBB">
        <w:rPr>
          <w:rFonts w:ascii="Times New Roman" w:hAnsi="Times New Roman" w:cs="Times New Roman"/>
          <w:sz w:val="24"/>
          <w:szCs w:val="24"/>
        </w:rPr>
        <w:t xml:space="preserve"> performances </w:t>
      </w:r>
      <w:r w:rsidR="004F2AD8">
        <w:rPr>
          <w:rFonts w:ascii="Times New Roman" w:hAnsi="Times New Roman" w:cs="Times New Roman"/>
          <w:sz w:val="24"/>
          <w:szCs w:val="24"/>
        </w:rPr>
        <w:t>mainly</w:t>
      </w:r>
      <w:r w:rsidRPr="001C4FBB">
        <w:rPr>
          <w:rFonts w:ascii="Times New Roman" w:hAnsi="Times New Roman" w:cs="Times New Roman"/>
          <w:sz w:val="24"/>
          <w:szCs w:val="24"/>
        </w:rPr>
        <w:t xml:space="preserve"> </w:t>
      </w:r>
      <w:proofErr w:type="spellStart"/>
      <w:r w:rsidR="00D974F6">
        <w:rPr>
          <w:rFonts w:ascii="Times New Roman" w:hAnsi="Times New Roman" w:cs="Times New Roman"/>
          <w:sz w:val="24"/>
          <w:szCs w:val="24"/>
        </w:rPr>
        <w:t>serves</w:t>
      </w:r>
      <w:r w:rsidRPr="001C4FBB">
        <w:rPr>
          <w:rFonts w:ascii="Times New Roman" w:hAnsi="Times New Roman" w:cs="Times New Roman"/>
          <w:sz w:val="24"/>
          <w:szCs w:val="24"/>
        </w:rPr>
        <w:t>didactic</w:t>
      </w:r>
      <w:proofErr w:type="spellEnd"/>
      <w:r w:rsidRPr="001C4FBB">
        <w:rPr>
          <w:rFonts w:ascii="Times New Roman" w:hAnsi="Times New Roman" w:cs="Times New Roman"/>
          <w:sz w:val="24"/>
          <w:szCs w:val="24"/>
        </w:rPr>
        <w:t xml:space="preserve"> purposes with lyrics infusing social values and moral </w:t>
      </w:r>
      <w:r w:rsidR="00D974F6">
        <w:rPr>
          <w:rFonts w:ascii="Times New Roman" w:hAnsi="Times New Roman" w:cs="Times New Roman"/>
          <w:sz w:val="24"/>
          <w:szCs w:val="24"/>
        </w:rPr>
        <w:t>conduct</w:t>
      </w:r>
      <w:r w:rsidRPr="001C4FBB">
        <w:rPr>
          <w:rFonts w:ascii="Times New Roman" w:hAnsi="Times New Roman" w:cs="Times New Roman"/>
          <w:sz w:val="24"/>
          <w:szCs w:val="24"/>
        </w:rPr>
        <w:t xml:space="preserve"> within the court and the </w:t>
      </w:r>
      <w:r w:rsidR="00D974F6">
        <w:rPr>
          <w:rFonts w:ascii="Times New Roman" w:hAnsi="Times New Roman" w:cs="Times New Roman"/>
          <w:sz w:val="24"/>
          <w:szCs w:val="24"/>
        </w:rPr>
        <w:t>broader</w:t>
      </w:r>
      <w:r w:rsidRPr="001C4FBB">
        <w:rPr>
          <w:rFonts w:ascii="Times New Roman" w:hAnsi="Times New Roman" w:cs="Times New Roman"/>
          <w:sz w:val="24"/>
          <w:szCs w:val="24"/>
        </w:rPr>
        <w:t xml:space="preserve"> community.</w:t>
      </w:r>
    </w:p>
    <w:p w14:paraId="4A931574" w14:textId="5A4F81DE" w:rsidR="001C4FBB"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During major palace events such as coronations, female musicians employ vocal renditions and dance to heighten the emotional and spiritual atmosphere </w:t>
      </w:r>
      <w:r w:rsidR="004F2AD8">
        <w:rPr>
          <w:rFonts w:ascii="Times New Roman" w:hAnsi="Times New Roman" w:cs="Times New Roman"/>
          <w:sz w:val="24"/>
          <w:szCs w:val="24"/>
        </w:rPr>
        <w:t>(</w:t>
      </w:r>
      <w:r w:rsidR="004F2AD8" w:rsidRPr="00582E22">
        <w:rPr>
          <w:rFonts w:ascii="Times New Roman" w:hAnsi="Times New Roman" w:cs="Times New Roman"/>
          <w:sz w:val="24"/>
          <w:szCs w:val="24"/>
        </w:rPr>
        <w:t>Olanipekun &amp; Ojo, 2025)</w:t>
      </w:r>
      <w:r w:rsidR="004F2AD8" w:rsidRPr="001C4FBB">
        <w:rPr>
          <w:rFonts w:ascii="Times New Roman" w:hAnsi="Times New Roman" w:cs="Times New Roman"/>
          <w:sz w:val="24"/>
          <w:szCs w:val="24"/>
        </w:rPr>
        <w:t xml:space="preserve">. </w:t>
      </w:r>
      <w:r w:rsidRPr="001C4FBB">
        <w:rPr>
          <w:rFonts w:ascii="Times New Roman" w:hAnsi="Times New Roman" w:cs="Times New Roman"/>
          <w:sz w:val="24"/>
          <w:szCs w:val="24"/>
        </w:rPr>
        <w:t>The</w:t>
      </w:r>
      <w:r w:rsidR="005E0E7F">
        <w:rPr>
          <w:rFonts w:ascii="Times New Roman" w:hAnsi="Times New Roman" w:cs="Times New Roman"/>
          <w:sz w:val="24"/>
          <w:szCs w:val="24"/>
        </w:rPr>
        <w:t>i</w:t>
      </w:r>
      <w:r w:rsidRPr="001C4FBB">
        <w:rPr>
          <w:rFonts w:ascii="Times New Roman" w:hAnsi="Times New Roman" w:cs="Times New Roman"/>
          <w:sz w:val="24"/>
          <w:szCs w:val="24"/>
        </w:rPr>
        <w:t>r songs are a part of the oral archives and royal histories of the</w:t>
      </w:r>
      <w:r>
        <w:rPr>
          <w:rFonts w:ascii="Times New Roman" w:hAnsi="Times New Roman" w:cs="Times New Roman"/>
          <w:sz w:val="24"/>
          <w:szCs w:val="24"/>
        </w:rPr>
        <w:t xml:space="preserve"> Alaafin’s</w:t>
      </w:r>
      <w:r w:rsidR="00255A11">
        <w:rPr>
          <w:rFonts w:ascii="Times New Roman" w:hAnsi="Times New Roman" w:cs="Times New Roman"/>
          <w:sz w:val="24"/>
          <w:szCs w:val="24"/>
        </w:rPr>
        <w:t xml:space="preserve"> </w:t>
      </w:r>
      <w:r w:rsidRPr="001C4FBB">
        <w:rPr>
          <w:rFonts w:ascii="Times New Roman" w:hAnsi="Times New Roman" w:cs="Times New Roman"/>
          <w:sz w:val="24"/>
          <w:szCs w:val="24"/>
        </w:rPr>
        <w:t xml:space="preserve">palace because they articulate the cultural philosophies that define Yoruba identity. They use </w:t>
      </w:r>
      <w:proofErr w:type="spellStart"/>
      <w:r w:rsidRPr="005E0E7F">
        <w:rPr>
          <w:rFonts w:ascii="Times New Roman" w:hAnsi="Times New Roman" w:cs="Times New Roman"/>
          <w:i/>
          <w:iCs/>
          <w:sz w:val="24"/>
          <w:szCs w:val="24"/>
        </w:rPr>
        <w:t>oriki</w:t>
      </w:r>
      <w:proofErr w:type="spellEnd"/>
      <w:r w:rsidRPr="001C4FBB">
        <w:rPr>
          <w:rFonts w:ascii="Times New Roman" w:hAnsi="Times New Roman" w:cs="Times New Roman"/>
          <w:sz w:val="24"/>
          <w:szCs w:val="24"/>
        </w:rPr>
        <w:t xml:space="preserve"> </w:t>
      </w:r>
      <w:r>
        <w:rPr>
          <w:rFonts w:ascii="Times New Roman" w:hAnsi="Times New Roman" w:cs="Times New Roman"/>
          <w:sz w:val="24"/>
          <w:szCs w:val="24"/>
        </w:rPr>
        <w:t>(</w:t>
      </w:r>
      <w:r w:rsidRPr="001C4FBB">
        <w:rPr>
          <w:rFonts w:ascii="Times New Roman" w:hAnsi="Times New Roman" w:cs="Times New Roman"/>
          <w:sz w:val="24"/>
          <w:szCs w:val="24"/>
        </w:rPr>
        <w:t>praise poetry</w:t>
      </w:r>
      <w:r>
        <w:rPr>
          <w:rFonts w:ascii="Times New Roman" w:hAnsi="Times New Roman" w:cs="Times New Roman"/>
          <w:sz w:val="24"/>
          <w:szCs w:val="24"/>
        </w:rPr>
        <w:t>)</w:t>
      </w:r>
      <w:r w:rsidRPr="001C4FBB">
        <w:rPr>
          <w:rFonts w:ascii="Times New Roman" w:hAnsi="Times New Roman" w:cs="Times New Roman"/>
          <w:sz w:val="24"/>
          <w:szCs w:val="24"/>
        </w:rPr>
        <w:t xml:space="preserve"> to immortalize the deeds of past kings and </w:t>
      </w:r>
      <w:r w:rsidR="006976AA">
        <w:rPr>
          <w:rFonts w:ascii="Times New Roman" w:hAnsi="Times New Roman" w:cs="Times New Roman"/>
          <w:sz w:val="24"/>
          <w:szCs w:val="24"/>
        </w:rPr>
        <w:t>affirm</w:t>
      </w:r>
      <w:r w:rsidRPr="001C4FBB">
        <w:rPr>
          <w:rFonts w:ascii="Times New Roman" w:hAnsi="Times New Roman" w:cs="Times New Roman"/>
          <w:sz w:val="24"/>
          <w:szCs w:val="24"/>
        </w:rPr>
        <w:t xml:space="preserve"> the legacy and legitimacy of the reigning </w:t>
      </w:r>
      <w:r w:rsidR="00E55C4C" w:rsidRPr="001C4FBB">
        <w:rPr>
          <w:rFonts w:ascii="Times New Roman" w:hAnsi="Times New Roman" w:cs="Times New Roman"/>
          <w:sz w:val="24"/>
          <w:szCs w:val="24"/>
        </w:rPr>
        <w:t>Ala</w:t>
      </w:r>
      <w:r w:rsidR="002F21EF">
        <w:rPr>
          <w:rFonts w:ascii="Times New Roman" w:hAnsi="Times New Roman" w:cs="Times New Roman"/>
          <w:sz w:val="24"/>
          <w:szCs w:val="24"/>
        </w:rPr>
        <w:t>a</w:t>
      </w:r>
      <w:r w:rsidR="00E55C4C" w:rsidRPr="001C4FBB">
        <w:rPr>
          <w:rFonts w:ascii="Times New Roman" w:hAnsi="Times New Roman" w:cs="Times New Roman"/>
          <w:sz w:val="24"/>
          <w:szCs w:val="24"/>
        </w:rPr>
        <w:t xml:space="preserve">fin </w:t>
      </w:r>
      <w:r w:rsidR="00A77DED">
        <w:rPr>
          <w:rFonts w:ascii="Times New Roman" w:hAnsi="Times New Roman" w:cs="Times New Roman"/>
          <w:sz w:val="24"/>
          <w:szCs w:val="24"/>
        </w:rPr>
        <w:t>(</w:t>
      </w:r>
      <w:r w:rsidR="00A77DED" w:rsidRPr="00A77DED">
        <w:rPr>
          <w:rFonts w:ascii="Times New Roman" w:hAnsi="Times New Roman" w:cs="Times New Roman"/>
          <w:sz w:val="24"/>
          <w:szCs w:val="24"/>
        </w:rPr>
        <w:t xml:space="preserve">Afolayan, 2019). </w:t>
      </w:r>
      <w:r w:rsidRPr="001C4FBB">
        <w:rPr>
          <w:rFonts w:ascii="Times New Roman" w:hAnsi="Times New Roman" w:cs="Times New Roman"/>
          <w:sz w:val="24"/>
          <w:szCs w:val="24"/>
        </w:rPr>
        <w:t xml:space="preserve">Performing this dual mode of </w:t>
      </w:r>
      <w:r w:rsidR="00414176" w:rsidRPr="001C4FBB">
        <w:rPr>
          <w:rFonts w:ascii="Times New Roman" w:hAnsi="Times New Roman" w:cs="Times New Roman"/>
          <w:sz w:val="24"/>
          <w:szCs w:val="24"/>
        </w:rPr>
        <w:t>commendation</w:t>
      </w:r>
      <w:r w:rsidRPr="001C4FBB">
        <w:rPr>
          <w:rFonts w:ascii="Times New Roman" w:hAnsi="Times New Roman" w:cs="Times New Roman"/>
          <w:sz w:val="24"/>
          <w:szCs w:val="24"/>
        </w:rPr>
        <w:t xml:space="preserve"> and performance situates female musicians as both artists and </w:t>
      </w:r>
      <w:r w:rsidR="00414176">
        <w:rPr>
          <w:rFonts w:ascii="Times New Roman" w:hAnsi="Times New Roman" w:cs="Times New Roman"/>
          <w:sz w:val="24"/>
          <w:szCs w:val="24"/>
        </w:rPr>
        <w:t>h</w:t>
      </w:r>
      <w:r w:rsidRPr="001C4FBB">
        <w:rPr>
          <w:rFonts w:ascii="Times New Roman" w:hAnsi="Times New Roman" w:cs="Times New Roman"/>
          <w:sz w:val="24"/>
          <w:szCs w:val="24"/>
        </w:rPr>
        <w:t xml:space="preserve">istorians of the palace traditions. </w:t>
      </w:r>
      <w:r w:rsidR="006976AA">
        <w:rPr>
          <w:rFonts w:ascii="Times New Roman" w:hAnsi="Times New Roman" w:cs="Times New Roman"/>
          <w:sz w:val="24"/>
          <w:szCs w:val="24"/>
        </w:rPr>
        <w:t>These</w:t>
      </w:r>
      <w:r w:rsidR="006976AA" w:rsidRPr="001C4FBB">
        <w:rPr>
          <w:rFonts w:ascii="Times New Roman" w:hAnsi="Times New Roman" w:cs="Times New Roman"/>
          <w:sz w:val="24"/>
          <w:szCs w:val="24"/>
        </w:rPr>
        <w:t xml:space="preserve"> </w:t>
      </w:r>
      <w:r w:rsidRPr="001C4FBB">
        <w:rPr>
          <w:rFonts w:ascii="Times New Roman" w:hAnsi="Times New Roman" w:cs="Times New Roman"/>
          <w:sz w:val="24"/>
          <w:szCs w:val="24"/>
        </w:rPr>
        <w:t>female musicians attain recognition and influence as their contributions to traditional and contemporary Yoruba societies gain</w:t>
      </w:r>
      <w:r w:rsidR="00FB5CAB">
        <w:rPr>
          <w:rFonts w:ascii="Times New Roman" w:hAnsi="Times New Roman" w:cs="Times New Roman"/>
          <w:sz w:val="24"/>
          <w:szCs w:val="24"/>
        </w:rPr>
        <w:t xml:space="preserve"> wider</w:t>
      </w:r>
      <w:r w:rsidRPr="001C4FBB">
        <w:rPr>
          <w:rFonts w:ascii="Times New Roman" w:hAnsi="Times New Roman" w:cs="Times New Roman"/>
          <w:sz w:val="24"/>
          <w:szCs w:val="24"/>
        </w:rPr>
        <w:t xml:space="preserve"> recognition. The</w:t>
      </w:r>
      <w:r w:rsidR="008A0D85">
        <w:rPr>
          <w:rFonts w:ascii="Times New Roman" w:hAnsi="Times New Roman" w:cs="Times New Roman"/>
          <w:sz w:val="24"/>
          <w:szCs w:val="24"/>
        </w:rPr>
        <w:t xml:space="preserve">ir roles </w:t>
      </w:r>
      <w:r w:rsidRPr="001C4FBB">
        <w:rPr>
          <w:rFonts w:ascii="Times New Roman" w:hAnsi="Times New Roman" w:cs="Times New Roman"/>
          <w:sz w:val="24"/>
          <w:szCs w:val="24"/>
        </w:rPr>
        <w:t xml:space="preserve">as female musicians in the </w:t>
      </w:r>
      <w:r w:rsidR="008A0D85">
        <w:rPr>
          <w:rFonts w:ascii="Times New Roman" w:hAnsi="Times New Roman" w:cs="Times New Roman"/>
          <w:sz w:val="24"/>
          <w:szCs w:val="24"/>
        </w:rPr>
        <w:t>Alaafin</w:t>
      </w:r>
      <w:r w:rsidRPr="001C4FBB">
        <w:rPr>
          <w:rFonts w:ascii="Times New Roman" w:hAnsi="Times New Roman" w:cs="Times New Roman"/>
          <w:sz w:val="24"/>
          <w:szCs w:val="24"/>
        </w:rPr>
        <w:t xml:space="preserve">'s palace </w:t>
      </w:r>
      <w:r w:rsidR="00EE21D3">
        <w:rPr>
          <w:rFonts w:ascii="Times New Roman" w:hAnsi="Times New Roman" w:cs="Times New Roman"/>
          <w:sz w:val="24"/>
          <w:szCs w:val="24"/>
        </w:rPr>
        <w:t>exemplify</w:t>
      </w:r>
      <w:r w:rsidRPr="001C4FBB">
        <w:rPr>
          <w:rFonts w:ascii="Times New Roman" w:hAnsi="Times New Roman" w:cs="Times New Roman"/>
          <w:sz w:val="24"/>
          <w:szCs w:val="24"/>
        </w:rPr>
        <w:t xml:space="preserve"> how gender creativity contributes to </w:t>
      </w:r>
      <w:r w:rsidR="00EE21D3">
        <w:rPr>
          <w:rFonts w:ascii="Times New Roman" w:hAnsi="Times New Roman" w:cs="Times New Roman"/>
          <w:sz w:val="24"/>
          <w:szCs w:val="24"/>
        </w:rPr>
        <w:t xml:space="preserve">the </w:t>
      </w:r>
      <w:r w:rsidRPr="001C4FBB">
        <w:rPr>
          <w:rFonts w:ascii="Times New Roman" w:hAnsi="Times New Roman" w:cs="Times New Roman"/>
          <w:sz w:val="24"/>
          <w:szCs w:val="24"/>
        </w:rPr>
        <w:t>sustainability of the tradition of royal music.</w:t>
      </w:r>
    </w:p>
    <w:p w14:paraId="0C507188" w14:textId="5E6E5A82" w:rsidR="007C3290" w:rsidRPr="007C3290" w:rsidRDefault="007C3290" w:rsidP="00992CA6">
      <w:pPr>
        <w:pStyle w:val="NoSpacing"/>
        <w:spacing w:after="160" w:line="360" w:lineRule="auto"/>
        <w:jc w:val="both"/>
        <w:rPr>
          <w:rFonts w:ascii="Times New Roman" w:hAnsi="Times New Roman" w:cs="Times New Roman"/>
          <w:sz w:val="24"/>
          <w:szCs w:val="24"/>
        </w:rPr>
      </w:pPr>
      <w:r w:rsidRPr="007C3290">
        <w:rPr>
          <w:rFonts w:ascii="Times New Roman" w:hAnsi="Times New Roman" w:cs="Times New Roman"/>
          <w:b/>
          <w:bCs/>
          <w:sz w:val="24"/>
          <w:szCs w:val="24"/>
        </w:rPr>
        <w:t>Methodology</w:t>
      </w:r>
    </w:p>
    <w:p w14:paraId="29D689D1" w14:textId="74E13E76" w:rsidR="005F2A69"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 xml:space="preserve">This study employed </w:t>
      </w:r>
      <w:r w:rsidR="00FB5CAB">
        <w:rPr>
          <w:rFonts w:ascii="Times New Roman" w:hAnsi="Times New Roman" w:cs="Times New Roman"/>
          <w:sz w:val="24"/>
          <w:szCs w:val="24"/>
        </w:rPr>
        <w:t>an</w:t>
      </w:r>
      <w:r w:rsidRPr="00203FF9">
        <w:rPr>
          <w:rFonts w:ascii="Times New Roman" w:hAnsi="Times New Roman" w:cs="Times New Roman"/>
          <w:sz w:val="24"/>
          <w:szCs w:val="24"/>
        </w:rPr>
        <w:t xml:space="preserve"> ethnographic approach by gathering qualitative data on the experiences and the roles of female musicians in the palace of the Alaafin of Oyo. This approach made it possible to focus on the contributions of these women to the preservation of Yoruba cultural heritage. It also enabled a better understanding of the cultural practices and </w:t>
      </w:r>
      <w:r w:rsidR="007C4072">
        <w:rPr>
          <w:rFonts w:ascii="Times New Roman" w:hAnsi="Times New Roman" w:cs="Times New Roman"/>
          <w:sz w:val="24"/>
          <w:szCs w:val="24"/>
        </w:rPr>
        <w:t>meanings</w:t>
      </w:r>
      <w:r w:rsidRPr="00203FF9">
        <w:rPr>
          <w:rFonts w:ascii="Times New Roman" w:hAnsi="Times New Roman" w:cs="Times New Roman"/>
          <w:sz w:val="24"/>
          <w:szCs w:val="24"/>
        </w:rPr>
        <w:t xml:space="preserve"> from the perspectives of these women. The study also applied an interpretive</w:t>
      </w:r>
      <w:r w:rsidR="007C4072">
        <w:rPr>
          <w:rFonts w:ascii="Times New Roman" w:hAnsi="Times New Roman" w:cs="Times New Roman"/>
          <w:sz w:val="24"/>
          <w:szCs w:val="24"/>
        </w:rPr>
        <w:t>,</w:t>
      </w:r>
      <w:r w:rsidRPr="00203FF9">
        <w:rPr>
          <w:rFonts w:ascii="Times New Roman" w:hAnsi="Times New Roman" w:cs="Times New Roman"/>
          <w:sz w:val="24"/>
          <w:szCs w:val="24"/>
        </w:rPr>
        <w:t xml:space="preserve"> feminist lens to examine how the </w:t>
      </w:r>
      <w:r w:rsidR="00314DAE">
        <w:rPr>
          <w:rFonts w:ascii="Times New Roman" w:hAnsi="Times New Roman" w:cs="Times New Roman"/>
          <w:sz w:val="24"/>
          <w:szCs w:val="24"/>
        </w:rPr>
        <w:t>d</w:t>
      </w:r>
      <w:r w:rsidRPr="00203FF9">
        <w:rPr>
          <w:rFonts w:ascii="Times New Roman" w:hAnsi="Times New Roman" w:cs="Times New Roman"/>
          <w:sz w:val="24"/>
          <w:szCs w:val="24"/>
        </w:rPr>
        <w:t xml:space="preserve">ynamics of gender </w:t>
      </w:r>
      <w:r w:rsidR="00314DAE">
        <w:rPr>
          <w:rFonts w:ascii="Times New Roman" w:hAnsi="Times New Roman" w:cs="Times New Roman"/>
          <w:sz w:val="24"/>
          <w:szCs w:val="24"/>
        </w:rPr>
        <w:t>shape</w:t>
      </w:r>
      <w:r w:rsidRPr="00203FF9">
        <w:rPr>
          <w:rFonts w:ascii="Times New Roman" w:hAnsi="Times New Roman" w:cs="Times New Roman"/>
          <w:sz w:val="24"/>
          <w:szCs w:val="24"/>
        </w:rPr>
        <w:t xml:space="preserve"> their participation, authority in the palace</w:t>
      </w:r>
      <w:r w:rsidR="00314DAE">
        <w:rPr>
          <w:rFonts w:ascii="Times New Roman" w:hAnsi="Times New Roman" w:cs="Times New Roman"/>
          <w:sz w:val="24"/>
          <w:szCs w:val="24"/>
        </w:rPr>
        <w:t>,</w:t>
      </w:r>
      <w:r w:rsidRPr="00203FF9">
        <w:rPr>
          <w:rFonts w:ascii="Times New Roman" w:hAnsi="Times New Roman" w:cs="Times New Roman"/>
          <w:sz w:val="24"/>
          <w:szCs w:val="24"/>
        </w:rPr>
        <w:t xml:space="preserve"> and creative expression in a traditional space that is conventionally dominated by men. </w:t>
      </w:r>
    </w:p>
    <w:p w14:paraId="3B680D20" w14:textId="375A01C9" w:rsidR="005F2A69"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 xml:space="preserve">The research design is both descriptive and interpretive because it </w:t>
      </w:r>
      <w:r w:rsidR="00184C3B">
        <w:rPr>
          <w:rFonts w:ascii="Times New Roman" w:hAnsi="Times New Roman" w:cs="Times New Roman"/>
          <w:sz w:val="24"/>
          <w:szCs w:val="24"/>
        </w:rPr>
        <w:t>emphasizes</w:t>
      </w:r>
      <w:r w:rsidRPr="00203FF9">
        <w:rPr>
          <w:rFonts w:ascii="Times New Roman" w:hAnsi="Times New Roman" w:cs="Times New Roman"/>
          <w:sz w:val="24"/>
          <w:szCs w:val="24"/>
        </w:rPr>
        <w:t xml:space="preserve"> the social and symbolic significance of the role of female musicians in the palace. The study population consisted primarily of female musicians </w:t>
      </w:r>
      <w:r w:rsidR="00C3408D">
        <w:rPr>
          <w:rFonts w:ascii="Times New Roman" w:hAnsi="Times New Roman" w:cs="Times New Roman"/>
          <w:sz w:val="24"/>
          <w:szCs w:val="24"/>
        </w:rPr>
        <w:t>who</w:t>
      </w:r>
      <w:r w:rsidRPr="00203FF9">
        <w:rPr>
          <w:rFonts w:ascii="Times New Roman" w:hAnsi="Times New Roman" w:cs="Times New Roman"/>
          <w:sz w:val="24"/>
          <w:szCs w:val="24"/>
        </w:rPr>
        <w:t xml:space="preserve"> perform within the </w:t>
      </w:r>
      <w:r w:rsidR="00C3408D" w:rsidRPr="00203FF9">
        <w:rPr>
          <w:rFonts w:ascii="Times New Roman" w:hAnsi="Times New Roman" w:cs="Times New Roman"/>
          <w:sz w:val="24"/>
          <w:szCs w:val="24"/>
        </w:rPr>
        <w:t xml:space="preserve">Alaafin's </w:t>
      </w:r>
      <w:r w:rsidRPr="00203FF9">
        <w:rPr>
          <w:rFonts w:ascii="Times New Roman" w:hAnsi="Times New Roman" w:cs="Times New Roman"/>
          <w:sz w:val="24"/>
          <w:szCs w:val="24"/>
        </w:rPr>
        <w:t xml:space="preserve">palace. It also </w:t>
      </w:r>
      <w:r w:rsidR="00C3408D">
        <w:rPr>
          <w:rFonts w:ascii="Times New Roman" w:hAnsi="Times New Roman" w:cs="Times New Roman"/>
          <w:sz w:val="24"/>
          <w:szCs w:val="24"/>
        </w:rPr>
        <w:lastRenderedPageBreak/>
        <w:t>include</w:t>
      </w:r>
      <w:r w:rsidR="00184C3B">
        <w:rPr>
          <w:rFonts w:ascii="Times New Roman" w:hAnsi="Times New Roman" w:cs="Times New Roman"/>
          <w:sz w:val="24"/>
          <w:szCs w:val="24"/>
        </w:rPr>
        <w:t>d</w:t>
      </w:r>
      <w:r w:rsidRPr="00203FF9">
        <w:rPr>
          <w:rFonts w:ascii="Times New Roman" w:hAnsi="Times New Roman" w:cs="Times New Roman"/>
          <w:sz w:val="24"/>
          <w:szCs w:val="24"/>
        </w:rPr>
        <w:t xml:space="preserve"> palace officials, royal </w:t>
      </w:r>
      <w:r w:rsidR="005F2A69">
        <w:rPr>
          <w:rFonts w:ascii="Times New Roman" w:hAnsi="Times New Roman" w:cs="Times New Roman"/>
          <w:sz w:val="24"/>
          <w:szCs w:val="24"/>
        </w:rPr>
        <w:t>aids</w:t>
      </w:r>
      <w:r w:rsidR="00C3408D">
        <w:rPr>
          <w:rFonts w:ascii="Times New Roman" w:hAnsi="Times New Roman" w:cs="Times New Roman"/>
          <w:sz w:val="24"/>
          <w:szCs w:val="24"/>
        </w:rPr>
        <w:t>,</w:t>
      </w:r>
      <w:r w:rsidRPr="00203FF9">
        <w:rPr>
          <w:rFonts w:ascii="Times New Roman" w:hAnsi="Times New Roman" w:cs="Times New Roman"/>
          <w:sz w:val="24"/>
          <w:szCs w:val="24"/>
        </w:rPr>
        <w:t xml:space="preserve"> and traditional historians</w:t>
      </w:r>
      <w:r w:rsidR="00676CE2">
        <w:rPr>
          <w:rFonts w:ascii="Times New Roman" w:hAnsi="Times New Roman" w:cs="Times New Roman"/>
          <w:sz w:val="24"/>
          <w:szCs w:val="24"/>
        </w:rPr>
        <w:t xml:space="preserve"> who </w:t>
      </w:r>
      <w:r w:rsidR="000C6644">
        <w:rPr>
          <w:rFonts w:ascii="Times New Roman" w:hAnsi="Times New Roman" w:cs="Times New Roman"/>
          <w:sz w:val="24"/>
          <w:szCs w:val="24"/>
        </w:rPr>
        <w:t>acted</w:t>
      </w:r>
      <w:r w:rsidR="00676CE2">
        <w:rPr>
          <w:rFonts w:ascii="Times New Roman" w:hAnsi="Times New Roman" w:cs="Times New Roman"/>
          <w:sz w:val="24"/>
          <w:szCs w:val="24"/>
        </w:rPr>
        <w:t xml:space="preserve"> as corroborators to the accounts of the women</w:t>
      </w:r>
      <w:r w:rsidRPr="00203FF9">
        <w:rPr>
          <w:rFonts w:ascii="Times New Roman" w:hAnsi="Times New Roman" w:cs="Times New Roman"/>
          <w:sz w:val="24"/>
          <w:szCs w:val="24"/>
        </w:rPr>
        <w:t xml:space="preserve">. A purposive sampling technique was employed </w:t>
      </w:r>
      <w:r w:rsidR="00676CE2">
        <w:rPr>
          <w:rFonts w:ascii="Times New Roman" w:hAnsi="Times New Roman" w:cs="Times New Roman"/>
          <w:sz w:val="24"/>
          <w:szCs w:val="24"/>
        </w:rPr>
        <w:t>to</w:t>
      </w:r>
      <w:r w:rsidRPr="00203FF9">
        <w:rPr>
          <w:rFonts w:ascii="Times New Roman" w:hAnsi="Times New Roman" w:cs="Times New Roman"/>
          <w:sz w:val="24"/>
          <w:szCs w:val="24"/>
        </w:rPr>
        <w:t xml:space="preserve"> identify participants who have been performing in the palace for up to </w:t>
      </w:r>
      <w:r w:rsidR="00676CE2">
        <w:rPr>
          <w:rFonts w:ascii="Times New Roman" w:hAnsi="Times New Roman" w:cs="Times New Roman"/>
          <w:sz w:val="24"/>
          <w:szCs w:val="24"/>
        </w:rPr>
        <w:t>eight</w:t>
      </w:r>
      <w:r w:rsidRPr="00203FF9">
        <w:rPr>
          <w:rFonts w:ascii="Times New Roman" w:hAnsi="Times New Roman" w:cs="Times New Roman"/>
          <w:sz w:val="24"/>
          <w:szCs w:val="24"/>
        </w:rPr>
        <w:t xml:space="preserve"> years. This was necessary to allow the researcher </w:t>
      </w:r>
      <w:r w:rsidR="00D83F2D">
        <w:rPr>
          <w:rFonts w:ascii="Times New Roman" w:hAnsi="Times New Roman" w:cs="Times New Roman"/>
          <w:sz w:val="24"/>
          <w:szCs w:val="24"/>
        </w:rPr>
        <w:t xml:space="preserve">to </w:t>
      </w:r>
      <w:r w:rsidRPr="00203FF9">
        <w:rPr>
          <w:rFonts w:ascii="Times New Roman" w:hAnsi="Times New Roman" w:cs="Times New Roman"/>
          <w:sz w:val="24"/>
          <w:szCs w:val="24"/>
        </w:rPr>
        <w:t xml:space="preserve">get deep experiential and historical insights </w:t>
      </w:r>
      <w:r w:rsidR="00D07883">
        <w:rPr>
          <w:rFonts w:ascii="Times New Roman" w:hAnsi="Times New Roman" w:cs="Times New Roman"/>
          <w:sz w:val="24"/>
          <w:szCs w:val="24"/>
        </w:rPr>
        <w:t>into</w:t>
      </w:r>
      <w:r w:rsidRPr="00203FF9">
        <w:rPr>
          <w:rFonts w:ascii="Times New Roman" w:hAnsi="Times New Roman" w:cs="Times New Roman"/>
          <w:sz w:val="24"/>
          <w:szCs w:val="24"/>
        </w:rPr>
        <w:t xml:space="preserve"> palace music traditions from the interviews. </w:t>
      </w:r>
    </w:p>
    <w:p w14:paraId="3E1FEEBA" w14:textId="13494DA7" w:rsidR="005F2A69"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Data collection integrate</w:t>
      </w:r>
      <w:r w:rsidR="00D83F2D">
        <w:rPr>
          <w:rFonts w:ascii="Times New Roman" w:hAnsi="Times New Roman" w:cs="Times New Roman"/>
          <w:sz w:val="24"/>
          <w:szCs w:val="24"/>
        </w:rPr>
        <w:t>d</w:t>
      </w:r>
      <w:r w:rsidRPr="00203FF9">
        <w:rPr>
          <w:rFonts w:ascii="Times New Roman" w:hAnsi="Times New Roman" w:cs="Times New Roman"/>
          <w:sz w:val="24"/>
          <w:szCs w:val="24"/>
        </w:rPr>
        <w:t xml:space="preserve"> multiple ethnographic approaches such as </w:t>
      </w:r>
      <w:r w:rsidR="000C6644">
        <w:rPr>
          <w:rFonts w:ascii="Times New Roman" w:hAnsi="Times New Roman" w:cs="Times New Roman"/>
          <w:sz w:val="24"/>
          <w:szCs w:val="24"/>
        </w:rPr>
        <w:t>participant</w:t>
      </w:r>
      <w:r w:rsidRPr="00203FF9">
        <w:rPr>
          <w:rFonts w:ascii="Times New Roman" w:hAnsi="Times New Roman" w:cs="Times New Roman"/>
          <w:sz w:val="24"/>
          <w:szCs w:val="24"/>
        </w:rPr>
        <w:t xml:space="preserve"> observation, index interviews, </w:t>
      </w:r>
      <w:r w:rsidR="000C6644">
        <w:rPr>
          <w:rFonts w:ascii="Times New Roman" w:hAnsi="Times New Roman" w:cs="Times New Roman"/>
          <w:sz w:val="24"/>
          <w:szCs w:val="24"/>
        </w:rPr>
        <w:t>audio</w:t>
      </w:r>
      <w:r w:rsidRPr="00203FF9">
        <w:rPr>
          <w:rFonts w:ascii="Times New Roman" w:hAnsi="Times New Roman" w:cs="Times New Roman"/>
          <w:sz w:val="24"/>
          <w:szCs w:val="24"/>
        </w:rPr>
        <w:t xml:space="preserve">visual documentation, and archival research. </w:t>
      </w:r>
      <w:r w:rsidR="000C6644">
        <w:rPr>
          <w:rFonts w:ascii="Times New Roman" w:hAnsi="Times New Roman" w:cs="Times New Roman"/>
          <w:sz w:val="24"/>
          <w:szCs w:val="24"/>
        </w:rPr>
        <w:t>Participant</w:t>
      </w:r>
      <w:r w:rsidRPr="00203FF9">
        <w:rPr>
          <w:rFonts w:ascii="Times New Roman" w:hAnsi="Times New Roman" w:cs="Times New Roman"/>
          <w:sz w:val="24"/>
          <w:szCs w:val="24"/>
        </w:rPr>
        <w:t xml:space="preserve"> observation took place during </w:t>
      </w:r>
      <w:r w:rsidR="000C6644">
        <w:rPr>
          <w:rFonts w:ascii="Times New Roman" w:hAnsi="Times New Roman" w:cs="Times New Roman"/>
          <w:sz w:val="24"/>
          <w:szCs w:val="24"/>
        </w:rPr>
        <w:t>p</w:t>
      </w:r>
      <w:r w:rsidRPr="00203FF9">
        <w:rPr>
          <w:rFonts w:ascii="Times New Roman" w:hAnsi="Times New Roman" w:cs="Times New Roman"/>
          <w:sz w:val="24"/>
          <w:szCs w:val="24"/>
        </w:rPr>
        <w:t>alace activities such as rehearsals</w:t>
      </w:r>
      <w:r w:rsidR="000C6644">
        <w:rPr>
          <w:rFonts w:ascii="Times New Roman" w:hAnsi="Times New Roman" w:cs="Times New Roman"/>
          <w:sz w:val="24"/>
          <w:szCs w:val="24"/>
        </w:rPr>
        <w:t xml:space="preserve">, </w:t>
      </w:r>
      <w:r w:rsidRPr="00203FF9">
        <w:rPr>
          <w:rFonts w:ascii="Times New Roman" w:hAnsi="Times New Roman" w:cs="Times New Roman"/>
          <w:sz w:val="24"/>
          <w:szCs w:val="24"/>
        </w:rPr>
        <w:t>ceremonies</w:t>
      </w:r>
      <w:r w:rsidR="000C6644">
        <w:rPr>
          <w:rFonts w:ascii="Times New Roman" w:hAnsi="Times New Roman" w:cs="Times New Roman"/>
          <w:sz w:val="24"/>
          <w:szCs w:val="24"/>
        </w:rPr>
        <w:t>,</w:t>
      </w:r>
      <w:r w:rsidRPr="00203FF9">
        <w:rPr>
          <w:rFonts w:ascii="Times New Roman" w:hAnsi="Times New Roman" w:cs="Times New Roman"/>
          <w:sz w:val="24"/>
          <w:szCs w:val="24"/>
        </w:rPr>
        <w:t xml:space="preserve"> and performance</w:t>
      </w:r>
      <w:r w:rsidR="000C6644">
        <w:rPr>
          <w:rFonts w:ascii="Times New Roman" w:hAnsi="Times New Roman" w:cs="Times New Roman"/>
          <w:sz w:val="24"/>
          <w:szCs w:val="24"/>
        </w:rPr>
        <w:t>s</w:t>
      </w:r>
      <w:r w:rsidRPr="00203FF9">
        <w:rPr>
          <w:rFonts w:ascii="Times New Roman" w:hAnsi="Times New Roman" w:cs="Times New Roman"/>
          <w:sz w:val="24"/>
          <w:szCs w:val="24"/>
        </w:rPr>
        <w:t>. The researcher was able to observe the women as they performed in th</w:t>
      </w:r>
      <w:r w:rsidR="000C6644">
        <w:rPr>
          <w:rFonts w:ascii="Times New Roman" w:hAnsi="Times New Roman" w:cs="Times New Roman"/>
          <w:sz w:val="24"/>
          <w:szCs w:val="24"/>
        </w:rPr>
        <w:t>ese</w:t>
      </w:r>
      <w:r w:rsidRPr="00203FF9">
        <w:rPr>
          <w:rFonts w:ascii="Times New Roman" w:hAnsi="Times New Roman" w:cs="Times New Roman"/>
          <w:sz w:val="24"/>
          <w:szCs w:val="24"/>
        </w:rPr>
        <w:t xml:space="preserve"> setting</w:t>
      </w:r>
      <w:r w:rsidR="000C6644">
        <w:rPr>
          <w:rFonts w:ascii="Times New Roman" w:hAnsi="Times New Roman" w:cs="Times New Roman"/>
          <w:sz w:val="24"/>
          <w:szCs w:val="24"/>
        </w:rPr>
        <w:t>s</w:t>
      </w:r>
      <w:r w:rsidRPr="00203FF9">
        <w:rPr>
          <w:rFonts w:ascii="Times New Roman" w:hAnsi="Times New Roman" w:cs="Times New Roman"/>
          <w:sz w:val="24"/>
          <w:szCs w:val="24"/>
        </w:rPr>
        <w:t xml:space="preserve">. Semi </w:t>
      </w:r>
      <w:r w:rsidR="000C6644">
        <w:rPr>
          <w:rFonts w:ascii="Times New Roman" w:hAnsi="Times New Roman" w:cs="Times New Roman"/>
          <w:sz w:val="24"/>
          <w:szCs w:val="24"/>
        </w:rPr>
        <w:t>semi-structured</w:t>
      </w:r>
      <w:r w:rsidRPr="00203FF9">
        <w:rPr>
          <w:rFonts w:ascii="Times New Roman" w:hAnsi="Times New Roman" w:cs="Times New Roman"/>
          <w:sz w:val="24"/>
          <w:szCs w:val="24"/>
        </w:rPr>
        <w:t xml:space="preserve"> interview was conducted with female musicians and other key informa</w:t>
      </w:r>
      <w:r w:rsidR="000C6644">
        <w:rPr>
          <w:rFonts w:ascii="Times New Roman" w:hAnsi="Times New Roman" w:cs="Times New Roman"/>
          <w:sz w:val="24"/>
          <w:szCs w:val="24"/>
        </w:rPr>
        <w:t>n</w:t>
      </w:r>
      <w:r w:rsidRPr="00203FF9">
        <w:rPr>
          <w:rFonts w:ascii="Times New Roman" w:hAnsi="Times New Roman" w:cs="Times New Roman"/>
          <w:sz w:val="24"/>
          <w:szCs w:val="24"/>
        </w:rPr>
        <w:t>t</w:t>
      </w:r>
      <w:r w:rsidR="000C6644">
        <w:rPr>
          <w:rFonts w:ascii="Times New Roman" w:hAnsi="Times New Roman" w:cs="Times New Roman"/>
          <w:sz w:val="24"/>
          <w:szCs w:val="24"/>
        </w:rPr>
        <w:t>s</w:t>
      </w:r>
      <w:r w:rsidRPr="00203FF9">
        <w:rPr>
          <w:rFonts w:ascii="Times New Roman" w:hAnsi="Times New Roman" w:cs="Times New Roman"/>
          <w:sz w:val="24"/>
          <w:szCs w:val="24"/>
        </w:rPr>
        <w:t xml:space="preserve"> about their compositional processes</w:t>
      </w:r>
      <w:r w:rsidR="000C6644">
        <w:rPr>
          <w:rFonts w:ascii="Times New Roman" w:hAnsi="Times New Roman" w:cs="Times New Roman"/>
          <w:sz w:val="24"/>
          <w:szCs w:val="24"/>
        </w:rPr>
        <w:t>,</w:t>
      </w:r>
      <w:r w:rsidRPr="00203FF9">
        <w:rPr>
          <w:rFonts w:ascii="Times New Roman" w:hAnsi="Times New Roman" w:cs="Times New Roman"/>
          <w:sz w:val="24"/>
          <w:szCs w:val="24"/>
        </w:rPr>
        <w:t xml:space="preserve"> experiences</w:t>
      </w:r>
      <w:r w:rsidR="004F41F6">
        <w:rPr>
          <w:rFonts w:ascii="Times New Roman" w:hAnsi="Times New Roman" w:cs="Times New Roman"/>
          <w:sz w:val="24"/>
          <w:szCs w:val="24"/>
        </w:rPr>
        <w:t>,</w:t>
      </w:r>
      <w:r w:rsidRPr="00203FF9">
        <w:rPr>
          <w:rFonts w:ascii="Times New Roman" w:hAnsi="Times New Roman" w:cs="Times New Roman"/>
          <w:sz w:val="24"/>
          <w:szCs w:val="24"/>
        </w:rPr>
        <w:t xml:space="preserve"> and perceptions about cultural continuity. Audio and video recordings were collected with due permission during the field work. Historical narratives came from oral interviews and from archival sources.</w:t>
      </w:r>
      <w:r w:rsidR="004F41F6">
        <w:rPr>
          <w:rFonts w:ascii="Times New Roman" w:hAnsi="Times New Roman" w:cs="Times New Roman"/>
          <w:sz w:val="24"/>
          <w:szCs w:val="24"/>
        </w:rPr>
        <w:t xml:space="preserve"> </w:t>
      </w:r>
      <w:r w:rsidR="00E64534" w:rsidRPr="00E64534">
        <w:rPr>
          <w:rFonts w:ascii="Times New Roman" w:hAnsi="Times New Roman" w:cs="Times New Roman"/>
          <w:sz w:val="24"/>
          <w:szCs w:val="24"/>
        </w:rPr>
        <w:t>Data analysis followed a thematic approach, informed by interpretive frameworks from ethnomusicology and feminist cultural theory</w:t>
      </w:r>
      <w:r w:rsidRPr="00203FF9">
        <w:rPr>
          <w:rFonts w:ascii="Times New Roman" w:hAnsi="Times New Roman" w:cs="Times New Roman"/>
          <w:sz w:val="24"/>
          <w:szCs w:val="24"/>
        </w:rPr>
        <w:t xml:space="preserve">. </w:t>
      </w:r>
    </w:p>
    <w:p w14:paraId="31AFDBA0" w14:textId="2B673240" w:rsidR="005F2A69" w:rsidRPr="005F2A69" w:rsidRDefault="00203FF9" w:rsidP="00992CA6">
      <w:pPr>
        <w:pStyle w:val="NoSpacing"/>
        <w:spacing w:after="160" w:line="360" w:lineRule="auto"/>
        <w:jc w:val="both"/>
        <w:rPr>
          <w:rFonts w:ascii="Times New Roman" w:hAnsi="Times New Roman" w:cs="Times New Roman"/>
          <w:b/>
          <w:bCs/>
          <w:sz w:val="24"/>
          <w:szCs w:val="24"/>
        </w:rPr>
      </w:pPr>
      <w:r w:rsidRPr="005F2A69">
        <w:rPr>
          <w:rFonts w:ascii="Times New Roman" w:hAnsi="Times New Roman" w:cs="Times New Roman"/>
          <w:b/>
          <w:bCs/>
          <w:sz w:val="24"/>
          <w:szCs w:val="24"/>
        </w:rPr>
        <w:t xml:space="preserve">Findings and </w:t>
      </w:r>
      <w:r w:rsidR="005F2A69" w:rsidRPr="005F2A69">
        <w:rPr>
          <w:rFonts w:ascii="Times New Roman" w:hAnsi="Times New Roman" w:cs="Times New Roman"/>
          <w:b/>
          <w:bCs/>
          <w:sz w:val="24"/>
          <w:szCs w:val="24"/>
        </w:rPr>
        <w:t xml:space="preserve">Discussion </w:t>
      </w:r>
    </w:p>
    <w:p w14:paraId="2E544C8F" w14:textId="7F7203A8" w:rsidR="00AB3615" w:rsidRPr="00AB3615" w:rsidRDefault="00203FF9" w:rsidP="00992CA6">
      <w:pPr>
        <w:pStyle w:val="NoSpacing"/>
        <w:spacing w:after="160" w:line="360" w:lineRule="auto"/>
        <w:jc w:val="both"/>
        <w:rPr>
          <w:rFonts w:ascii="Times New Roman" w:hAnsi="Times New Roman" w:cs="Times New Roman"/>
          <w:b/>
          <w:bCs/>
          <w:sz w:val="24"/>
          <w:szCs w:val="24"/>
        </w:rPr>
      </w:pPr>
      <w:r w:rsidRPr="00AB3615">
        <w:rPr>
          <w:rFonts w:ascii="Times New Roman" w:hAnsi="Times New Roman" w:cs="Times New Roman"/>
          <w:b/>
          <w:bCs/>
          <w:sz w:val="24"/>
          <w:szCs w:val="24"/>
        </w:rPr>
        <w:t xml:space="preserve">Historical context and roles </w:t>
      </w:r>
      <w:r w:rsidR="00026D57">
        <w:rPr>
          <w:rFonts w:ascii="Times New Roman" w:hAnsi="Times New Roman" w:cs="Times New Roman"/>
          <w:b/>
          <w:bCs/>
          <w:sz w:val="24"/>
          <w:szCs w:val="24"/>
        </w:rPr>
        <w:t>of</w:t>
      </w:r>
      <w:r w:rsidRPr="00AB3615">
        <w:rPr>
          <w:rFonts w:ascii="Times New Roman" w:hAnsi="Times New Roman" w:cs="Times New Roman"/>
          <w:b/>
          <w:bCs/>
          <w:sz w:val="24"/>
          <w:szCs w:val="24"/>
        </w:rPr>
        <w:t xml:space="preserve"> female musicians in the palace </w:t>
      </w:r>
    </w:p>
    <w:p w14:paraId="74B208E3" w14:textId="77777777" w:rsidR="008D4AA2"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 xml:space="preserve">Findings from the </w:t>
      </w:r>
      <w:r w:rsidR="00026D57">
        <w:rPr>
          <w:rFonts w:ascii="Times New Roman" w:hAnsi="Times New Roman" w:cs="Times New Roman"/>
          <w:sz w:val="24"/>
          <w:szCs w:val="24"/>
        </w:rPr>
        <w:t>fieldwork</w:t>
      </w:r>
      <w:r w:rsidRPr="00203FF9">
        <w:rPr>
          <w:rFonts w:ascii="Times New Roman" w:hAnsi="Times New Roman" w:cs="Times New Roman"/>
          <w:sz w:val="24"/>
          <w:szCs w:val="24"/>
        </w:rPr>
        <w:t xml:space="preserve"> and oral narrative rev</w:t>
      </w:r>
      <w:r w:rsidR="00026D57">
        <w:rPr>
          <w:rFonts w:ascii="Times New Roman" w:hAnsi="Times New Roman" w:cs="Times New Roman"/>
          <w:sz w:val="24"/>
          <w:szCs w:val="24"/>
        </w:rPr>
        <w:t>ealed</w:t>
      </w:r>
      <w:r w:rsidRPr="00203FF9">
        <w:rPr>
          <w:rFonts w:ascii="Times New Roman" w:hAnsi="Times New Roman" w:cs="Times New Roman"/>
          <w:sz w:val="24"/>
          <w:szCs w:val="24"/>
        </w:rPr>
        <w:t xml:space="preserve"> that female musicians in the palace of </w:t>
      </w:r>
      <w:r w:rsidR="00026D57">
        <w:rPr>
          <w:rFonts w:ascii="Times New Roman" w:hAnsi="Times New Roman" w:cs="Times New Roman"/>
          <w:sz w:val="24"/>
          <w:szCs w:val="24"/>
        </w:rPr>
        <w:t xml:space="preserve">the </w:t>
      </w:r>
      <w:r w:rsidR="00AB3615">
        <w:rPr>
          <w:rFonts w:ascii="Times New Roman" w:hAnsi="Times New Roman" w:cs="Times New Roman"/>
          <w:sz w:val="24"/>
          <w:szCs w:val="24"/>
        </w:rPr>
        <w:t>Alaafin</w:t>
      </w:r>
      <w:r w:rsidRPr="00203FF9">
        <w:rPr>
          <w:rFonts w:ascii="Times New Roman" w:hAnsi="Times New Roman" w:cs="Times New Roman"/>
          <w:sz w:val="24"/>
          <w:szCs w:val="24"/>
        </w:rPr>
        <w:t xml:space="preserve"> of </w:t>
      </w:r>
      <w:r w:rsidR="00AB3615">
        <w:rPr>
          <w:rFonts w:ascii="Times New Roman" w:hAnsi="Times New Roman" w:cs="Times New Roman"/>
          <w:sz w:val="24"/>
          <w:szCs w:val="24"/>
        </w:rPr>
        <w:t>Oyo</w:t>
      </w:r>
      <w:r w:rsidRPr="00203FF9">
        <w:rPr>
          <w:rFonts w:ascii="Times New Roman" w:hAnsi="Times New Roman" w:cs="Times New Roman"/>
          <w:sz w:val="24"/>
          <w:szCs w:val="24"/>
        </w:rPr>
        <w:t xml:space="preserve"> occupy a significant position that is both historical and cultural. Their presence is not </w:t>
      </w:r>
      <w:r w:rsidR="00026D57">
        <w:rPr>
          <w:rFonts w:ascii="Times New Roman" w:hAnsi="Times New Roman" w:cs="Times New Roman"/>
          <w:sz w:val="24"/>
          <w:szCs w:val="24"/>
        </w:rPr>
        <w:t>in furtherance of</w:t>
      </w:r>
      <w:r w:rsidRPr="00203FF9">
        <w:rPr>
          <w:rFonts w:ascii="Times New Roman" w:hAnsi="Times New Roman" w:cs="Times New Roman"/>
          <w:sz w:val="24"/>
          <w:szCs w:val="24"/>
        </w:rPr>
        <w:t xml:space="preserve"> </w:t>
      </w:r>
      <w:r w:rsidR="00AB3615">
        <w:rPr>
          <w:rFonts w:ascii="Times New Roman" w:hAnsi="Times New Roman" w:cs="Times New Roman"/>
          <w:sz w:val="24"/>
          <w:szCs w:val="24"/>
        </w:rPr>
        <w:t xml:space="preserve">the </w:t>
      </w:r>
      <w:r w:rsidRPr="00203FF9">
        <w:rPr>
          <w:rFonts w:ascii="Times New Roman" w:hAnsi="Times New Roman" w:cs="Times New Roman"/>
          <w:sz w:val="24"/>
          <w:szCs w:val="24"/>
        </w:rPr>
        <w:t>feminist movement</w:t>
      </w:r>
      <w:r w:rsidR="00026D57">
        <w:rPr>
          <w:rFonts w:ascii="Times New Roman" w:hAnsi="Times New Roman" w:cs="Times New Roman"/>
          <w:sz w:val="24"/>
          <w:szCs w:val="24"/>
        </w:rPr>
        <w:t>;</w:t>
      </w:r>
      <w:r w:rsidRPr="00203FF9">
        <w:rPr>
          <w:rFonts w:ascii="Times New Roman" w:hAnsi="Times New Roman" w:cs="Times New Roman"/>
          <w:sz w:val="24"/>
          <w:szCs w:val="24"/>
        </w:rPr>
        <w:t xml:space="preserve"> rather</w:t>
      </w:r>
      <w:r w:rsidR="00026D57">
        <w:rPr>
          <w:rFonts w:ascii="Times New Roman" w:hAnsi="Times New Roman" w:cs="Times New Roman"/>
          <w:sz w:val="24"/>
          <w:szCs w:val="24"/>
        </w:rPr>
        <w:t>,</w:t>
      </w:r>
      <w:r w:rsidRPr="00203FF9">
        <w:rPr>
          <w:rFonts w:ascii="Times New Roman" w:hAnsi="Times New Roman" w:cs="Times New Roman"/>
          <w:sz w:val="24"/>
          <w:szCs w:val="24"/>
        </w:rPr>
        <w:t xml:space="preserve"> it is rooted in hereditary lines that stretch across </w:t>
      </w:r>
      <w:r w:rsidR="00026D57">
        <w:rPr>
          <w:rFonts w:ascii="Times New Roman" w:hAnsi="Times New Roman" w:cs="Times New Roman"/>
          <w:sz w:val="24"/>
          <w:szCs w:val="24"/>
        </w:rPr>
        <w:t>multiple</w:t>
      </w:r>
      <w:r w:rsidRPr="00203FF9">
        <w:rPr>
          <w:rFonts w:ascii="Times New Roman" w:hAnsi="Times New Roman" w:cs="Times New Roman"/>
          <w:sz w:val="24"/>
          <w:szCs w:val="24"/>
        </w:rPr>
        <w:t xml:space="preserve"> generations. </w:t>
      </w:r>
      <w:r w:rsidR="00026D57">
        <w:rPr>
          <w:rFonts w:ascii="Times New Roman" w:hAnsi="Times New Roman" w:cs="Times New Roman"/>
          <w:sz w:val="24"/>
          <w:szCs w:val="24"/>
        </w:rPr>
        <w:t xml:space="preserve">As </w:t>
      </w:r>
      <w:r w:rsidR="00882C1F">
        <w:rPr>
          <w:rFonts w:ascii="Times New Roman" w:hAnsi="Times New Roman" w:cs="Times New Roman"/>
          <w:sz w:val="24"/>
          <w:szCs w:val="24"/>
        </w:rPr>
        <w:t xml:space="preserve">confirmed by </w:t>
      </w:r>
      <w:proofErr w:type="spellStart"/>
      <w:r w:rsidR="00882C1F">
        <w:rPr>
          <w:rFonts w:ascii="Times New Roman" w:hAnsi="Times New Roman" w:cs="Times New Roman"/>
          <w:sz w:val="24"/>
          <w:szCs w:val="24"/>
        </w:rPr>
        <w:t>Omibiyi</w:t>
      </w:r>
      <w:proofErr w:type="spellEnd"/>
      <w:r w:rsidR="00882C1F">
        <w:rPr>
          <w:rFonts w:ascii="Times New Roman" w:hAnsi="Times New Roman" w:cs="Times New Roman"/>
          <w:sz w:val="24"/>
          <w:szCs w:val="24"/>
        </w:rPr>
        <w:t xml:space="preserve"> (2013)</w:t>
      </w:r>
      <w:r w:rsidR="007F1C0A">
        <w:rPr>
          <w:rFonts w:ascii="Times New Roman" w:hAnsi="Times New Roman" w:cs="Times New Roman"/>
          <w:sz w:val="24"/>
          <w:szCs w:val="24"/>
        </w:rPr>
        <w:t xml:space="preserve"> and </w:t>
      </w:r>
      <w:proofErr w:type="spellStart"/>
      <w:r w:rsidR="007F1C0A" w:rsidRPr="007F1C0A">
        <w:rPr>
          <w:rFonts w:ascii="Times New Roman" w:hAnsi="Times New Roman" w:cs="Times New Roman"/>
          <w:sz w:val="24"/>
          <w:szCs w:val="24"/>
        </w:rPr>
        <w:t>Oluwadamilare</w:t>
      </w:r>
      <w:proofErr w:type="spellEnd"/>
      <w:r w:rsidR="007F1C0A" w:rsidRPr="007F1C0A">
        <w:rPr>
          <w:rFonts w:ascii="Times New Roman" w:hAnsi="Times New Roman" w:cs="Times New Roman"/>
          <w:sz w:val="24"/>
          <w:szCs w:val="24"/>
        </w:rPr>
        <w:t xml:space="preserve"> (2023</w:t>
      </w:r>
      <w:r w:rsidR="007F1C0A">
        <w:rPr>
          <w:rFonts w:ascii="Times New Roman" w:hAnsi="Times New Roman" w:cs="Times New Roman"/>
          <w:sz w:val="24"/>
          <w:szCs w:val="24"/>
        </w:rPr>
        <w:t>)</w:t>
      </w:r>
      <w:r w:rsidR="00882C1F">
        <w:rPr>
          <w:rFonts w:ascii="Times New Roman" w:hAnsi="Times New Roman" w:cs="Times New Roman"/>
          <w:sz w:val="24"/>
          <w:szCs w:val="24"/>
        </w:rPr>
        <w:t>, o</w:t>
      </w:r>
      <w:r w:rsidRPr="00203FF9">
        <w:rPr>
          <w:rFonts w:ascii="Times New Roman" w:hAnsi="Times New Roman" w:cs="Times New Roman"/>
          <w:sz w:val="24"/>
          <w:szCs w:val="24"/>
        </w:rPr>
        <w:t xml:space="preserve">ften the position of </w:t>
      </w:r>
      <w:r w:rsidR="00882C1F">
        <w:rPr>
          <w:rFonts w:ascii="Times New Roman" w:hAnsi="Times New Roman" w:cs="Times New Roman"/>
          <w:sz w:val="24"/>
          <w:szCs w:val="24"/>
        </w:rPr>
        <w:t xml:space="preserve">female </w:t>
      </w:r>
      <w:r w:rsidRPr="00203FF9">
        <w:rPr>
          <w:rFonts w:ascii="Times New Roman" w:hAnsi="Times New Roman" w:cs="Times New Roman"/>
          <w:sz w:val="24"/>
          <w:szCs w:val="24"/>
        </w:rPr>
        <w:t xml:space="preserve">palace musician is passed down from </w:t>
      </w:r>
      <w:r w:rsidR="00AB3615">
        <w:rPr>
          <w:rFonts w:ascii="Times New Roman" w:hAnsi="Times New Roman" w:cs="Times New Roman"/>
          <w:sz w:val="24"/>
          <w:szCs w:val="24"/>
        </w:rPr>
        <w:t>m</w:t>
      </w:r>
      <w:r w:rsidRPr="00203FF9">
        <w:rPr>
          <w:rFonts w:ascii="Times New Roman" w:hAnsi="Times New Roman" w:cs="Times New Roman"/>
          <w:sz w:val="24"/>
          <w:szCs w:val="24"/>
        </w:rPr>
        <w:t xml:space="preserve">other to daughter or within specific family circles that have served the royal court for centuries. This hereditary system not only ensures the preservation of musical knowledge but also guarantees the continuity of </w:t>
      </w:r>
      <w:r w:rsidR="008811C0">
        <w:rPr>
          <w:rFonts w:ascii="Times New Roman" w:hAnsi="Times New Roman" w:cs="Times New Roman"/>
          <w:sz w:val="24"/>
          <w:szCs w:val="24"/>
        </w:rPr>
        <w:t>this</w:t>
      </w:r>
      <w:r w:rsidRPr="00203FF9">
        <w:rPr>
          <w:rFonts w:ascii="Times New Roman" w:hAnsi="Times New Roman" w:cs="Times New Roman"/>
          <w:sz w:val="24"/>
          <w:szCs w:val="24"/>
        </w:rPr>
        <w:t xml:space="preserve"> tradition. </w:t>
      </w:r>
    </w:p>
    <w:p w14:paraId="7E972173" w14:textId="77777777" w:rsidR="008D4AA2"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 xml:space="preserve">Within the </w:t>
      </w:r>
      <w:r w:rsidR="008811C0" w:rsidRPr="00203FF9">
        <w:rPr>
          <w:rFonts w:ascii="Times New Roman" w:hAnsi="Times New Roman" w:cs="Times New Roman"/>
          <w:sz w:val="24"/>
          <w:szCs w:val="24"/>
        </w:rPr>
        <w:t>Ala</w:t>
      </w:r>
      <w:r w:rsidR="008811C0">
        <w:rPr>
          <w:rFonts w:ascii="Times New Roman" w:hAnsi="Times New Roman" w:cs="Times New Roman"/>
          <w:sz w:val="24"/>
          <w:szCs w:val="24"/>
        </w:rPr>
        <w:t>a</w:t>
      </w:r>
      <w:r w:rsidR="008811C0" w:rsidRPr="00203FF9">
        <w:rPr>
          <w:rFonts w:ascii="Times New Roman" w:hAnsi="Times New Roman" w:cs="Times New Roman"/>
          <w:sz w:val="24"/>
          <w:szCs w:val="24"/>
        </w:rPr>
        <w:t xml:space="preserve">fin's </w:t>
      </w:r>
      <w:r w:rsidRPr="00203FF9">
        <w:rPr>
          <w:rFonts w:ascii="Times New Roman" w:hAnsi="Times New Roman" w:cs="Times New Roman"/>
          <w:sz w:val="24"/>
          <w:szCs w:val="24"/>
        </w:rPr>
        <w:t>palace, female musicians perform functions that go beyond entertainment. They function as oral historians, ritual specialist</w:t>
      </w:r>
      <w:r w:rsidR="00C356FD">
        <w:rPr>
          <w:rFonts w:ascii="Times New Roman" w:hAnsi="Times New Roman" w:cs="Times New Roman"/>
          <w:sz w:val="24"/>
          <w:szCs w:val="24"/>
        </w:rPr>
        <w:t>s,</w:t>
      </w:r>
      <w:r w:rsidRPr="00203FF9">
        <w:rPr>
          <w:rFonts w:ascii="Times New Roman" w:hAnsi="Times New Roman" w:cs="Times New Roman"/>
          <w:sz w:val="24"/>
          <w:szCs w:val="24"/>
        </w:rPr>
        <w:t xml:space="preserve"> and cultural educators whose music </w:t>
      </w:r>
      <w:r w:rsidR="00C356FD">
        <w:rPr>
          <w:rFonts w:ascii="Times New Roman" w:hAnsi="Times New Roman" w:cs="Times New Roman"/>
          <w:sz w:val="24"/>
          <w:szCs w:val="24"/>
        </w:rPr>
        <w:t>accompanies</w:t>
      </w:r>
      <w:r w:rsidRPr="00203FF9">
        <w:rPr>
          <w:rFonts w:ascii="Times New Roman" w:hAnsi="Times New Roman" w:cs="Times New Roman"/>
          <w:sz w:val="24"/>
          <w:szCs w:val="24"/>
        </w:rPr>
        <w:t xml:space="preserve"> </w:t>
      </w:r>
      <w:r w:rsidR="00A3277E">
        <w:rPr>
          <w:rFonts w:ascii="Times New Roman" w:hAnsi="Times New Roman" w:cs="Times New Roman"/>
          <w:sz w:val="24"/>
          <w:szCs w:val="24"/>
        </w:rPr>
        <w:t xml:space="preserve">major </w:t>
      </w:r>
      <w:r w:rsidRPr="00203FF9">
        <w:rPr>
          <w:rFonts w:ascii="Times New Roman" w:hAnsi="Times New Roman" w:cs="Times New Roman"/>
          <w:sz w:val="24"/>
          <w:szCs w:val="24"/>
        </w:rPr>
        <w:t>royal ceremonies. The</w:t>
      </w:r>
      <w:r w:rsidR="00A3277E">
        <w:rPr>
          <w:rFonts w:ascii="Times New Roman" w:hAnsi="Times New Roman" w:cs="Times New Roman"/>
          <w:sz w:val="24"/>
          <w:szCs w:val="24"/>
        </w:rPr>
        <w:t>i</w:t>
      </w:r>
      <w:r w:rsidRPr="00203FF9">
        <w:rPr>
          <w:rFonts w:ascii="Times New Roman" w:hAnsi="Times New Roman" w:cs="Times New Roman"/>
          <w:sz w:val="24"/>
          <w:szCs w:val="24"/>
        </w:rPr>
        <w:t>r songs</w:t>
      </w:r>
      <w:r w:rsidR="000F55FF">
        <w:rPr>
          <w:rFonts w:ascii="Times New Roman" w:hAnsi="Times New Roman" w:cs="Times New Roman"/>
          <w:sz w:val="24"/>
          <w:szCs w:val="24"/>
        </w:rPr>
        <w:t>,</w:t>
      </w:r>
      <w:r w:rsidRPr="00203FF9">
        <w:rPr>
          <w:rFonts w:ascii="Times New Roman" w:hAnsi="Times New Roman" w:cs="Times New Roman"/>
          <w:sz w:val="24"/>
          <w:szCs w:val="24"/>
        </w:rPr>
        <w:t xml:space="preserve"> which include praise poetry </w:t>
      </w:r>
      <w:r w:rsidR="000F55FF">
        <w:rPr>
          <w:rFonts w:ascii="Times New Roman" w:hAnsi="Times New Roman" w:cs="Times New Roman"/>
          <w:sz w:val="24"/>
          <w:szCs w:val="24"/>
        </w:rPr>
        <w:t>(</w:t>
      </w:r>
      <w:proofErr w:type="spellStart"/>
      <w:r w:rsidRPr="000F55FF">
        <w:rPr>
          <w:rFonts w:ascii="Times New Roman" w:hAnsi="Times New Roman" w:cs="Times New Roman"/>
          <w:i/>
          <w:iCs/>
          <w:sz w:val="24"/>
          <w:szCs w:val="24"/>
        </w:rPr>
        <w:t>oriki</w:t>
      </w:r>
      <w:proofErr w:type="spellEnd"/>
      <w:r w:rsidRPr="00203FF9">
        <w:rPr>
          <w:rFonts w:ascii="Times New Roman" w:hAnsi="Times New Roman" w:cs="Times New Roman"/>
          <w:sz w:val="24"/>
          <w:szCs w:val="24"/>
        </w:rPr>
        <w:t xml:space="preserve">) and ritual </w:t>
      </w:r>
      <w:r w:rsidRPr="00203FF9">
        <w:rPr>
          <w:rFonts w:ascii="Times New Roman" w:hAnsi="Times New Roman" w:cs="Times New Roman"/>
          <w:sz w:val="24"/>
          <w:szCs w:val="24"/>
        </w:rPr>
        <w:lastRenderedPageBreak/>
        <w:t>chan</w:t>
      </w:r>
      <w:r w:rsidR="000F55FF">
        <w:rPr>
          <w:rFonts w:ascii="Times New Roman" w:hAnsi="Times New Roman" w:cs="Times New Roman"/>
          <w:sz w:val="24"/>
          <w:szCs w:val="24"/>
        </w:rPr>
        <w:t>ts</w:t>
      </w:r>
      <w:r w:rsidRPr="00203FF9">
        <w:rPr>
          <w:rFonts w:ascii="Times New Roman" w:hAnsi="Times New Roman" w:cs="Times New Roman"/>
          <w:sz w:val="24"/>
          <w:szCs w:val="24"/>
        </w:rPr>
        <w:t>, are performed to invoke ancestral blessings</w:t>
      </w:r>
      <w:r w:rsidR="000F55FF">
        <w:rPr>
          <w:rFonts w:ascii="Times New Roman" w:hAnsi="Times New Roman" w:cs="Times New Roman"/>
          <w:sz w:val="24"/>
          <w:szCs w:val="24"/>
        </w:rPr>
        <w:t>,</w:t>
      </w:r>
      <w:r w:rsidRPr="00203FF9">
        <w:rPr>
          <w:rFonts w:ascii="Times New Roman" w:hAnsi="Times New Roman" w:cs="Times New Roman"/>
          <w:sz w:val="24"/>
          <w:szCs w:val="24"/>
        </w:rPr>
        <w:t xml:space="preserve"> commemorate dying dynastic histories, and </w:t>
      </w:r>
      <w:r w:rsidR="000F55FF">
        <w:rPr>
          <w:rFonts w:ascii="Times New Roman" w:hAnsi="Times New Roman" w:cs="Times New Roman"/>
          <w:sz w:val="24"/>
          <w:szCs w:val="24"/>
        </w:rPr>
        <w:t>reinforce</w:t>
      </w:r>
      <w:r w:rsidRPr="00203FF9">
        <w:rPr>
          <w:rFonts w:ascii="Times New Roman" w:hAnsi="Times New Roman" w:cs="Times New Roman"/>
          <w:sz w:val="24"/>
          <w:szCs w:val="24"/>
        </w:rPr>
        <w:t xml:space="preserve"> the spiritual authority of the</w:t>
      </w:r>
      <w:r w:rsidR="000F55FF">
        <w:rPr>
          <w:rFonts w:ascii="Times New Roman" w:hAnsi="Times New Roman" w:cs="Times New Roman"/>
          <w:sz w:val="24"/>
          <w:szCs w:val="24"/>
        </w:rPr>
        <w:t xml:space="preserve"> Alaafin</w:t>
      </w:r>
      <w:r w:rsidRPr="00203FF9">
        <w:rPr>
          <w:rFonts w:ascii="Times New Roman" w:hAnsi="Times New Roman" w:cs="Times New Roman"/>
          <w:sz w:val="24"/>
          <w:szCs w:val="24"/>
        </w:rPr>
        <w:t xml:space="preserve">. </w:t>
      </w:r>
    </w:p>
    <w:p w14:paraId="71AC2707" w14:textId="6D0BF3DC" w:rsidR="005F2A69" w:rsidRDefault="00F846BB" w:rsidP="00992CA6">
      <w:pPr>
        <w:pStyle w:val="NoSpacing"/>
        <w:spacing w:after="160" w:line="360" w:lineRule="auto"/>
        <w:jc w:val="both"/>
        <w:rPr>
          <w:rFonts w:ascii="Times New Roman" w:hAnsi="Times New Roman" w:cs="Times New Roman"/>
          <w:sz w:val="24"/>
          <w:szCs w:val="24"/>
        </w:rPr>
      </w:pPr>
      <w:r w:rsidRPr="00F846BB">
        <w:rPr>
          <w:rFonts w:ascii="Times New Roman" w:hAnsi="Times New Roman" w:cs="Times New Roman"/>
          <w:sz w:val="24"/>
          <w:szCs w:val="24"/>
        </w:rPr>
        <w:t>Moreover</w:t>
      </w:r>
      <w:r w:rsidR="000F55FF">
        <w:rPr>
          <w:rFonts w:ascii="Times New Roman" w:hAnsi="Times New Roman" w:cs="Times New Roman"/>
          <w:sz w:val="24"/>
          <w:szCs w:val="24"/>
        </w:rPr>
        <w:t>, their</w:t>
      </w:r>
      <w:r w:rsidR="00203FF9" w:rsidRPr="00203FF9">
        <w:rPr>
          <w:rFonts w:ascii="Times New Roman" w:hAnsi="Times New Roman" w:cs="Times New Roman"/>
          <w:sz w:val="24"/>
          <w:szCs w:val="24"/>
        </w:rPr>
        <w:t xml:space="preserve"> </w:t>
      </w:r>
      <w:r w:rsidR="00A31906">
        <w:rPr>
          <w:rFonts w:ascii="Times New Roman" w:hAnsi="Times New Roman" w:cs="Times New Roman"/>
          <w:sz w:val="24"/>
          <w:szCs w:val="24"/>
        </w:rPr>
        <w:t xml:space="preserve">continued </w:t>
      </w:r>
      <w:r w:rsidR="00203FF9" w:rsidRPr="00203FF9">
        <w:rPr>
          <w:rFonts w:ascii="Times New Roman" w:hAnsi="Times New Roman" w:cs="Times New Roman"/>
          <w:sz w:val="24"/>
          <w:szCs w:val="24"/>
        </w:rPr>
        <w:t>performance at coronation</w:t>
      </w:r>
      <w:r w:rsidR="004A49DA">
        <w:rPr>
          <w:rFonts w:ascii="Times New Roman" w:hAnsi="Times New Roman" w:cs="Times New Roman"/>
          <w:sz w:val="24"/>
          <w:szCs w:val="24"/>
        </w:rPr>
        <w:t>,</w:t>
      </w:r>
      <w:r w:rsidR="00203FF9" w:rsidRPr="00203FF9">
        <w:rPr>
          <w:rFonts w:ascii="Times New Roman" w:hAnsi="Times New Roman" w:cs="Times New Roman"/>
          <w:sz w:val="24"/>
          <w:szCs w:val="24"/>
        </w:rPr>
        <w:t xml:space="preserve"> naming ceremonies</w:t>
      </w:r>
      <w:r w:rsidR="004A49DA">
        <w:rPr>
          <w:rFonts w:ascii="Times New Roman" w:hAnsi="Times New Roman" w:cs="Times New Roman"/>
          <w:sz w:val="24"/>
          <w:szCs w:val="24"/>
        </w:rPr>
        <w:t>,</w:t>
      </w:r>
      <w:r w:rsidR="00203FF9" w:rsidRPr="00203FF9">
        <w:rPr>
          <w:rFonts w:ascii="Times New Roman" w:hAnsi="Times New Roman" w:cs="Times New Roman"/>
          <w:sz w:val="24"/>
          <w:szCs w:val="24"/>
        </w:rPr>
        <w:t xml:space="preserve"> and festivals </w:t>
      </w:r>
      <w:r w:rsidR="00A31906">
        <w:rPr>
          <w:rFonts w:ascii="Times New Roman" w:hAnsi="Times New Roman" w:cs="Times New Roman"/>
          <w:sz w:val="24"/>
          <w:szCs w:val="24"/>
        </w:rPr>
        <w:t xml:space="preserve">is a confirmation that the </w:t>
      </w:r>
      <w:r w:rsidR="00766EB2">
        <w:rPr>
          <w:rFonts w:ascii="Times New Roman" w:hAnsi="Times New Roman" w:cs="Times New Roman"/>
          <w:sz w:val="24"/>
          <w:szCs w:val="24"/>
        </w:rPr>
        <w:t xml:space="preserve">gods </w:t>
      </w:r>
      <w:r w:rsidR="00203FF9" w:rsidRPr="00203FF9">
        <w:rPr>
          <w:rFonts w:ascii="Times New Roman" w:hAnsi="Times New Roman" w:cs="Times New Roman"/>
          <w:sz w:val="24"/>
          <w:szCs w:val="24"/>
        </w:rPr>
        <w:t xml:space="preserve">approve </w:t>
      </w:r>
      <w:r w:rsidR="00766EB2">
        <w:rPr>
          <w:rFonts w:ascii="Times New Roman" w:hAnsi="Times New Roman" w:cs="Times New Roman"/>
          <w:sz w:val="24"/>
          <w:szCs w:val="24"/>
        </w:rPr>
        <w:t>of their functions</w:t>
      </w:r>
      <w:r w:rsidR="00203FF9" w:rsidRPr="00203FF9">
        <w:rPr>
          <w:rFonts w:ascii="Times New Roman" w:hAnsi="Times New Roman" w:cs="Times New Roman"/>
          <w:sz w:val="24"/>
          <w:szCs w:val="24"/>
        </w:rPr>
        <w:t xml:space="preserve">. </w:t>
      </w:r>
      <w:r>
        <w:rPr>
          <w:rFonts w:ascii="Times New Roman" w:hAnsi="Times New Roman" w:cs="Times New Roman"/>
          <w:sz w:val="24"/>
          <w:szCs w:val="24"/>
        </w:rPr>
        <w:t>In addition, t</w:t>
      </w:r>
      <w:r w:rsidR="00203FF9" w:rsidRPr="00203FF9">
        <w:rPr>
          <w:rFonts w:ascii="Times New Roman" w:hAnsi="Times New Roman" w:cs="Times New Roman"/>
          <w:sz w:val="24"/>
          <w:szCs w:val="24"/>
        </w:rPr>
        <w:t xml:space="preserve">he mastery of their craft and their deep understanding of royal decorum </w:t>
      </w:r>
      <w:r w:rsidR="000830EA">
        <w:rPr>
          <w:rFonts w:ascii="Times New Roman" w:hAnsi="Times New Roman" w:cs="Times New Roman"/>
          <w:sz w:val="24"/>
          <w:szCs w:val="24"/>
        </w:rPr>
        <w:t>make</w:t>
      </w:r>
      <w:r w:rsidR="00203FF9" w:rsidRPr="00203FF9">
        <w:rPr>
          <w:rFonts w:ascii="Times New Roman" w:hAnsi="Times New Roman" w:cs="Times New Roman"/>
          <w:sz w:val="24"/>
          <w:szCs w:val="24"/>
        </w:rPr>
        <w:t xml:space="preserve"> </w:t>
      </w:r>
      <w:r w:rsidR="00AA3D77">
        <w:rPr>
          <w:rFonts w:ascii="Times New Roman" w:hAnsi="Times New Roman" w:cs="Times New Roman"/>
          <w:sz w:val="24"/>
          <w:szCs w:val="24"/>
        </w:rPr>
        <w:t>these</w:t>
      </w:r>
      <w:r w:rsidR="00203FF9" w:rsidRPr="00203FF9">
        <w:rPr>
          <w:rFonts w:ascii="Times New Roman" w:hAnsi="Times New Roman" w:cs="Times New Roman"/>
          <w:sz w:val="24"/>
          <w:szCs w:val="24"/>
        </w:rPr>
        <w:t xml:space="preserve"> female </w:t>
      </w:r>
      <w:r w:rsidR="000830EA">
        <w:rPr>
          <w:rFonts w:ascii="Times New Roman" w:hAnsi="Times New Roman" w:cs="Times New Roman"/>
          <w:sz w:val="24"/>
          <w:szCs w:val="24"/>
        </w:rPr>
        <w:t>p</w:t>
      </w:r>
      <w:r w:rsidR="00203FF9" w:rsidRPr="00203FF9">
        <w:rPr>
          <w:rFonts w:ascii="Times New Roman" w:hAnsi="Times New Roman" w:cs="Times New Roman"/>
          <w:sz w:val="24"/>
          <w:szCs w:val="24"/>
        </w:rPr>
        <w:t xml:space="preserve">alace musicians indispensable to </w:t>
      </w:r>
      <w:r w:rsidR="000830EA">
        <w:rPr>
          <w:rFonts w:ascii="Times New Roman" w:hAnsi="Times New Roman" w:cs="Times New Roman"/>
          <w:sz w:val="24"/>
          <w:szCs w:val="24"/>
        </w:rPr>
        <w:t>r</w:t>
      </w:r>
      <w:r w:rsidR="00203FF9" w:rsidRPr="00203FF9">
        <w:rPr>
          <w:rFonts w:ascii="Times New Roman" w:hAnsi="Times New Roman" w:cs="Times New Roman"/>
          <w:sz w:val="24"/>
          <w:szCs w:val="24"/>
        </w:rPr>
        <w:t xml:space="preserve">oyal life. </w:t>
      </w:r>
      <w:r w:rsidR="009B00DE">
        <w:rPr>
          <w:rFonts w:ascii="Times New Roman" w:hAnsi="Times New Roman" w:cs="Times New Roman"/>
          <w:sz w:val="24"/>
          <w:szCs w:val="24"/>
        </w:rPr>
        <w:t>Beyond this, t</w:t>
      </w:r>
      <w:r w:rsidR="00203FF9" w:rsidRPr="00203FF9">
        <w:rPr>
          <w:rFonts w:ascii="Times New Roman" w:hAnsi="Times New Roman" w:cs="Times New Roman"/>
          <w:sz w:val="24"/>
          <w:szCs w:val="24"/>
        </w:rPr>
        <w:t xml:space="preserve">he study found that these women </w:t>
      </w:r>
      <w:r w:rsidR="000830EA">
        <w:rPr>
          <w:rFonts w:ascii="Times New Roman" w:hAnsi="Times New Roman" w:cs="Times New Roman"/>
          <w:sz w:val="24"/>
          <w:szCs w:val="24"/>
        </w:rPr>
        <w:t xml:space="preserve">embody </w:t>
      </w:r>
      <w:r w:rsidR="00203FF9" w:rsidRPr="00203FF9">
        <w:rPr>
          <w:rFonts w:ascii="Times New Roman" w:hAnsi="Times New Roman" w:cs="Times New Roman"/>
          <w:sz w:val="24"/>
          <w:szCs w:val="24"/>
        </w:rPr>
        <w:t>what</w:t>
      </w:r>
      <w:r w:rsidR="007C5033">
        <w:rPr>
          <w:rFonts w:ascii="Times New Roman" w:hAnsi="Times New Roman" w:cs="Times New Roman"/>
          <w:sz w:val="24"/>
          <w:szCs w:val="24"/>
        </w:rPr>
        <w:t xml:space="preserve"> Alabi (2021) describes as the </w:t>
      </w:r>
      <w:r w:rsidR="00203FF9" w:rsidRPr="00203FF9">
        <w:rPr>
          <w:rFonts w:ascii="Times New Roman" w:hAnsi="Times New Roman" w:cs="Times New Roman"/>
          <w:sz w:val="24"/>
          <w:szCs w:val="24"/>
        </w:rPr>
        <w:t>dynamic equilibrium between tradition and change in Yoruba music culture. The sustained performance</w:t>
      </w:r>
      <w:r w:rsidR="00352812">
        <w:rPr>
          <w:rFonts w:ascii="Times New Roman" w:hAnsi="Times New Roman" w:cs="Times New Roman"/>
          <w:sz w:val="24"/>
          <w:szCs w:val="24"/>
        </w:rPr>
        <w:t>,</w:t>
      </w:r>
      <w:r w:rsidR="00203FF9" w:rsidRPr="00203FF9">
        <w:rPr>
          <w:rFonts w:ascii="Times New Roman" w:hAnsi="Times New Roman" w:cs="Times New Roman"/>
          <w:sz w:val="24"/>
          <w:szCs w:val="24"/>
        </w:rPr>
        <w:t xml:space="preserve"> which is a </w:t>
      </w:r>
      <w:r w:rsidR="00352812">
        <w:rPr>
          <w:rFonts w:ascii="Times New Roman" w:hAnsi="Times New Roman" w:cs="Times New Roman"/>
          <w:sz w:val="24"/>
          <w:szCs w:val="24"/>
        </w:rPr>
        <w:t>long-established</w:t>
      </w:r>
      <w:r w:rsidR="00203FF9" w:rsidRPr="00203FF9">
        <w:rPr>
          <w:rFonts w:ascii="Times New Roman" w:hAnsi="Times New Roman" w:cs="Times New Roman"/>
          <w:sz w:val="24"/>
          <w:szCs w:val="24"/>
        </w:rPr>
        <w:t xml:space="preserve"> </w:t>
      </w:r>
      <w:r w:rsidR="00352812">
        <w:rPr>
          <w:rFonts w:ascii="Times New Roman" w:hAnsi="Times New Roman" w:cs="Times New Roman"/>
          <w:sz w:val="24"/>
          <w:szCs w:val="24"/>
        </w:rPr>
        <w:t>practice</w:t>
      </w:r>
      <w:r w:rsidR="00470B02">
        <w:rPr>
          <w:rFonts w:ascii="Times New Roman" w:hAnsi="Times New Roman" w:cs="Times New Roman"/>
          <w:sz w:val="24"/>
          <w:szCs w:val="24"/>
        </w:rPr>
        <w:t>,</w:t>
      </w:r>
      <w:r w:rsidR="00203FF9" w:rsidRPr="00203FF9">
        <w:rPr>
          <w:rFonts w:ascii="Times New Roman" w:hAnsi="Times New Roman" w:cs="Times New Roman"/>
          <w:sz w:val="24"/>
          <w:szCs w:val="24"/>
        </w:rPr>
        <w:t xml:space="preserve"> incorporates creative improvisation that speaks to past and contemporary realities. Through the role of </w:t>
      </w:r>
      <w:r w:rsidR="00470B02" w:rsidRPr="00203FF9">
        <w:rPr>
          <w:rFonts w:ascii="Times New Roman" w:hAnsi="Times New Roman" w:cs="Times New Roman"/>
          <w:sz w:val="24"/>
          <w:szCs w:val="24"/>
        </w:rPr>
        <w:t>these women</w:t>
      </w:r>
      <w:r w:rsidR="00352812">
        <w:rPr>
          <w:rFonts w:ascii="Times New Roman" w:hAnsi="Times New Roman" w:cs="Times New Roman"/>
          <w:sz w:val="24"/>
          <w:szCs w:val="24"/>
        </w:rPr>
        <w:t>,</w:t>
      </w:r>
      <w:r w:rsidR="00203FF9" w:rsidRPr="00203FF9">
        <w:rPr>
          <w:rFonts w:ascii="Times New Roman" w:hAnsi="Times New Roman" w:cs="Times New Roman"/>
          <w:sz w:val="24"/>
          <w:szCs w:val="24"/>
        </w:rPr>
        <w:t xml:space="preserve"> tradition has evolved, it has been preserved</w:t>
      </w:r>
      <w:r w:rsidR="00352812">
        <w:rPr>
          <w:rFonts w:ascii="Times New Roman" w:hAnsi="Times New Roman" w:cs="Times New Roman"/>
          <w:sz w:val="24"/>
          <w:szCs w:val="24"/>
        </w:rPr>
        <w:t>,</w:t>
      </w:r>
      <w:r w:rsidR="00203FF9" w:rsidRPr="00203FF9">
        <w:rPr>
          <w:rFonts w:ascii="Times New Roman" w:hAnsi="Times New Roman" w:cs="Times New Roman"/>
          <w:sz w:val="24"/>
          <w:szCs w:val="24"/>
        </w:rPr>
        <w:t xml:space="preserve"> and it has been transformed into a hallmark of Yoruba artistic resilience. </w:t>
      </w:r>
    </w:p>
    <w:p w14:paraId="25DB9A0F" w14:textId="77777777" w:rsidR="005D49F0" w:rsidRPr="005D49F0" w:rsidRDefault="00F8285F" w:rsidP="00992CA6">
      <w:pPr>
        <w:pStyle w:val="NoSpacing"/>
        <w:spacing w:after="160" w:line="360" w:lineRule="auto"/>
        <w:jc w:val="both"/>
        <w:rPr>
          <w:rFonts w:ascii="Times New Roman" w:hAnsi="Times New Roman" w:cs="Times New Roman"/>
          <w:b/>
          <w:bCs/>
          <w:sz w:val="24"/>
          <w:szCs w:val="24"/>
        </w:rPr>
      </w:pPr>
      <w:r w:rsidRPr="005D49F0">
        <w:rPr>
          <w:rFonts w:ascii="Times New Roman" w:hAnsi="Times New Roman" w:cs="Times New Roman"/>
          <w:b/>
          <w:bCs/>
          <w:sz w:val="24"/>
          <w:szCs w:val="24"/>
        </w:rPr>
        <w:t>Musical ensembles, genres and functions</w:t>
      </w:r>
    </w:p>
    <w:p w14:paraId="06A57EE2" w14:textId="13A654C4" w:rsidR="00D6139F" w:rsidRPr="00D6139F" w:rsidRDefault="00D6139F" w:rsidP="00D6139F">
      <w:pPr>
        <w:pStyle w:val="NoSpacing"/>
        <w:spacing w:after="160" w:line="360" w:lineRule="auto"/>
        <w:jc w:val="both"/>
        <w:rPr>
          <w:rFonts w:ascii="Times New Roman" w:hAnsi="Times New Roman" w:cs="Times New Roman"/>
          <w:sz w:val="24"/>
          <w:szCs w:val="24"/>
        </w:rPr>
      </w:pPr>
      <w:r w:rsidRPr="00D6139F">
        <w:rPr>
          <w:rFonts w:ascii="Times New Roman" w:hAnsi="Times New Roman" w:cs="Times New Roman"/>
          <w:sz w:val="24"/>
          <w:szCs w:val="24"/>
        </w:rPr>
        <w:t xml:space="preserve">The study identified distinct performance groups and musical forms constituted by female performers within the Alaafin of Oyo’s palace. These groups are centrally involved in reinforcing </w:t>
      </w:r>
      <w:r w:rsidR="00A21C9F">
        <w:rPr>
          <w:rFonts w:ascii="Times New Roman" w:hAnsi="Times New Roman" w:cs="Times New Roman"/>
          <w:sz w:val="24"/>
          <w:szCs w:val="24"/>
        </w:rPr>
        <w:t>the</w:t>
      </w:r>
      <w:r w:rsidRPr="00D6139F">
        <w:rPr>
          <w:rFonts w:ascii="Times New Roman" w:hAnsi="Times New Roman" w:cs="Times New Roman"/>
          <w:sz w:val="24"/>
          <w:szCs w:val="24"/>
        </w:rPr>
        <w:t xml:space="preserve"> presence</w:t>
      </w:r>
      <w:r w:rsidR="00A21C9F">
        <w:rPr>
          <w:rFonts w:ascii="Times New Roman" w:hAnsi="Times New Roman" w:cs="Times New Roman"/>
          <w:sz w:val="24"/>
          <w:szCs w:val="24"/>
        </w:rPr>
        <w:t xml:space="preserve"> of </w:t>
      </w:r>
      <w:r w:rsidR="00A21C9F" w:rsidRPr="00D6139F">
        <w:rPr>
          <w:rFonts w:ascii="Times New Roman" w:hAnsi="Times New Roman" w:cs="Times New Roman"/>
          <w:sz w:val="24"/>
          <w:szCs w:val="24"/>
        </w:rPr>
        <w:t>royal</w:t>
      </w:r>
      <w:r w:rsidR="00A21C9F">
        <w:rPr>
          <w:rFonts w:ascii="Times New Roman" w:hAnsi="Times New Roman" w:cs="Times New Roman"/>
          <w:sz w:val="24"/>
          <w:szCs w:val="24"/>
        </w:rPr>
        <w:t>ty</w:t>
      </w:r>
      <w:r w:rsidRPr="00D6139F">
        <w:rPr>
          <w:rFonts w:ascii="Times New Roman" w:hAnsi="Times New Roman" w:cs="Times New Roman"/>
          <w:sz w:val="24"/>
          <w:szCs w:val="24"/>
        </w:rPr>
        <w:t xml:space="preserve"> through musical performance, particularly during formal occasions</w:t>
      </w:r>
      <w:r w:rsidR="00ED17AF">
        <w:rPr>
          <w:rFonts w:ascii="Times New Roman" w:hAnsi="Times New Roman" w:cs="Times New Roman"/>
          <w:sz w:val="24"/>
          <w:szCs w:val="24"/>
        </w:rPr>
        <w:t xml:space="preserve"> and </w:t>
      </w:r>
      <w:r w:rsidRPr="00D6139F">
        <w:rPr>
          <w:rFonts w:ascii="Times New Roman" w:hAnsi="Times New Roman" w:cs="Times New Roman"/>
          <w:sz w:val="24"/>
          <w:szCs w:val="24"/>
        </w:rPr>
        <w:t>festivals</w:t>
      </w:r>
      <w:r w:rsidR="00ED17AF">
        <w:rPr>
          <w:rFonts w:ascii="Times New Roman" w:hAnsi="Times New Roman" w:cs="Times New Roman"/>
          <w:sz w:val="24"/>
          <w:szCs w:val="24"/>
        </w:rPr>
        <w:t>.</w:t>
      </w:r>
      <w:r w:rsidRPr="00D6139F">
        <w:rPr>
          <w:rFonts w:ascii="Times New Roman" w:hAnsi="Times New Roman" w:cs="Times New Roman"/>
          <w:sz w:val="24"/>
          <w:szCs w:val="24"/>
        </w:rPr>
        <w:t xml:space="preserve"> Their performances are largely vocal</w:t>
      </w:r>
      <w:r w:rsidR="00ED17AF">
        <w:rPr>
          <w:rFonts w:ascii="Times New Roman" w:hAnsi="Times New Roman" w:cs="Times New Roman"/>
          <w:sz w:val="24"/>
          <w:szCs w:val="24"/>
        </w:rPr>
        <w:t xml:space="preserve"> as they use </w:t>
      </w:r>
      <w:r w:rsidRPr="00D6139F">
        <w:rPr>
          <w:rFonts w:ascii="Times New Roman" w:hAnsi="Times New Roman" w:cs="Times New Roman"/>
          <w:sz w:val="24"/>
          <w:szCs w:val="24"/>
        </w:rPr>
        <w:t>praise poetry (</w:t>
      </w:r>
      <w:proofErr w:type="spellStart"/>
      <w:r w:rsidRPr="00D6139F">
        <w:rPr>
          <w:rFonts w:ascii="Times New Roman" w:hAnsi="Times New Roman" w:cs="Times New Roman"/>
          <w:i/>
          <w:iCs/>
          <w:sz w:val="24"/>
          <w:szCs w:val="24"/>
        </w:rPr>
        <w:t>oríkì</w:t>
      </w:r>
      <w:proofErr w:type="spellEnd"/>
      <w:r w:rsidRPr="00D6139F">
        <w:rPr>
          <w:rFonts w:ascii="Times New Roman" w:hAnsi="Times New Roman" w:cs="Times New Roman"/>
          <w:sz w:val="24"/>
          <w:szCs w:val="24"/>
        </w:rPr>
        <w:t>) to extol the Alaafin, palace chiefs, and distinguished visitors, thereby situating music as a</w:t>
      </w:r>
      <w:r w:rsidR="00F25A5F">
        <w:rPr>
          <w:rFonts w:ascii="Times New Roman" w:hAnsi="Times New Roman" w:cs="Times New Roman"/>
          <w:sz w:val="24"/>
          <w:szCs w:val="24"/>
        </w:rPr>
        <w:t xml:space="preserve"> </w:t>
      </w:r>
      <w:r w:rsidRPr="00D6139F">
        <w:rPr>
          <w:rFonts w:ascii="Times New Roman" w:hAnsi="Times New Roman" w:cs="Times New Roman"/>
          <w:sz w:val="24"/>
          <w:szCs w:val="24"/>
        </w:rPr>
        <w:t>medium of affirmation and social recognition.</w:t>
      </w:r>
    </w:p>
    <w:p w14:paraId="1601636B" w14:textId="5C3A6F03" w:rsidR="00D6139F" w:rsidRPr="00D6139F" w:rsidRDefault="00D6139F" w:rsidP="00D6139F">
      <w:pPr>
        <w:pStyle w:val="NoSpacing"/>
        <w:spacing w:after="160" w:line="360" w:lineRule="auto"/>
        <w:jc w:val="both"/>
        <w:rPr>
          <w:rFonts w:ascii="Times New Roman" w:hAnsi="Times New Roman" w:cs="Times New Roman"/>
          <w:sz w:val="24"/>
          <w:szCs w:val="24"/>
        </w:rPr>
      </w:pPr>
      <w:r w:rsidRPr="00D6139F">
        <w:rPr>
          <w:rFonts w:ascii="Times New Roman" w:hAnsi="Times New Roman" w:cs="Times New Roman"/>
          <w:sz w:val="24"/>
          <w:szCs w:val="24"/>
        </w:rPr>
        <w:t>In addition, the study confirms the existence of three principal female court music forms</w:t>
      </w:r>
      <w:r w:rsidR="001F6F02">
        <w:rPr>
          <w:rFonts w:ascii="Times New Roman" w:hAnsi="Times New Roman" w:cs="Times New Roman"/>
          <w:sz w:val="24"/>
          <w:szCs w:val="24"/>
        </w:rPr>
        <w:t>.</w:t>
      </w:r>
      <w:r w:rsidRPr="00D6139F">
        <w:rPr>
          <w:rFonts w:ascii="Times New Roman" w:hAnsi="Times New Roman" w:cs="Times New Roman"/>
          <w:sz w:val="24"/>
          <w:szCs w:val="24"/>
        </w:rPr>
        <w:t xml:space="preserve"> These are</w:t>
      </w:r>
      <w:r w:rsidR="00904986">
        <w:rPr>
          <w:rFonts w:ascii="Times New Roman" w:hAnsi="Times New Roman" w:cs="Times New Roman"/>
          <w:sz w:val="24"/>
          <w:szCs w:val="24"/>
        </w:rPr>
        <w:t>,</w:t>
      </w:r>
      <w:r w:rsidRPr="00D6139F">
        <w:rPr>
          <w:rFonts w:ascii="Times New Roman" w:hAnsi="Times New Roman" w:cs="Times New Roman"/>
          <w:sz w:val="24"/>
          <w:szCs w:val="24"/>
        </w:rPr>
        <w:t xml:space="preserve"> </w:t>
      </w:r>
      <w:proofErr w:type="spellStart"/>
      <w:r w:rsidRPr="001F6F02">
        <w:rPr>
          <w:rFonts w:ascii="Times New Roman" w:hAnsi="Times New Roman" w:cs="Times New Roman"/>
          <w:sz w:val="24"/>
          <w:szCs w:val="24"/>
        </w:rPr>
        <w:t>Akunyungba</w:t>
      </w:r>
      <w:proofErr w:type="spellEnd"/>
      <w:r w:rsidRPr="001F6F02">
        <w:rPr>
          <w:rFonts w:ascii="Times New Roman" w:hAnsi="Times New Roman" w:cs="Times New Roman"/>
          <w:sz w:val="24"/>
          <w:szCs w:val="24"/>
        </w:rPr>
        <w:t xml:space="preserve">, </w:t>
      </w:r>
      <w:proofErr w:type="spellStart"/>
      <w:r w:rsidRPr="001F6F02">
        <w:rPr>
          <w:rFonts w:ascii="Times New Roman" w:hAnsi="Times New Roman" w:cs="Times New Roman"/>
          <w:sz w:val="24"/>
          <w:szCs w:val="24"/>
        </w:rPr>
        <w:t>Apinti</w:t>
      </w:r>
      <w:proofErr w:type="spellEnd"/>
      <w:r w:rsidRPr="001F6F02">
        <w:rPr>
          <w:rFonts w:ascii="Times New Roman" w:hAnsi="Times New Roman" w:cs="Times New Roman"/>
          <w:sz w:val="24"/>
          <w:szCs w:val="24"/>
        </w:rPr>
        <w:t xml:space="preserve">, and </w:t>
      </w:r>
      <w:proofErr w:type="spellStart"/>
      <w:r w:rsidRPr="001F6F02">
        <w:rPr>
          <w:rFonts w:ascii="Times New Roman" w:hAnsi="Times New Roman" w:cs="Times New Roman"/>
          <w:sz w:val="24"/>
          <w:szCs w:val="24"/>
        </w:rPr>
        <w:t>Igba-titi</w:t>
      </w:r>
      <w:proofErr w:type="spellEnd"/>
      <w:r w:rsidRPr="00D6139F">
        <w:rPr>
          <w:rFonts w:ascii="Times New Roman" w:hAnsi="Times New Roman" w:cs="Times New Roman"/>
          <w:sz w:val="24"/>
          <w:szCs w:val="24"/>
        </w:rPr>
        <w:t>, all of which are historically associated with female court musicians in the Oyo royal</w:t>
      </w:r>
      <w:r w:rsidR="00E75C60">
        <w:rPr>
          <w:rFonts w:ascii="Times New Roman" w:hAnsi="Times New Roman" w:cs="Times New Roman"/>
          <w:sz w:val="24"/>
          <w:szCs w:val="24"/>
        </w:rPr>
        <w:t xml:space="preserve"> territory</w:t>
      </w:r>
      <w:r w:rsidRPr="00D6139F">
        <w:rPr>
          <w:rFonts w:ascii="Times New Roman" w:hAnsi="Times New Roman" w:cs="Times New Roman"/>
          <w:sz w:val="24"/>
          <w:szCs w:val="24"/>
        </w:rPr>
        <w:t>.</w:t>
      </w:r>
      <w:r w:rsidR="00E75C60">
        <w:rPr>
          <w:rFonts w:ascii="Times New Roman" w:hAnsi="Times New Roman" w:cs="Times New Roman"/>
          <w:sz w:val="24"/>
          <w:szCs w:val="24"/>
        </w:rPr>
        <w:t xml:space="preserve"> </w:t>
      </w:r>
      <w:r w:rsidR="00E75C60" w:rsidRPr="00D6139F">
        <w:rPr>
          <w:rFonts w:ascii="Times New Roman" w:hAnsi="Times New Roman" w:cs="Times New Roman"/>
          <w:sz w:val="24"/>
          <w:szCs w:val="24"/>
        </w:rPr>
        <w:t>Th</w:t>
      </w:r>
      <w:r w:rsidR="00E75C60">
        <w:rPr>
          <w:rFonts w:ascii="Times New Roman" w:hAnsi="Times New Roman" w:cs="Times New Roman"/>
          <w:sz w:val="24"/>
          <w:szCs w:val="24"/>
        </w:rPr>
        <w:t xml:space="preserve">e court form </w:t>
      </w:r>
      <w:r w:rsidR="00E75C60" w:rsidRPr="00D6139F">
        <w:rPr>
          <w:rFonts w:ascii="Times New Roman" w:hAnsi="Times New Roman" w:cs="Times New Roman"/>
          <w:sz w:val="24"/>
          <w:szCs w:val="24"/>
        </w:rPr>
        <w:t>determine</w:t>
      </w:r>
      <w:r w:rsidR="00E75C60">
        <w:rPr>
          <w:rFonts w:ascii="Times New Roman" w:hAnsi="Times New Roman" w:cs="Times New Roman"/>
          <w:sz w:val="24"/>
          <w:szCs w:val="24"/>
        </w:rPr>
        <w:t>s</w:t>
      </w:r>
      <w:r w:rsidR="00E75C60" w:rsidRPr="00D6139F">
        <w:rPr>
          <w:rFonts w:ascii="Times New Roman" w:hAnsi="Times New Roman" w:cs="Times New Roman"/>
          <w:sz w:val="24"/>
          <w:szCs w:val="24"/>
        </w:rPr>
        <w:t xml:space="preserve"> the repertoire and performance contexts of palace musicians.</w:t>
      </w:r>
      <w:r w:rsidRPr="00D6139F">
        <w:rPr>
          <w:rFonts w:ascii="Times New Roman" w:hAnsi="Times New Roman" w:cs="Times New Roman"/>
          <w:sz w:val="24"/>
          <w:szCs w:val="24"/>
        </w:rPr>
        <w:t xml:space="preserve"> Each form is performed within specific ceremonial frameworks and employs </w:t>
      </w:r>
      <w:r w:rsidR="00DF48A8">
        <w:rPr>
          <w:rFonts w:ascii="Times New Roman" w:hAnsi="Times New Roman" w:cs="Times New Roman"/>
          <w:sz w:val="24"/>
          <w:szCs w:val="24"/>
        </w:rPr>
        <w:t xml:space="preserve">both </w:t>
      </w:r>
      <w:r w:rsidRPr="00D6139F">
        <w:rPr>
          <w:rFonts w:ascii="Times New Roman" w:hAnsi="Times New Roman" w:cs="Times New Roman"/>
          <w:sz w:val="24"/>
          <w:szCs w:val="24"/>
        </w:rPr>
        <w:t xml:space="preserve">vocal </w:t>
      </w:r>
      <w:r w:rsidR="00DF48A8">
        <w:rPr>
          <w:rFonts w:ascii="Times New Roman" w:hAnsi="Times New Roman" w:cs="Times New Roman"/>
          <w:sz w:val="24"/>
          <w:szCs w:val="24"/>
        </w:rPr>
        <w:t xml:space="preserve">renditions </w:t>
      </w:r>
      <w:r w:rsidRPr="00D6139F">
        <w:rPr>
          <w:rFonts w:ascii="Times New Roman" w:hAnsi="Times New Roman" w:cs="Times New Roman"/>
          <w:sz w:val="24"/>
          <w:szCs w:val="24"/>
        </w:rPr>
        <w:t xml:space="preserve">and instrumental accompaniment. </w:t>
      </w:r>
      <w:r w:rsidR="00DF48A8">
        <w:rPr>
          <w:rFonts w:ascii="Times New Roman" w:hAnsi="Times New Roman" w:cs="Times New Roman"/>
          <w:sz w:val="24"/>
          <w:szCs w:val="24"/>
        </w:rPr>
        <w:t>These i</w:t>
      </w:r>
      <w:r w:rsidRPr="00D6139F">
        <w:rPr>
          <w:rFonts w:ascii="Times New Roman" w:hAnsi="Times New Roman" w:cs="Times New Roman"/>
          <w:sz w:val="24"/>
          <w:szCs w:val="24"/>
        </w:rPr>
        <w:t xml:space="preserve">nstruments </w:t>
      </w:r>
      <w:r w:rsidR="00DF48A8">
        <w:rPr>
          <w:rFonts w:ascii="Times New Roman" w:hAnsi="Times New Roman" w:cs="Times New Roman"/>
          <w:sz w:val="24"/>
          <w:szCs w:val="24"/>
        </w:rPr>
        <w:t xml:space="preserve">are </w:t>
      </w:r>
      <w:r w:rsidRPr="00D6139F">
        <w:rPr>
          <w:rFonts w:ascii="Times New Roman" w:hAnsi="Times New Roman" w:cs="Times New Roman"/>
          <w:sz w:val="24"/>
          <w:szCs w:val="24"/>
        </w:rPr>
        <w:t xml:space="preserve">commonly used </w:t>
      </w:r>
      <w:r w:rsidR="00DF48A8">
        <w:rPr>
          <w:rFonts w:ascii="Times New Roman" w:hAnsi="Times New Roman" w:cs="Times New Roman"/>
          <w:sz w:val="24"/>
          <w:szCs w:val="24"/>
        </w:rPr>
        <w:t xml:space="preserve">by the three groups: </w:t>
      </w:r>
      <w:proofErr w:type="spellStart"/>
      <w:r w:rsidRPr="00AE6976">
        <w:rPr>
          <w:rFonts w:ascii="Times New Roman" w:hAnsi="Times New Roman" w:cs="Times New Roman"/>
          <w:i/>
          <w:iCs/>
          <w:sz w:val="24"/>
          <w:szCs w:val="24"/>
        </w:rPr>
        <w:t>ọ̀mẹ́lẹ</w:t>
      </w:r>
      <w:proofErr w:type="spellEnd"/>
      <w:r w:rsidRPr="00AE6976">
        <w:rPr>
          <w:rFonts w:ascii="Times New Roman" w:hAnsi="Times New Roman" w:cs="Times New Roman"/>
          <w:i/>
          <w:iCs/>
          <w:sz w:val="24"/>
          <w:szCs w:val="24"/>
        </w:rPr>
        <w:t>̀</w:t>
      </w:r>
      <w:r w:rsidRPr="00DF48A8">
        <w:rPr>
          <w:rFonts w:ascii="Times New Roman" w:hAnsi="Times New Roman" w:cs="Times New Roman"/>
          <w:sz w:val="24"/>
          <w:szCs w:val="24"/>
        </w:rPr>
        <w:t xml:space="preserve">, </w:t>
      </w:r>
      <w:r w:rsidRPr="00AE6976">
        <w:rPr>
          <w:rFonts w:ascii="Times New Roman" w:hAnsi="Times New Roman" w:cs="Times New Roman"/>
          <w:i/>
          <w:iCs/>
          <w:sz w:val="24"/>
          <w:szCs w:val="24"/>
        </w:rPr>
        <w:t>agogo</w:t>
      </w:r>
      <w:r w:rsidRPr="00DF48A8">
        <w:rPr>
          <w:rFonts w:ascii="Times New Roman" w:hAnsi="Times New Roman" w:cs="Times New Roman"/>
          <w:sz w:val="24"/>
          <w:szCs w:val="24"/>
        </w:rPr>
        <w:t xml:space="preserve">, </w:t>
      </w:r>
      <w:proofErr w:type="spellStart"/>
      <w:r w:rsidRPr="00AE6976">
        <w:rPr>
          <w:rFonts w:ascii="Times New Roman" w:hAnsi="Times New Roman" w:cs="Times New Roman"/>
          <w:i/>
          <w:iCs/>
          <w:sz w:val="24"/>
          <w:szCs w:val="24"/>
        </w:rPr>
        <w:t>ìlù</w:t>
      </w:r>
      <w:proofErr w:type="spellEnd"/>
      <w:r w:rsidRPr="00DF48A8">
        <w:rPr>
          <w:rFonts w:ascii="Times New Roman" w:hAnsi="Times New Roman" w:cs="Times New Roman"/>
          <w:sz w:val="24"/>
          <w:szCs w:val="24"/>
        </w:rPr>
        <w:t xml:space="preserve"> (drums), and calabash</w:t>
      </w:r>
      <w:r w:rsidRPr="00D6139F">
        <w:rPr>
          <w:rFonts w:ascii="Times New Roman" w:hAnsi="Times New Roman" w:cs="Times New Roman"/>
          <w:sz w:val="24"/>
          <w:szCs w:val="24"/>
        </w:rPr>
        <w:t>, which together provide rhythmic, tonal, and symbolic support for the performances.</w:t>
      </w:r>
    </w:p>
    <w:p w14:paraId="4E4FC601" w14:textId="33E45EE0" w:rsidR="00D6139F" w:rsidRPr="00D6139F" w:rsidRDefault="00D6139F" w:rsidP="00D6139F">
      <w:pPr>
        <w:pStyle w:val="NoSpacing"/>
        <w:spacing w:after="160" w:line="360" w:lineRule="auto"/>
        <w:jc w:val="both"/>
        <w:rPr>
          <w:rFonts w:ascii="Times New Roman" w:hAnsi="Times New Roman" w:cs="Times New Roman"/>
          <w:sz w:val="24"/>
          <w:szCs w:val="24"/>
        </w:rPr>
      </w:pPr>
      <w:r w:rsidRPr="00D6139F">
        <w:rPr>
          <w:rFonts w:ascii="Times New Roman" w:hAnsi="Times New Roman" w:cs="Times New Roman"/>
          <w:sz w:val="24"/>
          <w:szCs w:val="24"/>
        </w:rPr>
        <w:t xml:space="preserve">Findings from the study further indicate that </w:t>
      </w:r>
      <w:r w:rsidR="00237B82">
        <w:rPr>
          <w:rFonts w:ascii="Times New Roman" w:hAnsi="Times New Roman" w:cs="Times New Roman"/>
          <w:sz w:val="24"/>
          <w:szCs w:val="24"/>
        </w:rPr>
        <w:t>nowadays,</w:t>
      </w:r>
      <w:r w:rsidR="000F6D88">
        <w:rPr>
          <w:rFonts w:ascii="Times New Roman" w:hAnsi="Times New Roman" w:cs="Times New Roman"/>
          <w:sz w:val="24"/>
          <w:szCs w:val="24"/>
        </w:rPr>
        <w:t xml:space="preserve"> </w:t>
      </w:r>
      <w:r w:rsidRPr="00D6139F">
        <w:rPr>
          <w:rFonts w:ascii="Times New Roman" w:hAnsi="Times New Roman" w:cs="Times New Roman"/>
          <w:sz w:val="24"/>
          <w:szCs w:val="24"/>
        </w:rPr>
        <w:t>palace practice</w:t>
      </w:r>
      <w:r w:rsidR="000F6D88">
        <w:rPr>
          <w:rFonts w:ascii="Times New Roman" w:hAnsi="Times New Roman" w:cs="Times New Roman"/>
          <w:sz w:val="24"/>
          <w:szCs w:val="24"/>
        </w:rPr>
        <w:t xml:space="preserve"> permit</w:t>
      </w:r>
      <w:r w:rsidRPr="00D6139F">
        <w:rPr>
          <w:rFonts w:ascii="Times New Roman" w:hAnsi="Times New Roman" w:cs="Times New Roman"/>
          <w:sz w:val="24"/>
          <w:szCs w:val="24"/>
        </w:rPr>
        <w:t xml:space="preserve"> female musicians to perform select</w:t>
      </w:r>
      <w:r w:rsidR="000F6D88">
        <w:rPr>
          <w:rFonts w:ascii="Times New Roman" w:hAnsi="Times New Roman" w:cs="Times New Roman"/>
          <w:sz w:val="24"/>
          <w:szCs w:val="24"/>
        </w:rPr>
        <w:t>ed</w:t>
      </w:r>
      <w:r w:rsidRPr="00D6139F">
        <w:rPr>
          <w:rFonts w:ascii="Times New Roman" w:hAnsi="Times New Roman" w:cs="Times New Roman"/>
          <w:sz w:val="24"/>
          <w:szCs w:val="24"/>
        </w:rPr>
        <w:t xml:space="preserve"> popular and semi-traditional genres such as </w:t>
      </w:r>
      <w:proofErr w:type="spellStart"/>
      <w:r w:rsidRPr="00A24A31">
        <w:rPr>
          <w:rFonts w:ascii="Times New Roman" w:hAnsi="Times New Roman" w:cs="Times New Roman"/>
          <w:i/>
          <w:iCs/>
          <w:sz w:val="24"/>
          <w:szCs w:val="24"/>
        </w:rPr>
        <w:t>Sàpálà</w:t>
      </w:r>
      <w:proofErr w:type="spellEnd"/>
      <w:r w:rsidRPr="00D6139F">
        <w:rPr>
          <w:rFonts w:ascii="Times New Roman" w:hAnsi="Times New Roman" w:cs="Times New Roman"/>
          <w:sz w:val="24"/>
          <w:szCs w:val="24"/>
        </w:rPr>
        <w:t xml:space="preserve"> and </w:t>
      </w:r>
      <w:proofErr w:type="spellStart"/>
      <w:r w:rsidRPr="00A24A31">
        <w:rPr>
          <w:rFonts w:ascii="Times New Roman" w:hAnsi="Times New Roman" w:cs="Times New Roman"/>
          <w:i/>
          <w:iCs/>
          <w:sz w:val="24"/>
          <w:szCs w:val="24"/>
        </w:rPr>
        <w:t>Wákà</w:t>
      </w:r>
      <w:proofErr w:type="spellEnd"/>
      <w:r w:rsidRPr="00D6139F">
        <w:rPr>
          <w:rFonts w:ascii="Times New Roman" w:hAnsi="Times New Roman" w:cs="Times New Roman"/>
          <w:sz w:val="24"/>
          <w:szCs w:val="24"/>
        </w:rPr>
        <w:t>, particularly during less formal palace events and celebratory occasions. This development reflects a conscious adaptation to changing cultural contexts</w:t>
      </w:r>
      <w:r w:rsidR="00793BD2">
        <w:rPr>
          <w:rFonts w:ascii="Times New Roman" w:hAnsi="Times New Roman" w:cs="Times New Roman"/>
          <w:sz w:val="24"/>
          <w:szCs w:val="24"/>
        </w:rPr>
        <w:t xml:space="preserve">. It also </w:t>
      </w:r>
      <w:r w:rsidRPr="00D6139F">
        <w:rPr>
          <w:rFonts w:ascii="Times New Roman" w:hAnsi="Times New Roman" w:cs="Times New Roman"/>
          <w:sz w:val="24"/>
          <w:szCs w:val="24"/>
        </w:rPr>
        <w:t>allow</w:t>
      </w:r>
      <w:r w:rsidR="00793BD2">
        <w:rPr>
          <w:rFonts w:ascii="Times New Roman" w:hAnsi="Times New Roman" w:cs="Times New Roman"/>
          <w:sz w:val="24"/>
          <w:szCs w:val="24"/>
        </w:rPr>
        <w:t>s</w:t>
      </w:r>
      <w:r w:rsidRPr="00D6139F">
        <w:rPr>
          <w:rFonts w:ascii="Times New Roman" w:hAnsi="Times New Roman" w:cs="Times New Roman"/>
          <w:sz w:val="24"/>
          <w:szCs w:val="24"/>
        </w:rPr>
        <w:t xml:space="preserve"> female palace musicians to</w:t>
      </w:r>
      <w:r w:rsidR="00793BD2">
        <w:rPr>
          <w:rFonts w:ascii="Times New Roman" w:hAnsi="Times New Roman" w:cs="Times New Roman"/>
          <w:sz w:val="24"/>
          <w:szCs w:val="24"/>
        </w:rPr>
        <w:t xml:space="preserve"> </w:t>
      </w:r>
      <w:r w:rsidR="0003582A">
        <w:rPr>
          <w:rFonts w:ascii="Times New Roman" w:hAnsi="Times New Roman" w:cs="Times New Roman"/>
          <w:sz w:val="24"/>
          <w:szCs w:val="24"/>
        </w:rPr>
        <w:lastRenderedPageBreak/>
        <w:t>use their position to influence and shape the trajectory of music</w:t>
      </w:r>
      <w:r w:rsidR="00E42D61">
        <w:rPr>
          <w:rFonts w:ascii="Times New Roman" w:hAnsi="Times New Roman" w:cs="Times New Roman"/>
          <w:sz w:val="24"/>
          <w:szCs w:val="24"/>
        </w:rPr>
        <w:t xml:space="preserve"> within the Oyo territory. As these are women, their motherly </w:t>
      </w:r>
      <w:r w:rsidR="005A4711">
        <w:rPr>
          <w:rFonts w:ascii="Times New Roman" w:hAnsi="Times New Roman" w:cs="Times New Roman"/>
          <w:sz w:val="24"/>
          <w:szCs w:val="24"/>
        </w:rPr>
        <w:t>nature of nu</w:t>
      </w:r>
      <w:r w:rsidR="009E6257">
        <w:rPr>
          <w:rFonts w:ascii="Times New Roman" w:hAnsi="Times New Roman" w:cs="Times New Roman"/>
          <w:sz w:val="24"/>
          <w:szCs w:val="24"/>
        </w:rPr>
        <w:t>r</w:t>
      </w:r>
      <w:r w:rsidR="005A4711">
        <w:rPr>
          <w:rFonts w:ascii="Times New Roman" w:hAnsi="Times New Roman" w:cs="Times New Roman"/>
          <w:sz w:val="24"/>
          <w:szCs w:val="24"/>
        </w:rPr>
        <w:t>ture</w:t>
      </w:r>
      <w:r w:rsidR="00F04C13">
        <w:rPr>
          <w:rFonts w:ascii="Times New Roman" w:hAnsi="Times New Roman" w:cs="Times New Roman"/>
          <w:sz w:val="24"/>
          <w:szCs w:val="24"/>
        </w:rPr>
        <w:t xml:space="preserve"> </w:t>
      </w:r>
      <w:r w:rsidR="00456AC1">
        <w:rPr>
          <w:rFonts w:ascii="Times New Roman" w:hAnsi="Times New Roman" w:cs="Times New Roman"/>
          <w:sz w:val="24"/>
          <w:szCs w:val="24"/>
        </w:rPr>
        <w:t>can greatly impact the younger generation.</w:t>
      </w:r>
      <w:r w:rsidR="009E6257">
        <w:rPr>
          <w:rFonts w:ascii="Times New Roman" w:hAnsi="Times New Roman" w:cs="Times New Roman"/>
          <w:sz w:val="24"/>
          <w:szCs w:val="24"/>
        </w:rPr>
        <w:t xml:space="preserve"> This way, they</w:t>
      </w:r>
      <w:r w:rsidRPr="00D6139F">
        <w:rPr>
          <w:rFonts w:ascii="Times New Roman" w:hAnsi="Times New Roman" w:cs="Times New Roman"/>
          <w:sz w:val="24"/>
          <w:szCs w:val="24"/>
        </w:rPr>
        <w:t xml:space="preserve"> negotiate continuity and change while maintaining the integrity of court musical traditions. Membership in these </w:t>
      </w:r>
      <w:r w:rsidR="00905C48">
        <w:rPr>
          <w:rFonts w:ascii="Times New Roman" w:hAnsi="Times New Roman" w:cs="Times New Roman"/>
          <w:sz w:val="24"/>
          <w:szCs w:val="24"/>
        </w:rPr>
        <w:t>group</w:t>
      </w:r>
      <w:r w:rsidRPr="00D6139F">
        <w:rPr>
          <w:rFonts w:ascii="Times New Roman" w:hAnsi="Times New Roman" w:cs="Times New Roman"/>
          <w:sz w:val="24"/>
          <w:szCs w:val="24"/>
        </w:rPr>
        <w:t>s is traditionally based on early socialization and long-term participation, with performers remaining active for as long as they are physically able to do so.</w:t>
      </w:r>
    </w:p>
    <w:p w14:paraId="656BEECD" w14:textId="62EB809D" w:rsidR="00D6139F" w:rsidRPr="00D6139F" w:rsidRDefault="006D03E2" w:rsidP="00D6139F">
      <w:pPr>
        <w:pStyle w:val="NoSpacing"/>
        <w:spacing w:after="160" w:line="360" w:lineRule="auto"/>
        <w:jc w:val="both"/>
        <w:rPr>
          <w:rFonts w:ascii="Times New Roman" w:hAnsi="Times New Roman" w:cs="Times New Roman"/>
          <w:sz w:val="24"/>
          <w:szCs w:val="24"/>
        </w:rPr>
      </w:pPr>
      <w:r w:rsidRPr="00F8285F">
        <w:rPr>
          <w:rFonts w:ascii="Times New Roman" w:hAnsi="Times New Roman" w:cs="Times New Roman"/>
          <w:sz w:val="24"/>
          <w:szCs w:val="24"/>
        </w:rPr>
        <w:t xml:space="preserve">The </w:t>
      </w:r>
      <w:r>
        <w:rPr>
          <w:rFonts w:ascii="Times New Roman" w:hAnsi="Times New Roman" w:cs="Times New Roman"/>
          <w:sz w:val="24"/>
          <w:szCs w:val="24"/>
        </w:rPr>
        <w:t>performances</w:t>
      </w:r>
      <w:r w:rsidRPr="00F8285F">
        <w:rPr>
          <w:rFonts w:ascii="Times New Roman" w:hAnsi="Times New Roman" w:cs="Times New Roman"/>
          <w:sz w:val="24"/>
          <w:szCs w:val="24"/>
        </w:rPr>
        <w:t xml:space="preserve"> of </w:t>
      </w:r>
      <w:r>
        <w:rPr>
          <w:rFonts w:ascii="Times New Roman" w:hAnsi="Times New Roman" w:cs="Times New Roman"/>
          <w:sz w:val="24"/>
          <w:szCs w:val="24"/>
        </w:rPr>
        <w:t>these</w:t>
      </w:r>
      <w:r w:rsidRPr="00F8285F">
        <w:rPr>
          <w:rFonts w:ascii="Times New Roman" w:hAnsi="Times New Roman" w:cs="Times New Roman"/>
          <w:sz w:val="24"/>
          <w:szCs w:val="24"/>
        </w:rPr>
        <w:t xml:space="preserve"> female musicians </w:t>
      </w:r>
      <w:r>
        <w:rPr>
          <w:rFonts w:ascii="Times New Roman" w:hAnsi="Times New Roman" w:cs="Times New Roman"/>
          <w:sz w:val="24"/>
          <w:szCs w:val="24"/>
        </w:rPr>
        <w:t>showcase</w:t>
      </w:r>
      <w:r w:rsidRPr="00F8285F">
        <w:rPr>
          <w:rFonts w:ascii="Times New Roman" w:hAnsi="Times New Roman" w:cs="Times New Roman"/>
          <w:sz w:val="24"/>
          <w:szCs w:val="24"/>
        </w:rPr>
        <w:t xml:space="preserve"> the artistic versatility they possess and their ability to navigate both sacred and secular musical requirements. </w:t>
      </w:r>
      <w:r>
        <w:rPr>
          <w:rFonts w:ascii="Times New Roman" w:hAnsi="Times New Roman" w:cs="Times New Roman"/>
          <w:sz w:val="24"/>
          <w:szCs w:val="24"/>
        </w:rPr>
        <w:t>Their repertoire includes songs that tell</w:t>
      </w:r>
      <w:r w:rsidRPr="00F8285F">
        <w:rPr>
          <w:rFonts w:ascii="Times New Roman" w:hAnsi="Times New Roman" w:cs="Times New Roman"/>
          <w:sz w:val="24"/>
          <w:szCs w:val="24"/>
        </w:rPr>
        <w:t xml:space="preserve"> the history of the Alaafin's palace and past kings. Their song</w:t>
      </w:r>
      <w:r>
        <w:rPr>
          <w:rFonts w:ascii="Times New Roman" w:hAnsi="Times New Roman" w:cs="Times New Roman"/>
          <w:sz w:val="24"/>
          <w:szCs w:val="24"/>
        </w:rPr>
        <w:t>s</w:t>
      </w:r>
      <w:r w:rsidRPr="00F8285F">
        <w:rPr>
          <w:rFonts w:ascii="Times New Roman" w:hAnsi="Times New Roman" w:cs="Times New Roman"/>
          <w:sz w:val="24"/>
          <w:szCs w:val="24"/>
        </w:rPr>
        <w:t xml:space="preserve"> celebrate the virtues of the </w:t>
      </w:r>
      <w:r>
        <w:rPr>
          <w:rFonts w:ascii="Times New Roman" w:hAnsi="Times New Roman" w:cs="Times New Roman"/>
          <w:sz w:val="24"/>
          <w:szCs w:val="24"/>
        </w:rPr>
        <w:t>reigning</w:t>
      </w:r>
      <w:r w:rsidRPr="00F8285F">
        <w:rPr>
          <w:rFonts w:ascii="Times New Roman" w:hAnsi="Times New Roman" w:cs="Times New Roman"/>
          <w:sz w:val="24"/>
          <w:szCs w:val="24"/>
        </w:rPr>
        <w:t xml:space="preserve"> king and convey messages of morality to the community. This way, the music of the female palace musician is a living archive and a repository for Yoruba history, values, and hierarchies</w:t>
      </w:r>
      <w:r>
        <w:rPr>
          <w:rFonts w:ascii="Times New Roman" w:hAnsi="Times New Roman" w:cs="Times New Roman"/>
          <w:sz w:val="24"/>
          <w:szCs w:val="24"/>
        </w:rPr>
        <w:t>.</w:t>
      </w:r>
      <w:r w:rsidRPr="00F8285F">
        <w:rPr>
          <w:rFonts w:ascii="Times New Roman" w:hAnsi="Times New Roman" w:cs="Times New Roman"/>
          <w:sz w:val="24"/>
          <w:szCs w:val="24"/>
        </w:rPr>
        <w:t xml:space="preserve"> </w:t>
      </w:r>
      <w:r w:rsidR="00D6139F" w:rsidRPr="00D6139F">
        <w:rPr>
          <w:rFonts w:ascii="Times New Roman" w:hAnsi="Times New Roman" w:cs="Times New Roman"/>
          <w:sz w:val="24"/>
          <w:szCs w:val="24"/>
        </w:rPr>
        <w:t>Although their primary performances occur within the palace, female musicians are also permitted to perform at select external events, particularly ceremonies</w:t>
      </w:r>
    </w:p>
    <w:p w14:paraId="68372970" w14:textId="77777777" w:rsidR="00EB0924" w:rsidRDefault="00F8285F" w:rsidP="00992CA6">
      <w:pPr>
        <w:pStyle w:val="NoSpacing"/>
        <w:spacing w:after="160" w:line="360" w:lineRule="auto"/>
        <w:jc w:val="both"/>
        <w:rPr>
          <w:rFonts w:ascii="Times New Roman" w:hAnsi="Times New Roman" w:cs="Times New Roman"/>
          <w:b/>
          <w:bCs/>
          <w:sz w:val="24"/>
          <w:szCs w:val="24"/>
        </w:rPr>
      </w:pPr>
      <w:r w:rsidRPr="005D49F0">
        <w:rPr>
          <w:rFonts w:ascii="Times New Roman" w:hAnsi="Times New Roman" w:cs="Times New Roman"/>
          <w:b/>
          <w:bCs/>
          <w:sz w:val="24"/>
          <w:szCs w:val="24"/>
        </w:rPr>
        <w:t xml:space="preserve">Cultural significance and symbolism </w:t>
      </w:r>
      <w:r w:rsidR="00245183">
        <w:rPr>
          <w:rFonts w:ascii="Times New Roman" w:hAnsi="Times New Roman" w:cs="Times New Roman"/>
          <w:b/>
          <w:bCs/>
          <w:sz w:val="24"/>
          <w:szCs w:val="24"/>
        </w:rPr>
        <w:t xml:space="preserve">of </w:t>
      </w:r>
      <w:r w:rsidR="00106FED">
        <w:rPr>
          <w:rFonts w:ascii="Times New Roman" w:hAnsi="Times New Roman" w:cs="Times New Roman"/>
          <w:b/>
          <w:bCs/>
          <w:sz w:val="24"/>
          <w:szCs w:val="24"/>
        </w:rPr>
        <w:t>palace music</w:t>
      </w:r>
      <w:r w:rsidR="0021365E">
        <w:rPr>
          <w:rFonts w:ascii="Times New Roman" w:hAnsi="Times New Roman" w:cs="Times New Roman"/>
          <w:b/>
          <w:bCs/>
          <w:sz w:val="24"/>
          <w:szCs w:val="24"/>
        </w:rPr>
        <w:t xml:space="preserve"> </w:t>
      </w:r>
    </w:p>
    <w:p w14:paraId="427F1568" w14:textId="588B0477" w:rsidR="005D49F0" w:rsidRDefault="00F8285F" w:rsidP="00992CA6">
      <w:pPr>
        <w:pStyle w:val="NoSpacing"/>
        <w:spacing w:after="160" w:line="360" w:lineRule="auto"/>
        <w:jc w:val="both"/>
        <w:rPr>
          <w:rFonts w:ascii="Times New Roman" w:hAnsi="Times New Roman" w:cs="Times New Roman"/>
          <w:sz w:val="24"/>
          <w:szCs w:val="24"/>
        </w:rPr>
      </w:pPr>
      <w:r w:rsidRPr="00F8285F">
        <w:rPr>
          <w:rFonts w:ascii="Times New Roman" w:hAnsi="Times New Roman" w:cs="Times New Roman"/>
          <w:sz w:val="24"/>
          <w:szCs w:val="24"/>
        </w:rPr>
        <w:t xml:space="preserve">Each performance by the female palace musicians comes in </w:t>
      </w:r>
      <w:r w:rsidR="00106FED">
        <w:rPr>
          <w:rFonts w:ascii="Times New Roman" w:hAnsi="Times New Roman" w:cs="Times New Roman"/>
          <w:sz w:val="24"/>
          <w:szCs w:val="24"/>
        </w:rPr>
        <w:t xml:space="preserve">the </w:t>
      </w:r>
      <w:r w:rsidRPr="00F8285F">
        <w:rPr>
          <w:rFonts w:ascii="Times New Roman" w:hAnsi="Times New Roman" w:cs="Times New Roman"/>
          <w:sz w:val="24"/>
          <w:szCs w:val="24"/>
        </w:rPr>
        <w:t xml:space="preserve">form of entertainment and educative narratives that </w:t>
      </w:r>
      <w:r w:rsidR="00106FED">
        <w:rPr>
          <w:rFonts w:ascii="Times New Roman" w:hAnsi="Times New Roman" w:cs="Times New Roman"/>
          <w:sz w:val="24"/>
          <w:szCs w:val="24"/>
        </w:rPr>
        <w:t>communicate</w:t>
      </w:r>
      <w:r w:rsidRPr="00F8285F">
        <w:rPr>
          <w:rFonts w:ascii="Times New Roman" w:hAnsi="Times New Roman" w:cs="Times New Roman"/>
          <w:sz w:val="24"/>
          <w:szCs w:val="24"/>
        </w:rPr>
        <w:t xml:space="preserve"> virtues such as respect for elders (</w:t>
      </w:r>
      <w:proofErr w:type="spellStart"/>
      <w:r w:rsidRPr="00106FED">
        <w:rPr>
          <w:rFonts w:ascii="Times New Roman" w:hAnsi="Times New Roman" w:cs="Times New Roman"/>
          <w:i/>
          <w:iCs/>
          <w:sz w:val="24"/>
          <w:szCs w:val="24"/>
        </w:rPr>
        <w:t>ìwà</w:t>
      </w:r>
      <w:proofErr w:type="spellEnd"/>
      <w:r w:rsidRPr="00106FED">
        <w:rPr>
          <w:rFonts w:ascii="Times New Roman" w:hAnsi="Times New Roman" w:cs="Times New Roman"/>
          <w:i/>
          <w:iCs/>
          <w:sz w:val="24"/>
          <w:szCs w:val="24"/>
        </w:rPr>
        <w:t xml:space="preserve"> </w:t>
      </w:r>
      <w:proofErr w:type="spellStart"/>
      <w:r w:rsidRPr="00106FED">
        <w:rPr>
          <w:rFonts w:ascii="Times New Roman" w:hAnsi="Times New Roman" w:cs="Times New Roman"/>
          <w:i/>
          <w:iCs/>
          <w:sz w:val="24"/>
          <w:szCs w:val="24"/>
        </w:rPr>
        <w:t>pẹ̀lẹ</w:t>
      </w:r>
      <w:proofErr w:type="spellEnd"/>
      <w:r w:rsidRPr="00106FED">
        <w:rPr>
          <w:rFonts w:ascii="Times New Roman" w:hAnsi="Times New Roman" w:cs="Times New Roman"/>
          <w:i/>
          <w:iCs/>
          <w:sz w:val="24"/>
          <w:szCs w:val="24"/>
        </w:rPr>
        <w:t>́</w:t>
      </w:r>
      <w:r w:rsidRPr="00F8285F">
        <w:rPr>
          <w:rFonts w:ascii="Times New Roman" w:hAnsi="Times New Roman" w:cs="Times New Roman"/>
          <w:sz w:val="24"/>
          <w:szCs w:val="24"/>
        </w:rPr>
        <w:t>), honesty (</w:t>
      </w:r>
      <w:proofErr w:type="spellStart"/>
      <w:r w:rsidRPr="00106FED">
        <w:rPr>
          <w:rFonts w:ascii="Times New Roman" w:hAnsi="Times New Roman" w:cs="Times New Roman"/>
          <w:i/>
          <w:iCs/>
          <w:sz w:val="24"/>
          <w:szCs w:val="24"/>
        </w:rPr>
        <w:t>òtítọ</w:t>
      </w:r>
      <w:proofErr w:type="spellEnd"/>
      <w:r w:rsidRPr="00106FED">
        <w:rPr>
          <w:rFonts w:ascii="Times New Roman" w:hAnsi="Times New Roman" w:cs="Times New Roman"/>
          <w:i/>
          <w:iCs/>
          <w:sz w:val="24"/>
          <w:szCs w:val="24"/>
        </w:rPr>
        <w:t>́</w:t>
      </w:r>
      <w:r w:rsidRPr="00F8285F">
        <w:rPr>
          <w:rFonts w:ascii="Times New Roman" w:hAnsi="Times New Roman" w:cs="Times New Roman"/>
          <w:sz w:val="24"/>
          <w:szCs w:val="24"/>
        </w:rPr>
        <w:t>), loyalty</w:t>
      </w:r>
      <w:r w:rsidR="00106FED">
        <w:rPr>
          <w:rFonts w:ascii="Times New Roman" w:hAnsi="Times New Roman" w:cs="Times New Roman"/>
          <w:sz w:val="24"/>
          <w:szCs w:val="24"/>
        </w:rPr>
        <w:t>,</w:t>
      </w:r>
      <w:r w:rsidRPr="00F8285F">
        <w:rPr>
          <w:rFonts w:ascii="Times New Roman" w:hAnsi="Times New Roman" w:cs="Times New Roman"/>
          <w:sz w:val="24"/>
          <w:szCs w:val="24"/>
        </w:rPr>
        <w:t xml:space="preserve"> and reverence for the gods. Through their performance</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the</w:t>
      </w:r>
      <w:r w:rsidR="00D91FEF">
        <w:rPr>
          <w:rFonts w:ascii="Times New Roman" w:hAnsi="Times New Roman" w:cs="Times New Roman"/>
          <w:sz w:val="24"/>
          <w:szCs w:val="24"/>
        </w:rPr>
        <w:t xml:space="preserve"> </w:t>
      </w:r>
      <w:r w:rsidR="00106FED">
        <w:rPr>
          <w:rFonts w:ascii="Times New Roman" w:hAnsi="Times New Roman" w:cs="Times New Roman"/>
          <w:sz w:val="24"/>
          <w:szCs w:val="24"/>
        </w:rPr>
        <w:t xml:space="preserve">women </w:t>
      </w:r>
      <w:r w:rsidRPr="00F8285F">
        <w:rPr>
          <w:rFonts w:ascii="Times New Roman" w:hAnsi="Times New Roman" w:cs="Times New Roman"/>
          <w:sz w:val="24"/>
          <w:szCs w:val="24"/>
        </w:rPr>
        <w:t>are able to transmit symbolic Yoruba views</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ensuring that the world has the </w:t>
      </w:r>
      <w:r w:rsidR="00D91FEF">
        <w:rPr>
          <w:rFonts w:ascii="Times New Roman" w:hAnsi="Times New Roman" w:cs="Times New Roman"/>
          <w:sz w:val="24"/>
          <w:szCs w:val="24"/>
        </w:rPr>
        <w:t>right</w:t>
      </w:r>
      <w:r w:rsidRPr="00F8285F">
        <w:rPr>
          <w:rFonts w:ascii="Times New Roman" w:hAnsi="Times New Roman" w:cs="Times New Roman"/>
          <w:sz w:val="24"/>
          <w:szCs w:val="24"/>
        </w:rPr>
        <w:t xml:space="preserve"> narrative regarding Yoruba tradition. This way</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the culture and the essence of Yoruba life </w:t>
      </w:r>
      <w:r w:rsidR="00D91FEF">
        <w:rPr>
          <w:rFonts w:ascii="Times New Roman" w:hAnsi="Times New Roman" w:cs="Times New Roman"/>
          <w:sz w:val="24"/>
          <w:szCs w:val="24"/>
        </w:rPr>
        <w:t>span</w:t>
      </w:r>
      <w:r w:rsidRPr="00F8285F">
        <w:rPr>
          <w:rFonts w:ascii="Times New Roman" w:hAnsi="Times New Roman" w:cs="Times New Roman"/>
          <w:sz w:val="24"/>
          <w:szCs w:val="24"/>
        </w:rPr>
        <w:t xml:space="preserve"> across generations. Sometimes, </w:t>
      </w:r>
      <w:r w:rsidR="00D91FEF">
        <w:rPr>
          <w:rFonts w:ascii="Times New Roman" w:hAnsi="Times New Roman" w:cs="Times New Roman"/>
          <w:sz w:val="24"/>
          <w:szCs w:val="24"/>
        </w:rPr>
        <w:t>these</w:t>
      </w:r>
      <w:r w:rsidRPr="00F8285F">
        <w:rPr>
          <w:rFonts w:ascii="Times New Roman" w:hAnsi="Times New Roman" w:cs="Times New Roman"/>
          <w:sz w:val="24"/>
          <w:szCs w:val="24"/>
        </w:rPr>
        <w:t xml:space="preserve"> </w:t>
      </w:r>
      <w:r w:rsidR="00D91FEF">
        <w:rPr>
          <w:rFonts w:ascii="Times New Roman" w:hAnsi="Times New Roman" w:cs="Times New Roman"/>
          <w:sz w:val="24"/>
          <w:szCs w:val="24"/>
        </w:rPr>
        <w:t xml:space="preserve">female </w:t>
      </w:r>
      <w:r w:rsidRPr="00F8285F">
        <w:rPr>
          <w:rFonts w:ascii="Times New Roman" w:hAnsi="Times New Roman" w:cs="Times New Roman"/>
          <w:sz w:val="24"/>
          <w:szCs w:val="24"/>
        </w:rPr>
        <w:t>musicians perform songs that contain social criticism or satire to encourage discipline in the court and to remind the king of his duties to his people. This way, their music because bo</w:t>
      </w:r>
      <w:r w:rsidR="00D91FEF">
        <w:rPr>
          <w:rFonts w:ascii="Times New Roman" w:hAnsi="Times New Roman" w:cs="Times New Roman"/>
          <w:sz w:val="24"/>
          <w:szCs w:val="24"/>
        </w:rPr>
        <w:t>th</w:t>
      </w:r>
      <w:r w:rsidRPr="00F8285F">
        <w:rPr>
          <w:rFonts w:ascii="Times New Roman" w:hAnsi="Times New Roman" w:cs="Times New Roman"/>
          <w:sz w:val="24"/>
          <w:szCs w:val="24"/>
        </w:rPr>
        <w:t xml:space="preserve"> performative and functional. Furthermore, through music</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w:t>
      </w:r>
      <w:r w:rsidR="00757548">
        <w:rPr>
          <w:rFonts w:ascii="Times New Roman" w:hAnsi="Times New Roman" w:cs="Times New Roman"/>
          <w:sz w:val="24"/>
          <w:szCs w:val="24"/>
        </w:rPr>
        <w:t>these</w:t>
      </w:r>
      <w:r w:rsidRPr="00F8285F">
        <w:rPr>
          <w:rFonts w:ascii="Times New Roman" w:hAnsi="Times New Roman" w:cs="Times New Roman"/>
          <w:sz w:val="24"/>
          <w:szCs w:val="24"/>
        </w:rPr>
        <w:t xml:space="preserve"> women </w:t>
      </w:r>
      <w:r w:rsidR="00757548" w:rsidRPr="00F8285F">
        <w:rPr>
          <w:rFonts w:ascii="Times New Roman" w:hAnsi="Times New Roman" w:cs="Times New Roman"/>
          <w:sz w:val="24"/>
          <w:szCs w:val="24"/>
        </w:rPr>
        <w:t>can</w:t>
      </w:r>
      <w:r w:rsidRPr="00F8285F">
        <w:rPr>
          <w:rFonts w:ascii="Times New Roman" w:hAnsi="Times New Roman" w:cs="Times New Roman"/>
          <w:sz w:val="24"/>
          <w:szCs w:val="24"/>
        </w:rPr>
        <w:t xml:space="preserve"> exercise a form of soft power that allows them </w:t>
      </w:r>
      <w:r w:rsidR="00757548">
        <w:rPr>
          <w:rFonts w:ascii="Times New Roman" w:hAnsi="Times New Roman" w:cs="Times New Roman"/>
          <w:sz w:val="24"/>
          <w:szCs w:val="24"/>
        </w:rPr>
        <w:t xml:space="preserve">to </w:t>
      </w:r>
      <w:r w:rsidRPr="00F8285F">
        <w:rPr>
          <w:rFonts w:ascii="Times New Roman" w:hAnsi="Times New Roman" w:cs="Times New Roman"/>
          <w:sz w:val="24"/>
          <w:szCs w:val="24"/>
        </w:rPr>
        <w:t xml:space="preserve">voice their perspective and negotiate their rights in a nonviolent way within the palace walls. Their presence in the palace </w:t>
      </w:r>
      <w:r w:rsidR="00937A1F">
        <w:rPr>
          <w:rFonts w:ascii="Times New Roman" w:hAnsi="Times New Roman" w:cs="Times New Roman"/>
          <w:sz w:val="24"/>
          <w:szCs w:val="24"/>
        </w:rPr>
        <w:t xml:space="preserve">demonstrates </w:t>
      </w:r>
      <w:r w:rsidRPr="00F8285F">
        <w:rPr>
          <w:rFonts w:ascii="Times New Roman" w:hAnsi="Times New Roman" w:cs="Times New Roman"/>
          <w:sz w:val="24"/>
          <w:szCs w:val="24"/>
        </w:rPr>
        <w:t>that gender hierarchies a</w:t>
      </w:r>
      <w:r w:rsidR="00937A1F">
        <w:rPr>
          <w:rFonts w:ascii="Times New Roman" w:hAnsi="Times New Roman" w:cs="Times New Roman"/>
          <w:sz w:val="24"/>
          <w:szCs w:val="24"/>
        </w:rPr>
        <w:t>re</w:t>
      </w:r>
      <w:r w:rsidRPr="00F8285F">
        <w:rPr>
          <w:rFonts w:ascii="Times New Roman" w:hAnsi="Times New Roman" w:cs="Times New Roman"/>
          <w:sz w:val="24"/>
          <w:szCs w:val="24"/>
        </w:rPr>
        <w:t xml:space="preserve"> not fixed in traditional institutions but </w:t>
      </w:r>
      <w:r w:rsidR="00937A1F">
        <w:rPr>
          <w:rFonts w:ascii="Times New Roman" w:hAnsi="Times New Roman" w:cs="Times New Roman"/>
          <w:sz w:val="24"/>
          <w:szCs w:val="24"/>
        </w:rPr>
        <w:t>are</w:t>
      </w:r>
      <w:r w:rsidRPr="00F8285F">
        <w:rPr>
          <w:rFonts w:ascii="Times New Roman" w:hAnsi="Times New Roman" w:cs="Times New Roman"/>
          <w:sz w:val="24"/>
          <w:szCs w:val="24"/>
        </w:rPr>
        <w:t xml:space="preserve"> flexible. Although the female palace musicians are</w:t>
      </w:r>
      <w:r w:rsidR="00937A1F">
        <w:rPr>
          <w:rFonts w:ascii="Times New Roman" w:hAnsi="Times New Roman" w:cs="Times New Roman"/>
          <w:sz w:val="24"/>
          <w:szCs w:val="24"/>
        </w:rPr>
        <w:t xml:space="preserve"> not always as</w:t>
      </w:r>
      <w:r w:rsidRPr="00F8285F">
        <w:rPr>
          <w:rFonts w:ascii="Times New Roman" w:hAnsi="Times New Roman" w:cs="Times New Roman"/>
          <w:sz w:val="24"/>
          <w:szCs w:val="24"/>
        </w:rPr>
        <w:t xml:space="preserve"> prominent or visible </w:t>
      </w:r>
      <w:r w:rsidR="00937A1F">
        <w:rPr>
          <w:rFonts w:ascii="Times New Roman" w:hAnsi="Times New Roman" w:cs="Times New Roman"/>
          <w:sz w:val="24"/>
          <w:szCs w:val="24"/>
        </w:rPr>
        <w:t>as</w:t>
      </w:r>
      <w:r w:rsidRPr="00F8285F">
        <w:rPr>
          <w:rFonts w:ascii="Times New Roman" w:hAnsi="Times New Roman" w:cs="Times New Roman"/>
          <w:sz w:val="24"/>
          <w:szCs w:val="24"/>
        </w:rPr>
        <w:t xml:space="preserve"> their male counterparts, they are able to situate their presence in the palace activities. </w:t>
      </w:r>
    </w:p>
    <w:p w14:paraId="489AB812" w14:textId="77777777" w:rsidR="005D49F0" w:rsidRPr="005D49F0" w:rsidRDefault="00F8285F" w:rsidP="00992CA6">
      <w:pPr>
        <w:pStyle w:val="NoSpacing"/>
        <w:spacing w:after="160" w:line="360" w:lineRule="auto"/>
        <w:jc w:val="both"/>
        <w:rPr>
          <w:rFonts w:ascii="Times New Roman" w:hAnsi="Times New Roman" w:cs="Times New Roman"/>
          <w:b/>
          <w:bCs/>
          <w:sz w:val="24"/>
          <w:szCs w:val="24"/>
        </w:rPr>
      </w:pPr>
      <w:r w:rsidRPr="005D49F0">
        <w:rPr>
          <w:rFonts w:ascii="Times New Roman" w:hAnsi="Times New Roman" w:cs="Times New Roman"/>
          <w:b/>
          <w:bCs/>
          <w:sz w:val="24"/>
          <w:szCs w:val="24"/>
        </w:rPr>
        <w:t xml:space="preserve">Adaptation and continuity in a contemporary world </w:t>
      </w:r>
    </w:p>
    <w:p w14:paraId="62A04DF0" w14:textId="63C4976B" w:rsidR="005D49F0" w:rsidRDefault="00F8285F" w:rsidP="00992CA6">
      <w:pPr>
        <w:pStyle w:val="NoSpacing"/>
        <w:spacing w:after="160" w:line="360" w:lineRule="auto"/>
        <w:jc w:val="both"/>
        <w:rPr>
          <w:rFonts w:ascii="Times New Roman" w:hAnsi="Times New Roman" w:cs="Times New Roman"/>
          <w:sz w:val="24"/>
          <w:szCs w:val="24"/>
        </w:rPr>
      </w:pPr>
      <w:r w:rsidRPr="00F8285F">
        <w:rPr>
          <w:rFonts w:ascii="Times New Roman" w:hAnsi="Times New Roman" w:cs="Times New Roman"/>
          <w:sz w:val="24"/>
          <w:szCs w:val="24"/>
        </w:rPr>
        <w:lastRenderedPageBreak/>
        <w:t xml:space="preserve">A key finding from this study </w:t>
      </w:r>
      <w:r w:rsidR="00C60B98">
        <w:rPr>
          <w:rFonts w:ascii="Times New Roman" w:hAnsi="Times New Roman" w:cs="Times New Roman"/>
          <w:sz w:val="24"/>
          <w:szCs w:val="24"/>
        </w:rPr>
        <w:t>is</w:t>
      </w:r>
      <w:r w:rsidRPr="00F8285F">
        <w:rPr>
          <w:rFonts w:ascii="Times New Roman" w:hAnsi="Times New Roman" w:cs="Times New Roman"/>
          <w:sz w:val="24"/>
          <w:szCs w:val="24"/>
        </w:rPr>
        <w:t xml:space="preserve"> that female palace musicians </w:t>
      </w:r>
      <w:r w:rsidR="00E80E3C">
        <w:rPr>
          <w:rFonts w:ascii="Times New Roman" w:hAnsi="Times New Roman" w:cs="Times New Roman"/>
          <w:sz w:val="24"/>
          <w:szCs w:val="24"/>
        </w:rPr>
        <w:t>can</w:t>
      </w:r>
      <w:r w:rsidRPr="00F8285F">
        <w:rPr>
          <w:rFonts w:ascii="Times New Roman" w:hAnsi="Times New Roman" w:cs="Times New Roman"/>
          <w:sz w:val="24"/>
          <w:szCs w:val="24"/>
        </w:rPr>
        <w:t xml:space="preserve"> adapt to modern realities by infusing contemporary </w:t>
      </w:r>
      <w:r w:rsidR="00E80E3C">
        <w:rPr>
          <w:rFonts w:ascii="Times New Roman" w:hAnsi="Times New Roman" w:cs="Times New Roman"/>
          <w:sz w:val="24"/>
          <w:szCs w:val="24"/>
        </w:rPr>
        <w:t>genres</w:t>
      </w:r>
      <w:r w:rsidRPr="00F8285F">
        <w:rPr>
          <w:rFonts w:ascii="Times New Roman" w:hAnsi="Times New Roman" w:cs="Times New Roman"/>
          <w:sz w:val="24"/>
          <w:szCs w:val="24"/>
        </w:rPr>
        <w:t xml:space="preserve"> like afrobeat into their </w:t>
      </w:r>
      <w:r w:rsidR="00E80E3C">
        <w:rPr>
          <w:rFonts w:ascii="Times New Roman" w:hAnsi="Times New Roman" w:cs="Times New Roman"/>
          <w:sz w:val="24"/>
          <w:szCs w:val="24"/>
        </w:rPr>
        <w:t>performances</w:t>
      </w:r>
      <w:r w:rsidRPr="00F8285F">
        <w:rPr>
          <w:rFonts w:ascii="Times New Roman" w:hAnsi="Times New Roman" w:cs="Times New Roman"/>
          <w:sz w:val="24"/>
          <w:szCs w:val="24"/>
        </w:rPr>
        <w:t xml:space="preserve">. </w:t>
      </w:r>
      <w:r w:rsidR="00C0796E">
        <w:rPr>
          <w:rFonts w:ascii="Times New Roman" w:hAnsi="Times New Roman" w:cs="Times New Roman"/>
          <w:sz w:val="24"/>
          <w:szCs w:val="24"/>
        </w:rPr>
        <w:t xml:space="preserve">They infuse these contemporary genres </w:t>
      </w:r>
      <w:r w:rsidR="00321D52">
        <w:rPr>
          <w:rFonts w:ascii="Times New Roman" w:hAnsi="Times New Roman" w:cs="Times New Roman"/>
          <w:sz w:val="24"/>
          <w:szCs w:val="24"/>
        </w:rPr>
        <w:t xml:space="preserve">into their repertoire, which, so far, has been well received. </w:t>
      </w:r>
      <w:r w:rsidR="00E51ECD">
        <w:rPr>
          <w:rFonts w:ascii="Times New Roman" w:hAnsi="Times New Roman" w:cs="Times New Roman"/>
          <w:sz w:val="24"/>
          <w:szCs w:val="24"/>
        </w:rPr>
        <w:t xml:space="preserve">On </w:t>
      </w:r>
      <w:r w:rsidR="00A6270D">
        <w:rPr>
          <w:rFonts w:ascii="Times New Roman" w:hAnsi="Times New Roman" w:cs="Times New Roman"/>
          <w:sz w:val="24"/>
          <w:szCs w:val="24"/>
        </w:rPr>
        <w:t>global platforms, the uni</w:t>
      </w:r>
      <w:r w:rsidR="00315DF7">
        <w:rPr>
          <w:rFonts w:ascii="Times New Roman" w:hAnsi="Times New Roman" w:cs="Times New Roman"/>
          <w:sz w:val="24"/>
          <w:szCs w:val="24"/>
        </w:rPr>
        <w:t xml:space="preserve">que musical prowess of these women is gaining the attention of scholars and researchers. </w:t>
      </w:r>
      <w:r w:rsidR="0047062F">
        <w:rPr>
          <w:rFonts w:ascii="Times New Roman" w:hAnsi="Times New Roman" w:cs="Times New Roman"/>
          <w:sz w:val="24"/>
          <w:szCs w:val="24"/>
        </w:rPr>
        <w:t xml:space="preserve">The beautiful part is that they </w:t>
      </w:r>
      <w:r w:rsidR="00DC6B4B">
        <w:rPr>
          <w:rFonts w:ascii="Times New Roman" w:hAnsi="Times New Roman" w:cs="Times New Roman"/>
          <w:sz w:val="24"/>
          <w:szCs w:val="24"/>
        </w:rPr>
        <w:t xml:space="preserve">have </w:t>
      </w:r>
      <w:r w:rsidR="00B0248E">
        <w:rPr>
          <w:rFonts w:ascii="Times New Roman" w:hAnsi="Times New Roman" w:cs="Times New Roman"/>
          <w:sz w:val="24"/>
          <w:szCs w:val="24"/>
        </w:rPr>
        <w:t>managed to r</w:t>
      </w:r>
      <w:r w:rsidR="00DC6B4B">
        <w:rPr>
          <w:rFonts w:ascii="Times New Roman" w:hAnsi="Times New Roman" w:cs="Times New Roman"/>
          <w:sz w:val="24"/>
          <w:szCs w:val="24"/>
        </w:rPr>
        <w:t>etain the cultural integrity of their practice despite globalization</w:t>
      </w:r>
      <w:r w:rsidRPr="00F8285F">
        <w:rPr>
          <w:rFonts w:ascii="Times New Roman" w:hAnsi="Times New Roman" w:cs="Times New Roman"/>
          <w:sz w:val="24"/>
          <w:szCs w:val="24"/>
        </w:rPr>
        <w:t xml:space="preserve">. This ability to adapt is a reflection of the Yoruba principle of </w:t>
      </w:r>
      <w:proofErr w:type="spellStart"/>
      <w:r w:rsidRPr="007D40E5">
        <w:rPr>
          <w:rFonts w:ascii="Times New Roman" w:hAnsi="Times New Roman" w:cs="Times New Roman"/>
          <w:i/>
          <w:iCs/>
          <w:sz w:val="24"/>
          <w:szCs w:val="24"/>
        </w:rPr>
        <w:t>àṣà</w:t>
      </w:r>
      <w:proofErr w:type="spellEnd"/>
      <w:r w:rsidRPr="007D40E5">
        <w:rPr>
          <w:rFonts w:ascii="Times New Roman" w:hAnsi="Times New Roman" w:cs="Times New Roman"/>
          <w:i/>
          <w:iCs/>
          <w:sz w:val="24"/>
          <w:szCs w:val="24"/>
        </w:rPr>
        <w:t xml:space="preserve"> </w:t>
      </w:r>
      <w:proofErr w:type="spellStart"/>
      <w:r w:rsidRPr="007D40E5">
        <w:rPr>
          <w:rFonts w:ascii="Times New Roman" w:hAnsi="Times New Roman" w:cs="Times New Roman"/>
          <w:i/>
          <w:iCs/>
          <w:sz w:val="24"/>
          <w:szCs w:val="24"/>
        </w:rPr>
        <w:t>tó</w:t>
      </w:r>
      <w:proofErr w:type="spellEnd"/>
      <w:r w:rsidRPr="007D40E5">
        <w:rPr>
          <w:rFonts w:ascii="Times New Roman" w:hAnsi="Times New Roman" w:cs="Times New Roman"/>
          <w:i/>
          <w:iCs/>
          <w:sz w:val="24"/>
          <w:szCs w:val="24"/>
        </w:rPr>
        <w:t xml:space="preserve"> ń </w:t>
      </w:r>
      <w:proofErr w:type="spellStart"/>
      <w:r w:rsidRPr="007D40E5">
        <w:rPr>
          <w:rFonts w:ascii="Times New Roman" w:hAnsi="Times New Roman" w:cs="Times New Roman"/>
          <w:i/>
          <w:iCs/>
          <w:sz w:val="24"/>
          <w:szCs w:val="24"/>
        </w:rPr>
        <w:t>yí</w:t>
      </w:r>
      <w:proofErr w:type="spellEnd"/>
      <w:r w:rsidRPr="007D40E5">
        <w:rPr>
          <w:rFonts w:ascii="Times New Roman" w:hAnsi="Times New Roman" w:cs="Times New Roman"/>
          <w:i/>
          <w:iCs/>
          <w:sz w:val="24"/>
          <w:szCs w:val="24"/>
        </w:rPr>
        <w:t xml:space="preserve"> </w:t>
      </w:r>
      <w:proofErr w:type="spellStart"/>
      <w:r w:rsidRPr="007D40E5">
        <w:rPr>
          <w:rFonts w:ascii="Times New Roman" w:hAnsi="Times New Roman" w:cs="Times New Roman"/>
          <w:i/>
          <w:iCs/>
          <w:sz w:val="24"/>
          <w:szCs w:val="24"/>
        </w:rPr>
        <w:t>padà</w:t>
      </w:r>
      <w:proofErr w:type="spellEnd"/>
      <w:r w:rsidRPr="007D40E5">
        <w:rPr>
          <w:rFonts w:ascii="Times New Roman" w:hAnsi="Times New Roman" w:cs="Times New Roman"/>
          <w:i/>
          <w:iCs/>
          <w:sz w:val="24"/>
          <w:szCs w:val="24"/>
        </w:rPr>
        <w:t xml:space="preserve"> </w:t>
      </w:r>
      <w:proofErr w:type="spellStart"/>
      <w:r w:rsidRPr="007D40E5">
        <w:rPr>
          <w:rFonts w:ascii="Times New Roman" w:hAnsi="Times New Roman" w:cs="Times New Roman"/>
          <w:i/>
          <w:iCs/>
          <w:sz w:val="24"/>
          <w:szCs w:val="24"/>
        </w:rPr>
        <w:t>kì</w:t>
      </w:r>
      <w:proofErr w:type="spellEnd"/>
      <w:r w:rsidRPr="007D40E5">
        <w:rPr>
          <w:rFonts w:ascii="Times New Roman" w:hAnsi="Times New Roman" w:cs="Times New Roman"/>
          <w:i/>
          <w:iCs/>
          <w:sz w:val="24"/>
          <w:szCs w:val="24"/>
        </w:rPr>
        <w:t xml:space="preserve"> í </w:t>
      </w:r>
      <w:proofErr w:type="spellStart"/>
      <w:r w:rsidRPr="007D40E5">
        <w:rPr>
          <w:rFonts w:ascii="Times New Roman" w:hAnsi="Times New Roman" w:cs="Times New Roman"/>
          <w:i/>
          <w:iCs/>
          <w:sz w:val="24"/>
          <w:szCs w:val="24"/>
        </w:rPr>
        <w:t>bàjẹ</w:t>
      </w:r>
      <w:proofErr w:type="spellEnd"/>
      <w:r w:rsidRPr="007D40E5">
        <w:rPr>
          <w:rFonts w:ascii="Times New Roman" w:hAnsi="Times New Roman" w:cs="Times New Roman"/>
          <w:i/>
          <w:iCs/>
          <w:sz w:val="24"/>
          <w:szCs w:val="24"/>
        </w:rPr>
        <w:t>́</w:t>
      </w:r>
      <w:r w:rsidRPr="00F8285F">
        <w:rPr>
          <w:rFonts w:ascii="Times New Roman" w:hAnsi="Times New Roman" w:cs="Times New Roman"/>
          <w:sz w:val="24"/>
          <w:szCs w:val="24"/>
        </w:rPr>
        <w:t xml:space="preserve"> (a changing tradition does not mean a ruined one). </w:t>
      </w:r>
    </w:p>
    <w:p w14:paraId="469A65C1" w14:textId="4DE826D4" w:rsidR="005D49F0" w:rsidRDefault="00F8285F" w:rsidP="00992CA6">
      <w:pPr>
        <w:pStyle w:val="NoSpacing"/>
        <w:spacing w:after="160" w:line="360" w:lineRule="auto"/>
        <w:jc w:val="both"/>
        <w:rPr>
          <w:rFonts w:ascii="Times New Roman" w:hAnsi="Times New Roman" w:cs="Times New Roman"/>
          <w:sz w:val="24"/>
          <w:szCs w:val="24"/>
        </w:rPr>
      </w:pPr>
      <w:r w:rsidRPr="00F8285F">
        <w:rPr>
          <w:rFonts w:ascii="Times New Roman" w:hAnsi="Times New Roman" w:cs="Times New Roman"/>
          <w:sz w:val="24"/>
          <w:szCs w:val="24"/>
        </w:rPr>
        <w:t>The study</w:t>
      </w:r>
      <w:r w:rsidR="008E16A4">
        <w:rPr>
          <w:rFonts w:ascii="Times New Roman" w:hAnsi="Times New Roman" w:cs="Times New Roman"/>
          <w:sz w:val="24"/>
          <w:szCs w:val="24"/>
        </w:rPr>
        <w:t>,</w:t>
      </w:r>
      <w:r w:rsidRPr="00F8285F">
        <w:rPr>
          <w:rFonts w:ascii="Times New Roman" w:hAnsi="Times New Roman" w:cs="Times New Roman"/>
          <w:sz w:val="24"/>
          <w:szCs w:val="24"/>
        </w:rPr>
        <w:t xml:space="preserve"> however</w:t>
      </w:r>
      <w:r w:rsidR="008E16A4">
        <w:rPr>
          <w:rFonts w:ascii="Times New Roman" w:hAnsi="Times New Roman" w:cs="Times New Roman"/>
          <w:sz w:val="24"/>
          <w:szCs w:val="24"/>
        </w:rPr>
        <w:t>,</w:t>
      </w:r>
      <w:r w:rsidRPr="00F8285F">
        <w:rPr>
          <w:rFonts w:ascii="Times New Roman" w:hAnsi="Times New Roman" w:cs="Times New Roman"/>
          <w:sz w:val="24"/>
          <w:szCs w:val="24"/>
        </w:rPr>
        <w:t xml:space="preserve"> uncovered challenges that </w:t>
      </w:r>
      <w:r w:rsidR="008E16A4">
        <w:rPr>
          <w:rFonts w:ascii="Times New Roman" w:hAnsi="Times New Roman" w:cs="Times New Roman"/>
          <w:sz w:val="24"/>
          <w:szCs w:val="24"/>
        </w:rPr>
        <w:t>threaten</w:t>
      </w:r>
      <w:r w:rsidRPr="00F8285F">
        <w:rPr>
          <w:rFonts w:ascii="Times New Roman" w:hAnsi="Times New Roman" w:cs="Times New Roman"/>
          <w:sz w:val="24"/>
          <w:szCs w:val="24"/>
        </w:rPr>
        <w:t xml:space="preserve"> the continuity of their existence. Many of the senior female palace musicians are aging</w:t>
      </w:r>
      <w:r w:rsidR="008E16A4">
        <w:rPr>
          <w:rFonts w:ascii="Times New Roman" w:hAnsi="Times New Roman" w:cs="Times New Roman"/>
          <w:sz w:val="24"/>
          <w:szCs w:val="24"/>
        </w:rPr>
        <w:t>,</w:t>
      </w:r>
      <w:r w:rsidRPr="00F8285F">
        <w:rPr>
          <w:rFonts w:ascii="Times New Roman" w:hAnsi="Times New Roman" w:cs="Times New Roman"/>
          <w:sz w:val="24"/>
          <w:szCs w:val="24"/>
        </w:rPr>
        <w:t xml:space="preserve"> and </w:t>
      </w:r>
      <w:r w:rsidR="00277840">
        <w:rPr>
          <w:rFonts w:ascii="Times New Roman" w:hAnsi="Times New Roman" w:cs="Times New Roman"/>
          <w:sz w:val="24"/>
          <w:szCs w:val="24"/>
        </w:rPr>
        <w:t>few young ladies are remaining</w:t>
      </w:r>
      <w:r w:rsidRPr="00F8285F">
        <w:rPr>
          <w:rFonts w:ascii="Times New Roman" w:hAnsi="Times New Roman" w:cs="Times New Roman"/>
          <w:sz w:val="24"/>
          <w:szCs w:val="24"/>
        </w:rPr>
        <w:t xml:space="preserve"> in the groups. The limitation </w:t>
      </w:r>
      <w:r w:rsidR="00211166">
        <w:rPr>
          <w:rFonts w:ascii="Times New Roman" w:hAnsi="Times New Roman" w:cs="Times New Roman"/>
          <w:sz w:val="24"/>
          <w:szCs w:val="24"/>
        </w:rPr>
        <w:t>on</w:t>
      </w:r>
      <w:r w:rsidRPr="00F8285F">
        <w:rPr>
          <w:rFonts w:ascii="Times New Roman" w:hAnsi="Times New Roman" w:cs="Times New Roman"/>
          <w:sz w:val="24"/>
          <w:szCs w:val="24"/>
        </w:rPr>
        <w:t xml:space="preserve"> </w:t>
      </w:r>
      <w:r w:rsidR="00277840">
        <w:rPr>
          <w:rFonts w:ascii="Times New Roman" w:hAnsi="Times New Roman" w:cs="Times New Roman"/>
          <w:sz w:val="24"/>
          <w:szCs w:val="24"/>
        </w:rPr>
        <w:t xml:space="preserve">membership </w:t>
      </w:r>
      <w:r w:rsidRPr="00F8285F">
        <w:rPr>
          <w:rFonts w:ascii="Times New Roman" w:hAnsi="Times New Roman" w:cs="Times New Roman"/>
          <w:sz w:val="24"/>
          <w:szCs w:val="24"/>
        </w:rPr>
        <w:t xml:space="preserve">succession threatens the existence of the music groups. </w:t>
      </w:r>
      <w:r w:rsidR="00D8147A" w:rsidRPr="00F8285F">
        <w:rPr>
          <w:rFonts w:ascii="Times New Roman" w:hAnsi="Times New Roman" w:cs="Times New Roman"/>
          <w:sz w:val="24"/>
          <w:szCs w:val="24"/>
        </w:rPr>
        <w:t>Declinin</w:t>
      </w:r>
      <w:r w:rsidR="00FD49CA">
        <w:rPr>
          <w:rFonts w:ascii="Times New Roman" w:hAnsi="Times New Roman" w:cs="Times New Roman"/>
          <w:sz w:val="24"/>
          <w:szCs w:val="24"/>
        </w:rPr>
        <w:t xml:space="preserve">g </w:t>
      </w:r>
      <w:r w:rsidR="00D8147A" w:rsidRPr="00F8285F">
        <w:rPr>
          <w:rFonts w:ascii="Times New Roman" w:hAnsi="Times New Roman" w:cs="Times New Roman"/>
          <w:sz w:val="24"/>
          <w:szCs w:val="24"/>
        </w:rPr>
        <w:t>patronage</w:t>
      </w:r>
      <w:r w:rsidR="00D8147A">
        <w:rPr>
          <w:rFonts w:ascii="Times New Roman" w:hAnsi="Times New Roman" w:cs="Times New Roman"/>
          <w:sz w:val="24"/>
          <w:szCs w:val="24"/>
        </w:rPr>
        <w:t>,</w:t>
      </w:r>
      <w:r w:rsidRPr="00F8285F">
        <w:rPr>
          <w:rFonts w:ascii="Times New Roman" w:hAnsi="Times New Roman" w:cs="Times New Roman"/>
          <w:sz w:val="24"/>
          <w:szCs w:val="24"/>
        </w:rPr>
        <w:t xml:space="preserve"> limited formal recognition</w:t>
      </w:r>
      <w:r w:rsidR="00277840">
        <w:rPr>
          <w:rFonts w:ascii="Times New Roman" w:hAnsi="Times New Roman" w:cs="Times New Roman"/>
          <w:sz w:val="24"/>
          <w:szCs w:val="24"/>
        </w:rPr>
        <w:t>,</w:t>
      </w:r>
      <w:r w:rsidRPr="00F8285F">
        <w:rPr>
          <w:rFonts w:ascii="Times New Roman" w:hAnsi="Times New Roman" w:cs="Times New Roman"/>
          <w:sz w:val="24"/>
          <w:szCs w:val="24"/>
        </w:rPr>
        <w:t xml:space="preserve"> and the lack of extensive archival documentation further </w:t>
      </w:r>
      <w:r w:rsidR="00277840">
        <w:rPr>
          <w:rFonts w:ascii="Times New Roman" w:hAnsi="Times New Roman" w:cs="Times New Roman"/>
          <w:sz w:val="24"/>
          <w:szCs w:val="24"/>
        </w:rPr>
        <w:t>endanger</w:t>
      </w:r>
      <w:r w:rsidRPr="00F8285F">
        <w:rPr>
          <w:rFonts w:ascii="Times New Roman" w:hAnsi="Times New Roman" w:cs="Times New Roman"/>
          <w:sz w:val="24"/>
          <w:szCs w:val="24"/>
        </w:rPr>
        <w:t xml:space="preserve"> the preservation of their repertoire. The study </w:t>
      </w:r>
      <w:r w:rsidR="00D8147A">
        <w:rPr>
          <w:rFonts w:ascii="Times New Roman" w:hAnsi="Times New Roman" w:cs="Times New Roman"/>
          <w:sz w:val="24"/>
          <w:szCs w:val="24"/>
        </w:rPr>
        <w:t>calls for</w:t>
      </w:r>
      <w:r w:rsidRPr="00F8285F">
        <w:rPr>
          <w:rFonts w:ascii="Times New Roman" w:hAnsi="Times New Roman" w:cs="Times New Roman"/>
          <w:sz w:val="24"/>
          <w:szCs w:val="24"/>
        </w:rPr>
        <w:t xml:space="preserve"> an urgent intervention by custodians of culture to prevent the erosion of this significant cultural legacy. </w:t>
      </w:r>
    </w:p>
    <w:p w14:paraId="22A72906" w14:textId="5F2B1C59" w:rsidR="005D49F0" w:rsidRDefault="00F8285F" w:rsidP="00992CA6">
      <w:pPr>
        <w:pStyle w:val="NoSpacing"/>
        <w:spacing w:after="160" w:line="360" w:lineRule="auto"/>
        <w:jc w:val="both"/>
        <w:rPr>
          <w:rFonts w:ascii="Times New Roman" w:hAnsi="Times New Roman" w:cs="Times New Roman"/>
          <w:sz w:val="24"/>
          <w:szCs w:val="24"/>
        </w:rPr>
      </w:pPr>
      <w:r w:rsidRPr="005D49F0">
        <w:rPr>
          <w:rFonts w:ascii="Times New Roman" w:hAnsi="Times New Roman" w:cs="Times New Roman"/>
          <w:b/>
          <w:bCs/>
          <w:sz w:val="24"/>
          <w:szCs w:val="24"/>
        </w:rPr>
        <w:t xml:space="preserve">Conclusion </w:t>
      </w:r>
      <w:r w:rsidRPr="005D49F0">
        <w:rPr>
          <w:rFonts w:ascii="Times New Roman" w:hAnsi="Times New Roman" w:cs="Times New Roman"/>
          <w:b/>
          <w:bCs/>
          <w:sz w:val="24"/>
          <w:szCs w:val="24"/>
        </w:rPr>
        <w:br/>
      </w:r>
      <w:r w:rsidR="0035068D">
        <w:rPr>
          <w:rFonts w:ascii="Times New Roman" w:hAnsi="Times New Roman" w:cs="Times New Roman"/>
          <w:sz w:val="24"/>
          <w:szCs w:val="24"/>
        </w:rPr>
        <w:t xml:space="preserve">The </w:t>
      </w:r>
      <w:r w:rsidRPr="00F8285F">
        <w:rPr>
          <w:rFonts w:ascii="Times New Roman" w:hAnsi="Times New Roman" w:cs="Times New Roman"/>
          <w:sz w:val="24"/>
          <w:szCs w:val="24"/>
        </w:rPr>
        <w:t>study examine</w:t>
      </w:r>
      <w:r w:rsidR="0035068D">
        <w:rPr>
          <w:rFonts w:ascii="Times New Roman" w:hAnsi="Times New Roman" w:cs="Times New Roman"/>
          <w:sz w:val="24"/>
          <w:szCs w:val="24"/>
        </w:rPr>
        <w:t>d</w:t>
      </w:r>
      <w:r w:rsidRPr="00F8285F">
        <w:rPr>
          <w:rFonts w:ascii="Times New Roman" w:hAnsi="Times New Roman" w:cs="Times New Roman"/>
          <w:sz w:val="24"/>
          <w:szCs w:val="24"/>
        </w:rPr>
        <w:t xml:space="preserve"> the role of female </w:t>
      </w:r>
      <w:proofErr w:type="gramStart"/>
      <w:r w:rsidRPr="00F8285F">
        <w:rPr>
          <w:rFonts w:ascii="Times New Roman" w:hAnsi="Times New Roman" w:cs="Times New Roman"/>
          <w:sz w:val="24"/>
          <w:szCs w:val="24"/>
        </w:rPr>
        <w:t>musicians</w:t>
      </w:r>
      <w:r w:rsidR="00243638">
        <w:rPr>
          <w:rFonts w:ascii="Times New Roman" w:hAnsi="Times New Roman" w:cs="Times New Roman"/>
          <w:sz w:val="24"/>
          <w:szCs w:val="24"/>
        </w:rPr>
        <w:t xml:space="preserve"> </w:t>
      </w:r>
      <w:r w:rsidR="00243638" w:rsidRPr="00F8285F">
        <w:rPr>
          <w:rFonts w:ascii="Times New Roman" w:hAnsi="Times New Roman" w:cs="Times New Roman"/>
          <w:sz w:val="24"/>
          <w:szCs w:val="24"/>
        </w:rPr>
        <w:t xml:space="preserve"> as</w:t>
      </w:r>
      <w:proofErr w:type="gramEnd"/>
      <w:r w:rsidR="00243638" w:rsidRPr="00F8285F">
        <w:rPr>
          <w:rFonts w:ascii="Times New Roman" w:hAnsi="Times New Roman" w:cs="Times New Roman"/>
          <w:sz w:val="24"/>
          <w:szCs w:val="24"/>
        </w:rPr>
        <w:t xml:space="preserve"> interpreters, preservers</w:t>
      </w:r>
      <w:r w:rsidR="00A96885">
        <w:rPr>
          <w:rFonts w:ascii="Times New Roman" w:hAnsi="Times New Roman" w:cs="Times New Roman"/>
          <w:sz w:val="24"/>
          <w:szCs w:val="24"/>
        </w:rPr>
        <w:t>,</w:t>
      </w:r>
      <w:r w:rsidR="00243638" w:rsidRPr="00F8285F">
        <w:rPr>
          <w:rFonts w:ascii="Times New Roman" w:hAnsi="Times New Roman" w:cs="Times New Roman"/>
          <w:sz w:val="24"/>
          <w:szCs w:val="24"/>
        </w:rPr>
        <w:t xml:space="preserve"> and </w:t>
      </w:r>
      <w:r w:rsidR="00A96885">
        <w:rPr>
          <w:rFonts w:ascii="Times New Roman" w:hAnsi="Times New Roman" w:cs="Times New Roman"/>
          <w:sz w:val="24"/>
          <w:szCs w:val="24"/>
        </w:rPr>
        <w:t>performers</w:t>
      </w:r>
      <w:r w:rsidR="00243638" w:rsidRPr="00F8285F">
        <w:rPr>
          <w:rFonts w:ascii="Times New Roman" w:hAnsi="Times New Roman" w:cs="Times New Roman"/>
          <w:sz w:val="24"/>
          <w:szCs w:val="24"/>
        </w:rPr>
        <w:t xml:space="preserve"> of Yoruba </w:t>
      </w:r>
      <w:r w:rsidR="00A96885">
        <w:rPr>
          <w:rFonts w:ascii="Times New Roman" w:hAnsi="Times New Roman" w:cs="Times New Roman"/>
          <w:sz w:val="24"/>
          <w:szCs w:val="24"/>
        </w:rPr>
        <w:t xml:space="preserve">music </w:t>
      </w:r>
      <w:r w:rsidR="00243638" w:rsidRPr="00F8285F">
        <w:rPr>
          <w:rFonts w:ascii="Times New Roman" w:hAnsi="Times New Roman" w:cs="Times New Roman"/>
          <w:sz w:val="24"/>
          <w:szCs w:val="24"/>
        </w:rPr>
        <w:t>cultur</w:t>
      </w:r>
      <w:r w:rsidR="00243638">
        <w:rPr>
          <w:rFonts w:ascii="Times New Roman" w:hAnsi="Times New Roman" w:cs="Times New Roman"/>
          <w:sz w:val="24"/>
          <w:szCs w:val="24"/>
        </w:rPr>
        <w:t>e</w:t>
      </w:r>
      <w:r w:rsidRPr="00F8285F">
        <w:rPr>
          <w:rFonts w:ascii="Times New Roman" w:hAnsi="Times New Roman" w:cs="Times New Roman"/>
          <w:sz w:val="24"/>
          <w:szCs w:val="24"/>
        </w:rPr>
        <w:t xml:space="preserve"> in the</w:t>
      </w:r>
      <w:r w:rsidR="0035068D">
        <w:rPr>
          <w:rFonts w:ascii="Times New Roman" w:hAnsi="Times New Roman" w:cs="Times New Roman"/>
          <w:sz w:val="24"/>
          <w:szCs w:val="24"/>
        </w:rPr>
        <w:t xml:space="preserve"> </w:t>
      </w:r>
      <w:r w:rsidR="00243638" w:rsidRPr="00F8285F">
        <w:rPr>
          <w:rFonts w:ascii="Times New Roman" w:hAnsi="Times New Roman" w:cs="Times New Roman"/>
          <w:sz w:val="24"/>
          <w:szCs w:val="24"/>
        </w:rPr>
        <w:t>palace</w:t>
      </w:r>
      <w:r w:rsidR="00A96885">
        <w:rPr>
          <w:rFonts w:ascii="Times New Roman" w:hAnsi="Times New Roman" w:cs="Times New Roman"/>
          <w:sz w:val="24"/>
          <w:szCs w:val="24"/>
        </w:rPr>
        <w:t xml:space="preserve"> of the </w:t>
      </w:r>
      <w:r w:rsidR="0035068D">
        <w:rPr>
          <w:rFonts w:ascii="Times New Roman" w:hAnsi="Times New Roman" w:cs="Times New Roman"/>
          <w:sz w:val="24"/>
          <w:szCs w:val="24"/>
        </w:rPr>
        <w:t>Alaafin of Oyo</w:t>
      </w:r>
      <w:r w:rsidR="00A96885">
        <w:rPr>
          <w:rFonts w:ascii="Times New Roman" w:hAnsi="Times New Roman" w:cs="Times New Roman"/>
          <w:sz w:val="24"/>
          <w:szCs w:val="24"/>
        </w:rPr>
        <w:t>.</w:t>
      </w:r>
      <w:r w:rsidRPr="00F8285F">
        <w:rPr>
          <w:rFonts w:ascii="Times New Roman" w:hAnsi="Times New Roman" w:cs="Times New Roman"/>
          <w:sz w:val="24"/>
          <w:szCs w:val="24"/>
        </w:rPr>
        <w:t xml:space="preserve"> The</w:t>
      </w:r>
      <w:r w:rsidR="00A96885">
        <w:rPr>
          <w:rFonts w:ascii="Times New Roman" w:hAnsi="Times New Roman" w:cs="Times New Roman"/>
          <w:sz w:val="24"/>
          <w:szCs w:val="24"/>
        </w:rPr>
        <w:t xml:space="preserve">ir music </w:t>
      </w:r>
      <w:r w:rsidR="00EA27DD">
        <w:rPr>
          <w:rFonts w:ascii="Times New Roman" w:hAnsi="Times New Roman" w:cs="Times New Roman"/>
          <w:sz w:val="24"/>
          <w:szCs w:val="24"/>
        </w:rPr>
        <w:t>combined</w:t>
      </w:r>
      <w:r w:rsidRPr="00F8285F">
        <w:rPr>
          <w:rFonts w:ascii="Times New Roman" w:hAnsi="Times New Roman" w:cs="Times New Roman"/>
          <w:sz w:val="24"/>
          <w:szCs w:val="24"/>
        </w:rPr>
        <w:t xml:space="preserve"> entertainment and education to explain spiritual, historical, and moral values in the Yoruba culture. Through </w:t>
      </w:r>
      <w:r w:rsidR="00EA27DD">
        <w:rPr>
          <w:rFonts w:ascii="Times New Roman" w:hAnsi="Times New Roman" w:cs="Times New Roman"/>
          <w:sz w:val="24"/>
          <w:szCs w:val="24"/>
        </w:rPr>
        <w:t xml:space="preserve">vocal and instrumental </w:t>
      </w:r>
      <w:r w:rsidRPr="00F8285F">
        <w:rPr>
          <w:rFonts w:ascii="Times New Roman" w:hAnsi="Times New Roman" w:cs="Times New Roman"/>
          <w:sz w:val="24"/>
          <w:szCs w:val="24"/>
        </w:rPr>
        <w:t>performance</w:t>
      </w:r>
      <w:r w:rsidR="00EA27DD">
        <w:rPr>
          <w:rFonts w:ascii="Times New Roman" w:hAnsi="Times New Roman" w:cs="Times New Roman"/>
          <w:sz w:val="24"/>
          <w:szCs w:val="24"/>
        </w:rPr>
        <w:t>s, th</w:t>
      </w:r>
      <w:r w:rsidRPr="00F8285F">
        <w:rPr>
          <w:rFonts w:ascii="Times New Roman" w:hAnsi="Times New Roman" w:cs="Times New Roman"/>
          <w:sz w:val="24"/>
          <w:szCs w:val="24"/>
        </w:rPr>
        <w:t xml:space="preserve">ey </w:t>
      </w:r>
      <w:r w:rsidR="00EA27DD">
        <w:rPr>
          <w:rFonts w:ascii="Times New Roman" w:hAnsi="Times New Roman" w:cs="Times New Roman"/>
          <w:sz w:val="24"/>
          <w:szCs w:val="24"/>
        </w:rPr>
        <w:t xml:space="preserve">contribute to </w:t>
      </w:r>
      <w:r w:rsidRPr="00F8285F">
        <w:rPr>
          <w:rFonts w:ascii="Times New Roman" w:hAnsi="Times New Roman" w:cs="Times New Roman"/>
          <w:sz w:val="24"/>
          <w:szCs w:val="24"/>
        </w:rPr>
        <w:t>the musical life in the palace. These women a</w:t>
      </w:r>
      <w:r w:rsidR="00307252">
        <w:rPr>
          <w:rFonts w:ascii="Times New Roman" w:hAnsi="Times New Roman" w:cs="Times New Roman"/>
          <w:sz w:val="24"/>
          <w:szCs w:val="24"/>
        </w:rPr>
        <w:t>ct</w:t>
      </w:r>
      <w:r w:rsidRPr="00F8285F">
        <w:rPr>
          <w:rFonts w:ascii="Times New Roman" w:hAnsi="Times New Roman" w:cs="Times New Roman"/>
          <w:sz w:val="24"/>
          <w:szCs w:val="24"/>
        </w:rPr>
        <w:t xml:space="preserve"> as </w:t>
      </w:r>
      <w:r w:rsidR="00C455B2">
        <w:rPr>
          <w:rFonts w:ascii="Times New Roman" w:hAnsi="Times New Roman" w:cs="Times New Roman"/>
          <w:sz w:val="24"/>
          <w:szCs w:val="24"/>
        </w:rPr>
        <w:t xml:space="preserve">a </w:t>
      </w:r>
      <w:r w:rsidR="00307252">
        <w:rPr>
          <w:rFonts w:ascii="Times New Roman" w:hAnsi="Times New Roman" w:cs="Times New Roman"/>
          <w:sz w:val="24"/>
          <w:szCs w:val="24"/>
        </w:rPr>
        <w:t>b</w:t>
      </w:r>
      <w:r w:rsidRPr="00F8285F">
        <w:rPr>
          <w:rFonts w:ascii="Times New Roman" w:hAnsi="Times New Roman" w:cs="Times New Roman"/>
          <w:sz w:val="24"/>
          <w:szCs w:val="24"/>
        </w:rPr>
        <w:t>ridge</w:t>
      </w:r>
      <w:r w:rsidR="00307252">
        <w:rPr>
          <w:rFonts w:ascii="Times New Roman" w:hAnsi="Times New Roman" w:cs="Times New Roman"/>
          <w:sz w:val="24"/>
          <w:szCs w:val="24"/>
        </w:rPr>
        <w:t xml:space="preserve"> </w:t>
      </w:r>
      <w:r w:rsidR="00C455B2">
        <w:rPr>
          <w:rFonts w:ascii="Times New Roman" w:hAnsi="Times New Roman" w:cs="Times New Roman"/>
          <w:sz w:val="24"/>
          <w:szCs w:val="24"/>
        </w:rPr>
        <w:t>by</w:t>
      </w:r>
      <w:r w:rsidR="00307252">
        <w:rPr>
          <w:rFonts w:ascii="Times New Roman" w:hAnsi="Times New Roman" w:cs="Times New Roman"/>
          <w:sz w:val="24"/>
          <w:szCs w:val="24"/>
        </w:rPr>
        <w:t xml:space="preserve"> us</w:t>
      </w:r>
      <w:r w:rsidR="0079098E">
        <w:rPr>
          <w:rFonts w:ascii="Times New Roman" w:hAnsi="Times New Roman" w:cs="Times New Roman"/>
          <w:sz w:val="24"/>
          <w:szCs w:val="24"/>
        </w:rPr>
        <w:t>ing</w:t>
      </w:r>
      <w:r w:rsidR="00307252">
        <w:rPr>
          <w:rFonts w:ascii="Times New Roman" w:hAnsi="Times New Roman" w:cs="Times New Roman"/>
          <w:sz w:val="24"/>
          <w:szCs w:val="24"/>
        </w:rPr>
        <w:t xml:space="preserve"> music to</w:t>
      </w:r>
      <w:r w:rsidRPr="00F8285F">
        <w:rPr>
          <w:rFonts w:ascii="Times New Roman" w:hAnsi="Times New Roman" w:cs="Times New Roman"/>
          <w:sz w:val="24"/>
          <w:szCs w:val="24"/>
        </w:rPr>
        <w:t xml:space="preserve"> connect ancestral memory with contemporary realities. They are a symbol of a dynamic culture instead of a static past. The study a</w:t>
      </w:r>
      <w:r w:rsidR="0079098E">
        <w:rPr>
          <w:rFonts w:ascii="Times New Roman" w:hAnsi="Times New Roman" w:cs="Times New Roman"/>
          <w:sz w:val="24"/>
          <w:szCs w:val="24"/>
        </w:rPr>
        <w:t xml:space="preserve">ffirms </w:t>
      </w:r>
      <w:r w:rsidRPr="00F8285F">
        <w:rPr>
          <w:rFonts w:ascii="Times New Roman" w:hAnsi="Times New Roman" w:cs="Times New Roman"/>
          <w:sz w:val="24"/>
          <w:szCs w:val="24"/>
        </w:rPr>
        <w:t xml:space="preserve">that the female musicians are custodians of intangible culture </w:t>
      </w:r>
      <w:r w:rsidR="001A569D">
        <w:rPr>
          <w:rFonts w:ascii="Times New Roman" w:hAnsi="Times New Roman" w:cs="Times New Roman"/>
          <w:sz w:val="24"/>
          <w:szCs w:val="24"/>
        </w:rPr>
        <w:t>whose</w:t>
      </w:r>
      <w:r w:rsidRPr="00F8285F">
        <w:rPr>
          <w:rFonts w:ascii="Times New Roman" w:hAnsi="Times New Roman" w:cs="Times New Roman"/>
          <w:sz w:val="24"/>
          <w:szCs w:val="24"/>
        </w:rPr>
        <w:t xml:space="preserve"> duty is to ensure that the world's perception of Yorubaland is a vibrant one. </w:t>
      </w:r>
    </w:p>
    <w:p w14:paraId="4B12C201" w14:textId="77777777" w:rsidR="000D39F5" w:rsidRDefault="00F8285F" w:rsidP="00992CA6">
      <w:pPr>
        <w:pStyle w:val="NoSpacing"/>
        <w:spacing w:after="160" w:line="360" w:lineRule="auto"/>
        <w:jc w:val="both"/>
        <w:rPr>
          <w:rFonts w:ascii="Times New Roman" w:hAnsi="Times New Roman" w:cs="Times New Roman"/>
          <w:sz w:val="24"/>
          <w:szCs w:val="24"/>
        </w:rPr>
      </w:pPr>
      <w:r w:rsidRPr="00F8285F">
        <w:rPr>
          <w:rFonts w:ascii="Times New Roman" w:hAnsi="Times New Roman" w:cs="Times New Roman"/>
          <w:sz w:val="24"/>
          <w:szCs w:val="24"/>
        </w:rPr>
        <w:t>Equally</w:t>
      </w:r>
      <w:r w:rsidR="001A569D">
        <w:rPr>
          <w:rFonts w:ascii="Times New Roman" w:hAnsi="Times New Roman" w:cs="Times New Roman"/>
          <w:sz w:val="24"/>
          <w:szCs w:val="24"/>
        </w:rPr>
        <w:t>,</w:t>
      </w:r>
      <w:r w:rsidRPr="00F8285F">
        <w:rPr>
          <w:rFonts w:ascii="Times New Roman" w:hAnsi="Times New Roman" w:cs="Times New Roman"/>
          <w:sz w:val="24"/>
          <w:szCs w:val="24"/>
        </w:rPr>
        <w:t xml:space="preserve"> their participation in the activities in the palace redefines gender narratives in Yoruba tradition. In a space that is historically dominated by men, </w:t>
      </w:r>
      <w:r w:rsidR="001A569D">
        <w:rPr>
          <w:rFonts w:ascii="Times New Roman" w:hAnsi="Times New Roman" w:cs="Times New Roman"/>
          <w:sz w:val="24"/>
          <w:szCs w:val="24"/>
        </w:rPr>
        <w:t>these</w:t>
      </w:r>
      <w:r w:rsidRPr="00F8285F">
        <w:rPr>
          <w:rFonts w:ascii="Times New Roman" w:hAnsi="Times New Roman" w:cs="Times New Roman"/>
          <w:sz w:val="24"/>
          <w:szCs w:val="24"/>
        </w:rPr>
        <w:t xml:space="preserve"> women have been able to reshape the discussion on power and authority within indigenous institutions. From a bro</w:t>
      </w:r>
      <w:r w:rsidR="009A1409">
        <w:rPr>
          <w:rFonts w:ascii="Times New Roman" w:hAnsi="Times New Roman" w:cs="Times New Roman"/>
          <w:sz w:val="24"/>
          <w:szCs w:val="24"/>
        </w:rPr>
        <w:t>ad</w:t>
      </w:r>
      <w:r w:rsidRPr="00F8285F">
        <w:rPr>
          <w:rFonts w:ascii="Times New Roman" w:hAnsi="Times New Roman" w:cs="Times New Roman"/>
          <w:sz w:val="24"/>
          <w:szCs w:val="24"/>
        </w:rPr>
        <w:t>er perspective</w:t>
      </w:r>
      <w:r w:rsidR="009A1409">
        <w:rPr>
          <w:rFonts w:ascii="Times New Roman" w:hAnsi="Times New Roman" w:cs="Times New Roman"/>
          <w:sz w:val="24"/>
          <w:szCs w:val="24"/>
        </w:rPr>
        <w:t>,</w:t>
      </w:r>
      <w:r w:rsidRPr="00F8285F">
        <w:rPr>
          <w:rFonts w:ascii="Times New Roman" w:hAnsi="Times New Roman" w:cs="Times New Roman"/>
          <w:sz w:val="24"/>
          <w:szCs w:val="24"/>
        </w:rPr>
        <w:t xml:space="preserve"> this research is an indication that music in Yoruba palace culture is both for resistance and renewal. Through their songs and instrumental performance</w:t>
      </w:r>
      <w:r w:rsidR="00862215">
        <w:rPr>
          <w:rFonts w:ascii="Times New Roman" w:hAnsi="Times New Roman" w:cs="Times New Roman"/>
          <w:sz w:val="24"/>
          <w:szCs w:val="24"/>
        </w:rPr>
        <w:t>,</w:t>
      </w:r>
      <w:r w:rsidRPr="00F8285F">
        <w:rPr>
          <w:rFonts w:ascii="Times New Roman" w:hAnsi="Times New Roman" w:cs="Times New Roman"/>
          <w:sz w:val="24"/>
          <w:szCs w:val="24"/>
        </w:rPr>
        <w:t xml:space="preserve"> these women do not only commemorate the</w:t>
      </w:r>
      <w:r w:rsidR="008502EF">
        <w:rPr>
          <w:rFonts w:ascii="Times New Roman" w:hAnsi="Times New Roman" w:cs="Times New Roman"/>
          <w:sz w:val="24"/>
          <w:szCs w:val="24"/>
        </w:rPr>
        <w:t xml:space="preserve"> Alaafin’s </w:t>
      </w:r>
      <w:r w:rsidRPr="00F8285F">
        <w:rPr>
          <w:rFonts w:ascii="Times New Roman" w:hAnsi="Times New Roman" w:cs="Times New Roman"/>
          <w:sz w:val="24"/>
          <w:szCs w:val="24"/>
        </w:rPr>
        <w:t xml:space="preserve">lineage but also </w:t>
      </w:r>
      <w:r w:rsidR="00862215">
        <w:rPr>
          <w:rFonts w:ascii="Times New Roman" w:hAnsi="Times New Roman" w:cs="Times New Roman"/>
          <w:sz w:val="24"/>
          <w:szCs w:val="24"/>
        </w:rPr>
        <w:t>awaken</w:t>
      </w:r>
      <w:r w:rsidRPr="00F8285F">
        <w:rPr>
          <w:rFonts w:ascii="Times New Roman" w:hAnsi="Times New Roman" w:cs="Times New Roman"/>
          <w:sz w:val="24"/>
          <w:szCs w:val="24"/>
        </w:rPr>
        <w:t xml:space="preserve"> </w:t>
      </w:r>
      <w:r w:rsidR="005F69A4">
        <w:rPr>
          <w:rFonts w:ascii="Times New Roman" w:hAnsi="Times New Roman" w:cs="Times New Roman"/>
          <w:sz w:val="24"/>
          <w:szCs w:val="24"/>
        </w:rPr>
        <w:t xml:space="preserve">the </w:t>
      </w:r>
      <w:r w:rsidRPr="00F8285F">
        <w:rPr>
          <w:rFonts w:ascii="Times New Roman" w:hAnsi="Times New Roman" w:cs="Times New Roman"/>
          <w:sz w:val="24"/>
          <w:szCs w:val="24"/>
        </w:rPr>
        <w:t xml:space="preserve">collective consciousness of the Yoruba people. They are </w:t>
      </w:r>
      <w:r w:rsidR="005F69A4" w:rsidRPr="00F8285F">
        <w:rPr>
          <w:rFonts w:ascii="Times New Roman" w:hAnsi="Times New Roman" w:cs="Times New Roman"/>
          <w:sz w:val="24"/>
          <w:szCs w:val="24"/>
        </w:rPr>
        <w:t>guar</w:t>
      </w:r>
      <w:r w:rsidR="005F69A4">
        <w:rPr>
          <w:rFonts w:ascii="Times New Roman" w:hAnsi="Times New Roman" w:cs="Times New Roman"/>
          <w:sz w:val="24"/>
          <w:szCs w:val="24"/>
        </w:rPr>
        <w:t>d</w:t>
      </w:r>
      <w:r w:rsidR="005F69A4" w:rsidRPr="00F8285F">
        <w:rPr>
          <w:rFonts w:ascii="Times New Roman" w:hAnsi="Times New Roman" w:cs="Times New Roman"/>
          <w:sz w:val="24"/>
          <w:szCs w:val="24"/>
        </w:rPr>
        <w:t>ia</w:t>
      </w:r>
      <w:r w:rsidR="005F69A4">
        <w:rPr>
          <w:rFonts w:ascii="Times New Roman" w:hAnsi="Times New Roman" w:cs="Times New Roman"/>
          <w:sz w:val="24"/>
          <w:szCs w:val="24"/>
        </w:rPr>
        <w:t>ns o</w:t>
      </w:r>
      <w:r w:rsidRPr="00F8285F">
        <w:rPr>
          <w:rFonts w:ascii="Times New Roman" w:hAnsi="Times New Roman" w:cs="Times New Roman"/>
          <w:sz w:val="24"/>
          <w:szCs w:val="24"/>
        </w:rPr>
        <w:t xml:space="preserve">f memory and </w:t>
      </w:r>
      <w:r w:rsidR="00590758">
        <w:rPr>
          <w:rFonts w:ascii="Times New Roman" w:hAnsi="Times New Roman" w:cs="Times New Roman"/>
          <w:sz w:val="24"/>
          <w:szCs w:val="24"/>
        </w:rPr>
        <w:t xml:space="preserve">evidence </w:t>
      </w:r>
      <w:r w:rsidR="000D39F5">
        <w:rPr>
          <w:rFonts w:ascii="Times New Roman" w:hAnsi="Times New Roman" w:cs="Times New Roman"/>
          <w:sz w:val="24"/>
          <w:szCs w:val="24"/>
        </w:rPr>
        <w:t xml:space="preserve">of a </w:t>
      </w:r>
      <w:r w:rsidRPr="00F8285F">
        <w:rPr>
          <w:rFonts w:ascii="Times New Roman" w:hAnsi="Times New Roman" w:cs="Times New Roman"/>
          <w:sz w:val="24"/>
          <w:szCs w:val="24"/>
        </w:rPr>
        <w:t>culture that is resilient</w:t>
      </w:r>
      <w:r w:rsidR="000D39F5">
        <w:rPr>
          <w:rFonts w:ascii="Times New Roman" w:hAnsi="Times New Roman" w:cs="Times New Roman"/>
          <w:sz w:val="24"/>
          <w:szCs w:val="24"/>
        </w:rPr>
        <w:t>.</w:t>
      </w:r>
    </w:p>
    <w:p w14:paraId="008C416A" w14:textId="77777777" w:rsidR="00537D64" w:rsidRDefault="00537D64" w:rsidP="00992CA6">
      <w:pPr>
        <w:pStyle w:val="NoSpacing"/>
        <w:spacing w:after="160" w:line="360" w:lineRule="auto"/>
        <w:jc w:val="both"/>
        <w:rPr>
          <w:rFonts w:ascii="Times New Roman" w:hAnsi="Times New Roman" w:cs="Times New Roman"/>
          <w:sz w:val="24"/>
          <w:szCs w:val="24"/>
        </w:rPr>
      </w:pPr>
    </w:p>
    <w:p w14:paraId="224DD1A7" w14:textId="77777777" w:rsidR="00537D64" w:rsidRPr="00537D64" w:rsidRDefault="00537D64" w:rsidP="00537D64">
      <w:pPr>
        <w:pStyle w:val="NoSpacing"/>
        <w:spacing w:line="360" w:lineRule="auto"/>
        <w:jc w:val="both"/>
        <w:rPr>
          <w:rFonts w:ascii="Times New Roman" w:hAnsi="Times New Roman" w:cs="Times New Roman"/>
          <w:sz w:val="24"/>
          <w:szCs w:val="24"/>
        </w:rPr>
      </w:pPr>
      <w:r w:rsidRPr="00537D64">
        <w:rPr>
          <w:rFonts w:ascii="Times New Roman" w:hAnsi="Times New Roman" w:cs="Times New Roman"/>
          <w:sz w:val="24"/>
          <w:szCs w:val="24"/>
        </w:rPr>
        <w:t>COMPETING INTERESTS DISCLAIMER:</w:t>
      </w:r>
    </w:p>
    <w:p w14:paraId="2C055CC4" w14:textId="1E70C737" w:rsidR="00537D64" w:rsidRDefault="00537D64" w:rsidP="00537D64">
      <w:pPr>
        <w:pStyle w:val="NoSpacing"/>
        <w:spacing w:after="160" w:line="360" w:lineRule="auto"/>
        <w:jc w:val="both"/>
        <w:rPr>
          <w:rFonts w:ascii="Times New Roman" w:hAnsi="Times New Roman" w:cs="Times New Roman"/>
          <w:sz w:val="24"/>
          <w:szCs w:val="24"/>
        </w:rPr>
      </w:pPr>
      <w:r w:rsidRPr="00537D6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CF63D91" w14:textId="794444DD" w:rsidR="00667108" w:rsidRPr="007956F6" w:rsidRDefault="00853269" w:rsidP="00992CA6">
      <w:pPr>
        <w:pStyle w:val="NoSpacing"/>
        <w:spacing w:after="160" w:line="360" w:lineRule="auto"/>
        <w:jc w:val="both"/>
        <w:rPr>
          <w:rFonts w:ascii="Times New Roman" w:hAnsi="Times New Roman" w:cs="Times New Roman"/>
          <w:b/>
          <w:bCs/>
          <w:sz w:val="24"/>
          <w:szCs w:val="24"/>
        </w:rPr>
      </w:pPr>
      <w:r w:rsidRPr="007956F6">
        <w:rPr>
          <w:rFonts w:ascii="Times New Roman" w:hAnsi="Times New Roman" w:cs="Times New Roman"/>
          <w:b/>
          <w:bCs/>
          <w:sz w:val="24"/>
          <w:szCs w:val="24"/>
        </w:rPr>
        <w:t>References</w:t>
      </w:r>
    </w:p>
    <w:p w14:paraId="2712C2AB"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Adelabu</w:t>
      </w:r>
      <w:proofErr w:type="spellEnd"/>
      <w:r w:rsidRPr="00091BDC">
        <w:rPr>
          <w:rFonts w:ascii="Times New Roman" w:hAnsi="Times New Roman" w:cs="Times New Roman"/>
          <w:sz w:val="24"/>
          <w:szCs w:val="24"/>
        </w:rPr>
        <w:t>, O., &amp; Ayo-</w:t>
      </w:r>
      <w:proofErr w:type="spellStart"/>
      <w:r w:rsidRPr="00091BDC">
        <w:rPr>
          <w:rFonts w:ascii="Times New Roman" w:hAnsi="Times New Roman" w:cs="Times New Roman"/>
          <w:sz w:val="24"/>
          <w:szCs w:val="24"/>
        </w:rPr>
        <w:t>Obiremi</w:t>
      </w:r>
      <w:proofErr w:type="spellEnd"/>
      <w:r w:rsidRPr="00091BDC">
        <w:rPr>
          <w:rFonts w:ascii="Times New Roman" w:hAnsi="Times New Roman" w:cs="Times New Roman"/>
          <w:sz w:val="24"/>
          <w:szCs w:val="24"/>
        </w:rPr>
        <w:t xml:space="preserve">, I. (2024). Yoruba music: A socio-cultural tool for traditional and modern political participation. In Indigenous language for social change communication in the Global South (pp. 261–273). Lexington Books. </w:t>
      </w:r>
      <w:hyperlink r:id="rId19" w:history="1">
        <w:r w:rsidRPr="004270F0">
          <w:rPr>
            <w:rStyle w:val="Hyperlink"/>
            <w:rFonts w:ascii="Times New Roman" w:hAnsi="Times New Roman" w:cs="Times New Roman"/>
            <w:sz w:val="24"/>
            <w:szCs w:val="24"/>
          </w:rPr>
          <w:t>https://doi.org/10.5040/9781666997064.ch-15</w:t>
        </w:r>
      </w:hyperlink>
      <w:r>
        <w:rPr>
          <w:rFonts w:ascii="Times New Roman" w:hAnsi="Times New Roman" w:cs="Times New Roman"/>
          <w:sz w:val="24"/>
          <w:szCs w:val="24"/>
        </w:rPr>
        <w:t xml:space="preserve"> </w:t>
      </w:r>
    </w:p>
    <w:p w14:paraId="3704BD08"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Afolayan</w:t>
      </w:r>
      <w:proofErr w:type="spellEnd"/>
      <w:r w:rsidRPr="00091BDC">
        <w:rPr>
          <w:rFonts w:ascii="Times New Roman" w:hAnsi="Times New Roman" w:cs="Times New Roman"/>
          <w:sz w:val="24"/>
          <w:szCs w:val="24"/>
        </w:rPr>
        <w:t xml:space="preserve">, B. F. (2019). The court poet/praise singer in Wole Soyinka’s Death and the King’s Horseman and Ola Rotimi’s </w:t>
      </w:r>
      <w:proofErr w:type="spellStart"/>
      <w:r w:rsidRPr="00091BDC">
        <w:rPr>
          <w:rFonts w:ascii="Times New Roman" w:hAnsi="Times New Roman" w:cs="Times New Roman"/>
          <w:sz w:val="24"/>
          <w:szCs w:val="24"/>
        </w:rPr>
        <w:t>Ovonramwen</w:t>
      </w:r>
      <w:proofErr w:type="spellEnd"/>
      <w:r w:rsidRPr="00091BDC">
        <w:rPr>
          <w:rFonts w:ascii="Times New Roman" w:hAnsi="Times New Roman" w:cs="Times New Roman"/>
          <w:sz w:val="24"/>
          <w:szCs w:val="24"/>
        </w:rPr>
        <w:t xml:space="preserve"> </w:t>
      </w:r>
      <w:proofErr w:type="spellStart"/>
      <w:r w:rsidRPr="00091BDC">
        <w:rPr>
          <w:rFonts w:ascii="Times New Roman" w:hAnsi="Times New Roman" w:cs="Times New Roman"/>
          <w:sz w:val="24"/>
          <w:szCs w:val="24"/>
        </w:rPr>
        <w:t>Nogbaisi</w:t>
      </w:r>
      <w:proofErr w:type="spellEnd"/>
      <w:r w:rsidRPr="00091BDC">
        <w:rPr>
          <w:rFonts w:ascii="Times New Roman" w:hAnsi="Times New Roman" w:cs="Times New Roman"/>
          <w:sz w:val="24"/>
          <w:szCs w:val="24"/>
        </w:rPr>
        <w:t xml:space="preserve">: A critical appraisal. Afrika Focus, 32(1), 137-148. </w:t>
      </w:r>
      <w:hyperlink r:id="rId20" w:history="1">
        <w:r w:rsidRPr="004270F0">
          <w:rPr>
            <w:rStyle w:val="Hyperlink"/>
            <w:rFonts w:ascii="Times New Roman" w:hAnsi="Times New Roman" w:cs="Times New Roman"/>
            <w:sz w:val="24"/>
            <w:szCs w:val="24"/>
          </w:rPr>
          <w:t>https://doi.org/10.21825/af.v32i1.11788</w:t>
        </w:r>
      </w:hyperlink>
      <w:r>
        <w:rPr>
          <w:rFonts w:ascii="Times New Roman" w:hAnsi="Times New Roman" w:cs="Times New Roman"/>
          <w:sz w:val="24"/>
          <w:szCs w:val="24"/>
        </w:rPr>
        <w:t xml:space="preserve"> </w:t>
      </w:r>
    </w:p>
    <w:p w14:paraId="2592F226"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Ajewole</w:t>
      </w:r>
      <w:proofErr w:type="spellEnd"/>
      <w:r w:rsidRPr="00091BDC">
        <w:rPr>
          <w:rFonts w:ascii="Times New Roman" w:hAnsi="Times New Roman" w:cs="Times New Roman"/>
          <w:sz w:val="24"/>
          <w:szCs w:val="24"/>
        </w:rPr>
        <w:t xml:space="preserve">, J., &amp; Bello, A. (2024). Yoruba Dundun </w:t>
      </w:r>
      <w:proofErr w:type="spellStart"/>
      <w:r w:rsidRPr="00091BDC">
        <w:rPr>
          <w:rFonts w:ascii="Times New Roman" w:hAnsi="Times New Roman" w:cs="Times New Roman"/>
          <w:sz w:val="24"/>
          <w:szCs w:val="24"/>
        </w:rPr>
        <w:t>Sekere</w:t>
      </w:r>
      <w:proofErr w:type="spellEnd"/>
      <w:r w:rsidRPr="00091BDC">
        <w:rPr>
          <w:rFonts w:ascii="Times New Roman" w:hAnsi="Times New Roman" w:cs="Times New Roman"/>
          <w:sz w:val="24"/>
          <w:szCs w:val="24"/>
        </w:rPr>
        <w:t xml:space="preserve"> Traditional Music in the Palace of the Alaafin of Oyo. NIU Journal of Humanities, 9(2), 253-257. </w:t>
      </w:r>
      <w:hyperlink r:id="rId21" w:history="1">
        <w:r w:rsidRPr="004270F0">
          <w:rPr>
            <w:rStyle w:val="Hyperlink"/>
            <w:rFonts w:ascii="Times New Roman" w:hAnsi="Times New Roman" w:cs="Times New Roman"/>
            <w:sz w:val="24"/>
            <w:szCs w:val="24"/>
          </w:rPr>
          <w:t>https://doi.org/10.58709/niujhu.v9i2.1923</w:t>
        </w:r>
      </w:hyperlink>
      <w:r>
        <w:rPr>
          <w:rFonts w:ascii="Times New Roman" w:hAnsi="Times New Roman" w:cs="Times New Roman"/>
          <w:sz w:val="24"/>
          <w:szCs w:val="24"/>
        </w:rPr>
        <w:t xml:space="preserve"> </w:t>
      </w:r>
    </w:p>
    <w:p w14:paraId="775DC92C" w14:textId="77777777" w:rsidR="00091BDC" w:rsidRDefault="00091BDC"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Akande, S. O. (2024). Yoruba indigenous music as alternative tool for child education. Yoruba Studies Review, 9(1&amp;2), 155-163. </w:t>
      </w:r>
      <w:hyperlink r:id="rId22" w:history="1">
        <w:r w:rsidRPr="004270F0">
          <w:rPr>
            <w:rStyle w:val="Hyperlink"/>
            <w:rFonts w:ascii="Times New Roman" w:hAnsi="Times New Roman" w:cs="Times New Roman"/>
            <w:sz w:val="24"/>
            <w:szCs w:val="24"/>
          </w:rPr>
          <w:t>https://doi.org/10.32473/ysr.9.1and2.137831</w:t>
        </w:r>
      </w:hyperlink>
      <w:r>
        <w:rPr>
          <w:rFonts w:ascii="Times New Roman" w:hAnsi="Times New Roman" w:cs="Times New Roman"/>
          <w:sz w:val="24"/>
          <w:szCs w:val="24"/>
        </w:rPr>
        <w:t xml:space="preserve"> </w:t>
      </w:r>
    </w:p>
    <w:p w14:paraId="0E8BEA23" w14:textId="77777777" w:rsidR="00091BDC" w:rsidRDefault="00091BDC"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Akinyemi, A. (2001). The </w:t>
      </w:r>
      <w:proofErr w:type="spellStart"/>
      <w:r w:rsidRPr="00091BDC">
        <w:rPr>
          <w:rFonts w:ascii="Times New Roman" w:hAnsi="Times New Roman" w:cs="Times New Roman"/>
          <w:sz w:val="24"/>
          <w:szCs w:val="24"/>
        </w:rPr>
        <w:t>Yorùbá</w:t>
      </w:r>
      <w:proofErr w:type="spellEnd"/>
      <w:r w:rsidRPr="00091BDC">
        <w:rPr>
          <w:rFonts w:ascii="Times New Roman" w:hAnsi="Times New Roman" w:cs="Times New Roman"/>
          <w:sz w:val="24"/>
          <w:szCs w:val="24"/>
        </w:rPr>
        <w:t xml:space="preserve"> Royal Bards: Their Work and Relevance in the Society. Nordic Journal of African Studies, 10(1), 90-106. </w:t>
      </w:r>
      <w:hyperlink r:id="rId23" w:history="1">
        <w:r w:rsidRPr="004270F0">
          <w:rPr>
            <w:rStyle w:val="Hyperlink"/>
            <w:rFonts w:ascii="Times New Roman" w:hAnsi="Times New Roman" w:cs="Times New Roman"/>
            <w:sz w:val="24"/>
            <w:szCs w:val="24"/>
          </w:rPr>
          <w:t>https://doi.org/10.53228/njas.v10i1.593</w:t>
        </w:r>
      </w:hyperlink>
      <w:r>
        <w:rPr>
          <w:rFonts w:ascii="Times New Roman" w:hAnsi="Times New Roman" w:cs="Times New Roman"/>
          <w:sz w:val="24"/>
          <w:szCs w:val="24"/>
        </w:rPr>
        <w:t xml:space="preserve"> </w:t>
      </w:r>
    </w:p>
    <w:p w14:paraId="21CDB824" w14:textId="77777777" w:rsidR="00091BDC" w:rsidRDefault="00091BDC"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Alabi, O. M. (2021). Role of Indigenous Yoruba Music in the Cultural Development of Ilorin. </w:t>
      </w:r>
      <w:proofErr w:type="spellStart"/>
      <w:r w:rsidRPr="00091BDC">
        <w:rPr>
          <w:rFonts w:ascii="Times New Roman" w:hAnsi="Times New Roman" w:cs="Times New Roman"/>
          <w:sz w:val="24"/>
          <w:szCs w:val="24"/>
        </w:rPr>
        <w:t>Lapai</w:t>
      </w:r>
      <w:proofErr w:type="spellEnd"/>
      <w:r w:rsidRPr="00091BDC">
        <w:rPr>
          <w:rFonts w:ascii="Times New Roman" w:hAnsi="Times New Roman" w:cs="Times New Roman"/>
          <w:sz w:val="24"/>
          <w:szCs w:val="24"/>
        </w:rPr>
        <w:t xml:space="preserve"> Journal of Nigeria History, 13(3), 272-285. </w:t>
      </w:r>
      <w:hyperlink r:id="rId24" w:history="1">
        <w:r w:rsidRPr="004270F0">
          <w:rPr>
            <w:rStyle w:val="Hyperlink"/>
            <w:rFonts w:ascii="Times New Roman" w:hAnsi="Times New Roman" w:cs="Times New Roman"/>
            <w:sz w:val="24"/>
            <w:szCs w:val="24"/>
          </w:rPr>
          <w:t>https://ojs.ibbujournals.com.ng/index.php/ljnnhh/article/view/869</w:t>
        </w:r>
      </w:hyperlink>
      <w:r>
        <w:rPr>
          <w:rFonts w:ascii="Times New Roman" w:hAnsi="Times New Roman" w:cs="Times New Roman"/>
          <w:sz w:val="24"/>
          <w:szCs w:val="24"/>
        </w:rPr>
        <w:t xml:space="preserve"> </w:t>
      </w:r>
    </w:p>
    <w:p w14:paraId="7737044D" w14:textId="6140E4CB" w:rsidR="000D39F5" w:rsidRPr="00582E22" w:rsidRDefault="000D39F5"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Alexopoulos</w:t>
      </w:r>
      <w:proofErr w:type="spellEnd"/>
      <w:r w:rsidRPr="00582E22">
        <w:rPr>
          <w:rFonts w:ascii="Times New Roman" w:hAnsi="Times New Roman" w:cs="Times New Roman"/>
          <w:sz w:val="24"/>
          <w:szCs w:val="24"/>
        </w:rPr>
        <w:t>, M. J., Iliopoulou, T., </w:t>
      </w:r>
      <w:proofErr w:type="spellStart"/>
      <w:r w:rsidRPr="00582E22">
        <w:rPr>
          <w:rFonts w:ascii="Times New Roman" w:hAnsi="Times New Roman" w:cs="Times New Roman"/>
          <w:sz w:val="24"/>
          <w:szCs w:val="24"/>
        </w:rPr>
        <w:t>Modé</w:t>
      </w:r>
      <w:proofErr w:type="spellEnd"/>
      <w:r w:rsidRPr="00582E22">
        <w:rPr>
          <w:rFonts w:ascii="Times New Roman" w:hAnsi="Times New Roman" w:cs="Times New Roman"/>
          <w:sz w:val="24"/>
          <w:szCs w:val="24"/>
        </w:rPr>
        <w:t xml:space="preserve">, P., Istrati, D., Spyrakos, C. C., Soile, S., </w:t>
      </w:r>
      <w:proofErr w:type="spellStart"/>
      <w:r w:rsidRPr="00582E22">
        <w:rPr>
          <w:rFonts w:ascii="Times New Roman" w:hAnsi="Times New Roman" w:cs="Times New Roman"/>
          <w:sz w:val="24"/>
          <w:szCs w:val="24"/>
        </w:rPr>
        <w:t>Verykokou</w:t>
      </w:r>
      <w:proofErr w:type="spellEnd"/>
      <w:r w:rsidRPr="00582E22">
        <w:rPr>
          <w:rFonts w:ascii="Times New Roman" w:hAnsi="Times New Roman" w:cs="Times New Roman"/>
          <w:sz w:val="24"/>
          <w:szCs w:val="24"/>
        </w:rPr>
        <w:t xml:space="preserve">, S., Ioannidis, C., &amp; </w:t>
      </w:r>
      <w:proofErr w:type="spellStart"/>
      <w:r w:rsidRPr="00582E22">
        <w:rPr>
          <w:rFonts w:ascii="Times New Roman" w:hAnsi="Times New Roman" w:cs="Times New Roman"/>
          <w:sz w:val="24"/>
          <w:szCs w:val="24"/>
        </w:rPr>
        <w:t>Koutsoyiannis</w:t>
      </w:r>
      <w:proofErr w:type="spellEnd"/>
      <w:r w:rsidRPr="00582E22">
        <w:rPr>
          <w:rFonts w:ascii="Times New Roman" w:hAnsi="Times New Roman" w:cs="Times New Roman"/>
          <w:sz w:val="24"/>
          <w:szCs w:val="24"/>
        </w:rPr>
        <w:t xml:space="preserve">, D. (2025). A novel and scalable flood risk assessment framework for cultural heritage based on unmanned aerial vehicle photogrammetry and multi-scale rain-on-grid hydraulic modeling. </w:t>
      </w:r>
      <w:r w:rsidRPr="00582E22">
        <w:rPr>
          <w:rFonts w:ascii="Times New Roman" w:hAnsi="Times New Roman" w:cs="Times New Roman"/>
          <w:i/>
          <w:iCs/>
          <w:sz w:val="24"/>
          <w:szCs w:val="24"/>
        </w:rPr>
        <w:t>Science of The Total Environment, 998</w:t>
      </w:r>
      <w:r w:rsidRPr="00582E22">
        <w:rPr>
          <w:rFonts w:ascii="Times New Roman" w:hAnsi="Times New Roman" w:cs="Times New Roman"/>
          <w:sz w:val="24"/>
          <w:szCs w:val="24"/>
        </w:rPr>
        <w:t xml:space="preserve">. 180256. </w:t>
      </w:r>
      <w:hyperlink r:id="rId25" w:history="1">
        <w:r w:rsidR="00091BDC" w:rsidRPr="004270F0">
          <w:rPr>
            <w:rStyle w:val="Hyperlink"/>
            <w:rFonts w:ascii="Times New Roman" w:hAnsi="Times New Roman" w:cs="Times New Roman"/>
            <w:sz w:val="24"/>
            <w:szCs w:val="24"/>
          </w:rPr>
          <w:t>https://doi.org/10.1016/j.scitotenv.2025.180256</w:t>
        </w:r>
      </w:hyperlink>
      <w:r w:rsidR="00091BDC">
        <w:rPr>
          <w:rFonts w:ascii="Times New Roman" w:hAnsi="Times New Roman" w:cs="Times New Roman"/>
          <w:sz w:val="24"/>
          <w:szCs w:val="24"/>
        </w:rPr>
        <w:t xml:space="preserve"> </w:t>
      </w:r>
    </w:p>
    <w:p w14:paraId="14ACEA9F" w14:textId="253851A5" w:rsidR="000D39F5" w:rsidRPr="00582E22" w:rsidRDefault="000D39F5"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Babátúndé</w:t>
      </w:r>
      <w:proofErr w:type="spellEnd"/>
      <w:r w:rsidRPr="00582E22">
        <w:rPr>
          <w:rFonts w:ascii="Times New Roman" w:hAnsi="Times New Roman" w:cs="Times New Roman"/>
          <w:sz w:val="24"/>
          <w:szCs w:val="24"/>
        </w:rPr>
        <w:t>, Y. N. &amp; Oladipo, O. O. (2018). Traditional music and the expression of Yorùbá socio-cultural values: A historical analysis. </w:t>
      </w:r>
      <w:proofErr w:type="spellStart"/>
      <w:r w:rsidRPr="00582E22">
        <w:rPr>
          <w:rFonts w:ascii="Times New Roman" w:hAnsi="Times New Roman" w:cs="Times New Roman"/>
          <w:i/>
          <w:iCs/>
          <w:sz w:val="24"/>
          <w:szCs w:val="24"/>
        </w:rPr>
        <w:t>Muziki</w:t>
      </w:r>
      <w:proofErr w:type="spellEnd"/>
      <w:r w:rsidRPr="00582E22">
        <w:rPr>
          <w:rFonts w:ascii="Times New Roman" w:hAnsi="Times New Roman" w:cs="Times New Roman"/>
          <w:sz w:val="24"/>
          <w:szCs w:val="24"/>
        </w:rPr>
        <w:t>, </w:t>
      </w:r>
      <w:r w:rsidRPr="00582E22">
        <w:rPr>
          <w:rFonts w:ascii="Times New Roman" w:hAnsi="Times New Roman" w:cs="Times New Roman"/>
          <w:i/>
          <w:iCs/>
          <w:sz w:val="24"/>
          <w:szCs w:val="24"/>
        </w:rPr>
        <w:t>15</w:t>
      </w:r>
      <w:r w:rsidRPr="00582E22">
        <w:rPr>
          <w:rFonts w:ascii="Times New Roman" w:hAnsi="Times New Roman" w:cs="Times New Roman"/>
          <w:sz w:val="24"/>
          <w:szCs w:val="24"/>
        </w:rPr>
        <w:t xml:space="preserve">(2), 61-74. </w:t>
      </w:r>
      <w:hyperlink r:id="rId26" w:history="1">
        <w:r w:rsidR="00091BDC" w:rsidRPr="004270F0">
          <w:rPr>
            <w:rStyle w:val="Hyperlink"/>
            <w:rFonts w:ascii="Times New Roman" w:hAnsi="Times New Roman" w:cs="Times New Roman"/>
            <w:sz w:val="24"/>
            <w:szCs w:val="24"/>
          </w:rPr>
          <w:t>https://doi.org/10.1080/18125980.2018.1554980</w:t>
        </w:r>
      </w:hyperlink>
      <w:r w:rsidR="00091BDC">
        <w:rPr>
          <w:rFonts w:ascii="Times New Roman" w:hAnsi="Times New Roman" w:cs="Times New Roman"/>
          <w:sz w:val="24"/>
          <w:szCs w:val="24"/>
        </w:rPr>
        <w:t xml:space="preserve"> </w:t>
      </w:r>
    </w:p>
    <w:p w14:paraId="214C4B88"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Falola</w:t>
      </w:r>
      <w:proofErr w:type="spellEnd"/>
      <w:r w:rsidRPr="00091BDC">
        <w:rPr>
          <w:rFonts w:ascii="Times New Roman" w:hAnsi="Times New Roman" w:cs="Times New Roman"/>
          <w:sz w:val="24"/>
          <w:szCs w:val="24"/>
        </w:rPr>
        <w:t xml:space="preserve">, T. (2024). Global </w:t>
      </w:r>
      <w:proofErr w:type="spellStart"/>
      <w:r w:rsidRPr="00091BDC">
        <w:rPr>
          <w:rFonts w:ascii="Times New Roman" w:hAnsi="Times New Roman" w:cs="Times New Roman"/>
          <w:sz w:val="24"/>
          <w:szCs w:val="24"/>
        </w:rPr>
        <w:t>Yorùbá</w:t>
      </w:r>
      <w:proofErr w:type="spellEnd"/>
      <w:r w:rsidRPr="00091BDC">
        <w:rPr>
          <w:rFonts w:ascii="Times New Roman" w:hAnsi="Times New Roman" w:cs="Times New Roman"/>
          <w:sz w:val="24"/>
          <w:szCs w:val="24"/>
        </w:rPr>
        <w:t xml:space="preserve">: Regional and Diasporic Networks. Indiana University Press. </w:t>
      </w:r>
      <w:hyperlink r:id="rId27" w:history="1">
        <w:r w:rsidRPr="004270F0">
          <w:rPr>
            <w:rStyle w:val="Hyperlink"/>
            <w:rFonts w:ascii="Times New Roman" w:hAnsi="Times New Roman" w:cs="Times New Roman"/>
            <w:sz w:val="24"/>
            <w:szCs w:val="24"/>
          </w:rPr>
          <w:t>https://open.indianamemory.org/items/show/1700</w:t>
        </w:r>
      </w:hyperlink>
      <w:r>
        <w:rPr>
          <w:rFonts w:ascii="Times New Roman" w:hAnsi="Times New Roman" w:cs="Times New Roman"/>
          <w:sz w:val="24"/>
          <w:szCs w:val="24"/>
        </w:rPr>
        <w:t xml:space="preserve"> </w:t>
      </w:r>
    </w:p>
    <w:p w14:paraId="3E160F72"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Folabalogun</w:t>
      </w:r>
      <w:proofErr w:type="spellEnd"/>
      <w:r w:rsidRPr="00091BDC">
        <w:rPr>
          <w:rFonts w:ascii="Times New Roman" w:hAnsi="Times New Roman" w:cs="Times New Roman"/>
          <w:sz w:val="24"/>
          <w:szCs w:val="24"/>
        </w:rPr>
        <w:t xml:space="preserve">, M. (2017). Art, symbol and royalty: A case study of the Yoruba speakers in Nigeria. AFRREV IJAH: An International Journal of Arts and Humanities, 6(1), 162-175. </w:t>
      </w:r>
      <w:hyperlink r:id="rId28" w:history="1">
        <w:r w:rsidRPr="004270F0">
          <w:rPr>
            <w:rStyle w:val="Hyperlink"/>
            <w:rFonts w:ascii="Times New Roman" w:hAnsi="Times New Roman" w:cs="Times New Roman"/>
            <w:sz w:val="24"/>
            <w:szCs w:val="24"/>
          </w:rPr>
          <w:t>https://doi.org/10.4314/ijah.v6i1.14</w:t>
        </w:r>
      </w:hyperlink>
      <w:r>
        <w:rPr>
          <w:rFonts w:ascii="Times New Roman" w:hAnsi="Times New Roman" w:cs="Times New Roman"/>
          <w:sz w:val="24"/>
          <w:szCs w:val="24"/>
        </w:rPr>
        <w:t xml:space="preserve"> </w:t>
      </w:r>
    </w:p>
    <w:p w14:paraId="6ABAB6FA"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lastRenderedPageBreak/>
        <w:t>Odetade</w:t>
      </w:r>
      <w:proofErr w:type="spellEnd"/>
      <w:r w:rsidRPr="00091BDC">
        <w:rPr>
          <w:rFonts w:ascii="Times New Roman" w:hAnsi="Times New Roman" w:cs="Times New Roman"/>
          <w:sz w:val="24"/>
          <w:szCs w:val="24"/>
        </w:rPr>
        <w:t xml:space="preserve">, T., &amp; Olusegun, F. (2021). Indigenous Yoruba popular music as an agent for socio re-orientation: An examination of </w:t>
      </w:r>
      <w:proofErr w:type="spellStart"/>
      <w:r w:rsidRPr="00091BDC">
        <w:rPr>
          <w:rFonts w:ascii="Times New Roman" w:hAnsi="Times New Roman" w:cs="Times New Roman"/>
          <w:sz w:val="24"/>
          <w:szCs w:val="24"/>
        </w:rPr>
        <w:t>Saheed</w:t>
      </w:r>
      <w:proofErr w:type="spellEnd"/>
      <w:r w:rsidRPr="00091BDC">
        <w:rPr>
          <w:rFonts w:ascii="Times New Roman" w:hAnsi="Times New Roman" w:cs="Times New Roman"/>
          <w:sz w:val="24"/>
          <w:szCs w:val="24"/>
        </w:rPr>
        <w:t xml:space="preserve"> </w:t>
      </w:r>
      <w:proofErr w:type="spellStart"/>
      <w:r w:rsidRPr="00091BDC">
        <w:rPr>
          <w:rFonts w:ascii="Times New Roman" w:hAnsi="Times New Roman" w:cs="Times New Roman"/>
          <w:sz w:val="24"/>
          <w:szCs w:val="24"/>
        </w:rPr>
        <w:t>Osupa’s</w:t>
      </w:r>
      <w:proofErr w:type="spellEnd"/>
      <w:r w:rsidRPr="00091BDC">
        <w:rPr>
          <w:rFonts w:ascii="Times New Roman" w:hAnsi="Times New Roman" w:cs="Times New Roman"/>
          <w:sz w:val="24"/>
          <w:szCs w:val="24"/>
        </w:rPr>
        <w:t xml:space="preserve"> Fuji music. International Journal of English and Comparative Literary Studies, 2(4), 1-13. </w:t>
      </w:r>
      <w:hyperlink r:id="rId29" w:history="1">
        <w:r w:rsidRPr="004270F0">
          <w:rPr>
            <w:rStyle w:val="Hyperlink"/>
            <w:rFonts w:ascii="Times New Roman" w:hAnsi="Times New Roman" w:cs="Times New Roman"/>
            <w:sz w:val="24"/>
            <w:szCs w:val="24"/>
          </w:rPr>
          <w:t>https://doi.org/10.47631/ijecls.v2i4.260</w:t>
        </w:r>
      </w:hyperlink>
      <w:r>
        <w:rPr>
          <w:rFonts w:ascii="Times New Roman" w:hAnsi="Times New Roman" w:cs="Times New Roman"/>
          <w:sz w:val="24"/>
          <w:szCs w:val="24"/>
        </w:rPr>
        <w:t xml:space="preserve"> </w:t>
      </w:r>
    </w:p>
    <w:p w14:paraId="78C1C8D2" w14:textId="148FC664" w:rsidR="000D39F5" w:rsidRPr="00582E22" w:rsidRDefault="000D39F5"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Olakanmi</w:t>
      </w:r>
      <w:proofErr w:type="spellEnd"/>
      <w:r w:rsidRPr="00582E22">
        <w:rPr>
          <w:rFonts w:ascii="Times New Roman" w:hAnsi="Times New Roman" w:cs="Times New Roman"/>
          <w:sz w:val="24"/>
          <w:szCs w:val="24"/>
        </w:rPr>
        <w:t xml:space="preserve">, E. O. (2025). Royal melodies in the palace: A study of </w:t>
      </w:r>
      <w:proofErr w:type="spellStart"/>
      <w:r w:rsidRPr="00582E22">
        <w:rPr>
          <w:rFonts w:ascii="Times New Roman" w:hAnsi="Times New Roman" w:cs="Times New Roman"/>
          <w:sz w:val="24"/>
          <w:szCs w:val="24"/>
        </w:rPr>
        <w:t>Olubadan</w:t>
      </w:r>
      <w:proofErr w:type="spellEnd"/>
      <w:r w:rsidRPr="00582E22">
        <w:rPr>
          <w:rFonts w:ascii="Times New Roman" w:hAnsi="Times New Roman" w:cs="Times New Roman"/>
          <w:sz w:val="24"/>
          <w:szCs w:val="24"/>
        </w:rPr>
        <w:t xml:space="preserve"> court music. LASU Journal of Humanities, 17(1). 312-327.</w:t>
      </w:r>
    </w:p>
    <w:p w14:paraId="3D420837" w14:textId="77777777" w:rsidR="000D39F5" w:rsidRPr="00582E22" w:rsidRDefault="000D39F5" w:rsidP="00F828BB">
      <w:pPr>
        <w:spacing w:line="240" w:lineRule="auto"/>
        <w:ind w:left="720" w:hanging="720"/>
        <w:jc w:val="both"/>
        <w:rPr>
          <w:rFonts w:ascii="Times New Roman" w:hAnsi="Times New Roman" w:cs="Times New Roman"/>
          <w:sz w:val="24"/>
          <w:szCs w:val="24"/>
        </w:rPr>
      </w:pPr>
      <w:r w:rsidRPr="00582E22">
        <w:rPr>
          <w:rFonts w:ascii="Times New Roman" w:hAnsi="Times New Roman" w:cs="Times New Roman"/>
          <w:sz w:val="24"/>
          <w:szCs w:val="24"/>
        </w:rPr>
        <w:t>Olaleye, O. A. (2012). The Social Contexts of Selected Yoruba Traditional Musical Forms (Doctoral dissertation, University of Lagos).</w:t>
      </w:r>
    </w:p>
    <w:p w14:paraId="565A0D31"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Olaleye</w:t>
      </w:r>
      <w:proofErr w:type="spellEnd"/>
      <w:r w:rsidRPr="00091BDC">
        <w:rPr>
          <w:rFonts w:ascii="Times New Roman" w:hAnsi="Times New Roman" w:cs="Times New Roman"/>
          <w:sz w:val="24"/>
          <w:szCs w:val="24"/>
        </w:rPr>
        <w:t xml:space="preserve">, O. A., &amp; </w:t>
      </w:r>
      <w:proofErr w:type="spellStart"/>
      <w:r w:rsidRPr="00091BDC">
        <w:rPr>
          <w:rFonts w:ascii="Times New Roman" w:hAnsi="Times New Roman" w:cs="Times New Roman"/>
          <w:sz w:val="24"/>
          <w:szCs w:val="24"/>
        </w:rPr>
        <w:t>Adeyeye</w:t>
      </w:r>
      <w:proofErr w:type="spellEnd"/>
      <w:r w:rsidRPr="00091BDC">
        <w:rPr>
          <w:rFonts w:ascii="Times New Roman" w:hAnsi="Times New Roman" w:cs="Times New Roman"/>
          <w:sz w:val="24"/>
          <w:szCs w:val="24"/>
        </w:rPr>
        <w:t xml:space="preserve">, A. O. (2020). Yoruba Indigenous Music as a Medium of Communication in Yoruba Traditional Religious Sacrifices. International Journal of Women in Technical Education and Employment, 1(1), 128-136. </w:t>
      </w:r>
      <w:hyperlink r:id="rId30" w:history="1">
        <w:r w:rsidRPr="004270F0">
          <w:rPr>
            <w:rStyle w:val="Hyperlink"/>
            <w:rFonts w:ascii="Times New Roman" w:hAnsi="Times New Roman" w:cs="Times New Roman"/>
            <w:sz w:val="24"/>
            <w:szCs w:val="24"/>
          </w:rPr>
          <w:t>https://fpiwitedjournal.federalpolyilaro.edu.ng</w:t>
        </w:r>
      </w:hyperlink>
      <w:r>
        <w:rPr>
          <w:rFonts w:ascii="Times New Roman" w:hAnsi="Times New Roman" w:cs="Times New Roman"/>
          <w:sz w:val="24"/>
          <w:szCs w:val="24"/>
        </w:rPr>
        <w:t xml:space="preserve"> </w:t>
      </w:r>
    </w:p>
    <w:p w14:paraId="2122DC4D"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Olanipekun</w:t>
      </w:r>
      <w:proofErr w:type="spellEnd"/>
      <w:r w:rsidRPr="00091BDC">
        <w:rPr>
          <w:rFonts w:ascii="Times New Roman" w:hAnsi="Times New Roman" w:cs="Times New Roman"/>
          <w:sz w:val="24"/>
          <w:szCs w:val="24"/>
        </w:rPr>
        <w:t xml:space="preserve">, O. G., &amp; </w:t>
      </w:r>
      <w:proofErr w:type="spellStart"/>
      <w:r w:rsidRPr="00091BDC">
        <w:rPr>
          <w:rFonts w:ascii="Times New Roman" w:hAnsi="Times New Roman" w:cs="Times New Roman"/>
          <w:sz w:val="24"/>
          <w:szCs w:val="24"/>
        </w:rPr>
        <w:t>Ojo</w:t>
      </w:r>
      <w:proofErr w:type="spellEnd"/>
      <w:r w:rsidRPr="00091BDC">
        <w:rPr>
          <w:rFonts w:ascii="Times New Roman" w:hAnsi="Times New Roman" w:cs="Times New Roman"/>
          <w:sz w:val="24"/>
          <w:szCs w:val="24"/>
        </w:rPr>
        <w:t xml:space="preserve">, O. M. (2025). Exploring the Role of Women in Court Music Traditions of the </w:t>
      </w:r>
      <w:proofErr w:type="spellStart"/>
      <w:r w:rsidRPr="00091BDC">
        <w:rPr>
          <w:rFonts w:ascii="Times New Roman" w:hAnsi="Times New Roman" w:cs="Times New Roman"/>
          <w:sz w:val="24"/>
          <w:szCs w:val="24"/>
        </w:rPr>
        <w:t>Olubadan</w:t>
      </w:r>
      <w:proofErr w:type="spellEnd"/>
      <w:r w:rsidRPr="00091BDC">
        <w:rPr>
          <w:rFonts w:ascii="Times New Roman" w:hAnsi="Times New Roman" w:cs="Times New Roman"/>
          <w:sz w:val="24"/>
          <w:szCs w:val="24"/>
        </w:rPr>
        <w:t xml:space="preserve"> and Alaafin of Oyo’s Palaces. NIU Journal of Humanities, 10(2), 227-232. </w:t>
      </w:r>
      <w:hyperlink r:id="rId31" w:history="1">
        <w:r w:rsidRPr="004270F0">
          <w:rPr>
            <w:rStyle w:val="Hyperlink"/>
            <w:rFonts w:ascii="Times New Roman" w:hAnsi="Times New Roman" w:cs="Times New Roman"/>
            <w:sz w:val="24"/>
            <w:szCs w:val="24"/>
          </w:rPr>
          <w:t>https://www.niujournals.ac.ug/ojs/index.php/niuhums/article/view/109</w:t>
        </w:r>
      </w:hyperlink>
      <w:r>
        <w:rPr>
          <w:rFonts w:ascii="Times New Roman" w:hAnsi="Times New Roman" w:cs="Times New Roman"/>
          <w:sz w:val="24"/>
          <w:szCs w:val="24"/>
        </w:rPr>
        <w:t xml:space="preserve"> </w:t>
      </w:r>
    </w:p>
    <w:p w14:paraId="23653642" w14:textId="4480ED78" w:rsidR="000D39F5" w:rsidRPr="00582E22" w:rsidRDefault="000D39F5"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Olúsojí</w:t>
      </w:r>
      <w:proofErr w:type="spellEnd"/>
      <w:r w:rsidRPr="00582E22">
        <w:rPr>
          <w:rFonts w:ascii="Times New Roman" w:hAnsi="Times New Roman" w:cs="Times New Roman"/>
          <w:sz w:val="24"/>
          <w:szCs w:val="24"/>
        </w:rPr>
        <w:t xml:space="preserve">, S., </w:t>
      </w:r>
      <w:proofErr w:type="spellStart"/>
      <w:r w:rsidRPr="00582E22">
        <w:rPr>
          <w:rFonts w:ascii="Times New Roman" w:hAnsi="Times New Roman" w:cs="Times New Roman"/>
          <w:sz w:val="24"/>
          <w:szCs w:val="24"/>
        </w:rPr>
        <w:t>Oláolúwa</w:t>
      </w:r>
      <w:proofErr w:type="spellEnd"/>
      <w:r w:rsidRPr="00582E22">
        <w:rPr>
          <w:rFonts w:ascii="Times New Roman" w:hAnsi="Times New Roman" w:cs="Times New Roman"/>
          <w:sz w:val="24"/>
          <w:szCs w:val="24"/>
        </w:rPr>
        <w:t xml:space="preserve">, G., &amp; </w:t>
      </w:r>
      <w:proofErr w:type="spellStart"/>
      <w:r w:rsidRPr="00582E22">
        <w:rPr>
          <w:rFonts w:ascii="Times New Roman" w:hAnsi="Times New Roman" w:cs="Times New Roman"/>
          <w:sz w:val="24"/>
          <w:szCs w:val="24"/>
        </w:rPr>
        <w:t>Odùsorò</w:t>
      </w:r>
      <w:proofErr w:type="spellEnd"/>
      <w:r w:rsidRPr="00582E22">
        <w:rPr>
          <w:rFonts w:ascii="Times New Roman" w:hAnsi="Times New Roman" w:cs="Times New Roman"/>
          <w:sz w:val="24"/>
          <w:szCs w:val="24"/>
        </w:rPr>
        <w:t>, S. (2023). “</w:t>
      </w:r>
      <w:proofErr w:type="spellStart"/>
      <w:r w:rsidRPr="00582E22">
        <w:rPr>
          <w:rFonts w:ascii="Times New Roman" w:hAnsi="Times New Roman" w:cs="Times New Roman"/>
          <w:sz w:val="24"/>
          <w:szCs w:val="24"/>
        </w:rPr>
        <w:t>Ìyá</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Ìlè</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Ariwo</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kó</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ni</w:t>
      </w:r>
      <w:proofErr w:type="spellEnd"/>
      <w:r w:rsidRPr="00582E22">
        <w:rPr>
          <w:rFonts w:ascii="Times New Roman" w:hAnsi="Times New Roman" w:cs="Times New Roman"/>
          <w:sz w:val="24"/>
          <w:szCs w:val="24"/>
        </w:rPr>
        <w:t xml:space="preserve"> music, empty barrel </w:t>
      </w:r>
      <w:proofErr w:type="spellStart"/>
      <w:r w:rsidRPr="00582E22">
        <w:rPr>
          <w:rFonts w:ascii="Times New Roman" w:hAnsi="Times New Roman" w:cs="Times New Roman"/>
          <w:sz w:val="24"/>
          <w:szCs w:val="24"/>
        </w:rPr>
        <w:t>ló</w:t>
      </w:r>
      <w:proofErr w:type="spellEnd"/>
      <w:r w:rsidRPr="00582E22">
        <w:rPr>
          <w:rFonts w:ascii="Times New Roman" w:hAnsi="Times New Roman" w:cs="Times New Roman"/>
          <w:sz w:val="24"/>
          <w:szCs w:val="24"/>
        </w:rPr>
        <w:t xml:space="preserve"> n </w:t>
      </w:r>
      <w:proofErr w:type="spellStart"/>
      <w:r w:rsidRPr="00582E22">
        <w:rPr>
          <w:rFonts w:ascii="Times New Roman" w:hAnsi="Times New Roman" w:cs="Times New Roman"/>
          <w:sz w:val="24"/>
          <w:szCs w:val="24"/>
        </w:rPr>
        <w:t>pariwo</w:t>
      </w:r>
      <w:proofErr w:type="spellEnd"/>
      <w:r w:rsidRPr="00582E22">
        <w:rPr>
          <w:rFonts w:ascii="Times New Roman" w:hAnsi="Times New Roman" w:cs="Times New Roman"/>
          <w:sz w:val="24"/>
          <w:szCs w:val="24"/>
        </w:rPr>
        <w:t xml:space="preserve">”: A discourse on Yorùbá music as a communicative and contemplative art. </w:t>
      </w:r>
      <w:r w:rsidRPr="00582E22">
        <w:rPr>
          <w:rFonts w:ascii="Times New Roman" w:hAnsi="Times New Roman" w:cs="Times New Roman"/>
          <w:i/>
          <w:iCs/>
          <w:sz w:val="24"/>
          <w:szCs w:val="24"/>
        </w:rPr>
        <w:t>ÌYÁ ÌLÙ: Yorùbá Music Research Journal</w:t>
      </w:r>
      <w:r w:rsidRPr="00582E22">
        <w:rPr>
          <w:rFonts w:ascii="Times New Roman" w:hAnsi="Times New Roman" w:cs="Times New Roman"/>
          <w:sz w:val="24"/>
          <w:szCs w:val="24"/>
        </w:rPr>
        <w:t xml:space="preserve">, </w:t>
      </w:r>
      <w:r w:rsidRPr="00582E22">
        <w:rPr>
          <w:rFonts w:ascii="Times New Roman" w:hAnsi="Times New Roman" w:cs="Times New Roman"/>
          <w:i/>
          <w:iCs/>
          <w:sz w:val="24"/>
          <w:szCs w:val="24"/>
        </w:rPr>
        <w:t>1</w:t>
      </w:r>
      <w:r w:rsidRPr="00582E22">
        <w:rPr>
          <w:rFonts w:ascii="Times New Roman" w:hAnsi="Times New Roman" w:cs="Times New Roman"/>
          <w:sz w:val="24"/>
          <w:szCs w:val="24"/>
        </w:rPr>
        <w:t xml:space="preserve">, 108-118. </w:t>
      </w:r>
    </w:p>
    <w:p w14:paraId="7CDF4436" w14:textId="19C268A5" w:rsidR="000D39F5" w:rsidRPr="000D39F5" w:rsidRDefault="000D39F5" w:rsidP="00F828BB">
      <w:pPr>
        <w:spacing w:line="240" w:lineRule="auto"/>
        <w:ind w:left="720" w:hanging="720"/>
        <w:jc w:val="both"/>
        <w:rPr>
          <w:rFonts w:ascii="Times New Roman" w:hAnsi="Times New Roman" w:cs="Times New Roman"/>
          <w:sz w:val="24"/>
          <w:szCs w:val="24"/>
        </w:rPr>
      </w:pPr>
      <w:r w:rsidRPr="000D39F5">
        <w:rPr>
          <w:rFonts w:ascii="Times New Roman" w:hAnsi="Times New Roman" w:cs="Times New Roman"/>
          <w:sz w:val="24"/>
          <w:szCs w:val="24"/>
        </w:rPr>
        <w:t xml:space="preserve">Oluwadamilare, J. O. (2023). Appraisal of the impacts of women in musical culture of the Yoruba of South-West Nigeria. </w:t>
      </w:r>
      <w:r w:rsidRPr="000D39F5">
        <w:rPr>
          <w:rFonts w:ascii="Times New Roman" w:hAnsi="Times New Roman" w:cs="Times New Roman"/>
          <w:i/>
          <w:iCs/>
          <w:sz w:val="24"/>
          <w:szCs w:val="24"/>
        </w:rPr>
        <w:t>Journal of Gender and Power, 20</w:t>
      </w:r>
      <w:r w:rsidRPr="000D39F5">
        <w:rPr>
          <w:rFonts w:ascii="Times New Roman" w:hAnsi="Times New Roman" w:cs="Times New Roman"/>
          <w:sz w:val="24"/>
          <w:szCs w:val="24"/>
        </w:rPr>
        <w:t xml:space="preserve">(2). 39–48. </w:t>
      </w:r>
      <w:hyperlink r:id="rId32" w:history="1">
        <w:r w:rsidR="00091BDC" w:rsidRPr="004270F0">
          <w:rPr>
            <w:rStyle w:val="Hyperlink"/>
            <w:rFonts w:ascii="Times New Roman" w:hAnsi="Times New Roman" w:cs="Times New Roman"/>
            <w:sz w:val="24"/>
            <w:szCs w:val="24"/>
          </w:rPr>
          <w:t>https://doi.org/10.14746/jpg.2023.20.2.9</w:t>
        </w:r>
      </w:hyperlink>
      <w:r w:rsidR="00091BDC">
        <w:rPr>
          <w:rFonts w:ascii="Times New Roman" w:hAnsi="Times New Roman" w:cs="Times New Roman"/>
          <w:sz w:val="24"/>
          <w:szCs w:val="24"/>
        </w:rPr>
        <w:t xml:space="preserve"> </w:t>
      </w:r>
    </w:p>
    <w:p w14:paraId="3624B8B8"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Oluwasemiloore</w:t>
      </w:r>
      <w:proofErr w:type="spellEnd"/>
      <w:r w:rsidRPr="00091BDC">
        <w:rPr>
          <w:rFonts w:ascii="Times New Roman" w:hAnsi="Times New Roman" w:cs="Times New Roman"/>
          <w:sz w:val="24"/>
          <w:szCs w:val="24"/>
        </w:rPr>
        <w:t xml:space="preserve">, A. D., &amp; </w:t>
      </w:r>
      <w:proofErr w:type="spellStart"/>
      <w:r w:rsidRPr="00091BDC">
        <w:rPr>
          <w:rFonts w:ascii="Times New Roman" w:hAnsi="Times New Roman" w:cs="Times New Roman"/>
          <w:sz w:val="24"/>
          <w:szCs w:val="24"/>
        </w:rPr>
        <w:t>Ogunyemi</w:t>
      </w:r>
      <w:proofErr w:type="spellEnd"/>
      <w:r w:rsidRPr="00091BDC">
        <w:rPr>
          <w:rFonts w:ascii="Times New Roman" w:hAnsi="Times New Roman" w:cs="Times New Roman"/>
          <w:sz w:val="24"/>
          <w:szCs w:val="24"/>
        </w:rPr>
        <w:t xml:space="preserve">, B. (2025). A Relational Study of Music and Royalty in Yoruba Land: A Focus on </w:t>
      </w:r>
      <w:proofErr w:type="spellStart"/>
      <w:r w:rsidRPr="00091BDC">
        <w:rPr>
          <w:rFonts w:ascii="Times New Roman" w:hAnsi="Times New Roman" w:cs="Times New Roman"/>
          <w:sz w:val="24"/>
          <w:szCs w:val="24"/>
        </w:rPr>
        <w:t>Foko</w:t>
      </w:r>
      <w:proofErr w:type="spellEnd"/>
      <w:r w:rsidRPr="00091BDC">
        <w:rPr>
          <w:rFonts w:ascii="Times New Roman" w:hAnsi="Times New Roman" w:cs="Times New Roman"/>
          <w:sz w:val="24"/>
          <w:szCs w:val="24"/>
        </w:rPr>
        <w:t xml:space="preserve"> Traditional Council in Ibadan Land, Oyo State. AE-FUNAI Journal of Music and the Arts (AFUJMA), 2, 58-67. </w:t>
      </w:r>
      <w:hyperlink r:id="rId33" w:history="1">
        <w:r w:rsidRPr="004270F0">
          <w:rPr>
            <w:rStyle w:val="Hyperlink"/>
            <w:rFonts w:ascii="Times New Roman" w:hAnsi="Times New Roman" w:cs="Times New Roman"/>
            <w:sz w:val="24"/>
            <w:szCs w:val="24"/>
          </w:rPr>
          <w:t>https://www.nigerianjournalsonline.com/index.php/afujma/article/view/10</w:t>
        </w:r>
      </w:hyperlink>
      <w:r>
        <w:rPr>
          <w:rFonts w:ascii="Times New Roman" w:hAnsi="Times New Roman" w:cs="Times New Roman"/>
          <w:sz w:val="24"/>
          <w:szCs w:val="24"/>
        </w:rPr>
        <w:t xml:space="preserve"> </w:t>
      </w:r>
    </w:p>
    <w:p w14:paraId="344988CA"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Omibiyi</w:t>
      </w:r>
      <w:proofErr w:type="spellEnd"/>
      <w:r w:rsidRPr="00091BDC">
        <w:rPr>
          <w:rFonts w:ascii="Times New Roman" w:hAnsi="Times New Roman" w:cs="Times New Roman"/>
          <w:sz w:val="24"/>
          <w:szCs w:val="24"/>
        </w:rPr>
        <w:t xml:space="preserve">, M. A. (2013). Female performers of music in Nigeria: Continuity and discontinuity of the tradition of performance culture. Journal of the Association of Nigerian Musicologists (JANIM), 7, 41–55. </w:t>
      </w:r>
      <w:hyperlink r:id="rId34" w:history="1">
        <w:r w:rsidRPr="004270F0">
          <w:rPr>
            <w:rStyle w:val="Hyperlink"/>
            <w:rFonts w:ascii="Times New Roman" w:hAnsi="Times New Roman" w:cs="Times New Roman"/>
            <w:sz w:val="24"/>
            <w:szCs w:val="24"/>
          </w:rPr>
          <w:t>http://www.ajol.info/index.php/janm</w:t>
        </w:r>
      </w:hyperlink>
      <w:r>
        <w:rPr>
          <w:rFonts w:ascii="Times New Roman" w:hAnsi="Times New Roman" w:cs="Times New Roman"/>
          <w:sz w:val="24"/>
          <w:szCs w:val="24"/>
        </w:rPr>
        <w:t xml:space="preserve"> </w:t>
      </w:r>
    </w:p>
    <w:p w14:paraId="4E6A376B" w14:textId="77777777" w:rsidR="00091BDC" w:rsidRDefault="00091BDC"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Omojola</w:t>
      </w:r>
      <w:proofErr w:type="spellEnd"/>
      <w:r w:rsidRPr="00091BDC">
        <w:rPr>
          <w:rFonts w:ascii="Times New Roman" w:hAnsi="Times New Roman" w:cs="Times New Roman"/>
          <w:sz w:val="24"/>
          <w:szCs w:val="24"/>
        </w:rPr>
        <w:t xml:space="preserve">, B. (2010). Rhythms of the Gods: Music and Spirituality in Yoruba Culture. The Journal of Pan African Studies, 3(5), 29-50. </w:t>
      </w:r>
      <w:hyperlink r:id="rId35" w:history="1">
        <w:r w:rsidRPr="004270F0">
          <w:rPr>
            <w:rStyle w:val="Hyperlink"/>
            <w:rFonts w:ascii="Times New Roman" w:hAnsi="Times New Roman" w:cs="Times New Roman"/>
            <w:sz w:val="24"/>
            <w:szCs w:val="24"/>
          </w:rPr>
          <w:t>http://jpanafrican.org/docs/vol3no5/3.5RhythmsoftheGods.pdf</w:t>
        </w:r>
      </w:hyperlink>
      <w:r>
        <w:rPr>
          <w:rFonts w:ascii="Times New Roman" w:hAnsi="Times New Roman" w:cs="Times New Roman"/>
          <w:sz w:val="24"/>
          <w:szCs w:val="24"/>
        </w:rPr>
        <w:t xml:space="preserve"> </w:t>
      </w:r>
    </w:p>
    <w:p w14:paraId="319CC3FC" w14:textId="41BB6DA5" w:rsidR="000D39F5" w:rsidRPr="00582E22" w:rsidRDefault="000D39F5"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Oyeweso</w:t>
      </w:r>
      <w:proofErr w:type="spellEnd"/>
      <w:r w:rsidRPr="00582E22">
        <w:rPr>
          <w:rFonts w:ascii="Times New Roman" w:hAnsi="Times New Roman" w:cs="Times New Roman"/>
          <w:sz w:val="24"/>
          <w:szCs w:val="24"/>
        </w:rPr>
        <w:t xml:space="preserve">, S., &amp; </w:t>
      </w:r>
      <w:proofErr w:type="spellStart"/>
      <w:r w:rsidRPr="00582E22">
        <w:rPr>
          <w:rFonts w:ascii="Times New Roman" w:hAnsi="Times New Roman" w:cs="Times New Roman"/>
          <w:sz w:val="24"/>
          <w:szCs w:val="24"/>
        </w:rPr>
        <w:t>Olutayo</w:t>
      </w:r>
      <w:proofErr w:type="spellEnd"/>
      <w:r w:rsidRPr="00582E22">
        <w:rPr>
          <w:rFonts w:ascii="Times New Roman" w:hAnsi="Times New Roman" w:cs="Times New Roman"/>
          <w:sz w:val="24"/>
          <w:szCs w:val="24"/>
        </w:rPr>
        <w:t xml:space="preserve">, C. A. (2021). A symbol of Yoruba culture and unity: The life and royalty of His Imperial Majesty, Oba Lamidi Adeyemi III, the Alaafin of Oyo. In S. Oyeweso &amp; O. C. Adesina (Eds.), </w:t>
      </w:r>
      <w:r w:rsidRPr="00582E22">
        <w:rPr>
          <w:rFonts w:ascii="Times New Roman" w:hAnsi="Times New Roman" w:cs="Times New Roman"/>
          <w:i/>
          <w:iCs/>
          <w:sz w:val="24"/>
          <w:szCs w:val="24"/>
        </w:rPr>
        <w:t xml:space="preserve">The royal institution in Yoruba tradition and popular culture: Essays in </w:t>
      </w:r>
      <w:proofErr w:type="spellStart"/>
      <w:r w:rsidRPr="00582E22">
        <w:rPr>
          <w:rFonts w:ascii="Times New Roman" w:hAnsi="Times New Roman" w:cs="Times New Roman"/>
          <w:i/>
          <w:iCs/>
          <w:sz w:val="24"/>
          <w:szCs w:val="24"/>
        </w:rPr>
        <w:t>honour</w:t>
      </w:r>
      <w:proofErr w:type="spellEnd"/>
      <w:r w:rsidRPr="00582E22">
        <w:rPr>
          <w:rFonts w:ascii="Times New Roman" w:hAnsi="Times New Roman" w:cs="Times New Roman"/>
          <w:i/>
          <w:iCs/>
          <w:sz w:val="24"/>
          <w:szCs w:val="24"/>
        </w:rPr>
        <w:t xml:space="preserve"> of </w:t>
      </w:r>
      <w:proofErr w:type="spellStart"/>
      <w:r w:rsidRPr="00582E22">
        <w:rPr>
          <w:rFonts w:ascii="Times New Roman" w:hAnsi="Times New Roman" w:cs="Times New Roman"/>
          <w:i/>
          <w:iCs/>
          <w:sz w:val="24"/>
          <w:szCs w:val="24"/>
        </w:rPr>
        <w:t>Iku</w:t>
      </w:r>
      <w:proofErr w:type="spellEnd"/>
      <w:r w:rsidRPr="00582E22">
        <w:rPr>
          <w:rFonts w:ascii="Times New Roman" w:hAnsi="Times New Roman" w:cs="Times New Roman"/>
          <w:i/>
          <w:iCs/>
          <w:sz w:val="24"/>
          <w:szCs w:val="24"/>
        </w:rPr>
        <w:t xml:space="preserve"> Baba Yeye Oba Lamidi Adeyemi III, the Alaafin of Oyo</w:t>
      </w:r>
      <w:r w:rsidRPr="00582E22">
        <w:rPr>
          <w:rFonts w:ascii="Times New Roman" w:hAnsi="Times New Roman" w:cs="Times New Roman"/>
          <w:sz w:val="24"/>
          <w:szCs w:val="24"/>
        </w:rPr>
        <w:t xml:space="preserve"> (pp. 7–35). John Archers Ltd.</w:t>
      </w:r>
    </w:p>
    <w:p w14:paraId="57033AF1" w14:textId="77777777" w:rsidR="00890FA0" w:rsidRDefault="00890FA0" w:rsidP="00F828BB">
      <w:pPr>
        <w:spacing w:line="240" w:lineRule="auto"/>
        <w:ind w:left="720" w:hanging="720"/>
        <w:jc w:val="both"/>
        <w:rPr>
          <w:rFonts w:ascii="Times New Roman" w:hAnsi="Times New Roman" w:cs="Times New Roman"/>
          <w:sz w:val="24"/>
          <w:szCs w:val="24"/>
        </w:rPr>
      </w:pPr>
      <w:r w:rsidRPr="00890FA0">
        <w:rPr>
          <w:rFonts w:ascii="Times New Roman" w:hAnsi="Times New Roman" w:cs="Times New Roman"/>
          <w:sz w:val="24"/>
          <w:szCs w:val="24"/>
        </w:rPr>
        <w:t xml:space="preserve">Raji, T. A., &amp; Lawal, R. (2025). Women and the </w:t>
      </w:r>
      <w:proofErr w:type="spellStart"/>
      <w:r w:rsidRPr="00890FA0">
        <w:rPr>
          <w:rFonts w:ascii="Times New Roman" w:hAnsi="Times New Roman" w:cs="Times New Roman"/>
          <w:sz w:val="24"/>
          <w:szCs w:val="24"/>
        </w:rPr>
        <w:t>Òşun</w:t>
      </w:r>
      <w:proofErr w:type="spellEnd"/>
      <w:r w:rsidRPr="00890FA0">
        <w:rPr>
          <w:rFonts w:ascii="Times New Roman" w:hAnsi="Times New Roman" w:cs="Times New Roman"/>
          <w:sz w:val="24"/>
          <w:szCs w:val="24"/>
        </w:rPr>
        <w:t xml:space="preserve"> </w:t>
      </w:r>
      <w:proofErr w:type="spellStart"/>
      <w:r w:rsidRPr="00890FA0">
        <w:rPr>
          <w:rFonts w:ascii="Times New Roman" w:hAnsi="Times New Roman" w:cs="Times New Roman"/>
          <w:sz w:val="24"/>
          <w:szCs w:val="24"/>
        </w:rPr>
        <w:t>Òşogbo</w:t>
      </w:r>
      <w:proofErr w:type="spellEnd"/>
      <w:r w:rsidRPr="00890FA0">
        <w:rPr>
          <w:rFonts w:ascii="Times New Roman" w:hAnsi="Times New Roman" w:cs="Times New Roman"/>
          <w:sz w:val="24"/>
          <w:szCs w:val="24"/>
        </w:rPr>
        <w:t xml:space="preserve"> Festival: An Exploration of Gender, Spirituality, and Cultural Heritage. </w:t>
      </w:r>
      <w:proofErr w:type="spellStart"/>
      <w:r w:rsidRPr="00890FA0">
        <w:rPr>
          <w:rFonts w:ascii="Times New Roman" w:hAnsi="Times New Roman" w:cs="Times New Roman"/>
          <w:sz w:val="24"/>
          <w:szCs w:val="24"/>
        </w:rPr>
        <w:t>Dutse</w:t>
      </w:r>
      <w:proofErr w:type="spellEnd"/>
      <w:r w:rsidRPr="00890FA0">
        <w:rPr>
          <w:rFonts w:ascii="Times New Roman" w:hAnsi="Times New Roman" w:cs="Times New Roman"/>
          <w:sz w:val="24"/>
          <w:szCs w:val="24"/>
        </w:rPr>
        <w:t xml:space="preserve"> Journal of Gender Studies, 1(1), 117-137. </w:t>
      </w:r>
      <w:hyperlink r:id="rId36" w:history="1">
        <w:r w:rsidRPr="004270F0">
          <w:rPr>
            <w:rStyle w:val="Hyperlink"/>
            <w:rFonts w:ascii="Times New Roman" w:hAnsi="Times New Roman" w:cs="Times New Roman"/>
            <w:sz w:val="24"/>
            <w:szCs w:val="24"/>
          </w:rPr>
          <w:t>https://fud.edu.ng/journals/vol-1-2025/</w:t>
        </w:r>
      </w:hyperlink>
      <w:r>
        <w:rPr>
          <w:rFonts w:ascii="Times New Roman" w:hAnsi="Times New Roman" w:cs="Times New Roman"/>
          <w:sz w:val="24"/>
          <w:szCs w:val="24"/>
        </w:rPr>
        <w:t xml:space="preserve"> </w:t>
      </w:r>
    </w:p>
    <w:p w14:paraId="7C28F0A4" w14:textId="05CB1929" w:rsidR="007956F6" w:rsidRDefault="00890FA0" w:rsidP="00992CA6">
      <w:pPr>
        <w:spacing w:after="0" w:line="240" w:lineRule="auto"/>
        <w:ind w:left="720" w:hanging="720"/>
        <w:jc w:val="both"/>
        <w:rPr>
          <w:rFonts w:ascii="Times New Roman" w:hAnsi="Times New Roman" w:cs="Times New Roman"/>
          <w:sz w:val="24"/>
          <w:szCs w:val="24"/>
        </w:rPr>
      </w:pPr>
      <w:r w:rsidRPr="00890FA0">
        <w:rPr>
          <w:rFonts w:ascii="Times New Roman" w:hAnsi="Times New Roman" w:cs="Times New Roman"/>
          <w:sz w:val="24"/>
          <w:szCs w:val="24"/>
        </w:rPr>
        <w:lastRenderedPageBreak/>
        <w:t xml:space="preserve">UNESCO. (n.d.). Intangible cultural heritage. </w:t>
      </w:r>
      <w:hyperlink r:id="rId37" w:history="1">
        <w:r w:rsidRPr="004270F0">
          <w:rPr>
            <w:rStyle w:val="Hyperlink"/>
            <w:rFonts w:ascii="Times New Roman" w:hAnsi="Times New Roman" w:cs="Times New Roman"/>
            <w:sz w:val="24"/>
            <w:szCs w:val="24"/>
          </w:rPr>
          <w:t>https://www.unesco.org/en/intangible-cultural-heritage</w:t>
        </w:r>
      </w:hyperlink>
      <w:r>
        <w:rPr>
          <w:rFonts w:ascii="Times New Roman" w:hAnsi="Times New Roman" w:cs="Times New Roman"/>
          <w:sz w:val="24"/>
          <w:szCs w:val="24"/>
        </w:rPr>
        <w:t xml:space="preserve"> </w:t>
      </w:r>
    </w:p>
    <w:p w14:paraId="5B90DF5B" w14:textId="77777777" w:rsidR="00890FA0" w:rsidRPr="00583949" w:rsidRDefault="00890FA0" w:rsidP="00992CA6">
      <w:pPr>
        <w:spacing w:after="0" w:line="240" w:lineRule="auto"/>
        <w:ind w:left="720" w:hanging="720"/>
        <w:jc w:val="both"/>
      </w:pPr>
    </w:p>
    <w:sectPr w:rsidR="00890FA0" w:rsidRPr="00583949">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7D0F" w14:textId="77777777" w:rsidR="00DD51CE" w:rsidRDefault="00DD51CE">
      <w:pPr>
        <w:spacing w:after="0" w:line="240" w:lineRule="auto"/>
      </w:pPr>
      <w:r>
        <w:separator/>
      </w:r>
    </w:p>
  </w:endnote>
  <w:endnote w:type="continuationSeparator" w:id="0">
    <w:p w14:paraId="04F481F8" w14:textId="77777777" w:rsidR="00DD51CE" w:rsidRDefault="00D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5694" w14:textId="77777777" w:rsidR="00C51CBF" w:rsidRDefault="00C5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369966"/>
      <w:docPartObj>
        <w:docPartGallery w:val="Page Numbers (Bottom of Page)"/>
        <w:docPartUnique/>
      </w:docPartObj>
    </w:sdtPr>
    <w:sdtEndPr>
      <w:rPr>
        <w:noProof/>
      </w:rPr>
    </w:sdtEndPr>
    <w:sdtContent>
      <w:p w14:paraId="47FF0A89" w14:textId="143AE7CA" w:rsidR="009E5C8F" w:rsidRDefault="009E5C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0979C" w14:textId="77777777" w:rsidR="00667108" w:rsidRDefault="00667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9D4E" w14:textId="77777777" w:rsidR="00C51CBF" w:rsidRDefault="00C51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3CEC1" w14:textId="77777777" w:rsidR="00DD51CE" w:rsidRDefault="00DD51CE">
      <w:pPr>
        <w:spacing w:after="0" w:line="240" w:lineRule="auto"/>
      </w:pPr>
      <w:r>
        <w:separator/>
      </w:r>
    </w:p>
  </w:footnote>
  <w:footnote w:type="continuationSeparator" w:id="0">
    <w:p w14:paraId="541333BB" w14:textId="77777777" w:rsidR="00DD51CE" w:rsidRDefault="00DD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97F2" w14:textId="09A5E40C" w:rsidR="00C51CBF" w:rsidRDefault="00C51CBF">
    <w:pPr>
      <w:pStyle w:val="Header"/>
    </w:pPr>
    <w:r>
      <w:rPr>
        <w:noProof/>
      </w:rPr>
      <w:pict w14:anchorId="76CF4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8251" o:spid="_x0000_s2050" type="#_x0000_t136" style="position:absolute;margin-left:0;margin-top:0;width:539.6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45B1" w14:textId="7A77C678" w:rsidR="00C51CBF" w:rsidRDefault="00C51CBF">
    <w:pPr>
      <w:pStyle w:val="Header"/>
    </w:pPr>
    <w:r>
      <w:rPr>
        <w:noProof/>
      </w:rPr>
      <w:pict w14:anchorId="37C42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8252" o:spid="_x0000_s2051" type="#_x0000_t136" style="position:absolute;margin-left:0;margin-top:0;width:539.6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3A9F8" w14:textId="07ED3BA2" w:rsidR="00C51CBF" w:rsidRDefault="00C51CBF">
    <w:pPr>
      <w:pStyle w:val="Header"/>
    </w:pPr>
    <w:r>
      <w:rPr>
        <w:noProof/>
      </w:rPr>
      <w:pict w14:anchorId="73CFD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8250" o:spid="_x0000_s2049" type="#_x0000_t136" style="position:absolute;margin-left:0;margin-top:0;width:539.6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1AA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FD6D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C6925EA8"/>
    <w:lvl w:ilvl="0" w:tplc="0409000D">
      <w:start w:val="1"/>
      <w:numFmt w:val="bullet"/>
      <w:lvlText w:val=""/>
      <w:lvlJc w:val="left"/>
      <w:pPr>
        <w:ind w:left="2411" w:hanging="360"/>
      </w:pPr>
      <w:rPr>
        <w:rFonts w:ascii="Wingdings" w:hAnsi="Wingdings" w:hint="default"/>
      </w:rPr>
    </w:lvl>
    <w:lvl w:ilvl="1" w:tplc="04090003" w:tentative="1">
      <w:start w:val="1"/>
      <w:numFmt w:val="bullet"/>
      <w:lvlText w:val="o"/>
      <w:lvlJc w:val="left"/>
      <w:pPr>
        <w:ind w:left="3131" w:hanging="360"/>
      </w:pPr>
      <w:rPr>
        <w:rFonts w:ascii="Courier New" w:hAnsi="Courier New" w:cs="Courier New" w:hint="default"/>
      </w:rPr>
    </w:lvl>
    <w:lvl w:ilvl="2" w:tplc="04090005" w:tentative="1">
      <w:start w:val="1"/>
      <w:numFmt w:val="bullet"/>
      <w:lvlText w:val=""/>
      <w:lvlJc w:val="left"/>
      <w:pPr>
        <w:ind w:left="3851" w:hanging="360"/>
      </w:pPr>
      <w:rPr>
        <w:rFonts w:ascii="Wingdings" w:hAnsi="Wingdings" w:hint="default"/>
      </w:rPr>
    </w:lvl>
    <w:lvl w:ilvl="3" w:tplc="04090001" w:tentative="1">
      <w:start w:val="1"/>
      <w:numFmt w:val="bullet"/>
      <w:lvlText w:val=""/>
      <w:lvlJc w:val="left"/>
      <w:pPr>
        <w:ind w:left="4571" w:hanging="360"/>
      </w:pPr>
      <w:rPr>
        <w:rFonts w:ascii="Symbol" w:hAnsi="Symbol" w:hint="default"/>
      </w:rPr>
    </w:lvl>
    <w:lvl w:ilvl="4" w:tplc="04090003" w:tentative="1">
      <w:start w:val="1"/>
      <w:numFmt w:val="bullet"/>
      <w:lvlText w:val="o"/>
      <w:lvlJc w:val="left"/>
      <w:pPr>
        <w:ind w:left="5291" w:hanging="360"/>
      </w:pPr>
      <w:rPr>
        <w:rFonts w:ascii="Courier New" w:hAnsi="Courier New" w:cs="Courier New" w:hint="default"/>
      </w:rPr>
    </w:lvl>
    <w:lvl w:ilvl="5" w:tplc="04090005" w:tentative="1">
      <w:start w:val="1"/>
      <w:numFmt w:val="bullet"/>
      <w:lvlText w:val=""/>
      <w:lvlJc w:val="left"/>
      <w:pPr>
        <w:ind w:left="6011" w:hanging="360"/>
      </w:pPr>
      <w:rPr>
        <w:rFonts w:ascii="Wingdings" w:hAnsi="Wingdings" w:hint="default"/>
      </w:rPr>
    </w:lvl>
    <w:lvl w:ilvl="6" w:tplc="04090001" w:tentative="1">
      <w:start w:val="1"/>
      <w:numFmt w:val="bullet"/>
      <w:lvlText w:val=""/>
      <w:lvlJc w:val="left"/>
      <w:pPr>
        <w:ind w:left="6731" w:hanging="360"/>
      </w:pPr>
      <w:rPr>
        <w:rFonts w:ascii="Symbol" w:hAnsi="Symbol" w:hint="default"/>
      </w:rPr>
    </w:lvl>
    <w:lvl w:ilvl="7" w:tplc="04090003" w:tentative="1">
      <w:start w:val="1"/>
      <w:numFmt w:val="bullet"/>
      <w:lvlText w:val="o"/>
      <w:lvlJc w:val="left"/>
      <w:pPr>
        <w:ind w:left="7451" w:hanging="360"/>
      </w:pPr>
      <w:rPr>
        <w:rFonts w:ascii="Courier New" w:hAnsi="Courier New" w:cs="Courier New" w:hint="default"/>
      </w:rPr>
    </w:lvl>
    <w:lvl w:ilvl="8" w:tplc="04090005" w:tentative="1">
      <w:start w:val="1"/>
      <w:numFmt w:val="bullet"/>
      <w:lvlText w:val=""/>
      <w:lvlJc w:val="left"/>
      <w:pPr>
        <w:ind w:left="8171" w:hanging="360"/>
      </w:pPr>
      <w:rPr>
        <w:rFonts w:ascii="Wingdings" w:hAnsi="Wingdings" w:hint="default"/>
      </w:rPr>
    </w:lvl>
  </w:abstractNum>
  <w:abstractNum w:abstractNumId="3" w15:restartNumberingAfterBreak="0">
    <w:nsid w:val="00000004"/>
    <w:multiLevelType w:val="hybridMultilevel"/>
    <w:tmpl w:val="28D2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3620768"/>
    <w:lvl w:ilvl="0">
      <w:start w:val="1"/>
      <w:numFmt w:val="bullet"/>
      <w:lvlText w:val="•"/>
      <w:lvlJc w:val="left"/>
      <w:pPr>
        <w:ind w:left="0" w:firstLine="0"/>
      </w:pPr>
      <w:rPr>
        <w:rFonts w:ascii="Times New Roman" w:eastAsia="Times New Roman" w:hAnsi="Times New Roman" w:cs="Times New Roman"/>
        <w:b w:val="0"/>
        <w:bCs w:val="0"/>
        <w:i w:val="0"/>
        <w:iCs w:val="0"/>
        <w:smallCaps w:val="0"/>
        <w:color w:val="000000"/>
        <w:spacing w:val="0"/>
        <w:w w:val="100"/>
        <w:position w:val="0"/>
        <w:sz w:val="22"/>
        <w:szCs w:val="22"/>
        <w:u w:val="none"/>
        <w:effect w:val="none"/>
        <w:lang w:val="en-US" w:eastAsia="en-US" w:bidi="en-U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0000006"/>
    <w:multiLevelType w:val="hybridMultilevel"/>
    <w:tmpl w:val="024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02570"/>
    <w:multiLevelType w:val="hybridMultilevel"/>
    <w:tmpl w:val="C68206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2C5287"/>
    <w:multiLevelType w:val="multilevel"/>
    <w:tmpl w:val="EC32F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EC67A37"/>
    <w:multiLevelType w:val="hybridMultilevel"/>
    <w:tmpl w:val="744E40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EB132B"/>
    <w:multiLevelType w:val="multilevel"/>
    <w:tmpl w:val="348A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5"/>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08"/>
    <w:rsid w:val="00005AAA"/>
    <w:rsid w:val="00011A13"/>
    <w:rsid w:val="00014739"/>
    <w:rsid w:val="00026D57"/>
    <w:rsid w:val="00026EE1"/>
    <w:rsid w:val="0003051A"/>
    <w:rsid w:val="0003582A"/>
    <w:rsid w:val="000612D7"/>
    <w:rsid w:val="00082FDA"/>
    <w:rsid w:val="000830EA"/>
    <w:rsid w:val="00091BDC"/>
    <w:rsid w:val="00092143"/>
    <w:rsid w:val="0009590C"/>
    <w:rsid w:val="000A464A"/>
    <w:rsid w:val="000A5843"/>
    <w:rsid w:val="000B3D78"/>
    <w:rsid w:val="000C6644"/>
    <w:rsid w:val="000D39F5"/>
    <w:rsid w:val="000D3B50"/>
    <w:rsid w:val="000F19DC"/>
    <w:rsid w:val="000F55FF"/>
    <w:rsid w:val="000F6D88"/>
    <w:rsid w:val="000F6EEB"/>
    <w:rsid w:val="00106064"/>
    <w:rsid w:val="00106FED"/>
    <w:rsid w:val="0010767F"/>
    <w:rsid w:val="001217C2"/>
    <w:rsid w:val="00131BD4"/>
    <w:rsid w:val="00144D92"/>
    <w:rsid w:val="0015516A"/>
    <w:rsid w:val="00155C24"/>
    <w:rsid w:val="00165DE7"/>
    <w:rsid w:val="00165E9D"/>
    <w:rsid w:val="00170FB1"/>
    <w:rsid w:val="00184C3B"/>
    <w:rsid w:val="00192847"/>
    <w:rsid w:val="00195076"/>
    <w:rsid w:val="001952CE"/>
    <w:rsid w:val="00195F1A"/>
    <w:rsid w:val="001A1C7D"/>
    <w:rsid w:val="001A569D"/>
    <w:rsid w:val="001B07CA"/>
    <w:rsid w:val="001B1A39"/>
    <w:rsid w:val="001B397F"/>
    <w:rsid w:val="001B7198"/>
    <w:rsid w:val="001C4FBB"/>
    <w:rsid w:val="001D7D6D"/>
    <w:rsid w:val="001F27AD"/>
    <w:rsid w:val="001F6F02"/>
    <w:rsid w:val="00200649"/>
    <w:rsid w:val="00203FF9"/>
    <w:rsid w:val="00211166"/>
    <w:rsid w:val="0021365E"/>
    <w:rsid w:val="00216F8D"/>
    <w:rsid w:val="00237B82"/>
    <w:rsid w:val="00243638"/>
    <w:rsid w:val="00245183"/>
    <w:rsid w:val="00250BDE"/>
    <w:rsid w:val="00255A11"/>
    <w:rsid w:val="00260400"/>
    <w:rsid w:val="00265654"/>
    <w:rsid w:val="00265D14"/>
    <w:rsid w:val="00277840"/>
    <w:rsid w:val="00280C77"/>
    <w:rsid w:val="0028181A"/>
    <w:rsid w:val="0029512E"/>
    <w:rsid w:val="002B652C"/>
    <w:rsid w:val="002D335C"/>
    <w:rsid w:val="002D4B4B"/>
    <w:rsid w:val="002F21EF"/>
    <w:rsid w:val="00304A3D"/>
    <w:rsid w:val="00307252"/>
    <w:rsid w:val="00307BF7"/>
    <w:rsid w:val="00314DAE"/>
    <w:rsid w:val="00315014"/>
    <w:rsid w:val="00315DF7"/>
    <w:rsid w:val="00321D52"/>
    <w:rsid w:val="00322DD7"/>
    <w:rsid w:val="0032703E"/>
    <w:rsid w:val="0033534E"/>
    <w:rsid w:val="00347117"/>
    <w:rsid w:val="0035068D"/>
    <w:rsid w:val="00352812"/>
    <w:rsid w:val="00364CFA"/>
    <w:rsid w:val="003747B3"/>
    <w:rsid w:val="00390238"/>
    <w:rsid w:val="00392020"/>
    <w:rsid w:val="003940EE"/>
    <w:rsid w:val="003A05DB"/>
    <w:rsid w:val="003B0F82"/>
    <w:rsid w:val="003B3A41"/>
    <w:rsid w:val="003B68A4"/>
    <w:rsid w:val="003C616B"/>
    <w:rsid w:val="003D1166"/>
    <w:rsid w:val="003D6DF4"/>
    <w:rsid w:val="003E733E"/>
    <w:rsid w:val="003F23A7"/>
    <w:rsid w:val="003F5FC2"/>
    <w:rsid w:val="003F7A83"/>
    <w:rsid w:val="00403F0D"/>
    <w:rsid w:val="00410F06"/>
    <w:rsid w:val="00414176"/>
    <w:rsid w:val="004150BA"/>
    <w:rsid w:val="004174A6"/>
    <w:rsid w:val="00422121"/>
    <w:rsid w:val="00423EF6"/>
    <w:rsid w:val="00433390"/>
    <w:rsid w:val="0045058C"/>
    <w:rsid w:val="00451454"/>
    <w:rsid w:val="00453A4D"/>
    <w:rsid w:val="00456AC1"/>
    <w:rsid w:val="004623BE"/>
    <w:rsid w:val="0047062F"/>
    <w:rsid w:val="00470B02"/>
    <w:rsid w:val="00477F25"/>
    <w:rsid w:val="00482A62"/>
    <w:rsid w:val="00487A2F"/>
    <w:rsid w:val="004A17A8"/>
    <w:rsid w:val="004A49DA"/>
    <w:rsid w:val="004A6AF3"/>
    <w:rsid w:val="004B099A"/>
    <w:rsid w:val="004B42CB"/>
    <w:rsid w:val="004B4AF0"/>
    <w:rsid w:val="004F24CD"/>
    <w:rsid w:val="004F2AD8"/>
    <w:rsid w:val="004F41F6"/>
    <w:rsid w:val="004F65C7"/>
    <w:rsid w:val="00501965"/>
    <w:rsid w:val="00504800"/>
    <w:rsid w:val="005048DC"/>
    <w:rsid w:val="00537D64"/>
    <w:rsid w:val="005504C6"/>
    <w:rsid w:val="00564521"/>
    <w:rsid w:val="00565369"/>
    <w:rsid w:val="005719A9"/>
    <w:rsid w:val="00582E22"/>
    <w:rsid w:val="00583949"/>
    <w:rsid w:val="005852A6"/>
    <w:rsid w:val="00586479"/>
    <w:rsid w:val="00590214"/>
    <w:rsid w:val="00590758"/>
    <w:rsid w:val="005957AE"/>
    <w:rsid w:val="005A4711"/>
    <w:rsid w:val="005B5331"/>
    <w:rsid w:val="005C165B"/>
    <w:rsid w:val="005D070D"/>
    <w:rsid w:val="005D49F0"/>
    <w:rsid w:val="005D55E8"/>
    <w:rsid w:val="005E0E7F"/>
    <w:rsid w:val="005F2A69"/>
    <w:rsid w:val="005F584D"/>
    <w:rsid w:val="005F69A4"/>
    <w:rsid w:val="00603F99"/>
    <w:rsid w:val="00625171"/>
    <w:rsid w:val="0062529E"/>
    <w:rsid w:val="00631368"/>
    <w:rsid w:val="00655433"/>
    <w:rsid w:val="00662C52"/>
    <w:rsid w:val="00667108"/>
    <w:rsid w:val="00676CE2"/>
    <w:rsid w:val="00681A89"/>
    <w:rsid w:val="00695949"/>
    <w:rsid w:val="006976AA"/>
    <w:rsid w:val="006A0497"/>
    <w:rsid w:val="006A0CC4"/>
    <w:rsid w:val="006B2BBD"/>
    <w:rsid w:val="006B381F"/>
    <w:rsid w:val="006C63D3"/>
    <w:rsid w:val="006D03E2"/>
    <w:rsid w:val="006D514D"/>
    <w:rsid w:val="006D5DC4"/>
    <w:rsid w:val="006D7F2A"/>
    <w:rsid w:val="006F272B"/>
    <w:rsid w:val="006F5BE2"/>
    <w:rsid w:val="007129B9"/>
    <w:rsid w:val="007274C0"/>
    <w:rsid w:val="0073464A"/>
    <w:rsid w:val="00736012"/>
    <w:rsid w:val="00757548"/>
    <w:rsid w:val="00766EB2"/>
    <w:rsid w:val="0077320A"/>
    <w:rsid w:val="00775DE0"/>
    <w:rsid w:val="0079098E"/>
    <w:rsid w:val="00793BD2"/>
    <w:rsid w:val="00795117"/>
    <w:rsid w:val="007956F6"/>
    <w:rsid w:val="007A6060"/>
    <w:rsid w:val="007A6277"/>
    <w:rsid w:val="007B5C85"/>
    <w:rsid w:val="007C3290"/>
    <w:rsid w:val="007C4072"/>
    <w:rsid w:val="007C5033"/>
    <w:rsid w:val="007D30C7"/>
    <w:rsid w:val="007D40E5"/>
    <w:rsid w:val="007D7C64"/>
    <w:rsid w:val="007E17D6"/>
    <w:rsid w:val="007E18BA"/>
    <w:rsid w:val="007F1C0A"/>
    <w:rsid w:val="00803078"/>
    <w:rsid w:val="00825FBC"/>
    <w:rsid w:val="0083728E"/>
    <w:rsid w:val="008502EF"/>
    <w:rsid w:val="00853269"/>
    <w:rsid w:val="00862215"/>
    <w:rsid w:val="00867585"/>
    <w:rsid w:val="00876621"/>
    <w:rsid w:val="00877C0E"/>
    <w:rsid w:val="008811C0"/>
    <w:rsid w:val="00882C1F"/>
    <w:rsid w:val="00883BF7"/>
    <w:rsid w:val="00890FA0"/>
    <w:rsid w:val="008970F7"/>
    <w:rsid w:val="008A0D85"/>
    <w:rsid w:val="008A214A"/>
    <w:rsid w:val="008A4ED2"/>
    <w:rsid w:val="008A6BF6"/>
    <w:rsid w:val="008B17AC"/>
    <w:rsid w:val="008C1A75"/>
    <w:rsid w:val="008C5E65"/>
    <w:rsid w:val="008D4AA2"/>
    <w:rsid w:val="008D5362"/>
    <w:rsid w:val="008D5545"/>
    <w:rsid w:val="008E16A4"/>
    <w:rsid w:val="008F105C"/>
    <w:rsid w:val="008F3910"/>
    <w:rsid w:val="00904986"/>
    <w:rsid w:val="0090582E"/>
    <w:rsid w:val="00905C48"/>
    <w:rsid w:val="0091100B"/>
    <w:rsid w:val="00921675"/>
    <w:rsid w:val="00934ECC"/>
    <w:rsid w:val="00937A1F"/>
    <w:rsid w:val="00937B38"/>
    <w:rsid w:val="00961C1F"/>
    <w:rsid w:val="00980D9C"/>
    <w:rsid w:val="00992CA6"/>
    <w:rsid w:val="009A1409"/>
    <w:rsid w:val="009A5110"/>
    <w:rsid w:val="009B00DE"/>
    <w:rsid w:val="009B693C"/>
    <w:rsid w:val="009C5E73"/>
    <w:rsid w:val="009D1CB2"/>
    <w:rsid w:val="009E2148"/>
    <w:rsid w:val="009E5C8F"/>
    <w:rsid w:val="009E6257"/>
    <w:rsid w:val="00A21C9F"/>
    <w:rsid w:val="00A24A31"/>
    <w:rsid w:val="00A315FF"/>
    <w:rsid w:val="00A31906"/>
    <w:rsid w:val="00A3277E"/>
    <w:rsid w:val="00A6270D"/>
    <w:rsid w:val="00A71E08"/>
    <w:rsid w:val="00A72FBD"/>
    <w:rsid w:val="00A76A26"/>
    <w:rsid w:val="00A77DED"/>
    <w:rsid w:val="00A82B1A"/>
    <w:rsid w:val="00A876F5"/>
    <w:rsid w:val="00A95E79"/>
    <w:rsid w:val="00A96885"/>
    <w:rsid w:val="00AA0C3A"/>
    <w:rsid w:val="00AA3359"/>
    <w:rsid w:val="00AA3D77"/>
    <w:rsid w:val="00AB3615"/>
    <w:rsid w:val="00AB5147"/>
    <w:rsid w:val="00AC33D6"/>
    <w:rsid w:val="00AC3FD3"/>
    <w:rsid w:val="00AC48D3"/>
    <w:rsid w:val="00AC6A9D"/>
    <w:rsid w:val="00AD4E36"/>
    <w:rsid w:val="00AE1C73"/>
    <w:rsid w:val="00AE28B8"/>
    <w:rsid w:val="00AE569F"/>
    <w:rsid w:val="00AE6976"/>
    <w:rsid w:val="00B0248E"/>
    <w:rsid w:val="00B145BF"/>
    <w:rsid w:val="00B15050"/>
    <w:rsid w:val="00B21D0C"/>
    <w:rsid w:val="00B25444"/>
    <w:rsid w:val="00B5293A"/>
    <w:rsid w:val="00B7112A"/>
    <w:rsid w:val="00B71EA3"/>
    <w:rsid w:val="00B75483"/>
    <w:rsid w:val="00B76D28"/>
    <w:rsid w:val="00B87C09"/>
    <w:rsid w:val="00BA309D"/>
    <w:rsid w:val="00BC009C"/>
    <w:rsid w:val="00BC79CA"/>
    <w:rsid w:val="00BD4DFA"/>
    <w:rsid w:val="00BD5159"/>
    <w:rsid w:val="00BD7179"/>
    <w:rsid w:val="00BE30F7"/>
    <w:rsid w:val="00C0796E"/>
    <w:rsid w:val="00C3408D"/>
    <w:rsid w:val="00C356FD"/>
    <w:rsid w:val="00C41126"/>
    <w:rsid w:val="00C42B30"/>
    <w:rsid w:val="00C455B2"/>
    <w:rsid w:val="00C51CBF"/>
    <w:rsid w:val="00C56A4F"/>
    <w:rsid w:val="00C60B98"/>
    <w:rsid w:val="00C614EA"/>
    <w:rsid w:val="00C659F7"/>
    <w:rsid w:val="00C800A3"/>
    <w:rsid w:val="00C9375C"/>
    <w:rsid w:val="00CA09CD"/>
    <w:rsid w:val="00CA269C"/>
    <w:rsid w:val="00CB7366"/>
    <w:rsid w:val="00CC2A5E"/>
    <w:rsid w:val="00CC495E"/>
    <w:rsid w:val="00CE0409"/>
    <w:rsid w:val="00CE66BC"/>
    <w:rsid w:val="00D03A75"/>
    <w:rsid w:val="00D0629E"/>
    <w:rsid w:val="00D07883"/>
    <w:rsid w:val="00D22BB9"/>
    <w:rsid w:val="00D26FE7"/>
    <w:rsid w:val="00D30F6A"/>
    <w:rsid w:val="00D40192"/>
    <w:rsid w:val="00D433EF"/>
    <w:rsid w:val="00D51259"/>
    <w:rsid w:val="00D553A4"/>
    <w:rsid w:val="00D56B05"/>
    <w:rsid w:val="00D6139F"/>
    <w:rsid w:val="00D709F8"/>
    <w:rsid w:val="00D70D73"/>
    <w:rsid w:val="00D74180"/>
    <w:rsid w:val="00D8110D"/>
    <w:rsid w:val="00D8147A"/>
    <w:rsid w:val="00D83F2D"/>
    <w:rsid w:val="00D90B31"/>
    <w:rsid w:val="00D91FEF"/>
    <w:rsid w:val="00D97028"/>
    <w:rsid w:val="00D974F6"/>
    <w:rsid w:val="00DB61B7"/>
    <w:rsid w:val="00DC112C"/>
    <w:rsid w:val="00DC6B4B"/>
    <w:rsid w:val="00DD51CE"/>
    <w:rsid w:val="00DF334A"/>
    <w:rsid w:val="00DF3BF8"/>
    <w:rsid w:val="00DF48A8"/>
    <w:rsid w:val="00E0309D"/>
    <w:rsid w:val="00E05FA3"/>
    <w:rsid w:val="00E05FEB"/>
    <w:rsid w:val="00E21D51"/>
    <w:rsid w:val="00E24DBB"/>
    <w:rsid w:val="00E42D61"/>
    <w:rsid w:val="00E47C81"/>
    <w:rsid w:val="00E519B9"/>
    <w:rsid w:val="00E51ECD"/>
    <w:rsid w:val="00E55B75"/>
    <w:rsid w:val="00E55C4C"/>
    <w:rsid w:val="00E60A32"/>
    <w:rsid w:val="00E64534"/>
    <w:rsid w:val="00E723D5"/>
    <w:rsid w:val="00E75C60"/>
    <w:rsid w:val="00E80497"/>
    <w:rsid w:val="00E80E3C"/>
    <w:rsid w:val="00E83842"/>
    <w:rsid w:val="00E957EF"/>
    <w:rsid w:val="00EA27DD"/>
    <w:rsid w:val="00EB0924"/>
    <w:rsid w:val="00EB6346"/>
    <w:rsid w:val="00EC012A"/>
    <w:rsid w:val="00EC660E"/>
    <w:rsid w:val="00ED17AF"/>
    <w:rsid w:val="00ED2043"/>
    <w:rsid w:val="00ED3DFF"/>
    <w:rsid w:val="00EE21D3"/>
    <w:rsid w:val="00EF2231"/>
    <w:rsid w:val="00F04A4E"/>
    <w:rsid w:val="00F04C13"/>
    <w:rsid w:val="00F14A40"/>
    <w:rsid w:val="00F1654B"/>
    <w:rsid w:val="00F21404"/>
    <w:rsid w:val="00F25A5F"/>
    <w:rsid w:val="00F35B80"/>
    <w:rsid w:val="00F372EB"/>
    <w:rsid w:val="00F44F26"/>
    <w:rsid w:val="00F57AB0"/>
    <w:rsid w:val="00F7269C"/>
    <w:rsid w:val="00F75070"/>
    <w:rsid w:val="00F80091"/>
    <w:rsid w:val="00F827C8"/>
    <w:rsid w:val="00F8285F"/>
    <w:rsid w:val="00F828BB"/>
    <w:rsid w:val="00F845D6"/>
    <w:rsid w:val="00F846BB"/>
    <w:rsid w:val="00FA2F2D"/>
    <w:rsid w:val="00FB5CAB"/>
    <w:rsid w:val="00FC127F"/>
    <w:rsid w:val="00FC2F70"/>
    <w:rsid w:val="00FC5701"/>
    <w:rsid w:val="00FD14A2"/>
    <w:rsid w:val="00FD49CA"/>
    <w:rsid w:val="00FD5112"/>
    <w:rsid w:val="00FD77E4"/>
    <w:rsid w:val="00FE21FC"/>
    <w:rsid w:val="00FE3F96"/>
    <w:rsid w:val="00FE5B41"/>
    <w:rsid w:val="00FE7D38"/>
    <w:rsid w:val="00FF46B8"/>
    <w:rsid w:val="00FF579A"/>
    <w:rsid w:val="00FF69A5"/>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2645B0"/>
  <w15:docId w15:val="{17AF1BAE-41B9-4716-9907-9217EFDC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200" w:line="276" w:lineRule="auto"/>
      <w:ind w:left="720"/>
      <w:contextualSpacing/>
    </w:pPr>
    <w:rPr>
      <w:kern w:val="0"/>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1">
    <w:name w:val="Заголовок №1_"/>
    <w:basedOn w:val="DefaultParagraphFont"/>
    <w:link w:val="10"/>
    <w:rPr>
      <w:rFonts w:ascii="Times New Roman" w:eastAsia="Times New Roman" w:hAnsi="Times New Roman" w:cs="Times New Roman"/>
      <w:b/>
      <w:bCs/>
      <w:shd w:val="clear" w:color="auto" w:fill="FFFFFF"/>
    </w:rPr>
  </w:style>
  <w:style w:type="paragraph" w:customStyle="1" w:styleId="10">
    <w:name w:val="Заголовок №1"/>
    <w:basedOn w:val="Normal"/>
    <w:link w:val="1"/>
    <w:pPr>
      <w:widowControl w:val="0"/>
      <w:shd w:val="clear" w:color="auto" w:fill="FFFFFF"/>
      <w:spacing w:after="420" w:line="0" w:lineRule="atLeast"/>
      <w:ind w:firstLine="4"/>
      <w:outlineLvl w:val="0"/>
    </w:pPr>
    <w:rPr>
      <w:rFonts w:ascii="Times New Roman" w:eastAsia="Times New Roman" w:hAnsi="Times New Roman" w:cs="Times New Roman"/>
      <w:b/>
      <w:bCs/>
    </w:rPr>
  </w:style>
  <w:style w:type="character" w:customStyle="1" w:styleId="2">
    <w:name w:val="Основной текст (2)_"/>
    <w:basedOn w:val="DefaultParagraphFont"/>
    <w:link w:val="21"/>
    <w:rPr>
      <w:rFonts w:ascii="Times New Roman" w:eastAsia="Times New Roman" w:hAnsi="Times New Roman" w:cs="Times New Roman"/>
      <w:shd w:val="clear" w:color="auto" w:fill="FFFFFF"/>
    </w:rPr>
  </w:style>
  <w:style w:type="paragraph" w:customStyle="1" w:styleId="21">
    <w:name w:val="Основной текст (2)1"/>
    <w:basedOn w:val="Normal"/>
    <w:link w:val="2"/>
    <w:pPr>
      <w:widowControl w:val="0"/>
      <w:shd w:val="clear" w:color="auto" w:fill="FFFFFF"/>
      <w:spacing w:before="420" w:after="0" w:line="0" w:lineRule="atLeast"/>
      <w:ind w:hanging="7"/>
    </w:pPr>
    <w:rPr>
      <w:rFonts w:ascii="Times New Roman" w:eastAsia="Times New Roman" w:hAnsi="Times New Roman" w:cs="Times New Roman"/>
    </w:rPr>
  </w:style>
  <w:style w:type="character" w:customStyle="1" w:styleId="a">
    <w:name w:val="Подпись к таблице_"/>
    <w:basedOn w:val="DefaultParagraphFont"/>
    <w:link w:val="a0"/>
    <w:rPr>
      <w:rFonts w:ascii="Times New Roman" w:eastAsia="Times New Roman" w:hAnsi="Times New Roman" w:cs="Times New Roman"/>
      <w:b/>
      <w:bCs/>
      <w:i/>
      <w:iCs/>
      <w:sz w:val="21"/>
      <w:szCs w:val="21"/>
      <w:shd w:val="clear" w:color="auto" w:fill="FFFFFF"/>
    </w:rPr>
  </w:style>
  <w:style w:type="paragraph" w:customStyle="1" w:styleId="a0">
    <w:name w:val="Подпись к таблице"/>
    <w:basedOn w:val="Normal"/>
    <w:link w:val="a"/>
    <w:pPr>
      <w:widowControl w:val="0"/>
      <w:shd w:val="clear" w:color="auto" w:fill="FFFFFF"/>
      <w:spacing w:after="0" w:line="247" w:lineRule="exact"/>
      <w:ind w:hanging="1924"/>
      <w:jc w:val="both"/>
    </w:pPr>
    <w:rPr>
      <w:rFonts w:ascii="Times New Roman" w:eastAsia="Times New Roman" w:hAnsi="Times New Roman" w:cs="Times New Roman"/>
      <w:b/>
      <w:bCs/>
      <w:i/>
      <w:iCs/>
      <w:sz w:val="21"/>
      <w:szCs w:val="21"/>
    </w:rPr>
  </w:style>
  <w:style w:type="character" w:customStyle="1" w:styleId="3">
    <w:name w:val="Основной текст (3)_"/>
    <w:basedOn w:val="DefaultParagraphFont"/>
    <w:link w:val="31"/>
    <w:rPr>
      <w:rFonts w:ascii="Times New Roman" w:eastAsia="Times New Roman" w:hAnsi="Times New Roman" w:cs="Times New Roman"/>
      <w:b/>
      <w:bCs/>
      <w:shd w:val="clear" w:color="auto" w:fill="FFFFFF"/>
    </w:rPr>
  </w:style>
  <w:style w:type="paragraph" w:customStyle="1" w:styleId="31">
    <w:name w:val="Основной текст (3)1"/>
    <w:basedOn w:val="Normal"/>
    <w:link w:val="3"/>
    <w:pPr>
      <w:widowControl w:val="0"/>
      <w:shd w:val="clear" w:color="auto" w:fill="FFFFFF"/>
      <w:spacing w:after="0" w:line="283" w:lineRule="exact"/>
      <w:ind w:hanging="7"/>
      <w:jc w:val="both"/>
    </w:pPr>
    <w:rPr>
      <w:rFonts w:ascii="Times New Roman" w:eastAsia="Times New Roman" w:hAnsi="Times New Roman" w:cs="Times New Roman"/>
      <w:b/>
      <w:bCs/>
    </w:rPr>
  </w:style>
  <w:style w:type="paragraph" w:customStyle="1" w:styleId="p1">
    <w:name w:val="p1"/>
    <w:basedOn w:val="Normal"/>
    <w:pPr>
      <w:spacing w:after="0" w:line="240" w:lineRule="auto"/>
    </w:pPr>
    <w:rPr>
      <w:rFonts w:ascii="Times" w:eastAsia="Courier New" w:hAnsi="Times" w:cs="Times New Roman"/>
      <w:kern w:val="0"/>
      <w:sz w:val="17"/>
      <w:szCs w:val="17"/>
      <w:lang w:val="ru-RU" w:eastAsia="ru-RU"/>
    </w:rPr>
  </w:style>
  <w:style w:type="character" w:customStyle="1" w:styleId="20">
    <w:name w:val="Основной текст (2) + Полужирный"/>
    <w:basedOn w:val="2"/>
    <w:rPr>
      <w:rFonts w:ascii="Times New Roman" w:eastAsia="Times New Roman" w:hAnsi="Times New Roman" w:cs="Times New Roman"/>
      <w:b/>
      <w:bCs/>
      <w:color w:val="000000"/>
      <w:spacing w:val="0"/>
      <w:w w:val="100"/>
      <w:position w:val="0"/>
      <w:shd w:val="clear" w:color="auto" w:fill="FFFFFF"/>
      <w:lang w:val="en-US" w:eastAsia="en-US" w:bidi="en-US"/>
    </w:rPr>
  </w:style>
  <w:style w:type="character" w:customStyle="1" w:styleId="22">
    <w:name w:val="Основной текст (2)"/>
    <w:basedOn w:val="2"/>
    <w:rPr>
      <w:rFonts w:ascii="Times New Roman" w:eastAsia="Times New Roman" w:hAnsi="Times New Roman" w:cs="Times New Roman"/>
      <w:color w:val="000000"/>
      <w:spacing w:val="0"/>
      <w:w w:val="100"/>
      <w:position w:val="0"/>
      <w:shd w:val="clear" w:color="auto" w:fill="FFFFFF"/>
      <w:lang w:val="en-US" w:eastAsia="en-US" w:bidi="en-US"/>
    </w:rPr>
  </w:style>
  <w:style w:type="character" w:customStyle="1" w:styleId="2Arial">
    <w:name w:val="Основной текст (2) + Arial"/>
    <w:basedOn w:val="2"/>
    <w:rPr>
      <w:rFonts w:ascii="Arial" w:eastAsia="Arial" w:hAnsi="Arial" w:cs="Arial"/>
      <w:color w:val="000000"/>
      <w:spacing w:val="0"/>
      <w:w w:val="100"/>
      <w:position w:val="0"/>
      <w:shd w:val="clear" w:color="auto" w:fill="FFFFFF"/>
      <w:lang w:val="en-US" w:eastAsia="en-US" w:bidi="en-US"/>
    </w:rPr>
  </w:style>
  <w:style w:type="character" w:customStyle="1" w:styleId="a1">
    <w:name w:val="Подпись к таблице + Не курсив"/>
    <w:basedOn w:val="a"/>
    <w:rPr>
      <w:rFonts w:ascii="Times New Roman" w:eastAsia="Times New Roman" w:hAnsi="Times New Roman" w:cs="Times New Roman"/>
      <w:b/>
      <w:bCs/>
      <w:i/>
      <w:iCs/>
      <w:color w:val="000000"/>
      <w:spacing w:val="0"/>
      <w:w w:val="100"/>
      <w:position w:val="0"/>
      <w:sz w:val="21"/>
      <w:szCs w:val="21"/>
      <w:shd w:val="clear" w:color="auto" w:fill="FFFFFF"/>
      <w:lang w:val="en-US" w:eastAsia="en-US" w:bidi="en-US"/>
    </w:rPr>
  </w:style>
  <w:style w:type="character" w:customStyle="1" w:styleId="30">
    <w:name w:val="Основной текст (3)"/>
    <w:basedOn w:val="3"/>
    <w:rPr>
      <w:rFonts w:ascii="Times New Roman" w:eastAsia="Times New Roman" w:hAnsi="Times New Roman" w:cs="Times New Roman"/>
      <w:b/>
      <w:bCs/>
      <w:color w:val="000000"/>
      <w:spacing w:val="0"/>
      <w:w w:val="100"/>
      <w:position w:val="0"/>
      <w:u w:val="single"/>
      <w:shd w:val="clear" w:color="auto" w:fill="FFFFFF"/>
      <w:lang w:val="en-US" w:eastAsia="en-US" w:bidi="en-US"/>
    </w:rPr>
  </w:style>
  <w:style w:type="table" w:styleId="TableGrid">
    <w:name w:val="Table Grid"/>
    <w:basedOn w:val="TableNormal"/>
    <w:uiPriority w:val="59"/>
    <w:pPr>
      <w:spacing w:after="0" w:line="240" w:lineRule="auto"/>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883BF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21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doi.org/10.1080/18125980.2018.1554980" TargetMode="External"/><Relationship Id="rId39" Type="http://schemas.openxmlformats.org/officeDocument/2006/relationships/header" Target="header2.xml"/><Relationship Id="rId21" Type="http://schemas.openxmlformats.org/officeDocument/2006/relationships/hyperlink" Target="https://doi.org/10.58709/niujhu.v9i2.1923" TargetMode="External"/><Relationship Id="rId34" Type="http://schemas.openxmlformats.org/officeDocument/2006/relationships/hyperlink" Target="http://www.ajol.info/index.php/janm" TargetMode="External"/><Relationship Id="rId42"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hyperlink" Target="https://doi.org/10.47631/ijecls.v2i4.26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ojs.ibbujournals.com.ng/index.php/ljnnhh/article/view/869" TargetMode="External"/><Relationship Id="rId32" Type="http://schemas.openxmlformats.org/officeDocument/2006/relationships/hyperlink" Target="https://doi.org/10.14746/jpg.2023.20.2.9" TargetMode="External"/><Relationship Id="rId37" Type="http://schemas.openxmlformats.org/officeDocument/2006/relationships/hyperlink" Target="https://www.unesco.org/en/intangible-cultural-heritag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s://doi.org/10.53228/njas.v10i1.593" TargetMode="External"/><Relationship Id="rId28" Type="http://schemas.openxmlformats.org/officeDocument/2006/relationships/hyperlink" Target="https://doi.org/10.4314/ijah.v6i1.14" TargetMode="External"/><Relationship Id="rId36" Type="http://schemas.openxmlformats.org/officeDocument/2006/relationships/hyperlink" Target="https://fud.edu.ng/journals/vol-1-2025/" TargetMode="External"/><Relationship Id="rId10" Type="http://schemas.openxmlformats.org/officeDocument/2006/relationships/customXml" Target="../customXml/item10.xml"/><Relationship Id="rId19" Type="http://schemas.openxmlformats.org/officeDocument/2006/relationships/hyperlink" Target="https://doi.org/10.5040/9781666997064.ch-15" TargetMode="External"/><Relationship Id="rId31" Type="http://schemas.openxmlformats.org/officeDocument/2006/relationships/hyperlink" Target="https://www.niujournals.ac.ug/ojs/index.php/niuhums/article/view/109"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s://doi.org/10.32473/ysr.9.1and2.137831" TargetMode="External"/><Relationship Id="rId27" Type="http://schemas.openxmlformats.org/officeDocument/2006/relationships/hyperlink" Target="https://open.indianamemory.org/items/show/1700" TargetMode="External"/><Relationship Id="rId30" Type="http://schemas.openxmlformats.org/officeDocument/2006/relationships/hyperlink" Target="https://fpiwitedjournal.federalpolyilaro.edu.ng" TargetMode="External"/><Relationship Id="rId35" Type="http://schemas.openxmlformats.org/officeDocument/2006/relationships/hyperlink" Target="http://jpanafrican.org/docs/vol3no5/3.5RhythmsoftheGods.pdf" TargetMode="External"/><Relationship Id="rId43"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doi.org/10.1016/j.scitotenv.2025.180256" TargetMode="External"/><Relationship Id="rId33" Type="http://schemas.openxmlformats.org/officeDocument/2006/relationships/hyperlink" Target="https://www.nigerianjournalsonline.com/index.php/afujma/article/view/10" TargetMode="External"/><Relationship Id="rId38" Type="http://schemas.openxmlformats.org/officeDocument/2006/relationships/header" Target="header1.xml"/><Relationship Id="rId20" Type="http://schemas.openxmlformats.org/officeDocument/2006/relationships/hyperlink" Target="https://doi.org/10.21825/af.v32i1.11788"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D50E2-B592-403E-9A2E-EE8895D93E4F}">
  <we:reference id="wa200005444" version="1.0.0.0" store="en-US" storeType="OMEX"/>
  <we:alternateReferences>
    <we:reference id="wa200005444" version="1.0.0.0" store="wa200005444"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0378A3E-4DEA-4265-894C-2D9D8481D04D}">
  <ds:schemaRefs>
    <ds:schemaRef ds:uri="http://www.wps.cn/android/officeDocument/2013/mofficeCustomData"/>
  </ds:schemaRefs>
</ds:datastoreItem>
</file>

<file path=customXml/itemProps10.xml><?xml version="1.0" encoding="utf-8"?>
<ds:datastoreItem xmlns:ds="http://schemas.openxmlformats.org/officeDocument/2006/customXml" ds:itemID="{DBD32BD6-92F5-48A8-AB9A-1873200F2B26}">
  <ds:schemaRefs>
    <ds:schemaRef ds:uri="http://www.wps.cn/android/officeDocument/2013/mofficeCustomData"/>
  </ds:schemaRefs>
</ds:datastoreItem>
</file>

<file path=customXml/itemProps11.xml><?xml version="1.0" encoding="utf-8"?>
<ds:datastoreItem xmlns:ds="http://schemas.openxmlformats.org/officeDocument/2006/customXml" ds:itemID="{95C024DA-5A04-467D-8D68-7B635FDC21B4}">
  <ds:schemaRefs>
    <ds:schemaRef ds:uri="http://www.wps.cn/android/officeDocument/2013/mofficeCustomData"/>
  </ds:schemaRefs>
</ds:datastoreItem>
</file>

<file path=customXml/itemProps12.xml><?xml version="1.0" encoding="utf-8"?>
<ds:datastoreItem xmlns:ds="http://schemas.openxmlformats.org/officeDocument/2006/customXml" ds:itemID="{50DA14CC-9356-4920-A7EA-0787D138E5D2}">
  <ds:schemaRefs>
    <ds:schemaRef ds:uri="http://www.wps.cn/android/officeDocument/2013/mofficeCustomData"/>
  </ds:schemaRefs>
</ds:datastoreItem>
</file>

<file path=customXml/itemProps2.xml><?xml version="1.0" encoding="utf-8"?>
<ds:datastoreItem xmlns:ds="http://schemas.openxmlformats.org/officeDocument/2006/customXml" ds:itemID="{4FB92868-2853-40C8-A081-6729DE496404}">
  <ds:schemaRefs>
    <ds:schemaRef ds:uri="http://www.wps.cn/android/officeDocument/2013/mofficeCustomData"/>
  </ds:schemaRefs>
</ds:datastoreItem>
</file>

<file path=customXml/itemProps3.xml><?xml version="1.0" encoding="utf-8"?>
<ds:datastoreItem xmlns:ds="http://schemas.openxmlformats.org/officeDocument/2006/customXml" ds:itemID="{C748321B-0EB5-4EBB-AAF2-A5F1E6E23DBA}">
  <ds:schemaRefs>
    <ds:schemaRef ds:uri="http://www.wps.cn/android/officeDocument/2013/mofficeCustomData"/>
  </ds:schemaRefs>
</ds:datastoreItem>
</file>

<file path=customXml/itemProps4.xml><?xml version="1.0" encoding="utf-8"?>
<ds:datastoreItem xmlns:ds="http://schemas.openxmlformats.org/officeDocument/2006/customXml" ds:itemID="{B0E26D51-D0EB-4F42-B103-A575AFDBBBB2}">
  <ds:schemaRefs>
    <ds:schemaRef ds:uri="http://www.wps.cn/android/officeDocument/2013/mofficeCustomData"/>
  </ds:schemaRefs>
</ds:datastoreItem>
</file>

<file path=customXml/itemProps5.xml><?xml version="1.0" encoding="utf-8"?>
<ds:datastoreItem xmlns:ds="http://schemas.openxmlformats.org/officeDocument/2006/customXml" ds:itemID="{F1E392E6-CF26-4157-833B-96BEE209020F}">
  <ds:schemaRefs>
    <ds:schemaRef ds:uri="http://www.wps.cn/android/officeDocument/2013/mofficeCustomData"/>
  </ds:schemaRefs>
</ds:datastoreItem>
</file>

<file path=customXml/itemProps6.xml><?xml version="1.0" encoding="utf-8"?>
<ds:datastoreItem xmlns:ds="http://schemas.openxmlformats.org/officeDocument/2006/customXml" ds:itemID="{FD93AD73-778A-4A23-A9B5-8D60D1E1C436}">
  <ds:schemaRefs>
    <ds:schemaRef ds:uri="http://www.wps.cn/android/officeDocument/2013/mofficeCustomData"/>
  </ds:schemaRefs>
</ds:datastoreItem>
</file>

<file path=customXml/itemProps7.xml><?xml version="1.0" encoding="utf-8"?>
<ds:datastoreItem xmlns:ds="http://schemas.openxmlformats.org/officeDocument/2006/customXml" ds:itemID="{159190E2-122D-4390-86C1-C7AA1F630860}">
  <ds:schemaRefs>
    <ds:schemaRef ds:uri="http://www.wps.cn/android/officeDocument/2013/mofficeCustomData"/>
  </ds:schemaRefs>
</ds:datastoreItem>
</file>

<file path=customXml/itemProps8.xml><?xml version="1.0" encoding="utf-8"?>
<ds:datastoreItem xmlns:ds="http://schemas.openxmlformats.org/officeDocument/2006/customXml" ds:itemID="{02FC2329-E7E4-4E16-8371-D9F9CA0DC105}">
  <ds:schemaRefs>
    <ds:schemaRef ds:uri="http://www.wps.cn/android/officeDocument/2013/mofficeCustomData"/>
  </ds:schemaRefs>
</ds:datastoreItem>
</file>

<file path=customXml/itemProps9.xml><?xml version="1.0" encoding="utf-8"?>
<ds:datastoreItem xmlns:ds="http://schemas.openxmlformats.org/officeDocument/2006/customXml" ds:itemID="{38CBA1EE-4AD2-43F3-A687-D8F1E56BCD6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8</cp:revision>
  <dcterms:created xsi:type="dcterms:W3CDTF">2025-12-26T08:34:00Z</dcterms:created>
  <dcterms:modified xsi:type="dcterms:W3CDTF">2025-12-27T06:53:00Z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a139f75f6b054d6cbb56296409b8085c</vt:lpwstr>
  </property>
  <property fmtid="{D5CDD505-2E9C-101B-9397-08002B2CF9AE}" pid="3" name="GrammarlyDocumentId">
    <vt:lpwstr>9a46346c-6e90-462c-b0c3-644552b56153</vt:lpwstr>
  </property>
</Properties>
</file>