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72541" w14:textId="77777777" w:rsidR="00580511" w:rsidRPr="00580511" w:rsidRDefault="00580511" w:rsidP="00580511">
      <w:pPr>
        <w:jc w:val="right"/>
        <w:rPr>
          <w:rFonts w:cstheme="majorBidi"/>
          <w:b/>
          <w:bCs/>
          <w:i/>
          <w:iCs/>
          <w:color w:val="000000"/>
          <w:sz w:val="32"/>
          <w:szCs w:val="27"/>
          <w:u w:val="single"/>
        </w:rPr>
      </w:pPr>
      <w:r w:rsidRPr="00580511">
        <w:rPr>
          <w:rFonts w:cstheme="majorBidi"/>
          <w:b/>
          <w:bCs/>
          <w:i/>
          <w:iCs/>
          <w:color w:val="000000"/>
          <w:sz w:val="32"/>
          <w:szCs w:val="27"/>
          <w:u w:val="single"/>
        </w:rPr>
        <w:t>Short Research Article</w:t>
      </w:r>
    </w:p>
    <w:p w14:paraId="237BA7A8" w14:textId="77777777" w:rsidR="00580511" w:rsidRDefault="00580511" w:rsidP="00023629">
      <w:pPr>
        <w:jc w:val="center"/>
        <w:rPr>
          <w:rFonts w:cstheme="majorBidi"/>
          <w:b/>
          <w:bCs/>
          <w:i/>
          <w:iCs/>
          <w:color w:val="000000"/>
          <w:sz w:val="27"/>
          <w:szCs w:val="27"/>
        </w:rPr>
      </w:pPr>
    </w:p>
    <w:p w14:paraId="27D5BA34" w14:textId="754CEF0C" w:rsidR="00023629" w:rsidRDefault="00023629" w:rsidP="00023629">
      <w:pPr>
        <w:jc w:val="center"/>
        <w:rPr>
          <w:rFonts w:cstheme="majorBidi"/>
          <w:b/>
          <w:bCs/>
          <w:i/>
          <w:iCs/>
          <w:color w:val="000000"/>
          <w:sz w:val="27"/>
          <w:szCs w:val="27"/>
        </w:rPr>
      </w:pPr>
      <w:r w:rsidRPr="008726CB">
        <w:rPr>
          <w:rFonts w:cstheme="majorBidi"/>
          <w:b/>
          <w:bCs/>
          <w:i/>
          <w:iCs/>
          <w:color w:val="000000"/>
          <w:sz w:val="27"/>
          <w:szCs w:val="27"/>
        </w:rPr>
        <w:t>Brand Storytelling and Content Marketing on Social Media</w:t>
      </w:r>
    </w:p>
    <w:p w14:paraId="3B423D7F" w14:textId="77777777" w:rsidR="00D51E92" w:rsidRPr="00790ADA" w:rsidRDefault="00D51E92" w:rsidP="00D51E92">
      <w:pPr>
        <w:pStyle w:val="Author"/>
        <w:spacing w:line="240" w:lineRule="auto"/>
        <w:jc w:val="both"/>
        <w:rPr>
          <w:rFonts w:ascii="Arial" w:hAnsi="Arial" w:cs="Arial"/>
          <w:sz w:val="36"/>
        </w:rPr>
      </w:pPr>
    </w:p>
    <w:p w14:paraId="422C7F78" w14:textId="55DD6138" w:rsidR="000A03F1" w:rsidRDefault="000A03F1" w:rsidP="00D51E92">
      <w:pPr>
        <w:pStyle w:val="Affiliation"/>
        <w:spacing w:after="0" w:line="240" w:lineRule="auto"/>
        <w:jc w:val="center"/>
        <w:rPr>
          <w:rFonts w:ascii="Arial" w:hAnsi="Arial" w:cs="Arial"/>
          <w:i/>
        </w:rPr>
      </w:pPr>
    </w:p>
    <w:p w14:paraId="28E79436" w14:textId="77777777" w:rsidR="00677333" w:rsidRDefault="00677333" w:rsidP="00D51E92">
      <w:pPr>
        <w:pStyle w:val="Affiliation"/>
        <w:spacing w:after="0" w:line="240" w:lineRule="auto"/>
        <w:jc w:val="center"/>
        <w:rPr>
          <w:rFonts w:ascii="Arial" w:hAnsi="Arial" w:cs="Arial"/>
          <w:i/>
        </w:rPr>
      </w:pPr>
    </w:p>
    <w:p w14:paraId="43441C91" w14:textId="77777777" w:rsidR="00A57363" w:rsidRDefault="00A57363" w:rsidP="00D51E92">
      <w:pPr>
        <w:jc w:val="center"/>
      </w:pPr>
    </w:p>
    <w:p w14:paraId="3036F503" w14:textId="77777777" w:rsidR="008E0886" w:rsidRDefault="008E0886" w:rsidP="00D51E92">
      <w:pPr>
        <w:jc w:val="center"/>
      </w:pPr>
    </w:p>
    <w:p w14:paraId="1DD39D7C" w14:textId="77777777" w:rsidR="008E0886" w:rsidRDefault="008E0886" w:rsidP="00D51E92">
      <w:pPr>
        <w:jc w:val="cente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4AA3622B" w14:textId="77777777" w:rsidR="00B05E6C" w:rsidRDefault="00B05E6C" w:rsidP="00B05E6C">
            <w:pPr>
              <w:jc w:val="both"/>
            </w:pPr>
          </w:p>
          <w:p w14:paraId="7013DA2B" w14:textId="059F4840" w:rsidR="00B05E6C" w:rsidRDefault="00B05E6C" w:rsidP="00B05E6C">
            <w:pPr>
              <w:jc w:val="both"/>
            </w:pPr>
            <w:r w:rsidRPr="002B6C07">
              <w:t>Influencer marketing is widely used in social media, yet the mechanism through which influencer credibility translates into consumer action remains under-specified. This study examines whether brand storytelling engagement (STE)mediates the relationship between influencer credibility (IC) and behavioral intentions (BI) in a naturalistic social media context. A quantitative, cross-sectional survey was conducted with active social media users (N = 283) using a self-administered online questionnaire in a bilingual Persian–English format. All constructs were measured with multi-item Likert-type scales (1 = strongly disagree to 5 = strongly agree), and scale reliability was satisfactory (Cronbach’s α = .896 for IC, .892 for STE, and .853 for BI). Hypotheses were tested using Hayes’ PROCESS macro (Model 4) with 5,000 bootstrap resamples and unstandardized coefficients. Results indicate that influencer credibility is positively associated with behavioral intentions and also predicts higher levels of storytelling engagement. In turn, storytelling engagement is positively associated with behavioral intentions while controlling for influencer credibility. Bootstrapping confirmed a significant indirect effect of influencer credibility on behavioral intentions through storytelling engagement (ab = 0.161, 95% CI [0.092, 0.241]). The direct effect of influencer credibility remained statistically significant after accounting for storytelling engagement, indicating partial mediation. Overall, the findings suggest that credibility influences intentions both by shaping followers’ willingness to engage with brand narratives and through additional direct routes. The study contributes to influencer marketing and brand storytelling research by specifying a process-based pathway linking source credibility to intention formation in social media environments.</w:t>
            </w:r>
          </w:p>
          <w:p w14:paraId="5C0EEF6B" w14:textId="2FD095E9" w:rsidR="008E0886" w:rsidRPr="00032392" w:rsidRDefault="008E0886" w:rsidP="00032392">
            <w:pPr>
              <w:pStyle w:val="BodyText"/>
              <w:spacing w:before="2" w:line="229" w:lineRule="exact"/>
            </w:pPr>
          </w:p>
        </w:tc>
      </w:tr>
    </w:tbl>
    <w:p w14:paraId="1322C283" w14:textId="77777777" w:rsidR="008E0886" w:rsidRDefault="008E0886" w:rsidP="00D51E92">
      <w:pPr>
        <w:jc w:val="center"/>
      </w:pPr>
    </w:p>
    <w:p w14:paraId="6622F1FC" w14:textId="77777777" w:rsidR="008E0886" w:rsidRDefault="008E0886" w:rsidP="00D51E92">
      <w:pPr>
        <w:jc w:val="center"/>
      </w:pPr>
    </w:p>
    <w:p w14:paraId="44A1006C" w14:textId="4FCDB429" w:rsidR="00927454" w:rsidRPr="00927454" w:rsidRDefault="008E0886" w:rsidP="00927454">
      <w:pPr>
        <w:jc w:val="both"/>
        <w:rPr>
          <w:i/>
        </w:rPr>
      </w:pPr>
      <w:r w:rsidRPr="0069189E">
        <w:rPr>
          <w:rFonts w:ascii="Arial" w:hAnsi="Arial" w:cs="Arial"/>
          <w:b/>
          <w:bCs/>
          <w:i/>
        </w:rPr>
        <w:t>Keywords:</w:t>
      </w:r>
      <w:r w:rsidR="00927454">
        <w:rPr>
          <w:rFonts w:ascii="Arial" w:hAnsi="Arial" w:cs="Arial"/>
          <w:i/>
        </w:rPr>
        <w:t xml:space="preserve"> </w:t>
      </w:r>
      <w:r w:rsidR="00927454" w:rsidRPr="00927454">
        <w:rPr>
          <w:rFonts w:ascii="Arial" w:hAnsi="Arial" w:cs="Arial"/>
          <w:i/>
        </w:rPr>
        <w:t>In</w:t>
      </w:r>
      <w:r w:rsidR="00927454" w:rsidRPr="00927454">
        <w:rPr>
          <w:i/>
        </w:rPr>
        <w:t>fluencer Credibility, Brand Storytelling Engagement, Influencer Marketing, Behavioral Intentions, Mediation</w:t>
      </w:r>
    </w:p>
    <w:p w14:paraId="7F610FA8" w14:textId="6F9A19EE" w:rsidR="008E0886" w:rsidRPr="000D1881" w:rsidRDefault="008E0886" w:rsidP="008E0886">
      <w:pPr>
        <w:pStyle w:val="Body"/>
        <w:spacing w:after="0"/>
        <w:rPr>
          <w:rFonts w:ascii="Arial" w:hAnsi="Arial" w:cs="Arial"/>
          <w:i/>
          <w:iCs/>
        </w:rPr>
      </w:pPr>
    </w:p>
    <w:p w14:paraId="74362024" w14:textId="77777777" w:rsidR="000D1881" w:rsidRDefault="000D1881" w:rsidP="008E0886">
      <w:pPr>
        <w:pStyle w:val="Body"/>
        <w:spacing w:after="0"/>
      </w:pPr>
    </w:p>
    <w:p w14:paraId="3C17D89E" w14:textId="77777777" w:rsidR="000D1881" w:rsidRPr="00A24E7E" w:rsidRDefault="000D1881" w:rsidP="008E0886">
      <w:pPr>
        <w:pStyle w:val="Body"/>
        <w:spacing w:after="0"/>
        <w:rPr>
          <w:rFonts w:ascii="Arial" w:hAnsi="Arial" w:cs="Arial"/>
          <w:i/>
        </w:rPr>
      </w:pPr>
    </w:p>
    <w:p w14:paraId="49A2AEFF" w14:textId="77777777" w:rsidR="008E0886" w:rsidRPr="009E57A3" w:rsidRDefault="008E0886" w:rsidP="009E57A3">
      <w:pPr>
        <w:pStyle w:val="AbstHead"/>
        <w:spacing w:after="0"/>
        <w:jc w:val="both"/>
        <w:rPr>
          <w:rFonts w:ascii="Arial" w:hAnsi="Arial" w:cs="Arial"/>
          <w:sz w:val="20"/>
        </w:rPr>
      </w:pPr>
      <w:r w:rsidRPr="009E57A3">
        <w:rPr>
          <w:rFonts w:ascii="Arial" w:hAnsi="Arial" w:cs="Arial"/>
          <w:sz w:val="20"/>
        </w:rPr>
        <w:t xml:space="preserve">1. INTRODUCTION </w:t>
      </w:r>
    </w:p>
    <w:p w14:paraId="012035FF" w14:textId="77777777" w:rsidR="008E0886" w:rsidRPr="009E57A3" w:rsidRDefault="008E0886" w:rsidP="009E57A3">
      <w:pPr>
        <w:pStyle w:val="AbstHead"/>
        <w:spacing w:after="0"/>
        <w:jc w:val="both"/>
        <w:rPr>
          <w:rFonts w:ascii="Arial" w:hAnsi="Arial" w:cs="Arial"/>
          <w:sz w:val="20"/>
        </w:rPr>
      </w:pPr>
    </w:p>
    <w:p w14:paraId="61DBFA95" w14:textId="77777777" w:rsidR="007A1CBD" w:rsidRDefault="007A1CBD" w:rsidP="007A1CBD">
      <w:pPr>
        <w:jc w:val="both"/>
      </w:pPr>
      <w:r w:rsidRPr="00EC4674">
        <w:t>Influencer marketing has become a </w:t>
      </w:r>
      <w:r w:rsidRPr="00D179CF">
        <w:t>prominent</w:t>
      </w:r>
      <w:r w:rsidRPr="00EC4674">
        <w:t xml:space="preserve"> persuasive approach in social media environments, but its effectiveness is not simply a function of reach or visibility (De </w:t>
      </w:r>
      <w:proofErr w:type="spellStart"/>
      <w:r w:rsidRPr="00EC4674">
        <w:t>Veirman</w:t>
      </w:r>
      <w:proofErr w:type="spellEnd"/>
      <w:r w:rsidRPr="00EC4674">
        <w:t xml:space="preserve"> et al., 2017; Ki et al., 2020). In practice, audiences often use source</w:t>
      </w:r>
      <w:r>
        <w:t>-</w:t>
      </w:r>
      <w:r w:rsidRPr="00EC4674">
        <w:t>related cues</w:t>
      </w:r>
      <w:r>
        <w:t xml:space="preserve">, </w:t>
      </w:r>
      <w:r w:rsidRPr="00EC4674">
        <w:t>especially perceived expertise and trustworthiness</w:t>
      </w:r>
      <w:r>
        <w:t xml:space="preserve"> </w:t>
      </w:r>
      <w:r w:rsidRPr="00EC4674">
        <w:t>to evaluate influencer content and decide whether it merits attention and action (Freberg et al., 2011; Lou &amp; Yuan, 2019; Ohanian, 1990). In parallel, brands increasingly employ narrative</w:t>
      </w:r>
      <w:r>
        <w:t>-</w:t>
      </w:r>
      <w:r w:rsidRPr="00EC4674">
        <w:t>based communication to make content more engaging and persuasive by fostering meaningful processing and emotional involvement (</w:t>
      </w:r>
      <w:proofErr w:type="spellStart"/>
      <w:r w:rsidRPr="00EC4674">
        <w:t>Dessart</w:t>
      </w:r>
      <w:proofErr w:type="spellEnd"/>
      <w:r w:rsidRPr="00EC4674">
        <w:t xml:space="preserve"> et al., 2016; </w:t>
      </w:r>
      <w:proofErr w:type="spellStart"/>
      <w:r w:rsidRPr="00EC4674">
        <w:t>Escalas</w:t>
      </w:r>
      <w:proofErr w:type="spellEnd"/>
      <w:r w:rsidRPr="00EC4674">
        <w:t>, 2004; Forman, 2013). Against this background, the unresolved question is how influencer credibility translates into behavioral intentions in digital spaces and whether storytelling engagement provides a mechanism explaining this link.</w:t>
      </w:r>
    </w:p>
    <w:p w14:paraId="221F2BF1" w14:textId="77777777" w:rsidR="007A1CBD" w:rsidRPr="00EC4674" w:rsidRDefault="007A1CBD" w:rsidP="007A1CBD">
      <w:pPr>
        <w:jc w:val="both"/>
      </w:pPr>
    </w:p>
    <w:p w14:paraId="4F292116" w14:textId="77777777" w:rsidR="007A1CBD" w:rsidRPr="00EC4674" w:rsidRDefault="007A1CBD" w:rsidP="007A1CBD">
      <w:pPr>
        <w:jc w:val="both"/>
        <w:rPr>
          <w:rFonts w:cstheme="majorBidi"/>
          <w:color w:val="000000"/>
          <w:rtl/>
        </w:rPr>
      </w:pPr>
      <w:r w:rsidRPr="00EC4674">
        <w:rPr>
          <w:rFonts w:cstheme="majorBidi"/>
        </w:rPr>
        <w:t>This study addresses that</w:t>
      </w:r>
      <w:r w:rsidRPr="00EC4674">
        <w:rPr>
          <w:rFonts w:cstheme="majorBidi"/>
          <w:color w:val="000000"/>
        </w:rPr>
        <w:t xml:space="preserve"> gap by examining whether </w:t>
      </w:r>
      <w:r w:rsidRPr="00EC4674">
        <w:rPr>
          <w:rFonts w:cstheme="majorBidi"/>
          <w:b/>
          <w:bCs/>
          <w:color w:val="000000"/>
        </w:rPr>
        <w:t>brand storytelling engagement (STE)</w:t>
      </w:r>
      <w:r w:rsidRPr="00EC4674">
        <w:rPr>
          <w:rFonts w:cstheme="majorBidi"/>
          <w:color w:val="000000"/>
        </w:rPr>
        <w:t> mediates the relationship between </w:t>
      </w:r>
      <w:r w:rsidRPr="00EC4674">
        <w:rPr>
          <w:rFonts w:cstheme="majorBidi"/>
          <w:b/>
          <w:bCs/>
          <w:color w:val="000000"/>
        </w:rPr>
        <w:t>influencer credibility (IC)</w:t>
      </w:r>
      <w:r w:rsidRPr="00EC4674">
        <w:rPr>
          <w:rFonts w:cstheme="majorBidi"/>
          <w:color w:val="000000"/>
        </w:rPr>
        <w:t> and </w:t>
      </w:r>
      <w:r w:rsidRPr="00EC4674">
        <w:rPr>
          <w:rFonts w:cstheme="majorBidi"/>
          <w:b/>
          <w:bCs/>
          <w:color w:val="000000"/>
        </w:rPr>
        <w:t>behavioral intentions (BI)</w:t>
      </w:r>
      <w:r w:rsidRPr="00EC4674">
        <w:rPr>
          <w:rFonts w:cstheme="majorBidi"/>
          <w:color w:val="000000"/>
        </w:rPr>
        <w:t> on social media. Building on credibility theory and narrative processing perspectives, the article proposes that credible influencers enhance followers’ engagement with brand narratives, which then increases the likelihood of downstream behavioral intentions such as purchase intention and recommendation.</w:t>
      </w:r>
    </w:p>
    <w:p w14:paraId="77E7259A" w14:textId="77777777" w:rsidR="007A1CBD" w:rsidRPr="00EC4674" w:rsidRDefault="007A1CBD" w:rsidP="007A1CBD">
      <w:pPr>
        <w:jc w:val="both"/>
        <w:rPr>
          <w:rFonts w:cstheme="majorBidi"/>
          <w:color w:val="000000"/>
        </w:rPr>
      </w:pPr>
      <w:r w:rsidRPr="00EC4674">
        <w:rPr>
          <w:rFonts w:cstheme="majorBidi"/>
          <w:color w:val="000000"/>
        </w:rPr>
        <w:lastRenderedPageBreak/>
        <w:t>This study contributes to influencer marketing and brand storytelling research by identifying</w:t>
      </w:r>
      <w:r w:rsidRPr="00EC4674">
        <w:rPr>
          <w:rFonts w:cstheme="majorBidi"/>
        </w:rPr>
        <w:t> brand</w:t>
      </w:r>
      <w:r w:rsidRPr="00EC4674">
        <w:rPr>
          <w:rFonts w:cstheme="majorBidi"/>
          <w:b/>
          <w:bCs/>
        </w:rPr>
        <w:t xml:space="preserve"> </w:t>
      </w:r>
      <w:r w:rsidRPr="00EC4674">
        <w:rPr>
          <w:rFonts w:cstheme="majorBidi"/>
        </w:rPr>
        <w:t>storytelling</w:t>
      </w:r>
      <w:r w:rsidRPr="00EC4674">
        <w:rPr>
          <w:rFonts w:cstheme="majorBidi"/>
          <w:b/>
          <w:bCs/>
        </w:rPr>
        <w:t xml:space="preserve"> </w:t>
      </w:r>
      <w:r w:rsidRPr="00EC4674">
        <w:rPr>
          <w:rFonts w:cstheme="majorBidi"/>
        </w:rPr>
        <w:t>engagement </w:t>
      </w:r>
      <w:r w:rsidRPr="00EC4674">
        <w:rPr>
          <w:rFonts w:cstheme="majorBidi"/>
          <w:color w:val="000000"/>
        </w:rPr>
        <w:t>as a mechanism linking</w:t>
      </w:r>
      <w:r w:rsidRPr="00EC4674">
        <w:rPr>
          <w:rFonts w:cstheme="majorBidi"/>
        </w:rPr>
        <w:t> influencer</w:t>
      </w:r>
      <w:r w:rsidRPr="00EC4674">
        <w:rPr>
          <w:rFonts w:cstheme="majorBidi"/>
          <w:b/>
          <w:bCs/>
        </w:rPr>
        <w:t xml:space="preserve"> </w:t>
      </w:r>
      <w:r w:rsidRPr="00EC4674">
        <w:rPr>
          <w:rFonts w:cstheme="majorBidi"/>
        </w:rPr>
        <w:t>credibility </w:t>
      </w:r>
      <w:r w:rsidRPr="00EC4674">
        <w:rPr>
          <w:rFonts w:cstheme="majorBidi"/>
          <w:color w:val="000000"/>
        </w:rPr>
        <w:t>to</w:t>
      </w:r>
      <w:r w:rsidRPr="00EC4674">
        <w:rPr>
          <w:rFonts w:cstheme="majorBidi"/>
        </w:rPr>
        <w:t> behavioral intentions</w:t>
      </w:r>
      <w:r w:rsidRPr="00EC4674">
        <w:rPr>
          <w:rFonts w:cstheme="majorBidi"/>
          <w:color w:val="000000"/>
        </w:rPr>
        <w:t>. By testing a simple mediation model in a social media context, it clarifies that credibility influences intentions both</w:t>
      </w:r>
      <w:r w:rsidRPr="00EC4674">
        <w:rPr>
          <w:rFonts w:cstheme="majorBidi"/>
        </w:rPr>
        <w:t> </w:t>
      </w:r>
      <w:r w:rsidRPr="00EC4674">
        <w:rPr>
          <w:rFonts w:cstheme="majorBidi"/>
          <w:b/>
          <w:bCs/>
        </w:rPr>
        <w:t>directly</w:t>
      </w:r>
      <w:r w:rsidRPr="00EC4674">
        <w:rPr>
          <w:rFonts w:cstheme="majorBidi"/>
        </w:rPr>
        <w:t> </w:t>
      </w:r>
      <w:r w:rsidRPr="00EC4674">
        <w:rPr>
          <w:rFonts w:cstheme="majorBidi"/>
          <w:color w:val="000000"/>
        </w:rPr>
        <w:t>and</w:t>
      </w:r>
      <w:r w:rsidRPr="00EC4674">
        <w:rPr>
          <w:rFonts w:cstheme="majorBidi"/>
        </w:rPr>
        <w:t> </w:t>
      </w:r>
      <w:r w:rsidRPr="00EC4674">
        <w:rPr>
          <w:rFonts w:cstheme="majorBidi"/>
          <w:b/>
          <w:bCs/>
        </w:rPr>
        <w:t>indirectly</w:t>
      </w:r>
      <w:r w:rsidRPr="00EC4674">
        <w:rPr>
          <w:rFonts w:cstheme="majorBidi"/>
        </w:rPr>
        <w:t> </w:t>
      </w:r>
      <w:r w:rsidRPr="00EC4674">
        <w:rPr>
          <w:rFonts w:cstheme="majorBidi"/>
          <w:color w:val="000000"/>
        </w:rPr>
        <w:t>through narrative engagement, offering a process</w:t>
      </w:r>
      <w:r>
        <w:rPr>
          <w:rFonts w:cstheme="majorBidi"/>
          <w:color w:val="000000"/>
        </w:rPr>
        <w:t>-</w:t>
      </w:r>
      <w:r w:rsidRPr="00EC4674">
        <w:rPr>
          <w:rFonts w:cstheme="majorBidi"/>
          <w:color w:val="000000"/>
        </w:rPr>
        <w:t>based explanation for how influencer content translates into consumer action.</w:t>
      </w:r>
    </w:p>
    <w:p w14:paraId="35AF53B7" w14:textId="77777777" w:rsidR="005E7E5A" w:rsidRDefault="005E7E5A" w:rsidP="009E57A3">
      <w:pPr>
        <w:pStyle w:val="BodyText"/>
        <w:jc w:val="both"/>
        <w:rPr>
          <w:rFonts w:ascii="Arial" w:hAnsi="Arial" w:cs="Arial"/>
        </w:rPr>
      </w:pPr>
    </w:p>
    <w:p w14:paraId="73FD80F1" w14:textId="745E744A" w:rsidR="005E7E5A" w:rsidRDefault="005E7E5A" w:rsidP="005E7E5A">
      <w:pPr>
        <w:jc w:val="both"/>
        <w:rPr>
          <w:rFonts w:ascii="Arial" w:hAnsi="Arial" w:cs="Arial"/>
          <w:b/>
          <w:bCs/>
        </w:rPr>
      </w:pPr>
      <w:r w:rsidRPr="005E7E5A">
        <w:rPr>
          <w:rFonts w:ascii="Arial" w:hAnsi="Arial" w:cs="Arial"/>
          <w:b/>
          <w:bCs/>
        </w:rPr>
        <w:t>2.</w:t>
      </w:r>
      <w:r w:rsidR="0076766E">
        <w:rPr>
          <w:rFonts w:ascii="Arial" w:hAnsi="Arial" w:cs="Arial"/>
          <w:b/>
          <w:bCs/>
        </w:rPr>
        <w:t>BRAND STORYTELLING</w:t>
      </w:r>
    </w:p>
    <w:p w14:paraId="2B18F766" w14:textId="77777777" w:rsidR="0076766E" w:rsidRDefault="0076766E" w:rsidP="005E7E5A">
      <w:pPr>
        <w:jc w:val="both"/>
        <w:rPr>
          <w:rFonts w:ascii="Arial" w:hAnsi="Arial" w:cs="Arial"/>
          <w:b/>
          <w:bCs/>
        </w:rPr>
      </w:pPr>
    </w:p>
    <w:p w14:paraId="2EDB9234" w14:textId="320781C6" w:rsidR="0076766E" w:rsidRDefault="0076766E" w:rsidP="005E7E5A">
      <w:pPr>
        <w:jc w:val="both"/>
        <w:rPr>
          <w:rFonts w:ascii="Arial" w:hAnsi="Arial" w:cs="Arial"/>
          <w:b/>
          <w:bCs/>
        </w:rPr>
      </w:pPr>
      <w:r>
        <w:rPr>
          <w:rFonts w:ascii="Arial" w:hAnsi="Arial" w:cs="Arial"/>
          <w:b/>
          <w:bCs/>
        </w:rPr>
        <w:t>2.</w:t>
      </w:r>
      <w:proofErr w:type="gramStart"/>
      <w:r>
        <w:rPr>
          <w:rFonts w:ascii="Arial" w:hAnsi="Arial" w:cs="Arial"/>
          <w:b/>
          <w:bCs/>
        </w:rPr>
        <w:t>1.Influencer</w:t>
      </w:r>
      <w:proofErr w:type="gramEnd"/>
      <w:r>
        <w:rPr>
          <w:rFonts w:ascii="Arial" w:hAnsi="Arial" w:cs="Arial"/>
          <w:b/>
          <w:bCs/>
        </w:rPr>
        <w:t xml:space="preserve"> Credibility and Behavioral Intentions</w:t>
      </w:r>
    </w:p>
    <w:p w14:paraId="27839DCE" w14:textId="77777777" w:rsidR="008469CC" w:rsidRPr="005E7E5A" w:rsidRDefault="008469CC" w:rsidP="005E7E5A">
      <w:pPr>
        <w:jc w:val="both"/>
        <w:rPr>
          <w:rFonts w:ascii="Arial" w:hAnsi="Arial" w:cs="Arial"/>
        </w:rPr>
      </w:pPr>
    </w:p>
    <w:p w14:paraId="45FBC6CD" w14:textId="77777777" w:rsidR="00A662FC" w:rsidRDefault="00A662FC" w:rsidP="00A662FC">
      <w:pPr>
        <w:jc w:val="both"/>
      </w:pPr>
      <w:r w:rsidRPr="00EC4674">
        <w:t xml:space="preserve">Credibility is commonly conceptualized as perceived expertise and trustworthiness of the </w:t>
      </w:r>
      <w:r w:rsidRPr="00C07893">
        <w:t>message</w:t>
      </w:r>
      <w:r w:rsidRPr="00EC4674">
        <w:t xml:space="preserve"> source. In marketing research, source credibility has long been linked to persuasion outcomes, including attitudes and intentions (Ohanian, 1990). In social media contexts, credibility becomes particularly influential because users face information overload and use heuristic cues to form judgments quickly. Influencer credibility can therefore serve as a shortcut that increases confidence in the promoted brand and reduces perceived risk, resulting in stronger behavioral intentions (Lou &amp; Yuan, 2019).</w:t>
      </w:r>
    </w:p>
    <w:p w14:paraId="5A621267" w14:textId="77777777" w:rsidR="0076766E" w:rsidRPr="00EC4674" w:rsidRDefault="0076766E" w:rsidP="00A662FC">
      <w:pPr>
        <w:jc w:val="both"/>
      </w:pPr>
    </w:p>
    <w:p w14:paraId="670671D9" w14:textId="77777777" w:rsidR="00A662FC" w:rsidRPr="00EC4674" w:rsidRDefault="00A662FC" w:rsidP="00A662FC">
      <w:pPr>
        <w:jc w:val="both"/>
        <w:rPr>
          <w:rtl/>
        </w:rPr>
      </w:pPr>
      <w:r w:rsidRPr="00EC4674">
        <w:rPr>
          <w:b/>
          <w:bCs/>
        </w:rPr>
        <w:t>H1:</w:t>
      </w:r>
      <w:r w:rsidRPr="00EC4674">
        <w:t> Influencer credibility (IC) positively predicts behavioral intentions (BI).</w:t>
      </w:r>
    </w:p>
    <w:p w14:paraId="7D4A87B1" w14:textId="77777777" w:rsidR="00A662FC" w:rsidRDefault="00A662FC" w:rsidP="00A662FC">
      <w:pPr>
        <w:jc w:val="both"/>
        <w:rPr>
          <w:rFonts w:cstheme="majorBidi"/>
          <w:color w:val="000000"/>
        </w:rPr>
      </w:pPr>
    </w:p>
    <w:p w14:paraId="733B3F9F" w14:textId="1F0995E7" w:rsidR="0076766E" w:rsidRPr="0076766E" w:rsidRDefault="0076766E" w:rsidP="00A662FC">
      <w:pPr>
        <w:jc w:val="both"/>
        <w:rPr>
          <w:rFonts w:ascii="Arial" w:hAnsi="Arial" w:cs="Arial"/>
          <w:b/>
          <w:bCs/>
          <w:color w:val="000000"/>
        </w:rPr>
      </w:pPr>
      <w:r w:rsidRPr="0076766E">
        <w:rPr>
          <w:rFonts w:ascii="Arial" w:hAnsi="Arial" w:cs="Arial"/>
          <w:b/>
          <w:bCs/>
          <w:color w:val="000000"/>
        </w:rPr>
        <w:t>2.</w:t>
      </w:r>
      <w:proofErr w:type="gramStart"/>
      <w:r w:rsidRPr="0076766E">
        <w:rPr>
          <w:rFonts w:ascii="Arial" w:hAnsi="Arial" w:cs="Arial"/>
          <w:b/>
          <w:bCs/>
          <w:color w:val="000000"/>
        </w:rPr>
        <w:t>2.Brand</w:t>
      </w:r>
      <w:proofErr w:type="gramEnd"/>
      <w:r w:rsidRPr="0076766E">
        <w:rPr>
          <w:rFonts w:ascii="Arial" w:hAnsi="Arial" w:cs="Arial"/>
          <w:b/>
          <w:bCs/>
          <w:color w:val="000000"/>
        </w:rPr>
        <w:t xml:space="preserve"> Storytelling Engagement As A Persuasive Mechanism</w:t>
      </w:r>
    </w:p>
    <w:p w14:paraId="23D2972C" w14:textId="77777777" w:rsidR="0076766E" w:rsidRPr="00EC4674" w:rsidRDefault="0076766E" w:rsidP="00A662FC">
      <w:pPr>
        <w:jc w:val="both"/>
        <w:rPr>
          <w:rFonts w:cstheme="majorBidi"/>
          <w:color w:val="000000"/>
        </w:rPr>
      </w:pPr>
    </w:p>
    <w:p w14:paraId="72F3C607" w14:textId="77777777" w:rsidR="00A662FC" w:rsidRDefault="00A662FC" w:rsidP="00A662FC">
      <w:pPr>
        <w:jc w:val="both"/>
        <w:rPr>
          <w:rFonts w:cstheme="majorBidi"/>
          <w:color w:val="000000"/>
        </w:rPr>
      </w:pPr>
      <w:r w:rsidRPr="00EC4674">
        <w:rPr>
          <w:rFonts w:cstheme="majorBidi"/>
          <w:color w:val="000000"/>
        </w:rPr>
        <w:t>Brand storytelling shifts persuasion away from purely informational claims toward narrative meaning, emotional resonance, and identity alignment. Narrative processing research suggests that stories influence consumer responses by facilitating transportation, imagery, and self</w:t>
      </w:r>
      <w:r>
        <w:rPr>
          <w:rFonts w:cstheme="majorBidi"/>
          <w:color w:val="000000"/>
        </w:rPr>
        <w:t>-</w:t>
      </w:r>
      <w:r w:rsidRPr="00EC4674">
        <w:rPr>
          <w:rFonts w:cstheme="majorBidi"/>
          <w:color w:val="000000"/>
        </w:rPr>
        <w:t>referencing, which can shape judgments and intentions (</w:t>
      </w:r>
      <w:proofErr w:type="spellStart"/>
      <w:r w:rsidRPr="00EC4674">
        <w:rPr>
          <w:rFonts w:cstheme="majorBidi"/>
          <w:color w:val="000000"/>
        </w:rPr>
        <w:t>Escalas</w:t>
      </w:r>
      <w:proofErr w:type="spellEnd"/>
      <w:r w:rsidRPr="00EC4674">
        <w:rPr>
          <w:rFonts w:cstheme="majorBidi"/>
          <w:color w:val="000000"/>
        </w:rPr>
        <w:t>, 2004). In social media, “engagement” with storytelling is not limited to likes and comments; it includes cognitive attention, emotional immersion, and perceived relevance, which together can strengthen persuasive impact (</w:t>
      </w:r>
      <w:proofErr w:type="spellStart"/>
      <w:r w:rsidRPr="00EC4674">
        <w:rPr>
          <w:rFonts w:cstheme="majorBidi"/>
          <w:color w:val="000000"/>
        </w:rPr>
        <w:t>Dessart</w:t>
      </w:r>
      <w:proofErr w:type="spellEnd"/>
      <w:r w:rsidRPr="00EC4674">
        <w:rPr>
          <w:rFonts w:cstheme="majorBidi"/>
          <w:color w:val="000000"/>
        </w:rPr>
        <w:t xml:space="preserve"> et al., 2016; Forman, 2013). Thus, credible influencers may not only affect what people believe, but also how deeply they engage with brand narratives.</w:t>
      </w:r>
    </w:p>
    <w:p w14:paraId="6B4DCBA5" w14:textId="77777777" w:rsidR="00A17258" w:rsidRPr="00EC4674" w:rsidRDefault="00A17258" w:rsidP="00A662FC">
      <w:pPr>
        <w:jc w:val="both"/>
        <w:rPr>
          <w:rFonts w:cstheme="majorBidi"/>
          <w:color w:val="000000"/>
        </w:rPr>
      </w:pPr>
    </w:p>
    <w:p w14:paraId="75E30E45" w14:textId="6618721E" w:rsidR="00A662FC" w:rsidRDefault="00A662FC" w:rsidP="00A17258">
      <w:pPr>
        <w:jc w:val="both"/>
        <w:rPr>
          <w:rFonts w:cstheme="majorBidi"/>
          <w:color w:val="000000"/>
        </w:rPr>
      </w:pPr>
      <w:r w:rsidRPr="00C07893">
        <w:rPr>
          <w:rFonts w:cstheme="majorBidi"/>
          <w:b/>
          <w:bCs/>
          <w:color w:val="000000"/>
        </w:rPr>
        <w:t>H2</w:t>
      </w:r>
      <w:r w:rsidRPr="00C07893">
        <w:rPr>
          <w:rFonts w:cstheme="majorBidi"/>
          <w:color w:val="000000"/>
        </w:rPr>
        <w:t>: Influencer credibility (IC) positively predicts brand storytelling engagement (STE).</w:t>
      </w:r>
    </w:p>
    <w:p w14:paraId="32B97B62" w14:textId="77777777" w:rsidR="00A17258" w:rsidRDefault="00A17258" w:rsidP="00A17258">
      <w:pPr>
        <w:jc w:val="both"/>
        <w:rPr>
          <w:rFonts w:ascii="Arial" w:hAnsi="Arial" w:cs="Arial"/>
          <w:b/>
          <w:bCs/>
          <w:color w:val="000000"/>
        </w:rPr>
      </w:pPr>
    </w:p>
    <w:p w14:paraId="4934A390" w14:textId="7D522FB1" w:rsidR="00A17258" w:rsidRPr="00A17258" w:rsidRDefault="00A17258" w:rsidP="00A17258">
      <w:pPr>
        <w:jc w:val="both"/>
        <w:rPr>
          <w:rFonts w:cstheme="majorBidi"/>
          <w:color w:val="000000"/>
        </w:rPr>
      </w:pPr>
      <w:r>
        <w:rPr>
          <w:rFonts w:ascii="Arial" w:hAnsi="Arial" w:cs="Arial"/>
          <w:b/>
          <w:bCs/>
          <w:color w:val="000000"/>
        </w:rPr>
        <w:t>2.</w:t>
      </w:r>
      <w:proofErr w:type="gramStart"/>
      <w:r>
        <w:rPr>
          <w:rFonts w:ascii="Arial" w:hAnsi="Arial" w:cs="Arial"/>
          <w:b/>
          <w:bCs/>
          <w:color w:val="000000"/>
        </w:rPr>
        <w:t>3.</w:t>
      </w:r>
      <w:r w:rsidRPr="0076766E">
        <w:rPr>
          <w:rFonts w:ascii="Arial" w:hAnsi="Arial" w:cs="Arial"/>
          <w:b/>
          <w:bCs/>
          <w:color w:val="000000"/>
        </w:rPr>
        <w:t>Brand</w:t>
      </w:r>
      <w:proofErr w:type="gramEnd"/>
      <w:r w:rsidRPr="0076766E">
        <w:rPr>
          <w:rFonts w:ascii="Arial" w:hAnsi="Arial" w:cs="Arial"/>
          <w:b/>
          <w:bCs/>
          <w:color w:val="000000"/>
        </w:rPr>
        <w:t xml:space="preserve"> Storytelling Engagement As A</w:t>
      </w:r>
      <w:r>
        <w:rPr>
          <w:rFonts w:ascii="Arial" w:hAnsi="Arial" w:cs="Arial"/>
          <w:b/>
          <w:bCs/>
          <w:color w:val="000000"/>
        </w:rPr>
        <w:t xml:space="preserve"> </w:t>
      </w:r>
      <w:r w:rsidR="00C450DB">
        <w:rPr>
          <w:rFonts w:ascii="Arial" w:hAnsi="Arial" w:cs="Arial"/>
          <w:b/>
          <w:bCs/>
          <w:color w:val="000000"/>
        </w:rPr>
        <w:t>Pathway from</w:t>
      </w:r>
      <w:r>
        <w:rPr>
          <w:rFonts w:ascii="Arial" w:hAnsi="Arial" w:cs="Arial"/>
          <w:b/>
          <w:bCs/>
          <w:color w:val="000000"/>
        </w:rPr>
        <w:t xml:space="preserve"> Influencer Credibility to Behavioral Intentions</w:t>
      </w:r>
    </w:p>
    <w:p w14:paraId="67EAEADF" w14:textId="77777777" w:rsidR="00A17258" w:rsidRDefault="00A17258" w:rsidP="00A17258"/>
    <w:p w14:paraId="0CCCD9BE" w14:textId="77777777" w:rsidR="00A662FC" w:rsidRDefault="00A662FC" w:rsidP="00A662FC">
      <w:pPr>
        <w:jc w:val="both"/>
      </w:pPr>
      <w:r w:rsidRPr="00EC4674">
        <w:t>Brand storytelling engagement reflects the extent to which audiences become cognitively and emotionally involved in a brand narrative. When such engagement is high, brand messages tend to be processed as more meaningful, vivid, and personally relevant, which makes intention formation more likely. From an intention</w:t>
      </w:r>
      <w:r>
        <w:t>-</w:t>
      </w:r>
      <w:r w:rsidRPr="00EC4674">
        <w:t xml:space="preserve">based perspective, behavioral intentions represent a readiness to act and are shaped by persuasive inputs that influence beliefs and evaluations (Fishbein &amp; </w:t>
      </w:r>
      <w:proofErr w:type="spellStart"/>
      <w:r w:rsidRPr="00EC4674">
        <w:t>Ajzen</w:t>
      </w:r>
      <w:proofErr w:type="spellEnd"/>
      <w:r w:rsidRPr="00EC4674">
        <w:t>, 2010). Accordingly, stronger engagement with brand storytelling should translate into stronger behavioral intentions because engaged audiences are more likely to see the brand as valuable and applicable to their own lives.</w:t>
      </w:r>
    </w:p>
    <w:p w14:paraId="707660FF" w14:textId="77777777" w:rsidR="003F42F5" w:rsidRPr="00EC4674" w:rsidRDefault="003F42F5" w:rsidP="00A662FC">
      <w:pPr>
        <w:jc w:val="both"/>
      </w:pPr>
    </w:p>
    <w:p w14:paraId="29CA17E8" w14:textId="77777777" w:rsidR="00A662FC" w:rsidRDefault="00A662FC" w:rsidP="00A662FC">
      <w:pPr>
        <w:jc w:val="both"/>
      </w:pPr>
      <w:r w:rsidRPr="00EC4674">
        <w:t>At the same time, storytelling engagement can be understood as a mechanism through which influencer credibility exerts its influence. Credible influencers are generally perceived as more trustworthy and competent, which may reduce skepticism and increase openness to the content they share. This can make followers more willing to pay attention to, connect with, and internalize brand narratives, thereby increasing storytelling engagement. If credibility increases storytelling engagement and storytelling engagement increases behavioral intentions, then engagement should carry part of the effect of influencer credibility on intentions. However, credibility may still retain a direct influence on intentions beyond narrative engagement</w:t>
      </w:r>
      <w:r>
        <w:t xml:space="preserve">, </w:t>
      </w:r>
      <w:r w:rsidRPr="00EC4674">
        <w:t>for example</w:t>
      </w:r>
      <w:r>
        <w:t>,</w:t>
      </w:r>
      <w:r w:rsidRPr="00EC4674">
        <w:t xml:space="preserve"> through generalized trust in the influencer</w:t>
      </w:r>
      <w:r>
        <w:t xml:space="preserve">, </w:t>
      </w:r>
      <w:r w:rsidRPr="00EC4674">
        <w:t>suggesting that the mediation may be partial rather than complete.</w:t>
      </w:r>
    </w:p>
    <w:p w14:paraId="65FF460F" w14:textId="77777777" w:rsidR="003F42F5" w:rsidRPr="00EC4674" w:rsidRDefault="003F42F5" w:rsidP="00A662FC">
      <w:pPr>
        <w:jc w:val="both"/>
      </w:pPr>
    </w:p>
    <w:p w14:paraId="75967A55" w14:textId="77777777" w:rsidR="003F42F5" w:rsidRDefault="00A662FC" w:rsidP="00A662FC">
      <w:pPr>
        <w:jc w:val="both"/>
      </w:pPr>
      <w:r w:rsidRPr="00C07893">
        <w:rPr>
          <w:b/>
          <w:bCs/>
        </w:rPr>
        <w:t>H3</w:t>
      </w:r>
      <w:r w:rsidRPr="00C07893">
        <w:t>: Brand storytelling engagement (STE) positively predicts behavioral intentions (BI).</w:t>
      </w:r>
    </w:p>
    <w:p w14:paraId="27856A3C" w14:textId="66BE8589" w:rsidR="000D1881" w:rsidRPr="00120890" w:rsidRDefault="00A662FC" w:rsidP="00120890">
      <w:pPr>
        <w:jc w:val="both"/>
      </w:pPr>
      <w:r w:rsidRPr="00C07893">
        <w:br/>
      </w:r>
      <w:r w:rsidRPr="00C07893">
        <w:rPr>
          <w:b/>
          <w:bCs/>
        </w:rPr>
        <w:t>H4</w:t>
      </w:r>
      <w:r w:rsidRPr="00C07893">
        <w:t>: Brand storytelling engagement (STE) mediates the effect of influencer credibility (IC) on behavioral intentions (BI).</w:t>
      </w:r>
    </w:p>
    <w:p w14:paraId="39C2CD9A" w14:textId="56937FB4" w:rsidR="00BE108E" w:rsidRPr="009E57A3" w:rsidRDefault="008469CC" w:rsidP="009E57A3">
      <w:pPr>
        <w:pStyle w:val="BodyText"/>
        <w:jc w:val="both"/>
        <w:rPr>
          <w:rFonts w:ascii="Arial" w:hAnsi="Arial" w:cs="Arial"/>
          <w:b/>
          <w:bCs/>
          <w:rtl/>
        </w:rPr>
      </w:pPr>
      <w:r>
        <w:rPr>
          <w:rFonts w:ascii="Arial" w:hAnsi="Arial" w:cs="Arial"/>
          <w:b/>
          <w:bCs/>
        </w:rPr>
        <w:t>3</w:t>
      </w:r>
      <w:r w:rsidR="000D1881" w:rsidRPr="009E57A3">
        <w:rPr>
          <w:rFonts w:ascii="Arial" w:hAnsi="Arial" w:cs="Arial"/>
          <w:b/>
          <w:bCs/>
        </w:rPr>
        <w:t>.</w:t>
      </w:r>
      <w:r w:rsidR="00BE108E" w:rsidRPr="009E57A3">
        <w:rPr>
          <w:rFonts w:ascii="Arial" w:hAnsi="Arial" w:cs="Arial"/>
          <w:b/>
          <w:bCs/>
        </w:rPr>
        <w:t>METHODOLOGY</w:t>
      </w:r>
    </w:p>
    <w:p w14:paraId="7D88B6A6" w14:textId="77777777" w:rsidR="003F42F5" w:rsidRDefault="003F42F5" w:rsidP="003F42F5">
      <w:pPr>
        <w:jc w:val="both"/>
      </w:pPr>
      <w:r w:rsidRPr="006B2DB0">
        <w:lastRenderedPageBreak/>
        <w:t>A quantitative, cross-sectional survey design was used to test the proposed mediation model in a naturalistic social media setting. Data were collected via an online questionnaire (Google Forms) using convenience sampling. Eligible participants were adults (18+) who reported active social media use and followed at least one influencer; respondents who did not meet these criteria were screened out. The final sample consisted of 283 valid responses. The survey was administered in a bilingual format (Persian–English), and Instagram was the dominant platform reported by respondents.</w:t>
      </w:r>
    </w:p>
    <w:p w14:paraId="7D4EAFDA" w14:textId="77777777" w:rsidR="00120890" w:rsidRPr="006B2DB0" w:rsidRDefault="00120890" w:rsidP="003F42F5">
      <w:pPr>
        <w:jc w:val="both"/>
      </w:pPr>
    </w:p>
    <w:p w14:paraId="00D40BEC" w14:textId="77777777" w:rsidR="003F42F5" w:rsidRDefault="003F42F5" w:rsidP="003F42F5">
      <w:pPr>
        <w:jc w:val="both"/>
      </w:pPr>
      <w:r w:rsidRPr="006B2DB0">
        <w:t>All constructs were measured using multi-item, reflective Likert-type scales (1 = strongly disagree, 5 = strongly agree) adapted from established sources. Influencer credibility (IC) captured perceived expertise and trustworthiness (Newell &amp; Goldsmith, 2001; Ohanian, 1990). Brand storytelling engagement (STE) assessed cognitive and emotional involvement with brand narratives in social media content (</w:t>
      </w:r>
      <w:proofErr w:type="spellStart"/>
      <w:r w:rsidRPr="006B2DB0">
        <w:t>Dessart</w:t>
      </w:r>
      <w:proofErr w:type="spellEnd"/>
      <w:r w:rsidRPr="006B2DB0">
        <w:t xml:space="preserve"> et al., 2016; Forman, 2013). Behavioral intentions (BI) reflected the stated likelihood of future action toward the brand, including purchase and recommendation intentions (Fishbein &amp; </w:t>
      </w:r>
      <w:proofErr w:type="spellStart"/>
      <w:r w:rsidRPr="006B2DB0">
        <w:t>Ajzen</w:t>
      </w:r>
      <w:proofErr w:type="spellEnd"/>
      <w:r w:rsidRPr="006B2DB0">
        <w:t>, 2010; Zeithaml et al., 1996). Scale reliability was satisfactory (Cronbach’s α = .896 for IC, .892 for STE, and .853 for BI).</w:t>
      </w:r>
    </w:p>
    <w:p w14:paraId="36055D0C" w14:textId="77777777" w:rsidR="003F42F5" w:rsidRPr="006B2DB0" w:rsidRDefault="003F42F5" w:rsidP="003F42F5">
      <w:pPr>
        <w:jc w:val="both"/>
      </w:pPr>
    </w:p>
    <w:p w14:paraId="61DA1BE6" w14:textId="77777777" w:rsidR="003F42F5" w:rsidRDefault="003F42F5" w:rsidP="003F42F5">
      <w:pPr>
        <w:jc w:val="both"/>
      </w:pPr>
      <w:r w:rsidRPr="006B2DB0">
        <w:t>To support measurement validity, an exploratory factor analysis (EFA) was conducted on the full instrument (which included additional constructs beyond the scope of this article). Sampling adequacy and factorability were acceptable (KMO = .910; Bartlett’s test p &lt; .001). Within the retained factor solution, the IC, STE, and BI items loaded primarily on their intended factors with minimal cross</w:t>
      </w:r>
      <w:r>
        <w:t>-</w:t>
      </w:r>
      <w:r w:rsidRPr="006B2DB0">
        <w:t>loadings, supporting their use in the present model. Hypotheses were tested using Hayes’ PROCESS macro (Model 4) with 5,000 bootstrap resamples; unstandardized coefficients (B) are reported.</w:t>
      </w:r>
    </w:p>
    <w:p w14:paraId="4D435E79" w14:textId="77777777" w:rsidR="00120890" w:rsidRPr="006B2DB0" w:rsidRDefault="00120890" w:rsidP="003F42F5">
      <w:pPr>
        <w:jc w:val="both"/>
      </w:pPr>
    </w:p>
    <w:p w14:paraId="076D251E" w14:textId="77777777" w:rsidR="003F42F5" w:rsidRPr="006B2DB0" w:rsidRDefault="003F42F5" w:rsidP="003F42F5">
      <w:pPr>
        <w:jc w:val="both"/>
      </w:pPr>
      <w:r w:rsidRPr="006B2DB0">
        <w:t>Ethical safeguards were incorporated into the survey procedure. Participants viewed an information and consent statement at the beginning of the questionnaire; proceeding indicated informed consent. No personally identifying information was collected, and results were analyzed and reported in aggregate form.</w:t>
      </w:r>
    </w:p>
    <w:p w14:paraId="0135B7AF" w14:textId="77777777" w:rsidR="003F42F5" w:rsidRDefault="003F42F5" w:rsidP="003F42F5">
      <w:pPr>
        <w:jc w:val="both"/>
        <w:rPr>
          <w:rFonts w:cstheme="majorBidi"/>
          <w:color w:val="000000"/>
        </w:rPr>
      </w:pPr>
    </w:p>
    <w:p w14:paraId="0B4B52C4" w14:textId="60C8A55F" w:rsidR="003F42F5" w:rsidRPr="003F42F5" w:rsidRDefault="003F42F5" w:rsidP="003F42F5">
      <w:pPr>
        <w:jc w:val="both"/>
        <w:rPr>
          <w:rFonts w:ascii="Arial" w:hAnsi="Arial" w:cs="Arial"/>
          <w:b/>
          <w:bCs/>
        </w:rPr>
      </w:pPr>
      <w:r>
        <w:rPr>
          <w:rFonts w:ascii="Arial" w:hAnsi="Arial" w:cs="Arial"/>
          <w:b/>
          <w:bCs/>
        </w:rPr>
        <w:t>4</w:t>
      </w:r>
      <w:r w:rsidRPr="009E57A3">
        <w:rPr>
          <w:rFonts w:ascii="Arial" w:hAnsi="Arial" w:cs="Arial"/>
          <w:b/>
          <w:bCs/>
        </w:rPr>
        <w:t>.RESULTS AND DISCUSSION</w:t>
      </w:r>
    </w:p>
    <w:p w14:paraId="110EC6C8" w14:textId="77777777" w:rsidR="003F42F5" w:rsidRDefault="003F42F5" w:rsidP="003F42F5">
      <w:pPr>
        <w:jc w:val="both"/>
      </w:pPr>
    </w:p>
    <w:p w14:paraId="63B9CB9E" w14:textId="00A33AAE" w:rsidR="003F42F5" w:rsidRPr="00BC7C87" w:rsidRDefault="003F42F5" w:rsidP="003F42F5">
      <w:pPr>
        <w:jc w:val="both"/>
        <w:rPr>
          <w:rtl/>
        </w:rPr>
      </w:pPr>
      <w:r w:rsidRPr="00E252F0">
        <w:t>The mediation model was estimated using Hayes’ PROCESS macro (Model 4) with 5,000 bootstrap resamples, and all coefficients are reported as unstandardized</w:t>
      </w:r>
      <w:r>
        <w:t xml:space="preserve"> </w:t>
      </w:r>
      <w:r>
        <w:rPr>
          <w:rFonts w:ascii="-webkit-standard" w:hAnsi="-webkit-standard"/>
          <w:sz w:val="27"/>
          <w:szCs w:val="27"/>
        </w:rPr>
        <w:t>coefficients</w:t>
      </w:r>
      <w:r w:rsidRPr="00E252F0">
        <w:t xml:space="preserve"> </w:t>
      </w:r>
      <w:r>
        <w:t>(</w:t>
      </w:r>
      <w:r w:rsidRPr="00E252F0">
        <w:t>B</w:t>
      </w:r>
      <w:r>
        <w:t>)</w:t>
      </w:r>
      <w:r w:rsidRPr="00E252F0">
        <w:t xml:space="preserve">. The findings support the proposed model. Influencer credibility showed a significant total effect on behavioral intentions, indicating that higher perceived credibility was associated with stronger intentions to act toward the brand (B = 0.290, </w:t>
      </w:r>
      <w:r w:rsidRPr="004206D0">
        <w:rPr>
          <w:i/>
          <w:iCs/>
        </w:rPr>
        <w:t>p</w:t>
      </w:r>
      <w:r w:rsidRPr="00E252F0">
        <w:t xml:space="preserve"> &lt; .001). Influencer credibility also significantly predicted brand storytelling engagement (B = 0.314, </w:t>
      </w:r>
      <w:r w:rsidRPr="004206D0">
        <w:rPr>
          <w:i/>
          <w:iCs/>
        </w:rPr>
        <w:t>p</w:t>
      </w:r>
      <w:r w:rsidRPr="00E252F0">
        <w:t xml:space="preserve"> &lt; .001), suggesting that more credible influencers were </w:t>
      </w:r>
      <w:r w:rsidRPr="00BC7C87">
        <w:t>more likely to generate deeper cognitive and emotional engagement with the brand narrative.</w:t>
      </w:r>
    </w:p>
    <w:p w14:paraId="69C55EEB" w14:textId="77777777" w:rsidR="003F42F5" w:rsidRDefault="003F42F5" w:rsidP="003F42F5">
      <w:pPr>
        <w:jc w:val="both"/>
      </w:pPr>
      <w:r w:rsidRPr="00BC7C87">
        <w:t xml:space="preserve">For </w:t>
      </w:r>
      <w:proofErr w:type="gramStart"/>
      <w:r w:rsidRPr="00BC7C87">
        <w:t>the a</w:t>
      </w:r>
      <w:proofErr w:type="gramEnd"/>
      <w:r w:rsidRPr="00BC7C87">
        <w:t xml:space="preserve"> path (IC → STE), the effect was significant (B = 0.314, SE = 0.046, t = 6.808, </w:t>
      </w:r>
      <w:r w:rsidRPr="00BC7C87">
        <w:rPr>
          <w:i/>
          <w:iCs/>
        </w:rPr>
        <w:t>p</w:t>
      </w:r>
      <w:r w:rsidRPr="00BC7C87">
        <w:t> &lt; .001), and for the b path (STE → BI, controlling for IC), the effect was also significant (B = 0.512, SE = 0.078, t = 6.577, </w:t>
      </w:r>
      <w:r w:rsidRPr="00BC7C87">
        <w:rPr>
          <w:i/>
          <w:iCs/>
        </w:rPr>
        <w:t>p</w:t>
      </w:r>
      <w:r w:rsidRPr="00BC7C87">
        <w:t> &lt; .001).</w:t>
      </w:r>
    </w:p>
    <w:p w14:paraId="213A3053" w14:textId="77777777" w:rsidR="003F42F5" w:rsidRPr="00BC7C87" w:rsidRDefault="003F42F5" w:rsidP="003F42F5">
      <w:pPr>
        <w:jc w:val="both"/>
      </w:pPr>
    </w:p>
    <w:p w14:paraId="53D75B40" w14:textId="77777777" w:rsidR="003F42F5" w:rsidRDefault="003F42F5" w:rsidP="003F42F5">
      <w:pPr>
        <w:jc w:val="both"/>
      </w:pPr>
      <w:r w:rsidRPr="00EC4674">
        <w:t>When both influencer credibility and storytelling engagement were entered as predictors of behavioral intentions, storytelling engagement remained a strong positive predictor (</w:t>
      </w:r>
      <w:r w:rsidRPr="00EC4674">
        <w:rPr>
          <w:b/>
          <w:bCs/>
        </w:rPr>
        <w:t>B = 0.51</w:t>
      </w:r>
      <w:r>
        <w:rPr>
          <w:b/>
          <w:bCs/>
        </w:rPr>
        <w:t>2</w:t>
      </w:r>
      <w:r w:rsidRPr="00EC4674">
        <w:rPr>
          <w:b/>
          <w:bCs/>
        </w:rPr>
        <w:t xml:space="preserve">, </w:t>
      </w:r>
      <w:r w:rsidRPr="004206D0">
        <w:rPr>
          <w:b/>
          <w:bCs/>
          <w:i/>
          <w:iCs/>
        </w:rPr>
        <w:t>p</w:t>
      </w:r>
      <w:r w:rsidRPr="00EC4674">
        <w:rPr>
          <w:b/>
          <w:bCs/>
        </w:rPr>
        <w:t xml:space="preserve"> &lt; .001</w:t>
      </w:r>
      <w:r w:rsidRPr="00EC4674">
        <w:t>). At the same time, the direct effect of influencer credibility on behavioral intentions decreased but remained statistically significant (</w:t>
      </w:r>
      <w:r w:rsidRPr="00EC4674">
        <w:rPr>
          <w:b/>
          <w:bCs/>
        </w:rPr>
        <w:t>B = 0.129, p = .048</w:t>
      </w:r>
      <w:r w:rsidRPr="00EC4674">
        <w:t>). This pattern indicates that storytelling engagement accounts for a meaningful portion of the credibility–intention relationship without eliminating it entirely. Consistent with this interpretation, the bootstrapped indirect effect was positive and statistically significant (</w:t>
      </w:r>
      <w:r w:rsidRPr="00EC4674">
        <w:rPr>
          <w:b/>
          <w:bCs/>
        </w:rPr>
        <w:t>ab = 0.161</w:t>
      </w:r>
      <w:r w:rsidRPr="00EC4674">
        <w:t>, 95% bootstrapped CI </w:t>
      </w:r>
      <w:r w:rsidRPr="00EC4674">
        <w:rPr>
          <w:b/>
          <w:bCs/>
        </w:rPr>
        <w:t>[0.092, 0.241]</w:t>
      </w:r>
      <w:r w:rsidRPr="00EC4674">
        <w:t>), as the confidence interval did not include zero. Taken together, these results support the mediation hypothesis and indicate </w:t>
      </w:r>
      <w:r w:rsidRPr="00EC4674">
        <w:rPr>
          <w:b/>
          <w:bCs/>
        </w:rPr>
        <w:t>partial mediation</w:t>
      </w:r>
      <w:r w:rsidRPr="00EC4674">
        <w:t>, meaning that influencer credibility influences behavioral intentions both by increasing engagement with brand storytelling and through an additional direct route not captured by storytelling engagement alone.</w:t>
      </w:r>
    </w:p>
    <w:p w14:paraId="0B89CE4D" w14:textId="77777777" w:rsidR="003F42F5" w:rsidRDefault="003F42F5" w:rsidP="003F42F5">
      <w:pPr>
        <w:jc w:val="both"/>
      </w:pPr>
    </w:p>
    <w:p w14:paraId="0A0F36C8" w14:textId="77777777" w:rsidR="003F42F5" w:rsidRDefault="003F42F5" w:rsidP="003F42F5">
      <w:pPr>
        <w:jc w:val="both"/>
      </w:pPr>
    </w:p>
    <w:p w14:paraId="3976D132" w14:textId="77777777" w:rsidR="003F42F5" w:rsidRDefault="003F42F5" w:rsidP="003F42F5">
      <w:pPr>
        <w:jc w:val="both"/>
      </w:pPr>
    </w:p>
    <w:p w14:paraId="3DBBB627" w14:textId="77777777" w:rsidR="003F42F5" w:rsidRDefault="003F42F5" w:rsidP="003F42F5">
      <w:pPr>
        <w:jc w:val="both"/>
      </w:pPr>
    </w:p>
    <w:p w14:paraId="10C41A3A" w14:textId="3F688E2A" w:rsidR="003F42F5" w:rsidRDefault="003F42F5" w:rsidP="003F42F5">
      <w:pPr>
        <w:jc w:val="both"/>
      </w:pPr>
    </w:p>
    <w:p w14:paraId="2922C61D" w14:textId="36170CBE" w:rsidR="00677333" w:rsidRDefault="00677333" w:rsidP="003F42F5">
      <w:pPr>
        <w:jc w:val="both"/>
      </w:pPr>
    </w:p>
    <w:p w14:paraId="2D50B66F" w14:textId="0C7378E6" w:rsidR="00677333" w:rsidRDefault="00677333" w:rsidP="003F42F5">
      <w:pPr>
        <w:jc w:val="both"/>
      </w:pPr>
    </w:p>
    <w:p w14:paraId="44F1C85A" w14:textId="77777777" w:rsidR="00677333" w:rsidRDefault="00677333" w:rsidP="003F42F5">
      <w:pPr>
        <w:jc w:val="both"/>
      </w:pPr>
      <w:bookmarkStart w:id="0" w:name="_GoBack"/>
      <w:bookmarkEnd w:id="0"/>
    </w:p>
    <w:p w14:paraId="773CBB45" w14:textId="77777777" w:rsidR="003F42F5" w:rsidRDefault="003F42F5" w:rsidP="003F42F5">
      <w:pPr>
        <w:jc w:val="both"/>
        <w:rPr>
          <w:rtl/>
        </w:rPr>
      </w:pPr>
    </w:p>
    <w:p w14:paraId="6502B2CD" w14:textId="77777777" w:rsidR="00BE108E" w:rsidRPr="009E57A3" w:rsidRDefault="00BE108E" w:rsidP="009E57A3">
      <w:pPr>
        <w:jc w:val="both"/>
        <w:rPr>
          <w:rFonts w:ascii="Arial" w:hAnsi="Arial" w:cs="Arial"/>
        </w:rPr>
      </w:pPr>
    </w:p>
    <w:p w14:paraId="6D809C01" w14:textId="50DB8556" w:rsidR="003F42F5" w:rsidRPr="003F42F5" w:rsidRDefault="003F42F5" w:rsidP="003F42F5">
      <w:pPr>
        <w:spacing w:before="100" w:beforeAutospacing="1" w:after="100" w:afterAutospacing="1"/>
        <w:rPr>
          <w:rFonts w:ascii="Arial" w:hAnsi="Arial" w:cs="Arial"/>
          <w:color w:val="000000"/>
          <w:rtl/>
        </w:rPr>
      </w:pPr>
      <w:r w:rsidRPr="003F42F5">
        <w:rPr>
          <w:rFonts w:ascii="Arial" w:hAnsi="Arial" w:cs="Arial"/>
          <w:b/>
          <w:bCs/>
          <w:color w:val="000000"/>
        </w:rPr>
        <w:t>Figure 1.</w:t>
      </w:r>
      <w:r w:rsidRPr="003F42F5">
        <w:rPr>
          <w:rFonts w:ascii="Arial" w:hAnsi="Arial" w:cs="Arial"/>
          <w:color w:val="000000"/>
        </w:rPr>
        <w:t xml:space="preserve"> </w:t>
      </w:r>
      <w:r>
        <w:rPr>
          <w:rFonts w:ascii="Arial" w:hAnsi="Arial" w:cs="Arial"/>
          <w:color w:val="000000"/>
        </w:rPr>
        <w:t>The</w:t>
      </w:r>
      <w:r w:rsidRPr="003F42F5">
        <w:rPr>
          <w:rFonts w:ascii="Arial" w:hAnsi="Arial" w:cs="Arial"/>
          <w:color w:val="000000"/>
        </w:rPr>
        <w:t xml:space="preserve"> estimated mediation model and corresponding path coefficients</w:t>
      </w:r>
    </w:p>
    <w:p w14:paraId="79EDCB5F" w14:textId="77777777" w:rsidR="003F42F5" w:rsidRPr="00EC4674" w:rsidRDefault="003F42F5" w:rsidP="003F42F5">
      <w:pPr>
        <w:jc w:val="both"/>
        <w:rPr>
          <w:rFonts w:cstheme="majorBidi"/>
          <w:color w:val="000000"/>
        </w:rPr>
      </w:pPr>
      <w:r w:rsidRPr="00EC4674">
        <w:rPr>
          <w:rFonts w:cstheme="majorBidi"/>
          <w:noProof/>
          <w:color w:val="000000"/>
        </w:rPr>
        <w:drawing>
          <wp:inline distT="0" distB="0" distL="0" distR="0" wp14:anchorId="0E2AD789" wp14:editId="523C6A44">
            <wp:extent cx="5756275" cy="1913255"/>
            <wp:effectExtent l="0" t="0" r="0" b="4445"/>
            <wp:docPr id="836838319" name="Picture 1"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38319" name="Picture 1" descr="metin, ekran görüntüsü, yazı tipi, diyagram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275" cy="1913255"/>
                    </a:xfrm>
                    <a:prstGeom prst="rect">
                      <a:avLst/>
                    </a:prstGeom>
                  </pic:spPr>
                </pic:pic>
              </a:graphicData>
            </a:graphic>
          </wp:inline>
        </w:drawing>
      </w:r>
    </w:p>
    <w:p w14:paraId="329FE2D7" w14:textId="77777777" w:rsidR="003F42F5" w:rsidRPr="003F42F5" w:rsidRDefault="003F42F5" w:rsidP="003F42F5">
      <w:pPr>
        <w:jc w:val="both"/>
        <w:rPr>
          <w:rFonts w:ascii="Arial" w:hAnsi="Arial" w:cs="Arial"/>
        </w:rPr>
      </w:pPr>
      <w:r w:rsidRPr="003F42F5">
        <w:rPr>
          <w:rStyle w:val="Strong"/>
          <w:rFonts w:ascii="Arial" w:eastAsiaTheme="majorEastAsia" w:hAnsi="Arial" w:cs="Arial"/>
          <w:color w:val="000000"/>
        </w:rPr>
        <w:t>Figure 1.</w:t>
      </w:r>
      <w:r w:rsidRPr="003F42F5">
        <w:rPr>
          <w:rStyle w:val="apple-converted-space"/>
          <w:rFonts w:ascii="Arial" w:eastAsiaTheme="majorEastAsia" w:hAnsi="Arial" w:cs="Arial"/>
          <w:color w:val="000000"/>
        </w:rPr>
        <w:t> </w:t>
      </w:r>
      <w:r w:rsidRPr="003F42F5">
        <w:rPr>
          <w:rFonts w:ascii="Arial" w:hAnsi="Arial" w:cs="Arial"/>
        </w:rPr>
        <w:t>Path model for the mediation of influencer credibility and behavioral intentions through brand storytelling engagement.</w:t>
      </w:r>
      <w:r w:rsidRPr="003F42F5">
        <w:rPr>
          <w:rStyle w:val="apple-converted-space"/>
          <w:rFonts w:ascii="Arial" w:eastAsiaTheme="majorEastAsia" w:hAnsi="Arial" w:cs="Arial"/>
          <w:color w:val="000000"/>
        </w:rPr>
        <w:t> </w:t>
      </w:r>
      <w:r w:rsidRPr="003F42F5">
        <w:rPr>
          <w:rStyle w:val="Emphasis"/>
          <w:rFonts w:ascii="Arial" w:eastAsiaTheme="majorEastAsia" w:hAnsi="Arial" w:cs="Arial"/>
          <w:color w:val="000000"/>
        </w:rPr>
        <w:t>Note.</w:t>
      </w:r>
      <w:r w:rsidRPr="003F42F5">
        <w:rPr>
          <w:rStyle w:val="apple-converted-space"/>
          <w:rFonts w:ascii="Arial" w:eastAsiaTheme="majorEastAsia" w:hAnsi="Arial" w:cs="Arial"/>
          <w:color w:val="000000"/>
        </w:rPr>
        <w:t> </w:t>
      </w:r>
      <w:r w:rsidRPr="003F42F5">
        <w:rPr>
          <w:rFonts w:ascii="Arial" w:hAnsi="Arial" w:cs="Arial"/>
        </w:rPr>
        <w:t>Unstandardized regression coefficients (B) are reported. The indirect effect (</w:t>
      </w:r>
      <w:proofErr w:type="spellStart"/>
      <w:r w:rsidRPr="003F42F5">
        <w:rPr>
          <w:rFonts w:ascii="Arial" w:hAnsi="Arial" w:cs="Arial"/>
        </w:rPr>
        <w:t>a×b</w:t>
      </w:r>
      <w:proofErr w:type="spellEnd"/>
      <w:r w:rsidRPr="003F42F5">
        <w:rPr>
          <w:rFonts w:ascii="Arial" w:hAnsi="Arial" w:cs="Arial"/>
        </w:rPr>
        <w:t>) was estimated using 5,000 bootstrap resample</w:t>
      </w:r>
      <w:r w:rsidRPr="003F42F5">
        <w:rPr>
          <w:rFonts w:ascii="Arial" w:hAnsi="Arial" w:cs="Arial"/>
          <w:lang w:val="tr-TR"/>
        </w:rPr>
        <w:t>s</w:t>
      </w:r>
      <w:r w:rsidRPr="003F42F5">
        <w:rPr>
          <w:rFonts w:ascii="Arial" w:hAnsi="Arial" w:cs="Arial"/>
        </w:rPr>
        <w:t>; the bootstrapped 95% confidence interval (CI) is reported.</w:t>
      </w:r>
      <w:r w:rsidRPr="003F42F5">
        <w:rPr>
          <w:rStyle w:val="apple-converted-space"/>
          <w:rFonts w:ascii="Arial" w:eastAsiaTheme="majorEastAsia" w:hAnsi="Arial" w:cs="Arial"/>
          <w:color w:val="000000"/>
        </w:rPr>
        <w:t> </w:t>
      </w:r>
      <w:r w:rsidRPr="003F42F5">
        <w:rPr>
          <w:rStyle w:val="Emphasis"/>
          <w:rFonts w:ascii="Arial" w:eastAsiaTheme="majorEastAsia" w:hAnsi="Arial" w:cs="Arial"/>
          <w:color w:val="000000"/>
        </w:rPr>
        <w:t>p</w:t>
      </w:r>
      <w:r w:rsidRPr="003F42F5">
        <w:rPr>
          <w:rStyle w:val="apple-converted-space"/>
          <w:rFonts w:ascii="Arial" w:eastAsiaTheme="majorEastAsia" w:hAnsi="Arial" w:cs="Arial"/>
          <w:color w:val="000000"/>
        </w:rPr>
        <w:t> </w:t>
      </w:r>
      <w:r w:rsidRPr="003F42F5">
        <w:rPr>
          <w:rFonts w:ascii="Arial" w:hAnsi="Arial" w:cs="Arial"/>
        </w:rPr>
        <w:t>&lt; .05. ***</w:t>
      </w:r>
      <w:r w:rsidRPr="003F42F5">
        <w:rPr>
          <w:rStyle w:val="Emphasis"/>
          <w:rFonts w:ascii="Arial" w:eastAsiaTheme="majorEastAsia" w:hAnsi="Arial" w:cs="Arial"/>
          <w:color w:val="000000"/>
        </w:rPr>
        <w:t>p</w:t>
      </w:r>
      <w:r w:rsidRPr="003F42F5">
        <w:rPr>
          <w:rStyle w:val="apple-converted-space"/>
          <w:rFonts w:ascii="Arial" w:eastAsiaTheme="majorEastAsia" w:hAnsi="Arial" w:cs="Arial"/>
          <w:color w:val="000000"/>
        </w:rPr>
        <w:t> </w:t>
      </w:r>
      <w:r w:rsidRPr="003F42F5">
        <w:rPr>
          <w:rFonts w:ascii="Arial" w:hAnsi="Arial" w:cs="Arial"/>
        </w:rPr>
        <w:t>&lt; .001.</w:t>
      </w:r>
    </w:p>
    <w:p w14:paraId="3ACE182A" w14:textId="77777777" w:rsidR="003F42F5" w:rsidRPr="00EC4674" w:rsidRDefault="003F42F5" w:rsidP="003F42F5">
      <w:pPr>
        <w:jc w:val="both"/>
        <w:rPr>
          <w:rFonts w:cstheme="majorBidi"/>
          <w:color w:val="000000"/>
        </w:rPr>
      </w:pPr>
    </w:p>
    <w:p w14:paraId="031784C0" w14:textId="77777777" w:rsidR="003F42F5" w:rsidRDefault="003F42F5" w:rsidP="003F42F5">
      <w:pPr>
        <w:jc w:val="both"/>
      </w:pPr>
      <w:r w:rsidRPr="00EC4674">
        <w:t>This study helps clarify why influencer credibility matters in social media marketing by showing</w:t>
      </w:r>
      <w:r w:rsidRPr="00EC4674">
        <w:rPr>
          <w:rStyle w:val="apple-converted-space"/>
          <w:rFonts w:eastAsiaTheme="majorEastAsia"/>
          <w:color w:val="000000"/>
        </w:rPr>
        <w:t> </w:t>
      </w:r>
      <w:r w:rsidRPr="00EC4674">
        <w:rPr>
          <w:rStyle w:val="Emphasis"/>
          <w:rFonts w:eastAsiaTheme="majorEastAsia"/>
          <w:color w:val="000000"/>
        </w:rPr>
        <w:t>how</w:t>
      </w:r>
      <w:r w:rsidRPr="00EC4674">
        <w:rPr>
          <w:rStyle w:val="apple-converted-space"/>
          <w:rFonts w:eastAsiaTheme="majorEastAsia"/>
          <w:color w:val="000000"/>
        </w:rPr>
        <w:t> </w:t>
      </w:r>
      <w:r w:rsidRPr="00EC4674">
        <w:t xml:space="preserve">it translates into behavioral intentions. The findings indicate that influencer </w:t>
      </w:r>
      <w:r w:rsidRPr="00B72653">
        <w:t>credibility</w:t>
      </w:r>
      <w:r w:rsidRPr="00EC4674">
        <w:t xml:space="preserve"> predicts behavioral intentions </w:t>
      </w:r>
      <w:r w:rsidRPr="00B72653">
        <w:t>both</w:t>
      </w:r>
      <w:r w:rsidRPr="00B72653">
        <w:rPr>
          <w:rStyle w:val="apple-converted-space"/>
          <w:rFonts w:eastAsiaTheme="majorEastAsia"/>
          <w:color w:val="000000"/>
        </w:rPr>
        <w:t> </w:t>
      </w:r>
      <w:r w:rsidRPr="00B72653">
        <w:rPr>
          <w:rStyle w:val="Strong"/>
          <w:rFonts w:eastAsiaTheme="majorEastAsia"/>
          <w:color w:val="000000"/>
        </w:rPr>
        <w:t>directly</w:t>
      </w:r>
      <w:r w:rsidRPr="00B72653">
        <w:rPr>
          <w:rStyle w:val="apple-converted-space"/>
          <w:rFonts w:eastAsiaTheme="majorEastAsia"/>
          <w:color w:val="000000"/>
        </w:rPr>
        <w:t> </w:t>
      </w:r>
      <w:r w:rsidRPr="00B72653">
        <w:t>and</w:t>
      </w:r>
      <w:r w:rsidRPr="00B72653">
        <w:rPr>
          <w:rStyle w:val="apple-converted-space"/>
          <w:rFonts w:eastAsiaTheme="majorEastAsia"/>
          <w:color w:val="000000"/>
        </w:rPr>
        <w:t> </w:t>
      </w:r>
      <w:r w:rsidRPr="00B72653">
        <w:rPr>
          <w:rStyle w:val="Strong"/>
          <w:rFonts w:eastAsiaTheme="majorEastAsia"/>
          <w:color w:val="000000"/>
        </w:rPr>
        <w:t>indirectly</w:t>
      </w:r>
      <w:r w:rsidRPr="00B72653">
        <w:rPr>
          <w:rStyle w:val="apple-converted-space"/>
          <w:rFonts w:eastAsiaTheme="majorEastAsia"/>
          <w:color w:val="000000"/>
        </w:rPr>
        <w:t> </w:t>
      </w:r>
      <w:r w:rsidRPr="00B72653">
        <w:t>through</w:t>
      </w:r>
      <w:r w:rsidRPr="00B72653">
        <w:rPr>
          <w:rStyle w:val="apple-converted-space"/>
          <w:rFonts w:eastAsiaTheme="majorEastAsia"/>
          <w:color w:val="000000"/>
        </w:rPr>
        <w:t> </w:t>
      </w:r>
      <w:r w:rsidRPr="00B72653">
        <w:rPr>
          <w:rStyle w:val="Strong"/>
          <w:rFonts w:eastAsiaTheme="majorEastAsia"/>
          <w:color w:val="000000"/>
        </w:rPr>
        <w:t>brand storytelling engagement</w:t>
      </w:r>
      <w:r w:rsidRPr="00B72653">
        <w:t>. In other words, credibility does not function only as a general “trust cue” that pushes people toward action; it also appears</w:t>
      </w:r>
      <w:r w:rsidRPr="00EC4674">
        <w:t xml:space="preserve"> to shape the way audiences</w:t>
      </w:r>
      <w:r w:rsidRPr="00EC4674">
        <w:rPr>
          <w:rStyle w:val="apple-converted-space"/>
          <w:rFonts w:eastAsiaTheme="majorEastAsia"/>
          <w:color w:val="000000"/>
        </w:rPr>
        <w:t> </w:t>
      </w:r>
      <w:r w:rsidRPr="00EC4674">
        <w:rPr>
          <w:rStyle w:val="Emphasis"/>
          <w:rFonts w:eastAsiaTheme="majorEastAsia"/>
          <w:color w:val="000000"/>
        </w:rPr>
        <w:t>enter and experience</w:t>
      </w:r>
      <w:r w:rsidRPr="00EC4674">
        <w:rPr>
          <w:rStyle w:val="apple-converted-space"/>
          <w:rFonts w:eastAsiaTheme="majorEastAsia"/>
          <w:color w:val="000000"/>
        </w:rPr>
        <w:t> </w:t>
      </w:r>
      <w:r w:rsidRPr="00EC4674">
        <w:t>a brand narrative. When followers perceive an influencer as credible, they are more likely to pay attention to the story being told, process it with less skepticism, and become more engaged with its meaning. That deeper engagement, in turn, is associated with stronger intentions to act.</w:t>
      </w:r>
    </w:p>
    <w:p w14:paraId="0D23D764" w14:textId="77777777" w:rsidR="003F42F5" w:rsidRPr="00EC4674" w:rsidRDefault="003F42F5" w:rsidP="003F42F5">
      <w:pPr>
        <w:jc w:val="both"/>
      </w:pPr>
    </w:p>
    <w:p w14:paraId="384C71CC" w14:textId="77777777" w:rsidR="003F42F5" w:rsidRDefault="003F42F5" w:rsidP="003F42F5">
      <w:pPr>
        <w:jc w:val="both"/>
      </w:pPr>
      <w:r w:rsidRPr="00EC4674">
        <w:t>The mediation pattern is</w:t>
      </w:r>
      <w:r w:rsidRPr="00EC4674">
        <w:rPr>
          <w:rStyle w:val="apple-converted-space"/>
          <w:rFonts w:eastAsiaTheme="majorEastAsia"/>
          <w:color w:val="000000"/>
        </w:rPr>
        <w:t> </w:t>
      </w:r>
      <w:r w:rsidRPr="00B72653">
        <w:rPr>
          <w:rStyle w:val="Strong"/>
          <w:rFonts w:eastAsiaTheme="majorEastAsia"/>
          <w:color w:val="000000"/>
        </w:rPr>
        <w:t>partial</w:t>
      </w:r>
      <w:r w:rsidRPr="00EC4674">
        <w:t>, which is theoretically important. If storytelling engagement fully explained the credibility–intention link, it would suggest that credibility works mainly by drawing audiences into narrative processing. Instead, the remaining significant direct effect implies that credibility also influences intentions through additional pathways beyond storytelling engagement. This aligns with the broader credibility literature, where credible sources can affect judgments through heuristic acceptance, reduced perceived risk, and greater confidence in recommendations</w:t>
      </w:r>
      <w:r>
        <w:t>-</w:t>
      </w:r>
      <w:r w:rsidRPr="00EC4674">
        <w:t>even when message processing mechanisms are accounted for (Ohanian, 1990; Lou &amp; Yuan, 2019). Practically, it suggests that improving narrative engagement is not a substitute for credibility; the two operate together.</w:t>
      </w:r>
    </w:p>
    <w:p w14:paraId="422F7A32" w14:textId="77777777" w:rsidR="003F42F5" w:rsidRPr="00EC4674" w:rsidRDefault="003F42F5" w:rsidP="003F42F5">
      <w:pPr>
        <w:jc w:val="both"/>
      </w:pPr>
    </w:p>
    <w:p w14:paraId="67B673DB" w14:textId="06EE2DAE" w:rsidR="003F42F5" w:rsidRDefault="003F42F5" w:rsidP="003F42F5">
      <w:pPr>
        <w:jc w:val="both"/>
      </w:pPr>
      <w:r w:rsidRPr="00EC4674">
        <w:t>From a narrative persuasion perspective, the results are consistent with the argument that stories can influence intention formation by making brand</w:t>
      </w:r>
      <w:r>
        <w:t>-</w:t>
      </w:r>
      <w:r w:rsidRPr="00EC4674">
        <w:t>related outcomes feel more vivid, personally relevant, and easier to imagine. Engagement with a story can enable mental simulation and self</w:t>
      </w:r>
      <w:r>
        <w:t>-</w:t>
      </w:r>
      <w:r w:rsidRPr="00EC4674">
        <w:t>referencing</w:t>
      </w:r>
      <w:r>
        <w:t xml:space="preserve"> </w:t>
      </w:r>
      <w:r w:rsidRPr="00EC4674">
        <w:t>processes that strengthen evaluative judgments and readiness to act (</w:t>
      </w:r>
      <w:proofErr w:type="spellStart"/>
      <w:r w:rsidRPr="00EC4674">
        <w:t>Escalas</w:t>
      </w:r>
      <w:proofErr w:type="spellEnd"/>
      <w:r w:rsidRPr="00EC4674">
        <w:t xml:space="preserve">, 2004). In a business communication context, storytelling also supports coherence and </w:t>
      </w:r>
      <w:r w:rsidR="00AA63F8" w:rsidRPr="00EC4674">
        <w:t>meaning</w:t>
      </w:r>
      <w:r w:rsidR="00AA63F8">
        <w:t xml:space="preserve"> making</w:t>
      </w:r>
      <w:r w:rsidRPr="00EC4674">
        <w:t>, which can help audiences connect brand claims to real</w:t>
      </w:r>
      <w:r>
        <w:t>-</w:t>
      </w:r>
      <w:r w:rsidRPr="00EC4674">
        <w:t>life situations (Forman, 2013). The current results extend these ideas into influencer marketing by positioning storytelling engagement as a measurable mechanism that helps explain why credibility “converts” into intentions, rather than treating credibility and storytelling as separate tactics.</w:t>
      </w:r>
    </w:p>
    <w:p w14:paraId="7FA907BD" w14:textId="77777777" w:rsidR="003F42F5" w:rsidRPr="00EC4674" w:rsidRDefault="003F42F5" w:rsidP="003F42F5">
      <w:pPr>
        <w:jc w:val="both"/>
      </w:pPr>
    </w:p>
    <w:p w14:paraId="5D8773BF" w14:textId="77777777" w:rsidR="003F42F5" w:rsidRPr="00EC4674" w:rsidRDefault="003F42F5" w:rsidP="003F42F5">
      <w:pPr>
        <w:jc w:val="both"/>
        <w:rPr>
          <w:rtl/>
        </w:rPr>
      </w:pPr>
      <w:r w:rsidRPr="00EC4674">
        <w:t>Overall, the study contributes to influencer marketing and content marketing scholarship by offering a process</w:t>
      </w:r>
      <w:r>
        <w:t>-</w:t>
      </w:r>
      <w:r w:rsidRPr="00EC4674">
        <w:t>based explanation:</w:t>
      </w:r>
      <w:r w:rsidRPr="00EC4674">
        <w:rPr>
          <w:rStyle w:val="apple-converted-space"/>
          <w:rFonts w:eastAsiaTheme="majorEastAsia"/>
          <w:color w:val="000000"/>
        </w:rPr>
        <w:t> </w:t>
      </w:r>
      <w:r w:rsidRPr="00B72653">
        <w:rPr>
          <w:rStyle w:val="Strong"/>
          <w:rFonts w:eastAsiaTheme="majorEastAsia"/>
          <w:color w:val="000000"/>
        </w:rPr>
        <w:t>credible influencers facilitate engagement with brand stories, and that engagement strengthens behavioral intentions</w:t>
      </w:r>
      <w:r w:rsidRPr="00EC4674">
        <w:t>. Methodologically, the significant bootstrapped indirect effect supports the use of mediation analysis for unpacking these persuasion pathways in social media settings (Hayes, 2022). Theoretically, the findings suggest that future work should treat influencer credibility as a factor that shapes</w:t>
      </w:r>
      <w:r w:rsidRPr="00EC4674">
        <w:rPr>
          <w:rStyle w:val="apple-converted-space"/>
          <w:rFonts w:eastAsiaTheme="majorEastAsia"/>
          <w:color w:val="000000"/>
        </w:rPr>
        <w:t> </w:t>
      </w:r>
      <w:r w:rsidRPr="00EC4674">
        <w:rPr>
          <w:rStyle w:val="Emphasis"/>
          <w:rFonts w:eastAsiaTheme="majorEastAsia"/>
          <w:color w:val="000000"/>
        </w:rPr>
        <w:t>the quality of message processing</w:t>
      </w:r>
      <w:r>
        <w:rPr>
          <w:rStyle w:val="Emphasis"/>
          <w:rFonts w:eastAsiaTheme="majorEastAsia"/>
          <w:color w:val="000000"/>
        </w:rPr>
        <w:t>,</w:t>
      </w:r>
      <w:r>
        <w:t xml:space="preserve"> </w:t>
      </w:r>
      <w:r w:rsidRPr="00EC4674">
        <w:t>particularly narrative processing</w:t>
      </w:r>
      <w:r>
        <w:t xml:space="preserve">, </w:t>
      </w:r>
      <w:r w:rsidRPr="00EC4674">
        <w:t>rather than only an attribute that shifts attitudes and intentions directly.</w:t>
      </w:r>
    </w:p>
    <w:p w14:paraId="30704266" w14:textId="77777777" w:rsidR="003F42F5" w:rsidRPr="00EC4674" w:rsidRDefault="003F42F5" w:rsidP="003F42F5">
      <w:pPr>
        <w:pStyle w:val="NormalWeb"/>
        <w:jc w:val="both"/>
        <w:rPr>
          <w:rFonts w:asciiTheme="majorBidi" w:hAnsiTheme="majorBidi" w:cstheme="majorBidi"/>
          <w:color w:val="000000"/>
        </w:rPr>
      </w:pPr>
    </w:p>
    <w:p w14:paraId="67E7141E" w14:textId="77777777" w:rsidR="003F42F5" w:rsidRDefault="003F42F5" w:rsidP="003F42F5">
      <w:pPr>
        <w:jc w:val="both"/>
      </w:pPr>
    </w:p>
    <w:p w14:paraId="22255D61" w14:textId="77777777" w:rsidR="003F42F5" w:rsidRDefault="003F42F5" w:rsidP="003F42F5">
      <w:pPr>
        <w:jc w:val="both"/>
      </w:pPr>
    </w:p>
    <w:p w14:paraId="4AC5632E" w14:textId="77777777" w:rsidR="003F42F5" w:rsidRDefault="003F42F5" w:rsidP="003F42F5">
      <w:pPr>
        <w:jc w:val="both"/>
      </w:pPr>
    </w:p>
    <w:p w14:paraId="2E3FD51E" w14:textId="77777777" w:rsidR="003F42F5" w:rsidRDefault="003F42F5" w:rsidP="003F42F5">
      <w:pPr>
        <w:jc w:val="both"/>
      </w:pPr>
    </w:p>
    <w:p w14:paraId="5B927F9C" w14:textId="283601F1" w:rsidR="003F42F5" w:rsidRPr="003F42F5" w:rsidRDefault="003F42F5" w:rsidP="003F42F5">
      <w:pPr>
        <w:jc w:val="both"/>
        <w:rPr>
          <w:rFonts w:ascii="Arial" w:hAnsi="Arial" w:cs="Arial"/>
          <w:b/>
          <w:bCs/>
        </w:rPr>
      </w:pPr>
      <w:r w:rsidRPr="003F42F5">
        <w:rPr>
          <w:rFonts w:ascii="Arial" w:hAnsi="Arial" w:cs="Arial"/>
          <w:b/>
          <w:bCs/>
        </w:rPr>
        <w:t>5.</w:t>
      </w:r>
      <w:r w:rsidR="00083957">
        <w:rPr>
          <w:rFonts w:ascii="Arial" w:hAnsi="Arial" w:cs="Arial"/>
          <w:b/>
          <w:bCs/>
        </w:rPr>
        <w:t>MANAGERIAL IMPLICATIONS AND SUGGESTIONS FOR FUTURE RESEARCHES</w:t>
      </w:r>
    </w:p>
    <w:p w14:paraId="2B31C846" w14:textId="77777777" w:rsidR="003F42F5" w:rsidRDefault="003F42F5" w:rsidP="003F42F5">
      <w:pPr>
        <w:jc w:val="both"/>
      </w:pPr>
    </w:p>
    <w:p w14:paraId="48A1CB3E" w14:textId="61DFA38F" w:rsidR="003F42F5" w:rsidRPr="00EC4674" w:rsidRDefault="003F42F5" w:rsidP="003F42F5">
      <w:pPr>
        <w:jc w:val="both"/>
        <w:rPr>
          <w:rtl/>
        </w:rPr>
      </w:pPr>
      <w:r w:rsidRPr="00EC4674">
        <w:t>Managerial implications from these findings are straightforward for brands and content strategists. First, influencer selection should prioritize</w:t>
      </w:r>
      <w:r w:rsidRPr="00EC4674">
        <w:rPr>
          <w:rStyle w:val="apple-converted-space"/>
          <w:rFonts w:eastAsiaTheme="majorEastAsia"/>
          <w:color w:val="000000"/>
        </w:rPr>
        <w:t> </w:t>
      </w:r>
      <w:r w:rsidRPr="00EC4674">
        <w:rPr>
          <w:rStyle w:val="Strong"/>
          <w:rFonts w:eastAsiaTheme="majorEastAsia"/>
          <w:color w:val="000000"/>
        </w:rPr>
        <w:t>credibility–fit</w:t>
      </w:r>
      <w:r w:rsidRPr="00EC4674">
        <w:rPr>
          <w:rStyle w:val="apple-converted-space"/>
          <w:rFonts w:eastAsiaTheme="majorEastAsia"/>
          <w:color w:val="000000"/>
        </w:rPr>
        <w:t> </w:t>
      </w:r>
      <w:r w:rsidRPr="00EC4674">
        <w:t>rather than reach alone, because working with influencers who are perceived as knowledgeable and trustworthy can strengthen the impact of brand storytelling by increasing audiences’ engagement with the narrative</w:t>
      </w:r>
      <w:r>
        <w:t xml:space="preserve">, </w:t>
      </w:r>
      <w:r w:rsidRPr="00EC4674">
        <w:t>not merely their exposure to the content. Second, collaborations benefit from</w:t>
      </w:r>
      <w:r w:rsidRPr="00EC4674">
        <w:rPr>
          <w:rStyle w:val="apple-converted-space"/>
          <w:rFonts w:eastAsiaTheme="majorEastAsia"/>
          <w:color w:val="000000"/>
        </w:rPr>
        <w:t> </w:t>
      </w:r>
      <w:r w:rsidRPr="00EC4674">
        <w:rPr>
          <w:rStyle w:val="Strong"/>
          <w:rFonts w:eastAsiaTheme="majorEastAsia"/>
          <w:color w:val="000000"/>
        </w:rPr>
        <w:t>story</w:t>
      </w:r>
      <w:r>
        <w:rPr>
          <w:rStyle w:val="Strong"/>
          <w:rFonts w:eastAsiaTheme="majorEastAsia"/>
          <w:color w:val="000000"/>
        </w:rPr>
        <w:t>-</w:t>
      </w:r>
      <w:r w:rsidRPr="00EC4674">
        <w:rPr>
          <w:rStyle w:val="Strong"/>
          <w:rFonts w:eastAsiaTheme="majorEastAsia"/>
          <w:color w:val="000000"/>
        </w:rPr>
        <w:t>first content briefs</w:t>
      </w:r>
      <w:r w:rsidRPr="00EC4674">
        <w:rPr>
          <w:rStyle w:val="Strong"/>
          <w:rFonts w:eastAsiaTheme="majorEastAsia"/>
          <w:color w:val="000000"/>
          <w:rtl/>
        </w:rPr>
        <w:t xml:space="preserve"> </w:t>
      </w:r>
      <w:r w:rsidRPr="00EC4674">
        <w:t xml:space="preserve">that guide influencers toward narrative structure, emotional resonance, and audience relevance, instead of focusing narrowly on product display or promotional claims. Third, brands should </w:t>
      </w:r>
      <w:r w:rsidRPr="00B72653">
        <w:t>treat</w:t>
      </w:r>
      <w:r w:rsidRPr="00B72653">
        <w:rPr>
          <w:rStyle w:val="apple-converted-space"/>
          <w:rFonts w:eastAsiaTheme="majorEastAsia"/>
          <w:color w:val="000000"/>
        </w:rPr>
        <w:t> </w:t>
      </w:r>
      <w:r w:rsidRPr="00B72653">
        <w:rPr>
          <w:rStyle w:val="Strong"/>
          <w:rFonts w:eastAsiaTheme="majorEastAsia"/>
          <w:color w:val="000000"/>
        </w:rPr>
        <w:t>brand storytelling</w:t>
      </w:r>
      <w:r w:rsidRPr="00EC4674">
        <w:rPr>
          <w:rStyle w:val="Strong"/>
          <w:rFonts w:eastAsiaTheme="majorEastAsia"/>
          <w:color w:val="000000"/>
        </w:rPr>
        <w:t xml:space="preserve"> engagement</w:t>
      </w:r>
      <w:r w:rsidRPr="00EC4674">
        <w:rPr>
          <w:rStyle w:val="apple-converted-space"/>
          <w:rFonts w:eastAsiaTheme="majorEastAsia"/>
          <w:color w:val="000000"/>
        </w:rPr>
        <w:t> </w:t>
      </w:r>
      <w:r w:rsidRPr="00EC4674">
        <w:t>as a meaningful performance indicator by tracking narrative</w:t>
      </w:r>
      <w:r>
        <w:t>-</w:t>
      </w:r>
      <w:r w:rsidRPr="00EC4674">
        <w:t>focused responses</w:t>
      </w:r>
      <w:r>
        <w:t>-</w:t>
      </w:r>
      <w:r w:rsidRPr="00EC4674">
        <w:t>such as perceived relevance, immersion, and emotional connection</w:t>
      </w:r>
      <w:r>
        <w:t>-</w:t>
      </w:r>
      <w:r w:rsidRPr="00EC4674">
        <w:t>alongside traditional engagement metrics, given its demonstrated link to behavioral intentions. Finally, to improve consistency across campaigns, firms can invest in</w:t>
      </w:r>
      <w:r w:rsidRPr="00EC4674">
        <w:rPr>
          <w:rStyle w:val="apple-converted-space"/>
          <w:rFonts w:eastAsiaTheme="majorEastAsia"/>
          <w:color w:val="000000"/>
        </w:rPr>
        <w:t> </w:t>
      </w:r>
      <w:r w:rsidRPr="00EC4674">
        <w:rPr>
          <w:rStyle w:val="Strong"/>
          <w:rFonts w:eastAsiaTheme="majorEastAsia"/>
          <w:color w:val="000000"/>
        </w:rPr>
        <w:t>repeatable narrative assets</w:t>
      </w:r>
      <w:r w:rsidRPr="00EC4674">
        <w:rPr>
          <w:rStyle w:val="apple-converted-space"/>
          <w:rFonts w:eastAsiaTheme="majorEastAsia"/>
          <w:color w:val="000000"/>
        </w:rPr>
        <w:t> </w:t>
      </w:r>
      <w:r w:rsidRPr="00EC4674">
        <w:t>(e.g., adaptable story frameworks and recurring brand themes) and allow credible influencers to translate these narratives into their own authentic voice, maintaining coherence while preserving creator authenticity.</w:t>
      </w:r>
    </w:p>
    <w:p w14:paraId="01FEE29E" w14:textId="77777777" w:rsidR="003F42F5" w:rsidRPr="00EC4674" w:rsidRDefault="003F42F5" w:rsidP="003F42F5">
      <w:pPr>
        <w:jc w:val="both"/>
        <w:rPr>
          <w:rFonts w:cstheme="majorBidi"/>
          <w:color w:val="000000"/>
        </w:rPr>
      </w:pPr>
    </w:p>
    <w:p w14:paraId="397396FD" w14:textId="77777777" w:rsidR="003F42F5" w:rsidRDefault="003F42F5" w:rsidP="003F42F5">
      <w:pPr>
        <w:jc w:val="both"/>
      </w:pPr>
      <w:r w:rsidRPr="008E6DD5">
        <w:t>This study is cross-sectional and relies on self-reported measures; therefore, causal inference should be made cautiously. Although the tested relationships are theoretically grounded, the temporal ordering among influencer credibility, storytelling engagement, and behavioral intentions cannot be confirmed with the current design. Future research should employ longitudinal designs to examine whether changes in influencer credibility perceptions precede increases in storytelling engagement and whether these changes translate into later behavioral outcomes. Experimental research would also be valuable, particularly studies that manipulate storytelling features and source cues to identify which elements most strongly drive engagement and intentions.</w:t>
      </w:r>
    </w:p>
    <w:p w14:paraId="5C662033" w14:textId="77777777" w:rsidR="003F42F5" w:rsidRPr="008E6DD5" w:rsidRDefault="003F42F5" w:rsidP="003F42F5">
      <w:pPr>
        <w:jc w:val="both"/>
      </w:pPr>
    </w:p>
    <w:p w14:paraId="22744965" w14:textId="77777777" w:rsidR="003F42F5" w:rsidRPr="008E6DD5" w:rsidRDefault="003F42F5" w:rsidP="003F42F5">
      <w:pPr>
        <w:jc w:val="both"/>
      </w:pPr>
      <w:r w:rsidRPr="008E6DD5">
        <w:t>A second limitation concerns measurement and method. The study focuses on perceptual evaluations captured via a single survey, which raises the possibility of common method bias and does not capture actual behavior. Future studies could combine survey measures with behavioral indicators such as clicks, shares, saves, or conversion-related actions, or use platform analytics to validate whether intention patterns correspond to observed behaviors. Researchers may also refine measurement by distinguishing sub-dimensions of storytelling engagement, such as cognitive immersion and emotional resonance, to clarify whether different aspects of engagement operate through different mechanisms.</w:t>
      </w:r>
    </w:p>
    <w:p w14:paraId="6230673B" w14:textId="77777777" w:rsidR="003F42F5" w:rsidRPr="008E6DD5" w:rsidRDefault="003F42F5" w:rsidP="003F42F5">
      <w:pPr>
        <w:jc w:val="both"/>
      </w:pPr>
      <w:r w:rsidRPr="008E6DD5">
        <w:t>Finally, the relationships may vary across contexts and audiences. Social media platforms differ in content formats and user consumption patterns, which could influence the strength of the IC → STE → BI pathway. Replication across platforms and content formats would strengthen generalizability. In addition, future research could test boundary conditions that may amplify or weaken the pathway, including product category involvement, influencer–brand congruence, audience skepticism, and prior brand familiarity. Examining these moderators would help specify when influencer credibility is most likely to translate into storytelling engagement and when storytelling engagement most strongly predicts behavioral intentions.</w:t>
      </w:r>
    </w:p>
    <w:p w14:paraId="75F51D78" w14:textId="77777777" w:rsidR="003F42F5" w:rsidRPr="00EC4674" w:rsidRDefault="003F42F5" w:rsidP="003F42F5">
      <w:pPr>
        <w:jc w:val="both"/>
        <w:outlineLvl w:val="2"/>
        <w:rPr>
          <w:rFonts w:cstheme="majorBidi"/>
          <w:b/>
          <w:bCs/>
          <w:color w:val="000000"/>
          <w:sz w:val="27"/>
          <w:szCs w:val="27"/>
          <w:rtl/>
        </w:rPr>
      </w:pPr>
    </w:p>
    <w:p w14:paraId="5A9F024D" w14:textId="72C3C6E4" w:rsidR="003F42F5" w:rsidRPr="003F42F5" w:rsidRDefault="003F42F5" w:rsidP="003F42F5">
      <w:pPr>
        <w:jc w:val="both"/>
        <w:rPr>
          <w:rFonts w:ascii="Arial" w:hAnsi="Arial" w:cs="Arial"/>
          <w:b/>
          <w:bCs/>
        </w:rPr>
      </w:pPr>
      <w:r w:rsidRPr="003F42F5">
        <w:rPr>
          <w:rFonts w:ascii="Arial" w:hAnsi="Arial" w:cs="Arial"/>
          <w:b/>
          <w:bCs/>
        </w:rPr>
        <w:t>6.CONCLUSION</w:t>
      </w:r>
    </w:p>
    <w:p w14:paraId="1C9C1443" w14:textId="77777777" w:rsidR="003F42F5" w:rsidRDefault="003F42F5" w:rsidP="003F42F5">
      <w:pPr>
        <w:jc w:val="both"/>
      </w:pPr>
    </w:p>
    <w:p w14:paraId="43C80C3C" w14:textId="2128283B" w:rsidR="003F42F5" w:rsidRPr="00256CF9" w:rsidRDefault="003F42F5" w:rsidP="003F42F5">
      <w:pPr>
        <w:jc w:val="both"/>
      </w:pPr>
      <w:r w:rsidRPr="00256CF9">
        <w:t>This study shows that influencer credibility is not only directly associated with behavioral intentions but also operates through a narrative mechanism. Brand storytelling engagement partially mediates the credibility–intention relationship, indicating that persuasive effectiveness in social media depends on both the perceived trustworthiness and expertise of the communicator and the extent to which audiences become engaged with the brand’s story. In other words, credibility appears to help audiences enter the message, while storytelling engagement helps translate that entry point into stronger intention formation.</w:t>
      </w:r>
    </w:p>
    <w:p w14:paraId="18553123" w14:textId="77777777" w:rsidR="00120890" w:rsidRDefault="00120890" w:rsidP="003F42F5">
      <w:pPr>
        <w:jc w:val="both"/>
      </w:pPr>
    </w:p>
    <w:p w14:paraId="6C8A3BF3" w14:textId="2C8C2ADD" w:rsidR="003F42F5" w:rsidRDefault="003F42F5" w:rsidP="003F42F5">
      <w:pPr>
        <w:jc w:val="both"/>
      </w:pPr>
      <w:r w:rsidRPr="00256CF9">
        <w:t>The findings support a process-oriented view of influencer marketing in which source cues and narrative experience work together rather than functioning as independent drivers. Because the mediation is partial, credibility retains an influence on intentions even after accounting for storytelling engagement, suggesting that story engagement complements—rather than replaces—the role of credibility. For marketing practice, the implication is that influencer campaigns are likely to be most effective when they pair credible endorsers with story-driven content that is coherent, audience-relevant, and capable of sustaining attention and emotional involvement over time.</w:t>
      </w:r>
    </w:p>
    <w:p w14:paraId="049FD8B4" w14:textId="77777777" w:rsidR="00120890" w:rsidRDefault="00120890" w:rsidP="003F42F5">
      <w:pPr>
        <w:jc w:val="both"/>
      </w:pPr>
    </w:p>
    <w:p w14:paraId="79EEFD64" w14:textId="2CC2E7DC" w:rsidR="00120890" w:rsidRDefault="00120890" w:rsidP="00120890">
      <w:pPr>
        <w:jc w:val="both"/>
      </w:pPr>
      <w:r w:rsidRPr="0095585F">
        <w:t xml:space="preserve">The findings </w:t>
      </w:r>
      <w:r>
        <w:t xml:space="preserve">also </w:t>
      </w:r>
      <w:r w:rsidRPr="0095585F">
        <w:t>indicate that higher storytelling engagement is associated with stronger perceptions of content marketing effectiveness and that perceived content marketing effectiveness is positively related to behavioral intentions. Importantly, the mediation results show that content marketing effectiveness partially transmits the effect of storytelling engagement on intentions, suggesting that narrative engagement contributes to action readiness not only through direct psychological involvement but also through an evaluative pathway in which audiences judge the content as effective, valuable, and worth engaging with.</w:t>
      </w:r>
    </w:p>
    <w:p w14:paraId="555BD4AF" w14:textId="77777777" w:rsidR="00120890" w:rsidRPr="0095585F" w:rsidRDefault="00120890" w:rsidP="00120890">
      <w:pPr>
        <w:jc w:val="both"/>
      </w:pPr>
    </w:p>
    <w:p w14:paraId="607BCC6E" w14:textId="77777777" w:rsidR="00120890" w:rsidRDefault="00120890" w:rsidP="00120890">
      <w:pPr>
        <w:jc w:val="both"/>
      </w:pPr>
      <w:r w:rsidRPr="0095585F">
        <w:t>These results support a process-based view of persuasion on social media. Storytelling engagement appears to function as an upstream mechanism that shapes how users interpret and assess brands’ broader content stream, and those assessments are associated with stronger intention formation. In practical terms, the findings imply that storytelling is likely to be most consequential when it does more than attract attention—when it also improves the perceived effectiveness of ongoing content marketing. Future research can build on this pathway by clarifying the conditions under which storytelling engagement most strongly enhances content evaluations and by examining whether these relationships hold across different platforms, content formats, and audience segments.</w:t>
      </w:r>
    </w:p>
    <w:p w14:paraId="338432AC" w14:textId="77777777" w:rsidR="000D1881" w:rsidRPr="00120890" w:rsidRDefault="000D1881" w:rsidP="009E57A3">
      <w:pPr>
        <w:pStyle w:val="BodyText"/>
        <w:jc w:val="both"/>
        <w:rPr>
          <w:rFonts w:ascii="Arial" w:hAnsi="Arial" w:cs="Arial"/>
          <w:lang w:val="tr-TR"/>
        </w:rPr>
      </w:pPr>
    </w:p>
    <w:p w14:paraId="4834AB96" w14:textId="5CDC9DED" w:rsidR="00CD0A99" w:rsidRPr="00EB0D2E" w:rsidRDefault="00CD0A99" w:rsidP="009E57A3">
      <w:pPr>
        <w:jc w:val="both"/>
        <w:rPr>
          <w:rFonts w:ascii="Arial" w:hAnsi="Arial" w:cs="Arial"/>
          <w:b/>
          <w:bCs/>
        </w:rPr>
      </w:pPr>
      <w:r w:rsidRPr="00EB0D2E">
        <w:rPr>
          <w:rFonts w:ascii="Arial" w:hAnsi="Arial" w:cs="Arial"/>
          <w:b/>
          <w:bCs/>
        </w:rPr>
        <w:t>REFERENCES</w:t>
      </w:r>
    </w:p>
    <w:p w14:paraId="5EF4C18F" w14:textId="77777777" w:rsidR="00CD0A99" w:rsidRPr="00EB0D2E" w:rsidRDefault="00CD0A99" w:rsidP="009E57A3">
      <w:pPr>
        <w:jc w:val="both"/>
        <w:rPr>
          <w:rFonts w:ascii="Arial" w:hAnsi="Arial" w:cs="Arial"/>
        </w:rPr>
      </w:pPr>
    </w:p>
    <w:p w14:paraId="228AB029" w14:textId="3830F365" w:rsidR="00120890" w:rsidRPr="00EB0D2E" w:rsidRDefault="00120890" w:rsidP="00361AA0">
      <w:pPr>
        <w:pStyle w:val="NormalWeb"/>
        <w:jc w:val="both"/>
        <w:rPr>
          <w:rFonts w:ascii="Arial" w:hAnsi="Arial" w:cs="Arial"/>
          <w:sz w:val="20"/>
          <w:szCs w:val="20"/>
        </w:rPr>
      </w:pPr>
      <w:proofErr w:type="spellStart"/>
      <w:r w:rsidRPr="00EB0D2E">
        <w:rPr>
          <w:rFonts w:ascii="Arial" w:hAnsi="Arial" w:cs="Arial"/>
          <w:sz w:val="20"/>
          <w:szCs w:val="20"/>
        </w:rPr>
        <w:t>Ajzen</w:t>
      </w:r>
      <w:proofErr w:type="spellEnd"/>
      <w:r w:rsidRPr="00EB0D2E">
        <w:rPr>
          <w:rFonts w:ascii="Arial" w:hAnsi="Arial" w:cs="Arial"/>
          <w:sz w:val="20"/>
          <w:szCs w:val="20"/>
        </w:rPr>
        <w:t>, I. (1991). The theory of planned behavior.</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Organizational Behavior and Human Decision Processes, 50</w:t>
      </w:r>
      <w:r w:rsidRPr="00EB0D2E">
        <w:rPr>
          <w:rFonts w:ascii="Arial" w:hAnsi="Arial" w:cs="Arial"/>
          <w:sz w:val="20"/>
          <w:szCs w:val="20"/>
        </w:rPr>
        <w:t>(2), 179–211.</w:t>
      </w:r>
      <w:r w:rsidRPr="00EB0D2E">
        <w:rPr>
          <w:rStyle w:val="apple-converted-space"/>
          <w:rFonts w:ascii="Arial" w:eastAsiaTheme="majorEastAsia" w:hAnsi="Arial" w:cs="Arial"/>
          <w:sz w:val="20"/>
          <w:szCs w:val="20"/>
        </w:rPr>
        <w:t> </w:t>
      </w:r>
      <w:hyperlink r:id="rId9" w:history="1">
        <w:r w:rsidR="00773D22" w:rsidRPr="00C358DC">
          <w:rPr>
            <w:rStyle w:val="Hyperlink"/>
          </w:rPr>
          <w:t>https://doi.org/10.1016/0749-5978(91)90020-T</w:t>
        </w:r>
      </w:hyperlink>
      <w:r w:rsidR="00773D22">
        <w:t xml:space="preserve"> </w:t>
      </w:r>
    </w:p>
    <w:p w14:paraId="12E2B76A" w14:textId="77777777" w:rsidR="00EB0D2E" w:rsidRPr="00EB0D2E" w:rsidRDefault="00EB0D2E" w:rsidP="00361AA0">
      <w:pPr>
        <w:pStyle w:val="NormalWeb"/>
        <w:jc w:val="both"/>
        <w:rPr>
          <w:rFonts w:ascii="Arial" w:hAnsi="Arial" w:cs="Arial"/>
          <w:sz w:val="20"/>
          <w:szCs w:val="20"/>
        </w:rPr>
      </w:pPr>
    </w:p>
    <w:p w14:paraId="3D94E84A" w14:textId="48FF76AF"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 xml:space="preserve">De </w:t>
      </w:r>
      <w:proofErr w:type="spellStart"/>
      <w:r w:rsidRPr="00EB0D2E">
        <w:rPr>
          <w:rFonts w:ascii="Arial" w:hAnsi="Arial" w:cs="Arial"/>
          <w:sz w:val="20"/>
          <w:szCs w:val="20"/>
        </w:rPr>
        <w:t>Veirman</w:t>
      </w:r>
      <w:proofErr w:type="spellEnd"/>
      <w:r w:rsidRPr="00EB0D2E">
        <w:rPr>
          <w:rFonts w:ascii="Arial" w:hAnsi="Arial" w:cs="Arial"/>
          <w:sz w:val="20"/>
          <w:szCs w:val="20"/>
        </w:rPr>
        <w:t xml:space="preserve">, M., </w:t>
      </w:r>
      <w:proofErr w:type="spellStart"/>
      <w:r w:rsidRPr="00EB0D2E">
        <w:rPr>
          <w:rFonts w:ascii="Arial" w:hAnsi="Arial" w:cs="Arial"/>
          <w:sz w:val="20"/>
          <w:szCs w:val="20"/>
        </w:rPr>
        <w:t>Cauberghe</w:t>
      </w:r>
      <w:proofErr w:type="spellEnd"/>
      <w:r w:rsidRPr="00EB0D2E">
        <w:rPr>
          <w:rFonts w:ascii="Arial" w:hAnsi="Arial" w:cs="Arial"/>
          <w:sz w:val="20"/>
          <w:szCs w:val="20"/>
        </w:rPr>
        <w:t xml:space="preserve">, V., &amp; </w:t>
      </w:r>
      <w:proofErr w:type="spellStart"/>
      <w:r w:rsidRPr="00EB0D2E">
        <w:rPr>
          <w:rFonts w:ascii="Arial" w:hAnsi="Arial" w:cs="Arial"/>
          <w:sz w:val="20"/>
          <w:szCs w:val="20"/>
        </w:rPr>
        <w:t>Hudders</w:t>
      </w:r>
      <w:proofErr w:type="spellEnd"/>
      <w:r w:rsidRPr="00EB0D2E">
        <w:rPr>
          <w:rFonts w:ascii="Arial" w:hAnsi="Arial" w:cs="Arial"/>
          <w:sz w:val="20"/>
          <w:szCs w:val="20"/>
        </w:rPr>
        <w:t>, L. (2017). Marketing through Instagram influencers: The impact of number of followers and product divergence on brand attitude.</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International Journal of Advertising, 36</w:t>
      </w:r>
      <w:r w:rsidRPr="00EB0D2E">
        <w:rPr>
          <w:rFonts w:ascii="Arial" w:hAnsi="Arial" w:cs="Arial"/>
          <w:sz w:val="20"/>
          <w:szCs w:val="20"/>
        </w:rPr>
        <w:t>(5), 798–828.</w:t>
      </w:r>
      <w:r w:rsidRPr="00EB0D2E">
        <w:rPr>
          <w:rStyle w:val="apple-converted-space"/>
          <w:rFonts w:ascii="Arial" w:eastAsiaTheme="majorEastAsia" w:hAnsi="Arial" w:cs="Arial"/>
          <w:sz w:val="20"/>
          <w:szCs w:val="20"/>
        </w:rPr>
        <w:t> </w:t>
      </w:r>
      <w:hyperlink r:id="rId10" w:history="1">
        <w:r w:rsidR="00773D22" w:rsidRPr="00C358DC">
          <w:rPr>
            <w:rStyle w:val="Hyperlink"/>
          </w:rPr>
          <w:t>https://doi.org/10.1080/02650487.2017.1348035</w:t>
        </w:r>
      </w:hyperlink>
      <w:r w:rsidR="00773D22">
        <w:t xml:space="preserve"> </w:t>
      </w:r>
    </w:p>
    <w:p w14:paraId="71A6FB84" w14:textId="77777777" w:rsidR="00EB0D2E" w:rsidRPr="00EB0D2E" w:rsidRDefault="00EB0D2E" w:rsidP="00361AA0">
      <w:pPr>
        <w:pStyle w:val="NormalWeb"/>
        <w:jc w:val="both"/>
        <w:rPr>
          <w:rFonts w:ascii="Arial" w:hAnsi="Arial" w:cs="Arial"/>
          <w:sz w:val="20"/>
          <w:szCs w:val="20"/>
        </w:rPr>
      </w:pPr>
    </w:p>
    <w:p w14:paraId="14A03F18" w14:textId="612E2B3E" w:rsidR="00120890" w:rsidRPr="00EB0D2E" w:rsidRDefault="00120890" w:rsidP="00361AA0">
      <w:pPr>
        <w:pStyle w:val="NormalWeb"/>
        <w:jc w:val="both"/>
        <w:rPr>
          <w:rFonts w:ascii="Arial" w:hAnsi="Arial" w:cs="Arial"/>
          <w:sz w:val="20"/>
          <w:szCs w:val="20"/>
        </w:rPr>
      </w:pPr>
      <w:proofErr w:type="spellStart"/>
      <w:r w:rsidRPr="00EB0D2E">
        <w:rPr>
          <w:rFonts w:ascii="Arial" w:hAnsi="Arial" w:cs="Arial"/>
          <w:sz w:val="20"/>
          <w:szCs w:val="20"/>
        </w:rPr>
        <w:t>Dessart</w:t>
      </w:r>
      <w:proofErr w:type="spellEnd"/>
      <w:r w:rsidRPr="00EB0D2E">
        <w:rPr>
          <w:rFonts w:ascii="Arial" w:hAnsi="Arial" w:cs="Arial"/>
          <w:sz w:val="20"/>
          <w:szCs w:val="20"/>
        </w:rPr>
        <w:t xml:space="preserve">, L., </w:t>
      </w:r>
      <w:proofErr w:type="spellStart"/>
      <w:r w:rsidRPr="00EB0D2E">
        <w:rPr>
          <w:rFonts w:ascii="Arial" w:hAnsi="Arial" w:cs="Arial"/>
          <w:sz w:val="20"/>
          <w:szCs w:val="20"/>
        </w:rPr>
        <w:t>Veloutsou</w:t>
      </w:r>
      <w:proofErr w:type="spellEnd"/>
      <w:r w:rsidRPr="00EB0D2E">
        <w:rPr>
          <w:rFonts w:ascii="Arial" w:hAnsi="Arial" w:cs="Arial"/>
          <w:sz w:val="20"/>
          <w:szCs w:val="20"/>
        </w:rPr>
        <w:t>, C., &amp; Morgan-Thomas, A. (2016). Capturing consumer engagement: Duality, dimensionality and measurement.</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Marketing Management, 32</w:t>
      </w:r>
      <w:r w:rsidRPr="00EB0D2E">
        <w:rPr>
          <w:rFonts w:ascii="Arial" w:hAnsi="Arial" w:cs="Arial"/>
          <w:sz w:val="20"/>
          <w:szCs w:val="20"/>
        </w:rPr>
        <w:t>(5–6), 399–426.</w:t>
      </w:r>
      <w:r w:rsidRPr="00EB0D2E">
        <w:rPr>
          <w:rStyle w:val="apple-converted-space"/>
          <w:rFonts w:ascii="Arial" w:eastAsiaTheme="majorEastAsia" w:hAnsi="Arial" w:cs="Arial"/>
          <w:sz w:val="20"/>
          <w:szCs w:val="20"/>
        </w:rPr>
        <w:t> </w:t>
      </w:r>
      <w:hyperlink r:id="rId11" w:history="1">
        <w:r w:rsidR="00773D22" w:rsidRPr="00C358DC">
          <w:rPr>
            <w:rStyle w:val="Hyperlink"/>
          </w:rPr>
          <w:t>https://doi.org/10.1080/0267257X.2015.1130738</w:t>
        </w:r>
      </w:hyperlink>
      <w:r w:rsidR="00773D22">
        <w:t xml:space="preserve"> </w:t>
      </w:r>
    </w:p>
    <w:p w14:paraId="1BB0EFBB" w14:textId="77777777" w:rsidR="00EB0D2E" w:rsidRPr="00EB0D2E" w:rsidRDefault="00EB0D2E" w:rsidP="00361AA0">
      <w:pPr>
        <w:pStyle w:val="NormalWeb"/>
        <w:jc w:val="both"/>
        <w:rPr>
          <w:rFonts w:ascii="Arial" w:hAnsi="Arial" w:cs="Arial"/>
          <w:sz w:val="20"/>
          <w:szCs w:val="20"/>
        </w:rPr>
      </w:pPr>
    </w:p>
    <w:p w14:paraId="62A137E2" w14:textId="14CDF498" w:rsidR="00120890" w:rsidRPr="00EB0D2E" w:rsidRDefault="00120890" w:rsidP="00361AA0">
      <w:pPr>
        <w:pStyle w:val="NormalWeb"/>
        <w:jc w:val="both"/>
        <w:rPr>
          <w:rFonts w:ascii="Arial" w:hAnsi="Arial" w:cs="Arial"/>
          <w:sz w:val="20"/>
          <w:szCs w:val="20"/>
        </w:rPr>
      </w:pPr>
      <w:proofErr w:type="spellStart"/>
      <w:r w:rsidRPr="00EB0D2E">
        <w:rPr>
          <w:rFonts w:ascii="Arial" w:hAnsi="Arial" w:cs="Arial"/>
          <w:sz w:val="20"/>
          <w:szCs w:val="20"/>
        </w:rPr>
        <w:t>Escalas</w:t>
      </w:r>
      <w:proofErr w:type="spellEnd"/>
      <w:r w:rsidRPr="00EB0D2E">
        <w:rPr>
          <w:rFonts w:ascii="Arial" w:hAnsi="Arial" w:cs="Arial"/>
          <w:sz w:val="20"/>
          <w:szCs w:val="20"/>
        </w:rPr>
        <w:t>, J. E. (2004). Imagine yourself in the product: Mental simulation, narrative transportation, and persuasion.</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Advertising, 33</w:t>
      </w:r>
      <w:r w:rsidRPr="00EB0D2E">
        <w:rPr>
          <w:rFonts w:ascii="Arial" w:hAnsi="Arial" w:cs="Arial"/>
          <w:sz w:val="20"/>
          <w:szCs w:val="20"/>
        </w:rPr>
        <w:t>(2), 37–48.</w:t>
      </w:r>
      <w:r w:rsidRPr="00EB0D2E">
        <w:rPr>
          <w:rStyle w:val="apple-converted-space"/>
          <w:rFonts w:ascii="Arial" w:eastAsiaTheme="majorEastAsia" w:hAnsi="Arial" w:cs="Arial"/>
          <w:sz w:val="20"/>
          <w:szCs w:val="20"/>
        </w:rPr>
        <w:t> </w:t>
      </w:r>
      <w:hyperlink r:id="rId12" w:history="1">
        <w:r w:rsidR="00773D22" w:rsidRPr="00C358DC">
          <w:rPr>
            <w:rStyle w:val="Hyperlink"/>
          </w:rPr>
          <w:t>https://doi.org/10.1080/00913367.2004.10639163</w:t>
        </w:r>
      </w:hyperlink>
      <w:r w:rsidR="00773D22">
        <w:t xml:space="preserve"> </w:t>
      </w:r>
    </w:p>
    <w:p w14:paraId="38095849" w14:textId="77777777" w:rsidR="00EB0D2E" w:rsidRPr="00EB0D2E" w:rsidRDefault="00EB0D2E" w:rsidP="00361AA0">
      <w:pPr>
        <w:pStyle w:val="NormalWeb"/>
        <w:jc w:val="both"/>
        <w:rPr>
          <w:rFonts w:ascii="Arial" w:hAnsi="Arial" w:cs="Arial"/>
          <w:sz w:val="20"/>
          <w:szCs w:val="20"/>
        </w:rPr>
      </w:pPr>
    </w:p>
    <w:p w14:paraId="5DE9D3D5" w14:textId="13240C46" w:rsidR="00120890" w:rsidRPr="00773D22" w:rsidRDefault="00120890" w:rsidP="00361AA0">
      <w:pPr>
        <w:pStyle w:val="NormalWeb"/>
        <w:jc w:val="both"/>
        <w:rPr>
          <w:rFonts w:ascii="Arial" w:hAnsi="Arial" w:cs="Arial"/>
          <w:sz w:val="20"/>
          <w:szCs w:val="20"/>
        </w:rPr>
      </w:pPr>
      <w:r w:rsidRPr="00EB0D2E">
        <w:rPr>
          <w:rFonts w:ascii="Arial" w:hAnsi="Arial" w:cs="Arial"/>
          <w:sz w:val="20"/>
          <w:szCs w:val="20"/>
        </w:rPr>
        <w:t xml:space="preserve">Fishbein, M., &amp; </w:t>
      </w:r>
      <w:proofErr w:type="spellStart"/>
      <w:r w:rsidRPr="00EB0D2E">
        <w:rPr>
          <w:rFonts w:ascii="Arial" w:hAnsi="Arial" w:cs="Arial"/>
          <w:sz w:val="20"/>
          <w:szCs w:val="20"/>
        </w:rPr>
        <w:t>Ajzen</w:t>
      </w:r>
      <w:proofErr w:type="spellEnd"/>
      <w:r w:rsidRPr="00EB0D2E">
        <w:rPr>
          <w:rFonts w:ascii="Arial" w:hAnsi="Arial" w:cs="Arial"/>
          <w:sz w:val="20"/>
          <w:szCs w:val="20"/>
        </w:rPr>
        <w:t>, I. (2010).</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Predicting and changing behavior: The reasoned action approach</w:t>
      </w:r>
      <w:r w:rsidRPr="00EB0D2E">
        <w:rPr>
          <w:rFonts w:ascii="Arial" w:hAnsi="Arial" w:cs="Arial"/>
          <w:sz w:val="20"/>
          <w:szCs w:val="20"/>
        </w:rPr>
        <w:t>. Psychology Press.</w:t>
      </w:r>
      <w:r w:rsidR="00773D22">
        <w:rPr>
          <w:rFonts w:ascii="Arial" w:hAnsi="Arial" w:cs="Arial"/>
          <w:sz w:val="20"/>
          <w:szCs w:val="20"/>
        </w:rPr>
        <w:t xml:space="preserve"> </w:t>
      </w:r>
      <w:r w:rsidR="00773D22">
        <w:rPr>
          <w:rFonts w:ascii="Arial" w:hAnsi="Arial" w:cs="Arial"/>
          <w:b/>
          <w:bCs/>
          <w:sz w:val="20"/>
          <w:szCs w:val="20"/>
        </w:rPr>
        <w:t xml:space="preserve"> </w:t>
      </w:r>
      <w:hyperlink r:id="rId13" w:history="1">
        <w:r w:rsidR="00773D22" w:rsidRPr="00C358DC">
          <w:rPr>
            <w:rStyle w:val="Hyperlink"/>
            <w:rFonts w:ascii="Arial" w:hAnsi="Arial" w:cs="Arial"/>
            <w:b/>
            <w:bCs/>
            <w:sz w:val="20"/>
            <w:szCs w:val="20"/>
          </w:rPr>
          <w:t>https://doi.org/10.4324/9780203838020</w:t>
        </w:r>
      </w:hyperlink>
      <w:r w:rsidR="00773D22">
        <w:rPr>
          <w:rFonts w:ascii="Arial" w:hAnsi="Arial" w:cs="Arial"/>
          <w:sz w:val="20"/>
          <w:szCs w:val="20"/>
        </w:rPr>
        <w:t xml:space="preserve"> </w:t>
      </w:r>
    </w:p>
    <w:p w14:paraId="0728DF2F" w14:textId="2BFC2D72" w:rsidR="00EB0D2E" w:rsidRPr="00EB0D2E" w:rsidRDefault="00773D22" w:rsidP="00361AA0">
      <w:pPr>
        <w:pStyle w:val="NormalWeb"/>
        <w:jc w:val="both"/>
        <w:rPr>
          <w:rFonts w:ascii="Arial" w:hAnsi="Arial" w:cs="Arial"/>
          <w:sz w:val="20"/>
          <w:szCs w:val="20"/>
        </w:rPr>
      </w:pPr>
      <w:r>
        <w:rPr>
          <w:rFonts w:ascii="Arial" w:hAnsi="Arial" w:cs="Arial"/>
          <w:sz w:val="20"/>
          <w:szCs w:val="20"/>
        </w:rPr>
        <w:t xml:space="preserve"> </w:t>
      </w:r>
    </w:p>
    <w:p w14:paraId="6E708072" w14:textId="2680A0C4" w:rsidR="00120890" w:rsidRPr="00773D22" w:rsidRDefault="00120890" w:rsidP="00361AA0">
      <w:pPr>
        <w:pStyle w:val="NormalWeb"/>
        <w:jc w:val="both"/>
      </w:pPr>
      <w:r w:rsidRPr="00EB0D2E">
        <w:rPr>
          <w:rFonts w:ascii="Arial" w:hAnsi="Arial" w:cs="Arial"/>
          <w:sz w:val="20"/>
          <w:szCs w:val="20"/>
        </w:rPr>
        <w:t>Forman, J. (2013).</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Storytelling in business: The authentic and fluent organization</w:t>
      </w:r>
      <w:r w:rsidRPr="00EB0D2E">
        <w:rPr>
          <w:rFonts w:ascii="Arial" w:hAnsi="Arial" w:cs="Arial"/>
          <w:sz w:val="20"/>
          <w:szCs w:val="20"/>
        </w:rPr>
        <w:t>. Stanford University Press.</w:t>
      </w:r>
      <w:r w:rsidR="00773D22">
        <w:rPr>
          <w:rFonts w:ascii="Arial" w:hAnsi="Arial" w:cs="Arial"/>
          <w:sz w:val="20"/>
          <w:szCs w:val="20"/>
        </w:rPr>
        <w:t xml:space="preserve"> </w:t>
      </w:r>
      <w:hyperlink r:id="rId14" w:history="1">
        <w:r w:rsidR="00773D22" w:rsidRPr="00C358DC">
          <w:rPr>
            <w:rStyle w:val="Hyperlink"/>
            <w:rFonts w:ascii="Arial" w:hAnsi="Arial" w:cs="Arial"/>
            <w:sz w:val="20"/>
            <w:szCs w:val="20"/>
          </w:rPr>
          <w:t>https://www.sup.org/books/title/?id=20490</w:t>
        </w:r>
      </w:hyperlink>
      <w:r w:rsidR="00773D22">
        <w:rPr>
          <w:rFonts w:ascii="Arial" w:hAnsi="Arial" w:cs="Arial"/>
          <w:sz w:val="20"/>
          <w:szCs w:val="20"/>
        </w:rPr>
        <w:t xml:space="preserve"> </w:t>
      </w:r>
    </w:p>
    <w:p w14:paraId="0E587796" w14:textId="77777777" w:rsidR="00EB0D2E" w:rsidRPr="00EB0D2E" w:rsidRDefault="00EB0D2E" w:rsidP="00361AA0">
      <w:pPr>
        <w:pStyle w:val="NormalWeb"/>
        <w:jc w:val="both"/>
        <w:rPr>
          <w:rFonts w:ascii="Arial" w:hAnsi="Arial" w:cs="Arial"/>
          <w:sz w:val="20"/>
          <w:szCs w:val="20"/>
        </w:rPr>
      </w:pPr>
    </w:p>
    <w:p w14:paraId="6CFC8F18" w14:textId="5C6C61E3"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 xml:space="preserve">Freberg, K., Graham, K., </w:t>
      </w:r>
      <w:proofErr w:type="spellStart"/>
      <w:r w:rsidRPr="00EB0D2E">
        <w:rPr>
          <w:rFonts w:ascii="Arial" w:hAnsi="Arial" w:cs="Arial"/>
          <w:sz w:val="20"/>
          <w:szCs w:val="20"/>
        </w:rPr>
        <w:t>McGaughey</w:t>
      </w:r>
      <w:proofErr w:type="spellEnd"/>
      <w:r w:rsidRPr="00EB0D2E">
        <w:rPr>
          <w:rFonts w:ascii="Arial" w:hAnsi="Arial" w:cs="Arial"/>
          <w:sz w:val="20"/>
          <w:szCs w:val="20"/>
        </w:rPr>
        <w:t>, K., &amp; Freberg, L. A. (2011). Who are the social media influencers? A study of public perceptions of personality.</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Public Relations Review, 37</w:t>
      </w:r>
      <w:r w:rsidRPr="00EB0D2E">
        <w:rPr>
          <w:rFonts w:ascii="Arial" w:hAnsi="Arial" w:cs="Arial"/>
          <w:sz w:val="20"/>
          <w:szCs w:val="20"/>
        </w:rPr>
        <w:t>(1), 90–92.</w:t>
      </w:r>
      <w:r w:rsidRPr="00EB0D2E">
        <w:rPr>
          <w:rStyle w:val="apple-converted-space"/>
          <w:rFonts w:ascii="Arial" w:eastAsiaTheme="majorEastAsia" w:hAnsi="Arial" w:cs="Arial"/>
          <w:sz w:val="20"/>
          <w:szCs w:val="20"/>
        </w:rPr>
        <w:t> </w:t>
      </w:r>
      <w:r w:rsidR="00773D22">
        <w:rPr>
          <w:rStyle w:val="apple-converted-space"/>
          <w:rFonts w:ascii="Arial" w:eastAsiaTheme="majorEastAsia" w:hAnsi="Arial" w:cs="Arial"/>
          <w:sz w:val="20"/>
          <w:szCs w:val="20"/>
        </w:rPr>
        <w:t xml:space="preserve"> </w:t>
      </w:r>
      <w:hyperlink r:id="rId15" w:history="1">
        <w:r w:rsidR="00773D22" w:rsidRPr="00C358DC">
          <w:rPr>
            <w:rStyle w:val="Hyperlink"/>
            <w:rFonts w:ascii="Arial" w:eastAsiaTheme="majorEastAsia" w:hAnsi="Arial" w:cs="Arial"/>
            <w:sz w:val="20"/>
            <w:szCs w:val="20"/>
          </w:rPr>
          <w:t>https://doi.org/10.1016/j.pubrev.2010.11.001</w:t>
        </w:r>
      </w:hyperlink>
      <w:r w:rsidR="00773D22">
        <w:rPr>
          <w:rStyle w:val="apple-converted-space"/>
          <w:rFonts w:ascii="Arial" w:eastAsiaTheme="majorEastAsia" w:hAnsi="Arial" w:cs="Arial"/>
          <w:sz w:val="20"/>
          <w:szCs w:val="20"/>
        </w:rPr>
        <w:t xml:space="preserve"> </w:t>
      </w:r>
      <w:r w:rsidR="00773D22" w:rsidRPr="00EB0D2E">
        <w:rPr>
          <w:rFonts w:ascii="Arial" w:hAnsi="Arial" w:cs="Arial"/>
          <w:sz w:val="20"/>
          <w:szCs w:val="20"/>
        </w:rPr>
        <w:t xml:space="preserve"> </w:t>
      </w:r>
    </w:p>
    <w:p w14:paraId="0AC7117A" w14:textId="77777777" w:rsidR="00EB0D2E" w:rsidRPr="00EB0D2E" w:rsidRDefault="00EB0D2E" w:rsidP="00361AA0">
      <w:pPr>
        <w:pStyle w:val="NormalWeb"/>
        <w:jc w:val="both"/>
        <w:rPr>
          <w:rFonts w:ascii="Arial" w:hAnsi="Arial" w:cs="Arial"/>
          <w:sz w:val="20"/>
          <w:szCs w:val="20"/>
        </w:rPr>
      </w:pPr>
    </w:p>
    <w:p w14:paraId="300A8B53" w14:textId="6DF78F12"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Green, M. C., &amp; Brock, T. C. (2000). The role of transportation in the persuasiveness of public narratives.</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Personality and Social Psychology, 79</w:t>
      </w:r>
      <w:r w:rsidRPr="00EB0D2E">
        <w:rPr>
          <w:rFonts w:ascii="Arial" w:hAnsi="Arial" w:cs="Arial"/>
          <w:sz w:val="20"/>
          <w:szCs w:val="20"/>
        </w:rPr>
        <w:t>(5), 701–721.</w:t>
      </w:r>
      <w:r w:rsidRPr="00EB0D2E">
        <w:rPr>
          <w:rStyle w:val="apple-converted-space"/>
          <w:rFonts w:ascii="Arial" w:eastAsiaTheme="majorEastAsia" w:hAnsi="Arial" w:cs="Arial"/>
          <w:sz w:val="20"/>
          <w:szCs w:val="20"/>
        </w:rPr>
        <w:t> </w:t>
      </w:r>
      <w:hyperlink r:id="rId16" w:history="1">
        <w:r w:rsidR="00773D22" w:rsidRPr="00C358DC">
          <w:rPr>
            <w:rStyle w:val="Hyperlink"/>
          </w:rPr>
          <w:t>https://doi.org/10.1037/0022-3514.79.5.701</w:t>
        </w:r>
      </w:hyperlink>
      <w:r w:rsidR="00773D22">
        <w:t xml:space="preserve"> </w:t>
      </w:r>
    </w:p>
    <w:p w14:paraId="2DAFD2F4" w14:textId="77777777" w:rsidR="00EB0D2E" w:rsidRPr="00EB0D2E" w:rsidRDefault="00EB0D2E" w:rsidP="00361AA0">
      <w:pPr>
        <w:pStyle w:val="NormalWeb"/>
        <w:jc w:val="both"/>
        <w:rPr>
          <w:rFonts w:ascii="Arial" w:hAnsi="Arial" w:cs="Arial"/>
          <w:sz w:val="20"/>
          <w:szCs w:val="20"/>
        </w:rPr>
      </w:pPr>
    </w:p>
    <w:p w14:paraId="3476BD1D" w14:textId="3108D5B9" w:rsidR="00EB0D2E" w:rsidRPr="00EB0D2E" w:rsidRDefault="00120890" w:rsidP="00361AA0">
      <w:pPr>
        <w:pStyle w:val="NormalWeb"/>
        <w:jc w:val="both"/>
        <w:rPr>
          <w:rFonts w:ascii="Arial" w:hAnsi="Arial" w:cs="Arial"/>
          <w:sz w:val="20"/>
          <w:szCs w:val="20"/>
        </w:rPr>
      </w:pPr>
      <w:r w:rsidRPr="00EB0D2E">
        <w:rPr>
          <w:rFonts w:ascii="Arial" w:hAnsi="Arial" w:cs="Arial"/>
          <w:sz w:val="20"/>
          <w:szCs w:val="20"/>
        </w:rPr>
        <w:t>Hayes, A. F. (2009). Beyond Baron and Kenny: Statistical mediation analysis in the new millennium.</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Communication Monographs, 76</w:t>
      </w:r>
      <w:r w:rsidRPr="00EB0D2E">
        <w:rPr>
          <w:rFonts w:ascii="Arial" w:hAnsi="Arial" w:cs="Arial"/>
          <w:sz w:val="20"/>
          <w:szCs w:val="20"/>
        </w:rPr>
        <w:t>(4), 408–420.</w:t>
      </w:r>
      <w:r w:rsidRPr="00EB0D2E">
        <w:rPr>
          <w:rStyle w:val="apple-converted-space"/>
          <w:rFonts w:ascii="Arial" w:eastAsiaTheme="majorEastAsia" w:hAnsi="Arial" w:cs="Arial"/>
          <w:sz w:val="20"/>
          <w:szCs w:val="20"/>
        </w:rPr>
        <w:t> </w:t>
      </w:r>
      <w:hyperlink r:id="rId17" w:history="1">
        <w:r w:rsidR="00773D22" w:rsidRPr="00C358DC">
          <w:rPr>
            <w:rStyle w:val="Hyperlink"/>
          </w:rPr>
          <w:t>https://doi.org/10.1080/03637750903310360</w:t>
        </w:r>
      </w:hyperlink>
      <w:r w:rsidR="00773D22">
        <w:t xml:space="preserve"> </w:t>
      </w:r>
    </w:p>
    <w:p w14:paraId="664D35EA" w14:textId="3C9C8418" w:rsidR="00120890" w:rsidRPr="00773D22" w:rsidRDefault="00120890" w:rsidP="00361AA0">
      <w:pPr>
        <w:pStyle w:val="NormalWeb"/>
        <w:jc w:val="both"/>
        <w:rPr>
          <w:rFonts w:ascii="Arial" w:hAnsi="Arial" w:cs="Arial"/>
          <w:b/>
          <w:bCs/>
          <w:sz w:val="20"/>
          <w:szCs w:val="20"/>
        </w:rPr>
      </w:pPr>
      <w:r w:rsidRPr="00EB0D2E">
        <w:rPr>
          <w:rFonts w:ascii="Arial" w:hAnsi="Arial" w:cs="Arial"/>
          <w:sz w:val="20"/>
          <w:szCs w:val="20"/>
        </w:rPr>
        <w:t>Hayes, A. F. (2022).</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Introduction to mediation, moderation, and conditional process analysis: A regression-based approach</w:t>
      </w:r>
      <w:r w:rsidRPr="00EB0D2E">
        <w:rPr>
          <w:rStyle w:val="apple-converted-space"/>
          <w:rFonts w:ascii="Arial" w:eastAsiaTheme="majorEastAsia" w:hAnsi="Arial" w:cs="Arial"/>
          <w:sz w:val="20"/>
          <w:szCs w:val="20"/>
        </w:rPr>
        <w:t> </w:t>
      </w:r>
      <w:r w:rsidRPr="00EB0D2E">
        <w:rPr>
          <w:rFonts w:ascii="Arial" w:hAnsi="Arial" w:cs="Arial"/>
          <w:sz w:val="20"/>
          <w:szCs w:val="20"/>
        </w:rPr>
        <w:t>(3rd ed.). The Guilford Press.</w:t>
      </w:r>
      <w:r w:rsidR="00773D22">
        <w:rPr>
          <w:rFonts w:ascii="Arial" w:hAnsi="Arial" w:cs="Arial"/>
          <w:sz w:val="20"/>
          <w:szCs w:val="20"/>
        </w:rPr>
        <w:t xml:space="preserve"> </w:t>
      </w:r>
      <w:hyperlink r:id="rId18" w:history="1">
        <w:r w:rsidR="00773D22" w:rsidRPr="00C358DC">
          <w:rPr>
            <w:rStyle w:val="Hyperlink"/>
            <w:rFonts w:ascii="Arial" w:hAnsi="Arial" w:cs="Arial"/>
            <w:sz w:val="20"/>
            <w:szCs w:val="20"/>
          </w:rPr>
          <w:t>https://www.guilford.com/books/Introduction-to-Mediation-Moderation-and-Conditional-Process-Analysis/Andrew-Hayes/9781462549030</w:t>
        </w:r>
      </w:hyperlink>
      <w:r w:rsidR="00773D22">
        <w:rPr>
          <w:rFonts w:ascii="Arial" w:hAnsi="Arial" w:cs="Arial"/>
          <w:b/>
          <w:bCs/>
          <w:sz w:val="20"/>
          <w:szCs w:val="20"/>
        </w:rPr>
        <w:t xml:space="preserve"> </w:t>
      </w:r>
    </w:p>
    <w:p w14:paraId="3B1A3F7B" w14:textId="44327F25"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Holliman, G., &amp; Rowley, J. (2014). Business to business digital content marketing: Marketers’ perceptions of best practice.</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Research in Interactive Marketing, 8</w:t>
      </w:r>
      <w:r w:rsidRPr="00EB0D2E">
        <w:rPr>
          <w:rFonts w:ascii="Arial" w:hAnsi="Arial" w:cs="Arial"/>
          <w:sz w:val="20"/>
          <w:szCs w:val="20"/>
        </w:rPr>
        <w:t>(4), 269–293.</w:t>
      </w:r>
      <w:r w:rsidRPr="00EB0D2E">
        <w:rPr>
          <w:rStyle w:val="apple-converted-space"/>
          <w:rFonts w:ascii="Arial" w:eastAsiaTheme="majorEastAsia" w:hAnsi="Arial" w:cs="Arial"/>
          <w:sz w:val="20"/>
          <w:szCs w:val="20"/>
        </w:rPr>
        <w:t> </w:t>
      </w:r>
      <w:r w:rsidR="00773D22">
        <w:rPr>
          <w:rStyle w:val="apple-converted-space"/>
          <w:rFonts w:ascii="Arial" w:eastAsiaTheme="majorEastAsia" w:hAnsi="Arial" w:cs="Arial"/>
          <w:sz w:val="20"/>
          <w:szCs w:val="20"/>
        </w:rPr>
        <w:t xml:space="preserve"> </w:t>
      </w:r>
      <w:hyperlink r:id="rId19" w:history="1">
        <w:r w:rsidR="00773D22" w:rsidRPr="00C358DC">
          <w:rPr>
            <w:rStyle w:val="Hyperlink"/>
            <w:rFonts w:ascii="Arial" w:eastAsiaTheme="majorEastAsia" w:hAnsi="Arial" w:cs="Arial"/>
            <w:sz w:val="20"/>
            <w:szCs w:val="20"/>
          </w:rPr>
          <w:t>https://doi.org/10.1108/JRIM-02-2014-0013</w:t>
        </w:r>
      </w:hyperlink>
      <w:r w:rsidR="00773D22">
        <w:rPr>
          <w:rStyle w:val="apple-converted-space"/>
          <w:rFonts w:ascii="Arial" w:eastAsiaTheme="majorEastAsia" w:hAnsi="Arial" w:cs="Arial"/>
          <w:sz w:val="20"/>
          <w:szCs w:val="20"/>
        </w:rPr>
        <w:t xml:space="preserve"> </w:t>
      </w:r>
      <w:r w:rsidR="00773D22" w:rsidRPr="00EB0D2E">
        <w:rPr>
          <w:rFonts w:ascii="Arial" w:hAnsi="Arial" w:cs="Arial"/>
          <w:sz w:val="20"/>
          <w:szCs w:val="20"/>
        </w:rPr>
        <w:t xml:space="preserve"> </w:t>
      </w:r>
    </w:p>
    <w:p w14:paraId="59593CC4" w14:textId="77777777" w:rsidR="00EB0D2E" w:rsidRPr="00EB0D2E" w:rsidRDefault="00EB0D2E" w:rsidP="00361AA0">
      <w:pPr>
        <w:pStyle w:val="NormalWeb"/>
        <w:jc w:val="both"/>
        <w:rPr>
          <w:rFonts w:ascii="Arial" w:hAnsi="Arial" w:cs="Arial"/>
          <w:sz w:val="20"/>
          <w:szCs w:val="20"/>
        </w:rPr>
      </w:pPr>
    </w:p>
    <w:p w14:paraId="7902139E" w14:textId="42F31A11" w:rsidR="00120890" w:rsidRPr="00EB0D2E" w:rsidRDefault="00120890" w:rsidP="00361AA0">
      <w:pPr>
        <w:pStyle w:val="NormalWeb"/>
        <w:jc w:val="both"/>
        <w:rPr>
          <w:rFonts w:ascii="Arial" w:hAnsi="Arial" w:cs="Arial"/>
          <w:sz w:val="20"/>
          <w:szCs w:val="20"/>
        </w:rPr>
      </w:pPr>
      <w:proofErr w:type="spellStart"/>
      <w:r w:rsidRPr="00EB0D2E">
        <w:rPr>
          <w:rFonts w:ascii="Arial" w:hAnsi="Arial" w:cs="Arial"/>
          <w:sz w:val="20"/>
          <w:szCs w:val="20"/>
        </w:rPr>
        <w:lastRenderedPageBreak/>
        <w:t>Järvinen</w:t>
      </w:r>
      <w:proofErr w:type="spellEnd"/>
      <w:r w:rsidRPr="00EB0D2E">
        <w:rPr>
          <w:rFonts w:ascii="Arial" w:hAnsi="Arial" w:cs="Arial"/>
          <w:sz w:val="20"/>
          <w:szCs w:val="20"/>
        </w:rPr>
        <w:t xml:space="preserve">, J., &amp; </w:t>
      </w:r>
      <w:proofErr w:type="spellStart"/>
      <w:r w:rsidRPr="00EB0D2E">
        <w:rPr>
          <w:rFonts w:ascii="Arial" w:hAnsi="Arial" w:cs="Arial"/>
          <w:sz w:val="20"/>
          <w:szCs w:val="20"/>
        </w:rPr>
        <w:t>Taiminen</w:t>
      </w:r>
      <w:proofErr w:type="spellEnd"/>
      <w:r w:rsidRPr="00EB0D2E">
        <w:rPr>
          <w:rFonts w:ascii="Arial" w:hAnsi="Arial" w:cs="Arial"/>
          <w:sz w:val="20"/>
          <w:szCs w:val="20"/>
        </w:rPr>
        <w:t>, H. (2016). Harnessing marketing automation for B2B content marketing.</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Industrial Marketing Management, 54</w:t>
      </w:r>
      <w:r w:rsidRPr="00EB0D2E">
        <w:rPr>
          <w:rFonts w:ascii="Arial" w:hAnsi="Arial" w:cs="Arial"/>
          <w:sz w:val="20"/>
          <w:szCs w:val="20"/>
        </w:rPr>
        <w:t>, 164–175.</w:t>
      </w:r>
      <w:r w:rsidR="00773D22" w:rsidRPr="00773D22">
        <w:rPr>
          <w:rStyle w:val="apple-converted-space"/>
          <w:rFonts w:ascii="Arial" w:eastAsiaTheme="majorEastAsia" w:hAnsi="Arial" w:cs="Arial"/>
          <w:sz w:val="20"/>
          <w:szCs w:val="20"/>
        </w:rPr>
        <w:t xml:space="preserve"> </w:t>
      </w:r>
      <w:hyperlink r:id="rId20" w:history="1">
        <w:r w:rsidR="00773D22" w:rsidRPr="00C358DC">
          <w:rPr>
            <w:rStyle w:val="Hyperlink"/>
            <w:rFonts w:ascii="Arial" w:eastAsiaTheme="majorEastAsia" w:hAnsi="Arial" w:cs="Arial"/>
            <w:sz w:val="20"/>
            <w:szCs w:val="20"/>
          </w:rPr>
          <w:t>https://doi.org/10.1016/j.indmarman.2015.07.002</w:t>
        </w:r>
      </w:hyperlink>
      <w:r w:rsidR="00773D22">
        <w:rPr>
          <w:rStyle w:val="apple-converted-space"/>
          <w:rFonts w:ascii="Arial" w:eastAsiaTheme="majorEastAsia" w:hAnsi="Arial" w:cs="Arial"/>
          <w:sz w:val="20"/>
          <w:szCs w:val="20"/>
        </w:rPr>
        <w:t xml:space="preserve"> </w:t>
      </w:r>
    </w:p>
    <w:p w14:paraId="09D86CF0" w14:textId="77777777" w:rsidR="00EB0D2E" w:rsidRPr="00EB0D2E" w:rsidRDefault="00EB0D2E" w:rsidP="00361AA0">
      <w:pPr>
        <w:pStyle w:val="NormalWeb"/>
        <w:jc w:val="both"/>
        <w:rPr>
          <w:rFonts w:ascii="Arial" w:hAnsi="Arial" w:cs="Arial"/>
          <w:sz w:val="20"/>
          <w:szCs w:val="20"/>
        </w:rPr>
      </w:pPr>
    </w:p>
    <w:p w14:paraId="4EC99620" w14:textId="416B791C" w:rsidR="00EB0D2E" w:rsidRPr="00EB0D2E" w:rsidRDefault="00120890" w:rsidP="00361AA0">
      <w:pPr>
        <w:pStyle w:val="NormalWeb"/>
        <w:jc w:val="both"/>
        <w:rPr>
          <w:rFonts w:ascii="Arial" w:hAnsi="Arial" w:cs="Arial"/>
          <w:sz w:val="20"/>
          <w:szCs w:val="20"/>
        </w:rPr>
      </w:pPr>
      <w:r w:rsidRPr="00EB0D2E">
        <w:rPr>
          <w:rFonts w:ascii="Arial" w:hAnsi="Arial" w:cs="Arial"/>
          <w:sz w:val="20"/>
          <w:szCs w:val="20"/>
        </w:rPr>
        <w:t>Ki, C. W. C., Cuevas, L. M., Chong, S. M., &amp; Lim, H. (2020). Influencer marketing: Social media influencers as human brands attaching to followers and yielding positive marketing results by fulfilling needs.</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Retailing and Consumer Services, 55</w:t>
      </w:r>
      <w:r w:rsidRPr="00EB0D2E">
        <w:rPr>
          <w:rFonts w:ascii="Arial" w:hAnsi="Arial" w:cs="Arial"/>
          <w:sz w:val="20"/>
          <w:szCs w:val="20"/>
        </w:rPr>
        <w:t>, 102133.</w:t>
      </w:r>
      <w:r w:rsidRPr="00EB0D2E">
        <w:rPr>
          <w:rStyle w:val="apple-converted-space"/>
          <w:rFonts w:ascii="Arial" w:eastAsiaTheme="majorEastAsia" w:hAnsi="Arial" w:cs="Arial"/>
          <w:sz w:val="20"/>
          <w:szCs w:val="20"/>
        </w:rPr>
        <w:t> </w:t>
      </w:r>
      <w:hyperlink r:id="rId21" w:history="1">
        <w:r w:rsidR="00773D22" w:rsidRPr="00C358DC">
          <w:rPr>
            <w:rStyle w:val="Hyperlink"/>
          </w:rPr>
          <w:t>https://doi.org/10.1016/j.jretconser.2020.102133</w:t>
        </w:r>
      </w:hyperlink>
      <w:r w:rsidR="00773D22">
        <w:t xml:space="preserve"> </w:t>
      </w:r>
    </w:p>
    <w:p w14:paraId="1FE6B40A" w14:textId="34D2B7A7"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Lou, C., &amp; Yuan, S. (2019). Influencer marketing: How message value and credibility affect consumer trust of branded content on social media.</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Interactive Advertising, 19</w:t>
      </w:r>
      <w:r w:rsidRPr="00EB0D2E">
        <w:rPr>
          <w:rFonts w:ascii="Arial" w:hAnsi="Arial" w:cs="Arial"/>
          <w:sz w:val="20"/>
          <w:szCs w:val="20"/>
        </w:rPr>
        <w:t>(1), 58–73.</w:t>
      </w:r>
      <w:r w:rsidRPr="00EB0D2E">
        <w:rPr>
          <w:rStyle w:val="apple-converted-space"/>
          <w:rFonts w:ascii="Arial" w:eastAsiaTheme="majorEastAsia" w:hAnsi="Arial" w:cs="Arial"/>
          <w:sz w:val="20"/>
          <w:szCs w:val="20"/>
        </w:rPr>
        <w:t> </w:t>
      </w:r>
      <w:hyperlink r:id="rId22" w:history="1">
        <w:r w:rsidR="00773D22" w:rsidRPr="00C358DC">
          <w:rPr>
            <w:rStyle w:val="Hyperlink"/>
          </w:rPr>
          <w:t>https://doi.org/10.1080/15252019.2018.1533501</w:t>
        </w:r>
      </w:hyperlink>
      <w:r w:rsidR="00773D22">
        <w:t xml:space="preserve"> </w:t>
      </w:r>
    </w:p>
    <w:p w14:paraId="27191447" w14:textId="77777777" w:rsidR="00EB0D2E" w:rsidRPr="00EB0D2E" w:rsidRDefault="00EB0D2E" w:rsidP="00361AA0">
      <w:pPr>
        <w:pStyle w:val="NormalWeb"/>
        <w:jc w:val="both"/>
        <w:rPr>
          <w:rFonts w:ascii="Arial" w:hAnsi="Arial" w:cs="Arial"/>
          <w:sz w:val="20"/>
          <w:szCs w:val="20"/>
        </w:rPr>
      </w:pPr>
    </w:p>
    <w:p w14:paraId="7095B467" w14:textId="4E561297"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 xml:space="preserve">Lundqvist, A., </w:t>
      </w:r>
      <w:proofErr w:type="spellStart"/>
      <w:r w:rsidRPr="00EB0D2E">
        <w:rPr>
          <w:rFonts w:ascii="Arial" w:hAnsi="Arial" w:cs="Arial"/>
          <w:sz w:val="20"/>
          <w:szCs w:val="20"/>
        </w:rPr>
        <w:t>Liljander</w:t>
      </w:r>
      <w:proofErr w:type="spellEnd"/>
      <w:r w:rsidRPr="00EB0D2E">
        <w:rPr>
          <w:rFonts w:ascii="Arial" w:hAnsi="Arial" w:cs="Arial"/>
          <w:sz w:val="20"/>
          <w:szCs w:val="20"/>
        </w:rPr>
        <w:t xml:space="preserve">, V., </w:t>
      </w:r>
      <w:proofErr w:type="spellStart"/>
      <w:r w:rsidRPr="00EB0D2E">
        <w:rPr>
          <w:rFonts w:ascii="Arial" w:hAnsi="Arial" w:cs="Arial"/>
          <w:sz w:val="20"/>
          <w:szCs w:val="20"/>
        </w:rPr>
        <w:t>Gummerus</w:t>
      </w:r>
      <w:proofErr w:type="spellEnd"/>
      <w:r w:rsidRPr="00EB0D2E">
        <w:rPr>
          <w:rFonts w:ascii="Arial" w:hAnsi="Arial" w:cs="Arial"/>
          <w:sz w:val="20"/>
          <w:szCs w:val="20"/>
        </w:rPr>
        <w:t>, J., &amp; van Riel, A. (2013). The impact of storytelling on the consumer brand experience: The case of a firm-originated story.</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Brand Management, 20</w:t>
      </w:r>
      <w:r w:rsidRPr="00EB0D2E">
        <w:rPr>
          <w:rFonts w:ascii="Arial" w:hAnsi="Arial" w:cs="Arial"/>
          <w:sz w:val="20"/>
          <w:szCs w:val="20"/>
        </w:rPr>
        <w:t>(4), 283–297.</w:t>
      </w:r>
      <w:r w:rsidRPr="00EB0D2E">
        <w:rPr>
          <w:rStyle w:val="apple-converted-space"/>
          <w:rFonts w:ascii="Arial" w:eastAsiaTheme="majorEastAsia" w:hAnsi="Arial" w:cs="Arial"/>
          <w:sz w:val="20"/>
          <w:szCs w:val="20"/>
        </w:rPr>
        <w:t> </w:t>
      </w:r>
      <w:hyperlink r:id="rId23" w:history="1">
        <w:r w:rsidR="00773D22" w:rsidRPr="00C358DC">
          <w:rPr>
            <w:rStyle w:val="Hyperlink"/>
          </w:rPr>
          <w:t>https://doi.org/10.1057/bm.2012.15</w:t>
        </w:r>
      </w:hyperlink>
      <w:r w:rsidR="00773D22">
        <w:t xml:space="preserve"> </w:t>
      </w:r>
    </w:p>
    <w:p w14:paraId="0F3AB1D9" w14:textId="77777777" w:rsidR="00EB0D2E" w:rsidRPr="00EB0D2E" w:rsidRDefault="00EB0D2E" w:rsidP="00361AA0">
      <w:pPr>
        <w:pStyle w:val="NormalWeb"/>
        <w:jc w:val="both"/>
        <w:rPr>
          <w:rFonts w:ascii="Arial" w:hAnsi="Arial" w:cs="Arial"/>
          <w:sz w:val="20"/>
          <w:szCs w:val="20"/>
        </w:rPr>
      </w:pPr>
    </w:p>
    <w:p w14:paraId="3A36CC47" w14:textId="199D6AB6"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Newell, S. J., &amp; Goldsmith, R. E. (2001). The development of a scale to measure perceived corporate credibility.</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Business Research, 52</w:t>
      </w:r>
      <w:r w:rsidRPr="00EB0D2E">
        <w:rPr>
          <w:rFonts w:ascii="Arial" w:hAnsi="Arial" w:cs="Arial"/>
          <w:sz w:val="20"/>
          <w:szCs w:val="20"/>
        </w:rPr>
        <w:t>(3), 235–247.</w:t>
      </w:r>
      <w:r w:rsidRPr="00EB0D2E">
        <w:rPr>
          <w:rStyle w:val="apple-converted-space"/>
          <w:rFonts w:ascii="Arial" w:eastAsiaTheme="majorEastAsia" w:hAnsi="Arial" w:cs="Arial"/>
          <w:sz w:val="20"/>
          <w:szCs w:val="20"/>
        </w:rPr>
        <w:t> </w:t>
      </w:r>
      <w:hyperlink r:id="rId24" w:history="1">
        <w:r w:rsidR="00773D22" w:rsidRPr="00C358DC">
          <w:rPr>
            <w:rStyle w:val="Hyperlink"/>
          </w:rPr>
          <w:t>https://doi.org/10.1016/S0148-2963(99)00104-6</w:t>
        </w:r>
      </w:hyperlink>
      <w:r w:rsidR="00773D22">
        <w:t xml:space="preserve"> </w:t>
      </w:r>
    </w:p>
    <w:p w14:paraId="0C8BF75D" w14:textId="77777777" w:rsidR="00EB0D2E" w:rsidRPr="00EB0D2E" w:rsidRDefault="00EB0D2E" w:rsidP="00361AA0">
      <w:pPr>
        <w:pStyle w:val="NormalWeb"/>
        <w:jc w:val="both"/>
        <w:rPr>
          <w:rFonts w:ascii="Arial" w:hAnsi="Arial" w:cs="Arial"/>
          <w:sz w:val="20"/>
          <w:szCs w:val="20"/>
        </w:rPr>
      </w:pPr>
    </w:p>
    <w:p w14:paraId="5EB1F378" w14:textId="4079EBC8" w:rsidR="00EB0D2E" w:rsidRPr="00EB0D2E" w:rsidRDefault="00120890" w:rsidP="00361AA0">
      <w:pPr>
        <w:pStyle w:val="NormalWeb"/>
        <w:jc w:val="both"/>
        <w:rPr>
          <w:rFonts w:ascii="Arial" w:hAnsi="Arial" w:cs="Arial"/>
          <w:sz w:val="20"/>
          <w:szCs w:val="20"/>
        </w:rPr>
      </w:pPr>
      <w:r w:rsidRPr="00EB0D2E">
        <w:rPr>
          <w:rFonts w:ascii="Arial" w:hAnsi="Arial" w:cs="Arial"/>
          <w:sz w:val="20"/>
          <w:szCs w:val="20"/>
        </w:rPr>
        <w:t>Ohanian, R. (1990). Construction and validation of a scale to measure celebrity endorsers’ perceived expertise, trustworthiness, and attractiveness.</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Journal of Advertising, 19</w:t>
      </w:r>
      <w:r w:rsidRPr="00EB0D2E">
        <w:rPr>
          <w:rFonts w:ascii="Arial" w:hAnsi="Arial" w:cs="Arial"/>
          <w:sz w:val="20"/>
          <w:szCs w:val="20"/>
        </w:rPr>
        <w:t>(3), 39–52.</w:t>
      </w:r>
      <w:r w:rsidRPr="00EB0D2E">
        <w:rPr>
          <w:rStyle w:val="apple-converted-space"/>
          <w:rFonts w:ascii="Arial" w:eastAsiaTheme="majorEastAsia" w:hAnsi="Arial" w:cs="Arial"/>
          <w:sz w:val="20"/>
          <w:szCs w:val="20"/>
        </w:rPr>
        <w:t> </w:t>
      </w:r>
      <w:hyperlink r:id="rId25" w:history="1">
        <w:r w:rsidR="00773D22" w:rsidRPr="00C358DC">
          <w:rPr>
            <w:rStyle w:val="Hyperlink"/>
          </w:rPr>
          <w:t>https://doi.org/10.1080/00913367.1990.10673191</w:t>
        </w:r>
      </w:hyperlink>
      <w:r w:rsidR="00773D22">
        <w:t xml:space="preserve"> </w:t>
      </w:r>
    </w:p>
    <w:p w14:paraId="4CCC6E4D" w14:textId="61E8A371"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Preacher, K. J., &amp; Hayes, A. F. (2008). Asymptotic and resampling strategies for assessing and comparing indirect effects in multiple mediator models.</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Behavior Research Methods, 40</w:t>
      </w:r>
      <w:r w:rsidRPr="00EB0D2E">
        <w:rPr>
          <w:rFonts w:ascii="Arial" w:hAnsi="Arial" w:cs="Arial"/>
          <w:sz w:val="20"/>
          <w:szCs w:val="20"/>
        </w:rPr>
        <w:t>(3), 879–891.</w:t>
      </w:r>
      <w:r w:rsidR="00773D22" w:rsidRPr="00773D22">
        <w:rPr>
          <w:rStyle w:val="apple-converted-space"/>
          <w:rFonts w:ascii="Arial" w:eastAsiaTheme="majorEastAsia" w:hAnsi="Arial" w:cs="Arial"/>
          <w:sz w:val="20"/>
          <w:szCs w:val="20"/>
        </w:rPr>
        <w:t xml:space="preserve"> </w:t>
      </w:r>
      <w:hyperlink r:id="rId26" w:history="1">
        <w:r w:rsidR="00773D22" w:rsidRPr="00C358DC">
          <w:rPr>
            <w:rStyle w:val="Hyperlink"/>
            <w:rFonts w:ascii="Arial" w:eastAsiaTheme="majorEastAsia" w:hAnsi="Arial" w:cs="Arial"/>
            <w:sz w:val="20"/>
            <w:szCs w:val="20"/>
          </w:rPr>
          <w:t>https://doi.org/10.3758/BRM.40.3.879</w:t>
        </w:r>
      </w:hyperlink>
      <w:r w:rsidR="00773D22">
        <w:rPr>
          <w:rStyle w:val="apple-converted-space"/>
          <w:rFonts w:ascii="Arial" w:eastAsiaTheme="majorEastAsia" w:hAnsi="Arial" w:cs="Arial"/>
          <w:sz w:val="20"/>
          <w:szCs w:val="20"/>
        </w:rPr>
        <w:t xml:space="preserve"> </w:t>
      </w:r>
    </w:p>
    <w:p w14:paraId="12E1FF69" w14:textId="77777777" w:rsidR="00EB0D2E" w:rsidRPr="00EB0D2E" w:rsidRDefault="00EB0D2E" w:rsidP="00361AA0">
      <w:pPr>
        <w:pStyle w:val="NormalWeb"/>
        <w:jc w:val="both"/>
        <w:rPr>
          <w:rFonts w:ascii="Arial" w:hAnsi="Arial" w:cs="Arial"/>
          <w:sz w:val="20"/>
          <w:szCs w:val="20"/>
        </w:rPr>
      </w:pPr>
    </w:p>
    <w:p w14:paraId="59B04BB9" w14:textId="3DB1AB01" w:rsidR="00120890" w:rsidRPr="00EB0D2E" w:rsidRDefault="00120890" w:rsidP="00361AA0">
      <w:pPr>
        <w:pStyle w:val="NormalWeb"/>
        <w:jc w:val="both"/>
        <w:rPr>
          <w:rFonts w:ascii="Arial" w:hAnsi="Arial" w:cs="Arial"/>
          <w:sz w:val="20"/>
          <w:szCs w:val="20"/>
        </w:rPr>
      </w:pPr>
      <w:r w:rsidRPr="00EB0D2E">
        <w:rPr>
          <w:rFonts w:ascii="Arial" w:hAnsi="Arial" w:cs="Arial"/>
          <w:sz w:val="20"/>
          <w:szCs w:val="20"/>
        </w:rPr>
        <w:t>Woodside, A. G. (2010). Brand-consumer storytelling theory and research: Introduction to a</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 xml:space="preserve">Psychology &amp; </w:t>
      </w:r>
      <w:proofErr w:type="spellStart"/>
      <w:r w:rsidRPr="00EB0D2E">
        <w:rPr>
          <w:rStyle w:val="Emphasis"/>
          <w:rFonts w:ascii="Arial" w:eastAsiaTheme="majorEastAsia" w:hAnsi="Arial" w:cs="Arial"/>
          <w:sz w:val="20"/>
          <w:szCs w:val="20"/>
        </w:rPr>
        <w:t>Marketing</w:t>
      </w:r>
      <w:r w:rsidRPr="00EB0D2E">
        <w:rPr>
          <w:rFonts w:ascii="Arial" w:hAnsi="Arial" w:cs="Arial"/>
          <w:sz w:val="20"/>
          <w:szCs w:val="20"/>
        </w:rPr>
        <w:t>special</w:t>
      </w:r>
      <w:proofErr w:type="spellEnd"/>
      <w:r w:rsidRPr="00EB0D2E">
        <w:rPr>
          <w:rFonts w:ascii="Arial" w:hAnsi="Arial" w:cs="Arial"/>
          <w:sz w:val="20"/>
          <w:szCs w:val="20"/>
        </w:rPr>
        <w:t xml:space="preserve"> issue.</w:t>
      </w:r>
      <w:r w:rsidRPr="00EB0D2E">
        <w:rPr>
          <w:rStyle w:val="apple-converted-space"/>
          <w:rFonts w:ascii="Arial" w:eastAsiaTheme="majorEastAsia" w:hAnsi="Arial" w:cs="Arial"/>
          <w:sz w:val="20"/>
          <w:szCs w:val="20"/>
        </w:rPr>
        <w:t> </w:t>
      </w:r>
      <w:r w:rsidRPr="00EB0D2E">
        <w:rPr>
          <w:rStyle w:val="Emphasis"/>
          <w:rFonts w:ascii="Arial" w:eastAsiaTheme="majorEastAsia" w:hAnsi="Arial" w:cs="Arial"/>
          <w:sz w:val="20"/>
          <w:szCs w:val="20"/>
        </w:rPr>
        <w:t>Psychology &amp; Marketing, 27</w:t>
      </w:r>
      <w:r w:rsidRPr="00EB0D2E">
        <w:rPr>
          <w:rFonts w:ascii="Arial" w:hAnsi="Arial" w:cs="Arial"/>
          <w:sz w:val="20"/>
          <w:szCs w:val="20"/>
        </w:rPr>
        <w:t>(6), 531–540.</w:t>
      </w:r>
      <w:r w:rsidRPr="00EB0D2E">
        <w:rPr>
          <w:rStyle w:val="apple-converted-space"/>
          <w:rFonts w:ascii="Arial" w:eastAsiaTheme="majorEastAsia" w:hAnsi="Arial" w:cs="Arial"/>
          <w:sz w:val="20"/>
          <w:szCs w:val="20"/>
        </w:rPr>
        <w:t> </w:t>
      </w:r>
      <w:hyperlink r:id="rId27" w:history="1">
        <w:r w:rsidR="00773D22" w:rsidRPr="00C358DC">
          <w:rPr>
            <w:rStyle w:val="Hyperlink"/>
          </w:rPr>
          <w:t>https://doi.org/10.1002/mar.20342</w:t>
        </w:r>
      </w:hyperlink>
      <w:r w:rsidR="00773D22">
        <w:t xml:space="preserve"> </w:t>
      </w:r>
    </w:p>
    <w:p w14:paraId="7B165232" w14:textId="77777777" w:rsidR="00EB0D2E" w:rsidRPr="00EB0D2E" w:rsidRDefault="00EB0D2E" w:rsidP="00361AA0">
      <w:pPr>
        <w:pStyle w:val="NormalWeb"/>
        <w:jc w:val="both"/>
        <w:rPr>
          <w:rFonts w:ascii="Arial" w:hAnsi="Arial" w:cs="Arial"/>
          <w:sz w:val="20"/>
          <w:szCs w:val="20"/>
        </w:rPr>
      </w:pPr>
    </w:p>
    <w:p w14:paraId="010A0A1E" w14:textId="19732928" w:rsidR="00773D22" w:rsidRPr="00773D22" w:rsidRDefault="00120890" w:rsidP="00773D22">
      <w:pPr>
        <w:rPr>
          <w:rFonts w:ascii="Times New Roman" w:hAnsi="Times New Roman"/>
          <w:sz w:val="24"/>
          <w:szCs w:val="24"/>
        </w:rPr>
      </w:pPr>
      <w:r w:rsidRPr="00EB0D2E">
        <w:rPr>
          <w:rFonts w:ascii="Arial" w:hAnsi="Arial" w:cs="Arial"/>
        </w:rPr>
        <w:t>Zeithaml, V. A., Berry, L. L., &amp; Parasuraman, A. (1996). The behavioral consequences of service quality.</w:t>
      </w:r>
      <w:r w:rsidRPr="00EB0D2E">
        <w:rPr>
          <w:rStyle w:val="apple-converted-space"/>
          <w:rFonts w:ascii="Arial" w:eastAsiaTheme="majorEastAsia" w:hAnsi="Arial" w:cs="Arial"/>
        </w:rPr>
        <w:t> </w:t>
      </w:r>
      <w:r w:rsidRPr="00EB0D2E">
        <w:rPr>
          <w:rStyle w:val="Emphasis"/>
          <w:rFonts w:ascii="Arial" w:eastAsiaTheme="majorEastAsia" w:hAnsi="Arial" w:cs="Arial"/>
        </w:rPr>
        <w:t>Journal of Marketing, 60</w:t>
      </w:r>
      <w:r w:rsidRPr="00EB0D2E">
        <w:rPr>
          <w:rFonts w:ascii="Arial" w:hAnsi="Arial" w:cs="Arial"/>
        </w:rPr>
        <w:t>(2), 31–46.</w:t>
      </w:r>
      <w:r w:rsidRPr="00EB0D2E">
        <w:rPr>
          <w:rStyle w:val="apple-converted-space"/>
          <w:rFonts w:ascii="Arial" w:eastAsiaTheme="majorEastAsia" w:hAnsi="Arial" w:cs="Arial"/>
        </w:rPr>
        <w:t> </w:t>
      </w:r>
      <w:hyperlink r:id="rId28" w:history="1">
        <w:r w:rsidR="00C855AF" w:rsidRPr="00C358DC">
          <w:rPr>
            <w:rStyle w:val="Hyperlink"/>
            <w:rFonts w:ascii="Times New Roman" w:hAnsi="Times New Roman"/>
            <w:sz w:val="24"/>
            <w:szCs w:val="24"/>
          </w:rPr>
          <w:t>https://doi.org/10.1177/002224299606000203</w:t>
        </w:r>
      </w:hyperlink>
      <w:r w:rsidR="00C855AF">
        <w:rPr>
          <w:rFonts w:ascii="Times New Roman" w:hAnsi="Times New Roman"/>
          <w:sz w:val="24"/>
          <w:szCs w:val="24"/>
        </w:rPr>
        <w:t xml:space="preserve"> </w:t>
      </w:r>
    </w:p>
    <w:p w14:paraId="6F8CE343" w14:textId="7932C649" w:rsidR="000D1881" w:rsidRPr="00EB0D2E" w:rsidRDefault="00773D22" w:rsidP="00773D22">
      <w:pPr>
        <w:pStyle w:val="NormalWeb"/>
        <w:jc w:val="both"/>
        <w:rPr>
          <w:rFonts w:ascii="Arial" w:hAnsi="Arial" w:cs="Arial"/>
          <w:sz w:val="20"/>
          <w:szCs w:val="20"/>
        </w:rPr>
      </w:pPr>
      <w:r>
        <w:rPr>
          <w:rFonts w:ascii="Arial" w:hAnsi="Arial" w:cs="Arial"/>
          <w:sz w:val="20"/>
          <w:szCs w:val="20"/>
        </w:rPr>
        <w:t xml:space="preserve"> </w:t>
      </w:r>
    </w:p>
    <w:p w14:paraId="0AF786F1" w14:textId="77777777" w:rsidR="000D1881" w:rsidRPr="00EB0D2E" w:rsidRDefault="000D1881" w:rsidP="009E57A3">
      <w:pPr>
        <w:pStyle w:val="BodyText"/>
        <w:ind w:left="544" w:right="131" w:hanging="401"/>
        <w:jc w:val="both"/>
        <w:rPr>
          <w:rFonts w:ascii="Arial" w:hAnsi="Arial" w:cs="Arial"/>
        </w:rPr>
      </w:pPr>
    </w:p>
    <w:p w14:paraId="100AACBD" w14:textId="3AF2DAC4" w:rsidR="008E0886" w:rsidRPr="00EB0D2E" w:rsidRDefault="008E0886" w:rsidP="009E57A3">
      <w:pPr>
        <w:widowControl w:val="0"/>
        <w:autoSpaceDE w:val="0"/>
        <w:autoSpaceDN w:val="0"/>
        <w:ind w:left="346"/>
        <w:jc w:val="both"/>
        <w:rPr>
          <w:rFonts w:ascii="Arial" w:hAnsi="Arial" w:cs="Arial"/>
        </w:rPr>
      </w:pPr>
    </w:p>
    <w:sectPr w:rsidR="008E0886" w:rsidRPr="00EB0D2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B6FD" w14:textId="77777777" w:rsidR="00E220B4" w:rsidRDefault="00E220B4" w:rsidP="00510F28">
      <w:r>
        <w:separator/>
      </w:r>
    </w:p>
  </w:endnote>
  <w:endnote w:type="continuationSeparator" w:id="0">
    <w:p w14:paraId="6636D913" w14:textId="77777777" w:rsidR="00E220B4" w:rsidRDefault="00E220B4"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DEFF" w14:textId="77777777" w:rsidR="00677333" w:rsidRDefault="0067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E81A" w14:textId="77777777" w:rsidR="00677333" w:rsidRDefault="0067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42C1" w14:textId="77777777" w:rsidR="00677333" w:rsidRDefault="0067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D74A" w14:textId="77777777" w:rsidR="00E220B4" w:rsidRDefault="00E220B4" w:rsidP="00510F28">
      <w:r>
        <w:separator/>
      </w:r>
    </w:p>
  </w:footnote>
  <w:footnote w:type="continuationSeparator" w:id="0">
    <w:p w14:paraId="1A0065AC" w14:textId="77777777" w:rsidR="00E220B4" w:rsidRDefault="00E220B4"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F465" w14:textId="3D552022" w:rsidR="00677333" w:rsidRDefault="00677333">
    <w:pPr>
      <w:pStyle w:val="Header"/>
    </w:pPr>
    <w:r>
      <w:rPr>
        <w:noProof/>
      </w:rPr>
      <w:pict w14:anchorId="1729E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609813"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7B6E" w14:textId="16A13443" w:rsidR="00677333" w:rsidRDefault="00677333">
    <w:pPr>
      <w:pStyle w:val="Header"/>
    </w:pPr>
    <w:r>
      <w:rPr>
        <w:noProof/>
      </w:rPr>
      <w:pict w14:anchorId="32B2F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609814"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908F" w14:textId="10649A10" w:rsidR="00677333" w:rsidRDefault="00677333">
    <w:pPr>
      <w:pStyle w:val="Header"/>
    </w:pPr>
    <w:r>
      <w:rPr>
        <w:noProof/>
      </w:rPr>
      <w:pict w14:anchorId="2F8B5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609812"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3CE9"/>
    <w:multiLevelType w:val="multilevel"/>
    <w:tmpl w:val="ED766C10"/>
    <w:lvl w:ilvl="0">
      <w:start w:val="1"/>
      <w:numFmt w:val="decimal"/>
      <w:lvlText w:val="%1."/>
      <w:lvlJc w:val="left"/>
      <w:pPr>
        <w:ind w:left="3037"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3188"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35"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4298" w:hanging="130"/>
      </w:pPr>
      <w:rPr>
        <w:rFonts w:hint="default"/>
        <w:lang w:val="en-US" w:eastAsia="en-US" w:bidi="ar-SA"/>
      </w:rPr>
    </w:lvl>
    <w:lvl w:ilvl="4">
      <w:numFmt w:val="bullet"/>
      <w:lvlText w:val="•"/>
      <w:lvlJc w:val="left"/>
      <w:pPr>
        <w:ind w:left="5404" w:hanging="130"/>
      </w:pPr>
      <w:rPr>
        <w:rFonts w:hint="default"/>
        <w:lang w:val="en-US" w:eastAsia="en-US" w:bidi="ar-SA"/>
      </w:rPr>
    </w:lvl>
    <w:lvl w:ilvl="5">
      <w:numFmt w:val="bullet"/>
      <w:lvlText w:val="•"/>
      <w:lvlJc w:val="left"/>
      <w:pPr>
        <w:ind w:left="6510" w:hanging="130"/>
      </w:pPr>
      <w:rPr>
        <w:rFonts w:hint="default"/>
        <w:lang w:val="en-US" w:eastAsia="en-US" w:bidi="ar-SA"/>
      </w:rPr>
    </w:lvl>
    <w:lvl w:ilvl="6">
      <w:numFmt w:val="bullet"/>
      <w:lvlText w:val="•"/>
      <w:lvlJc w:val="left"/>
      <w:pPr>
        <w:ind w:left="7617" w:hanging="130"/>
      </w:pPr>
      <w:rPr>
        <w:rFonts w:hint="default"/>
        <w:lang w:val="en-US" w:eastAsia="en-US" w:bidi="ar-SA"/>
      </w:rPr>
    </w:lvl>
    <w:lvl w:ilvl="7">
      <w:numFmt w:val="bullet"/>
      <w:lvlText w:val="•"/>
      <w:lvlJc w:val="left"/>
      <w:pPr>
        <w:ind w:left="8723" w:hanging="130"/>
      </w:pPr>
      <w:rPr>
        <w:rFonts w:hint="default"/>
        <w:lang w:val="en-US" w:eastAsia="en-US" w:bidi="ar-SA"/>
      </w:rPr>
    </w:lvl>
    <w:lvl w:ilvl="8">
      <w:numFmt w:val="bullet"/>
      <w:lvlText w:val="•"/>
      <w:lvlJc w:val="left"/>
      <w:pPr>
        <w:ind w:left="9829" w:hanging="130"/>
      </w:pPr>
      <w:rPr>
        <w:rFonts w:hint="default"/>
        <w:lang w:val="en-US" w:eastAsia="en-US" w:bidi="ar-SA"/>
      </w:rPr>
    </w:lvl>
  </w:abstractNum>
  <w:abstractNum w:abstractNumId="1" w15:restartNumberingAfterBreak="0">
    <w:nsid w:val="1EB251E5"/>
    <w:multiLevelType w:val="multilevel"/>
    <w:tmpl w:val="F3E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F64E6"/>
    <w:multiLevelType w:val="multilevel"/>
    <w:tmpl w:val="440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E3215"/>
    <w:multiLevelType w:val="multilevel"/>
    <w:tmpl w:val="2F1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3DA8"/>
    <w:multiLevelType w:val="hybridMultilevel"/>
    <w:tmpl w:val="A77CD0F8"/>
    <w:lvl w:ilvl="0" w:tplc="760E5508">
      <w:start w:val="3"/>
      <w:numFmt w:val="decimal"/>
      <w:lvlText w:val="%1."/>
      <w:lvlJc w:val="left"/>
      <w:pPr>
        <w:ind w:left="503"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5"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6" w15:restartNumberingAfterBreak="0">
    <w:nsid w:val="54697B0D"/>
    <w:multiLevelType w:val="hybridMultilevel"/>
    <w:tmpl w:val="0D98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1B5A92"/>
    <w:multiLevelType w:val="hybridMultilevel"/>
    <w:tmpl w:val="F98C0E0C"/>
    <w:lvl w:ilvl="0" w:tplc="25BCE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B5864"/>
    <w:multiLevelType w:val="hybridMultilevel"/>
    <w:tmpl w:val="B032F910"/>
    <w:lvl w:ilvl="0" w:tplc="6712BE36">
      <w:start w:val="4"/>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num w:numId="1">
    <w:abstractNumId w:val="5"/>
  </w:num>
  <w:num w:numId="2">
    <w:abstractNumId w:val="0"/>
  </w:num>
  <w:num w:numId="3">
    <w:abstractNumId w:val="1"/>
  </w:num>
  <w:num w:numId="4">
    <w:abstractNumId w:val="2"/>
  </w:num>
  <w:num w:numId="5">
    <w:abstractNumId w:val="3"/>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04DD0"/>
    <w:rsid w:val="00023629"/>
    <w:rsid w:val="00032392"/>
    <w:rsid w:val="00036C9D"/>
    <w:rsid w:val="000376CD"/>
    <w:rsid w:val="00083957"/>
    <w:rsid w:val="000A03F1"/>
    <w:rsid w:val="000D1881"/>
    <w:rsid w:val="00120890"/>
    <w:rsid w:val="00164E06"/>
    <w:rsid w:val="001658EC"/>
    <w:rsid w:val="001B2E46"/>
    <w:rsid w:val="001C1382"/>
    <w:rsid w:val="001C52D4"/>
    <w:rsid w:val="00240F54"/>
    <w:rsid w:val="00294276"/>
    <w:rsid w:val="00296E21"/>
    <w:rsid w:val="002F2B74"/>
    <w:rsid w:val="00314AF4"/>
    <w:rsid w:val="003156F9"/>
    <w:rsid w:val="003300E8"/>
    <w:rsid w:val="00361AA0"/>
    <w:rsid w:val="003825A6"/>
    <w:rsid w:val="003F42F5"/>
    <w:rsid w:val="00510F28"/>
    <w:rsid w:val="005551E1"/>
    <w:rsid w:val="005678B5"/>
    <w:rsid w:val="00580511"/>
    <w:rsid w:val="005E7E5A"/>
    <w:rsid w:val="0065208F"/>
    <w:rsid w:val="00677333"/>
    <w:rsid w:val="00696530"/>
    <w:rsid w:val="0076766E"/>
    <w:rsid w:val="00773D22"/>
    <w:rsid w:val="007A150C"/>
    <w:rsid w:val="007A1CBD"/>
    <w:rsid w:val="007C7B81"/>
    <w:rsid w:val="008469CC"/>
    <w:rsid w:val="008E0262"/>
    <w:rsid w:val="008E0886"/>
    <w:rsid w:val="00924E15"/>
    <w:rsid w:val="00927454"/>
    <w:rsid w:val="00953630"/>
    <w:rsid w:val="00991821"/>
    <w:rsid w:val="009D0190"/>
    <w:rsid w:val="009E57A3"/>
    <w:rsid w:val="00A17258"/>
    <w:rsid w:val="00A57363"/>
    <w:rsid w:val="00A662FC"/>
    <w:rsid w:val="00A761CA"/>
    <w:rsid w:val="00AA63F8"/>
    <w:rsid w:val="00B05E6C"/>
    <w:rsid w:val="00B14BD7"/>
    <w:rsid w:val="00BE108E"/>
    <w:rsid w:val="00C2284A"/>
    <w:rsid w:val="00C26892"/>
    <w:rsid w:val="00C450DB"/>
    <w:rsid w:val="00C661D4"/>
    <w:rsid w:val="00C855AF"/>
    <w:rsid w:val="00CB6789"/>
    <w:rsid w:val="00CD0A99"/>
    <w:rsid w:val="00D51E92"/>
    <w:rsid w:val="00D6497F"/>
    <w:rsid w:val="00E015DA"/>
    <w:rsid w:val="00E220B4"/>
    <w:rsid w:val="00EB0D2E"/>
    <w:rsid w:val="00F54257"/>
    <w:rsid w:val="00FB19F4"/>
    <w:rsid w:val="00FC2936"/>
    <w:rsid w:val="00FE21AE"/>
  </w:rsids>
  <m:mathPr>
    <m:mathFont m:val="Cambria Math"/>
    <m:brkBin m:val="before"/>
    <m:brkBinSub m:val="--"/>
    <m:smallFrac m:val="0"/>
    <m:dispDef/>
    <m:lMargin m:val="0"/>
    <m:rMargin m:val="0"/>
    <m:defJc m:val="centerGroup"/>
    <m:wrapIndent m:val="1440"/>
    <m:intLim m:val="subSup"/>
    <m:naryLim m:val="undOvr"/>
  </m:mathPr>
  <w:themeFontLang w:val="tr-T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34"/>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0D1881"/>
    <w:pPr>
      <w:widowControl w:val="0"/>
      <w:autoSpaceDE w:val="0"/>
      <w:autoSpaceDN w:val="0"/>
    </w:pPr>
    <w:rPr>
      <w:rFonts w:ascii="Times New Roman" w:hAnsi="Times New Roman"/>
      <w:sz w:val="24"/>
      <w:szCs w:val="24"/>
    </w:rPr>
  </w:style>
  <w:style w:type="character" w:styleId="Emphasis">
    <w:name w:val="Emphasis"/>
    <w:basedOn w:val="DefaultParagraphFont"/>
    <w:uiPriority w:val="20"/>
    <w:qFormat/>
    <w:rsid w:val="000D1881"/>
    <w:rPr>
      <w:i/>
      <w:iCs/>
    </w:rPr>
  </w:style>
  <w:style w:type="character" w:styleId="FollowedHyperlink">
    <w:name w:val="FollowedHyperlink"/>
    <w:basedOn w:val="DefaultParagraphFont"/>
    <w:uiPriority w:val="99"/>
    <w:semiHidden/>
    <w:unhideWhenUsed/>
    <w:rsid w:val="009E57A3"/>
    <w:rPr>
      <w:color w:val="96607D" w:themeColor="followedHyperlink"/>
      <w:u w:val="single"/>
    </w:rPr>
  </w:style>
  <w:style w:type="character" w:customStyle="1" w:styleId="apple-converted-space">
    <w:name w:val="apple-converted-space"/>
    <w:basedOn w:val="DefaultParagraphFont"/>
    <w:rsid w:val="003F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0203838020" TargetMode="External"/><Relationship Id="rId18" Type="http://schemas.openxmlformats.org/officeDocument/2006/relationships/hyperlink" Target="https://www.guilford.com/books/Introduction-to-Mediation-Moderation-and-Conditional-Process-Analysis/Andrew-Hayes/9781462549030" TargetMode="External"/><Relationship Id="rId26" Type="http://schemas.openxmlformats.org/officeDocument/2006/relationships/hyperlink" Target="https://doi.org/10.3758/BRM.40.3.879" TargetMode="External"/><Relationship Id="rId3" Type="http://schemas.openxmlformats.org/officeDocument/2006/relationships/styles" Target="styles.xml"/><Relationship Id="rId21" Type="http://schemas.openxmlformats.org/officeDocument/2006/relationships/hyperlink" Target="https://doi.org/10.1016/j.jretconser.2020.102133"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80/00913367.2004.10639163" TargetMode="External"/><Relationship Id="rId17" Type="http://schemas.openxmlformats.org/officeDocument/2006/relationships/hyperlink" Target="https://doi.org/10.1080/03637750903310360" TargetMode="External"/><Relationship Id="rId25" Type="http://schemas.openxmlformats.org/officeDocument/2006/relationships/hyperlink" Target="https://doi.org/10.1080/00913367.1990.1067319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37/0022-3514.79.5.701" TargetMode="External"/><Relationship Id="rId20" Type="http://schemas.openxmlformats.org/officeDocument/2006/relationships/hyperlink" Target="https://doi.org/10.1016/j.indmarman.2015.07.0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7257X.2015.1130738" TargetMode="External"/><Relationship Id="rId24" Type="http://schemas.openxmlformats.org/officeDocument/2006/relationships/hyperlink" Target="https://doi.org/10.1016/S0148-2963(99)00104-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pubrev.2010.11.001" TargetMode="External"/><Relationship Id="rId23" Type="http://schemas.openxmlformats.org/officeDocument/2006/relationships/hyperlink" Target="https://doi.org/10.1057/bm.2012.15" TargetMode="External"/><Relationship Id="rId28" Type="http://schemas.openxmlformats.org/officeDocument/2006/relationships/hyperlink" Target="https://doi.org/10.1177/002224299606000203" TargetMode="External"/><Relationship Id="rId36" Type="http://schemas.openxmlformats.org/officeDocument/2006/relationships/theme" Target="theme/theme1.xml"/><Relationship Id="rId10" Type="http://schemas.openxmlformats.org/officeDocument/2006/relationships/hyperlink" Target="https://doi.org/10.1080/02650487.2017.1348035" TargetMode="External"/><Relationship Id="rId19" Type="http://schemas.openxmlformats.org/officeDocument/2006/relationships/hyperlink" Target="https://doi.org/10.1108/JRIM-02-2014-001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0749-5978(91)90020-T" TargetMode="External"/><Relationship Id="rId14" Type="http://schemas.openxmlformats.org/officeDocument/2006/relationships/hyperlink" Target="https://www.sup.org/books/title/?id=20490" TargetMode="External"/><Relationship Id="rId22" Type="http://schemas.openxmlformats.org/officeDocument/2006/relationships/hyperlink" Target="https://doi.org/10.1080/15252019.2018.1533501" TargetMode="External"/><Relationship Id="rId27" Type="http://schemas.openxmlformats.org/officeDocument/2006/relationships/hyperlink" Target="https://doi.org/10.1002/mar.2034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A090-64C4-4127-A038-D2807DE8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4042</Words>
  <Characters>23041</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SDI 1084</cp:lastModifiedBy>
  <cp:revision>54</cp:revision>
  <dcterms:created xsi:type="dcterms:W3CDTF">2025-12-25T10:13:00Z</dcterms:created>
  <dcterms:modified xsi:type="dcterms:W3CDTF">2025-12-26T10:16:00Z</dcterms:modified>
</cp:coreProperties>
</file>