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2DD0B" w14:textId="77777777" w:rsidR="00E9720F" w:rsidRDefault="00E9720F">
      <w:pPr>
        <w:jc w:val="right"/>
        <w:rPr>
          <w:rFonts w:ascii="Arial" w:hAnsi="Arial" w:cs="Arial"/>
          <w:b/>
          <w:bCs/>
          <w:sz w:val="36"/>
          <w:szCs w:val="36"/>
          <w:lang w:bidi="ar-EG"/>
        </w:rPr>
      </w:pPr>
      <w:r w:rsidRPr="00E9720F">
        <w:rPr>
          <w:rFonts w:ascii="Arial" w:hAnsi="Arial" w:cs="Arial"/>
          <w:b/>
          <w:bCs/>
          <w:sz w:val="36"/>
          <w:szCs w:val="36"/>
          <w:lang w:bidi="ar-EG"/>
        </w:rPr>
        <w:t>Original Research Article</w:t>
      </w:r>
    </w:p>
    <w:p w14:paraId="2A0B7EE3" w14:textId="77777777" w:rsidR="00E9720F" w:rsidRDefault="00E9720F">
      <w:pPr>
        <w:jc w:val="right"/>
        <w:rPr>
          <w:rFonts w:ascii="Arial" w:hAnsi="Arial" w:cs="Arial"/>
          <w:b/>
          <w:bCs/>
          <w:sz w:val="36"/>
          <w:szCs w:val="36"/>
          <w:lang w:bidi="ar-EG"/>
        </w:rPr>
      </w:pPr>
    </w:p>
    <w:p w14:paraId="498BBDD6" w14:textId="78F6AB03" w:rsidR="006A5343" w:rsidRDefault="009A0CED">
      <w:pPr>
        <w:jc w:val="right"/>
        <w:rPr>
          <w:rFonts w:ascii="Arial" w:hAnsi="Arial" w:cs="Arial"/>
          <w:b/>
          <w:bCs/>
          <w:sz w:val="36"/>
          <w:szCs w:val="36"/>
          <w:lang w:bidi="ar-EG"/>
        </w:rPr>
      </w:pPr>
      <w:r>
        <w:rPr>
          <w:rFonts w:ascii="Arial" w:hAnsi="Arial" w:cs="Arial"/>
          <w:b/>
          <w:bCs/>
          <w:sz w:val="36"/>
          <w:szCs w:val="36"/>
          <w:lang w:bidi="ar-EG"/>
        </w:rPr>
        <w:t xml:space="preserve">Selection </w:t>
      </w:r>
      <w:r w:rsidR="004D080C">
        <w:rPr>
          <w:rFonts w:ascii="Arial" w:hAnsi="Arial" w:cs="Arial"/>
          <w:b/>
          <w:bCs/>
          <w:sz w:val="36"/>
          <w:szCs w:val="36"/>
          <w:lang w:bidi="ar-EG"/>
        </w:rPr>
        <w:t>E</w:t>
      </w:r>
      <w:r>
        <w:rPr>
          <w:rFonts w:ascii="Arial" w:hAnsi="Arial" w:cs="Arial"/>
          <w:b/>
          <w:bCs/>
          <w:sz w:val="36"/>
          <w:szCs w:val="36"/>
          <w:lang w:bidi="ar-EG"/>
        </w:rPr>
        <w:t xml:space="preserve">fficiency of </w:t>
      </w:r>
      <w:r w:rsidR="004D080C">
        <w:rPr>
          <w:rFonts w:ascii="Arial" w:hAnsi="Arial" w:cs="Arial"/>
          <w:b/>
          <w:bCs/>
          <w:sz w:val="36"/>
          <w:szCs w:val="36"/>
          <w:lang w:bidi="ar-EG"/>
        </w:rPr>
        <w:t>P</w:t>
      </w:r>
      <w:r>
        <w:rPr>
          <w:rFonts w:ascii="Arial" w:hAnsi="Arial" w:cs="Arial"/>
          <w:b/>
          <w:bCs/>
          <w:sz w:val="36"/>
          <w:szCs w:val="36"/>
          <w:lang w:bidi="ar-EG"/>
        </w:rPr>
        <w:t xml:space="preserve">edigree </w:t>
      </w:r>
      <w:r w:rsidR="004D080C">
        <w:rPr>
          <w:rFonts w:ascii="Arial" w:hAnsi="Arial" w:cs="Arial"/>
          <w:b/>
          <w:bCs/>
          <w:sz w:val="36"/>
          <w:szCs w:val="36"/>
          <w:lang w:bidi="ar-EG"/>
        </w:rPr>
        <w:t>M</w:t>
      </w:r>
      <w:r>
        <w:rPr>
          <w:rFonts w:ascii="Arial" w:hAnsi="Arial" w:cs="Arial"/>
          <w:b/>
          <w:bCs/>
          <w:sz w:val="36"/>
          <w:szCs w:val="36"/>
          <w:lang w:bidi="ar-EG"/>
        </w:rPr>
        <w:t xml:space="preserve">ethod in </w:t>
      </w:r>
    </w:p>
    <w:p w14:paraId="6BC04A27" w14:textId="1BE49E8E" w:rsidR="006A5343" w:rsidRDefault="004D080C">
      <w:pPr>
        <w:jc w:val="right"/>
        <w:rPr>
          <w:rFonts w:ascii="Arial" w:hAnsi="Arial" w:cs="Arial"/>
          <w:b/>
          <w:bCs/>
          <w:sz w:val="36"/>
          <w:szCs w:val="36"/>
          <w:lang w:bidi="ar-EG"/>
        </w:rPr>
      </w:pPr>
      <w:r>
        <w:rPr>
          <w:rFonts w:ascii="Arial" w:hAnsi="Arial" w:cs="Arial"/>
          <w:b/>
          <w:bCs/>
          <w:sz w:val="36"/>
          <w:szCs w:val="36"/>
          <w:lang w:bidi="ar-EG"/>
        </w:rPr>
        <w:t xml:space="preserve">Four Segregating Generation Populations </w:t>
      </w:r>
    </w:p>
    <w:p w14:paraId="3824853C" w14:textId="15AF5361" w:rsidR="006A5343" w:rsidRDefault="009A0CED">
      <w:pPr>
        <w:jc w:val="right"/>
        <w:rPr>
          <w:rFonts w:ascii="Arial" w:hAnsi="Arial" w:cs="Arial"/>
          <w:b/>
          <w:bCs/>
          <w:sz w:val="36"/>
          <w:szCs w:val="36"/>
          <w:lang w:bidi="ar-EG"/>
        </w:rPr>
      </w:pPr>
      <w:r>
        <w:rPr>
          <w:rFonts w:ascii="Arial" w:hAnsi="Arial" w:cs="Arial"/>
          <w:b/>
          <w:bCs/>
          <w:sz w:val="36"/>
          <w:szCs w:val="36"/>
          <w:lang w:bidi="ar-EG"/>
        </w:rPr>
        <w:t xml:space="preserve">of Faba </w:t>
      </w:r>
      <w:r w:rsidR="004D080C">
        <w:rPr>
          <w:rFonts w:ascii="Arial" w:hAnsi="Arial" w:cs="Arial"/>
          <w:b/>
          <w:bCs/>
          <w:sz w:val="36"/>
          <w:szCs w:val="36"/>
          <w:lang w:bidi="ar-EG"/>
        </w:rPr>
        <w:t>B</w:t>
      </w:r>
      <w:r>
        <w:rPr>
          <w:rFonts w:ascii="Arial" w:hAnsi="Arial" w:cs="Arial"/>
          <w:b/>
          <w:bCs/>
          <w:sz w:val="36"/>
          <w:szCs w:val="36"/>
          <w:lang w:bidi="ar-EG"/>
        </w:rPr>
        <w:t>ean</w:t>
      </w:r>
    </w:p>
    <w:p w14:paraId="451446A2" w14:textId="77777777" w:rsidR="006A5343" w:rsidRDefault="006A5343">
      <w:pPr>
        <w:jc w:val="right"/>
        <w:rPr>
          <w:rFonts w:ascii="Arial" w:hAnsi="Arial" w:cs="Arial"/>
          <w:b/>
          <w:bCs/>
          <w:sz w:val="36"/>
          <w:szCs w:val="36"/>
          <w:lang w:bidi="ar-EG"/>
        </w:rPr>
      </w:pPr>
    </w:p>
    <w:p w14:paraId="52CACCCD" w14:textId="77777777" w:rsidR="006A5343" w:rsidRDefault="006A5343">
      <w:pPr>
        <w:jc w:val="right"/>
        <w:rPr>
          <w:rFonts w:asciiTheme="majorBidi" w:hAnsiTheme="majorBidi" w:cstheme="majorBidi"/>
          <w:i/>
          <w:iCs/>
          <w:lang w:bidi="ar-EG"/>
        </w:rPr>
      </w:pPr>
      <w:bookmarkStart w:id="0" w:name="_GoBack"/>
      <w:bookmarkEnd w:id="0"/>
    </w:p>
    <w:p w14:paraId="7B9E8A63" w14:textId="77777777" w:rsidR="006A5343" w:rsidRDefault="009A0CED">
      <w:pPr>
        <w:spacing w:after="120"/>
        <w:rPr>
          <w:rFonts w:asciiTheme="majorBidi" w:hAnsiTheme="majorBidi" w:cstheme="majorBidi"/>
          <w:b/>
          <w:bCs/>
          <w:lang w:bidi="ar-EG"/>
        </w:rPr>
      </w:pPr>
      <w:r>
        <w:rPr>
          <w:rFonts w:ascii="Arial Black" w:hAnsi="Arial Black" w:cs="Arial Black"/>
          <w:b/>
          <w:bCs/>
          <w:sz w:val="24"/>
          <w:szCs w:val="24"/>
          <w:lang w:bidi="ar-EG"/>
        </w:rPr>
        <w:t>ABSTRACT</w:t>
      </w:r>
    </w:p>
    <w:p w14:paraId="2A2A4A11" w14:textId="77777777" w:rsidR="006A5343" w:rsidRDefault="009A0CED" w:rsidP="008D36F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36"/>
          <w:szCs w:val="36"/>
          <w:lang w:bidi="ar-EG"/>
        </w:rPr>
      </w:pPr>
      <w:r>
        <w:rPr>
          <w:rFonts w:ascii="Arial" w:hAnsi="Arial" w:cs="Arial"/>
          <w:lang w:bidi="ar-EG"/>
        </w:rPr>
        <w:t>Genetic improvement was assessed in four faba bean crosses, i.e., cross 1 (</w:t>
      </w:r>
      <w:r>
        <w:rPr>
          <w:rFonts w:ascii="Arial" w:eastAsia="Times New Roman" w:hAnsi="Arial" w:cs="Arial"/>
          <w:color w:val="000000"/>
        </w:rPr>
        <w:t>Sakha 1 x Line 1</w:t>
      </w:r>
      <w:r>
        <w:rPr>
          <w:rFonts w:ascii="Arial" w:hAnsi="Arial" w:cs="Arial"/>
          <w:lang w:bidi="ar-EG"/>
        </w:rPr>
        <w:t>), cross 2 (Sakha 1 x Giza 429), cross 3 (Misr 1 x Sakha 3) and cross 4 (Giza 717 x Giza 674), using F</w:t>
      </w:r>
      <w:r>
        <w:rPr>
          <w:rFonts w:ascii="Arial" w:hAnsi="Arial" w:cs="Arial"/>
          <w:vertAlign w:val="subscript"/>
          <w:lang w:bidi="ar-EG"/>
        </w:rPr>
        <w:t>2</w:t>
      </w:r>
      <w:r>
        <w:rPr>
          <w:rFonts w:ascii="Arial" w:hAnsi="Arial" w:cs="Arial"/>
          <w:lang w:bidi="ar-EG"/>
        </w:rPr>
        <w:t>, F</w:t>
      </w:r>
      <w:r>
        <w:rPr>
          <w:rFonts w:ascii="Arial" w:hAnsi="Arial" w:cs="Arial"/>
          <w:vertAlign w:val="subscript"/>
          <w:lang w:bidi="ar-EG"/>
        </w:rPr>
        <w:t>3</w:t>
      </w:r>
      <w:r>
        <w:rPr>
          <w:rFonts w:ascii="Arial" w:hAnsi="Arial" w:cs="Arial"/>
          <w:lang w:bidi="ar-EG"/>
        </w:rPr>
        <w:t>, F</w:t>
      </w:r>
      <w:r>
        <w:rPr>
          <w:rFonts w:ascii="Arial" w:hAnsi="Arial" w:cs="Arial"/>
          <w:vertAlign w:val="subscript"/>
          <w:lang w:bidi="ar-EG"/>
        </w:rPr>
        <w:t>4</w:t>
      </w:r>
      <w:r>
        <w:rPr>
          <w:rFonts w:ascii="Arial" w:hAnsi="Arial" w:cs="Arial"/>
          <w:lang w:bidi="ar-EG"/>
        </w:rPr>
        <w:t xml:space="preserve"> and F</w:t>
      </w:r>
      <w:r>
        <w:rPr>
          <w:rFonts w:ascii="Arial" w:hAnsi="Arial" w:cs="Arial"/>
          <w:vertAlign w:val="subscript"/>
          <w:lang w:bidi="ar-EG"/>
        </w:rPr>
        <w:t>5</w:t>
      </w:r>
      <w:r>
        <w:rPr>
          <w:rFonts w:ascii="Arial" w:hAnsi="Arial" w:cs="Arial"/>
          <w:lang w:bidi="ar-EG"/>
        </w:rPr>
        <w:t xml:space="preserve"> segregating generations to improve yield and yield components of four faba bean crosses with pedigree method. This study was conducted out at the Experimental Farm of Sakha Agricultural Research Station </w:t>
      </w:r>
      <w:proofErr w:type="spellStart"/>
      <w:r>
        <w:rPr>
          <w:rFonts w:ascii="Arial" w:hAnsi="Arial" w:cs="Arial"/>
          <w:lang w:bidi="ar-EG"/>
        </w:rPr>
        <w:t>Kafrelsheikh</w:t>
      </w:r>
      <w:proofErr w:type="spellEnd"/>
      <w:r>
        <w:rPr>
          <w:rFonts w:ascii="Arial" w:hAnsi="Arial" w:cs="Arial"/>
          <w:lang w:bidi="ar-EG"/>
        </w:rPr>
        <w:t>, Egypt, during four consecutive seasons</w:t>
      </w:r>
      <w:r>
        <w:rPr>
          <w:rFonts w:ascii="Arial" w:hAnsi="Arial" w:cs="Arial"/>
          <w:lang w:bidi="ar-EG"/>
        </w:rPr>
        <w:t xml:space="preserve"> from 2021/22 to 2024/25. The results revealed distinct genetic improvement as well as reduced variability over generations, with the most improvements seen for diseases resistance and yield traits. The scores for both rust and chocolate spot diseases cons</w:t>
      </w:r>
      <w:r>
        <w:rPr>
          <w:rFonts w:ascii="Arial" w:hAnsi="Arial" w:cs="Arial"/>
          <w:lang w:bidi="ar-EG"/>
        </w:rPr>
        <w:t>istently improved with almost all the F₅ progenies scoring within the resistant category. Flowering and maturity were earlier in several crosses, but cross 3 (Misr 1 × Sakha 3) had the earliest mean flowering of 43.7 days, and cross 4 (Giza 717 × Giza 674)</w:t>
      </w:r>
      <w:r>
        <w:rPr>
          <w:rFonts w:ascii="Arial" w:hAnsi="Arial" w:cs="Arial"/>
          <w:lang w:bidi="ar-EG"/>
        </w:rPr>
        <w:t xml:space="preserve"> had the earliest maturity of 144.7 days. Yield improvements were seen across all crosses with cross 4 having the highest scores for No. of pods, No. of seeds, and seed yield per plant at both the F₂ and F₅ generations, whereas cross 3 produced the highest</w:t>
      </w:r>
      <w:r>
        <w:rPr>
          <w:rFonts w:ascii="Arial" w:hAnsi="Arial" w:cs="Arial"/>
          <w:lang w:bidi="ar-EG"/>
        </w:rPr>
        <w:t xml:space="preserve"> value of 100 seed weight overall at a mean weight of 96.3 g, estimates of narrow-sense heritability ranged from moderate to high, with yield components and disease resistance having a strong additive gene effect, and a very high expected genetic advance. </w:t>
      </w:r>
      <w:r>
        <w:rPr>
          <w:rFonts w:ascii="Arial" w:hAnsi="Arial" w:cs="Arial"/>
          <w:lang w:bidi="ar-EG"/>
        </w:rPr>
        <w:t xml:space="preserve">The first shifts (F₂–F₃) in generations with pedigree selection accounted for the majority of variability available, while later generations (F₄–F₅) continued to select and stabilize desirable traits with the increasing the genetic potential. Overall, the </w:t>
      </w:r>
      <w:r>
        <w:rPr>
          <w:rFonts w:ascii="Arial" w:hAnsi="Arial" w:cs="Arial"/>
          <w:lang w:bidi="ar-EG"/>
        </w:rPr>
        <w:t>outcomes confirm that, the success of the pedigree selection method for developing superior, disease-resistant, high-yielding and early-maturing faba bean genotypes. additionally cross 4 was also the best candidate for future cultivar release.</w:t>
      </w:r>
    </w:p>
    <w:p w14:paraId="6A380F2C" w14:textId="77777777" w:rsidR="008D36F5" w:rsidRDefault="008D36F5" w:rsidP="008D36F5">
      <w:pPr>
        <w:spacing w:line="480" w:lineRule="atLeast"/>
        <w:jc w:val="both"/>
        <w:rPr>
          <w:rFonts w:ascii="Arial" w:eastAsia="Times New Roman" w:hAnsi="Arial" w:cs="Arabic Transparent"/>
          <w:b/>
          <w:bCs/>
          <w:color w:val="000000"/>
          <w:lang w:eastAsia="en-US"/>
        </w:rPr>
      </w:pPr>
      <w:r w:rsidRPr="008D36F5">
        <w:rPr>
          <w:rFonts w:ascii="Times New Roman" w:eastAsia="Times New Roman" w:hAnsi="Times New Roman" w:cs="Times New Roman"/>
          <w:lang w:eastAsia="en-US"/>
        </w:rPr>
        <w:t xml:space="preserve">Keywords: Faba bean, pedigree method, Heritability, genetic advance, Correlation coefficient. </w:t>
      </w:r>
    </w:p>
    <w:p w14:paraId="4085A8E7" w14:textId="589AF736" w:rsidR="007608ED" w:rsidRDefault="007608ED" w:rsidP="007608ED">
      <w:pPr>
        <w:spacing w:before="120" w:line="480" w:lineRule="atLeast"/>
        <w:jc w:val="both"/>
        <w:rPr>
          <w:rFonts w:ascii="Arial" w:eastAsia="Times New Roman" w:hAnsi="Arial" w:cs="Arabic Transparent"/>
          <w:b/>
          <w:bCs/>
          <w:color w:val="000000"/>
          <w:shd w:val="clear" w:color="auto" w:fill="FFFFFF"/>
          <w:lang w:eastAsia="en-US"/>
        </w:rPr>
      </w:pPr>
      <w:r w:rsidRPr="007608ED">
        <w:rPr>
          <w:rFonts w:ascii="Arial" w:eastAsia="Times New Roman" w:hAnsi="Arial" w:cs="Arial"/>
          <w:b/>
          <w:bCs/>
          <w:lang w:eastAsia="en-US"/>
        </w:rPr>
        <w:t>INTRODUCTION</w:t>
      </w:r>
    </w:p>
    <w:p w14:paraId="600CE476" w14:textId="15820126" w:rsidR="00CA088B" w:rsidRPr="00937FDC" w:rsidRDefault="00DB4141" w:rsidP="00CA088B">
      <w:pPr>
        <w:spacing w:before="120"/>
        <w:ind w:firstLine="720"/>
        <w:jc w:val="both"/>
        <w:rPr>
          <w:rFonts w:asciiTheme="minorBidi" w:eastAsia="Times New Roman" w:hAnsiTheme="minorBidi"/>
          <w:color w:val="000000"/>
          <w:shd w:val="clear" w:color="auto" w:fill="FFFFFF"/>
          <w:lang w:eastAsia="en-US"/>
        </w:rPr>
      </w:pPr>
      <w:r w:rsidRPr="00937FDC">
        <w:rPr>
          <w:rFonts w:asciiTheme="minorBidi" w:eastAsia="Times New Roman" w:hAnsiTheme="minorBidi"/>
          <w:color w:val="000000"/>
          <w:shd w:val="clear" w:color="auto" w:fill="FFFFFF"/>
          <w:lang w:eastAsia="en-US"/>
        </w:rPr>
        <w:t>Faba bean (</w:t>
      </w:r>
      <w:r w:rsidRPr="00937FDC">
        <w:rPr>
          <w:rFonts w:asciiTheme="minorBidi" w:eastAsia="Times New Roman" w:hAnsiTheme="minorBidi"/>
          <w:i/>
          <w:iCs/>
          <w:color w:val="000000"/>
          <w:shd w:val="clear" w:color="auto" w:fill="FFFFFF"/>
          <w:lang w:eastAsia="en-US"/>
        </w:rPr>
        <w:t>Vicia faba</w:t>
      </w:r>
      <w:r w:rsidRPr="00937FDC">
        <w:rPr>
          <w:rFonts w:asciiTheme="minorBidi" w:eastAsia="Times New Roman" w:hAnsiTheme="minorBidi"/>
          <w:color w:val="000000"/>
          <w:shd w:val="clear" w:color="auto" w:fill="FFFFFF"/>
          <w:lang w:eastAsia="en-US"/>
        </w:rPr>
        <w:t xml:space="preserve"> L.) is one of the main legume crops grown in Egypt. It is an important source of plant protein in human food and animal feed. Moreover, it is pivotal to national food security to protect the livelihoods of thousands of smallholder farmers. Because of its high protein content of legume crops (24% - 33%) (Winch, 2006) and its incorporation into traditional Egyptian food staples, it remains an important component of the list to dietary staples today.  Today, it is also important across the globe for its economic value, particularly found in a large number of developing countries serving as an inexpensive means to provide protein nutritional needs to a large population </w:t>
      </w:r>
      <w:r w:rsidR="00CA088B" w:rsidRPr="00937FDC">
        <w:rPr>
          <w:rFonts w:asciiTheme="minorBidi" w:eastAsia="Times New Roman" w:hAnsiTheme="minorBidi"/>
          <w:b/>
          <w:bCs/>
          <w:color w:val="000000"/>
          <w:shd w:val="clear" w:color="auto" w:fill="FFFFFF"/>
          <w:lang w:eastAsia="en-US"/>
        </w:rPr>
        <w:t>[1</w:t>
      </w:r>
      <w:r w:rsidR="003E2473" w:rsidRPr="00937FDC">
        <w:rPr>
          <w:rFonts w:asciiTheme="minorBidi" w:eastAsia="Times New Roman" w:hAnsiTheme="minorBidi"/>
          <w:b/>
          <w:bCs/>
          <w:color w:val="000000"/>
          <w:shd w:val="clear" w:color="auto" w:fill="FFFFFF"/>
          <w:lang w:eastAsia="en-US"/>
        </w:rPr>
        <w:t>-2</w:t>
      </w:r>
      <w:r w:rsidR="00CA088B" w:rsidRPr="00937FDC">
        <w:rPr>
          <w:rFonts w:asciiTheme="minorBidi" w:eastAsia="Times New Roman" w:hAnsiTheme="minorBidi"/>
          <w:b/>
          <w:bCs/>
          <w:color w:val="000000"/>
          <w:shd w:val="clear" w:color="auto" w:fill="FFFFFF"/>
          <w:lang w:eastAsia="en-US"/>
        </w:rPr>
        <w:t>]</w:t>
      </w:r>
      <w:r w:rsidR="008576A3" w:rsidRPr="00937FDC">
        <w:rPr>
          <w:rFonts w:asciiTheme="minorBidi" w:eastAsia="Times New Roman" w:hAnsiTheme="minorBidi"/>
          <w:color w:val="000000"/>
          <w:shd w:val="clear" w:color="auto" w:fill="FFFFFF"/>
          <w:lang w:eastAsia="en-US"/>
        </w:rPr>
        <w:t>.</w:t>
      </w:r>
      <w:r w:rsidR="00181407" w:rsidRPr="00937FDC">
        <w:rPr>
          <w:rFonts w:asciiTheme="minorBidi" w:eastAsia="Times New Roman" w:hAnsiTheme="minorBidi"/>
          <w:color w:val="000000"/>
          <w:shd w:val="clear" w:color="auto" w:fill="FFFFFF"/>
          <w:lang w:eastAsia="en-US"/>
        </w:rPr>
        <w:t xml:space="preserve"> </w:t>
      </w:r>
      <w:r w:rsidR="008576A3" w:rsidRPr="00937FDC">
        <w:rPr>
          <w:rFonts w:asciiTheme="minorBidi" w:eastAsia="Times New Roman" w:hAnsiTheme="minorBidi"/>
          <w:color w:val="000000"/>
          <w:shd w:val="clear" w:color="auto" w:fill="FFFFFF"/>
          <w:lang w:eastAsia="en-US"/>
        </w:rPr>
        <w:t xml:space="preserve"> </w:t>
      </w:r>
      <w:r w:rsidR="00181407" w:rsidRPr="00937FDC">
        <w:rPr>
          <w:rFonts w:asciiTheme="minorBidi" w:eastAsia="Times New Roman" w:hAnsiTheme="minorBidi"/>
          <w:color w:val="000000"/>
          <w:shd w:val="clear" w:color="auto" w:fill="FFFFFF"/>
          <w:lang w:eastAsia="en-US"/>
        </w:rPr>
        <w:t>From an agronomic perspective, faba bean provides nitrogen-fixing services from the atmosphere, thus providing value to soil fertility and sustainable local agricultural practices that reduce reliance on chemical fertilizers.</w:t>
      </w:r>
    </w:p>
    <w:p w14:paraId="5781B9ED" w14:textId="341E0DC7" w:rsidR="00B228BF" w:rsidRPr="00937FDC" w:rsidRDefault="00C23FD8" w:rsidP="00937FDC">
      <w:pPr>
        <w:spacing w:before="120"/>
        <w:ind w:firstLine="720"/>
        <w:jc w:val="both"/>
        <w:rPr>
          <w:rFonts w:asciiTheme="minorBidi" w:eastAsia="Times New Roman" w:hAnsiTheme="minorBidi"/>
          <w:lang w:eastAsia="en-US"/>
        </w:rPr>
      </w:pPr>
      <w:r w:rsidRPr="00937FDC">
        <w:rPr>
          <w:rFonts w:asciiTheme="minorBidi" w:eastAsia="Times New Roman" w:hAnsiTheme="minorBidi"/>
          <w:lang w:eastAsia="en-US"/>
        </w:rPr>
        <w:t>In the past years, however, there have been remarkable variations in faba bean cultivation in Egypt driven by climate change, decreases of water resources, and competition from more valuable crops. In the 2023/24 season, the area of national faba bean crop was about 49.398 hectares with an average production of 177.83 tons and an average seed yield of 3.6 tons per hectare, which covered about 41% of our critical needs for human consumption</w:t>
      </w:r>
      <w:r w:rsidR="00FA2FF5" w:rsidRPr="00937FDC">
        <w:rPr>
          <w:rFonts w:asciiTheme="minorBidi" w:eastAsia="Times New Roman" w:hAnsiTheme="minorBidi"/>
          <w:lang w:eastAsia="en-US"/>
        </w:rPr>
        <w:t xml:space="preserve"> </w:t>
      </w:r>
      <w:r w:rsidR="00FA2FF5" w:rsidRPr="00937FDC">
        <w:rPr>
          <w:rFonts w:asciiTheme="minorBidi" w:eastAsia="Times New Roman" w:hAnsiTheme="minorBidi"/>
          <w:b/>
          <w:bCs/>
          <w:color w:val="000000"/>
          <w:shd w:val="clear" w:color="auto" w:fill="FFFFFF"/>
          <w:lang w:eastAsia="en-US"/>
        </w:rPr>
        <w:t>[</w:t>
      </w:r>
      <w:r w:rsidR="003E2473" w:rsidRPr="00937FDC">
        <w:rPr>
          <w:rFonts w:asciiTheme="minorBidi" w:eastAsia="Times New Roman" w:hAnsiTheme="minorBidi"/>
          <w:b/>
          <w:bCs/>
          <w:color w:val="000000"/>
          <w:shd w:val="clear" w:color="auto" w:fill="FFFFFF"/>
          <w:lang w:eastAsia="en-US"/>
        </w:rPr>
        <w:t>3</w:t>
      </w:r>
      <w:r w:rsidR="00FA2FF5" w:rsidRPr="00937FDC">
        <w:rPr>
          <w:rFonts w:asciiTheme="minorBidi" w:eastAsia="Times New Roman" w:hAnsiTheme="minorBidi"/>
          <w:b/>
          <w:bCs/>
          <w:color w:val="000000"/>
          <w:shd w:val="clear" w:color="auto" w:fill="FFFFFF"/>
          <w:lang w:eastAsia="en-US"/>
        </w:rPr>
        <w:t>]</w:t>
      </w:r>
      <w:r w:rsidRPr="00937FDC">
        <w:rPr>
          <w:rFonts w:asciiTheme="minorBidi" w:eastAsia="Times New Roman" w:hAnsiTheme="minorBidi"/>
          <w:lang w:eastAsia="en-US"/>
        </w:rPr>
        <w:t xml:space="preserve">. The pressures being faced emphasize the immediate potential to advance productivity and resilience to biotic and abiotic stresses. In response to growing domestic demand for faba bean and reduced reliance on imports, the genetic improvement of faba </w:t>
      </w:r>
      <w:r w:rsidRPr="00937FDC">
        <w:rPr>
          <w:rFonts w:asciiTheme="minorBidi" w:eastAsia="Times New Roman" w:hAnsiTheme="minorBidi"/>
          <w:lang w:eastAsia="en-US"/>
        </w:rPr>
        <w:lastRenderedPageBreak/>
        <w:t>bean has quickly become a national priority to develop advance superior genotypes and varieties with high yielding potential, early maturity, disease-resistant and climate-resilient genotypes.</w:t>
      </w:r>
    </w:p>
    <w:p w14:paraId="4F2A12AB" w14:textId="643ADD31" w:rsidR="001733A7" w:rsidRPr="00AC118A" w:rsidRDefault="001A0A11" w:rsidP="00937FDC">
      <w:pPr>
        <w:spacing w:before="120"/>
        <w:ind w:firstLine="720"/>
        <w:jc w:val="both"/>
        <w:rPr>
          <w:rFonts w:asciiTheme="minorBidi" w:eastAsia="Times New Roman" w:hAnsiTheme="minorBidi"/>
          <w:lang w:eastAsia="en-US"/>
        </w:rPr>
      </w:pPr>
      <w:r w:rsidRPr="00937FDC">
        <w:rPr>
          <w:rFonts w:asciiTheme="minorBidi" w:eastAsia="Times New Roman" w:hAnsiTheme="minorBidi"/>
          <w:lang w:eastAsia="en-US"/>
        </w:rPr>
        <w:t>Plant breeders</w:t>
      </w:r>
      <w:r w:rsidRPr="00AC118A">
        <w:rPr>
          <w:rFonts w:asciiTheme="minorBidi" w:eastAsia="Times New Roman" w:hAnsiTheme="minorBidi"/>
          <w:lang w:eastAsia="en-US"/>
        </w:rPr>
        <w:t xml:space="preserve"> have made great efforts in the continuous search for better and more efficient methods of field crop yield improvements. There are several methods of selection to improve yield and yield attributes of the faba bean. Pedigree selection is one of the most widely used methods for breeding self-pollinated species to increase crop productivity. It has been in practice ever since for the improvement of faba bean productivity in Egypt </w:t>
      </w:r>
      <w:r w:rsidR="001A4833" w:rsidRPr="00AC118A">
        <w:rPr>
          <w:rFonts w:asciiTheme="minorBidi" w:eastAsia="Times New Roman" w:hAnsiTheme="minorBidi"/>
          <w:b/>
          <w:bCs/>
          <w:color w:val="000000"/>
          <w:shd w:val="clear" w:color="auto" w:fill="FFFFFF"/>
          <w:lang w:eastAsia="en-US"/>
        </w:rPr>
        <w:t>[</w:t>
      </w:r>
      <w:r w:rsidR="00094B91" w:rsidRPr="00AC118A">
        <w:rPr>
          <w:rFonts w:asciiTheme="minorBidi" w:eastAsia="Times New Roman" w:hAnsiTheme="minorBidi"/>
          <w:b/>
          <w:bCs/>
          <w:color w:val="000000"/>
          <w:shd w:val="clear" w:color="auto" w:fill="FFFFFF"/>
          <w:lang w:eastAsia="en-US"/>
        </w:rPr>
        <w:t>4-7</w:t>
      </w:r>
      <w:r w:rsidR="001A4833" w:rsidRPr="00AC118A">
        <w:rPr>
          <w:rFonts w:asciiTheme="minorBidi" w:eastAsia="Times New Roman" w:hAnsiTheme="minorBidi"/>
          <w:b/>
          <w:bCs/>
          <w:color w:val="000000"/>
          <w:shd w:val="clear" w:color="auto" w:fill="FFFFFF"/>
          <w:lang w:eastAsia="en-US"/>
        </w:rPr>
        <w:t>]</w:t>
      </w:r>
      <w:r w:rsidR="003642A0" w:rsidRPr="00AC118A">
        <w:rPr>
          <w:rFonts w:asciiTheme="minorBidi" w:eastAsia="Times New Roman" w:hAnsiTheme="minorBidi"/>
          <w:lang w:eastAsia="en-US"/>
        </w:rPr>
        <w:t xml:space="preserve">. </w:t>
      </w:r>
      <w:r w:rsidR="001A4833" w:rsidRPr="00AC118A">
        <w:rPr>
          <w:rFonts w:asciiTheme="minorBidi" w:eastAsia="Times New Roman" w:hAnsiTheme="minorBidi"/>
          <w:lang w:eastAsia="en-US"/>
        </w:rPr>
        <w:t xml:space="preserve"> </w:t>
      </w:r>
    </w:p>
    <w:p w14:paraId="78CCDBB7" w14:textId="2F2F7411" w:rsidR="003642A0" w:rsidRPr="00AC118A" w:rsidRDefault="003642A0" w:rsidP="00937FDC">
      <w:pPr>
        <w:spacing w:before="120"/>
        <w:ind w:firstLine="720"/>
        <w:rPr>
          <w:rFonts w:asciiTheme="minorBidi" w:eastAsia="Times New Roman" w:hAnsiTheme="minorBidi"/>
          <w:lang w:eastAsia="en-US"/>
        </w:rPr>
      </w:pPr>
      <w:r w:rsidRPr="00AC118A">
        <w:rPr>
          <w:rFonts w:asciiTheme="minorBidi" w:eastAsia="Times New Roman" w:hAnsiTheme="minorBidi"/>
          <w:lang w:eastAsia="en-US"/>
        </w:rPr>
        <w:t xml:space="preserve">Success of the breeding program depends on the choice of populations capable of producing desired high yielding progeny. Selection in the promising segregating populations can identify superior performance genotypes, compared to their parents and local cultivars </w:t>
      </w:r>
      <w:r w:rsidR="000542F7" w:rsidRPr="00AC118A">
        <w:rPr>
          <w:rFonts w:asciiTheme="minorBidi" w:eastAsia="Times New Roman" w:hAnsiTheme="minorBidi"/>
          <w:b/>
          <w:bCs/>
          <w:color w:val="000000"/>
          <w:shd w:val="clear" w:color="auto" w:fill="FFFFFF"/>
          <w:lang w:eastAsia="en-US"/>
        </w:rPr>
        <w:t>[8-9]</w:t>
      </w:r>
      <w:r w:rsidR="000542F7" w:rsidRPr="00AC118A">
        <w:rPr>
          <w:rFonts w:asciiTheme="minorBidi" w:eastAsia="Times New Roman" w:hAnsiTheme="minorBidi"/>
          <w:lang w:eastAsia="en-US"/>
        </w:rPr>
        <w:t xml:space="preserve">. </w:t>
      </w:r>
    </w:p>
    <w:p w14:paraId="7BF0ADEF" w14:textId="3F7DFA13" w:rsidR="003642A0" w:rsidRDefault="003642A0" w:rsidP="001C4CBE">
      <w:pPr>
        <w:ind w:firstLine="720"/>
        <w:jc w:val="both"/>
        <w:rPr>
          <w:rFonts w:asciiTheme="minorBidi" w:eastAsia="Times New Roman" w:hAnsiTheme="minorBidi"/>
          <w:lang w:eastAsia="en-US"/>
        </w:rPr>
      </w:pPr>
      <w:r w:rsidRPr="00AC118A">
        <w:rPr>
          <w:rFonts w:asciiTheme="minorBidi" w:eastAsia="Times New Roman" w:hAnsiTheme="minorBidi"/>
          <w:lang w:eastAsia="en-US"/>
        </w:rPr>
        <w:t>The efficiency of selection in early segregating populations either local or exotic to enhance the faba bean performance was evidenced by many trials</w:t>
      </w:r>
      <w:r w:rsidR="00F570C0">
        <w:rPr>
          <w:rFonts w:asciiTheme="minorBidi" w:eastAsia="Times New Roman" w:hAnsiTheme="minorBidi"/>
          <w:lang w:eastAsia="en-US"/>
        </w:rPr>
        <w:t xml:space="preserve"> </w:t>
      </w:r>
      <w:r w:rsidR="00937FDC" w:rsidRPr="00AC118A">
        <w:rPr>
          <w:rFonts w:asciiTheme="minorBidi" w:eastAsia="Times New Roman" w:hAnsiTheme="minorBidi"/>
          <w:b/>
          <w:bCs/>
          <w:color w:val="000000"/>
          <w:shd w:val="clear" w:color="auto" w:fill="FFFFFF"/>
          <w:lang w:eastAsia="en-US"/>
        </w:rPr>
        <w:t>[</w:t>
      </w:r>
      <w:r w:rsidR="00937FDC">
        <w:rPr>
          <w:rFonts w:asciiTheme="minorBidi" w:eastAsia="Times New Roman" w:hAnsiTheme="minorBidi"/>
          <w:b/>
          <w:bCs/>
          <w:color w:val="000000"/>
          <w:shd w:val="clear" w:color="auto" w:fill="FFFFFF"/>
          <w:lang w:eastAsia="en-US"/>
        </w:rPr>
        <w:t>10</w:t>
      </w:r>
      <w:r w:rsidR="00937FDC" w:rsidRPr="00AC118A">
        <w:rPr>
          <w:rFonts w:asciiTheme="minorBidi" w:eastAsia="Times New Roman" w:hAnsiTheme="minorBidi"/>
          <w:b/>
          <w:bCs/>
          <w:color w:val="000000"/>
          <w:shd w:val="clear" w:color="auto" w:fill="FFFFFF"/>
          <w:lang w:eastAsia="en-US"/>
        </w:rPr>
        <w:t>]</w:t>
      </w:r>
      <w:r w:rsidR="00F570C0">
        <w:rPr>
          <w:rFonts w:asciiTheme="minorBidi" w:eastAsia="Times New Roman" w:hAnsiTheme="minorBidi"/>
          <w:lang w:eastAsia="en-US"/>
        </w:rPr>
        <w:t>.</w:t>
      </w:r>
      <w:r w:rsidRPr="00AC118A">
        <w:rPr>
          <w:rFonts w:asciiTheme="minorBidi" w:eastAsia="Times New Roman" w:hAnsiTheme="minorBidi"/>
          <w:lang w:eastAsia="en-US"/>
        </w:rPr>
        <w:t> Selection using pedigree method has proven to be the best for improving yield potential, among different selection methods</w:t>
      </w:r>
      <w:r w:rsidR="00F570C0">
        <w:rPr>
          <w:rFonts w:asciiTheme="minorBidi" w:eastAsia="Times New Roman" w:hAnsiTheme="minorBidi"/>
          <w:lang w:eastAsia="en-US"/>
        </w:rPr>
        <w:t xml:space="preserve"> </w:t>
      </w:r>
      <w:r w:rsidR="00F570C0" w:rsidRPr="00AC118A">
        <w:rPr>
          <w:rFonts w:asciiTheme="minorBidi" w:eastAsia="Times New Roman" w:hAnsiTheme="minorBidi"/>
          <w:b/>
          <w:bCs/>
          <w:color w:val="000000"/>
          <w:shd w:val="clear" w:color="auto" w:fill="FFFFFF"/>
          <w:lang w:eastAsia="en-US"/>
        </w:rPr>
        <w:t>[</w:t>
      </w:r>
      <w:r w:rsidR="00227CA8">
        <w:rPr>
          <w:rFonts w:asciiTheme="minorBidi" w:eastAsia="Times New Roman" w:hAnsiTheme="minorBidi"/>
          <w:b/>
          <w:bCs/>
          <w:color w:val="000000"/>
          <w:shd w:val="clear" w:color="auto" w:fill="FFFFFF"/>
          <w:lang w:eastAsia="en-US"/>
        </w:rPr>
        <w:t>4</w:t>
      </w:r>
      <w:r w:rsidR="00F570C0" w:rsidRPr="00AC118A">
        <w:rPr>
          <w:rFonts w:asciiTheme="minorBidi" w:eastAsia="Times New Roman" w:hAnsiTheme="minorBidi"/>
          <w:b/>
          <w:bCs/>
          <w:color w:val="000000"/>
          <w:shd w:val="clear" w:color="auto" w:fill="FFFFFF"/>
          <w:lang w:eastAsia="en-US"/>
        </w:rPr>
        <w:t>]</w:t>
      </w:r>
      <w:r w:rsidRPr="00AC118A">
        <w:rPr>
          <w:rFonts w:asciiTheme="minorBidi" w:eastAsia="Times New Roman" w:hAnsiTheme="minorBidi"/>
          <w:lang w:eastAsia="en-US"/>
        </w:rPr>
        <w:t xml:space="preserve">. </w:t>
      </w:r>
      <w:proofErr w:type="spellStart"/>
      <w:r w:rsidRPr="00AC118A">
        <w:rPr>
          <w:rFonts w:asciiTheme="minorBidi" w:eastAsia="Times New Roman" w:hAnsiTheme="minorBidi"/>
          <w:lang w:eastAsia="en-US"/>
        </w:rPr>
        <w:t>Bakheit</w:t>
      </w:r>
      <w:proofErr w:type="spellEnd"/>
      <w:r w:rsidRPr="00AC118A">
        <w:rPr>
          <w:rFonts w:asciiTheme="minorBidi" w:eastAsia="Times New Roman" w:hAnsiTheme="minorBidi"/>
          <w:lang w:eastAsia="en-US"/>
        </w:rPr>
        <w:t xml:space="preserve"> and </w:t>
      </w:r>
      <w:proofErr w:type="spellStart"/>
      <w:r w:rsidRPr="00AC118A">
        <w:rPr>
          <w:rFonts w:asciiTheme="minorBidi" w:eastAsia="Times New Roman" w:hAnsiTheme="minorBidi"/>
          <w:lang w:eastAsia="en-US"/>
        </w:rPr>
        <w:t>Metwali</w:t>
      </w:r>
      <w:proofErr w:type="spellEnd"/>
      <w:r w:rsidRPr="00AC118A">
        <w:rPr>
          <w:rFonts w:asciiTheme="minorBidi" w:eastAsia="Times New Roman" w:hAnsiTheme="minorBidi"/>
          <w:lang w:eastAsia="en-US"/>
        </w:rPr>
        <w:t xml:space="preserve"> </w:t>
      </w:r>
      <w:r w:rsidR="00227CA8" w:rsidRPr="00AC118A">
        <w:rPr>
          <w:rFonts w:asciiTheme="minorBidi" w:eastAsia="Times New Roman" w:hAnsiTheme="minorBidi"/>
          <w:b/>
          <w:bCs/>
          <w:color w:val="000000"/>
          <w:shd w:val="clear" w:color="auto" w:fill="FFFFFF"/>
          <w:lang w:eastAsia="en-US"/>
        </w:rPr>
        <w:t>[</w:t>
      </w:r>
      <w:r w:rsidR="00227CA8">
        <w:rPr>
          <w:rFonts w:asciiTheme="minorBidi" w:eastAsia="Times New Roman" w:hAnsiTheme="minorBidi"/>
          <w:b/>
          <w:bCs/>
          <w:color w:val="000000"/>
          <w:shd w:val="clear" w:color="auto" w:fill="FFFFFF"/>
          <w:lang w:eastAsia="en-US"/>
        </w:rPr>
        <w:t>10</w:t>
      </w:r>
      <w:r w:rsidR="00227CA8" w:rsidRPr="00AC118A">
        <w:rPr>
          <w:rFonts w:asciiTheme="minorBidi" w:eastAsia="Times New Roman" w:hAnsiTheme="minorBidi"/>
          <w:b/>
          <w:bCs/>
          <w:color w:val="000000"/>
          <w:shd w:val="clear" w:color="auto" w:fill="FFFFFF"/>
          <w:lang w:eastAsia="en-US"/>
        </w:rPr>
        <w:t>]</w:t>
      </w:r>
      <w:r w:rsidR="00227CA8">
        <w:rPr>
          <w:rFonts w:asciiTheme="minorBidi" w:eastAsia="Times New Roman" w:hAnsiTheme="minorBidi"/>
          <w:lang w:eastAsia="en-US"/>
        </w:rPr>
        <w:t xml:space="preserve"> </w:t>
      </w:r>
      <w:r w:rsidRPr="00AC118A">
        <w:rPr>
          <w:rFonts w:asciiTheme="minorBidi" w:eastAsia="Times New Roman" w:hAnsiTheme="minorBidi"/>
          <w:lang w:eastAsia="en-US"/>
        </w:rPr>
        <w:t xml:space="preserve">found significant gains in seed weight per plant after two cycles of pedigree selection of 9.94 %, 60.91 %, and 71.38 % over the check cultivar and best parent, respectively), while traits with high heritability and genetic advance such as number of pods per plant and seed yield per plant indicate good potential improvement based on selection using pedigree method </w:t>
      </w:r>
      <w:bookmarkStart w:id="1" w:name="_Hlk215906369"/>
      <w:r w:rsidR="00891E6E" w:rsidRPr="00AC118A">
        <w:rPr>
          <w:rFonts w:asciiTheme="minorBidi" w:eastAsia="Times New Roman" w:hAnsiTheme="minorBidi"/>
          <w:b/>
          <w:bCs/>
          <w:color w:val="000000"/>
          <w:shd w:val="clear" w:color="auto" w:fill="FFFFFF"/>
          <w:lang w:eastAsia="en-US"/>
        </w:rPr>
        <w:t>[</w:t>
      </w:r>
      <w:r w:rsidR="00891E6E">
        <w:rPr>
          <w:rFonts w:asciiTheme="minorBidi" w:eastAsia="Times New Roman" w:hAnsiTheme="minorBidi"/>
          <w:b/>
          <w:bCs/>
          <w:color w:val="000000"/>
          <w:shd w:val="clear" w:color="auto" w:fill="FFFFFF"/>
          <w:lang w:eastAsia="en-US"/>
        </w:rPr>
        <w:t>11</w:t>
      </w:r>
      <w:r w:rsidR="001C4CBE">
        <w:rPr>
          <w:rFonts w:asciiTheme="minorBidi" w:eastAsia="Times New Roman" w:hAnsiTheme="minorBidi"/>
          <w:b/>
          <w:bCs/>
          <w:color w:val="000000"/>
          <w:shd w:val="clear" w:color="auto" w:fill="FFFFFF"/>
          <w:lang w:eastAsia="en-US"/>
        </w:rPr>
        <w:t>-12</w:t>
      </w:r>
      <w:r w:rsidR="00891E6E" w:rsidRPr="00AC118A">
        <w:rPr>
          <w:rFonts w:asciiTheme="minorBidi" w:eastAsia="Times New Roman" w:hAnsiTheme="minorBidi"/>
          <w:b/>
          <w:bCs/>
          <w:color w:val="000000"/>
          <w:shd w:val="clear" w:color="auto" w:fill="FFFFFF"/>
          <w:lang w:eastAsia="en-US"/>
        </w:rPr>
        <w:t>]</w:t>
      </w:r>
      <w:bookmarkEnd w:id="1"/>
      <w:r w:rsidR="001C4CBE">
        <w:rPr>
          <w:rFonts w:asciiTheme="minorBidi" w:eastAsia="Times New Roman" w:hAnsiTheme="minorBidi"/>
          <w:b/>
          <w:bCs/>
          <w:color w:val="000000"/>
          <w:shd w:val="clear" w:color="auto" w:fill="FFFFFF"/>
          <w:lang w:eastAsia="en-US"/>
        </w:rPr>
        <w:t>.</w:t>
      </w:r>
      <w:r w:rsidR="00891E6E" w:rsidRPr="00AC118A">
        <w:rPr>
          <w:rFonts w:asciiTheme="minorBidi" w:eastAsia="Times New Roman" w:hAnsiTheme="minorBidi"/>
          <w:lang w:eastAsia="en-US"/>
        </w:rPr>
        <w:t xml:space="preserve"> </w:t>
      </w:r>
    </w:p>
    <w:p w14:paraId="0133F52C" w14:textId="28B6EED7" w:rsidR="000D1066" w:rsidRDefault="000D1066" w:rsidP="000D1066">
      <w:pPr>
        <w:spacing w:before="120"/>
        <w:ind w:firstLine="720"/>
        <w:jc w:val="both"/>
        <w:rPr>
          <w:rFonts w:asciiTheme="minorBidi" w:eastAsia="Times New Roman" w:hAnsiTheme="minorBidi"/>
          <w:lang w:eastAsia="en-US"/>
        </w:rPr>
      </w:pPr>
      <w:r w:rsidRPr="000D1066">
        <w:rPr>
          <w:rFonts w:asciiTheme="minorBidi" w:eastAsia="Times New Roman" w:hAnsiTheme="minorBidi"/>
          <w:lang w:eastAsia="en-US"/>
        </w:rPr>
        <w:t>The main objective of the present investigation was to study the efficiency of pedigree selection method to identification high yielding genotypes in four faba bean segregating populations.</w:t>
      </w:r>
    </w:p>
    <w:p w14:paraId="429B1E84" w14:textId="77777777" w:rsidR="000D1066" w:rsidRDefault="000D1066" w:rsidP="000D1066">
      <w:pPr>
        <w:spacing w:before="120"/>
        <w:ind w:firstLine="720"/>
        <w:jc w:val="both"/>
        <w:rPr>
          <w:rFonts w:asciiTheme="minorBidi" w:eastAsia="Times New Roman" w:hAnsiTheme="minorBidi"/>
          <w:lang w:eastAsia="en-US"/>
        </w:rPr>
      </w:pPr>
    </w:p>
    <w:p w14:paraId="33D20E67" w14:textId="18BB3B75" w:rsidR="000D1066" w:rsidRPr="000D1066" w:rsidRDefault="000D1066" w:rsidP="000D1066">
      <w:pPr>
        <w:rPr>
          <w:rFonts w:ascii="Arial Black" w:eastAsia="Times New Roman" w:hAnsi="Arial Black"/>
          <w:b/>
          <w:bCs/>
          <w:lang w:eastAsia="en-US"/>
        </w:rPr>
      </w:pPr>
      <w:r w:rsidRPr="000D1066">
        <w:rPr>
          <w:rFonts w:ascii="Arial Black" w:eastAsia="Times New Roman" w:hAnsi="Arial Black"/>
          <w:b/>
          <w:bCs/>
          <w:lang w:eastAsia="en-US"/>
        </w:rPr>
        <w:t>MATERIAL AND METHODS</w:t>
      </w:r>
    </w:p>
    <w:p w14:paraId="227724B8" w14:textId="1C7F52BF" w:rsidR="001C4CBE" w:rsidRDefault="000D1066" w:rsidP="000D1066">
      <w:pPr>
        <w:spacing w:before="120"/>
        <w:ind w:firstLine="720"/>
        <w:jc w:val="both"/>
        <w:rPr>
          <w:rFonts w:asciiTheme="minorBidi" w:eastAsia="Times New Roman" w:hAnsiTheme="minorBidi"/>
          <w:lang w:eastAsia="en-US"/>
        </w:rPr>
      </w:pPr>
      <w:r w:rsidRPr="000D1066">
        <w:rPr>
          <w:rFonts w:asciiTheme="minorBidi" w:eastAsia="Times New Roman" w:hAnsiTheme="minorBidi"/>
          <w:lang w:eastAsia="en-US"/>
        </w:rPr>
        <w:t>This study was conducted from 2021/22 to 2024/25 seasons, encompassing the selection and development of F</w:t>
      </w:r>
      <w:r w:rsidRPr="004E4B08">
        <w:rPr>
          <w:rFonts w:asciiTheme="minorBidi" w:eastAsia="Times New Roman" w:hAnsiTheme="minorBidi"/>
          <w:vertAlign w:val="subscript"/>
          <w:lang w:eastAsia="en-US"/>
        </w:rPr>
        <w:t>2</w:t>
      </w:r>
      <w:r w:rsidRPr="000D1066">
        <w:rPr>
          <w:rFonts w:asciiTheme="minorBidi" w:eastAsia="Times New Roman" w:hAnsiTheme="minorBidi"/>
          <w:lang w:eastAsia="en-US"/>
        </w:rPr>
        <w:t xml:space="preserve"> to F5 faba bean populations at Sakha Agricultural Research Station, Kafr-El-Sheikh governorate, Egypt. The breeding materials used in this study were the F</w:t>
      </w:r>
      <w:r w:rsidRPr="004E4B08">
        <w:rPr>
          <w:rFonts w:asciiTheme="minorBidi" w:eastAsia="Times New Roman" w:hAnsiTheme="minorBidi"/>
          <w:vertAlign w:val="subscript"/>
          <w:lang w:eastAsia="en-US"/>
        </w:rPr>
        <w:t>2</w:t>
      </w:r>
      <w:r w:rsidRPr="000D1066">
        <w:rPr>
          <w:rFonts w:asciiTheme="minorBidi" w:eastAsia="Times New Roman" w:hAnsiTheme="minorBidi"/>
          <w:lang w:eastAsia="en-US"/>
        </w:rPr>
        <w:t>, F</w:t>
      </w:r>
      <w:r w:rsidRPr="004E4B08">
        <w:rPr>
          <w:rFonts w:asciiTheme="minorBidi" w:eastAsia="Times New Roman" w:hAnsiTheme="minorBidi"/>
          <w:vertAlign w:val="subscript"/>
          <w:lang w:eastAsia="en-US"/>
        </w:rPr>
        <w:t>3</w:t>
      </w:r>
      <w:r w:rsidRPr="000D1066">
        <w:rPr>
          <w:rFonts w:asciiTheme="minorBidi" w:eastAsia="Times New Roman" w:hAnsiTheme="minorBidi"/>
          <w:lang w:eastAsia="en-US"/>
        </w:rPr>
        <w:t xml:space="preserve"> and F</w:t>
      </w:r>
      <w:r w:rsidRPr="004E4B08">
        <w:rPr>
          <w:rFonts w:asciiTheme="minorBidi" w:eastAsia="Times New Roman" w:hAnsiTheme="minorBidi"/>
          <w:vertAlign w:val="subscript"/>
          <w:lang w:eastAsia="en-US"/>
        </w:rPr>
        <w:t>4</w:t>
      </w:r>
      <w:r w:rsidRPr="000D1066">
        <w:rPr>
          <w:rFonts w:asciiTheme="minorBidi" w:eastAsia="Times New Roman" w:hAnsiTheme="minorBidi"/>
          <w:lang w:eastAsia="en-US"/>
        </w:rPr>
        <w:t xml:space="preserve"> generations of the four crosses, i.e., cross 1 (Sakha 1 x Line 1), cross 2 (Sakha 1 x Giza 429), cross 3 (Misr 1 x Sakha 3) and cross 4 (Giza 717 x Giza 674). The parental varieties are presented in Table 1. Pedigree selection method was used for reaction to foliar diseases (chocolate spot and rust), flowering date (day), plant height (cm), No. of branches per plant, No. of pods per plant, No. of seeds per plant, 100- seed weight (g), seed yield per plant and maturity date (day).</w:t>
      </w:r>
    </w:p>
    <w:p w14:paraId="5A0E6C9C" w14:textId="34C3F06C" w:rsidR="004E4B08" w:rsidRDefault="004E4B08" w:rsidP="00261758">
      <w:pPr>
        <w:spacing w:before="120" w:after="120"/>
        <w:jc w:val="center"/>
        <w:rPr>
          <w:rFonts w:asciiTheme="minorBidi" w:eastAsia="Times New Roman" w:hAnsiTheme="minorBidi"/>
          <w:lang w:eastAsia="en-US"/>
        </w:rPr>
      </w:pPr>
      <w:r w:rsidRPr="004E4B08">
        <w:rPr>
          <w:rFonts w:asciiTheme="minorBidi" w:eastAsia="Times New Roman" w:hAnsiTheme="minorBidi"/>
          <w:b/>
          <w:bCs/>
          <w:lang w:eastAsia="en-US"/>
        </w:rPr>
        <w:t>Table 1. Name, botanical groups and disease reactions characters of the seven parental faba bean genotypes used in this study</w:t>
      </w:r>
      <w:r w:rsidRPr="004E4B08">
        <w:rPr>
          <w:rFonts w:asciiTheme="minorBidi" w:eastAsia="Times New Roman" w:hAnsiTheme="minorBidi"/>
          <w:lang w:eastAsia="en-US"/>
        </w:rPr>
        <w:t>.</w:t>
      </w:r>
    </w:p>
    <w:tbl>
      <w:tblPr>
        <w:tblStyle w:val="TableGrid"/>
        <w:tblW w:w="8226" w:type="dxa"/>
        <w:jc w:val="center"/>
        <w:tblLook w:val="04A0" w:firstRow="1" w:lastRow="0" w:firstColumn="1" w:lastColumn="0" w:noHBand="0" w:noVBand="1"/>
      </w:tblPr>
      <w:tblGrid>
        <w:gridCol w:w="1188"/>
        <w:gridCol w:w="3603"/>
        <w:gridCol w:w="1542"/>
        <w:gridCol w:w="1893"/>
      </w:tblGrid>
      <w:tr w:rsidR="00261758" w:rsidRPr="00261758" w14:paraId="5B013825" w14:textId="77777777" w:rsidTr="000463BF">
        <w:trPr>
          <w:trHeight w:val="20"/>
          <w:jc w:val="center"/>
        </w:trPr>
        <w:tc>
          <w:tcPr>
            <w:tcW w:w="1188" w:type="dxa"/>
            <w:vMerge w:val="restart"/>
            <w:vAlign w:val="center"/>
          </w:tcPr>
          <w:p w14:paraId="3788F7A0"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Parents</w:t>
            </w:r>
          </w:p>
        </w:tc>
        <w:tc>
          <w:tcPr>
            <w:tcW w:w="3603" w:type="dxa"/>
            <w:vMerge w:val="restart"/>
            <w:vAlign w:val="center"/>
          </w:tcPr>
          <w:p w14:paraId="1C908108"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Pedigree</w:t>
            </w:r>
          </w:p>
        </w:tc>
        <w:tc>
          <w:tcPr>
            <w:tcW w:w="3435" w:type="dxa"/>
            <w:gridSpan w:val="2"/>
            <w:vAlign w:val="center"/>
          </w:tcPr>
          <w:p w14:paraId="6EB2C374"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Foliar diseases characters</w:t>
            </w:r>
          </w:p>
        </w:tc>
      </w:tr>
      <w:tr w:rsidR="00261758" w:rsidRPr="00261758" w14:paraId="55A75457" w14:textId="77777777" w:rsidTr="000463BF">
        <w:trPr>
          <w:trHeight w:val="20"/>
          <w:jc w:val="center"/>
        </w:trPr>
        <w:tc>
          <w:tcPr>
            <w:tcW w:w="1188" w:type="dxa"/>
            <w:vMerge/>
            <w:vAlign w:val="center"/>
          </w:tcPr>
          <w:p w14:paraId="58D3B8C9" w14:textId="77777777" w:rsidR="00261758" w:rsidRPr="00B769E5" w:rsidRDefault="00261758" w:rsidP="000463BF">
            <w:pPr>
              <w:jc w:val="center"/>
              <w:rPr>
                <w:rFonts w:asciiTheme="minorBidi" w:hAnsiTheme="minorBidi" w:cstheme="minorBidi"/>
                <w:b/>
                <w:bCs/>
                <w:lang w:bidi="ar-EG"/>
              </w:rPr>
            </w:pPr>
          </w:p>
        </w:tc>
        <w:tc>
          <w:tcPr>
            <w:tcW w:w="3603" w:type="dxa"/>
            <w:vMerge/>
            <w:vAlign w:val="center"/>
          </w:tcPr>
          <w:p w14:paraId="4D64CC96" w14:textId="77777777" w:rsidR="00261758" w:rsidRPr="00B769E5" w:rsidRDefault="00261758" w:rsidP="000463BF">
            <w:pPr>
              <w:jc w:val="center"/>
              <w:rPr>
                <w:rFonts w:asciiTheme="minorBidi" w:hAnsiTheme="minorBidi" w:cstheme="minorBidi"/>
                <w:b/>
                <w:bCs/>
                <w:lang w:bidi="ar-EG"/>
              </w:rPr>
            </w:pPr>
          </w:p>
        </w:tc>
        <w:tc>
          <w:tcPr>
            <w:tcW w:w="1542" w:type="dxa"/>
            <w:vAlign w:val="center"/>
          </w:tcPr>
          <w:p w14:paraId="2F0980F7"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Rust</w:t>
            </w:r>
          </w:p>
        </w:tc>
        <w:tc>
          <w:tcPr>
            <w:tcW w:w="1893" w:type="dxa"/>
            <w:vAlign w:val="center"/>
          </w:tcPr>
          <w:p w14:paraId="1AA561D8"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Chocolate spot</w:t>
            </w:r>
          </w:p>
        </w:tc>
      </w:tr>
      <w:tr w:rsidR="00261758" w:rsidRPr="00261758" w14:paraId="7E78944E" w14:textId="77777777" w:rsidTr="000463BF">
        <w:trPr>
          <w:trHeight w:val="20"/>
          <w:jc w:val="center"/>
        </w:trPr>
        <w:tc>
          <w:tcPr>
            <w:tcW w:w="1188" w:type="dxa"/>
            <w:vAlign w:val="center"/>
          </w:tcPr>
          <w:p w14:paraId="0F5B6247"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Misr 1</w:t>
            </w:r>
          </w:p>
        </w:tc>
        <w:tc>
          <w:tcPr>
            <w:tcW w:w="3603" w:type="dxa"/>
            <w:vAlign w:val="center"/>
          </w:tcPr>
          <w:p w14:paraId="3FD5FB02"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Giza 3 × A123/45/76</w:t>
            </w:r>
          </w:p>
        </w:tc>
        <w:tc>
          <w:tcPr>
            <w:tcW w:w="1542" w:type="dxa"/>
            <w:vAlign w:val="center"/>
          </w:tcPr>
          <w:p w14:paraId="0F0B64EE"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Susceptible</w:t>
            </w:r>
          </w:p>
        </w:tc>
        <w:tc>
          <w:tcPr>
            <w:tcW w:w="1893" w:type="dxa"/>
            <w:vAlign w:val="center"/>
          </w:tcPr>
          <w:p w14:paraId="432BB2D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Susceptible</w:t>
            </w:r>
          </w:p>
        </w:tc>
      </w:tr>
      <w:tr w:rsidR="00261758" w:rsidRPr="00261758" w14:paraId="23E624A2" w14:textId="77777777" w:rsidTr="000463BF">
        <w:trPr>
          <w:trHeight w:val="20"/>
          <w:jc w:val="center"/>
        </w:trPr>
        <w:tc>
          <w:tcPr>
            <w:tcW w:w="1188" w:type="dxa"/>
            <w:vAlign w:val="center"/>
          </w:tcPr>
          <w:p w14:paraId="72DE68FF"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Sakha 3</w:t>
            </w:r>
          </w:p>
        </w:tc>
        <w:tc>
          <w:tcPr>
            <w:tcW w:w="3603" w:type="dxa"/>
            <w:vAlign w:val="center"/>
          </w:tcPr>
          <w:p w14:paraId="596EF7CB"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Single plant Sel. From Giza 716</w:t>
            </w:r>
          </w:p>
        </w:tc>
        <w:tc>
          <w:tcPr>
            <w:tcW w:w="1542" w:type="dxa"/>
            <w:vAlign w:val="center"/>
          </w:tcPr>
          <w:p w14:paraId="11251C03"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57B05CD4"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r w:rsidR="00261758" w:rsidRPr="00261758" w14:paraId="4E90BD91" w14:textId="77777777" w:rsidTr="000463BF">
        <w:trPr>
          <w:trHeight w:val="20"/>
          <w:jc w:val="center"/>
        </w:trPr>
        <w:tc>
          <w:tcPr>
            <w:tcW w:w="1188" w:type="dxa"/>
            <w:vAlign w:val="center"/>
          </w:tcPr>
          <w:p w14:paraId="4F1818BE"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Sakha 1</w:t>
            </w:r>
          </w:p>
        </w:tc>
        <w:tc>
          <w:tcPr>
            <w:tcW w:w="3603" w:type="dxa"/>
            <w:vAlign w:val="center"/>
          </w:tcPr>
          <w:p w14:paraId="6A7A0C35"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Giza 716 x 620/283/85</w:t>
            </w:r>
          </w:p>
        </w:tc>
        <w:tc>
          <w:tcPr>
            <w:tcW w:w="1542" w:type="dxa"/>
            <w:vAlign w:val="center"/>
          </w:tcPr>
          <w:p w14:paraId="67334FA1"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3682AF6D"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r w:rsidR="00261758" w:rsidRPr="00261758" w14:paraId="1E5339C7" w14:textId="77777777" w:rsidTr="000463BF">
        <w:trPr>
          <w:trHeight w:val="20"/>
          <w:jc w:val="center"/>
        </w:trPr>
        <w:tc>
          <w:tcPr>
            <w:tcW w:w="1188" w:type="dxa"/>
            <w:vAlign w:val="center"/>
          </w:tcPr>
          <w:p w14:paraId="21C53CC5"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Giza 429</w:t>
            </w:r>
          </w:p>
        </w:tc>
        <w:tc>
          <w:tcPr>
            <w:tcW w:w="3603" w:type="dxa"/>
            <w:vAlign w:val="center"/>
          </w:tcPr>
          <w:p w14:paraId="26B903EC"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Single plant selection from Giza-402</w:t>
            </w:r>
          </w:p>
        </w:tc>
        <w:tc>
          <w:tcPr>
            <w:tcW w:w="1542" w:type="dxa"/>
            <w:vAlign w:val="center"/>
          </w:tcPr>
          <w:p w14:paraId="22D82A9C" w14:textId="77777777" w:rsidR="00261758" w:rsidRPr="00261758" w:rsidRDefault="00261758" w:rsidP="000463BF">
            <w:pPr>
              <w:jc w:val="center"/>
              <w:rPr>
                <w:rFonts w:asciiTheme="minorBidi" w:hAnsiTheme="minorBidi" w:cstheme="minorBidi"/>
                <w:rtl/>
                <w:lang w:bidi="ar-EG"/>
              </w:rPr>
            </w:pPr>
            <w:r w:rsidRPr="00261758">
              <w:rPr>
                <w:rFonts w:asciiTheme="minorBidi" w:hAnsiTheme="minorBidi" w:cstheme="minorBidi"/>
                <w:lang w:bidi="ar-EG"/>
              </w:rPr>
              <w:t>Moderately</w:t>
            </w:r>
            <w:r w:rsidRPr="00261758">
              <w:rPr>
                <w:rFonts w:asciiTheme="minorBidi" w:hAnsiTheme="minorBidi" w:cstheme="minorBidi"/>
              </w:rPr>
              <w:t xml:space="preserve"> </w:t>
            </w:r>
            <w:r w:rsidRPr="00261758">
              <w:rPr>
                <w:rFonts w:asciiTheme="minorBidi" w:hAnsiTheme="minorBidi" w:cstheme="minorBidi"/>
                <w:lang w:bidi="ar-EG"/>
              </w:rPr>
              <w:t>Resistant</w:t>
            </w:r>
          </w:p>
        </w:tc>
        <w:tc>
          <w:tcPr>
            <w:tcW w:w="1893" w:type="dxa"/>
            <w:vAlign w:val="center"/>
          </w:tcPr>
          <w:p w14:paraId="59E76D2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Moderately Resistant</w:t>
            </w:r>
          </w:p>
        </w:tc>
      </w:tr>
      <w:tr w:rsidR="00261758" w:rsidRPr="00261758" w14:paraId="7B502B69" w14:textId="77777777" w:rsidTr="000463BF">
        <w:trPr>
          <w:trHeight w:val="20"/>
          <w:jc w:val="center"/>
        </w:trPr>
        <w:tc>
          <w:tcPr>
            <w:tcW w:w="1188" w:type="dxa"/>
            <w:vAlign w:val="center"/>
          </w:tcPr>
          <w:p w14:paraId="79DC3B24"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Giza 674</w:t>
            </w:r>
          </w:p>
        </w:tc>
        <w:tc>
          <w:tcPr>
            <w:tcW w:w="3603" w:type="dxa"/>
            <w:vAlign w:val="center"/>
          </w:tcPr>
          <w:p w14:paraId="10D5C898"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Giza 402 x BPL 561</w:t>
            </w:r>
          </w:p>
        </w:tc>
        <w:tc>
          <w:tcPr>
            <w:tcW w:w="1542" w:type="dxa"/>
            <w:vAlign w:val="center"/>
          </w:tcPr>
          <w:p w14:paraId="747D3413" w14:textId="77777777" w:rsidR="00261758" w:rsidRPr="00261758" w:rsidRDefault="00261758" w:rsidP="000463BF">
            <w:pPr>
              <w:jc w:val="center"/>
              <w:rPr>
                <w:rFonts w:asciiTheme="minorBidi" w:hAnsiTheme="minorBidi" w:cstheme="minorBidi"/>
                <w:rtl/>
                <w:lang w:bidi="ar-EG"/>
              </w:rPr>
            </w:pPr>
            <w:r w:rsidRPr="00261758">
              <w:rPr>
                <w:rFonts w:asciiTheme="minorBidi" w:hAnsiTheme="minorBidi" w:cstheme="minorBidi"/>
                <w:lang w:bidi="ar-EG"/>
              </w:rPr>
              <w:t>Moderately</w:t>
            </w:r>
            <w:r w:rsidRPr="00261758">
              <w:rPr>
                <w:rFonts w:asciiTheme="minorBidi" w:hAnsiTheme="minorBidi" w:cstheme="minorBidi"/>
              </w:rPr>
              <w:t xml:space="preserve"> </w:t>
            </w:r>
            <w:r w:rsidRPr="00261758">
              <w:rPr>
                <w:rFonts w:asciiTheme="minorBidi" w:hAnsiTheme="minorBidi" w:cstheme="minorBidi"/>
                <w:lang w:bidi="ar-EG"/>
              </w:rPr>
              <w:t>Resistant</w:t>
            </w:r>
          </w:p>
        </w:tc>
        <w:tc>
          <w:tcPr>
            <w:tcW w:w="1893" w:type="dxa"/>
            <w:vAlign w:val="center"/>
          </w:tcPr>
          <w:p w14:paraId="0243BA5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Moderately Resistant</w:t>
            </w:r>
          </w:p>
        </w:tc>
      </w:tr>
      <w:tr w:rsidR="00261758" w:rsidRPr="00261758" w14:paraId="6FBAAE6E" w14:textId="77777777" w:rsidTr="000463BF">
        <w:trPr>
          <w:trHeight w:val="20"/>
          <w:jc w:val="center"/>
        </w:trPr>
        <w:tc>
          <w:tcPr>
            <w:tcW w:w="1188" w:type="dxa"/>
            <w:vAlign w:val="center"/>
          </w:tcPr>
          <w:p w14:paraId="4D9E67DD"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Giza 717</w:t>
            </w:r>
          </w:p>
        </w:tc>
        <w:tc>
          <w:tcPr>
            <w:tcW w:w="3603" w:type="dxa"/>
            <w:vAlign w:val="center"/>
          </w:tcPr>
          <w:p w14:paraId="5103587C"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503/453/83 x ILB 938</w:t>
            </w:r>
          </w:p>
        </w:tc>
        <w:tc>
          <w:tcPr>
            <w:tcW w:w="1542" w:type="dxa"/>
            <w:vAlign w:val="center"/>
          </w:tcPr>
          <w:p w14:paraId="086666AA"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5B7D448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r w:rsidR="00261758" w:rsidRPr="00261758" w14:paraId="12B3F477" w14:textId="77777777" w:rsidTr="000463BF">
        <w:trPr>
          <w:trHeight w:val="20"/>
          <w:jc w:val="center"/>
        </w:trPr>
        <w:tc>
          <w:tcPr>
            <w:tcW w:w="1188" w:type="dxa"/>
            <w:vAlign w:val="center"/>
          </w:tcPr>
          <w:p w14:paraId="67C2A56C"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 xml:space="preserve">Line 1 </w:t>
            </w:r>
          </w:p>
        </w:tc>
        <w:tc>
          <w:tcPr>
            <w:tcW w:w="3603" w:type="dxa"/>
            <w:vAlign w:val="center"/>
          </w:tcPr>
          <w:p w14:paraId="31511CFE" w14:textId="77777777" w:rsidR="00261758" w:rsidRPr="00261758" w:rsidRDefault="00261758" w:rsidP="000463BF">
            <w:pPr>
              <w:jc w:val="center"/>
              <w:rPr>
                <w:rFonts w:asciiTheme="minorBidi" w:hAnsiTheme="minorBidi" w:cstheme="minorBidi"/>
                <w:lang w:bidi="ar-EG"/>
              </w:rPr>
            </w:pPr>
            <w:proofErr w:type="spellStart"/>
            <w:r w:rsidRPr="00261758">
              <w:rPr>
                <w:rFonts w:asciiTheme="minorBidi" w:hAnsiTheme="minorBidi" w:cstheme="minorBidi"/>
                <w:lang w:bidi="ar-EG"/>
              </w:rPr>
              <w:t>Nubaria</w:t>
            </w:r>
            <w:proofErr w:type="spellEnd"/>
            <w:r w:rsidRPr="00261758">
              <w:rPr>
                <w:rFonts w:asciiTheme="minorBidi" w:hAnsiTheme="minorBidi" w:cstheme="minorBidi"/>
                <w:lang w:bidi="ar-EG"/>
              </w:rPr>
              <w:t xml:space="preserve"> 1 x </w:t>
            </w:r>
            <w:proofErr w:type="spellStart"/>
            <w:r w:rsidRPr="00261758">
              <w:rPr>
                <w:rFonts w:asciiTheme="minorBidi" w:hAnsiTheme="minorBidi" w:cstheme="minorBidi"/>
                <w:lang w:bidi="ar-EG"/>
              </w:rPr>
              <w:t>Ohishima-Zaira</w:t>
            </w:r>
            <w:proofErr w:type="spellEnd"/>
          </w:p>
        </w:tc>
        <w:tc>
          <w:tcPr>
            <w:tcW w:w="1542" w:type="dxa"/>
            <w:vAlign w:val="center"/>
          </w:tcPr>
          <w:p w14:paraId="0FD20050"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0662ADD8"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bl>
    <w:p w14:paraId="639E055F" w14:textId="4F46056E" w:rsidR="004E4B08" w:rsidRDefault="009F4ED6" w:rsidP="009F4ED6">
      <w:pPr>
        <w:spacing w:before="120"/>
        <w:ind w:firstLine="720"/>
        <w:jc w:val="both"/>
        <w:rPr>
          <w:rFonts w:asciiTheme="minorBidi" w:eastAsia="Times New Roman" w:hAnsiTheme="minorBidi"/>
          <w:lang w:eastAsia="en-US"/>
        </w:rPr>
      </w:pPr>
      <w:r w:rsidRPr="009F4ED6">
        <w:rPr>
          <w:rFonts w:asciiTheme="minorBidi" w:eastAsia="Times New Roman" w:hAnsiTheme="minorBidi"/>
          <w:lang w:eastAsia="en-US"/>
        </w:rPr>
        <w:t xml:space="preserve">Reaction to foliar diseases was recorded in Mid - February and Mid- March for chocolate spot and rust diseases, respectively, according to the disease scales (0-9) suggested by Bernier et al </w:t>
      </w:r>
      <w:r w:rsidRPr="00E84395">
        <w:rPr>
          <w:rFonts w:asciiTheme="minorBidi" w:eastAsia="Times New Roman" w:hAnsiTheme="minorBidi"/>
          <w:b/>
          <w:bCs/>
          <w:lang w:eastAsia="en-US"/>
        </w:rPr>
        <w:t>[</w:t>
      </w:r>
      <w:r w:rsidR="00E84395">
        <w:rPr>
          <w:rFonts w:asciiTheme="minorBidi" w:eastAsia="Times New Roman" w:hAnsiTheme="minorBidi"/>
          <w:b/>
          <w:bCs/>
          <w:lang w:eastAsia="en-US"/>
        </w:rPr>
        <w:t>13</w:t>
      </w:r>
      <w:r w:rsidRPr="00E84395">
        <w:rPr>
          <w:rFonts w:asciiTheme="minorBidi" w:eastAsia="Times New Roman" w:hAnsiTheme="minorBidi"/>
          <w:b/>
          <w:bCs/>
          <w:lang w:eastAsia="en-US"/>
        </w:rPr>
        <w:t>]</w:t>
      </w:r>
      <w:r w:rsidRPr="009F4ED6">
        <w:rPr>
          <w:rFonts w:asciiTheme="minorBidi" w:eastAsia="Times New Roman" w:hAnsiTheme="minorBidi"/>
          <w:lang w:eastAsia="en-US"/>
        </w:rPr>
        <w:t xml:space="preserve"> under natural infection.</w:t>
      </w:r>
    </w:p>
    <w:p w14:paraId="195C53E8" w14:textId="00B8FFE2" w:rsidR="00E84395" w:rsidRDefault="00317079" w:rsidP="009F4ED6">
      <w:pPr>
        <w:spacing w:before="120"/>
        <w:ind w:firstLine="720"/>
        <w:jc w:val="both"/>
        <w:rPr>
          <w:rFonts w:asciiTheme="minorBidi" w:eastAsia="Times New Roman" w:hAnsiTheme="minorBidi"/>
          <w:lang w:eastAsia="en-US"/>
        </w:rPr>
      </w:pPr>
      <w:r w:rsidRPr="00317079">
        <w:rPr>
          <w:rFonts w:asciiTheme="minorBidi" w:eastAsia="Times New Roman" w:hAnsiTheme="minorBidi"/>
          <w:lang w:eastAsia="en-US"/>
        </w:rPr>
        <w:t>In the 2021/22 season, 300 plants from each F</w:t>
      </w:r>
      <w:r w:rsidRPr="00317079">
        <w:rPr>
          <w:rFonts w:ascii="Cambria Math" w:eastAsia="Times New Roman" w:hAnsi="Cambria Math" w:cs="Cambria Math"/>
          <w:lang w:eastAsia="en-US"/>
        </w:rPr>
        <w:t>₂</w:t>
      </w:r>
      <w:r w:rsidRPr="00317079">
        <w:rPr>
          <w:rFonts w:asciiTheme="minorBidi" w:eastAsia="Times New Roman" w:hAnsiTheme="minorBidi"/>
          <w:lang w:eastAsia="en-US"/>
        </w:rPr>
        <w:t xml:space="preserve"> cross were sown in a randomized complete blocks design of three replications. The 50 top-performing plants (based on agronomic traits) selected to establish F</w:t>
      </w:r>
      <w:r w:rsidRPr="00317079">
        <w:rPr>
          <w:rFonts w:ascii="Cambria Math" w:eastAsia="Times New Roman" w:hAnsi="Cambria Math" w:cs="Cambria Math"/>
          <w:lang w:eastAsia="en-US"/>
        </w:rPr>
        <w:t>₃</w:t>
      </w:r>
      <w:r w:rsidRPr="00317079">
        <w:rPr>
          <w:rFonts w:asciiTheme="minorBidi" w:eastAsia="Times New Roman" w:hAnsiTheme="minorBidi"/>
          <w:lang w:eastAsia="en-US"/>
        </w:rPr>
        <w:t xml:space="preserve"> family rows, each individual plant progeny maintained on a separate page and sown in individual rows. During 2022/23, seeds were planted at 20 cm intra-row and 60 cm inter-row spacing, and selection occurred in two steps: </w:t>
      </w:r>
      <w:r w:rsidRPr="00317079">
        <w:rPr>
          <w:rFonts w:asciiTheme="minorBidi" w:eastAsia="Times New Roman" w:hAnsiTheme="minorBidi"/>
          <w:lang w:eastAsia="en-US"/>
        </w:rPr>
        <w:lastRenderedPageBreak/>
        <w:t>first, 30 promising F</w:t>
      </w:r>
      <w:r w:rsidRPr="00317079">
        <w:rPr>
          <w:rFonts w:ascii="Cambria Math" w:eastAsia="Times New Roman" w:hAnsi="Cambria Math" w:cs="Cambria Math"/>
          <w:lang w:eastAsia="en-US"/>
        </w:rPr>
        <w:t>₃</w:t>
      </w:r>
      <w:r w:rsidRPr="00317079">
        <w:rPr>
          <w:rFonts w:asciiTheme="minorBidi" w:eastAsia="Times New Roman" w:hAnsiTheme="minorBidi"/>
          <w:lang w:eastAsia="en-US"/>
        </w:rPr>
        <w:t xml:space="preserve"> families were identified followed by selection of the best five plants (according to their phenotypic appearance), with the top progeny advanced as F</w:t>
      </w:r>
      <w:r w:rsidRPr="00317079">
        <w:rPr>
          <w:rFonts w:ascii="Cambria Math" w:eastAsia="Times New Roman" w:hAnsi="Cambria Math" w:cs="Cambria Math"/>
          <w:lang w:eastAsia="en-US"/>
        </w:rPr>
        <w:t>₄</w:t>
      </w:r>
      <w:r w:rsidRPr="00317079">
        <w:rPr>
          <w:rFonts w:asciiTheme="minorBidi" w:eastAsia="Times New Roman" w:hAnsiTheme="minorBidi"/>
          <w:lang w:eastAsia="en-US"/>
        </w:rPr>
        <w:t xml:space="preserve"> families. This process was repeated identically for F</w:t>
      </w:r>
      <w:r w:rsidRPr="00317079">
        <w:rPr>
          <w:rFonts w:ascii="Cambria Math" w:eastAsia="Times New Roman" w:hAnsi="Cambria Math" w:cs="Cambria Math"/>
          <w:lang w:eastAsia="en-US"/>
        </w:rPr>
        <w:t>₄</w:t>
      </w:r>
      <w:r w:rsidRPr="00317079">
        <w:rPr>
          <w:rFonts w:asciiTheme="minorBidi" w:eastAsia="Times New Roman" w:hAnsiTheme="minorBidi"/>
          <w:lang w:eastAsia="en-US"/>
        </w:rPr>
        <w:t xml:space="preserve"> in 2023/24, and F</w:t>
      </w:r>
      <w:r w:rsidRPr="00317079">
        <w:rPr>
          <w:rFonts w:ascii="Cambria Math" w:eastAsia="Times New Roman" w:hAnsi="Cambria Math" w:cs="Cambria Math"/>
          <w:lang w:eastAsia="en-US"/>
        </w:rPr>
        <w:t>₅</w:t>
      </w:r>
      <w:r w:rsidRPr="00317079">
        <w:rPr>
          <w:rFonts w:asciiTheme="minorBidi" w:eastAsia="Times New Roman" w:hAnsiTheme="minorBidi"/>
          <w:lang w:eastAsia="en-US"/>
        </w:rPr>
        <w:t xml:space="preserve"> in 2024/25, progressively reducing family numbers each generation until 15 pure lines/cross-population were retained in F</w:t>
      </w:r>
      <w:r w:rsidRPr="00317079">
        <w:rPr>
          <w:rFonts w:ascii="Cambria Math" w:eastAsia="Times New Roman" w:hAnsi="Cambria Math" w:cs="Cambria Math"/>
          <w:lang w:eastAsia="en-US"/>
        </w:rPr>
        <w:t>₅</w:t>
      </w:r>
      <w:r w:rsidRPr="00317079">
        <w:rPr>
          <w:rFonts w:asciiTheme="minorBidi" w:eastAsia="Times New Roman" w:hAnsiTheme="minorBidi"/>
          <w:lang w:eastAsia="en-US"/>
        </w:rPr>
        <w:t xml:space="preserve"> for final evaluation. Data was recorded on guarded plants from each cross-progeny. All cultural practices were maintained at optimum levels for maximum productivity.</w:t>
      </w:r>
    </w:p>
    <w:p w14:paraId="11614020" w14:textId="77777777" w:rsidR="00A729A1" w:rsidRPr="00A729A1" w:rsidRDefault="00A729A1" w:rsidP="00A729A1">
      <w:pPr>
        <w:spacing w:before="120"/>
        <w:rPr>
          <w:rFonts w:asciiTheme="minorBidi" w:eastAsia="Times New Roman" w:hAnsiTheme="minorBidi"/>
          <w:b/>
          <w:bCs/>
          <w:lang w:eastAsia="en-US"/>
        </w:rPr>
      </w:pPr>
      <w:r w:rsidRPr="00A729A1">
        <w:rPr>
          <w:rFonts w:asciiTheme="minorBidi" w:eastAsia="Times New Roman" w:hAnsiTheme="minorBidi"/>
          <w:b/>
          <w:bCs/>
          <w:lang w:eastAsia="en-US"/>
        </w:rPr>
        <w:t>Genetic parameters:</w:t>
      </w:r>
    </w:p>
    <w:p w14:paraId="4B1123B2" w14:textId="02A75341" w:rsidR="00317079" w:rsidRPr="00AC118A" w:rsidRDefault="00A729A1" w:rsidP="00A729A1">
      <w:pPr>
        <w:spacing w:before="120"/>
        <w:ind w:firstLine="720"/>
        <w:jc w:val="both"/>
        <w:rPr>
          <w:rFonts w:asciiTheme="minorBidi" w:eastAsia="Times New Roman" w:hAnsiTheme="minorBidi"/>
          <w:lang w:eastAsia="en-US"/>
        </w:rPr>
      </w:pPr>
      <w:r w:rsidRPr="00A729A1">
        <w:rPr>
          <w:rFonts w:asciiTheme="minorBidi" w:eastAsia="Times New Roman" w:hAnsiTheme="minorBidi"/>
          <w:lang w:eastAsia="en-US"/>
        </w:rPr>
        <w:t xml:space="preserve">According to the procedure described by Smith and Kinman </w:t>
      </w:r>
      <w:r w:rsidR="00AC5E88" w:rsidRPr="00E84395">
        <w:rPr>
          <w:rFonts w:asciiTheme="minorBidi" w:eastAsia="Times New Roman" w:hAnsiTheme="minorBidi"/>
          <w:b/>
          <w:bCs/>
          <w:lang w:eastAsia="en-US"/>
        </w:rPr>
        <w:t>[</w:t>
      </w:r>
      <w:r w:rsidR="00AC5E88">
        <w:rPr>
          <w:rFonts w:asciiTheme="minorBidi" w:eastAsia="Times New Roman" w:hAnsiTheme="minorBidi"/>
          <w:b/>
          <w:bCs/>
          <w:lang w:eastAsia="en-US"/>
        </w:rPr>
        <w:t>14</w:t>
      </w:r>
      <w:r w:rsidR="00AC5E88" w:rsidRPr="00E84395">
        <w:rPr>
          <w:rFonts w:asciiTheme="minorBidi" w:eastAsia="Times New Roman" w:hAnsiTheme="minorBidi"/>
          <w:b/>
          <w:bCs/>
          <w:lang w:eastAsia="en-US"/>
        </w:rPr>
        <w:t>]</w:t>
      </w:r>
      <w:r w:rsidRPr="00A729A1">
        <w:rPr>
          <w:rFonts w:asciiTheme="minorBidi" w:eastAsia="Times New Roman" w:hAnsiTheme="minorBidi"/>
          <w:lang w:eastAsia="en-US"/>
        </w:rPr>
        <w:t>, narrow-sense heritability estimates was calculated by applying parent-offspring regression, which involves regressing offspring mean value on their parent value for each trait set to be studied. Hence, by this method, narrow-sense heritability (h</w:t>
      </w:r>
      <w:r w:rsidRPr="00AC5E88">
        <w:rPr>
          <w:rFonts w:asciiTheme="minorBidi" w:eastAsia="Times New Roman" w:hAnsiTheme="minorBidi"/>
          <w:vertAlign w:val="superscript"/>
          <w:lang w:eastAsia="en-US"/>
        </w:rPr>
        <w:t>2</w:t>
      </w:r>
      <w:r w:rsidRPr="00A729A1">
        <w:rPr>
          <w:rFonts w:asciiTheme="minorBidi" w:eastAsia="Times New Roman" w:hAnsiTheme="minorBidi"/>
          <w:lang w:eastAsia="en-US"/>
        </w:rPr>
        <w:t>) could be calculated between (F</w:t>
      </w:r>
      <w:r w:rsidRPr="00E951AF">
        <w:rPr>
          <w:rFonts w:asciiTheme="minorBidi" w:eastAsia="Times New Roman" w:hAnsiTheme="minorBidi"/>
          <w:vertAlign w:val="subscript"/>
          <w:lang w:eastAsia="en-US"/>
        </w:rPr>
        <w:t>2</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3</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3</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4</w:t>
      </w:r>
      <w:r w:rsidRPr="00A729A1">
        <w:rPr>
          <w:rFonts w:asciiTheme="minorBidi" w:eastAsia="Times New Roman" w:hAnsiTheme="minorBidi"/>
          <w:lang w:eastAsia="en-US"/>
        </w:rPr>
        <w:t>), and (F</w:t>
      </w:r>
      <w:r w:rsidRPr="00E951AF">
        <w:rPr>
          <w:rFonts w:asciiTheme="minorBidi" w:eastAsia="Times New Roman" w:hAnsiTheme="minorBidi"/>
          <w:vertAlign w:val="subscript"/>
          <w:lang w:eastAsia="en-US"/>
        </w:rPr>
        <w:t>4</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5</w:t>
      </w:r>
      <w:r w:rsidRPr="00A729A1">
        <w:rPr>
          <w:rFonts w:asciiTheme="minorBidi" w:eastAsia="Times New Roman" w:hAnsiTheme="minorBidi"/>
          <w:lang w:eastAsia="en-US"/>
        </w:rPr>
        <w:t>) as shown in Table (2):</w:t>
      </w:r>
    </w:p>
    <w:p w14:paraId="56BB43BF" w14:textId="77777777" w:rsidR="009B2F0B" w:rsidRPr="009B2F0B" w:rsidRDefault="009B2F0B" w:rsidP="009B2F0B">
      <w:pPr>
        <w:spacing w:before="120"/>
        <w:ind w:left="709" w:hanging="709"/>
        <w:jc w:val="center"/>
        <w:rPr>
          <w:rFonts w:asciiTheme="minorBidi" w:hAnsiTheme="minorBidi"/>
          <w:b/>
          <w:bCs/>
          <w:lang w:bidi="ar-EG"/>
        </w:rPr>
      </w:pPr>
      <w:r w:rsidRPr="009B2F0B">
        <w:rPr>
          <w:rFonts w:asciiTheme="minorBidi" w:hAnsiTheme="minorBidi"/>
          <w:b/>
          <w:bCs/>
          <w:lang w:bidi="ar-EG"/>
        </w:rPr>
        <w:t xml:space="preserve">Table 2. Narrow-sense heritability as the regression coefficient of Fn+1 mean on </w:t>
      </w:r>
      <w:proofErr w:type="spellStart"/>
      <w:r w:rsidRPr="009B2F0B">
        <w:rPr>
          <w:rFonts w:asciiTheme="minorBidi" w:hAnsiTheme="minorBidi"/>
          <w:b/>
          <w:bCs/>
          <w:lang w:bidi="ar-EG"/>
        </w:rPr>
        <w:t>Fn</w:t>
      </w:r>
      <w:proofErr w:type="spellEnd"/>
      <w:r w:rsidRPr="009B2F0B">
        <w:rPr>
          <w:rFonts w:asciiTheme="minorBidi" w:hAnsiTheme="minorBidi"/>
          <w:b/>
          <w:bCs/>
          <w:lang w:bidi="ar-EG"/>
        </w:rPr>
        <w:t xml:space="preserve"> parental value.</w:t>
      </w:r>
    </w:p>
    <w:tbl>
      <w:tblPr>
        <w:tblStyle w:val="TableGrid"/>
        <w:tblW w:w="8038" w:type="dxa"/>
        <w:jc w:val="center"/>
        <w:tblLook w:val="04A0" w:firstRow="1" w:lastRow="0" w:firstColumn="1" w:lastColumn="0" w:noHBand="0" w:noVBand="1"/>
      </w:tblPr>
      <w:tblGrid>
        <w:gridCol w:w="2678"/>
        <w:gridCol w:w="2680"/>
        <w:gridCol w:w="2680"/>
      </w:tblGrid>
      <w:tr w:rsidR="009B2F0B" w:rsidRPr="00534BDE" w14:paraId="30ED18B3" w14:textId="77777777" w:rsidTr="000463BF">
        <w:trPr>
          <w:trHeight w:val="640"/>
          <w:jc w:val="center"/>
        </w:trPr>
        <w:tc>
          <w:tcPr>
            <w:tcW w:w="2678" w:type="dxa"/>
            <w:vAlign w:val="center"/>
          </w:tcPr>
          <w:p w14:paraId="6922D4A5" w14:textId="77777777" w:rsidR="009B2F0B" w:rsidRPr="00B769E5" w:rsidRDefault="009B2F0B" w:rsidP="009B2F0B">
            <w:pPr>
              <w:spacing w:before="120"/>
              <w:jc w:val="center"/>
              <w:rPr>
                <w:rFonts w:asciiTheme="minorBidi" w:hAnsiTheme="minorBidi" w:cstheme="minorBidi"/>
                <w:b/>
                <w:bCs/>
              </w:rPr>
            </w:pPr>
            <w:r w:rsidRPr="00B769E5">
              <w:rPr>
                <w:rFonts w:asciiTheme="minorBidi" w:hAnsiTheme="minorBidi" w:cstheme="minorBidi"/>
                <w:b/>
                <w:bCs/>
              </w:rPr>
              <w:t>Parent-offspring generation</w:t>
            </w:r>
          </w:p>
        </w:tc>
        <w:tc>
          <w:tcPr>
            <w:tcW w:w="2680" w:type="dxa"/>
            <w:vAlign w:val="center"/>
          </w:tcPr>
          <w:p w14:paraId="7844AB1C" w14:textId="77777777" w:rsidR="009B2F0B" w:rsidRPr="00B769E5" w:rsidRDefault="009B2F0B" w:rsidP="009B2F0B">
            <w:pPr>
              <w:spacing w:before="120"/>
              <w:jc w:val="center"/>
              <w:rPr>
                <w:rFonts w:asciiTheme="minorBidi" w:hAnsiTheme="minorBidi" w:cstheme="minorBidi"/>
                <w:b/>
                <w:bCs/>
              </w:rPr>
            </w:pPr>
            <w:r w:rsidRPr="00B769E5">
              <w:rPr>
                <w:rFonts w:asciiTheme="minorBidi" w:hAnsiTheme="minorBidi" w:cstheme="minorBidi"/>
                <w:b/>
                <w:bCs/>
              </w:rPr>
              <w:t xml:space="preserve">r </w:t>
            </w:r>
            <w:proofErr w:type="spellStart"/>
            <w:r w:rsidRPr="00B769E5">
              <w:rPr>
                <w:rFonts w:asciiTheme="minorBidi" w:hAnsiTheme="minorBidi" w:cstheme="minorBidi"/>
                <w:b/>
                <w:bCs/>
                <w:vertAlign w:val="subscript"/>
              </w:rPr>
              <w:t>y.x</w:t>
            </w:r>
            <w:proofErr w:type="spellEnd"/>
          </w:p>
        </w:tc>
        <w:tc>
          <w:tcPr>
            <w:tcW w:w="2680" w:type="dxa"/>
            <w:vAlign w:val="center"/>
          </w:tcPr>
          <w:p w14:paraId="7D6543F5" w14:textId="77777777" w:rsidR="009B2F0B" w:rsidRPr="00B769E5" w:rsidRDefault="009B2F0B" w:rsidP="009B2F0B">
            <w:pPr>
              <w:spacing w:before="120"/>
              <w:jc w:val="center"/>
              <w:rPr>
                <w:rFonts w:asciiTheme="minorBidi" w:hAnsiTheme="minorBidi" w:cstheme="minorBidi"/>
                <w:b/>
                <w:bCs/>
              </w:rPr>
            </w:pPr>
            <w:r w:rsidRPr="00B769E5">
              <w:rPr>
                <w:rFonts w:asciiTheme="minorBidi" w:hAnsiTheme="minorBidi" w:cstheme="minorBidi"/>
                <w:b/>
                <w:bCs/>
              </w:rPr>
              <w:t>h</w:t>
            </w:r>
            <w:r w:rsidRPr="00B769E5">
              <w:rPr>
                <w:rFonts w:asciiTheme="minorBidi" w:hAnsiTheme="minorBidi" w:cstheme="minorBidi"/>
                <w:b/>
                <w:bCs/>
                <w:vertAlign w:val="superscript"/>
              </w:rPr>
              <w:t>2</w:t>
            </w:r>
            <w:r w:rsidRPr="00B769E5">
              <w:rPr>
                <w:rFonts w:asciiTheme="minorBidi" w:hAnsiTheme="minorBidi" w:cstheme="minorBidi"/>
                <w:b/>
                <w:bCs/>
              </w:rPr>
              <w:t xml:space="preserve"> = b </w:t>
            </w:r>
            <w:proofErr w:type="spellStart"/>
            <w:r w:rsidRPr="00B769E5">
              <w:rPr>
                <w:rFonts w:asciiTheme="minorBidi" w:hAnsiTheme="minorBidi" w:cstheme="minorBidi"/>
                <w:b/>
                <w:bCs/>
                <w:vertAlign w:val="subscript"/>
              </w:rPr>
              <w:t>y.x</w:t>
            </w:r>
            <w:proofErr w:type="spellEnd"/>
            <w:r w:rsidRPr="00B769E5">
              <w:rPr>
                <w:rFonts w:asciiTheme="minorBidi" w:hAnsiTheme="minorBidi" w:cstheme="minorBidi"/>
                <w:b/>
                <w:bCs/>
              </w:rPr>
              <w:t xml:space="preserve"> / 2r </w:t>
            </w:r>
            <w:proofErr w:type="spellStart"/>
            <w:r w:rsidRPr="00B769E5">
              <w:rPr>
                <w:rFonts w:asciiTheme="minorBidi" w:hAnsiTheme="minorBidi" w:cstheme="minorBidi"/>
                <w:b/>
                <w:bCs/>
                <w:vertAlign w:val="subscript"/>
              </w:rPr>
              <w:t>y.x</w:t>
            </w:r>
            <w:proofErr w:type="spellEnd"/>
          </w:p>
        </w:tc>
      </w:tr>
      <w:tr w:rsidR="009B2F0B" w:rsidRPr="00534BDE" w14:paraId="6EF652D4" w14:textId="77777777" w:rsidTr="000463BF">
        <w:trPr>
          <w:trHeight w:val="329"/>
          <w:jc w:val="center"/>
        </w:trPr>
        <w:tc>
          <w:tcPr>
            <w:tcW w:w="2678" w:type="dxa"/>
            <w:vAlign w:val="center"/>
          </w:tcPr>
          <w:p w14:paraId="12D946E6"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F</w:t>
            </w:r>
            <w:proofErr w:type="gramStart"/>
            <w:r w:rsidRPr="00534BDE">
              <w:rPr>
                <w:rFonts w:asciiTheme="minorBidi" w:hAnsiTheme="minorBidi" w:cstheme="minorBidi"/>
                <w:vertAlign w:val="subscript"/>
              </w:rPr>
              <w:t>2</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3</w:t>
            </w:r>
          </w:p>
        </w:tc>
        <w:tc>
          <w:tcPr>
            <w:tcW w:w="2680" w:type="dxa"/>
            <w:vAlign w:val="center"/>
          </w:tcPr>
          <w:p w14:paraId="34819E0D"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3/4</w:t>
            </w:r>
          </w:p>
        </w:tc>
        <w:tc>
          <w:tcPr>
            <w:tcW w:w="2680" w:type="dxa"/>
            <w:vAlign w:val="center"/>
          </w:tcPr>
          <w:p w14:paraId="6B9930E9"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2/3 b F</w:t>
            </w:r>
            <w:proofErr w:type="gramStart"/>
            <w:r w:rsidRPr="00534BDE">
              <w:rPr>
                <w:rFonts w:asciiTheme="minorBidi" w:hAnsiTheme="minorBidi" w:cstheme="minorBidi"/>
                <w:vertAlign w:val="subscript"/>
              </w:rPr>
              <w:t>3</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2</w:t>
            </w:r>
          </w:p>
        </w:tc>
      </w:tr>
      <w:tr w:rsidR="009B2F0B" w:rsidRPr="00534BDE" w14:paraId="1EB10E24" w14:textId="77777777" w:rsidTr="000463BF">
        <w:trPr>
          <w:trHeight w:val="310"/>
          <w:jc w:val="center"/>
        </w:trPr>
        <w:tc>
          <w:tcPr>
            <w:tcW w:w="2678" w:type="dxa"/>
            <w:vAlign w:val="center"/>
          </w:tcPr>
          <w:p w14:paraId="7AD47657"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F</w:t>
            </w:r>
            <w:proofErr w:type="gramStart"/>
            <w:r w:rsidRPr="00534BDE">
              <w:rPr>
                <w:rFonts w:asciiTheme="minorBidi" w:hAnsiTheme="minorBidi" w:cstheme="minorBidi"/>
                <w:vertAlign w:val="subscript"/>
              </w:rPr>
              <w:t>3</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4</w:t>
            </w:r>
          </w:p>
        </w:tc>
        <w:tc>
          <w:tcPr>
            <w:tcW w:w="2680" w:type="dxa"/>
            <w:vAlign w:val="center"/>
          </w:tcPr>
          <w:p w14:paraId="43CCD407"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7/8</w:t>
            </w:r>
          </w:p>
        </w:tc>
        <w:tc>
          <w:tcPr>
            <w:tcW w:w="2680" w:type="dxa"/>
            <w:vAlign w:val="center"/>
          </w:tcPr>
          <w:p w14:paraId="23EEE417"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4/7 b F</w:t>
            </w:r>
            <w:proofErr w:type="gramStart"/>
            <w:r w:rsidRPr="00534BDE">
              <w:rPr>
                <w:rFonts w:asciiTheme="minorBidi" w:hAnsiTheme="minorBidi" w:cstheme="minorBidi"/>
                <w:vertAlign w:val="subscript"/>
              </w:rPr>
              <w:t>4</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3</w:t>
            </w:r>
          </w:p>
        </w:tc>
      </w:tr>
      <w:tr w:rsidR="009B2F0B" w:rsidRPr="00534BDE" w14:paraId="04B8F598" w14:textId="77777777" w:rsidTr="000463BF">
        <w:trPr>
          <w:trHeight w:val="347"/>
          <w:jc w:val="center"/>
        </w:trPr>
        <w:tc>
          <w:tcPr>
            <w:tcW w:w="2678" w:type="dxa"/>
            <w:vAlign w:val="center"/>
          </w:tcPr>
          <w:p w14:paraId="09782F02"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F</w:t>
            </w:r>
            <w:proofErr w:type="gramStart"/>
            <w:r w:rsidRPr="00534BDE">
              <w:rPr>
                <w:rFonts w:asciiTheme="minorBidi" w:hAnsiTheme="minorBidi" w:cstheme="minorBidi"/>
                <w:vertAlign w:val="subscript"/>
              </w:rPr>
              <w:t>4</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5</w:t>
            </w:r>
          </w:p>
        </w:tc>
        <w:tc>
          <w:tcPr>
            <w:tcW w:w="2680" w:type="dxa"/>
            <w:vAlign w:val="center"/>
          </w:tcPr>
          <w:p w14:paraId="62B00E7B"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15/16</w:t>
            </w:r>
          </w:p>
        </w:tc>
        <w:tc>
          <w:tcPr>
            <w:tcW w:w="2680" w:type="dxa"/>
            <w:vAlign w:val="center"/>
          </w:tcPr>
          <w:p w14:paraId="17286BB6"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8/15b F</w:t>
            </w:r>
            <w:proofErr w:type="gramStart"/>
            <w:r w:rsidRPr="00534BDE">
              <w:rPr>
                <w:rFonts w:asciiTheme="minorBidi" w:hAnsiTheme="minorBidi" w:cstheme="minorBidi"/>
                <w:vertAlign w:val="subscript"/>
              </w:rPr>
              <w:t>4</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5</w:t>
            </w:r>
          </w:p>
        </w:tc>
      </w:tr>
    </w:tbl>
    <w:p w14:paraId="46B27ED7" w14:textId="77777777" w:rsidR="009B2F0B" w:rsidRPr="009B2F0B" w:rsidRDefault="009B2F0B" w:rsidP="009B2F0B">
      <w:pPr>
        <w:spacing w:before="120"/>
        <w:ind w:left="709" w:hanging="709"/>
        <w:jc w:val="both"/>
        <w:rPr>
          <w:rFonts w:asciiTheme="minorBidi" w:hAnsiTheme="minorBidi"/>
          <w:lang w:bidi="ar-EG"/>
        </w:rPr>
      </w:pPr>
      <w:r w:rsidRPr="009B2F0B">
        <w:rPr>
          <w:rFonts w:asciiTheme="minorBidi" w:hAnsiTheme="minorBidi"/>
          <w:lang w:bidi="ar-EG"/>
        </w:rPr>
        <w:t>Where:</w:t>
      </w:r>
    </w:p>
    <w:p w14:paraId="48B8E7E7" w14:textId="77777777" w:rsidR="009B2F0B" w:rsidRPr="009B2F0B" w:rsidRDefault="009B2F0B" w:rsidP="009B2F0B">
      <w:pPr>
        <w:spacing w:before="120"/>
        <w:ind w:left="709" w:hanging="709"/>
        <w:rPr>
          <w:rFonts w:asciiTheme="minorBidi" w:hAnsiTheme="minorBidi"/>
          <w:lang w:bidi="ar-EG"/>
        </w:rPr>
      </w:pPr>
      <w:r w:rsidRPr="009B2F0B">
        <w:rPr>
          <w:rFonts w:asciiTheme="minorBidi" w:hAnsiTheme="minorBidi"/>
          <w:lang w:bidi="ar-EG"/>
        </w:rPr>
        <w:t xml:space="preserve">b </w:t>
      </w:r>
      <w:proofErr w:type="spellStart"/>
      <w:r w:rsidRPr="009B2F0B">
        <w:rPr>
          <w:rFonts w:asciiTheme="minorBidi" w:hAnsiTheme="minorBidi"/>
          <w:lang w:bidi="ar-EG"/>
        </w:rPr>
        <w:t>y.x</w:t>
      </w:r>
      <w:proofErr w:type="spellEnd"/>
      <w:r w:rsidRPr="009B2F0B">
        <w:rPr>
          <w:rFonts w:asciiTheme="minorBidi" w:hAnsiTheme="minorBidi"/>
          <w:lang w:bidi="ar-EG"/>
        </w:rPr>
        <w:t xml:space="preserve"> = Covariance Y X / variance X</w:t>
      </w:r>
    </w:p>
    <w:p w14:paraId="78A57509" w14:textId="77777777" w:rsidR="009B2F0B" w:rsidRPr="009B2F0B" w:rsidRDefault="009B2F0B" w:rsidP="009B2F0B">
      <w:pPr>
        <w:spacing w:before="120"/>
        <w:ind w:left="709" w:hanging="709"/>
        <w:rPr>
          <w:rFonts w:asciiTheme="minorBidi" w:hAnsiTheme="minorBidi"/>
          <w:lang w:bidi="ar-EG"/>
        </w:rPr>
      </w:pPr>
      <w:r w:rsidRPr="009B2F0B">
        <w:rPr>
          <w:rFonts w:asciiTheme="minorBidi" w:hAnsiTheme="minorBidi"/>
          <w:lang w:bidi="ar-EG"/>
        </w:rPr>
        <w:t xml:space="preserve">r </w:t>
      </w:r>
      <w:proofErr w:type="spellStart"/>
      <w:r w:rsidRPr="009B2F0B">
        <w:rPr>
          <w:rFonts w:asciiTheme="minorBidi" w:hAnsiTheme="minorBidi"/>
          <w:lang w:bidi="ar-EG"/>
        </w:rPr>
        <w:t>y.x</w:t>
      </w:r>
      <w:proofErr w:type="spellEnd"/>
      <w:r w:rsidRPr="009B2F0B">
        <w:rPr>
          <w:rFonts w:asciiTheme="minorBidi" w:hAnsiTheme="minorBidi"/>
          <w:lang w:bidi="ar-EG"/>
        </w:rPr>
        <w:t xml:space="preserve"> = Covariance Y X / (variance </w:t>
      </w:r>
      <w:proofErr w:type="gramStart"/>
      <w:r w:rsidRPr="009B2F0B">
        <w:rPr>
          <w:rFonts w:asciiTheme="minorBidi" w:hAnsiTheme="minorBidi"/>
          <w:lang w:bidi="ar-EG"/>
        </w:rPr>
        <w:t>X .</w:t>
      </w:r>
      <w:proofErr w:type="gramEnd"/>
      <w:r w:rsidRPr="009B2F0B">
        <w:rPr>
          <w:rFonts w:asciiTheme="minorBidi" w:hAnsiTheme="minorBidi"/>
          <w:lang w:bidi="ar-EG"/>
        </w:rPr>
        <w:t xml:space="preserve"> Variance Y) 1/2</w:t>
      </w:r>
    </w:p>
    <w:p w14:paraId="7E87DE97" w14:textId="77777777" w:rsidR="009B2F0B" w:rsidRPr="009B2F0B" w:rsidRDefault="009B2F0B" w:rsidP="009B2F0B">
      <w:pPr>
        <w:spacing w:before="120"/>
        <w:ind w:left="709" w:hanging="709"/>
        <w:jc w:val="both"/>
        <w:rPr>
          <w:rFonts w:asciiTheme="minorBidi" w:hAnsiTheme="minorBidi"/>
          <w:lang w:bidi="ar-EG"/>
        </w:rPr>
      </w:pPr>
      <w:proofErr w:type="gramStart"/>
      <w:r w:rsidRPr="009B2F0B">
        <w:rPr>
          <w:rFonts w:asciiTheme="minorBidi" w:hAnsiTheme="minorBidi"/>
          <w:lang w:bidi="ar-EG"/>
        </w:rPr>
        <w:t>Therefore :</w:t>
      </w:r>
      <w:proofErr w:type="gramEnd"/>
    </w:p>
    <w:p w14:paraId="3D733EAB" w14:textId="77777777" w:rsidR="009B2F0B" w:rsidRPr="009B2F0B" w:rsidRDefault="009B2F0B" w:rsidP="009B2F0B">
      <w:pPr>
        <w:spacing w:before="120" w:after="120"/>
        <w:rPr>
          <w:rFonts w:asciiTheme="minorBidi" w:hAnsiTheme="minorBidi"/>
          <w:lang w:bidi="ar-EG"/>
        </w:rPr>
      </w:pPr>
      <w:r w:rsidRPr="009B2F0B">
        <w:rPr>
          <w:rFonts w:asciiTheme="minorBidi" w:hAnsiTheme="minorBidi"/>
          <w:lang w:bidi="ar-EG"/>
        </w:rPr>
        <w:t>h</w:t>
      </w:r>
      <w:r w:rsidRPr="009B2F0B">
        <w:rPr>
          <w:rFonts w:asciiTheme="minorBidi" w:hAnsiTheme="minorBidi"/>
          <w:vertAlign w:val="superscript"/>
          <w:lang w:bidi="ar-EG"/>
        </w:rPr>
        <w:t>2</w:t>
      </w:r>
      <w:r w:rsidRPr="009B2F0B">
        <w:rPr>
          <w:rFonts w:asciiTheme="minorBidi" w:hAnsiTheme="minorBidi"/>
          <w:lang w:bidi="ar-EG"/>
        </w:rPr>
        <w:t xml:space="preserve"> (F</w:t>
      </w:r>
      <w:r w:rsidRPr="009B2F0B">
        <w:rPr>
          <w:rFonts w:asciiTheme="minorBidi" w:hAnsiTheme="minorBidi"/>
          <w:vertAlign w:val="subscript"/>
          <w:lang w:bidi="ar-EG"/>
        </w:rPr>
        <w:t>2</w:t>
      </w:r>
      <w:r w:rsidRPr="009B2F0B">
        <w:rPr>
          <w:rFonts w:asciiTheme="minorBidi" w:hAnsiTheme="minorBidi"/>
          <w:lang w:bidi="ar-EG"/>
        </w:rPr>
        <w:t>, F</w:t>
      </w:r>
      <w:r w:rsidRPr="009B2F0B">
        <w:rPr>
          <w:rFonts w:asciiTheme="minorBidi" w:hAnsiTheme="minorBidi"/>
          <w:vertAlign w:val="subscript"/>
          <w:lang w:bidi="ar-EG"/>
        </w:rPr>
        <w:t>3</w:t>
      </w:r>
      <w:r w:rsidRPr="009B2F0B">
        <w:rPr>
          <w:rFonts w:asciiTheme="minorBidi" w:hAnsiTheme="minorBidi"/>
          <w:lang w:bidi="ar-EG"/>
        </w:rPr>
        <w:t xml:space="preserve">) = 0.45 b </w:t>
      </w:r>
      <w:proofErr w:type="spellStart"/>
      <w:r w:rsidRPr="009B2F0B">
        <w:rPr>
          <w:rFonts w:asciiTheme="minorBidi" w:hAnsiTheme="minorBidi"/>
          <w:sz w:val="32"/>
          <w:szCs w:val="32"/>
          <w:vertAlign w:val="subscript"/>
          <w:lang w:bidi="ar-EG"/>
        </w:rPr>
        <w:t>y.x</w:t>
      </w:r>
      <w:proofErr w:type="spellEnd"/>
      <w:r w:rsidRPr="009B2F0B">
        <w:rPr>
          <w:rFonts w:asciiTheme="minorBidi" w:hAnsiTheme="minorBidi"/>
          <w:sz w:val="32"/>
          <w:szCs w:val="32"/>
          <w:lang w:bidi="ar-EG"/>
        </w:rPr>
        <w:t xml:space="preserve"> </w:t>
      </w:r>
      <w:r w:rsidRPr="009B2F0B">
        <w:rPr>
          <w:rFonts w:asciiTheme="minorBidi" w:hAnsiTheme="minorBidi"/>
          <w:lang w:bidi="ar-EG"/>
        </w:rPr>
        <w:t xml:space="preserve">/ r </w:t>
      </w:r>
      <w:proofErr w:type="spellStart"/>
      <w:proofErr w:type="gramStart"/>
      <w:r w:rsidRPr="009B2F0B">
        <w:rPr>
          <w:rFonts w:asciiTheme="minorBidi" w:hAnsiTheme="minorBidi"/>
          <w:sz w:val="32"/>
          <w:szCs w:val="32"/>
          <w:vertAlign w:val="subscript"/>
          <w:lang w:bidi="ar-EG"/>
        </w:rPr>
        <w:t>y.x</w:t>
      </w:r>
      <w:r w:rsidRPr="009B2F0B">
        <w:rPr>
          <w:rFonts w:asciiTheme="minorBidi" w:hAnsiTheme="minorBidi"/>
          <w:lang w:bidi="ar-EG"/>
        </w:rPr>
        <w:t>,b</w:t>
      </w:r>
      <w:proofErr w:type="spellEnd"/>
      <w:proofErr w:type="gramEnd"/>
      <w:r w:rsidRPr="009B2F0B">
        <w:rPr>
          <w:rFonts w:asciiTheme="minorBidi" w:hAnsiTheme="minorBidi"/>
          <w:lang w:bidi="ar-EG"/>
        </w:rPr>
        <w:t xml:space="preserve"> </w:t>
      </w:r>
      <w:proofErr w:type="spellStart"/>
      <w:r w:rsidRPr="009B2F0B">
        <w:rPr>
          <w:rFonts w:asciiTheme="minorBidi" w:hAnsiTheme="minorBidi"/>
          <w:sz w:val="32"/>
          <w:szCs w:val="32"/>
          <w:vertAlign w:val="subscript"/>
          <w:lang w:bidi="ar-EG"/>
        </w:rPr>
        <w:t>y.x</w:t>
      </w:r>
      <w:proofErr w:type="spellEnd"/>
      <w:r w:rsidRPr="009B2F0B">
        <w:rPr>
          <w:rFonts w:asciiTheme="minorBidi" w:hAnsiTheme="minorBidi"/>
          <w:sz w:val="32"/>
          <w:szCs w:val="32"/>
          <w:lang w:bidi="ar-EG"/>
        </w:rPr>
        <w:t xml:space="preserve"> </w:t>
      </w:r>
      <w:r w:rsidRPr="009B2F0B">
        <w:rPr>
          <w:rFonts w:asciiTheme="minorBidi" w:hAnsiTheme="minorBidi"/>
          <w:lang w:bidi="ar-EG"/>
        </w:rPr>
        <w:t>= regression coefficient of F</w:t>
      </w:r>
      <w:r w:rsidRPr="009B2F0B">
        <w:rPr>
          <w:rFonts w:asciiTheme="minorBidi" w:hAnsiTheme="minorBidi"/>
          <w:vertAlign w:val="subscript"/>
          <w:lang w:bidi="ar-EG"/>
        </w:rPr>
        <w:t>3</w:t>
      </w:r>
      <w:r w:rsidRPr="009B2F0B">
        <w:rPr>
          <w:rFonts w:asciiTheme="minorBidi" w:hAnsiTheme="minorBidi"/>
          <w:lang w:bidi="ar-EG"/>
        </w:rPr>
        <w:t xml:space="preserve"> progeny mean on F</w:t>
      </w:r>
      <w:r w:rsidRPr="009B2F0B">
        <w:rPr>
          <w:rFonts w:asciiTheme="minorBidi" w:hAnsiTheme="minorBidi"/>
          <w:vertAlign w:val="subscript"/>
          <w:lang w:bidi="ar-EG"/>
        </w:rPr>
        <w:t>2</w:t>
      </w:r>
      <w:r w:rsidRPr="009B2F0B">
        <w:rPr>
          <w:rFonts w:asciiTheme="minorBidi" w:hAnsiTheme="minorBidi"/>
          <w:lang w:bidi="ar-EG"/>
        </w:rPr>
        <w:t xml:space="preserve"> parental value for respective characters</w:t>
      </w:r>
      <w:r w:rsidRPr="009B2F0B">
        <w:rPr>
          <w:rFonts w:asciiTheme="minorBidi" w:hAnsiTheme="minorBidi"/>
          <w:rtl/>
          <w:lang w:bidi="ar-EG"/>
        </w:rPr>
        <w:t>.</w:t>
      </w:r>
    </w:p>
    <w:p w14:paraId="0937EAAF" w14:textId="77777777" w:rsidR="009B2F0B" w:rsidRPr="009B2F0B" w:rsidRDefault="009B2F0B" w:rsidP="009B2F0B">
      <w:pPr>
        <w:spacing w:before="120"/>
        <w:rPr>
          <w:rFonts w:asciiTheme="minorBidi" w:hAnsiTheme="minorBidi"/>
          <w:lang w:bidi="ar-EG"/>
        </w:rPr>
      </w:pPr>
      <w:r w:rsidRPr="009B2F0B">
        <w:rPr>
          <w:rFonts w:asciiTheme="minorBidi" w:hAnsiTheme="minorBidi"/>
          <w:lang w:bidi="ar-EG"/>
        </w:rPr>
        <w:t>h</w:t>
      </w:r>
      <w:r w:rsidRPr="009B2F0B">
        <w:rPr>
          <w:rFonts w:asciiTheme="minorBidi" w:hAnsiTheme="minorBidi"/>
          <w:vertAlign w:val="superscript"/>
          <w:lang w:bidi="ar-EG"/>
        </w:rPr>
        <w:t>2</w:t>
      </w:r>
      <w:r w:rsidRPr="009B2F0B">
        <w:rPr>
          <w:rFonts w:asciiTheme="minorBidi" w:hAnsiTheme="minorBidi"/>
          <w:lang w:bidi="ar-EG"/>
        </w:rPr>
        <w:t xml:space="preserve"> (F</w:t>
      </w:r>
      <w:r w:rsidRPr="009B2F0B">
        <w:rPr>
          <w:rFonts w:asciiTheme="minorBidi" w:hAnsiTheme="minorBidi"/>
          <w:vertAlign w:val="subscript"/>
          <w:lang w:bidi="ar-EG"/>
        </w:rPr>
        <w:t>3</w:t>
      </w:r>
      <w:r w:rsidRPr="009B2F0B">
        <w:rPr>
          <w:rFonts w:asciiTheme="minorBidi" w:hAnsiTheme="minorBidi"/>
          <w:lang w:bidi="ar-EG"/>
        </w:rPr>
        <w:t>, F</w:t>
      </w:r>
      <w:r w:rsidRPr="009B2F0B">
        <w:rPr>
          <w:rFonts w:asciiTheme="minorBidi" w:hAnsiTheme="minorBidi"/>
          <w:vertAlign w:val="subscript"/>
          <w:lang w:bidi="ar-EG"/>
        </w:rPr>
        <w:t>4</w:t>
      </w:r>
      <w:r w:rsidRPr="009B2F0B">
        <w:rPr>
          <w:rFonts w:asciiTheme="minorBidi" w:hAnsiTheme="minorBidi"/>
          <w:lang w:bidi="ar-EG"/>
        </w:rPr>
        <w:t xml:space="preserve">) = 0.32 b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r w:rsidRPr="009B2F0B">
        <w:rPr>
          <w:rFonts w:asciiTheme="minorBidi" w:hAnsiTheme="minorBidi"/>
        </w:rPr>
        <w:t xml:space="preserve"> </w:t>
      </w:r>
      <w:r w:rsidRPr="009B2F0B">
        <w:rPr>
          <w:rFonts w:asciiTheme="minorBidi" w:hAnsiTheme="minorBidi"/>
          <w:lang w:bidi="ar-EG"/>
        </w:rPr>
        <w:t xml:space="preserve">r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proofErr w:type="spellStart"/>
      <w:r w:rsidRPr="009B2F0B">
        <w:rPr>
          <w:rFonts w:asciiTheme="minorBidi" w:hAnsiTheme="minorBidi"/>
          <w:lang w:bidi="ar-EG"/>
        </w:rPr>
        <w:t>b y</w:t>
      </w:r>
      <w:proofErr w:type="spellEnd"/>
      <w:r w:rsidRPr="009B2F0B">
        <w:rPr>
          <w:rFonts w:asciiTheme="minorBidi" w:hAnsiTheme="minorBidi"/>
          <w:lang w:bidi="ar-EG"/>
        </w:rPr>
        <w:t>.x = regression coefficient of F</w:t>
      </w:r>
      <w:r w:rsidRPr="009B2F0B">
        <w:rPr>
          <w:rFonts w:asciiTheme="minorBidi" w:hAnsiTheme="minorBidi"/>
          <w:vertAlign w:val="subscript"/>
          <w:lang w:bidi="ar-EG"/>
        </w:rPr>
        <w:t>4</w:t>
      </w:r>
      <w:r w:rsidRPr="009B2F0B">
        <w:rPr>
          <w:rFonts w:asciiTheme="minorBidi" w:hAnsiTheme="minorBidi"/>
          <w:lang w:bidi="ar-EG"/>
        </w:rPr>
        <w:t xml:space="preserve"> progeny mean on F</w:t>
      </w:r>
      <w:r w:rsidRPr="009B2F0B">
        <w:rPr>
          <w:rFonts w:asciiTheme="minorBidi" w:hAnsiTheme="minorBidi"/>
          <w:vertAlign w:val="subscript"/>
          <w:lang w:bidi="ar-EG"/>
        </w:rPr>
        <w:t>3</w:t>
      </w:r>
      <w:r w:rsidRPr="009B2F0B">
        <w:rPr>
          <w:rFonts w:asciiTheme="minorBidi" w:hAnsiTheme="minorBidi"/>
          <w:lang w:bidi="ar-EG"/>
        </w:rPr>
        <w:t xml:space="preserve"> parental value for respective characters</w:t>
      </w:r>
      <w:r w:rsidRPr="009B2F0B">
        <w:rPr>
          <w:rFonts w:asciiTheme="minorBidi" w:hAnsiTheme="minorBidi"/>
          <w:rtl/>
          <w:lang w:bidi="ar-EG"/>
        </w:rPr>
        <w:t>.</w:t>
      </w:r>
    </w:p>
    <w:p w14:paraId="4132F6C5" w14:textId="77777777" w:rsidR="009B2F0B" w:rsidRPr="009B2F0B" w:rsidRDefault="009B2F0B" w:rsidP="009B2F0B">
      <w:pPr>
        <w:spacing w:before="120"/>
        <w:jc w:val="both"/>
        <w:rPr>
          <w:rFonts w:asciiTheme="minorBidi" w:hAnsiTheme="minorBidi"/>
          <w:lang w:bidi="ar-EG"/>
        </w:rPr>
      </w:pPr>
      <w:r w:rsidRPr="009B2F0B">
        <w:rPr>
          <w:rFonts w:asciiTheme="minorBidi" w:hAnsiTheme="minorBidi"/>
          <w:lang w:bidi="ar-EG"/>
        </w:rPr>
        <w:t>h</w:t>
      </w:r>
      <w:r w:rsidRPr="009B2F0B">
        <w:rPr>
          <w:rFonts w:asciiTheme="minorBidi" w:hAnsiTheme="minorBidi"/>
          <w:vertAlign w:val="superscript"/>
          <w:lang w:bidi="ar-EG"/>
        </w:rPr>
        <w:t>2</w:t>
      </w:r>
      <w:r w:rsidRPr="009B2F0B">
        <w:rPr>
          <w:rFonts w:asciiTheme="minorBidi" w:hAnsiTheme="minorBidi"/>
          <w:lang w:bidi="ar-EG"/>
        </w:rPr>
        <w:t xml:space="preserve"> (F</w:t>
      </w:r>
      <w:r w:rsidRPr="009B2F0B">
        <w:rPr>
          <w:rFonts w:asciiTheme="minorBidi" w:hAnsiTheme="minorBidi"/>
          <w:vertAlign w:val="subscript"/>
          <w:lang w:bidi="ar-EG"/>
        </w:rPr>
        <w:t>4</w:t>
      </w:r>
      <w:r w:rsidRPr="009B2F0B">
        <w:rPr>
          <w:rFonts w:asciiTheme="minorBidi" w:hAnsiTheme="minorBidi"/>
          <w:lang w:bidi="ar-EG"/>
        </w:rPr>
        <w:t>, F</w:t>
      </w:r>
      <w:r w:rsidRPr="009B2F0B">
        <w:rPr>
          <w:rFonts w:asciiTheme="minorBidi" w:hAnsiTheme="minorBidi"/>
          <w:vertAlign w:val="subscript"/>
          <w:lang w:bidi="ar-EG"/>
        </w:rPr>
        <w:t>5</w:t>
      </w:r>
      <w:r w:rsidRPr="009B2F0B">
        <w:rPr>
          <w:rFonts w:asciiTheme="minorBidi" w:hAnsiTheme="minorBidi"/>
          <w:lang w:bidi="ar-EG"/>
        </w:rPr>
        <w:t xml:space="preserve">) = 0.28 b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r w:rsidRPr="009B2F0B">
        <w:rPr>
          <w:rFonts w:asciiTheme="minorBidi" w:hAnsiTheme="minorBidi"/>
        </w:rPr>
        <w:t xml:space="preserve"> </w:t>
      </w:r>
      <w:r w:rsidRPr="009B2F0B">
        <w:rPr>
          <w:rFonts w:asciiTheme="minorBidi" w:hAnsiTheme="minorBidi"/>
          <w:lang w:bidi="ar-EG"/>
        </w:rPr>
        <w:t xml:space="preserve">r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proofErr w:type="spellStart"/>
      <w:r w:rsidRPr="009B2F0B">
        <w:rPr>
          <w:rFonts w:asciiTheme="minorBidi" w:hAnsiTheme="minorBidi"/>
          <w:lang w:bidi="ar-EG"/>
        </w:rPr>
        <w:t>b y</w:t>
      </w:r>
      <w:proofErr w:type="spellEnd"/>
      <w:r w:rsidRPr="009B2F0B">
        <w:rPr>
          <w:rFonts w:asciiTheme="minorBidi" w:hAnsiTheme="minorBidi"/>
          <w:lang w:bidi="ar-EG"/>
        </w:rPr>
        <w:t>.x = regression coefficient of F</w:t>
      </w:r>
      <w:r w:rsidRPr="009B2F0B">
        <w:rPr>
          <w:rFonts w:asciiTheme="minorBidi" w:hAnsiTheme="minorBidi"/>
          <w:vertAlign w:val="subscript"/>
          <w:lang w:bidi="ar-EG"/>
        </w:rPr>
        <w:t>5</w:t>
      </w:r>
      <w:r w:rsidRPr="009B2F0B">
        <w:rPr>
          <w:rFonts w:asciiTheme="minorBidi" w:hAnsiTheme="minorBidi"/>
          <w:lang w:bidi="ar-EG"/>
        </w:rPr>
        <w:t xml:space="preserve"> progeny mean on F</w:t>
      </w:r>
      <w:r w:rsidRPr="009B2F0B">
        <w:rPr>
          <w:rFonts w:asciiTheme="minorBidi" w:hAnsiTheme="minorBidi"/>
          <w:vertAlign w:val="subscript"/>
          <w:lang w:bidi="ar-EG"/>
        </w:rPr>
        <w:t>4</w:t>
      </w:r>
      <w:r w:rsidRPr="009B2F0B">
        <w:rPr>
          <w:rFonts w:asciiTheme="minorBidi" w:hAnsiTheme="minorBidi"/>
          <w:lang w:bidi="ar-EG"/>
        </w:rPr>
        <w:t xml:space="preserve"> parental value for respective characters.</w:t>
      </w:r>
    </w:p>
    <w:p w14:paraId="5CE1641A" w14:textId="6E0017D5" w:rsidR="00526FE1" w:rsidRPr="00526FE1" w:rsidRDefault="00526FE1" w:rsidP="00526FE1">
      <w:pPr>
        <w:spacing w:before="120"/>
        <w:ind w:firstLine="720"/>
        <w:jc w:val="both"/>
        <w:rPr>
          <w:rFonts w:asciiTheme="minorBidi" w:hAnsiTheme="minorBidi"/>
          <w:lang w:bidi="ar-EG"/>
        </w:rPr>
      </w:pPr>
      <w:r w:rsidRPr="00526FE1">
        <w:rPr>
          <w:rFonts w:asciiTheme="minorBidi" w:hAnsiTheme="minorBidi"/>
          <w:lang w:bidi="ar-EG"/>
        </w:rPr>
        <w:t>The regression coefficient (</w:t>
      </w:r>
      <w:proofErr w:type="spellStart"/>
      <w:r w:rsidRPr="00526FE1">
        <w:rPr>
          <w:rFonts w:asciiTheme="minorBidi" w:hAnsiTheme="minorBidi"/>
          <w:lang w:bidi="ar-EG"/>
        </w:rPr>
        <w:t xml:space="preserve">b </w:t>
      </w:r>
      <w:r w:rsidRPr="00526FE1">
        <w:rPr>
          <w:rFonts w:asciiTheme="minorBidi" w:hAnsiTheme="minorBidi"/>
          <w:vertAlign w:val="subscript"/>
          <w:lang w:bidi="ar-EG"/>
        </w:rPr>
        <w:t>y</w:t>
      </w:r>
      <w:proofErr w:type="spellEnd"/>
      <w:r w:rsidRPr="00526FE1">
        <w:rPr>
          <w:rFonts w:asciiTheme="minorBidi" w:hAnsiTheme="minorBidi"/>
          <w:vertAlign w:val="subscript"/>
          <w:lang w:bidi="ar-EG"/>
        </w:rPr>
        <w:t>·x</w:t>
      </w:r>
      <w:r w:rsidRPr="00526FE1">
        <w:rPr>
          <w:rFonts w:asciiTheme="minorBidi" w:hAnsiTheme="minorBidi"/>
          <w:lang w:bidi="ar-EG"/>
        </w:rPr>
        <w:t xml:space="preserve">) and the phenotypic correlation coefficient (r </w:t>
      </w:r>
      <w:proofErr w:type="spellStart"/>
      <w:r w:rsidRPr="00526FE1">
        <w:rPr>
          <w:rFonts w:asciiTheme="minorBidi" w:hAnsiTheme="minorBidi"/>
          <w:vertAlign w:val="subscript"/>
          <w:lang w:bidi="ar-EG"/>
        </w:rPr>
        <w:t>y·x</w:t>
      </w:r>
      <w:proofErr w:type="spellEnd"/>
      <w:r w:rsidRPr="00526FE1">
        <w:rPr>
          <w:rFonts w:asciiTheme="minorBidi" w:hAnsiTheme="minorBidi"/>
          <w:lang w:bidi="ar-EG"/>
        </w:rPr>
        <w:t>) were calculated between successive generations, namely (F</w:t>
      </w:r>
      <w:r w:rsidRPr="00526FE1">
        <w:rPr>
          <w:rFonts w:ascii="Cambria Math" w:hAnsi="Cambria Math" w:cs="Cambria Math"/>
          <w:lang w:bidi="ar-EG"/>
        </w:rPr>
        <w:t>₂</w:t>
      </w:r>
      <w:r w:rsidRPr="00526FE1">
        <w:rPr>
          <w:rFonts w:asciiTheme="minorBidi" w:hAnsiTheme="minorBidi"/>
          <w:lang w:bidi="ar-EG"/>
        </w:rPr>
        <w:t>, F</w:t>
      </w:r>
      <w:r w:rsidRPr="00526FE1">
        <w:rPr>
          <w:rFonts w:ascii="Cambria Math" w:hAnsi="Cambria Math" w:cs="Cambria Math"/>
          <w:lang w:bidi="ar-EG"/>
        </w:rPr>
        <w:t>₃</w:t>
      </w:r>
      <w:r w:rsidRPr="00526FE1">
        <w:rPr>
          <w:rFonts w:asciiTheme="minorBidi" w:hAnsiTheme="minorBidi"/>
          <w:lang w:bidi="ar-EG"/>
        </w:rPr>
        <w:t>), (F</w:t>
      </w:r>
      <w:r w:rsidRPr="00526FE1">
        <w:rPr>
          <w:rFonts w:ascii="Cambria Math" w:hAnsi="Cambria Math" w:cs="Cambria Math"/>
          <w:lang w:bidi="ar-EG"/>
        </w:rPr>
        <w:t>₃</w:t>
      </w:r>
      <w:r w:rsidRPr="00526FE1">
        <w:rPr>
          <w:rFonts w:asciiTheme="minorBidi" w:hAnsiTheme="minorBidi"/>
          <w:lang w:bidi="ar-EG"/>
        </w:rPr>
        <w:t>, F</w:t>
      </w:r>
      <w:r w:rsidRPr="00526FE1">
        <w:rPr>
          <w:rFonts w:ascii="Cambria Math" w:hAnsi="Cambria Math" w:cs="Cambria Math"/>
          <w:lang w:bidi="ar-EG"/>
        </w:rPr>
        <w:t>₄</w:t>
      </w:r>
      <w:r w:rsidRPr="00526FE1">
        <w:rPr>
          <w:rFonts w:asciiTheme="minorBidi" w:hAnsiTheme="minorBidi"/>
          <w:lang w:bidi="ar-EG"/>
        </w:rPr>
        <w:t>), and (F</w:t>
      </w:r>
      <w:r w:rsidRPr="00526FE1">
        <w:rPr>
          <w:rFonts w:ascii="Cambria Math" w:hAnsi="Cambria Math" w:cs="Cambria Math"/>
          <w:lang w:bidi="ar-EG"/>
        </w:rPr>
        <w:t>₄</w:t>
      </w:r>
      <w:r w:rsidRPr="00526FE1">
        <w:rPr>
          <w:rFonts w:asciiTheme="minorBidi" w:hAnsiTheme="minorBidi"/>
          <w:lang w:bidi="ar-EG"/>
        </w:rPr>
        <w:t>, F</w:t>
      </w:r>
      <w:r w:rsidRPr="00526FE1">
        <w:rPr>
          <w:rFonts w:ascii="Cambria Math" w:hAnsi="Cambria Math" w:cs="Cambria Math"/>
          <w:lang w:bidi="ar-EG"/>
        </w:rPr>
        <w:t>₅</w:t>
      </w:r>
      <w:r w:rsidRPr="00526FE1">
        <w:rPr>
          <w:rFonts w:asciiTheme="minorBidi" w:hAnsiTheme="minorBidi"/>
          <w:lang w:bidi="ar-EG"/>
        </w:rPr>
        <w:t>), for each studied trait. The expected genetic advance (G</w:t>
      </w:r>
      <w:r w:rsidRPr="00526FE1">
        <w:rPr>
          <w:rFonts w:ascii="Arial" w:hAnsi="Arial" w:cs="Arial"/>
          <w:lang w:bidi="ar-EG"/>
        </w:rPr>
        <w:t>ₐ</w:t>
      </w:r>
      <w:r w:rsidRPr="00526FE1">
        <w:rPr>
          <w:rFonts w:asciiTheme="minorBidi" w:hAnsiTheme="minorBidi"/>
          <w:lang w:bidi="ar-EG"/>
        </w:rPr>
        <w:t xml:space="preserve">) and the predicted genetic gain as a percentage of the mean (Ga %) from selection at the top 5 % selection intensity was estimated according to the method described by Hallauer and Miranda </w:t>
      </w:r>
      <w:r w:rsidR="005A05A9" w:rsidRPr="00E84395">
        <w:rPr>
          <w:rFonts w:asciiTheme="minorBidi" w:eastAsia="Times New Roman" w:hAnsiTheme="minorBidi"/>
          <w:b/>
          <w:bCs/>
          <w:lang w:eastAsia="en-US"/>
        </w:rPr>
        <w:t>[</w:t>
      </w:r>
      <w:r w:rsidR="005A05A9">
        <w:rPr>
          <w:rFonts w:asciiTheme="minorBidi" w:eastAsia="Times New Roman" w:hAnsiTheme="minorBidi"/>
          <w:b/>
          <w:bCs/>
          <w:lang w:eastAsia="en-US"/>
        </w:rPr>
        <w:t>15</w:t>
      </w:r>
      <w:r w:rsidR="005A05A9" w:rsidRPr="00E84395">
        <w:rPr>
          <w:rFonts w:asciiTheme="minorBidi" w:eastAsia="Times New Roman" w:hAnsiTheme="minorBidi"/>
          <w:b/>
          <w:bCs/>
          <w:lang w:eastAsia="en-US"/>
        </w:rPr>
        <w:t>]</w:t>
      </w:r>
      <w:r w:rsidRPr="00526FE1">
        <w:rPr>
          <w:rFonts w:asciiTheme="minorBidi" w:hAnsiTheme="minorBidi"/>
          <w:lang w:bidi="ar-EG"/>
        </w:rPr>
        <w:t>, using the following formulas:</w:t>
      </w:r>
    </w:p>
    <w:p w14:paraId="4DCA239E" w14:textId="77777777" w:rsidR="00526FE1" w:rsidRPr="00526FE1" w:rsidRDefault="00526FE1" w:rsidP="00526FE1">
      <w:pPr>
        <w:spacing w:before="120"/>
        <w:rPr>
          <w:rFonts w:asciiTheme="minorBidi" w:hAnsiTheme="minorBidi"/>
          <w:lang w:bidi="ar-EG"/>
        </w:rPr>
      </w:pPr>
      <w:r w:rsidRPr="00526FE1">
        <w:rPr>
          <w:rFonts w:asciiTheme="minorBidi" w:hAnsiTheme="minorBidi"/>
          <w:lang w:bidi="ar-EG"/>
        </w:rPr>
        <w:t>Ga = K. h</w:t>
      </w:r>
      <w:proofErr w:type="gramStart"/>
      <w:r w:rsidRPr="00526FE1">
        <w:rPr>
          <w:rFonts w:asciiTheme="minorBidi" w:hAnsiTheme="minorBidi"/>
          <w:vertAlign w:val="superscript"/>
          <w:lang w:bidi="ar-EG"/>
        </w:rPr>
        <w:t>2</w:t>
      </w:r>
      <w:r w:rsidRPr="00526FE1">
        <w:rPr>
          <w:rFonts w:asciiTheme="minorBidi" w:hAnsiTheme="minorBidi"/>
          <w:lang w:bidi="ar-EG"/>
        </w:rPr>
        <w:t xml:space="preserve"> .</w:t>
      </w:r>
      <w:proofErr w:type="spellStart"/>
      <w:r w:rsidRPr="00526FE1">
        <w:rPr>
          <w:rFonts w:asciiTheme="minorBidi" w:hAnsiTheme="minorBidi"/>
          <w:lang w:bidi="ar-EG"/>
        </w:rPr>
        <w:t>σ</w:t>
      </w:r>
      <w:proofErr w:type="gramEnd"/>
      <w:r w:rsidRPr="00526FE1">
        <w:rPr>
          <w:rFonts w:asciiTheme="minorBidi" w:hAnsiTheme="minorBidi"/>
          <w:lang w:bidi="ar-EG"/>
        </w:rPr>
        <w:t>ph</w:t>
      </w:r>
      <w:proofErr w:type="spellEnd"/>
    </w:p>
    <w:p w14:paraId="5EC54CFF" w14:textId="77777777" w:rsidR="00526FE1" w:rsidRPr="00526FE1" w:rsidRDefault="00526FE1" w:rsidP="00526FE1">
      <w:pPr>
        <w:spacing w:before="120"/>
        <w:rPr>
          <w:rFonts w:asciiTheme="minorBidi" w:hAnsiTheme="minorBidi"/>
          <w:lang w:bidi="ar-EG"/>
        </w:rPr>
      </w:pPr>
      <w:r w:rsidRPr="00526FE1">
        <w:rPr>
          <w:rFonts w:asciiTheme="minorBidi" w:hAnsiTheme="minorBidi"/>
          <w:lang w:bidi="ar-EG"/>
        </w:rPr>
        <w:t>Where</w:t>
      </w:r>
      <w:r w:rsidRPr="00526FE1">
        <w:rPr>
          <w:rFonts w:asciiTheme="minorBidi" w:hAnsiTheme="minorBidi"/>
          <w:rtl/>
          <w:lang w:bidi="ar-EG"/>
        </w:rPr>
        <w:t>:</w:t>
      </w:r>
    </w:p>
    <w:p w14:paraId="6C83B22E" w14:textId="77777777" w:rsidR="000314FC" w:rsidRPr="000314FC" w:rsidRDefault="000314FC" w:rsidP="00C01948">
      <w:pPr>
        <w:spacing w:before="120"/>
        <w:jc w:val="both"/>
        <w:rPr>
          <w:rFonts w:asciiTheme="minorBidi" w:hAnsiTheme="minorBidi"/>
          <w:lang w:bidi="ar-EG"/>
        </w:rPr>
      </w:pPr>
      <w:r w:rsidRPr="000314FC">
        <w:rPr>
          <w:rFonts w:asciiTheme="minorBidi" w:hAnsiTheme="minorBidi"/>
          <w:lang w:bidi="ar-EG"/>
        </w:rPr>
        <w:t>K: is a constant refers to the selection differential expressed as standard deviation unit at certain selection intensity (K = 2.06 at 5 % selection intensity)</w:t>
      </w:r>
      <w:r w:rsidRPr="000314FC">
        <w:rPr>
          <w:rFonts w:asciiTheme="minorBidi" w:hAnsiTheme="minorBidi"/>
          <w:rtl/>
          <w:lang w:bidi="ar-EG"/>
        </w:rPr>
        <w:t>.</w:t>
      </w:r>
    </w:p>
    <w:p w14:paraId="135785A0" w14:textId="77777777" w:rsidR="000314FC" w:rsidRPr="000314FC" w:rsidRDefault="000314FC" w:rsidP="000314FC">
      <w:pPr>
        <w:spacing w:before="120"/>
        <w:rPr>
          <w:rFonts w:asciiTheme="minorBidi" w:hAnsiTheme="minorBidi"/>
          <w:lang w:bidi="ar-EG"/>
        </w:rPr>
      </w:pPr>
      <w:r w:rsidRPr="000314FC">
        <w:rPr>
          <w:rFonts w:asciiTheme="minorBidi" w:hAnsiTheme="minorBidi"/>
          <w:lang w:bidi="ar-EG"/>
        </w:rPr>
        <w:t>h</w:t>
      </w:r>
      <w:r w:rsidRPr="000314FC">
        <w:rPr>
          <w:rFonts w:asciiTheme="minorBidi" w:hAnsiTheme="minorBidi"/>
          <w:vertAlign w:val="superscript"/>
          <w:lang w:bidi="ar-EG"/>
        </w:rPr>
        <w:t>2</w:t>
      </w:r>
      <w:r w:rsidRPr="000314FC">
        <w:rPr>
          <w:rFonts w:asciiTheme="minorBidi" w:hAnsiTheme="minorBidi"/>
          <w:lang w:bidi="ar-EG"/>
        </w:rPr>
        <w:t xml:space="preserve"> is the narrow - sense heritability and </w:t>
      </w:r>
      <w:proofErr w:type="spellStart"/>
      <w:r w:rsidRPr="000314FC">
        <w:rPr>
          <w:rFonts w:asciiTheme="minorBidi" w:hAnsiTheme="minorBidi"/>
          <w:lang w:bidi="ar-EG"/>
        </w:rPr>
        <w:t>σph</w:t>
      </w:r>
      <w:proofErr w:type="spellEnd"/>
      <w:r w:rsidRPr="000314FC">
        <w:rPr>
          <w:rFonts w:asciiTheme="minorBidi" w:hAnsiTheme="minorBidi"/>
          <w:lang w:bidi="ar-EG"/>
        </w:rPr>
        <w:t xml:space="preserve"> is the phenotypic standard deviation</w:t>
      </w:r>
      <w:r w:rsidRPr="000314FC">
        <w:rPr>
          <w:rFonts w:asciiTheme="minorBidi" w:hAnsiTheme="minorBidi"/>
          <w:rtl/>
          <w:lang w:bidi="ar-EG"/>
        </w:rPr>
        <w:t>.</w:t>
      </w:r>
    </w:p>
    <w:p w14:paraId="1FAE08CB" w14:textId="77777777" w:rsidR="000314FC" w:rsidRPr="000314FC" w:rsidRDefault="000314FC" w:rsidP="000314FC">
      <w:pPr>
        <w:spacing w:before="120"/>
        <w:rPr>
          <w:rFonts w:asciiTheme="minorBidi" w:hAnsiTheme="minorBidi"/>
          <w:lang w:bidi="ar-EG"/>
        </w:rPr>
      </w:pPr>
      <w:r w:rsidRPr="000314FC">
        <w:rPr>
          <w:rFonts w:asciiTheme="minorBidi" w:hAnsiTheme="minorBidi"/>
          <w:lang w:bidi="ar-EG"/>
        </w:rPr>
        <w:t xml:space="preserve">The predicted genetic advance (Ga %) from selection as percentage of mean was calculated as: Ga % = (G </w:t>
      </w:r>
      <w:proofErr w:type="gramStart"/>
      <w:r w:rsidRPr="000314FC">
        <w:rPr>
          <w:rFonts w:asciiTheme="minorBidi" w:hAnsiTheme="minorBidi"/>
          <w:lang w:bidi="ar-EG"/>
        </w:rPr>
        <w:t xml:space="preserve">a </w:t>
      </w:r>
      <w:r w:rsidRPr="000314FC">
        <w:rPr>
          <w:rFonts w:asciiTheme="minorBidi" w:hAnsiTheme="minorBidi"/>
          <w:rtl/>
          <w:lang w:bidi="ar-EG"/>
        </w:rPr>
        <w:t xml:space="preserve"> /</w:t>
      </w:r>
      <w:proofErr w:type="gramEnd"/>
      <w:r w:rsidRPr="000314FC">
        <w:rPr>
          <w:rFonts w:asciiTheme="minorBidi" w:hAnsiTheme="minorBidi"/>
          <w:lang w:bidi="ar-EG"/>
        </w:rPr>
        <w:t>X ) x 100</w:t>
      </w:r>
    </w:p>
    <w:p w14:paraId="72941A07" w14:textId="0160C33D" w:rsidR="000314FC" w:rsidRDefault="000314FC" w:rsidP="00C01948">
      <w:pPr>
        <w:spacing w:before="120"/>
        <w:ind w:firstLine="720"/>
        <w:jc w:val="both"/>
        <w:rPr>
          <w:rFonts w:asciiTheme="minorBidi" w:hAnsiTheme="minorBidi"/>
          <w:lang w:bidi="ar-EG"/>
        </w:rPr>
      </w:pPr>
      <w:r w:rsidRPr="000314FC">
        <w:rPr>
          <w:rFonts w:asciiTheme="minorBidi" w:hAnsiTheme="minorBidi"/>
          <w:lang w:bidi="ar-EG"/>
        </w:rPr>
        <w:t xml:space="preserve">Data pertaining to the four cross-populations were subjected to the statistical analysis of variance according to Gomez and Gomez </w:t>
      </w:r>
      <w:r w:rsidR="00C01948" w:rsidRPr="00E84395">
        <w:rPr>
          <w:rFonts w:asciiTheme="minorBidi" w:eastAsia="Times New Roman" w:hAnsiTheme="minorBidi"/>
          <w:b/>
          <w:bCs/>
          <w:lang w:eastAsia="en-US"/>
        </w:rPr>
        <w:t>[</w:t>
      </w:r>
      <w:r w:rsidR="00C01948">
        <w:rPr>
          <w:rFonts w:asciiTheme="minorBidi" w:eastAsia="Times New Roman" w:hAnsiTheme="minorBidi"/>
          <w:b/>
          <w:bCs/>
          <w:lang w:eastAsia="en-US"/>
        </w:rPr>
        <w:t>16</w:t>
      </w:r>
      <w:r w:rsidR="00C01948" w:rsidRPr="00E84395">
        <w:rPr>
          <w:rFonts w:asciiTheme="minorBidi" w:eastAsia="Times New Roman" w:hAnsiTheme="minorBidi"/>
          <w:b/>
          <w:bCs/>
          <w:lang w:eastAsia="en-US"/>
        </w:rPr>
        <w:t>]</w:t>
      </w:r>
      <w:r w:rsidRPr="000314FC">
        <w:rPr>
          <w:rFonts w:asciiTheme="minorBidi" w:hAnsiTheme="minorBidi"/>
          <w:lang w:bidi="ar-EG"/>
        </w:rPr>
        <w:t>, for the F</w:t>
      </w:r>
      <w:r w:rsidRPr="000314FC">
        <w:rPr>
          <w:rFonts w:asciiTheme="minorBidi" w:hAnsiTheme="minorBidi"/>
          <w:vertAlign w:val="subscript"/>
          <w:lang w:bidi="ar-EG"/>
        </w:rPr>
        <w:t>3</w:t>
      </w:r>
      <w:r w:rsidRPr="000314FC">
        <w:rPr>
          <w:rFonts w:asciiTheme="minorBidi" w:hAnsiTheme="minorBidi"/>
          <w:lang w:bidi="ar-EG"/>
        </w:rPr>
        <w:t>, F</w:t>
      </w:r>
      <w:r w:rsidRPr="000314FC">
        <w:rPr>
          <w:rFonts w:asciiTheme="minorBidi" w:hAnsiTheme="minorBidi"/>
          <w:vertAlign w:val="subscript"/>
          <w:lang w:bidi="ar-EG"/>
        </w:rPr>
        <w:t>4</w:t>
      </w:r>
      <w:r w:rsidRPr="000314FC">
        <w:rPr>
          <w:rFonts w:asciiTheme="minorBidi" w:hAnsiTheme="minorBidi"/>
          <w:lang w:bidi="ar-EG"/>
        </w:rPr>
        <w:t xml:space="preserve"> and F</w:t>
      </w:r>
      <w:r w:rsidRPr="000314FC">
        <w:rPr>
          <w:rFonts w:asciiTheme="minorBidi" w:hAnsiTheme="minorBidi"/>
          <w:vertAlign w:val="subscript"/>
          <w:lang w:bidi="ar-EG"/>
        </w:rPr>
        <w:t>5</w:t>
      </w:r>
      <w:r w:rsidRPr="000314FC">
        <w:rPr>
          <w:rFonts w:asciiTheme="minorBidi" w:hAnsiTheme="minorBidi"/>
          <w:lang w:bidi="ar-EG"/>
        </w:rPr>
        <w:t xml:space="preserve"> generations. Mean values for each generation for the respective traits, were compared at 5 % level of probability using the Least Significant Differences (L.S.D) test. The phenotypic correlation coefficients (r) for the trait-pairs for each generation were similarly calculated using the methodology of Snedecor and Cochran </w:t>
      </w:r>
      <w:r w:rsidR="006D64EF" w:rsidRPr="00E84395">
        <w:rPr>
          <w:rFonts w:asciiTheme="minorBidi" w:eastAsia="Times New Roman" w:hAnsiTheme="minorBidi"/>
          <w:b/>
          <w:bCs/>
          <w:lang w:eastAsia="en-US"/>
        </w:rPr>
        <w:t>[</w:t>
      </w:r>
      <w:r w:rsidR="006D64EF">
        <w:rPr>
          <w:rFonts w:asciiTheme="minorBidi" w:eastAsia="Times New Roman" w:hAnsiTheme="minorBidi"/>
          <w:b/>
          <w:bCs/>
          <w:lang w:eastAsia="en-US"/>
        </w:rPr>
        <w:t>17</w:t>
      </w:r>
      <w:r w:rsidR="006D64EF" w:rsidRPr="00E84395">
        <w:rPr>
          <w:rFonts w:asciiTheme="minorBidi" w:eastAsia="Times New Roman" w:hAnsiTheme="minorBidi"/>
          <w:b/>
          <w:bCs/>
          <w:lang w:eastAsia="en-US"/>
        </w:rPr>
        <w:t>]</w:t>
      </w:r>
      <w:r w:rsidRPr="000314FC">
        <w:rPr>
          <w:rFonts w:asciiTheme="minorBidi" w:hAnsiTheme="minorBidi"/>
          <w:lang w:bidi="ar-EG"/>
        </w:rPr>
        <w:t>.</w:t>
      </w:r>
    </w:p>
    <w:p w14:paraId="0D7868D5" w14:textId="60B95A56" w:rsidR="000862B2" w:rsidRPr="000862B2" w:rsidRDefault="000862B2" w:rsidP="000862B2">
      <w:pPr>
        <w:spacing w:before="120" w:after="120"/>
        <w:jc w:val="both"/>
        <w:rPr>
          <w:rFonts w:ascii="Arial Black" w:hAnsi="Arial Black" w:cstheme="majorBidi"/>
          <w:b/>
          <w:bCs/>
          <w:lang w:bidi="ar-EG"/>
        </w:rPr>
      </w:pPr>
      <w:r w:rsidRPr="000862B2">
        <w:rPr>
          <w:rFonts w:ascii="Arial Black" w:hAnsi="Arial Black" w:cstheme="majorBidi"/>
          <w:b/>
          <w:bCs/>
          <w:lang w:bidi="ar-EG"/>
        </w:rPr>
        <w:lastRenderedPageBreak/>
        <w:t xml:space="preserve">RESULTS </w:t>
      </w:r>
    </w:p>
    <w:p w14:paraId="5F5A7829" w14:textId="77777777" w:rsidR="000862B2" w:rsidRPr="000862B2" w:rsidRDefault="000862B2" w:rsidP="000862B2">
      <w:pPr>
        <w:spacing w:after="120"/>
        <w:jc w:val="both"/>
        <w:rPr>
          <w:rFonts w:asciiTheme="minorBidi" w:hAnsiTheme="minorBidi"/>
          <w:b/>
          <w:bCs/>
          <w:lang w:bidi="ar-EG"/>
        </w:rPr>
      </w:pPr>
      <w:r w:rsidRPr="000862B2">
        <w:rPr>
          <w:rFonts w:asciiTheme="minorBidi" w:hAnsiTheme="minorBidi"/>
          <w:b/>
          <w:bCs/>
          <w:lang w:bidi="ar-EG"/>
        </w:rPr>
        <w:t>Disease resistance performance:</w:t>
      </w:r>
    </w:p>
    <w:p w14:paraId="287F4242" w14:textId="77777777" w:rsidR="00FF59BD" w:rsidRDefault="000862B2" w:rsidP="000862B2">
      <w:pPr>
        <w:ind w:firstLine="720"/>
        <w:jc w:val="both"/>
        <w:rPr>
          <w:rFonts w:asciiTheme="minorBidi" w:eastAsia="Times New Roman" w:hAnsiTheme="minorBidi"/>
        </w:rPr>
      </w:pPr>
      <w:r w:rsidRPr="000862B2">
        <w:rPr>
          <w:rFonts w:asciiTheme="minorBidi" w:hAnsiTheme="minorBidi"/>
          <w:lang w:bidi="ar-EG"/>
        </w:rPr>
        <w:t>Table 3 shows the performance assessment of four faba bean cross populations for rust and chocolate spot resistance from F</w:t>
      </w:r>
      <w:r w:rsidRPr="000862B2">
        <w:rPr>
          <w:rFonts w:ascii="Cambria Math" w:hAnsi="Cambria Math" w:cs="Cambria Math"/>
          <w:lang w:bidi="ar-EG"/>
        </w:rPr>
        <w:t>₂</w:t>
      </w:r>
      <w:r w:rsidRPr="000862B2">
        <w:rPr>
          <w:rFonts w:asciiTheme="minorBidi" w:hAnsiTheme="minorBidi"/>
          <w:lang w:bidi="ar-EG"/>
        </w:rPr>
        <w:t xml:space="preserve"> up to F</w:t>
      </w:r>
      <w:r w:rsidRPr="000862B2">
        <w:rPr>
          <w:rFonts w:ascii="Cambria Math" w:hAnsi="Cambria Math" w:cs="Cambria Math"/>
          <w:lang w:bidi="ar-EG"/>
        </w:rPr>
        <w:t>₅</w:t>
      </w:r>
      <w:r w:rsidRPr="000862B2">
        <w:rPr>
          <w:rFonts w:asciiTheme="minorBidi" w:hAnsiTheme="minorBidi"/>
          <w:lang w:bidi="ar-EG"/>
        </w:rPr>
        <w:t xml:space="preserve"> generations. The evidence shows the potential of selection under pedigree selection to be efficient, as there were significantly high and/or significant differences in both traits among generations</w:t>
      </w:r>
      <w:r w:rsidRPr="000862B2">
        <w:rPr>
          <w:rFonts w:asciiTheme="minorBidi" w:hAnsiTheme="minorBidi"/>
          <w:rtl/>
          <w:lang w:bidi="ar-EG"/>
        </w:rPr>
        <w:t>.</w:t>
      </w:r>
      <w:r w:rsidRPr="000862B2">
        <w:rPr>
          <w:rFonts w:asciiTheme="minorBidi" w:hAnsiTheme="minorBidi"/>
          <w:lang w:bidi="ar-EG"/>
        </w:rPr>
        <w:t xml:space="preserve"> </w:t>
      </w:r>
      <w:r w:rsidRPr="000862B2">
        <w:rPr>
          <w:rFonts w:asciiTheme="minorBidi" w:eastAsia="Times New Roman" w:hAnsiTheme="minorBidi"/>
        </w:rPr>
        <w:t>The results indicate that the differences for disease infection traits between the crossings were significant for all crosses indicating that parental line selection has a significant effect on performance in the progeny</w:t>
      </w:r>
      <w:r w:rsidRPr="000862B2">
        <w:rPr>
          <w:rFonts w:asciiTheme="minorBidi" w:eastAsia="Times New Roman" w:hAnsiTheme="minorBidi"/>
          <w:lang w:bidi="ar-EG"/>
        </w:rPr>
        <w:t xml:space="preserve">. </w:t>
      </w:r>
      <w:r w:rsidRPr="000862B2">
        <w:rPr>
          <w:rFonts w:asciiTheme="minorBidi" w:eastAsia="Times New Roman" w:hAnsiTheme="minorBidi"/>
        </w:rPr>
        <w:t>The diseases resistance reaction of the four crosses differed. The performance of the four faba bean crosses in the fifth generation (F</w:t>
      </w:r>
      <w:r w:rsidRPr="000862B2">
        <w:rPr>
          <w:rFonts w:ascii="Cambria Math" w:eastAsia="Times New Roman" w:hAnsi="Cambria Math" w:cs="Cambria Math"/>
        </w:rPr>
        <w:t>₅</w:t>
      </w:r>
      <w:r w:rsidRPr="000862B2">
        <w:rPr>
          <w:rFonts w:asciiTheme="minorBidi" w:eastAsia="Times New Roman" w:hAnsiTheme="minorBidi"/>
        </w:rPr>
        <w:t>) demonstrated the efficiency of selection for fixing desirable characters and the reduction in variability compared to the cross generation (F</w:t>
      </w:r>
      <w:r w:rsidRPr="000862B2">
        <w:rPr>
          <w:rFonts w:ascii="Cambria Math" w:eastAsia="Times New Roman" w:hAnsi="Cambria Math" w:cs="Cambria Math"/>
        </w:rPr>
        <w:t>₂</w:t>
      </w:r>
      <w:r w:rsidRPr="000862B2">
        <w:rPr>
          <w:rFonts w:asciiTheme="minorBidi" w:eastAsia="Times New Roman" w:hAnsiTheme="minorBidi"/>
        </w:rPr>
        <w:t>). All the crosses were resistant; cross 2 (Sakha 1 × Giza 429) and cross 3 (Misr 1 × Sakha 3) had lower rust scores (1.75 and 1.93, respectively) in F</w:t>
      </w:r>
      <w:r w:rsidRPr="000862B2">
        <w:rPr>
          <w:rFonts w:asciiTheme="minorBidi" w:eastAsia="Times New Roman" w:hAnsiTheme="minorBidi"/>
          <w:vertAlign w:val="subscript"/>
        </w:rPr>
        <w:t>4</w:t>
      </w:r>
      <w:r w:rsidRPr="000862B2">
        <w:rPr>
          <w:rFonts w:asciiTheme="minorBidi" w:eastAsia="Times New Roman" w:hAnsiTheme="minorBidi"/>
        </w:rPr>
        <w:t xml:space="preserve"> with stable improvement from the F</w:t>
      </w:r>
      <w:r w:rsidRPr="000862B2">
        <w:rPr>
          <w:rFonts w:ascii="Cambria Math" w:eastAsia="Times New Roman" w:hAnsi="Cambria Math" w:cs="Cambria Math"/>
        </w:rPr>
        <w:t>₂</w:t>
      </w:r>
      <w:r w:rsidRPr="000862B2">
        <w:rPr>
          <w:rFonts w:asciiTheme="minorBidi" w:eastAsia="Times New Roman" w:hAnsiTheme="minorBidi"/>
        </w:rPr>
        <w:t>. cross 1 and cross 4 had slightly higher infection values, but still within the resistant category. It can be concluded from this that all crosses retained enough resistance through generations.</w:t>
      </w:r>
    </w:p>
    <w:p w14:paraId="0B42A94C" w14:textId="77777777" w:rsidR="006542C2" w:rsidRDefault="006542C2" w:rsidP="0059500F">
      <w:pPr>
        <w:spacing w:before="120"/>
        <w:ind w:left="567" w:hanging="567"/>
        <w:jc w:val="center"/>
        <w:rPr>
          <w:rFonts w:asciiTheme="majorBidi" w:eastAsia="Calibri" w:hAnsiTheme="majorBidi" w:cstheme="majorBidi"/>
          <w:sz w:val="24"/>
          <w:szCs w:val="24"/>
        </w:rPr>
      </w:pPr>
      <w:r w:rsidRPr="006542C2">
        <w:rPr>
          <w:rFonts w:asciiTheme="minorBidi" w:eastAsia="Times New Roman" w:hAnsiTheme="minorBidi"/>
          <w:b/>
          <w:bCs/>
        </w:rPr>
        <w:t>Table 3: Mean, minim, maximum and variance estimates for chocolate spot and rust infection traits of the different generations in four faba bean crosses</w:t>
      </w:r>
      <w:r>
        <w:rPr>
          <w:rFonts w:asciiTheme="majorBidi" w:eastAsia="Times New Roman" w:hAnsiTheme="majorBidi" w:cstheme="majorBidi"/>
        </w:rPr>
        <w:t>.</w:t>
      </w:r>
    </w:p>
    <w:tbl>
      <w:tblPr>
        <w:tblW w:w="5000" w:type="pct"/>
        <w:tblLayout w:type="fixed"/>
        <w:tblCellMar>
          <w:left w:w="28" w:type="dxa"/>
          <w:right w:w="28" w:type="dxa"/>
        </w:tblCellMar>
        <w:tblLook w:val="04A0" w:firstRow="1" w:lastRow="0" w:firstColumn="1" w:lastColumn="0" w:noHBand="0" w:noVBand="1"/>
      </w:tblPr>
      <w:tblGrid>
        <w:gridCol w:w="2296"/>
        <w:gridCol w:w="851"/>
        <w:gridCol w:w="667"/>
        <w:gridCol w:w="647"/>
        <w:gridCol w:w="647"/>
        <w:gridCol w:w="654"/>
        <w:gridCol w:w="651"/>
        <w:gridCol w:w="651"/>
        <w:gridCol w:w="651"/>
        <w:gridCol w:w="647"/>
      </w:tblGrid>
      <w:tr w:rsidR="00AC12D1" w:rsidRPr="006542C2" w14:paraId="2532A689" w14:textId="77777777" w:rsidTr="00AC12D1">
        <w:trPr>
          <w:trHeight w:val="227"/>
        </w:trPr>
        <w:tc>
          <w:tcPr>
            <w:tcW w:w="1373" w:type="pct"/>
            <w:vMerge w:val="restart"/>
            <w:tcBorders>
              <w:top w:val="single" w:sz="4" w:space="0" w:color="auto"/>
              <w:left w:val="single" w:sz="4" w:space="0" w:color="auto"/>
              <w:right w:val="single" w:sz="4" w:space="0" w:color="auto"/>
            </w:tcBorders>
            <w:noWrap/>
            <w:vAlign w:val="center"/>
          </w:tcPr>
          <w:p w14:paraId="7B82DDA3" w14:textId="60807990" w:rsidR="00AC12D1" w:rsidRPr="00B769E5" w:rsidRDefault="00AC12D1" w:rsidP="000463BF">
            <w:pPr>
              <w:jc w:val="center"/>
              <w:rPr>
                <w:rFonts w:ascii="Times New Roman" w:eastAsia="Times New Roman" w:hAnsi="Times New Roman" w:cs="Times New Roman"/>
                <w:b/>
                <w:bCs/>
              </w:rPr>
            </w:pPr>
            <w:bookmarkStart w:id="2" w:name="_Hlk215604199"/>
            <w:r>
              <w:rPr>
                <w:rFonts w:ascii="Times New Roman" w:eastAsia="Times New Roman" w:hAnsi="Times New Roman" w:cs="Times New Roman"/>
                <w:b/>
                <w:bCs/>
              </w:rPr>
              <w:t>C</w:t>
            </w:r>
            <w:r w:rsidRPr="00B769E5">
              <w:rPr>
                <w:rFonts w:ascii="Times New Roman" w:eastAsia="Times New Roman" w:hAnsi="Times New Roman" w:cs="Times New Roman"/>
                <w:b/>
                <w:bCs/>
              </w:rPr>
              <w:t>ross</w:t>
            </w:r>
          </w:p>
        </w:tc>
        <w:tc>
          <w:tcPr>
            <w:tcW w:w="509" w:type="pct"/>
            <w:vMerge w:val="restart"/>
            <w:tcBorders>
              <w:top w:val="single" w:sz="4" w:space="0" w:color="auto"/>
              <w:left w:val="nil"/>
              <w:right w:val="single" w:sz="4" w:space="0" w:color="auto"/>
            </w:tcBorders>
            <w:noWrap/>
            <w:vAlign w:val="center"/>
          </w:tcPr>
          <w:p w14:paraId="4FE95C15" w14:textId="77777777" w:rsidR="00AC12D1" w:rsidRPr="00B66A97" w:rsidRDefault="00AC12D1" w:rsidP="000463BF">
            <w:pPr>
              <w:jc w:val="center"/>
              <w:rPr>
                <w:rFonts w:ascii="Times New Roman" w:eastAsia="Times New Roman" w:hAnsi="Times New Roman" w:cs="Times New Roman"/>
                <w:b/>
                <w:bCs/>
                <w:sz w:val="16"/>
                <w:szCs w:val="16"/>
              </w:rPr>
            </w:pPr>
            <w:r w:rsidRPr="00B66A97">
              <w:rPr>
                <w:rFonts w:ascii="Times New Roman" w:eastAsia="Times New Roman" w:hAnsi="Times New Roman" w:cs="Times New Roman"/>
                <w:b/>
                <w:bCs/>
                <w:sz w:val="16"/>
                <w:szCs w:val="16"/>
              </w:rPr>
              <w:t>Statistical </w:t>
            </w:r>
          </w:p>
          <w:p w14:paraId="667D9E5D" w14:textId="2EA8EDEE" w:rsidR="00AC12D1" w:rsidRPr="00B66A97" w:rsidRDefault="00AC12D1" w:rsidP="000463BF">
            <w:pPr>
              <w:jc w:val="center"/>
              <w:rPr>
                <w:rFonts w:ascii="Times New Roman" w:eastAsia="Times New Roman" w:hAnsi="Times New Roman" w:cs="Times New Roman"/>
                <w:b/>
                <w:bCs/>
                <w:sz w:val="16"/>
                <w:szCs w:val="16"/>
              </w:rPr>
            </w:pPr>
            <w:r w:rsidRPr="00B66A97">
              <w:rPr>
                <w:rFonts w:ascii="Times New Roman" w:eastAsia="Times New Roman" w:hAnsi="Times New Roman" w:cs="Times New Roman"/>
                <w:b/>
                <w:bCs/>
                <w:sz w:val="16"/>
                <w:szCs w:val="16"/>
              </w:rPr>
              <w:t>Parameter </w:t>
            </w:r>
          </w:p>
        </w:tc>
        <w:tc>
          <w:tcPr>
            <w:tcW w:w="1564" w:type="pct"/>
            <w:gridSpan w:val="4"/>
            <w:tcBorders>
              <w:top w:val="single" w:sz="4" w:space="0" w:color="auto"/>
              <w:left w:val="nil"/>
              <w:bottom w:val="single" w:sz="4" w:space="0" w:color="auto"/>
              <w:right w:val="single" w:sz="4" w:space="0" w:color="auto"/>
            </w:tcBorders>
            <w:noWrap/>
            <w:vAlign w:val="center"/>
          </w:tcPr>
          <w:p w14:paraId="7C314234"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 xml:space="preserve">Chocolate spot </w:t>
            </w:r>
          </w:p>
        </w:tc>
        <w:tc>
          <w:tcPr>
            <w:tcW w:w="1555" w:type="pct"/>
            <w:gridSpan w:val="4"/>
            <w:tcBorders>
              <w:top w:val="single" w:sz="4" w:space="0" w:color="auto"/>
              <w:left w:val="nil"/>
              <w:bottom w:val="single" w:sz="4" w:space="0" w:color="auto"/>
              <w:right w:val="single" w:sz="4" w:space="0" w:color="auto"/>
            </w:tcBorders>
            <w:noWrap/>
            <w:vAlign w:val="center"/>
          </w:tcPr>
          <w:p w14:paraId="08C5BEBA"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 xml:space="preserve">Rust </w:t>
            </w:r>
          </w:p>
        </w:tc>
      </w:tr>
      <w:tr w:rsidR="00AC12D1" w:rsidRPr="006542C2" w14:paraId="7C591A8F"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232B9BC1" w14:textId="77777777" w:rsidR="00AC12D1" w:rsidRPr="00B769E5" w:rsidRDefault="00AC12D1" w:rsidP="000463BF">
            <w:pPr>
              <w:jc w:val="center"/>
              <w:rPr>
                <w:rFonts w:ascii="Times New Roman" w:eastAsia="Times New Roman" w:hAnsi="Times New Roman" w:cs="Times New Roman"/>
                <w:b/>
                <w:bCs/>
              </w:rPr>
            </w:pPr>
          </w:p>
        </w:tc>
        <w:tc>
          <w:tcPr>
            <w:tcW w:w="509" w:type="pct"/>
            <w:vMerge/>
            <w:tcBorders>
              <w:left w:val="nil"/>
              <w:bottom w:val="single" w:sz="4" w:space="0" w:color="auto"/>
              <w:right w:val="single" w:sz="4" w:space="0" w:color="auto"/>
            </w:tcBorders>
            <w:noWrap/>
            <w:vAlign w:val="center"/>
          </w:tcPr>
          <w:p w14:paraId="5B03079D" w14:textId="680982BC" w:rsidR="00AC12D1" w:rsidRPr="00B769E5" w:rsidRDefault="00AC12D1" w:rsidP="000463BF">
            <w:pPr>
              <w:jc w:val="center"/>
              <w:rPr>
                <w:rFonts w:ascii="Times New Roman" w:eastAsia="Times New Roman" w:hAnsi="Times New Roman" w:cs="Times New Roman"/>
                <w:b/>
                <w:bCs/>
              </w:rPr>
            </w:pPr>
          </w:p>
        </w:tc>
        <w:tc>
          <w:tcPr>
            <w:tcW w:w="399" w:type="pct"/>
            <w:tcBorders>
              <w:top w:val="nil"/>
              <w:left w:val="nil"/>
              <w:bottom w:val="single" w:sz="4" w:space="0" w:color="auto"/>
              <w:right w:val="single" w:sz="4" w:space="0" w:color="auto"/>
            </w:tcBorders>
            <w:noWrap/>
            <w:vAlign w:val="center"/>
          </w:tcPr>
          <w:p w14:paraId="1E47FD56"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F₂</w:t>
            </w:r>
          </w:p>
        </w:tc>
        <w:tc>
          <w:tcPr>
            <w:tcW w:w="387" w:type="pct"/>
            <w:tcBorders>
              <w:top w:val="nil"/>
              <w:left w:val="nil"/>
              <w:bottom w:val="single" w:sz="4" w:space="0" w:color="auto"/>
              <w:right w:val="single" w:sz="4" w:space="0" w:color="auto"/>
            </w:tcBorders>
            <w:noWrap/>
            <w:vAlign w:val="center"/>
          </w:tcPr>
          <w:p w14:paraId="4ACE83EA"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F₃</w:t>
            </w:r>
          </w:p>
        </w:tc>
        <w:tc>
          <w:tcPr>
            <w:tcW w:w="387" w:type="pct"/>
            <w:tcBorders>
              <w:top w:val="nil"/>
              <w:left w:val="nil"/>
              <w:bottom w:val="single" w:sz="4" w:space="0" w:color="auto"/>
              <w:right w:val="single" w:sz="4" w:space="0" w:color="auto"/>
            </w:tcBorders>
            <w:noWrap/>
            <w:vAlign w:val="center"/>
          </w:tcPr>
          <w:p w14:paraId="6FA78045"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F₄</w:t>
            </w:r>
          </w:p>
        </w:tc>
        <w:tc>
          <w:tcPr>
            <w:tcW w:w="391" w:type="pct"/>
            <w:tcBorders>
              <w:top w:val="nil"/>
              <w:left w:val="nil"/>
              <w:bottom w:val="single" w:sz="4" w:space="0" w:color="auto"/>
              <w:right w:val="single" w:sz="4" w:space="0" w:color="auto"/>
            </w:tcBorders>
            <w:noWrap/>
            <w:vAlign w:val="center"/>
          </w:tcPr>
          <w:p w14:paraId="07F0D639"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F₅</w:t>
            </w:r>
          </w:p>
        </w:tc>
        <w:tc>
          <w:tcPr>
            <w:tcW w:w="389" w:type="pct"/>
            <w:tcBorders>
              <w:top w:val="nil"/>
              <w:left w:val="nil"/>
              <w:bottom w:val="single" w:sz="4" w:space="0" w:color="auto"/>
              <w:right w:val="single" w:sz="4" w:space="0" w:color="auto"/>
            </w:tcBorders>
            <w:noWrap/>
            <w:vAlign w:val="center"/>
          </w:tcPr>
          <w:p w14:paraId="3D5705A0"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F₂</w:t>
            </w:r>
          </w:p>
        </w:tc>
        <w:tc>
          <w:tcPr>
            <w:tcW w:w="389" w:type="pct"/>
            <w:tcBorders>
              <w:top w:val="nil"/>
              <w:left w:val="nil"/>
              <w:bottom w:val="single" w:sz="4" w:space="0" w:color="auto"/>
              <w:right w:val="single" w:sz="4" w:space="0" w:color="auto"/>
            </w:tcBorders>
            <w:noWrap/>
            <w:vAlign w:val="center"/>
          </w:tcPr>
          <w:p w14:paraId="4E7F9873"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F₃</w:t>
            </w:r>
          </w:p>
        </w:tc>
        <w:tc>
          <w:tcPr>
            <w:tcW w:w="389" w:type="pct"/>
            <w:tcBorders>
              <w:top w:val="nil"/>
              <w:left w:val="nil"/>
              <w:bottom w:val="single" w:sz="4" w:space="0" w:color="auto"/>
              <w:right w:val="single" w:sz="4" w:space="0" w:color="auto"/>
            </w:tcBorders>
            <w:noWrap/>
            <w:vAlign w:val="center"/>
          </w:tcPr>
          <w:p w14:paraId="10085F01"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F₄</w:t>
            </w:r>
          </w:p>
        </w:tc>
        <w:tc>
          <w:tcPr>
            <w:tcW w:w="387" w:type="pct"/>
            <w:tcBorders>
              <w:top w:val="nil"/>
              <w:left w:val="nil"/>
              <w:bottom w:val="single" w:sz="4" w:space="0" w:color="auto"/>
              <w:right w:val="single" w:sz="4" w:space="0" w:color="auto"/>
            </w:tcBorders>
            <w:noWrap/>
            <w:vAlign w:val="center"/>
          </w:tcPr>
          <w:p w14:paraId="2C315A11"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F₅</w:t>
            </w:r>
          </w:p>
        </w:tc>
      </w:tr>
      <w:tr w:rsidR="006542C2" w:rsidRPr="006542C2" w14:paraId="58B93C07" w14:textId="77777777" w:rsidTr="00AC12D1">
        <w:trPr>
          <w:trHeight w:val="227"/>
        </w:trPr>
        <w:tc>
          <w:tcPr>
            <w:tcW w:w="1373" w:type="pct"/>
            <w:vMerge w:val="restart"/>
            <w:tcBorders>
              <w:top w:val="nil"/>
              <w:left w:val="single" w:sz="4" w:space="0" w:color="auto"/>
              <w:right w:val="single" w:sz="4" w:space="0" w:color="auto"/>
            </w:tcBorders>
            <w:noWrap/>
            <w:vAlign w:val="center"/>
          </w:tcPr>
          <w:p w14:paraId="015CDEBB" w14:textId="7BA9064B"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1</w:t>
            </w:r>
          </w:p>
          <w:p w14:paraId="62D96C4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(Sakha 1 x Line 1)</w:t>
            </w:r>
          </w:p>
        </w:tc>
        <w:tc>
          <w:tcPr>
            <w:tcW w:w="509" w:type="pct"/>
            <w:tcBorders>
              <w:top w:val="nil"/>
              <w:left w:val="nil"/>
              <w:bottom w:val="single" w:sz="4" w:space="0" w:color="auto"/>
              <w:right w:val="single" w:sz="4" w:space="0" w:color="auto"/>
            </w:tcBorders>
            <w:noWrap/>
            <w:vAlign w:val="center"/>
          </w:tcPr>
          <w:p w14:paraId="4A1C7A9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41972BF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3.60</w:t>
            </w:r>
          </w:p>
        </w:tc>
        <w:tc>
          <w:tcPr>
            <w:tcW w:w="387" w:type="pct"/>
            <w:tcBorders>
              <w:top w:val="nil"/>
              <w:left w:val="nil"/>
              <w:bottom w:val="single" w:sz="4" w:space="0" w:color="auto"/>
              <w:right w:val="single" w:sz="4" w:space="0" w:color="auto"/>
            </w:tcBorders>
            <w:noWrap/>
            <w:vAlign w:val="center"/>
          </w:tcPr>
          <w:p w14:paraId="5F7ECFB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3.59</w:t>
            </w:r>
          </w:p>
        </w:tc>
        <w:tc>
          <w:tcPr>
            <w:tcW w:w="387" w:type="pct"/>
            <w:tcBorders>
              <w:top w:val="nil"/>
              <w:left w:val="nil"/>
              <w:bottom w:val="single" w:sz="4" w:space="0" w:color="auto"/>
              <w:right w:val="single" w:sz="4" w:space="0" w:color="auto"/>
            </w:tcBorders>
            <w:noWrap/>
            <w:vAlign w:val="center"/>
          </w:tcPr>
          <w:p w14:paraId="1EF46F2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3.42</w:t>
            </w:r>
          </w:p>
        </w:tc>
        <w:tc>
          <w:tcPr>
            <w:tcW w:w="391" w:type="pct"/>
            <w:tcBorders>
              <w:top w:val="nil"/>
              <w:left w:val="nil"/>
              <w:bottom w:val="single" w:sz="4" w:space="0" w:color="auto"/>
              <w:right w:val="single" w:sz="4" w:space="0" w:color="auto"/>
            </w:tcBorders>
            <w:noWrap/>
            <w:vAlign w:val="center"/>
          </w:tcPr>
          <w:p w14:paraId="2259482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3.49</w:t>
            </w:r>
          </w:p>
        </w:tc>
        <w:tc>
          <w:tcPr>
            <w:tcW w:w="389" w:type="pct"/>
            <w:tcBorders>
              <w:top w:val="nil"/>
              <w:left w:val="nil"/>
              <w:bottom w:val="single" w:sz="4" w:space="0" w:color="auto"/>
              <w:right w:val="single" w:sz="4" w:space="0" w:color="auto"/>
            </w:tcBorders>
            <w:noWrap/>
            <w:vAlign w:val="center"/>
          </w:tcPr>
          <w:p w14:paraId="56317B8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2.87</w:t>
            </w:r>
          </w:p>
        </w:tc>
        <w:tc>
          <w:tcPr>
            <w:tcW w:w="389" w:type="pct"/>
            <w:tcBorders>
              <w:top w:val="nil"/>
              <w:left w:val="nil"/>
              <w:bottom w:val="single" w:sz="4" w:space="0" w:color="auto"/>
              <w:right w:val="single" w:sz="4" w:space="0" w:color="auto"/>
            </w:tcBorders>
            <w:noWrap/>
            <w:vAlign w:val="center"/>
          </w:tcPr>
          <w:p w14:paraId="435C937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2.70</w:t>
            </w:r>
          </w:p>
        </w:tc>
        <w:tc>
          <w:tcPr>
            <w:tcW w:w="389" w:type="pct"/>
            <w:tcBorders>
              <w:top w:val="nil"/>
              <w:left w:val="nil"/>
              <w:bottom w:val="single" w:sz="4" w:space="0" w:color="auto"/>
              <w:right w:val="single" w:sz="4" w:space="0" w:color="auto"/>
            </w:tcBorders>
            <w:noWrap/>
            <w:vAlign w:val="center"/>
          </w:tcPr>
          <w:p w14:paraId="51929A5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2.46</w:t>
            </w:r>
          </w:p>
        </w:tc>
        <w:tc>
          <w:tcPr>
            <w:tcW w:w="387" w:type="pct"/>
            <w:tcBorders>
              <w:top w:val="nil"/>
              <w:left w:val="nil"/>
              <w:bottom w:val="single" w:sz="4" w:space="0" w:color="auto"/>
              <w:right w:val="single" w:sz="4" w:space="0" w:color="auto"/>
            </w:tcBorders>
            <w:noWrap/>
            <w:vAlign w:val="center"/>
          </w:tcPr>
          <w:p w14:paraId="0036FDF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2.41</w:t>
            </w:r>
          </w:p>
        </w:tc>
      </w:tr>
      <w:tr w:rsidR="006542C2" w:rsidRPr="006542C2" w14:paraId="2E2306C0" w14:textId="77777777" w:rsidTr="00AC12D1">
        <w:trPr>
          <w:trHeight w:val="227"/>
        </w:trPr>
        <w:tc>
          <w:tcPr>
            <w:tcW w:w="1373" w:type="pct"/>
            <w:vMerge/>
            <w:tcBorders>
              <w:left w:val="single" w:sz="4" w:space="0" w:color="auto"/>
              <w:right w:val="single" w:sz="4" w:space="0" w:color="auto"/>
            </w:tcBorders>
            <w:noWrap/>
            <w:vAlign w:val="center"/>
          </w:tcPr>
          <w:p w14:paraId="5540AFD6"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2DA67E0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673ECCB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6F400BA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070AEB1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91" w:type="pct"/>
            <w:tcBorders>
              <w:top w:val="nil"/>
              <w:left w:val="nil"/>
              <w:bottom w:val="single" w:sz="4" w:space="0" w:color="auto"/>
              <w:right w:val="single" w:sz="4" w:space="0" w:color="auto"/>
            </w:tcBorders>
            <w:noWrap/>
            <w:vAlign w:val="center"/>
          </w:tcPr>
          <w:p w14:paraId="48E9B5D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9" w:type="pct"/>
            <w:tcBorders>
              <w:top w:val="nil"/>
              <w:left w:val="nil"/>
              <w:bottom w:val="single" w:sz="4" w:space="0" w:color="auto"/>
              <w:right w:val="single" w:sz="4" w:space="0" w:color="auto"/>
            </w:tcBorders>
            <w:noWrap/>
            <w:vAlign w:val="center"/>
          </w:tcPr>
          <w:p w14:paraId="48F19C7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780C9D9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9" w:type="pct"/>
            <w:tcBorders>
              <w:top w:val="nil"/>
              <w:left w:val="nil"/>
              <w:bottom w:val="single" w:sz="4" w:space="0" w:color="auto"/>
              <w:right w:val="single" w:sz="4" w:space="0" w:color="auto"/>
            </w:tcBorders>
            <w:noWrap/>
            <w:vAlign w:val="center"/>
          </w:tcPr>
          <w:p w14:paraId="1707205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7" w:type="pct"/>
            <w:tcBorders>
              <w:top w:val="nil"/>
              <w:left w:val="nil"/>
              <w:bottom w:val="single" w:sz="4" w:space="0" w:color="auto"/>
              <w:right w:val="single" w:sz="4" w:space="0" w:color="auto"/>
            </w:tcBorders>
            <w:noWrap/>
            <w:vAlign w:val="center"/>
          </w:tcPr>
          <w:p w14:paraId="0771A71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r>
      <w:tr w:rsidR="006542C2" w:rsidRPr="006542C2" w14:paraId="2A81643F" w14:textId="77777777" w:rsidTr="00AC12D1">
        <w:trPr>
          <w:trHeight w:val="227"/>
        </w:trPr>
        <w:tc>
          <w:tcPr>
            <w:tcW w:w="1373" w:type="pct"/>
            <w:vMerge/>
            <w:tcBorders>
              <w:left w:val="single" w:sz="4" w:space="0" w:color="auto"/>
              <w:right w:val="single" w:sz="4" w:space="0" w:color="auto"/>
            </w:tcBorders>
            <w:noWrap/>
            <w:vAlign w:val="center"/>
          </w:tcPr>
          <w:p w14:paraId="10C6C9D9"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353A31F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149CC4E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5D3A8D6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2A4FD78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91" w:type="pct"/>
            <w:tcBorders>
              <w:top w:val="nil"/>
              <w:left w:val="nil"/>
              <w:bottom w:val="single" w:sz="4" w:space="0" w:color="auto"/>
              <w:right w:val="single" w:sz="4" w:space="0" w:color="auto"/>
            </w:tcBorders>
            <w:noWrap/>
            <w:vAlign w:val="center"/>
          </w:tcPr>
          <w:p w14:paraId="540C1C7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6FAD444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6520DDA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38E396A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7" w:type="pct"/>
            <w:tcBorders>
              <w:top w:val="nil"/>
              <w:left w:val="nil"/>
              <w:bottom w:val="single" w:sz="4" w:space="0" w:color="auto"/>
              <w:right w:val="single" w:sz="4" w:space="0" w:color="auto"/>
            </w:tcBorders>
            <w:noWrap/>
            <w:vAlign w:val="center"/>
          </w:tcPr>
          <w:p w14:paraId="0E172F6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r>
      <w:tr w:rsidR="006542C2" w:rsidRPr="006542C2" w14:paraId="72024652"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40EF8DB8"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411C949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007D99B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0.79</w:t>
            </w:r>
          </w:p>
        </w:tc>
        <w:tc>
          <w:tcPr>
            <w:tcW w:w="387" w:type="pct"/>
            <w:tcBorders>
              <w:top w:val="nil"/>
              <w:left w:val="nil"/>
              <w:bottom w:val="single" w:sz="4" w:space="0" w:color="auto"/>
              <w:right w:val="single" w:sz="4" w:space="0" w:color="auto"/>
            </w:tcBorders>
            <w:noWrap/>
            <w:vAlign w:val="center"/>
          </w:tcPr>
          <w:p w14:paraId="6D7F873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0.75</w:t>
            </w:r>
          </w:p>
        </w:tc>
        <w:tc>
          <w:tcPr>
            <w:tcW w:w="387" w:type="pct"/>
            <w:tcBorders>
              <w:top w:val="nil"/>
              <w:left w:val="nil"/>
              <w:bottom w:val="single" w:sz="4" w:space="0" w:color="auto"/>
              <w:right w:val="single" w:sz="4" w:space="0" w:color="auto"/>
            </w:tcBorders>
            <w:noWrap/>
            <w:vAlign w:val="center"/>
          </w:tcPr>
          <w:p w14:paraId="5072C1C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0.51</w:t>
            </w:r>
          </w:p>
        </w:tc>
        <w:tc>
          <w:tcPr>
            <w:tcW w:w="391" w:type="pct"/>
            <w:tcBorders>
              <w:top w:val="nil"/>
              <w:left w:val="nil"/>
              <w:bottom w:val="single" w:sz="4" w:space="0" w:color="auto"/>
              <w:right w:val="single" w:sz="4" w:space="0" w:color="auto"/>
            </w:tcBorders>
            <w:noWrap/>
            <w:vAlign w:val="center"/>
          </w:tcPr>
          <w:p w14:paraId="5D8136F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0.57</w:t>
            </w:r>
          </w:p>
        </w:tc>
        <w:tc>
          <w:tcPr>
            <w:tcW w:w="389" w:type="pct"/>
            <w:tcBorders>
              <w:top w:val="nil"/>
              <w:left w:val="nil"/>
              <w:bottom w:val="single" w:sz="4" w:space="0" w:color="auto"/>
              <w:right w:val="single" w:sz="4" w:space="0" w:color="auto"/>
            </w:tcBorders>
            <w:noWrap/>
            <w:vAlign w:val="center"/>
          </w:tcPr>
          <w:p w14:paraId="4126F16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1.39</w:t>
            </w:r>
          </w:p>
        </w:tc>
        <w:tc>
          <w:tcPr>
            <w:tcW w:w="389" w:type="pct"/>
            <w:tcBorders>
              <w:top w:val="nil"/>
              <w:left w:val="nil"/>
              <w:bottom w:val="single" w:sz="4" w:space="0" w:color="auto"/>
              <w:right w:val="single" w:sz="4" w:space="0" w:color="auto"/>
            </w:tcBorders>
            <w:noWrap/>
            <w:vAlign w:val="center"/>
          </w:tcPr>
          <w:p w14:paraId="0E08F64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0.84</w:t>
            </w:r>
          </w:p>
        </w:tc>
        <w:tc>
          <w:tcPr>
            <w:tcW w:w="389" w:type="pct"/>
            <w:tcBorders>
              <w:top w:val="nil"/>
              <w:left w:val="nil"/>
              <w:bottom w:val="single" w:sz="4" w:space="0" w:color="auto"/>
              <w:right w:val="single" w:sz="4" w:space="0" w:color="auto"/>
            </w:tcBorders>
            <w:noWrap/>
            <w:vAlign w:val="center"/>
          </w:tcPr>
          <w:p w14:paraId="08DD028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0.43</w:t>
            </w:r>
          </w:p>
        </w:tc>
        <w:tc>
          <w:tcPr>
            <w:tcW w:w="387" w:type="pct"/>
            <w:tcBorders>
              <w:top w:val="nil"/>
              <w:left w:val="nil"/>
              <w:bottom w:val="single" w:sz="4" w:space="0" w:color="auto"/>
              <w:right w:val="single" w:sz="4" w:space="0" w:color="auto"/>
            </w:tcBorders>
            <w:noWrap/>
            <w:vAlign w:val="center"/>
          </w:tcPr>
          <w:p w14:paraId="21B6846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0.34</w:t>
            </w:r>
          </w:p>
        </w:tc>
      </w:tr>
      <w:tr w:rsidR="006542C2" w:rsidRPr="006542C2" w14:paraId="56504CEB" w14:textId="77777777" w:rsidTr="00AC12D1">
        <w:trPr>
          <w:trHeight w:val="227"/>
        </w:trPr>
        <w:tc>
          <w:tcPr>
            <w:tcW w:w="1373" w:type="pct"/>
            <w:vMerge w:val="restart"/>
            <w:tcBorders>
              <w:top w:val="nil"/>
              <w:left w:val="single" w:sz="4" w:space="0" w:color="auto"/>
              <w:right w:val="single" w:sz="4" w:space="0" w:color="auto"/>
            </w:tcBorders>
            <w:noWrap/>
            <w:vAlign w:val="center"/>
          </w:tcPr>
          <w:p w14:paraId="5C50AF00" w14:textId="680F61A9"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2</w:t>
            </w:r>
          </w:p>
          <w:p w14:paraId="1E566C8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(Sakha 1 x Giza 429)</w:t>
            </w:r>
          </w:p>
        </w:tc>
        <w:tc>
          <w:tcPr>
            <w:tcW w:w="509" w:type="pct"/>
            <w:tcBorders>
              <w:top w:val="nil"/>
              <w:left w:val="nil"/>
              <w:bottom w:val="single" w:sz="4" w:space="0" w:color="auto"/>
              <w:right w:val="single" w:sz="4" w:space="0" w:color="auto"/>
            </w:tcBorders>
            <w:noWrap/>
            <w:vAlign w:val="center"/>
          </w:tcPr>
          <w:p w14:paraId="748EC64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245A151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2.97</w:t>
            </w:r>
          </w:p>
        </w:tc>
        <w:tc>
          <w:tcPr>
            <w:tcW w:w="387" w:type="pct"/>
            <w:tcBorders>
              <w:top w:val="nil"/>
              <w:left w:val="nil"/>
              <w:bottom w:val="single" w:sz="4" w:space="0" w:color="auto"/>
              <w:right w:val="single" w:sz="4" w:space="0" w:color="auto"/>
            </w:tcBorders>
            <w:noWrap/>
            <w:vAlign w:val="center"/>
          </w:tcPr>
          <w:p w14:paraId="2EE9131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3.08</w:t>
            </w:r>
          </w:p>
        </w:tc>
        <w:tc>
          <w:tcPr>
            <w:tcW w:w="387" w:type="pct"/>
            <w:tcBorders>
              <w:top w:val="nil"/>
              <w:left w:val="nil"/>
              <w:bottom w:val="single" w:sz="4" w:space="0" w:color="auto"/>
              <w:right w:val="single" w:sz="4" w:space="0" w:color="auto"/>
            </w:tcBorders>
            <w:noWrap/>
            <w:vAlign w:val="center"/>
          </w:tcPr>
          <w:p w14:paraId="3E8D2D9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2.82</w:t>
            </w:r>
          </w:p>
        </w:tc>
        <w:tc>
          <w:tcPr>
            <w:tcW w:w="391" w:type="pct"/>
            <w:tcBorders>
              <w:top w:val="nil"/>
              <w:left w:val="nil"/>
              <w:bottom w:val="single" w:sz="4" w:space="0" w:color="auto"/>
              <w:right w:val="single" w:sz="4" w:space="0" w:color="auto"/>
            </w:tcBorders>
            <w:noWrap/>
            <w:vAlign w:val="center"/>
          </w:tcPr>
          <w:p w14:paraId="491BFA5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3.40</w:t>
            </w:r>
          </w:p>
        </w:tc>
        <w:tc>
          <w:tcPr>
            <w:tcW w:w="389" w:type="pct"/>
            <w:tcBorders>
              <w:top w:val="nil"/>
              <w:left w:val="nil"/>
              <w:bottom w:val="single" w:sz="4" w:space="0" w:color="auto"/>
              <w:right w:val="single" w:sz="4" w:space="0" w:color="auto"/>
            </w:tcBorders>
            <w:noWrap/>
            <w:vAlign w:val="center"/>
          </w:tcPr>
          <w:p w14:paraId="515EA8D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1.93</w:t>
            </w:r>
          </w:p>
        </w:tc>
        <w:tc>
          <w:tcPr>
            <w:tcW w:w="389" w:type="pct"/>
            <w:tcBorders>
              <w:top w:val="nil"/>
              <w:left w:val="nil"/>
              <w:bottom w:val="single" w:sz="4" w:space="0" w:color="auto"/>
              <w:right w:val="single" w:sz="4" w:space="0" w:color="auto"/>
            </w:tcBorders>
            <w:noWrap/>
            <w:vAlign w:val="center"/>
          </w:tcPr>
          <w:p w14:paraId="377F97B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1.77</w:t>
            </w:r>
          </w:p>
        </w:tc>
        <w:tc>
          <w:tcPr>
            <w:tcW w:w="389" w:type="pct"/>
            <w:tcBorders>
              <w:top w:val="nil"/>
              <w:left w:val="nil"/>
              <w:bottom w:val="single" w:sz="4" w:space="0" w:color="auto"/>
              <w:right w:val="single" w:sz="4" w:space="0" w:color="auto"/>
            </w:tcBorders>
            <w:noWrap/>
            <w:vAlign w:val="center"/>
          </w:tcPr>
          <w:p w14:paraId="34EC4B5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1.75</w:t>
            </w:r>
          </w:p>
        </w:tc>
        <w:tc>
          <w:tcPr>
            <w:tcW w:w="387" w:type="pct"/>
            <w:tcBorders>
              <w:top w:val="nil"/>
              <w:left w:val="nil"/>
              <w:bottom w:val="single" w:sz="4" w:space="0" w:color="auto"/>
              <w:right w:val="single" w:sz="4" w:space="0" w:color="auto"/>
            </w:tcBorders>
            <w:noWrap/>
            <w:vAlign w:val="center"/>
          </w:tcPr>
          <w:p w14:paraId="6813AFE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2.36</w:t>
            </w:r>
          </w:p>
        </w:tc>
      </w:tr>
      <w:tr w:rsidR="006542C2" w:rsidRPr="006542C2" w14:paraId="5CD9CD52" w14:textId="77777777" w:rsidTr="00AC12D1">
        <w:trPr>
          <w:trHeight w:val="227"/>
        </w:trPr>
        <w:tc>
          <w:tcPr>
            <w:tcW w:w="1373" w:type="pct"/>
            <w:vMerge/>
            <w:tcBorders>
              <w:left w:val="single" w:sz="4" w:space="0" w:color="auto"/>
              <w:right w:val="single" w:sz="4" w:space="0" w:color="auto"/>
            </w:tcBorders>
            <w:noWrap/>
            <w:vAlign w:val="center"/>
          </w:tcPr>
          <w:p w14:paraId="61A3B3F4"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603B76A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6443A46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1207FFE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57F128F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91" w:type="pct"/>
            <w:tcBorders>
              <w:top w:val="nil"/>
              <w:left w:val="nil"/>
              <w:bottom w:val="single" w:sz="4" w:space="0" w:color="auto"/>
              <w:right w:val="single" w:sz="4" w:space="0" w:color="auto"/>
            </w:tcBorders>
            <w:noWrap/>
            <w:vAlign w:val="center"/>
          </w:tcPr>
          <w:p w14:paraId="59BE7D9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7BE4606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0353D7E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428F0D5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7" w:type="pct"/>
            <w:tcBorders>
              <w:top w:val="nil"/>
              <w:left w:val="nil"/>
              <w:bottom w:val="single" w:sz="4" w:space="0" w:color="auto"/>
              <w:right w:val="single" w:sz="4" w:space="0" w:color="auto"/>
            </w:tcBorders>
            <w:noWrap/>
            <w:vAlign w:val="center"/>
          </w:tcPr>
          <w:p w14:paraId="04FF9A9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r>
      <w:tr w:rsidR="006542C2" w:rsidRPr="006542C2" w14:paraId="652C3D3F" w14:textId="77777777" w:rsidTr="00AC12D1">
        <w:trPr>
          <w:trHeight w:val="227"/>
        </w:trPr>
        <w:tc>
          <w:tcPr>
            <w:tcW w:w="1373" w:type="pct"/>
            <w:vMerge/>
            <w:tcBorders>
              <w:left w:val="single" w:sz="4" w:space="0" w:color="auto"/>
              <w:right w:val="single" w:sz="4" w:space="0" w:color="auto"/>
            </w:tcBorders>
            <w:noWrap/>
            <w:vAlign w:val="center"/>
          </w:tcPr>
          <w:p w14:paraId="2AA6AD6A"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5757813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53040BC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5D45402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7" w:type="pct"/>
            <w:tcBorders>
              <w:top w:val="nil"/>
              <w:left w:val="nil"/>
              <w:bottom w:val="single" w:sz="4" w:space="0" w:color="auto"/>
              <w:right w:val="single" w:sz="4" w:space="0" w:color="auto"/>
            </w:tcBorders>
            <w:noWrap/>
            <w:vAlign w:val="center"/>
          </w:tcPr>
          <w:p w14:paraId="44BB67C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91" w:type="pct"/>
            <w:tcBorders>
              <w:top w:val="nil"/>
              <w:left w:val="nil"/>
              <w:bottom w:val="single" w:sz="4" w:space="0" w:color="auto"/>
              <w:right w:val="single" w:sz="4" w:space="0" w:color="auto"/>
            </w:tcBorders>
            <w:noWrap/>
            <w:vAlign w:val="center"/>
          </w:tcPr>
          <w:p w14:paraId="6489BD1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1328469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0B28046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193D306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7" w:type="pct"/>
            <w:tcBorders>
              <w:top w:val="nil"/>
              <w:left w:val="nil"/>
              <w:bottom w:val="single" w:sz="4" w:space="0" w:color="auto"/>
              <w:right w:val="single" w:sz="4" w:space="0" w:color="auto"/>
            </w:tcBorders>
            <w:noWrap/>
            <w:vAlign w:val="center"/>
          </w:tcPr>
          <w:p w14:paraId="5B7651C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r>
      <w:tr w:rsidR="006542C2" w:rsidRPr="006542C2" w14:paraId="1A525BFD"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6D3680B0"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5EF3C1D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48614B1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0.70</w:t>
            </w:r>
          </w:p>
        </w:tc>
        <w:tc>
          <w:tcPr>
            <w:tcW w:w="387" w:type="pct"/>
            <w:tcBorders>
              <w:top w:val="nil"/>
              <w:left w:val="nil"/>
              <w:bottom w:val="single" w:sz="4" w:space="0" w:color="auto"/>
              <w:right w:val="single" w:sz="4" w:space="0" w:color="auto"/>
            </w:tcBorders>
            <w:noWrap/>
            <w:vAlign w:val="center"/>
          </w:tcPr>
          <w:p w14:paraId="5789E12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0.73</w:t>
            </w:r>
          </w:p>
        </w:tc>
        <w:tc>
          <w:tcPr>
            <w:tcW w:w="387" w:type="pct"/>
            <w:tcBorders>
              <w:top w:val="nil"/>
              <w:left w:val="nil"/>
              <w:bottom w:val="single" w:sz="4" w:space="0" w:color="auto"/>
              <w:right w:val="single" w:sz="4" w:space="0" w:color="auto"/>
            </w:tcBorders>
            <w:noWrap/>
            <w:vAlign w:val="center"/>
          </w:tcPr>
          <w:p w14:paraId="5F90944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0.88</w:t>
            </w:r>
          </w:p>
        </w:tc>
        <w:tc>
          <w:tcPr>
            <w:tcW w:w="391" w:type="pct"/>
            <w:tcBorders>
              <w:top w:val="nil"/>
              <w:left w:val="nil"/>
              <w:bottom w:val="single" w:sz="4" w:space="0" w:color="auto"/>
              <w:right w:val="single" w:sz="4" w:space="0" w:color="auto"/>
            </w:tcBorders>
            <w:noWrap/>
            <w:vAlign w:val="center"/>
          </w:tcPr>
          <w:p w14:paraId="4895373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0.57</w:t>
            </w:r>
          </w:p>
        </w:tc>
        <w:tc>
          <w:tcPr>
            <w:tcW w:w="389" w:type="pct"/>
            <w:tcBorders>
              <w:top w:val="nil"/>
              <w:left w:val="nil"/>
              <w:bottom w:val="single" w:sz="4" w:space="0" w:color="auto"/>
              <w:right w:val="single" w:sz="4" w:space="0" w:color="auto"/>
            </w:tcBorders>
            <w:noWrap/>
            <w:vAlign w:val="center"/>
          </w:tcPr>
          <w:p w14:paraId="1F74278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0.60</w:t>
            </w:r>
          </w:p>
        </w:tc>
        <w:tc>
          <w:tcPr>
            <w:tcW w:w="389" w:type="pct"/>
            <w:tcBorders>
              <w:top w:val="nil"/>
              <w:left w:val="nil"/>
              <w:bottom w:val="single" w:sz="4" w:space="0" w:color="auto"/>
              <w:right w:val="single" w:sz="4" w:space="0" w:color="auto"/>
            </w:tcBorders>
            <w:noWrap/>
            <w:vAlign w:val="center"/>
          </w:tcPr>
          <w:p w14:paraId="461C304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0.62</w:t>
            </w:r>
          </w:p>
        </w:tc>
        <w:tc>
          <w:tcPr>
            <w:tcW w:w="389" w:type="pct"/>
            <w:tcBorders>
              <w:top w:val="nil"/>
              <w:left w:val="nil"/>
              <w:bottom w:val="single" w:sz="4" w:space="0" w:color="auto"/>
              <w:right w:val="single" w:sz="4" w:space="0" w:color="auto"/>
            </w:tcBorders>
            <w:noWrap/>
            <w:vAlign w:val="center"/>
          </w:tcPr>
          <w:p w14:paraId="4274879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0.65</w:t>
            </w:r>
          </w:p>
        </w:tc>
        <w:tc>
          <w:tcPr>
            <w:tcW w:w="387" w:type="pct"/>
            <w:tcBorders>
              <w:top w:val="nil"/>
              <w:left w:val="nil"/>
              <w:bottom w:val="single" w:sz="4" w:space="0" w:color="auto"/>
              <w:right w:val="single" w:sz="4" w:space="0" w:color="auto"/>
            </w:tcBorders>
            <w:noWrap/>
            <w:vAlign w:val="center"/>
          </w:tcPr>
          <w:p w14:paraId="0B8221A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0.23</w:t>
            </w:r>
          </w:p>
        </w:tc>
      </w:tr>
      <w:tr w:rsidR="006542C2" w:rsidRPr="006542C2" w14:paraId="38A8F5D9" w14:textId="77777777" w:rsidTr="00AC12D1">
        <w:trPr>
          <w:trHeight w:val="227"/>
        </w:trPr>
        <w:tc>
          <w:tcPr>
            <w:tcW w:w="1373" w:type="pct"/>
            <w:vMerge w:val="restart"/>
            <w:tcBorders>
              <w:top w:val="nil"/>
              <w:left w:val="single" w:sz="4" w:space="0" w:color="auto"/>
              <w:right w:val="single" w:sz="4" w:space="0" w:color="auto"/>
            </w:tcBorders>
            <w:noWrap/>
            <w:vAlign w:val="center"/>
          </w:tcPr>
          <w:p w14:paraId="649FBB98" w14:textId="1129E7C6"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3</w:t>
            </w:r>
          </w:p>
          <w:p w14:paraId="5EECA96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(Misr 1 x Sakha 3)</w:t>
            </w:r>
          </w:p>
        </w:tc>
        <w:tc>
          <w:tcPr>
            <w:tcW w:w="509" w:type="pct"/>
            <w:tcBorders>
              <w:top w:val="nil"/>
              <w:left w:val="nil"/>
              <w:bottom w:val="single" w:sz="4" w:space="0" w:color="auto"/>
              <w:right w:val="single" w:sz="4" w:space="0" w:color="auto"/>
            </w:tcBorders>
            <w:noWrap/>
            <w:vAlign w:val="center"/>
          </w:tcPr>
          <w:p w14:paraId="382AF56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63158AB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3.40</w:t>
            </w:r>
          </w:p>
        </w:tc>
        <w:tc>
          <w:tcPr>
            <w:tcW w:w="387" w:type="pct"/>
            <w:tcBorders>
              <w:top w:val="nil"/>
              <w:left w:val="nil"/>
              <w:bottom w:val="single" w:sz="4" w:space="0" w:color="auto"/>
              <w:right w:val="single" w:sz="4" w:space="0" w:color="auto"/>
            </w:tcBorders>
            <w:noWrap/>
            <w:vAlign w:val="center"/>
          </w:tcPr>
          <w:p w14:paraId="4C76A86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3.31</w:t>
            </w:r>
          </w:p>
        </w:tc>
        <w:tc>
          <w:tcPr>
            <w:tcW w:w="387" w:type="pct"/>
            <w:tcBorders>
              <w:top w:val="nil"/>
              <w:left w:val="nil"/>
              <w:bottom w:val="single" w:sz="4" w:space="0" w:color="auto"/>
              <w:right w:val="single" w:sz="4" w:space="0" w:color="auto"/>
            </w:tcBorders>
            <w:noWrap/>
            <w:vAlign w:val="center"/>
          </w:tcPr>
          <w:p w14:paraId="7F284EA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3.62</w:t>
            </w:r>
          </w:p>
        </w:tc>
        <w:tc>
          <w:tcPr>
            <w:tcW w:w="391" w:type="pct"/>
            <w:tcBorders>
              <w:top w:val="nil"/>
              <w:left w:val="nil"/>
              <w:bottom w:val="single" w:sz="4" w:space="0" w:color="auto"/>
              <w:right w:val="single" w:sz="4" w:space="0" w:color="auto"/>
            </w:tcBorders>
            <w:noWrap/>
            <w:vAlign w:val="center"/>
          </w:tcPr>
          <w:p w14:paraId="485EAD4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3.51</w:t>
            </w:r>
          </w:p>
        </w:tc>
        <w:tc>
          <w:tcPr>
            <w:tcW w:w="389" w:type="pct"/>
            <w:tcBorders>
              <w:top w:val="nil"/>
              <w:left w:val="nil"/>
              <w:bottom w:val="single" w:sz="4" w:space="0" w:color="auto"/>
              <w:right w:val="single" w:sz="4" w:space="0" w:color="auto"/>
            </w:tcBorders>
            <w:noWrap/>
            <w:vAlign w:val="center"/>
          </w:tcPr>
          <w:p w14:paraId="7329FDE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2.06</w:t>
            </w:r>
          </w:p>
        </w:tc>
        <w:tc>
          <w:tcPr>
            <w:tcW w:w="389" w:type="pct"/>
            <w:tcBorders>
              <w:top w:val="nil"/>
              <w:left w:val="nil"/>
              <w:bottom w:val="single" w:sz="4" w:space="0" w:color="auto"/>
              <w:right w:val="single" w:sz="4" w:space="0" w:color="auto"/>
            </w:tcBorders>
            <w:noWrap/>
            <w:vAlign w:val="center"/>
          </w:tcPr>
          <w:p w14:paraId="2CFEEFA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1.93</w:t>
            </w:r>
          </w:p>
        </w:tc>
        <w:tc>
          <w:tcPr>
            <w:tcW w:w="389" w:type="pct"/>
            <w:tcBorders>
              <w:top w:val="nil"/>
              <w:left w:val="nil"/>
              <w:bottom w:val="single" w:sz="4" w:space="0" w:color="auto"/>
              <w:right w:val="single" w:sz="4" w:space="0" w:color="auto"/>
            </w:tcBorders>
            <w:noWrap/>
            <w:vAlign w:val="center"/>
          </w:tcPr>
          <w:p w14:paraId="4B3C6DA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1.94</w:t>
            </w:r>
          </w:p>
        </w:tc>
        <w:tc>
          <w:tcPr>
            <w:tcW w:w="387" w:type="pct"/>
            <w:tcBorders>
              <w:top w:val="nil"/>
              <w:left w:val="nil"/>
              <w:bottom w:val="single" w:sz="4" w:space="0" w:color="auto"/>
              <w:right w:val="single" w:sz="4" w:space="0" w:color="auto"/>
            </w:tcBorders>
            <w:noWrap/>
            <w:vAlign w:val="center"/>
          </w:tcPr>
          <w:p w14:paraId="68484C6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2.03</w:t>
            </w:r>
          </w:p>
        </w:tc>
      </w:tr>
      <w:tr w:rsidR="006542C2" w:rsidRPr="006542C2" w14:paraId="1001D41E" w14:textId="77777777" w:rsidTr="00AC12D1">
        <w:trPr>
          <w:trHeight w:val="227"/>
        </w:trPr>
        <w:tc>
          <w:tcPr>
            <w:tcW w:w="1373" w:type="pct"/>
            <w:vMerge/>
            <w:tcBorders>
              <w:left w:val="single" w:sz="4" w:space="0" w:color="auto"/>
              <w:right w:val="single" w:sz="4" w:space="0" w:color="auto"/>
            </w:tcBorders>
            <w:noWrap/>
            <w:vAlign w:val="center"/>
          </w:tcPr>
          <w:p w14:paraId="44EC5029"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38CC15E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0872078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19989FF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0F3E78B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91" w:type="pct"/>
            <w:tcBorders>
              <w:top w:val="nil"/>
              <w:left w:val="nil"/>
              <w:bottom w:val="single" w:sz="4" w:space="0" w:color="auto"/>
              <w:right w:val="single" w:sz="4" w:space="0" w:color="auto"/>
            </w:tcBorders>
            <w:noWrap/>
            <w:vAlign w:val="center"/>
          </w:tcPr>
          <w:p w14:paraId="6AAABD9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9" w:type="pct"/>
            <w:tcBorders>
              <w:top w:val="nil"/>
              <w:left w:val="nil"/>
              <w:bottom w:val="single" w:sz="4" w:space="0" w:color="auto"/>
              <w:right w:val="single" w:sz="4" w:space="0" w:color="auto"/>
            </w:tcBorders>
            <w:noWrap/>
            <w:vAlign w:val="center"/>
          </w:tcPr>
          <w:p w14:paraId="3338C01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232D476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1B1A3F7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7" w:type="pct"/>
            <w:tcBorders>
              <w:top w:val="nil"/>
              <w:left w:val="nil"/>
              <w:bottom w:val="single" w:sz="4" w:space="0" w:color="auto"/>
              <w:right w:val="single" w:sz="4" w:space="0" w:color="auto"/>
            </w:tcBorders>
            <w:noWrap/>
            <w:vAlign w:val="center"/>
          </w:tcPr>
          <w:p w14:paraId="5900D54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r>
      <w:tr w:rsidR="006542C2" w:rsidRPr="006542C2" w14:paraId="5E93A91C" w14:textId="77777777" w:rsidTr="00AC12D1">
        <w:trPr>
          <w:trHeight w:val="227"/>
        </w:trPr>
        <w:tc>
          <w:tcPr>
            <w:tcW w:w="1373" w:type="pct"/>
            <w:vMerge/>
            <w:tcBorders>
              <w:left w:val="single" w:sz="4" w:space="0" w:color="auto"/>
              <w:right w:val="single" w:sz="4" w:space="0" w:color="auto"/>
            </w:tcBorders>
            <w:noWrap/>
            <w:vAlign w:val="center"/>
          </w:tcPr>
          <w:p w14:paraId="31332A89"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12F3A6F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2859C38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16AECB7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4ABF66C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91" w:type="pct"/>
            <w:tcBorders>
              <w:top w:val="nil"/>
              <w:left w:val="nil"/>
              <w:bottom w:val="single" w:sz="4" w:space="0" w:color="auto"/>
              <w:right w:val="single" w:sz="4" w:space="0" w:color="auto"/>
            </w:tcBorders>
            <w:noWrap/>
            <w:vAlign w:val="center"/>
          </w:tcPr>
          <w:p w14:paraId="2BD680A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5F12BF3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6D3E896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132B22B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7" w:type="pct"/>
            <w:tcBorders>
              <w:top w:val="nil"/>
              <w:left w:val="nil"/>
              <w:bottom w:val="single" w:sz="4" w:space="0" w:color="auto"/>
              <w:right w:val="single" w:sz="4" w:space="0" w:color="auto"/>
            </w:tcBorders>
            <w:noWrap/>
            <w:vAlign w:val="center"/>
          </w:tcPr>
          <w:p w14:paraId="78E0AE8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r>
      <w:tr w:rsidR="006542C2" w:rsidRPr="006542C2" w14:paraId="54549FE7"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61CB88FC"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5853286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0940DC3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0.58</w:t>
            </w:r>
          </w:p>
        </w:tc>
        <w:tc>
          <w:tcPr>
            <w:tcW w:w="387" w:type="pct"/>
            <w:tcBorders>
              <w:top w:val="nil"/>
              <w:left w:val="nil"/>
              <w:bottom w:val="single" w:sz="4" w:space="0" w:color="auto"/>
              <w:right w:val="single" w:sz="4" w:space="0" w:color="auto"/>
            </w:tcBorders>
            <w:noWrap/>
            <w:vAlign w:val="center"/>
          </w:tcPr>
          <w:p w14:paraId="184E098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0.65</w:t>
            </w:r>
          </w:p>
        </w:tc>
        <w:tc>
          <w:tcPr>
            <w:tcW w:w="387" w:type="pct"/>
            <w:tcBorders>
              <w:top w:val="nil"/>
              <w:left w:val="nil"/>
              <w:bottom w:val="single" w:sz="4" w:space="0" w:color="auto"/>
              <w:right w:val="single" w:sz="4" w:space="0" w:color="auto"/>
            </w:tcBorders>
            <w:noWrap/>
            <w:vAlign w:val="center"/>
          </w:tcPr>
          <w:p w14:paraId="04D0FD3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0.63</w:t>
            </w:r>
          </w:p>
        </w:tc>
        <w:tc>
          <w:tcPr>
            <w:tcW w:w="391" w:type="pct"/>
            <w:tcBorders>
              <w:top w:val="nil"/>
              <w:left w:val="nil"/>
              <w:bottom w:val="single" w:sz="4" w:space="0" w:color="auto"/>
              <w:right w:val="single" w:sz="4" w:space="0" w:color="auto"/>
            </w:tcBorders>
            <w:noWrap/>
            <w:vAlign w:val="center"/>
          </w:tcPr>
          <w:p w14:paraId="608F6AD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0.59</w:t>
            </w:r>
          </w:p>
        </w:tc>
        <w:tc>
          <w:tcPr>
            <w:tcW w:w="389" w:type="pct"/>
            <w:tcBorders>
              <w:top w:val="nil"/>
              <w:left w:val="nil"/>
              <w:bottom w:val="single" w:sz="4" w:space="0" w:color="auto"/>
              <w:right w:val="single" w:sz="4" w:space="0" w:color="auto"/>
            </w:tcBorders>
            <w:noWrap/>
            <w:vAlign w:val="center"/>
          </w:tcPr>
          <w:p w14:paraId="7902B2F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0.30</w:t>
            </w:r>
          </w:p>
        </w:tc>
        <w:tc>
          <w:tcPr>
            <w:tcW w:w="389" w:type="pct"/>
            <w:tcBorders>
              <w:top w:val="nil"/>
              <w:left w:val="nil"/>
              <w:bottom w:val="single" w:sz="4" w:space="0" w:color="auto"/>
              <w:right w:val="single" w:sz="4" w:space="0" w:color="auto"/>
            </w:tcBorders>
            <w:noWrap/>
            <w:vAlign w:val="center"/>
          </w:tcPr>
          <w:p w14:paraId="7798870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0.29</w:t>
            </w:r>
          </w:p>
        </w:tc>
        <w:tc>
          <w:tcPr>
            <w:tcW w:w="389" w:type="pct"/>
            <w:tcBorders>
              <w:top w:val="nil"/>
              <w:left w:val="nil"/>
              <w:bottom w:val="single" w:sz="4" w:space="0" w:color="auto"/>
              <w:right w:val="single" w:sz="4" w:space="0" w:color="auto"/>
            </w:tcBorders>
            <w:noWrap/>
            <w:vAlign w:val="center"/>
          </w:tcPr>
          <w:p w14:paraId="31819E9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0.19</w:t>
            </w:r>
          </w:p>
        </w:tc>
        <w:tc>
          <w:tcPr>
            <w:tcW w:w="387" w:type="pct"/>
            <w:tcBorders>
              <w:top w:val="nil"/>
              <w:left w:val="nil"/>
              <w:bottom w:val="single" w:sz="4" w:space="0" w:color="auto"/>
              <w:right w:val="single" w:sz="4" w:space="0" w:color="auto"/>
            </w:tcBorders>
            <w:noWrap/>
            <w:vAlign w:val="center"/>
          </w:tcPr>
          <w:p w14:paraId="54AEE35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0.17</w:t>
            </w:r>
          </w:p>
        </w:tc>
      </w:tr>
      <w:tr w:rsidR="006542C2" w:rsidRPr="006542C2" w14:paraId="29AA400C" w14:textId="77777777" w:rsidTr="00AC12D1">
        <w:trPr>
          <w:trHeight w:val="227"/>
        </w:trPr>
        <w:tc>
          <w:tcPr>
            <w:tcW w:w="1373" w:type="pct"/>
            <w:vMerge w:val="restart"/>
            <w:tcBorders>
              <w:top w:val="nil"/>
              <w:left w:val="single" w:sz="4" w:space="0" w:color="auto"/>
              <w:right w:val="single" w:sz="4" w:space="0" w:color="auto"/>
            </w:tcBorders>
            <w:noWrap/>
            <w:vAlign w:val="center"/>
          </w:tcPr>
          <w:p w14:paraId="4D874133" w14:textId="05A7ADFC"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4</w:t>
            </w:r>
          </w:p>
          <w:p w14:paraId="58DD2B0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(Giza 717 x Giza 674)</w:t>
            </w:r>
          </w:p>
        </w:tc>
        <w:tc>
          <w:tcPr>
            <w:tcW w:w="509" w:type="pct"/>
            <w:tcBorders>
              <w:top w:val="nil"/>
              <w:left w:val="nil"/>
              <w:bottom w:val="single" w:sz="4" w:space="0" w:color="auto"/>
              <w:right w:val="single" w:sz="4" w:space="0" w:color="auto"/>
            </w:tcBorders>
            <w:noWrap/>
            <w:vAlign w:val="center"/>
          </w:tcPr>
          <w:p w14:paraId="37C87BC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2141E2D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3.05</w:t>
            </w:r>
          </w:p>
        </w:tc>
        <w:tc>
          <w:tcPr>
            <w:tcW w:w="387" w:type="pct"/>
            <w:tcBorders>
              <w:top w:val="nil"/>
              <w:left w:val="nil"/>
              <w:bottom w:val="single" w:sz="4" w:space="0" w:color="auto"/>
              <w:right w:val="single" w:sz="4" w:space="0" w:color="auto"/>
            </w:tcBorders>
            <w:noWrap/>
            <w:vAlign w:val="center"/>
          </w:tcPr>
          <w:p w14:paraId="77A7AED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2.68</w:t>
            </w:r>
          </w:p>
        </w:tc>
        <w:tc>
          <w:tcPr>
            <w:tcW w:w="387" w:type="pct"/>
            <w:tcBorders>
              <w:top w:val="nil"/>
              <w:left w:val="nil"/>
              <w:bottom w:val="single" w:sz="4" w:space="0" w:color="auto"/>
              <w:right w:val="single" w:sz="4" w:space="0" w:color="auto"/>
            </w:tcBorders>
            <w:noWrap/>
            <w:vAlign w:val="center"/>
          </w:tcPr>
          <w:p w14:paraId="76EA4C8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3.11</w:t>
            </w:r>
          </w:p>
        </w:tc>
        <w:tc>
          <w:tcPr>
            <w:tcW w:w="391" w:type="pct"/>
            <w:tcBorders>
              <w:top w:val="nil"/>
              <w:left w:val="nil"/>
              <w:bottom w:val="single" w:sz="4" w:space="0" w:color="auto"/>
              <w:right w:val="single" w:sz="4" w:space="0" w:color="auto"/>
            </w:tcBorders>
            <w:noWrap/>
            <w:vAlign w:val="center"/>
          </w:tcPr>
          <w:p w14:paraId="1587F27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3.30</w:t>
            </w:r>
          </w:p>
        </w:tc>
        <w:tc>
          <w:tcPr>
            <w:tcW w:w="389" w:type="pct"/>
            <w:tcBorders>
              <w:top w:val="nil"/>
              <w:left w:val="nil"/>
              <w:bottom w:val="single" w:sz="4" w:space="0" w:color="auto"/>
              <w:right w:val="single" w:sz="4" w:space="0" w:color="auto"/>
            </w:tcBorders>
            <w:noWrap/>
            <w:vAlign w:val="center"/>
          </w:tcPr>
          <w:p w14:paraId="1B6DF4C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2.14</w:t>
            </w:r>
          </w:p>
        </w:tc>
        <w:tc>
          <w:tcPr>
            <w:tcW w:w="389" w:type="pct"/>
            <w:tcBorders>
              <w:top w:val="nil"/>
              <w:left w:val="nil"/>
              <w:bottom w:val="single" w:sz="4" w:space="0" w:color="auto"/>
              <w:right w:val="single" w:sz="4" w:space="0" w:color="auto"/>
            </w:tcBorders>
            <w:noWrap/>
            <w:vAlign w:val="center"/>
          </w:tcPr>
          <w:p w14:paraId="64547AE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1.99</w:t>
            </w:r>
          </w:p>
        </w:tc>
        <w:tc>
          <w:tcPr>
            <w:tcW w:w="389" w:type="pct"/>
            <w:tcBorders>
              <w:top w:val="nil"/>
              <w:left w:val="nil"/>
              <w:bottom w:val="single" w:sz="4" w:space="0" w:color="auto"/>
              <w:right w:val="single" w:sz="4" w:space="0" w:color="auto"/>
            </w:tcBorders>
            <w:noWrap/>
            <w:vAlign w:val="center"/>
          </w:tcPr>
          <w:p w14:paraId="17FC502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2.11</w:t>
            </w:r>
          </w:p>
        </w:tc>
        <w:tc>
          <w:tcPr>
            <w:tcW w:w="387" w:type="pct"/>
            <w:tcBorders>
              <w:top w:val="nil"/>
              <w:left w:val="nil"/>
              <w:bottom w:val="single" w:sz="4" w:space="0" w:color="auto"/>
              <w:right w:val="single" w:sz="4" w:space="0" w:color="auto"/>
            </w:tcBorders>
            <w:noWrap/>
            <w:vAlign w:val="center"/>
          </w:tcPr>
          <w:p w14:paraId="459CC12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2.18</w:t>
            </w:r>
          </w:p>
        </w:tc>
      </w:tr>
      <w:bookmarkEnd w:id="2"/>
      <w:tr w:rsidR="006542C2" w:rsidRPr="006542C2" w14:paraId="243D8AAA" w14:textId="77777777" w:rsidTr="00AC12D1">
        <w:trPr>
          <w:trHeight w:val="227"/>
        </w:trPr>
        <w:tc>
          <w:tcPr>
            <w:tcW w:w="1373" w:type="pct"/>
            <w:vMerge/>
            <w:tcBorders>
              <w:left w:val="single" w:sz="4" w:space="0" w:color="auto"/>
              <w:right w:val="single" w:sz="4" w:space="0" w:color="auto"/>
            </w:tcBorders>
            <w:noWrap/>
            <w:vAlign w:val="center"/>
          </w:tcPr>
          <w:p w14:paraId="0367C828"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3F76580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3A1D13C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088BF14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7BB4685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91" w:type="pct"/>
            <w:tcBorders>
              <w:top w:val="nil"/>
              <w:left w:val="nil"/>
              <w:bottom w:val="single" w:sz="4" w:space="0" w:color="auto"/>
              <w:right w:val="single" w:sz="4" w:space="0" w:color="auto"/>
            </w:tcBorders>
            <w:noWrap/>
            <w:vAlign w:val="center"/>
          </w:tcPr>
          <w:p w14:paraId="5314B8B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5CFFF55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6274CE4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361B077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45FA092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r>
      <w:tr w:rsidR="006542C2" w:rsidRPr="006542C2" w14:paraId="5EF751FE" w14:textId="77777777" w:rsidTr="00AC12D1">
        <w:trPr>
          <w:trHeight w:val="227"/>
        </w:trPr>
        <w:tc>
          <w:tcPr>
            <w:tcW w:w="1373" w:type="pct"/>
            <w:vMerge/>
            <w:tcBorders>
              <w:left w:val="single" w:sz="4" w:space="0" w:color="auto"/>
              <w:right w:val="single" w:sz="4" w:space="0" w:color="auto"/>
            </w:tcBorders>
            <w:noWrap/>
            <w:vAlign w:val="center"/>
          </w:tcPr>
          <w:p w14:paraId="67FD5467"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7C9BD98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01F5997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460C45E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7" w:type="pct"/>
            <w:tcBorders>
              <w:top w:val="nil"/>
              <w:left w:val="nil"/>
              <w:bottom w:val="single" w:sz="4" w:space="0" w:color="auto"/>
              <w:right w:val="single" w:sz="4" w:space="0" w:color="auto"/>
            </w:tcBorders>
            <w:noWrap/>
            <w:vAlign w:val="center"/>
          </w:tcPr>
          <w:p w14:paraId="5FE2EEE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91" w:type="pct"/>
            <w:tcBorders>
              <w:top w:val="nil"/>
              <w:left w:val="nil"/>
              <w:bottom w:val="single" w:sz="4" w:space="0" w:color="auto"/>
              <w:right w:val="single" w:sz="4" w:space="0" w:color="auto"/>
            </w:tcBorders>
            <w:noWrap/>
            <w:vAlign w:val="center"/>
          </w:tcPr>
          <w:p w14:paraId="1FF352E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54BF687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4E17783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756ADD4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7" w:type="pct"/>
            <w:tcBorders>
              <w:top w:val="nil"/>
              <w:left w:val="nil"/>
              <w:bottom w:val="single" w:sz="4" w:space="0" w:color="auto"/>
              <w:right w:val="single" w:sz="4" w:space="0" w:color="auto"/>
            </w:tcBorders>
            <w:noWrap/>
            <w:vAlign w:val="center"/>
          </w:tcPr>
          <w:p w14:paraId="1FB7885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r>
      <w:tr w:rsidR="006542C2" w:rsidRPr="006542C2" w14:paraId="15F4D848"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511160ED"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22C0544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476D8B5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0.78</w:t>
            </w:r>
          </w:p>
        </w:tc>
        <w:tc>
          <w:tcPr>
            <w:tcW w:w="387" w:type="pct"/>
            <w:tcBorders>
              <w:top w:val="nil"/>
              <w:left w:val="nil"/>
              <w:bottom w:val="single" w:sz="4" w:space="0" w:color="auto"/>
              <w:right w:val="single" w:sz="4" w:space="0" w:color="auto"/>
            </w:tcBorders>
            <w:noWrap/>
            <w:vAlign w:val="center"/>
          </w:tcPr>
          <w:p w14:paraId="5086A1B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0.47</w:t>
            </w:r>
          </w:p>
        </w:tc>
        <w:tc>
          <w:tcPr>
            <w:tcW w:w="387" w:type="pct"/>
            <w:tcBorders>
              <w:top w:val="nil"/>
              <w:left w:val="nil"/>
              <w:bottom w:val="single" w:sz="4" w:space="0" w:color="auto"/>
              <w:right w:val="single" w:sz="4" w:space="0" w:color="auto"/>
            </w:tcBorders>
            <w:noWrap/>
            <w:vAlign w:val="center"/>
          </w:tcPr>
          <w:p w14:paraId="57F74DB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0.32</w:t>
            </w:r>
          </w:p>
        </w:tc>
        <w:tc>
          <w:tcPr>
            <w:tcW w:w="391" w:type="pct"/>
            <w:tcBorders>
              <w:top w:val="nil"/>
              <w:left w:val="nil"/>
              <w:bottom w:val="single" w:sz="4" w:space="0" w:color="auto"/>
              <w:right w:val="single" w:sz="4" w:space="0" w:color="auto"/>
            </w:tcBorders>
            <w:noWrap/>
            <w:vAlign w:val="center"/>
          </w:tcPr>
          <w:p w14:paraId="456D239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0.54</w:t>
            </w:r>
          </w:p>
        </w:tc>
        <w:tc>
          <w:tcPr>
            <w:tcW w:w="389" w:type="pct"/>
            <w:tcBorders>
              <w:top w:val="nil"/>
              <w:left w:val="nil"/>
              <w:bottom w:val="single" w:sz="4" w:space="0" w:color="auto"/>
              <w:right w:val="single" w:sz="4" w:space="0" w:color="auto"/>
            </w:tcBorders>
            <w:noWrap/>
            <w:vAlign w:val="center"/>
          </w:tcPr>
          <w:p w14:paraId="06FB6E5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0.47</w:t>
            </w:r>
          </w:p>
        </w:tc>
        <w:tc>
          <w:tcPr>
            <w:tcW w:w="389" w:type="pct"/>
            <w:tcBorders>
              <w:top w:val="nil"/>
              <w:left w:val="nil"/>
              <w:bottom w:val="single" w:sz="4" w:space="0" w:color="auto"/>
              <w:right w:val="single" w:sz="4" w:space="0" w:color="auto"/>
            </w:tcBorders>
            <w:noWrap/>
            <w:vAlign w:val="center"/>
          </w:tcPr>
          <w:p w14:paraId="76C3C2B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0.24</w:t>
            </w:r>
          </w:p>
        </w:tc>
        <w:tc>
          <w:tcPr>
            <w:tcW w:w="389" w:type="pct"/>
            <w:tcBorders>
              <w:top w:val="nil"/>
              <w:left w:val="nil"/>
              <w:bottom w:val="single" w:sz="4" w:space="0" w:color="auto"/>
              <w:right w:val="single" w:sz="4" w:space="0" w:color="auto"/>
            </w:tcBorders>
            <w:noWrap/>
            <w:vAlign w:val="center"/>
          </w:tcPr>
          <w:p w14:paraId="4F119D2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0.10</w:t>
            </w:r>
          </w:p>
        </w:tc>
        <w:tc>
          <w:tcPr>
            <w:tcW w:w="387" w:type="pct"/>
            <w:tcBorders>
              <w:top w:val="nil"/>
              <w:left w:val="nil"/>
              <w:bottom w:val="single" w:sz="4" w:space="0" w:color="auto"/>
              <w:right w:val="single" w:sz="4" w:space="0" w:color="auto"/>
            </w:tcBorders>
            <w:noWrap/>
            <w:vAlign w:val="center"/>
          </w:tcPr>
          <w:p w14:paraId="71C7B84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0.18</w:t>
            </w:r>
          </w:p>
        </w:tc>
      </w:tr>
      <w:tr w:rsidR="008C50B6" w:rsidRPr="006542C2" w14:paraId="41073BC9" w14:textId="77777777" w:rsidTr="00AC12D1">
        <w:trPr>
          <w:trHeight w:val="170"/>
        </w:trPr>
        <w:tc>
          <w:tcPr>
            <w:tcW w:w="1882" w:type="pct"/>
            <w:gridSpan w:val="2"/>
            <w:tcBorders>
              <w:top w:val="nil"/>
              <w:left w:val="single" w:sz="4" w:space="0" w:color="auto"/>
              <w:bottom w:val="single" w:sz="4" w:space="0" w:color="auto"/>
              <w:right w:val="single" w:sz="4" w:space="0" w:color="auto"/>
            </w:tcBorders>
            <w:noWrap/>
            <w:vAlign w:val="center"/>
          </w:tcPr>
          <w:p w14:paraId="17671FBC" w14:textId="5B996D5F" w:rsidR="008C50B6" w:rsidRPr="006542C2" w:rsidRDefault="008C50B6" w:rsidP="008C50B6">
            <w:pPr>
              <w:jc w:val="center"/>
              <w:rPr>
                <w:rFonts w:ascii="Times New Roman" w:eastAsia="Times New Roman" w:hAnsi="Times New Roman" w:cs="Times New Roman"/>
              </w:rPr>
            </w:pPr>
            <w:r w:rsidRPr="006542C2">
              <w:rPr>
                <w:rFonts w:ascii="Times New Roman" w:eastAsia="Times New Roman" w:hAnsi="Times New Roman" w:cs="Times New Roman"/>
              </w:rPr>
              <w:t>F test</w:t>
            </w:r>
          </w:p>
        </w:tc>
        <w:tc>
          <w:tcPr>
            <w:tcW w:w="399" w:type="pct"/>
            <w:tcBorders>
              <w:top w:val="nil"/>
              <w:left w:val="nil"/>
              <w:bottom w:val="single" w:sz="4" w:space="0" w:color="auto"/>
              <w:right w:val="single" w:sz="4" w:space="0" w:color="auto"/>
            </w:tcBorders>
            <w:noWrap/>
            <w:vAlign w:val="center"/>
          </w:tcPr>
          <w:p w14:paraId="6A392877"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7" w:type="pct"/>
            <w:tcBorders>
              <w:top w:val="nil"/>
              <w:left w:val="nil"/>
              <w:bottom w:val="single" w:sz="4" w:space="0" w:color="auto"/>
              <w:right w:val="single" w:sz="4" w:space="0" w:color="auto"/>
            </w:tcBorders>
            <w:noWrap/>
            <w:vAlign w:val="center"/>
          </w:tcPr>
          <w:p w14:paraId="2DD24DC6"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7" w:type="pct"/>
            <w:tcBorders>
              <w:top w:val="nil"/>
              <w:left w:val="nil"/>
              <w:bottom w:val="single" w:sz="4" w:space="0" w:color="auto"/>
              <w:right w:val="single" w:sz="4" w:space="0" w:color="auto"/>
            </w:tcBorders>
            <w:noWrap/>
            <w:vAlign w:val="center"/>
          </w:tcPr>
          <w:p w14:paraId="77FE7806"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91" w:type="pct"/>
            <w:tcBorders>
              <w:top w:val="nil"/>
              <w:left w:val="nil"/>
              <w:bottom w:val="single" w:sz="4" w:space="0" w:color="auto"/>
              <w:right w:val="single" w:sz="4" w:space="0" w:color="auto"/>
            </w:tcBorders>
            <w:noWrap/>
            <w:vAlign w:val="center"/>
          </w:tcPr>
          <w:p w14:paraId="784F68E0"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9" w:type="pct"/>
            <w:tcBorders>
              <w:top w:val="nil"/>
              <w:left w:val="nil"/>
              <w:bottom w:val="single" w:sz="4" w:space="0" w:color="auto"/>
              <w:right w:val="single" w:sz="4" w:space="0" w:color="auto"/>
            </w:tcBorders>
            <w:noWrap/>
            <w:vAlign w:val="center"/>
          </w:tcPr>
          <w:p w14:paraId="19774C65"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9" w:type="pct"/>
            <w:tcBorders>
              <w:top w:val="nil"/>
              <w:left w:val="nil"/>
              <w:bottom w:val="single" w:sz="4" w:space="0" w:color="auto"/>
              <w:right w:val="single" w:sz="4" w:space="0" w:color="auto"/>
            </w:tcBorders>
            <w:noWrap/>
            <w:vAlign w:val="center"/>
          </w:tcPr>
          <w:p w14:paraId="10BA6B47"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9" w:type="pct"/>
            <w:tcBorders>
              <w:top w:val="nil"/>
              <w:left w:val="nil"/>
              <w:bottom w:val="single" w:sz="4" w:space="0" w:color="auto"/>
              <w:right w:val="single" w:sz="4" w:space="0" w:color="auto"/>
            </w:tcBorders>
            <w:noWrap/>
            <w:vAlign w:val="center"/>
          </w:tcPr>
          <w:p w14:paraId="5AB23931"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7" w:type="pct"/>
            <w:tcBorders>
              <w:top w:val="nil"/>
              <w:left w:val="nil"/>
              <w:bottom w:val="single" w:sz="4" w:space="0" w:color="auto"/>
              <w:right w:val="single" w:sz="4" w:space="0" w:color="auto"/>
            </w:tcBorders>
            <w:noWrap/>
            <w:vAlign w:val="center"/>
          </w:tcPr>
          <w:p w14:paraId="0248E1B3"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r>
      <w:tr w:rsidR="008C50B6" w14:paraId="7387C5F8" w14:textId="77777777" w:rsidTr="00AC12D1">
        <w:trPr>
          <w:trHeight w:val="170"/>
        </w:trPr>
        <w:tc>
          <w:tcPr>
            <w:tcW w:w="1882" w:type="pct"/>
            <w:gridSpan w:val="2"/>
            <w:tcBorders>
              <w:top w:val="nil"/>
              <w:left w:val="single" w:sz="4" w:space="0" w:color="auto"/>
              <w:bottom w:val="single" w:sz="4" w:space="0" w:color="auto"/>
              <w:right w:val="single" w:sz="4" w:space="0" w:color="auto"/>
            </w:tcBorders>
            <w:noWrap/>
            <w:vAlign w:val="center"/>
          </w:tcPr>
          <w:p w14:paraId="4549466C" w14:textId="7CBD6605" w:rsidR="008C50B6" w:rsidRPr="006542C2" w:rsidRDefault="008C50B6" w:rsidP="008C50B6">
            <w:pPr>
              <w:jc w:val="center"/>
              <w:rPr>
                <w:rFonts w:ascii="Times New Roman" w:eastAsia="Times New Roman" w:hAnsi="Times New Roman" w:cs="Times New Roman"/>
              </w:rPr>
            </w:pPr>
            <w:r w:rsidRPr="006542C2">
              <w:rPr>
                <w:rFonts w:ascii="Times New Roman" w:eastAsia="Times New Roman" w:hAnsi="Times New Roman" w:cs="Times New Roman"/>
              </w:rPr>
              <w:t>LSD 0.05</w:t>
            </w:r>
          </w:p>
        </w:tc>
        <w:tc>
          <w:tcPr>
            <w:tcW w:w="399" w:type="pct"/>
            <w:tcBorders>
              <w:top w:val="nil"/>
              <w:left w:val="nil"/>
              <w:bottom w:val="single" w:sz="4" w:space="0" w:color="auto"/>
              <w:right w:val="single" w:sz="4" w:space="0" w:color="auto"/>
            </w:tcBorders>
            <w:noWrap/>
            <w:vAlign w:val="bottom"/>
          </w:tcPr>
          <w:p w14:paraId="271F8889"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0.61</w:t>
            </w:r>
          </w:p>
        </w:tc>
        <w:tc>
          <w:tcPr>
            <w:tcW w:w="387" w:type="pct"/>
            <w:tcBorders>
              <w:top w:val="nil"/>
              <w:left w:val="nil"/>
              <w:bottom w:val="single" w:sz="4" w:space="0" w:color="auto"/>
              <w:right w:val="single" w:sz="4" w:space="0" w:color="auto"/>
            </w:tcBorders>
            <w:noWrap/>
            <w:vAlign w:val="bottom"/>
          </w:tcPr>
          <w:p w14:paraId="7FC5A770"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0.60</w:t>
            </w:r>
          </w:p>
        </w:tc>
        <w:tc>
          <w:tcPr>
            <w:tcW w:w="387" w:type="pct"/>
            <w:tcBorders>
              <w:top w:val="nil"/>
              <w:left w:val="nil"/>
              <w:bottom w:val="single" w:sz="4" w:space="0" w:color="auto"/>
              <w:right w:val="single" w:sz="4" w:space="0" w:color="auto"/>
            </w:tcBorders>
            <w:noWrap/>
            <w:vAlign w:val="bottom"/>
          </w:tcPr>
          <w:p w14:paraId="5CB57251"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0.30</w:t>
            </w:r>
          </w:p>
        </w:tc>
        <w:tc>
          <w:tcPr>
            <w:tcW w:w="391" w:type="pct"/>
            <w:tcBorders>
              <w:top w:val="nil"/>
              <w:left w:val="nil"/>
              <w:bottom w:val="single" w:sz="4" w:space="0" w:color="auto"/>
              <w:right w:val="single" w:sz="4" w:space="0" w:color="auto"/>
            </w:tcBorders>
            <w:noWrap/>
            <w:vAlign w:val="bottom"/>
          </w:tcPr>
          <w:p w14:paraId="37EF665E"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0.36</w:t>
            </w:r>
          </w:p>
        </w:tc>
        <w:tc>
          <w:tcPr>
            <w:tcW w:w="389" w:type="pct"/>
            <w:tcBorders>
              <w:top w:val="nil"/>
              <w:left w:val="nil"/>
              <w:bottom w:val="single" w:sz="4" w:space="0" w:color="auto"/>
              <w:right w:val="single" w:sz="4" w:space="0" w:color="auto"/>
            </w:tcBorders>
            <w:noWrap/>
            <w:vAlign w:val="bottom"/>
          </w:tcPr>
          <w:p w14:paraId="7636EEED"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0.62</w:t>
            </w:r>
          </w:p>
        </w:tc>
        <w:tc>
          <w:tcPr>
            <w:tcW w:w="389" w:type="pct"/>
            <w:tcBorders>
              <w:top w:val="nil"/>
              <w:left w:val="nil"/>
              <w:bottom w:val="single" w:sz="4" w:space="0" w:color="auto"/>
              <w:right w:val="single" w:sz="4" w:space="0" w:color="auto"/>
            </w:tcBorders>
            <w:noWrap/>
            <w:vAlign w:val="bottom"/>
          </w:tcPr>
          <w:p w14:paraId="3478DE94"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0.65</w:t>
            </w:r>
          </w:p>
        </w:tc>
        <w:tc>
          <w:tcPr>
            <w:tcW w:w="389" w:type="pct"/>
            <w:tcBorders>
              <w:top w:val="nil"/>
              <w:left w:val="nil"/>
              <w:bottom w:val="single" w:sz="4" w:space="0" w:color="auto"/>
              <w:right w:val="single" w:sz="4" w:space="0" w:color="auto"/>
            </w:tcBorders>
            <w:noWrap/>
            <w:vAlign w:val="bottom"/>
          </w:tcPr>
          <w:p w14:paraId="1BFF9D93"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0.33</w:t>
            </w:r>
          </w:p>
        </w:tc>
        <w:tc>
          <w:tcPr>
            <w:tcW w:w="387" w:type="pct"/>
            <w:tcBorders>
              <w:top w:val="nil"/>
              <w:left w:val="nil"/>
              <w:bottom w:val="single" w:sz="4" w:space="0" w:color="auto"/>
              <w:right w:val="single" w:sz="4" w:space="0" w:color="auto"/>
            </w:tcBorders>
            <w:noWrap/>
            <w:vAlign w:val="bottom"/>
          </w:tcPr>
          <w:p w14:paraId="384CC0A8" w14:textId="77777777" w:rsidR="008C50B6" w:rsidRPr="006542C2" w:rsidRDefault="008C50B6" w:rsidP="000463BF">
            <w:pPr>
              <w:jc w:val="center"/>
              <w:rPr>
                <w:rFonts w:asciiTheme="minorBidi" w:eastAsia="Times New Roman" w:hAnsiTheme="minorBidi"/>
              </w:rPr>
            </w:pPr>
            <w:r w:rsidRPr="006542C2">
              <w:rPr>
                <w:rFonts w:ascii="Times New Roman" w:eastAsia="Times New Roman" w:hAnsi="Times New Roman" w:cs="Times New Roman"/>
              </w:rPr>
              <w:t>0.18</w:t>
            </w:r>
          </w:p>
        </w:tc>
      </w:tr>
    </w:tbl>
    <w:p w14:paraId="56E9107E" w14:textId="1520BD50" w:rsidR="0047442F" w:rsidRDefault="0047442F" w:rsidP="0047442F">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481619F2" w14:textId="77777777" w:rsidR="00311F8C" w:rsidRPr="00311F8C" w:rsidRDefault="00311F8C" w:rsidP="00311F8C">
      <w:pPr>
        <w:spacing w:before="240"/>
        <w:jc w:val="both"/>
        <w:rPr>
          <w:rFonts w:asciiTheme="minorBidi" w:hAnsiTheme="minorBidi"/>
          <w:b/>
          <w:bCs/>
          <w:lang w:bidi="ar-EG"/>
        </w:rPr>
      </w:pPr>
      <w:r w:rsidRPr="00311F8C">
        <w:rPr>
          <w:rFonts w:asciiTheme="minorBidi" w:hAnsiTheme="minorBidi"/>
          <w:b/>
          <w:bCs/>
          <w:lang w:bidi="ar-EG"/>
        </w:rPr>
        <w:t xml:space="preserve">Yield traits: </w:t>
      </w:r>
    </w:p>
    <w:p w14:paraId="12EE3275" w14:textId="77777777" w:rsidR="00311F8C" w:rsidRPr="00311F8C" w:rsidRDefault="00311F8C" w:rsidP="00311F8C">
      <w:pPr>
        <w:spacing w:before="120"/>
        <w:ind w:firstLine="567"/>
        <w:jc w:val="both"/>
        <w:rPr>
          <w:rFonts w:asciiTheme="minorBidi" w:hAnsiTheme="minorBidi"/>
          <w:lang w:bidi="ar-EG"/>
        </w:rPr>
      </w:pPr>
      <w:r w:rsidRPr="00311F8C">
        <w:rPr>
          <w:rFonts w:asciiTheme="minorBidi" w:hAnsiTheme="minorBidi"/>
          <w:lang w:bidi="ar-EG"/>
        </w:rPr>
        <w:t>Regarding flowering date, cross 3 was improved considerably from 45.97 days in F</w:t>
      </w:r>
      <w:r w:rsidRPr="00311F8C">
        <w:rPr>
          <w:rFonts w:ascii="Cambria Math" w:hAnsi="Cambria Math" w:cs="Cambria Math"/>
          <w:lang w:bidi="ar-EG"/>
        </w:rPr>
        <w:t>₂</w:t>
      </w:r>
      <w:r w:rsidRPr="00311F8C">
        <w:rPr>
          <w:rFonts w:asciiTheme="minorBidi" w:hAnsiTheme="minorBidi"/>
          <w:lang w:bidi="ar-EG"/>
        </w:rPr>
        <w:t xml:space="preserve"> to 43.72 days in F</w:t>
      </w:r>
      <w:r w:rsidRPr="00311F8C">
        <w:rPr>
          <w:rFonts w:ascii="Cambria Math" w:hAnsi="Cambria Math" w:cs="Cambria Math"/>
          <w:lang w:bidi="ar-EG"/>
        </w:rPr>
        <w:t>₅</w:t>
      </w:r>
      <w:r w:rsidRPr="00311F8C">
        <w:rPr>
          <w:rFonts w:asciiTheme="minorBidi" w:hAnsiTheme="minorBidi"/>
          <w:lang w:bidi="ar-EG"/>
        </w:rPr>
        <w:t xml:space="preserve">, the earliest among crosses </w:t>
      </w:r>
      <w:r w:rsidRPr="00F12F04">
        <w:rPr>
          <w:rFonts w:asciiTheme="minorBidi" w:hAnsiTheme="minorBidi"/>
          <w:lang w:bidi="ar-EG"/>
        </w:rPr>
        <w:t>(Table 4)</w:t>
      </w:r>
      <w:r w:rsidRPr="00311F8C">
        <w:rPr>
          <w:rFonts w:asciiTheme="minorBidi" w:hAnsiTheme="minorBidi"/>
          <w:lang w:bidi="ar-EG"/>
        </w:rPr>
        <w:t>. cross 2 also made progress for flowering date (from 54.51 to 51.52 days), while cross 4 was still relatively later (54.88 days in F</w:t>
      </w:r>
      <w:r w:rsidRPr="00311F8C">
        <w:rPr>
          <w:rFonts w:ascii="Cambria Math" w:hAnsi="Cambria Math" w:cs="Cambria Math"/>
          <w:lang w:bidi="ar-EG"/>
        </w:rPr>
        <w:t>₅</w:t>
      </w:r>
      <w:r w:rsidRPr="00311F8C">
        <w:rPr>
          <w:rFonts w:asciiTheme="minorBidi" w:hAnsiTheme="minorBidi"/>
          <w:lang w:bidi="ar-EG"/>
        </w:rPr>
        <w:t>). With regard to plant height decreases between generations were observed, with cross 1 decreasing from 128.22 cm (F</w:t>
      </w:r>
      <w:r w:rsidRPr="00311F8C">
        <w:rPr>
          <w:rFonts w:ascii="Cambria Math" w:hAnsi="Cambria Math" w:cs="Cambria Math"/>
          <w:lang w:bidi="ar-EG"/>
        </w:rPr>
        <w:t>₂</w:t>
      </w:r>
      <w:r w:rsidRPr="00311F8C">
        <w:rPr>
          <w:rFonts w:asciiTheme="minorBidi" w:hAnsiTheme="minorBidi"/>
          <w:lang w:bidi="ar-EG"/>
        </w:rPr>
        <w:t>) to 116.97 cm (F</w:t>
      </w:r>
      <w:r w:rsidRPr="00311F8C">
        <w:rPr>
          <w:rFonts w:ascii="Cambria Math" w:hAnsi="Cambria Math" w:cs="Cambria Math"/>
          <w:lang w:bidi="ar-EG"/>
        </w:rPr>
        <w:t>₅</w:t>
      </w:r>
      <w:r w:rsidRPr="00311F8C">
        <w:rPr>
          <w:rFonts w:asciiTheme="minorBidi" w:hAnsiTheme="minorBidi"/>
          <w:lang w:bidi="ar-EG"/>
        </w:rPr>
        <w:t>), and cross 4 from 139.0 cm to 122.6 cm. cross 2 was the shortest throughout (115.4 cm in F</w:t>
      </w:r>
      <w:r w:rsidRPr="00311F8C">
        <w:rPr>
          <w:rFonts w:ascii="Cambria Math" w:hAnsi="Cambria Math" w:cs="Cambria Math"/>
          <w:lang w:bidi="ar-EG"/>
        </w:rPr>
        <w:t>₅</w:t>
      </w:r>
      <w:r w:rsidRPr="00311F8C">
        <w:rPr>
          <w:rFonts w:asciiTheme="minorBidi" w:hAnsiTheme="minorBidi"/>
          <w:lang w:bidi="ar-EG"/>
        </w:rPr>
        <w:t>). cross 4 was the tallest in F</w:t>
      </w:r>
      <w:r w:rsidRPr="00311F8C">
        <w:rPr>
          <w:rFonts w:asciiTheme="minorBidi" w:hAnsiTheme="minorBidi"/>
          <w:vertAlign w:val="subscript"/>
          <w:lang w:bidi="ar-EG"/>
        </w:rPr>
        <w:t>5</w:t>
      </w:r>
      <w:r w:rsidRPr="00311F8C">
        <w:rPr>
          <w:rFonts w:asciiTheme="minorBidi" w:hAnsiTheme="minorBidi"/>
          <w:lang w:bidi="ar-EG"/>
        </w:rPr>
        <w:t xml:space="preserve"> generation among crosses.</w:t>
      </w:r>
    </w:p>
    <w:p w14:paraId="5712684D" w14:textId="77777777" w:rsidR="00311F8C" w:rsidRDefault="00311F8C" w:rsidP="00311F8C">
      <w:pPr>
        <w:ind w:left="567" w:hanging="567"/>
        <w:jc w:val="center"/>
        <w:rPr>
          <w:rFonts w:asciiTheme="minorBidi" w:eastAsia="Calibri" w:hAnsiTheme="minorBidi"/>
          <w:b/>
          <w:bCs/>
          <w:sz w:val="24"/>
          <w:szCs w:val="24"/>
        </w:rPr>
      </w:pPr>
      <w:r w:rsidRPr="00311F8C">
        <w:rPr>
          <w:rFonts w:asciiTheme="minorBidi" w:eastAsia="Times New Roman" w:hAnsiTheme="minorBidi"/>
          <w:b/>
          <w:bCs/>
        </w:rPr>
        <w:t>Table 4: Mean, minim, maximum and variance estimates for flowering date and plant height traits of the different generations in four faba bean crosses.</w:t>
      </w:r>
    </w:p>
    <w:tbl>
      <w:tblPr>
        <w:tblW w:w="5000" w:type="pct"/>
        <w:tblCellMar>
          <w:left w:w="28" w:type="dxa"/>
          <w:right w:w="28" w:type="dxa"/>
        </w:tblCellMar>
        <w:tblLook w:val="04A0" w:firstRow="1" w:lastRow="0" w:firstColumn="1" w:lastColumn="0" w:noHBand="0" w:noVBand="1"/>
      </w:tblPr>
      <w:tblGrid>
        <w:gridCol w:w="2002"/>
        <w:gridCol w:w="880"/>
        <w:gridCol w:w="758"/>
        <w:gridCol w:w="591"/>
        <w:gridCol w:w="592"/>
        <w:gridCol w:w="597"/>
        <w:gridCol w:w="938"/>
        <w:gridCol w:w="668"/>
        <w:gridCol w:w="668"/>
        <w:gridCol w:w="668"/>
      </w:tblGrid>
      <w:tr w:rsidR="00B66A97" w:rsidRPr="00045420" w14:paraId="64058DA1" w14:textId="77777777" w:rsidTr="005B71A4">
        <w:trPr>
          <w:trHeight w:val="227"/>
        </w:trPr>
        <w:tc>
          <w:tcPr>
            <w:tcW w:w="1197" w:type="pct"/>
            <w:vMerge w:val="restart"/>
            <w:tcBorders>
              <w:top w:val="single" w:sz="4" w:space="0" w:color="auto"/>
              <w:left w:val="single" w:sz="4" w:space="0" w:color="auto"/>
              <w:right w:val="single" w:sz="4" w:space="0" w:color="auto"/>
            </w:tcBorders>
            <w:noWrap/>
            <w:vAlign w:val="center"/>
          </w:tcPr>
          <w:p w14:paraId="1D170149" w14:textId="230CF961" w:rsidR="00B66A97" w:rsidRPr="00B769E5" w:rsidRDefault="00B66A97" w:rsidP="000463BF">
            <w:pPr>
              <w:jc w:val="center"/>
              <w:rPr>
                <w:rFonts w:asciiTheme="minorBidi" w:eastAsia="Times New Roman" w:hAnsiTheme="minorBidi"/>
                <w:b/>
                <w:bCs/>
              </w:rPr>
            </w:pPr>
            <w:r>
              <w:rPr>
                <w:rFonts w:asciiTheme="minorBidi" w:eastAsia="Times New Roman" w:hAnsiTheme="minorBidi"/>
                <w:b/>
                <w:bCs/>
              </w:rPr>
              <w:t>C</w:t>
            </w:r>
            <w:r w:rsidRPr="00B769E5">
              <w:rPr>
                <w:rFonts w:asciiTheme="minorBidi" w:eastAsia="Times New Roman" w:hAnsiTheme="minorBidi"/>
                <w:b/>
                <w:bCs/>
              </w:rPr>
              <w:t>ross</w:t>
            </w:r>
          </w:p>
        </w:tc>
        <w:tc>
          <w:tcPr>
            <w:tcW w:w="380" w:type="pct"/>
            <w:vMerge w:val="restart"/>
            <w:tcBorders>
              <w:top w:val="single" w:sz="4" w:space="0" w:color="auto"/>
              <w:left w:val="nil"/>
              <w:right w:val="single" w:sz="4" w:space="0" w:color="auto"/>
            </w:tcBorders>
            <w:noWrap/>
            <w:vAlign w:val="center"/>
          </w:tcPr>
          <w:p w14:paraId="639A3519" w14:textId="77777777" w:rsidR="00B66A97" w:rsidRPr="00B66A97" w:rsidRDefault="00B66A97" w:rsidP="00B66A97">
            <w:pPr>
              <w:jc w:val="center"/>
              <w:rPr>
                <w:rFonts w:ascii="Times New Roman" w:eastAsia="Times New Roman" w:hAnsi="Times New Roman" w:cs="Times New Roman"/>
                <w:b/>
                <w:bCs/>
                <w:sz w:val="16"/>
                <w:szCs w:val="16"/>
              </w:rPr>
            </w:pPr>
            <w:r w:rsidRPr="00B769E5">
              <w:rPr>
                <w:rFonts w:asciiTheme="minorBidi" w:eastAsia="Times New Roman" w:hAnsiTheme="minorBidi"/>
                <w:b/>
                <w:bCs/>
              </w:rPr>
              <w:t> </w:t>
            </w:r>
            <w:r w:rsidRPr="00B66A97">
              <w:rPr>
                <w:rFonts w:ascii="Times New Roman" w:eastAsia="Times New Roman" w:hAnsi="Times New Roman" w:cs="Times New Roman"/>
                <w:b/>
                <w:bCs/>
                <w:sz w:val="16"/>
                <w:szCs w:val="16"/>
              </w:rPr>
              <w:t>Statistical </w:t>
            </w:r>
          </w:p>
          <w:p w14:paraId="1698FCF4" w14:textId="7F6C1F5C" w:rsidR="00B66A97" w:rsidRPr="00B769E5" w:rsidRDefault="00B66A97" w:rsidP="00B66A97">
            <w:pPr>
              <w:jc w:val="center"/>
              <w:rPr>
                <w:rFonts w:asciiTheme="minorBidi" w:eastAsia="Times New Roman" w:hAnsiTheme="minorBidi"/>
                <w:b/>
                <w:bCs/>
              </w:rPr>
            </w:pPr>
            <w:r w:rsidRPr="00B66A97">
              <w:rPr>
                <w:rFonts w:ascii="Times New Roman" w:eastAsia="Times New Roman" w:hAnsi="Times New Roman" w:cs="Times New Roman"/>
                <w:b/>
                <w:bCs/>
                <w:sz w:val="16"/>
                <w:szCs w:val="16"/>
              </w:rPr>
              <w:t>Parameter </w:t>
            </w:r>
            <w:r w:rsidRPr="00B769E5">
              <w:rPr>
                <w:rFonts w:asciiTheme="minorBidi" w:eastAsia="Times New Roman" w:hAnsiTheme="minorBidi"/>
                <w:b/>
                <w:bCs/>
              </w:rPr>
              <w:t> </w:t>
            </w:r>
          </w:p>
        </w:tc>
        <w:tc>
          <w:tcPr>
            <w:tcW w:w="1634" w:type="pct"/>
            <w:gridSpan w:val="4"/>
            <w:tcBorders>
              <w:top w:val="single" w:sz="4" w:space="0" w:color="auto"/>
              <w:left w:val="nil"/>
              <w:bottom w:val="single" w:sz="4" w:space="0" w:color="auto"/>
              <w:right w:val="single" w:sz="4" w:space="0" w:color="auto"/>
            </w:tcBorders>
            <w:noWrap/>
            <w:vAlign w:val="center"/>
          </w:tcPr>
          <w:p w14:paraId="062CCF4C"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Flowering date (day)</w:t>
            </w:r>
          </w:p>
        </w:tc>
        <w:tc>
          <w:tcPr>
            <w:tcW w:w="1789" w:type="pct"/>
            <w:gridSpan w:val="4"/>
            <w:tcBorders>
              <w:top w:val="single" w:sz="4" w:space="0" w:color="auto"/>
              <w:left w:val="nil"/>
              <w:bottom w:val="single" w:sz="4" w:space="0" w:color="auto"/>
              <w:right w:val="single" w:sz="4" w:space="0" w:color="auto"/>
            </w:tcBorders>
            <w:noWrap/>
            <w:vAlign w:val="center"/>
          </w:tcPr>
          <w:p w14:paraId="001941FF"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Plant height (cm)</w:t>
            </w:r>
          </w:p>
        </w:tc>
      </w:tr>
      <w:tr w:rsidR="00B66A97" w:rsidRPr="00045420" w14:paraId="129672D2" w14:textId="77777777" w:rsidTr="005B71A4">
        <w:trPr>
          <w:trHeight w:val="227"/>
        </w:trPr>
        <w:tc>
          <w:tcPr>
            <w:tcW w:w="1197" w:type="pct"/>
            <w:vMerge/>
            <w:tcBorders>
              <w:left w:val="single" w:sz="4" w:space="0" w:color="auto"/>
              <w:bottom w:val="single" w:sz="4" w:space="0" w:color="auto"/>
              <w:right w:val="single" w:sz="4" w:space="0" w:color="auto"/>
            </w:tcBorders>
            <w:noWrap/>
            <w:vAlign w:val="center"/>
          </w:tcPr>
          <w:p w14:paraId="441749F5" w14:textId="77777777" w:rsidR="00B66A97" w:rsidRPr="00B769E5" w:rsidRDefault="00B66A97" w:rsidP="000463BF">
            <w:pPr>
              <w:jc w:val="center"/>
              <w:rPr>
                <w:rFonts w:asciiTheme="minorBidi" w:eastAsia="Times New Roman" w:hAnsiTheme="minorBidi"/>
                <w:b/>
                <w:bCs/>
              </w:rPr>
            </w:pPr>
          </w:p>
        </w:tc>
        <w:tc>
          <w:tcPr>
            <w:tcW w:w="380" w:type="pct"/>
            <w:vMerge/>
            <w:tcBorders>
              <w:left w:val="nil"/>
              <w:bottom w:val="single" w:sz="4" w:space="0" w:color="auto"/>
              <w:right w:val="single" w:sz="4" w:space="0" w:color="auto"/>
            </w:tcBorders>
            <w:noWrap/>
            <w:vAlign w:val="center"/>
          </w:tcPr>
          <w:p w14:paraId="4C7D15C4" w14:textId="5935973C" w:rsidR="00B66A97" w:rsidRPr="00B769E5" w:rsidRDefault="00B66A97" w:rsidP="000463BF">
            <w:pPr>
              <w:jc w:val="center"/>
              <w:rPr>
                <w:rFonts w:asciiTheme="minorBidi" w:eastAsia="Times New Roman" w:hAnsiTheme="minorBidi"/>
                <w:b/>
                <w:bCs/>
              </w:rPr>
            </w:pPr>
          </w:p>
        </w:tc>
        <w:tc>
          <w:tcPr>
            <w:tcW w:w="483" w:type="pct"/>
            <w:tcBorders>
              <w:top w:val="nil"/>
              <w:left w:val="nil"/>
              <w:bottom w:val="single" w:sz="4" w:space="0" w:color="auto"/>
              <w:right w:val="single" w:sz="4" w:space="0" w:color="auto"/>
            </w:tcBorders>
            <w:noWrap/>
            <w:vAlign w:val="center"/>
          </w:tcPr>
          <w:p w14:paraId="75B8F144"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383" w:type="pct"/>
            <w:tcBorders>
              <w:top w:val="nil"/>
              <w:left w:val="nil"/>
              <w:bottom w:val="single" w:sz="4" w:space="0" w:color="auto"/>
              <w:right w:val="single" w:sz="4" w:space="0" w:color="auto"/>
            </w:tcBorders>
            <w:noWrap/>
            <w:vAlign w:val="center"/>
          </w:tcPr>
          <w:p w14:paraId="530CC193"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383" w:type="pct"/>
            <w:tcBorders>
              <w:top w:val="nil"/>
              <w:left w:val="nil"/>
              <w:bottom w:val="single" w:sz="4" w:space="0" w:color="auto"/>
              <w:right w:val="single" w:sz="4" w:space="0" w:color="auto"/>
            </w:tcBorders>
            <w:noWrap/>
            <w:vAlign w:val="center"/>
          </w:tcPr>
          <w:p w14:paraId="2B6B189E"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386" w:type="pct"/>
            <w:tcBorders>
              <w:top w:val="nil"/>
              <w:left w:val="nil"/>
              <w:bottom w:val="single" w:sz="4" w:space="0" w:color="auto"/>
              <w:right w:val="single" w:sz="4" w:space="0" w:color="auto"/>
            </w:tcBorders>
            <w:noWrap/>
            <w:vAlign w:val="center"/>
          </w:tcPr>
          <w:p w14:paraId="469C34AC"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c>
          <w:tcPr>
            <w:tcW w:w="590" w:type="pct"/>
            <w:tcBorders>
              <w:top w:val="nil"/>
              <w:left w:val="nil"/>
              <w:bottom w:val="single" w:sz="4" w:space="0" w:color="auto"/>
              <w:right w:val="single" w:sz="4" w:space="0" w:color="auto"/>
            </w:tcBorders>
            <w:noWrap/>
            <w:vAlign w:val="center"/>
          </w:tcPr>
          <w:p w14:paraId="719D8B10"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399" w:type="pct"/>
            <w:tcBorders>
              <w:top w:val="nil"/>
              <w:left w:val="nil"/>
              <w:bottom w:val="single" w:sz="4" w:space="0" w:color="auto"/>
              <w:right w:val="single" w:sz="4" w:space="0" w:color="auto"/>
            </w:tcBorders>
            <w:noWrap/>
            <w:vAlign w:val="center"/>
          </w:tcPr>
          <w:p w14:paraId="43ECEA2F"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399" w:type="pct"/>
            <w:tcBorders>
              <w:top w:val="nil"/>
              <w:left w:val="nil"/>
              <w:bottom w:val="single" w:sz="4" w:space="0" w:color="auto"/>
              <w:right w:val="single" w:sz="4" w:space="0" w:color="auto"/>
            </w:tcBorders>
            <w:noWrap/>
            <w:vAlign w:val="center"/>
          </w:tcPr>
          <w:p w14:paraId="72E0F333"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400" w:type="pct"/>
            <w:tcBorders>
              <w:top w:val="nil"/>
              <w:left w:val="nil"/>
              <w:bottom w:val="single" w:sz="4" w:space="0" w:color="auto"/>
              <w:right w:val="single" w:sz="4" w:space="0" w:color="auto"/>
            </w:tcBorders>
            <w:noWrap/>
            <w:vAlign w:val="center"/>
          </w:tcPr>
          <w:p w14:paraId="3ADEDB79"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r>
      <w:tr w:rsidR="00045420" w:rsidRPr="00045420" w14:paraId="757D7FC0" w14:textId="77777777" w:rsidTr="004B6E97">
        <w:trPr>
          <w:trHeight w:val="227"/>
        </w:trPr>
        <w:tc>
          <w:tcPr>
            <w:tcW w:w="1197" w:type="pct"/>
            <w:vMerge w:val="restart"/>
            <w:tcBorders>
              <w:top w:val="nil"/>
              <w:left w:val="single" w:sz="4" w:space="0" w:color="auto"/>
              <w:right w:val="single" w:sz="4" w:space="0" w:color="auto"/>
            </w:tcBorders>
            <w:noWrap/>
            <w:vAlign w:val="center"/>
          </w:tcPr>
          <w:p w14:paraId="30BFAF2B" w14:textId="46F9F889" w:rsidR="00045420" w:rsidRPr="00045420" w:rsidRDefault="0059500F" w:rsidP="000463BF">
            <w:pPr>
              <w:jc w:val="center"/>
              <w:rPr>
                <w:rFonts w:asciiTheme="minorBidi" w:eastAsia="Times New Roman" w:hAnsiTheme="minorBidi"/>
              </w:rPr>
            </w:pPr>
            <w:r>
              <w:rPr>
                <w:rFonts w:asciiTheme="minorBidi" w:eastAsia="Times New Roman" w:hAnsiTheme="minorBidi"/>
              </w:rPr>
              <w:t>C</w:t>
            </w:r>
            <w:r w:rsidR="00045420" w:rsidRPr="00045420">
              <w:rPr>
                <w:rFonts w:asciiTheme="minorBidi" w:eastAsia="Times New Roman" w:hAnsiTheme="minorBidi"/>
              </w:rPr>
              <w:t>ross 1</w:t>
            </w:r>
          </w:p>
          <w:p w14:paraId="44AFC60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(Sakha 1 x Line 1)</w:t>
            </w:r>
          </w:p>
        </w:tc>
        <w:tc>
          <w:tcPr>
            <w:tcW w:w="380" w:type="pct"/>
            <w:tcBorders>
              <w:top w:val="nil"/>
              <w:left w:val="nil"/>
              <w:bottom w:val="single" w:sz="4" w:space="0" w:color="auto"/>
              <w:right w:val="single" w:sz="4" w:space="0" w:color="auto"/>
            </w:tcBorders>
            <w:noWrap/>
            <w:vAlign w:val="center"/>
          </w:tcPr>
          <w:p w14:paraId="264D10B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75867D2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48.28</w:t>
            </w:r>
          </w:p>
        </w:tc>
        <w:tc>
          <w:tcPr>
            <w:tcW w:w="383" w:type="pct"/>
            <w:tcBorders>
              <w:top w:val="nil"/>
              <w:left w:val="nil"/>
              <w:bottom w:val="single" w:sz="4" w:space="0" w:color="auto"/>
              <w:right w:val="single" w:sz="4" w:space="0" w:color="auto"/>
            </w:tcBorders>
            <w:noWrap/>
            <w:vAlign w:val="center"/>
          </w:tcPr>
          <w:p w14:paraId="437CA1C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50.63</w:t>
            </w:r>
          </w:p>
        </w:tc>
        <w:tc>
          <w:tcPr>
            <w:tcW w:w="383" w:type="pct"/>
            <w:tcBorders>
              <w:top w:val="nil"/>
              <w:left w:val="nil"/>
              <w:bottom w:val="single" w:sz="4" w:space="0" w:color="auto"/>
              <w:right w:val="single" w:sz="4" w:space="0" w:color="auto"/>
            </w:tcBorders>
            <w:noWrap/>
            <w:vAlign w:val="center"/>
          </w:tcPr>
          <w:p w14:paraId="1F5824E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52.22</w:t>
            </w:r>
          </w:p>
        </w:tc>
        <w:tc>
          <w:tcPr>
            <w:tcW w:w="386" w:type="pct"/>
            <w:tcBorders>
              <w:top w:val="nil"/>
              <w:left w:val="nil"/>
              <w:bottom w:val="single" w:sz="4" w:space="0" w:color="auto"/>
              <w:right w:val="single" w:sz="4" w:space="0" w:color="auto"/>
            </w:tcBorders>
            <w:noWrap/>
            <w:vAlign w:val="center"/>
          </w:tcPr>
          <w:p w14:paraId="138C1C7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51.49</w:t>
            </w:r>
          </w:p>
        </w:tc>
        <w:tc>
          <w:tcPr>
            <w:tcW w:w="590" w:type="pct"/>
            <w:tcBorders>
              <w:top w:val="nil"/>
              <w:left w:val="nil"/>
              <w:bottom w:val="single" w:sz="4" w:space="0" w:color="auto"/>
              <w:right w:val="single" w:sz="4" w:space="0" w:color="auto"/>
            </w:tcBorders>
            <w:noWrap/>
            <w:vAlign w:val="center"/>
          </w:tcPr>
          <w:p w14:paraId="012DC33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128.22</w:t>
            </w:r>
          </w:p>
        </w:tc>
        <w:tc>
          <w:tcPr>
            <w:tcW w:w="399" w:type="pct"/>
            <w:tcBorders>
              <w:top w:val="nil"/>
              <w:left w:val="nil"/>
              <w:bottom w:val="single" w:sz="4" w:space="0" w:color="auto"/>
              <w:right w:val="single" w:sz="4" w:space="0" w:color="auto"/>
            </w:tcBorders>
            <w:noWrap/>
            <w:vAlign w:val="center"/>
          </w:tcPr>
          <w:p w14:paraId="53A6428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129.76</w:t>
            </w:r>
          </w:p>
        </w:tc>
        <w:tc>
          <w:tcPr>
            <w:tcW w:w="399" w:type="pct"/>
            <w:tcBorders>
              <w:top w:val="nil"/>
              <w:left w:val="nil"/>
              <w:bottom w:val="single" w:sz="4" w:space="0" w:color="auto"/>
              <w:right w:val="single" w:sz="4" w:space="0" w:color="auto"/>
            </w:tcBorders>
            <w:noWrap/>
            <w:vAlign w:val="center"/>
          </w:tcPr>
          <w:p w14:paraId="2C54494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126.96</w:t>
            </w:r>
          </w:p>
        </w:tc>
        <w:tc>
          <w:tcPr>
            <w:tcW w:w="400" w:type="pct"/>
            <w:tcBorders>
              <w:top w:val="nil"/>
              <w:left w:val="nil"/>
              <w:bottom w:val="single" w:sz="4" w:space="0" w:color="auto"/>
              <w:right w:val="single" w:sz="4" w:space="0" w:color="auto"/>
            </w:tcBorders>
            <w:noWrap/>
            <w:vAlign w:val="center"/>
          </w:tcPr>
          <w:p w14:paraId="388C329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116.97</w:t>
            </w:r>
          </w:p>
        </w:tc>
      </w:tr>
      <w:tr w:rsidR="00045420" w:rsidRPr="00045420" w14:paraId="3080AA24" w14:textId="77777777" w:rsidTr="004B6E97">
        <w:trPr>
          <w:trHeight w:val="227"/>
        </w:trPr>
        <w:tc>
          <w:tcPr>
            <w:tcW w:w="1197" w:type="pct"/>
            <w:vMerge/>
            <w:tcBorders>
              <w:left w:val="single" w:sz="4" w:space="0" w:color="auto"/>
              <w:right w:val="single" w:sz="4" w:space="0" w:color="auto"/>
            </w:tcBorders>
            <w:noWrap/>
            <w:vAlign w:val="center"/>
          </w:tcPr>
          <w:p w14:paraId="6A9AF217"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55465A9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070EEEF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35.00</w:t>
            </w:r>
          </w:p>
        </w:tc>
        <w:tc>
          <w:tcPr>
            <w:tcW w:w="383" w:type="pct"/>
            <w:tcBorders>
              <w:top w:val="nil"/>
              <w:left w:val="nil"/>
              <w:bottom w:val="single" w:sz="4" w:space="0" w:color="auto"/>
              <w:right w:val="single" w:sz="4" w:space="0" w:color="auto"/>
            </w:tcBorders>
            <w:noWrap/>
            <w:vAlign w:val="center"/>
          </w:tcPr>
          <w:p w14:paraId="62F30AF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20F99D2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6" w:type="pct"/>
            <w:tcBorders>
              <w:top w:val="nil"/>
              <w:left w:val="nil"/>
              <w:bottom w:val="single" w:sz="4" w:space="0" w:color="auto"/>
              <w:right w:val="single" w:sz="4" w:space="0" w:color="auto"/>
            </w:tcBorders>
            <w:noWrap/>
            <w:vAlign w:val="center"/>
          </w:tcPr>
          <w:p w14:paraId="230D88D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590" w:type="pct"/>
            <w:tcBorders>
              <w:top w:val="nil"/>
              <w:left w:val="nil"/>
              <w:bottom w:val="single" w:sz="4" w:space="0" w:color="auto"/>
              <w:right w:val="single" w:sz="4" w:space="0" w:color="auto"/>
            </w:tcBorders>
            <w:noWrap/>
            <w:vAlign w:val="center"/>
          </w:tcPr>
          <w:p w14:paraId="5947DDD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399" w:type="pct"/>
            <w:tcBorders>
              <w:top w:val="nil"/>
              <w:left w:val="nil"/>
              <w:bottom w:val="single" w:sz="4" w:space="0" w:color="auto"/>
              <w:right w:val="single" w:sz="4" w:space="0" w:color="auto"/>
            </w:tcBorders>
            <w:noWrap/>
            <w:vAlign w:val="center"/>
          </w:tcPr>
          <w:p w14:paraId="3515BE3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100.00</w:t>
            </w:r>
          </w:p>
        </w:tc>
        <w:tc>
          <w:tcPr>
            <w:tcW w:w="399" w:type="pct"/>
            <w:tcBorders>
              <w:top w:val="nil"/>
              <w:left w:val="nil"/>
              <w:bottom w:val="single" w:sz="4" w:space="0" w:color="auto"/>
              <w:right w:val="single" w:sz="4" w:space="0" w:color="auto"/>
            </w:tcBorders>
            <w:noWrap/>
            <w:vAlign w:val="center"/>
          </w:tcPr>
          <w:p w14:paraId="1E2E562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400" w:type="pct"/>
            <w:tcBorders>
              <w:top w:val="nil"/>
              <w:left w:val="nil"/>
              <w:bottom w:val="single" w:sz="4" w:space="0" w:color="auto"/>
              <w:right w:val="single" w:sz="4" w:space="0" w:color="auto"/>
            </w:tcBorders>
            <w:noWrap/>
            <w:vAlign w:val="center"/>
          </w:tcPr>
          <w:p w14:paraId="72AB4B9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r>
      <w:tr w:rsidR="00045420" w:rsidRPr="00045420" w14:paraId="5EE8007E" w14:textId="77777777" w:rsidTr="004B6E97">
        <w:trPr>
          <w:trHeight w:val="227"/>
        </w:trPr>
        <w:tc>
          <w:tcPr>
            <w:tcW w:w="1197" w:type="pct"/>
            <w:vMerge/>
            <w:tcBorders>
              <w:left w:val="single" w:sz="4" w:space="0" w:color="auto"/>
              <w:right w:val="single" w:sz="4" w:space="0" w:color="auto"/>
            </w:tcBorders>
            <w:noWrap/>
            <w:vAlign w:val="center"/>
          </w:tcPr>
          <w:p w14:paraId="530BF454"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0CA91EC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4F0E46C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71BD361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02D2459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6" w:type="pct"/>
            <w:tcBorders>
              <w:top w:val="nil"/>
              <w:left w:val="nil"/>
              <w:bottom w:val="single" w:sz="4" w:space="0" w:color="auto"/>
              <w:right w:val="single" w:sz="4" w:space="0" w:color="auto"/>
            </w:tcBorders>
            <w:noWrap/>
            <w:vAlign w:val="center"/>
          </w:tcPr>
          <w:p w14:paraId="57C37A5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590" w:type="pct"/>
            <w:tcBorders>
              <w:top w:val="nil"/>
              <w:left w:val="nil"/>
              <w:bottom w:val="single" w:sz="4" w:space="0" w:color="auto"/>
              <w:right w:val="single" w:sz="4" w:space="0" w:color="auto"/>
            </w:tcBorders>
            <w:noWrap/>
            <w:vAlign w:val="center"/>
          </w:tcPr>
          <w:p w14:paraId="0139D52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170.00</w:t>
            </w:r>
          </w:p>
        </w:tc>
        <w:tc>
          <w:tcPr>
            <w:tcW w:w="399" w:type="pct"/>
            <w:tcBorders>
              <w:top w:val="nil"/>
              <w:left w:val="nil"/>
              <w:bottom w:val="single" w:sz="4" w:space="0" w:color="auto"/>
              <w:right w:val="single" w:sz="4" w:space="0" w:color="auto"/>
            </w:tcBorders>
            <w:noWrap/>
            <w:vAlign w:val="center"/>
          </w:tcPr>
          <w:p w14:paraId="22B1CB7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165.00</w:t>
            </w:r>
          </w:p>
        </w:tc>
        <w:tc>
          <w:tcPr>
            <w:tcW w:w="399" w:type="pct"/>
            <w:tcBorders>
              <w:top w:val="nil"/>
              <w:left w:val="nil"/>
              <w:bottom w:val="single" w:sz="4" w:space="0" w:color="auto"/>
              <w:right w:val="single" w:sz="4" w:space="0" w:color="auto"/>
            </w:tcBorders>
            <w:noWrap/>
            <w:vAlign w:val="center"/>
          </w:tcPr>
          <w:p w14:paraId="19D89AB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155.00</w:t>
            </w:r>
          </w:p>
        </w:tc>
        <w:tc>
          <w:tcPr>
            <w:tcW w:w="400" w:type="pct"/>
            <w:tcBorders>
              <w:top w:val="nil"/>
              <w:left w:val="nil"/>
              <w:bottom w:val="single" w:sz="4" w:space="0" w:color="auto"/>
              <w:right w:val="single" w:sz="4" w:space="0" w:color="auto"/>
            </w:tcBorders>
            <w:noWrap/>
            <w:vAlign w:val="center"/>
          </w:tcPr>
          <w:p w14:paraId="25B2FED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r>
      <w:tr w:rsidR="00045420" w:rsidRPr="00045420" w14:paraId="385D515D"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0567DDAC"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7CAFBCE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7CEE538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50.65</w:t>
            </w:r>
          </w:p>
        </w:tc>
        <w:tc>
          <w:tcPr>
            <w:tcW w:w="383" w:type="pct"/>
            <w:tcBorders>
              <w:top w:val="nil"/>
              <w:left w:val="nil"/>
              <w:bottom w:val="single" w:sz="4" w:space="0" w:color="auto"/>
              <w:right w:val="single" w:sz="4" w:space="0" w:color="auto"/>
            </w:tcBorders>
            <w:noWrap/>
            <w:vAlign w:val="center"/>
          </w:tcPr>
          <w:p w14:paraId="5E06BCF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38.57</w:t>
            </w:r>
          </w:p>
        </w:tc>
        <w:tc>
          <w:tcPr>
            <w:tcW w:w="383" w:type="pct"/>
            <w:tcBorders>
              <w:top w:val="nil"/>
              <w:left w:val="nil"/>
              <w:bottom w:val="single" w:sz="4" w:space="0" w:color="auto"/>
              <w:right w:val="single" w:sz="4" w:space="0" w:color="auto"/>
            </w:tcBorders>
            <w:noWrap/>
            <w:vAlign w:val="center"/>
          </w:tcPr>
          <w:p w14:paraId="438BB9E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38.00</w:t>
            </w:r>
          </w:p>
        </w:tc>
        <w:tc>
          <w:tcPr>
            <w:tcW w:w="386" w:type="pct"/>
            <w:tcBorders>
              <w:top w:val="nil"/>
              <w:left w:val="nil"/>
              <w:bottom w:val="single" w:sz="4" w:space="0" w:color="auto"/>
              <w:right w:val="single" w:sz="4" w:space="0" w:color="auto"/>
            </w:tcBorders>
            <w:noWrap/>
            <w:vAlign w:val="center"/>
          </w:tcPr>
          <w:p w14:paraId="6268986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19.77</w:t>
            </w:r>
          </w:p>
        </w:tc>
        <w:tc>
          <w:tcPr>
            <w:tcW w:w="590" w:type="pct"/>
            <w:tcBorders>
              <w:top w:val="nil"/>
              <w:left w:val="nil"/>
              <w:bottom w:val="single" w:sz="4" w:space="0" w:color="auto"/>
              <w:right w:val="single" w:sz="4" w:space="0" w:color="auto"/>
            </w:tcBorders>
            <w:noWrap/>
            <w:vAlign w:val="center"/>
          </w:tcPr>
          <w:p w14:paraId="61ABA96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241.24</w:t>
            </w:r>
          </w:p>
        </w:tc>
        <w:tc>
          <w:tcPr>
            <w:tcW w:w="399" w:type="pct"/>
            <w:tcBorders>
              <w:top w:val="nil"/>
              <w:left w:val="nil"/>
              <w:bottom w:val="single" w:sz="4" w:space="0" w:color="auto"/>
              <w:right w:val="single" w:sz="4" w:space="0" w:color="auto"/>
            </w:tcBorders>
            <w:noWrap/>
            <w:vAlign w:val="center"/>
          </w:tcPr>
          <w:p w14:paraId="118F4D5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122.73</w:t>
            </w:r>
          </w:p>
        </w:tc>
        <w:tc>
          <w:tcPr>
            <w:tcW w:w="399" w:type="pct"/>
            <w:tcBorders>
              <w:top w:val="nil"/>
              <w:left w:val="nil"/>
              <w:bottom w:val="single" w:sz="4" w:space="0" w:color="auto"/>
              <w:right w:val="single" w:sz="4" w:space="0" w:color="auto"/>
            </w:tcBorders>
            <w:noWrap/>
            <w:vAlign w:val="center"/>
          </w:tcPr>
          <w:p w14:paraId="419679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124.92</w:t>
            </w:r>
          </w:p>
        </w:tc>
        <w:tc>
          <w:tcPr>
            <w:tcW w:w="400" w:type="pct"/>
            <w:tcBorders>
              <w:top w:val="nil"/>
              <w:left w:val="nil"/>
              <w:bottom w:val="single" w:sz="4" w:space="0" w:color="auto"/>
              <w:right w:val="single" w:sz="4" w:space="0" w:color="auto"/>
            </w:tcBorders>
            <w:noWrap/>
            <w:vAlign w:val="center"/>
          </w:tcPr>
          <w:p w14:paraId="44B03E9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112.91</w:t>
            </w:r>
          </w:p>
        </w:tc>
      </w:tr>
      <w:tr w:rsidR="00045420" w:rsidRPr="00045420" w14:paraId="5FD68FEF" w14:textId="77777777" w:rsidTr="004B6E97">
        <w:trPr>
          <w:trHeight w:val="227"/>
        </w:trPr>
        <w:tc>
          <w:tcPr>
            <w:tcW w:w="1197" w:type="pct"/>
            <w:vMerge w:val="restart"/>
            <w:tcBorders>
              <w:top w:val="nil"/>
              <w:left w:val="single" w:sz="4" w:space="0" w:color="auto"/>
              <w:right w:val="single" w:sz="4" w:space="0" w:color="auto"/>
            </w:tcBorders>
            <w:noWrap/>
            <w:vAlign w:val="center"/>
          </w:tcPr>
          <w:p w14:paraId="6F072CF5" w14:textId="38231190" w:rsidR="00045420" w:rsidRPr="00045420" w:rsidRDefault="0059500F" w:rsidP="000463BF">
            <w:pPr>
              <w:jc w:val="center"/>
              <w:rPr>
                <w:rFonts w:asciiTheme="minorBidi" w:eastAsia="Times New Roman" w:hAnsiTheme="minorBidi"/>
              </w:rPr>
            </w:pPr>
            <w:r>
              <w:rPr>
                <w:rFonts w:asciiTheme="minorBidi" w:eastAsia="Times New Roman" w:hAnsiTheme="minorBidi"/>
              </w:rPr>
              <w:lastRenderedPageBreak/>
              <w:t>C</w:t>
            </w:r>
            <w:r w:rsidR="00045420" w:rsidRPr="00045420">
              <w:rPr>
                <w:rFonts w:asciiTheme="minorBidi" w:eastAsia="Times New Roman" w:hAnsiTheme="minorBidi"/>
              </w:rPr>
              <w:t>ross 2</w:t>
            </w:r>
          </w:p>
          <w:p w14:paraId="01549A7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(Sakha 1 x Giza 429)</w:t>
            </w:r>
          </w:p>
        </w:tc>
        <w:tc>
          <w:tcPr>
            <w:tcW w:w="380" w:type="pct"/>
            <w:tcBorders>
              <w:top w:val="nil"/>
              <w:left w:val="nil"/>
              <w:bottom w:val="single" w:sz="4" w:space="0" w:color="auto"/>
              <w:right w:val="single" w:sz="4" w:space="0" w:color="auto"/>
            </w:tcBorders>
            <w:noWrap/>
            <w:vAlign w:val="center"/>
          </w:tcPr>
          <w:p w14:paraId="25B734A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006CC27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54.51</w:t>
            </w:r>
          </w:p>
        </w:tc>
        <w:tc>
          <w:tcPr>
            <w:tcW w:w="383" w:type="pct"/>
            <w:tcBorders>
              <w:top w:val="nil"/>
              <w:left w:val="nil"/>
              <w:bottom w:val="single" w:sz="4" w:space="0" w:color="auto"/>
              <w:right w:val="single" w:sz="4" w:space="0" w:color="auto"/>
            </w:tcBorders>
            <w:noWrap/>
            <w:vAlign w:val="center"/>
          </w:tcPr>
          <w:p w14:paraId="676C361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55.13</w:t>
            </w:r>
          </w:p>
        </w:tc>
        <w:tc>
          <w:tcPr>
            <w:tcW w:w="383" w:type="pct"/>
            <w:tcBorders>
              <w:top w:val="nil"/>
              <w:left w:val="nil"/>
              <w:bottom w:val="single" w:sz="4" w:space="0" w:color="auto"/>
              <w:right w:val="single" w:sz="4" w:space="0" w:color="auto"/>
            </w:tcBorders>
            <w:noWrap/>
            <w:vAlign w:val="center"/>
          </w:tcPr>
          <w:p w14:paraId="3D64DC8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55.04</w:t>
            </w:r>
          </w:p>
        </w:tc>
        <w:tc>
          <w:tcPr>
            <w:tcW w:w="386" w:type="pct"/>
            <w:tcBorders>
              <w:top w:val="nil"/>
              <w:left w:val="nil"/>
              <w:bottom w:val="single" w:sz="4" w:space="0" w:color="auto"/>
              <w:right w:val="single" w:sz="4" w:space="0" w:color="auto"/>
            </w:tcBorders>
            <w:noWrap/>
            <w:vAlign w:val="center"/>
          </w:tcPr>
          <w:p w14:paraId="616DEB0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51.52</w:t>
            </w:r>
          </w:p>
        </w:tc>
        <w:tc>
          <w:tcPr>
            <w:tcW w:w="590" w:type="pct"/>
            <w:tcBorders>
              <w:top w:val="nil"/>
              <w:left w:val="nil"/>
              <w:bottom w:val="single" w:sz="4" w:space="0" w:color="auto"/>
              <w:right w:val="single" w:sz="4" w:space="0" w:color="auto"/>
            </w:tcBorders>
            <w:noWrap/>
            <w:vAlign w:val="center"/>
          </w:tcPr>
          <w:p w14:paraId="50DE7BA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113.57</w:t>
            </w:r>
          </w:p>
        </w:tc>
        <w:tc>
          <w:tcPr>
            <w:tcW w:w="399" w:type="pct"/>
            <w:tcBorders>
              <w:top w:val="nil"/>
              <w:left w:val="nil"/>
              <w:bottom w:val="single" w:sz="4" w:space="0" w:color="auto"/>
              <w:right w:val="single" w:sz="4" w:space="0" w:color="auto"/>
            </w:tcBorders>
            <w:noWrap/>
            <w:vAlign w:val="center"/>
          </w:tcPr>
          <w:p w14:paraId="0239B4A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127.81</w:t>
            </w:r>
          </w:p>
        </w:tc>
        <w:tc>
          <w:tcPr>
            <w:tcW w:w="399" w:type="pct"/>
            <w:tcBorders>
              <w:top w:val="nil"/>
              <w:left w:val="nil"/>
              <w:bottom w:val="single" w:sz="4" w:space="0" w:color="auto"/>
              <w:right w:val="single" w:sz="4" w:space="0" w:color="auto"/>
            </w:tcBorders>
            <w:noWrap/>
            <w:vAlign w:val="center"/>
          </w:tcPr>
          <w:p w14:paraId="7AD3D9A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124.41</w:t>
            </w:r>
          </w:p>
        </w:tc>
        <w:tc>
          <w:tcPr>
            <w:tcW w:w="400" w:type="pct"/>
            <w:tcBorders>
              <w:top w:val="nil"/>
              <w:left w:val="nil"/>
              <w:bottom w:val="single" w:sz="4" w:space="0" w:color="auto"/>
              <w:right w:val="single" w:sz="4" w:space="0" w:color="auto"/>
            </w:tcBorders>
            <w:noWrap/>
            <w:vAlign w:val="center"/>
          </w:tcPr>
          <w:p w14:paraId="2C51F95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115.40</w:t>
            </w:r>
          </w:p>
        </w:tc>
      </w:tr>
      <w:tr w:rsidR="00045420" w:rsidRPr="00045420" w14:paraId="1575C457" w14:textId="77777777" w:rsidTr="004B6E97">
        <w:trPr>
          <w:trHeight w:val="227"/>
        </w:trPr>
        <w:tc>
          <w:tcPr>
            <w:tcW w:w="1197" w:type="pct"/>
            <w:vMerge/>
            <w:tcBorders>
              <w:left w:val="single" w:sz="4" w:space="0" w:color="auto"/>
              <w:right w:val="single" w:sz="4" w:space="0" w:color="auto"/>
            </w:tcBorders>
            <w:noWrap/>
            <w:vAlign w:val="center"/>
          </w:tcPr>
          <w:p w14:paraId="455CB929"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113844F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36BAA73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3" w:type="pct"/>
            <w:tcBorders>
              <w:top w:val="nil"/>
              <w:left w:val="nil"/>
              <w:bottom w:val="single" w:sz="4" w:space="0" w:color="auto"/>
              <w:right w:val="single" w:sz="4" w:space="0" w:color="auto"/>
            </w:tcBorders>
            <w:noWrap/>
            <w:vAlign w:val="center"/>
          </w:tcPr>
          <w:p w14:paraId="31AE1A5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3" w:type="pct"/>
            <w:tcBorders>
              <w:top w:val="nil"/>
              <w:left w:val="nil"/>
              <w:bottom w:val="single" w:sz="4" w:space="0" w:color="auto"/>
              <w:right w:val="single" w:sz="4" w:space="0" w:color="auto"/>
            </w:tcBorders>
            <w:noWrap/>
            <w:vAlign w:val="center"/>
          </w:tcPr>
          <w:p w14:paraId="7F352CE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6" w:type="pct"/>
            <w:tcBorders>
              <w:top w:val="nil"/>
              <w:left w:val="nil"/>
              <w:bottom w:val="single" w:sz="4" w:space="0" w:color="auto"/>
              <w:right w:val="single" w:sz="4" w:space="0" w:color="auto"/>
            </w:tcBorders>
            <w:noWrap/>
            <w:vAlign w:val="center"/>
          </w:tcPr>
          <w:p w14:paraId="3608AE0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590" w:type="pct"/>
            <w:tcBorders>
              <w:top w:val="nil"/>
              <w:left w:val="nil"/>
              <w:bottom w:val="single" w:sz="4" w:space="0" w:color="auto"/>
              <w:right w:val="single" w:sz="4" w:space="0" w:color="auto"/>
            </w:tcBorders>
            <w:noWrap/>
            <w:vAlign w:val="center"/>
          </w:tcPr>
          <w:p w14:paraId="060A069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76.00</w:t>
            </w:r>
          </w:p>
        </w:tc>
        <w:tc>
          <w:tcPr>
            <w:tcW w:w="399" w:type="pct"/>
            <w:tcBorders>
              <w:top w:val="nil"/>
              <w:left w:val="nil"/>
              <w:bottom w:val="single" w:sz="4" w:space="0" w:color="auto"/>
              <w:right w:val="single" w:sz="4" w:space="0" w:color="auto"/>
            </w:tcBorders>
            <w:noWrap/>
            <w:vAlign w:val="center"/>
          </w:tcPr>
          <w:p w14:paraId="49AC590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95.00</w:t>
            </w:r>
          </w:p>
        </w:tc>
        <w:tc>
          <w:tcPr>
            <w:tcW w:w="399" w:type="pct"/>
            <w:tcBorders>
              <w:top w:val="nil"/>
              <w:left w:val="nil"/>
              <w:bottom w:val="single" w:sz="4" w:space="0" w:color="auto"/>
              <w:right w:val="single" w:sz="4" w:space="0" w:color="auto"/>
            </w:tcBorders>
            <w:noWrap/>
            <w:vAlign w:val="center"/>
          </w:tcPr>
          <w:p w14:paraId="73DF360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105.00</w:t>
            </w:r>
          </w:p>
        </w:tc>
        <w:tc>
          <w:tcPr>
            <w:tcW w:w="400" w:type="pct"/>
            <w:tcBorders>
              <w:top w:val="nil"/>
              <w:left w:val="nil"/>
              <w:bottom w:val="single" w:sz="4" w:space="0" w:color="auto"/>
              <w:right w:val="single" w:sz="4" w:space="0" w:color="auto"/>
            </w:tcBorders>
            <w:noWrap/>
            <w:vAlign w:val="center"/>
          </w:tcPr>
          <w:p w14:paraId="5528B35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r>
      <w:tr w:rsidR="00045420" w:rsidRPr="00045420" w14:paraId="4C42C271" w14:textId="77777777" w:rsidTr="004B6E97">
        <w:trPr>
          <w:trHeight w:val="227"/>
        </w:trPr>
        <w:tc>
          <w:tcPr>
            <w:tcW w:w="1197" w:type="pct"/>
            <w:vMerge/>
            <w:tcBorders>
              <w:left w:val="single" w:sz="4" w:space="0" w:color="auto"/>
              <w:right w:val="single" w:sz="4" w:space="0" w:color="auto"/>
            </w:tcBorders>
            <w:noWrap/>
            <w:vAlign w:val="center"/>
          </w:tcPr>
          <w:p w14:paraId="61F9F101"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4C9FA46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2373ED7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65.00</w:t>
            </w:r>
          </w:p>
        </w:tc>
        <w:tc>
          <w:tcPr>
            <w:tcW w:w="383" w:type="pct"/>
            <w:tcBorders>
              <w:top w:val="nil"/>
              <w:left w:val="nil"/>
              <w:bottom w:val="single" w:sz="4" w:space="0" w:color="auto"/>
              <w:right w:val="single" w:sz="4" w:space="0" w:color="auto"/>
            </w:tcBorders>
            <w:noWrap/>
            <w:vAlign w:val="center"/>
          </w:tcPr>
          <w:p w14:paraId="316A08C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4BE0BC7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65.00</w:t>
            </w:r>
          </w:p>
        </w:tc>
        <w:tc>
          <w:tcPr>
            <w:tcW w:w="386" w:type="pct"/>
            <w:tcBorders>
              <w:top w:val="nil"/>
              <w:left w:val="nil"/>
              <w:bottom w:val="single" w:sz="4" w:space="0" w:color="auto"/>
              <w:right w:val="single" w:sz="4" w:space="0" w:color="auto"/>
            </w:tcBorders>
            <w:noWrap/>
            <w:vAlign w:val="center"/>
          </w:tcPr>
          <w:p w14:paraId="07AB4E8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590" w:type="pct"/>
            <w:tcBorders>
              <w:top w:val="nil"/>
              <w:left w:val="nil"/>
              <w:bottom w:val="single" w:sz="4" w:space="0" w:color="auto"/>
              <w:right w:val="single" w:sz="4" w:space="0" w:color="auto"/>
            </w:tcBorders>
            <w:noWrap/>
            <w:vAlign w:val="center"/>
          </w:tcPr>
          <w:p w14:paraId="51F0E32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156.00</w:t>
            </w:r>
          </w:p>
        </w:tc>
        <w:tc>
          <w:tcPr>
            <w:tcW w:w="399" w:type="pct"/>
            <w:tcBorders>
              <w:top w:val="nil"/>
              <w:left w:val="nil"/>
              <w:bottom w:val="single" w:sz="4" w:space="0" w:color="auto"/>
              <w:right w:val="single" w:sz="4" w:space="0" w:color="auto"/>
            </w:tcBorders>
            <w:noWrap/>
            <w:vAlign w:val="center"/>
          </w:tcPr>
          <w:p w14:paraId="2146C23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165.00</w:t>
            </w:r>
          </w:p>
        </w:tc>
        <w:tc>
          <w:tcPr>
            <w:tcW w:w="399" w:type="pct"/>
            <w:tcBorders>
              <w:top w:val="nil"/>
              <w:left w:val="nil"/>
              <w:bottom w:val="single" w:sz="4" w:space="0" w:color="auto"/>
              <w:right w:val="single" w:sz="4" w:space="0" w:color="auto"/>
            </w:tcBorders>
            <w:noWrap/>
            <w:vAlign w:val="center"/>
          </w:tcPr>
          <w:p w14:paraId="329534D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c>
          <w:tcPr>
            <w:tcW w:w="400" w:type="pct"/>
            <w:tcBorders>
              <w:top w:val="nil"/>
              <w:left w:val="nil"/>
              <w:bottom w:val="single" w:sz="4" w:space="0" w:color="auto"/>
              <w:right w:val="single" w:sz="4" w:space="0" w:color="auto"/>
            </w:tcBorders>
            <w:noWrap/>
            <w:vAlign w:val="center"/>
          </w:tcPr>
          <w:p w14:paraId="2118B77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135.00</w:t>
            </w:r>
          </w:p>
        </w:tc>
      </w:tr>
      <w:tr w:rsidR="00045420" w:rsidRPr="00045420" w14:paraId="0D826074"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382A5912"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4BA7D03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7FEBD58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34.55</w:t>
            </w:r>
          </w:p>
        </w:tc>
        <w:tc>
          <w:tcPr>
            <w:tcW w:w="383" w:type="pct"/>
            <w:tcBorders>
              <w:top w:val="nil"/>
              <w:left w:val="nil"/>
              <w:bottom w:val="single" w:sz="4" w:space="0" w:color="auto"/>
              <w:right w:val="single" w:sz="4" w:space="0" w:color="auto"/>
            </w:tcBorders>
            <w:noWrap/>
            <w:vAlign w:val="center"/>
          </w:tcPr>
          <w:p w14:paraId="156B661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15.81</w:t>
            </w:r>
          </w:p>
        </w:tc>
        <w:tc>
          <w:tcPr>
            <w:tcW w:w="383" w:type="pct"/>
            <w:tcBorders>
              <w:top w:val="nil"/>
              <w:left w:val="nil"/>
              <w:bottom w:val="single" w:sz="4" w:space="0" w:color="auto"/>
              <w:right w:val="single" w:sz="4" w:space="0" w:color="auto"/>
            </w:tcBorders>
            <w:noWrap/>
            <w:vAlign w:val="center"/>
          </w:tcPr>
          <w:p w14:paraId="5437AC0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41.24</w:t>
            </w:r>
          </w:p>
        </w:tc>
        <w:tc>
          <w:tcPr>
            <w:tcW w:w="386" w:type="pct"/>
            <w:tcBorders>
              <w:top w:val="nil"/>
              <w:left w:val="nil"/>
              <w:bottom w:val="single" w:sz="4" w:space="0" w:color="auto"/>
              <w:right w:val="single" w:sz="4" w:space="0" w:color="auto"/>
            </w:tcBorders>
            <w:noWrap/>
            <w:vAlign w:val="center"/>
          </w:tcPr>
          <w:p w14:paraId="76D0AE6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25.23</w:t>
            </w:r>
          </w:p>
        </w:tc>
        <w:tc>
          <w:tcPr>
            <w:tcW w:w="590" w:type="pct"/>
            <w:tcBorders>
              <w:top w:val="nil"/>
              <w:left w:val="nil"/>
              <w:bottom w:val="single" w:sz="4" w:space="0" w:color="auto"/>
              <w:right w:val="single" w:sz="4" w:space="0" w:color="auto"/>
            </w:tcBorders>
            <w:noWrap/>
            <w:vAlign w:val="center"/>
          </w:tcPr>
          <w:p w14:paraId="3EBEFE3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218.37</w:t>
            </w:r>
          </w:p>
        </w:tc>
        <w:tc>
          <w:tcPr>
            <w:tcW w:w="399" w:type="pct"/>
            <w:tcBorders>
              <w:top w:val="nil"/>
              <w:left w:val="nil"/>
              <w:bottom w:val="single" w:sz="4" w:space="0" w:color="auto"/>
              <w:right w:val="single" w:sz="4" w:space="0" w:color="auto"/>
            </w:tcBorders>
            <w:noWrap/>
            <w:vAlign w:val="center"/>
          </w:tcPr>
          <w:p w14:paraId="402BF76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104.33</w:t>
            </w:r>
          </w:p>
        </w:tc>
        <w:tc>
          <w:tcPr>
            <w:tcW w:w="399" w:type="pct"/>
            <w:tcBorders>
              <w:top w:val="nil"/>
              <w:left w:val="nil"/>
              <w:bottom w:val="single" w:sz="4" w:space="0" w:color="auto"/>
              <w:right w:val="single" w:sz="4" w:space="0" w:color="auto"/>
            </w:tcBorders>
            <w:noWrap/>
            <w:vAlign w:val="center"/>
          </w:tcPr>
          <w:p w14:paraId="71BFC9D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64.17</w:t>
            </w:r>
          </w:p>
        </w:tc>
        <w:tc>
          <w:tcPr>
            <w:tcW w:w="400" w:type="pct"/>
            <w:tcBorders>
              <w:top w:val="nil"/>
              <w:left w:val="nil"/>
              <w:bottom w:val="single" w:sz="4" w:space="0" w:color="auto"/>
              <w:right w:val="single" w:sz="4" w:space="0" w:color="auto"/>
            </w:tcBorders>
            <w:noWrap/>
            <w:vAlign w:val="center"/>
          </w:tcPr>
          <w:p w14:paraId="65AF349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102.90</w:t>
            </w:r>
          </w:p>
        </w:tc>
      </w:tr>
      <w:tr w:rsidR="00045420" w:rsidRPr="00045420" w14:paraId="4535B827" w14:textId="77777777" w:rsidTr="004B6E97">
        <w:trPr>
          <w:trHeight w:val="227"/>
        </w:trPr>
        <w:tc>
          <w:tcPr>
            <w:tcW w:w="1197" w:type="pct"/>
            <w:vMerge w:val="restart"/>
            <w:tcBorders>
              <w:top w:val="nil"/>
              <w:left w:val="single" w:sz="4" w:space="0" w:color="auto"/>
              <w:right w:val="single" w:sz="4" w:space="0" w:color="auto"/>
            </w:tcBorders>
            <w:noWrap/>
            <w:vAlign w:val="center"/>
          </w:tcPr>
          <w:p w14:paraId="5DBAE774" w14:textId="35FB9B80" w:rsidR="00045420" w:rsidRPr="00045420" w:rsidRDefault="0059500F" w:rsidP="000463BF">
            <w:pPr>
              <w:jc w:val="center"/>
              <w:rPr>
                <w:rFonts w:asciiTheme="minorBidi" w:eastAsia="Times New Roman" w:hAnsiTheme="minorBidi"/>
              </w:rPr>
            </w:pPr>
            <w:r>
              <w:rPr>
                <w:rFonts w:asciiTheme="minorBidi" w:eastAsia="Times New Roman" w:hAnsiTheme="minorBidi"/>
              </w:rPr>
              <w:t>C</w:t>
            </w:r>
            <w:r w:rsidR="00045420" w:rsidRPr="00045420">
              <w:rPr>
                <w:rFonts w:asciiTheme="minorBidi" w:eastAsia="Times New Roman" w:hAnsiTheme="minorBidi"/>
              </w:rPr>
              <w:t>ross 3</w:t>
            </w:r>
          </w:p>
          <w:p w14:paraId="664E388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(Misr 1 x Sakha 3)</w:t>
            </w:r>
          </w:p>
        </w:tc>
        <w:tc>
          <w:tcPr>
            <w:tcW w:w="380" w:type="pct"/>
            <w:tcBorders>
              <w:top w:val="nil"/>
              <w:left w:val="nil"/>
              <w:bottom w:val="single" w:sz="4" w:space="0" w:color="auto"/>
              <w:right w:val="single" w:sz="4" w:space="0" w:color="auto"/>
            </w:tcBorders>
            <w:noWrap/>
            <w:vAlign w:val="center"/>
          </w:tcPr>
          <w:p w14:paraId="61DADE9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249A415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45.97</w:t>
            </w:r>
          </w:p>
        </w:tc>
        <w:tc>
          <w:tcPr>
            <w:tcW w:w="383" w:type="pct"/>
            <w:tcBorders>
              <w:top w:val="nil"/>
              <w:left w:val="nil"/>
              <w:bottom w:val="single" w:sz="4" w:space="0" w:color="auto"/>
              <w:right w:val="single" w:sz="4" w:space="0" w:color="auto"/>
            </w:tcBorders>
            <w:noWrap/>
            <w:vAlign w:val="center"/>
          </w:tcPr>
          <w:p w14:paraId="4CCA65F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47.11</w:t>
            </w:r>
          </w:p>
        </w:tc>
        <w:tc>
          <w:tcPr>
            <w:tcW w:w="383" w:type="pct"/>
            <w:tcBorders>
              <w:top w:val="nil"/>
              <w:left w:val="nil"/>
              <w:bottom w:val="single" w:sz="4" w:space="0" w:color="auto"/>
              <w:right w:val="single" w:sz="4" w:space="0" w:color="auto"/>
            </w:tcBorders>
            <w:noWrap/>
            <w:vAlign w:val="center"/>
          </w:tcPr>
          <w:p w14:paraId="0BB5FAF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43.73</w:t>
            </w:r>
          </w:p>
        </w:tc>
        <w:tc>
          <w:tcPr>
            <w:tcW w:w="386" w:type="pct"/>
            <w:tcBorders>
              <w:top w:val="nil"/>
              <w:left w:val="nil"/>
              <w:bottom w:val="single" w:sz="4" w:space="0" w:color="auto"/>
              <w:right w:val="single" w:sz="4" w:space="0" w:color="auto"/>
            </w:tcBorders>
            <w:noWrap/>
            <w:vAlign w:val="center"/>
          </w:tcPr>
          <w:p w14:paraId="5F69877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43.72</w:t>
            </w:r>
          </w:p>
        </w:tc>
        <w:tc>
          <w:tcPr>
            <w:tcW w:w="590" w:type="pct"/>
            <w:tcBorders>
              <w:top w:val="nil"/>
              <w:left w:val="nil"/>
              <w:bottom w:val="single" w:sz="4" w:space="0" w:color="auto"/>
              <w:right w:val="single" w:sz="4" w:space="0" w:color="auto"/>
            </w:tcBorders>
            <w:noWrap/>
            <w:vAlign w:val="center"/>
          </w:tcPr>
          <w:p w14:paraId="6E7F6AE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128.20</w:t>
            </w:r>
          </w:p>
        </w:tc>
        <w:tc>
          <w:tcPr>
            <w:tcW w:w="399" w:type="pct"/>
            <w:tcBorders>
              <w:top w:val="nil"/>
              <w:left w:val="nil"/>
              <w:bottom w:val="single" w:sz="4" w:space="0" w:color="auto"/>
              <w:right w:val="single" w:sz="4" w:space="0" w:color="auto"/>
            </w:tcBorders>
            <w:noWrap/>
            <w:vAlign w:val="center"/>
          </w:tcPr>
          <w:p w14:paraId="2934E50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135.93</w:t>
            </w:r>
          </w:p>
        </w:tc>
        <w:tc>
          <w:tcPr>
            <w:tcW w:w="399" w:type="pct"/>
            <w:tcBorders>
              <w:top w:val="nil"/>
              <w:left w:val="nil"/>
              <w:bottom w:val="single" w:sz="4" w:space="0" w:color="auto"/>
              <w:right w:val="single" w:sz="4" w:space="0" w:color="auto"/>
            </w:tcBorders>
            <w:noWrap/>
            <w:vAlign w:val="center"/>
          </w:tcPr>
          <w:p w14:paraId="6D421D1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126.47</w:t>
            </w:r>
          </w:p>
        </w:tc>
        <w:tc>
          <w:tcPr>
            <w:tcW w:w="400" w:type="pct"/>
            <w:tcBorders>
              <w:top w:val="nil"/>
              <w:left w:val="nil"/>
              <w:bottom w:val="single" w:sz="4" w:space="0" w:color="auto"/>
              <w:right w:val="single" w:sz="4" w:space="0" w:color="auto"/>
            </w:tcBorders>
            <w:noWrap/>
            <w:vAlign w:val="center"/>
          </w:tcPr>
          <w:p w14:paraId="1C640C3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120.94</w:t>
            </w:r>
          </w:p>
        </w:tc>
      </w:tr>
      <w:tr w:rsidR="00045420" w:rsidRPr="00045420" w14:paraId="5969B23A" w14:textId="77777777" w:rsidTr="004B6E97">
        <w:trPr>
          <w:trHeight w:val="227"/>
        </w:trPr>
        <w:tc>
          <w:tcPr>
            <w:tcW w:w="1197" w:type="pct"/>
            <w:vMerge/>
            <w:tcBorders>
              <w:left w:val="single" w:sz="4" w:space="0" w:color="auto"/>
              <w:right w:val="single" w:sz="4" w:space="0" w:color="auto"/>
            </w:tcBorders>
            <w:noWrap/>
            <w:vAlign w:val="center"/>
          </w:tcPr>
          <w:p w14:paraId="38E69B04"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01D5C30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00A847A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52D09BA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27F0D8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6" w:type="pct"/>
            <w:tcBorders>
              <w:top w:val="nil"/>
              <w:left w:val="nil"/>
              <w:bottom w:val="single" w:sz="4" w:space="0" w:color="auto"/>
              <w:right w:val="single" w:sz="4" w:space="0" w:color="auto"/>
            </w:tcBorders>
            <w:noWrap/>
            <w:vAlign w:val="center"/>
          </w:tcPr>
          <w:p w14:paraId="5D9EC37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590" w:type="pct"/>
            <w:tcBorders>
              <w:top w:val="nil"/>
              <w:left w:val="nil"/>
              <w:bottom w:val="single" w:sz="4" w:space="0" w:color="auto"/>
              <w:right w:val="single" w:sz="4" w:space="0" w:color="auto"/>
            </w:tcBorders>
            <w:noWrap/>
            <w:vAlign w:val="center"/>
          </w:tcPr>
          <w:p w14:paraId="2EBCC52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399" w:type="pct"/>
            <w:tcBorders>
              <w:top w:val="nil"/>
              <w:left w:val="nil"/>
              <w:bottom w:val="single" w:sz="4" w:space="0" w:color="auto"/>
              <w:right w:val="single" w:sz="4" w:space="0" w:color="auto"/>
            </w:tcBorders>
            <w:noWrap/>
            <w:vAlign w:val="center"/>
          </w:tcPr>
          <w:p w14:paraId="1AE35F3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115.00</w:t>
            </w:r>
          </w:p>
        </w:tc>
        <w:tc>
          <w:tcPr>
            <w:tcW w:w="399" w:type="pct"/>
            <w:tcBorders>
              <w:top w:val="nil"/>
              <w:left w:val="nil"/>
              <w:bottom w:val="single" w:sz="4" w:space="0" w:color="auto"/>
              <w:right w:val="single" w:sz="4" w:space="0" w:color="auto"/>
            </w:tcBorders>
            <w:noWrap/>
            <w:vAlign w:val="center"/>
          </w:tcPr>
          <w:p w14:paraId="1FC8FE8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400" w:type="pct"/>
            <w:tcBorders>
              <w:top w:val="nil"/>
              <w:left w:val="nil"/>
              <w:bottom w:val="single" w:sz="4" w:space="0" w:color="auto"/>
              <w:right w:val="single" w:sz="4" w:space="0" w:color="auto"/>
            </w:tcBorders>
            <w:noWrap/>
            <w:vAlign w:val="center"/>
          </w:tcPr>
          <w:p w14:paraId="7CDA2FD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75.00</w:t>
            </w:r>
          </w:p>
        </w:tc>
      </w:tr>
      <w:tr w:rsidR="00045420" w:rsidRPr="00045420" w14:paraId="2DD7327F" w14:textId="77777777" w:rsidTr="004B6E97">
        <w:trPr>
          <w:trHeight w:val="227"/>
        </w:trPr>
        <w:tc>
          <w:tcPr>
            <w:tcW w:w="1197" w:type="pct"/>
            <w:vMerge/>
            <w:tcBorders>
              <w:left w:val="single" w:sz="4" w:space="0" w:color="auto"/>
              <w:right w:val="single" w:sz="4" w:space="0" w:color="auto"/>
            </w:tcBorders>
            <w:noWrap/>
            <w:vAlign w:val="center"/>
          </w:tcPr>
          <w:p w14:paraId="46E74F95"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32E4F24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142F5DE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55.00</w:t>
            </w:r>
          </w:p>
        </w:tc>
        <w:tc>
          <w:tcPr>
            <w:tcW w:w="383" w:type="pct"/>
            <w:tcBorders>
              <w:top w:val="nil"/>
              <w:left w:val="nil"/>
              <w:bottom w:val="single" w:sz="4" w:space="0" w:color="auto"/>
              <w:right w:val="single" w:sz="4" w:space="0" w:color="auto"/>
            </w:tcBorders>
            <w:noWrap/>
            <w:vAlign w:val="center"/>
          </w:tcPr>
          <w:p w14:paraId="7831D45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2AABBF4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386" w:type="pct"/>
            <w:tcBorders>
              <w:top w:val="nil"/>
              <w:left w:val="nil"/>
              <w:bottom w:val="single" w:sz="4" w:space="0" w:color="auto"/>
              <w:right w:val="single" w:sz="4" w:space="0" w:color="auto"/>
            </w:tcBorders>
            <w:noWrap/>
            <w:vAlign w:val="center"/>
          </w:tcPr>
          <w:p w14:paraId="19D6177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590" w:type="pct"/>
            <w:tcBorders>
              <w:top w:val="nil"/>
              <w:left w:val="nil"/>
              <w:bottom w:val="single" w:sz="4" w:space="0" w:color="auto"/>
              <w:right w:val="single" w:sz="4" w:space="0" w:color="auto"/>
            </w:tcBorders>
            <w:noWrap/>
            <w:vAlign w:val="center"/>
          </w:tcPr>
          <w:p w14:paraId="454F99D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170.00</w:t>
            </w:r>
          </w:p>
        </w:tc>
        <w:tc>
          <w:tcPr>
            <w:tcW w:w="399" w:type="pct"/>
            <w:tcBorders>
              <w:top w:val="nil"/>
              <w:left w:val="nil"/>
              <w:bottom w:val="single" w:sz="4" w:space="0" w:color="auto"/>
              <w:right w:val="single" w:sz="4" w:space="0" w:color="auto"/>
            </w:tcBorders>
            <w:noWrap/>
            <w:vAlign w:val="center"/>
          </w:tcPr>
          <w:p w14:paraId="19CE4E0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175.00</w:t>
            </w:r>
          </w:p>
        </w:tc>
        <w:tc>
          <w:tcPr>
            <w:tcW w:w="399" w:type="pct"/>
            <w:tcBorders>
              <w:top w:val="nil"/>
              <w:left w:val="nil"/>
              <w:bottom w:val="single" w:sz="4" w:space="0" w:color="auto"/>
              <w:right w:val="single" w:sz="4" w:space="0" w:color="auto"/>
            </w:tcBorders>
            <w:noWrap/>
            <w:vAlign w:val="center"/>
          </w:tcPr>
          <w:p w14:paraId="1A94833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155.00</w:t>
            </w:r>
          </w:p>
        </w:tc>
        <w:tc>
          <w:tcPr>
            <w:tcW w:w="400" w:type="pct"/>
            <w:tcBorders>
              <w:top w:val="nil"/>
              <w:left w:val="nil"/>
              <w:bottom w:val="single" w:sz="4" w:space="0" w:color="auto"/>
              <w:right w:val="single" w:sz="4" w:space="0" w:color="auto"/>
            </w:tcBorders>
            <w:noWrap/>
            <w:vAlign w:val="center"/>
          </w:tcPr>
          <w:p w14:paraId="4E79B30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150.00</w:t>
            </w:r>
          </w:p>
        </w:tc>
      </w:tr>
      <w:tr w:rsidR="00045420" w:rsidRPr="00045420" w14:paraId="00426BBB"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33B90921"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5CA00C6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0308CE5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15.59</w:t>
            </w:r>
          </w:p>
        </w:tc>
        <w:tc>
          <w:tcPr>
            <w:tcW w:w="383" w:type="pct"/>
            <w:tcBorders>
              <w:top w:val="nil"/>
              <w:left w:val="nil"/>
              <w:bottom w:val="single" w:sz="4" w:space="0" w:color="auto"/>
              <w:right w:val="single" w:sz="4" w:space="0" w:color="auto"/>
            </w:tcBorders>
            <w:noWrap/>
            <w:vAlign w:val="center"/>
          </w:tcPr>
          <w:p w14:paraId="03DFDFC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15.99</w:t>
            </w:r>
          </w:p>
        </w:tc>
        <w:tc>
          <w:tcPr>
            <w:tcW w:w="383" w:type="pct"/>
            <w:tcBorders>
              <w:top w:val="nil"/>
              <w:left w:val="nil"/>
              <w:bottom w:val="single" w:sz="4" w:space="0" w:color="auto"/>
              <w:right w:val="single" w:sz="4" w:space="0" w:color="auto"/>
            </w:tcBorders>
            <w:noWrap/>
            <w:vAlign w:val="center"/>
          </w:tcPr>
          <w:p w14:paraId="3E98B3C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13.22</w:t>
            </w:r>
          </w:p>
        </w:tc>
        <w:tc>
          <w:tcPr>
            <w:tcW w:w="386" w:type="pct"/>
            <w:tcBorders>
              <w:top w:val="nil"/>
              <w:left w:val="nil"/>
              <w:bottom w:val="single" w:sz="4" w:space="0" w:color="auto"/>
              <w:right w:val="single" w:sz="4" w:space="0" w:color="auto"/>
            </w:tcBorders>
            <w:noWrap/>
            <w:vAlign w:val="center"/>
          </w:tcPr>
          <w:p w14:paraId="0335CC0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7.17</w:t>
            </w:r>
          </w:p>
        </w:tc>
        <w:tc>
          <w:tcPr>
            <w:tcW w:w="590" w:type="pct"/>
            <w:tcBorders>
              <w:top w:val="nil"/>
              <w:left w:val="nil"/>
              <w:bottom w:val="single" w:sz="4" w:space="0" w:color="auto"/>
              <w:right w:val="single" w:sz="4" w:space="0" w:color="auto"/>
            </w:tcBorders>
            <w:noWrap/>
            <w:vAlign w:val="center"/>
          </w:tcPr>
          <w:p w14:paraId="41DFEA1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239.95</w:t>
            </w:r>
          </w:p>
        </w:tc>
        <w:tc>
          <w:tcPr>
            <w:tcW w:w="399" w:type="pct"/>
            <w:tcBorders>
              <w:top w:val="nil"/>
              <w:left w:val="nil"/>
              <w:bottom w:val="single" w:sz="4" w:space="0" w:color="auto"/>
              <w:right w:val="single" w:sz="4" w:space="0" w:color="auto"/>
            </w:tcBorders>
            <w:noWrap/>
            <w:vAlign w:val="center"/>
          </w:tcPr>
          <w:p w14:paraId="4623BF1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115.31</w:t>
            </w:r>
          </w:p>
        </w:tc>
        <w:tc>
          <w:tcPr>
            <w:tcW w:w="399" w:type="pct"/>
            <w:tcBorders>
              <w:top w:val="nil"/>
              <w:left w:val="nil"/>
              <w:bottom w:val="single" w:sz="4" w:space="0" w:color="auto"/>
              <w:right w:val="single" w:sz="4" w:space="0" w:color="auto"/>
            </w:tcBorders>
            <w:noWrap/>
            <w:vAlign w:val="center"/>
          </w:tcPr>
          <w:p w14:paraId="646673D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102.58</w:t>
            </w:r>
          </w:p>
        </w:tc>
        <w:tc>
          <w:tcPr>
            <w:tcW w:w="400" w:type="pct"/>
            <w:tcBorders>
              <w:top w:val="nil"/>
              <w:left w:val="nil"/>
              <w:bottom w:val="single" w:sz="4" w:space="0" w:color="auto"/>
              <w:right w:val="single" w:sz="4" w:space="0" w:color="auto"/>
            </w:tcBorders>
            <w:noWrap/>
            <w:vAlign w:val="center"/>
          </w:tcPr>
          <w:p w14:paraId="4977494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118.38</w:t>
            </w:r>
          </w:p>
        </w:tc>
      </w:tr>
      <w:tr w:rsidR="00045420" w:rsidRPr="00045420" w14:paraId="52AE33FC" w14:textId="77777777" w:rsidTr="004B6E97">
        <w:trPr>
          <w:trHeight w:val="227"/>
        </w:trPr>
        <w:tc>
          <w:tcPr>
            <w:tcW w:w="1197" w:type="pct"/>
            <w:vMerge w:val="restart"/>
            <w:tcBorders>
              <w:top w:val="nil"/>
              <w:left w:val="single" w:sz="4" w:space="0" w:color="auto"/>
              <w:right w:val="single" w:sz="4" w:space="0" w:color="auto"/>
            </w:tcBorders>
            <w:noWrap/>
            <w:vAlign w:val="center"/>
          </w:tcPr>
          <w:p w14:paraId="0F2B96FD" w14:textId="7EA0C504" w:rsidR="00045420" w:rsidRPr="00045420" w:rsidRDefault="0059500F" w:rsidP="000463BF">
            <w:pPr>
              <w:jc w:val="center"/>
              <w:rPr>
                <w:rFonts w:asciiTheme="minorBidi" w:eastAsia="Times New Roman" w:hAnsiTheme="minorBidi"/>
              </w:rPr>
            </w:pPr>
            <w:r>
              <w:rPr>
                <w:rFonts w:asciiTheme="minorBidi" w:eastAsia="Times New Roman" w:hAnsiTheme="minorBidi"/>
              </w:rPr>
              <w:t>C</w:t>
            </w:r>
            <w:r w:rsidR="00045420" w:rsidRPr="00045420">
              <w:rPr>
                <w:rFonts w:asciiTheme="minorBidi" w:eastAsia="Times New Roman" w:hAnsiTheme="minorBidi"/>
              </w:rPr>
              <w:t>ross 4</w:t>
            </w:r>
          </w:p>
          <w:p w14:paraId="164C284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(Giza 717 x Giza 674)</w:t>
            </w:r>
          </w:p>
        </w:tc>
        <w:tc>
          <w:tcPr>
            <w:tcW w:w="380" w:type="pct"/>
            <w:tcBorders>
              <w:top w:val="nil"/>
              <w:left w:val="nil"/>
              <w:bottom w:val="single" w:sz="4" w:space="0" w:color="auto"/>
              <w:right w:val="single" w:sz="4" w:space="0" w:color="auto"/>
            </w:tcBorders>
            <w:noWrap/>
            <w:vAlign w:val="center"/>
          </w:tcPr>
          <w:p w14:paraId="02B1EEC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7F2178F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53.45</w:t>
            </w:r>
          </w:p>
        </w:tc>
        <w:tc>
          <w:tcPr>
            <w:tcW w:w="383" w:type="pct"/>
            <w:tcBorders>
              <w:top w:val="nil"/>
              <w:left w:val="nil"/>
              <w:bottom w:val="single" w:sz="4" w:space="0" w:color="auto"/>
              <w:right w:val="single" w:sz="4" w:space="0" w:color="auto"/>
            </w:tcBorders>
            <w:noWrap/>
            <w:vAlign w:val="center"/>
          </w:tcPr>
          <w:p w14:paraId="422BCFF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54.33</w:t>
            </w:r>
          </w:p>
        </w:tc>
        <w:tc>
          <w:tcPr>
            <w:tcW w:w="383" w:type="pct"/>
            <w:tcBorders>
              <w:top w:val="nil"/>
              <w:left w:val="nil"/>
              <w:bottom w:val="single" w:sz="4" w:space="0" w:color="auto"/>
              <w:right w:val="single" w:sz="4" w:space="0" w:color="auto"/>
            </w:tcBorders>
            <w:noWrap/>
            <w:vAlign w:val="center"/>
          </w:tcPr>
          <w:p w14:paraId="25D55CE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54.54</w:t>
            </w:r>
          </w:p>
        </w:tc>
        <w:tc>
          <w:tcPr>
            <w:tcW w:w="386" w:type="pct"/>
            <w:tcBorders>
              <w:top w:val="nil"/>
              <w:left w:val="nil"/>
              <w:bottom w:val="single" w:sz="4" w:space="0" w:color="auto"/>
              <w:right w:val="single" w:sz="4" w:space="0" w:color="auto"/>
            </w:tcBorders>
            <w:noWrap/>
            <w:vAlign w:val="center"/>
          </w:tcPr>
          <w:p w14:paraId="055978D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54.88</w:t>
            </w:r>
          </w:p>
        </w:tc>
        <w:tc>
          <w:tcPr>
            <w:tcW w:w="590" w:type="pct"/>
            <w:tcBorders>
              <w:top w:val="nil"/>
              <w:left w:val="nil"/>
              <w:bottom w:val="single" w:sz="4" w:space="0" w:color="auto"/>
              <w:right w:val="single" w:sz="4" w:space="0" w:color="auto"/>
            </w:tcBorders>
            <w:noWrap/>
            <w:vAlign w:val="center"/>
          </w:tcPr>
          <w:p w14:paraId="547D73B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139.00</w:t>
            </w:r>
          </w:p>
        </w:tc>
        <w:tc>
          <w:tcPr>
            <w:tcW w:w="399" w:type="pct"/>
            <w:tcBorders>
              <w:top w:val="nil"/>
              <w:left w:val="nil"/>
              <w:bottom w:val="single" w:sz="4" w:space="0" w:color="auto"/>
              <w:right w:val="single" w:sz="4" w:space="0" w:color="auto"/>
            </w:tcBorders>
            <w:noWrap/>
            <w:vAlign w:val="center"/>
          </w:tcPr>
          <w:p w14:paraId="6BCC583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133.38</w:t>
            </w:r>
          </w:p>
        </w:tc>
        <w:tc>
          <w:tcPr>
            <w:tcW w:w="399" w:type="pct"/>
            <w:tcBorders>
              <w:top w:val="nil"/>
              <w:left w:val="nil"/>
              <w:bottom w:val="single" w:sz="4" w:space="0" w:color="auto"/>
              <w:right w:val="single" w:sz="4" w:space="0" w:color="auto"/>
            </w:tcBorders>
            <w:noWrap/>
            <w:vAlign w:val="center"/>
          </w:tcPr>
          <w:p w14:paraId="19612D0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119.61</w:t>
            </w:r>
          </w:p>
        </w:tc>
        <w:tc>
          <w:tcPr>
            <w:tcW w:w="400" w:type="pct"/>
            <w:tcBorders>
              <w:top w:val="nil"/>
              <w:left w:val="nil"/>
              <w:bottom w:val="single" w:sz="4" w:space="0" w:color="auto"/>
              <w:right w:val="single" w:sz="4" w:space="0" w:color="auto"/>
            </w:tcBorders>
            <w:noWrap/>
            <w:vAlign w:val="center"/>
          </w:tcPr>
          <w:p w14:paraId="4009CA9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122.60</w:t>
            </w:r>
          </w:p>
        </w:tc>
      </w:tr>
      <w:tr w:rsidR="00045420" w:rsidRPr="00045420" w14:paraId="76136833" w14:textId="77777777" w:rsidTr="004B6E97">
        <w:trPr>
          <w:trHeight w:val="227"/>
        </w:trPr>
        <w:tc>
          <w:tcPr>
            <w:tcW w:w="1197" w:type="pct"/>
            <w:vMerge/>
            <w:tcBorders>
              <w:left w:val="single" w:sz="4" w:space="0" w:color="auto"/>
              <w:right w:val="single" w:sz="4" w:space="0" w:color="auto"/>
            </w:tcBorders>
            <w:noWrap/>
            <w:vAlign w:val="center"/>
          </w:tcPr>
          <w:p w14:paraId="000D33AD"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1584214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08FC974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5D45408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3" w:type="pct"/>
            <w:tcBorders>
              <w:top w:val="nil"/>
              <w:left w:val="nil"/>
              <w:bottom w:val="single" w:sz="4" w:space="0" w:color="auto"/>
              <w:right w:val="single" w:sz="4" w:space="0" w:color="auto"/>
            </w:tcBorders>
            <w:noWrap/>
            <w:vAlign w:val="center"/>
          </w:tcPr>
          <w:p w14:paraId="44CA583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386" w:type="pct"/>
            <w:tcBorders>
              <w:top w:val="nil"/>
              <w:left w:val="nil"/>
              <w:bottom w:val="single" w:sz="4" w:space="0" w:color="auto"/>
              <w:right w:val="single" w:sz="4" w:space="0" w:color="auto"/>
            </w:tcBorders>
            <w:noWrap/>
            <w:vAlign w:val="center"/>
          </w:tcPr>
          <w:p w14:paraId="21A78C2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590" w:type="pct"/>
            <w:tcBorders>
              <w:top w:val="nil"/>
              <w:left w:val="nil"/>
              <w:bottom w:val="single" w:sz="4" w:space="0" w:color="auto"/>
              <w:right w:val="single" w:sz="4" w:space="0" w:color="auto"/>
            </w:tcBorders>
            <w:noWrap/>
            <w:vAlign w:val="center"/>
          </w:tcPr>
          <w:p w14:paraId="33B7866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99.00</w:t>
            </w:r>
          </w:p>
        </w:tc>
        <w:tc>
          <w:tcPr>
            <w:tcW w:w="399" w:type="pct"/>
            <w:tcBorders>
              <w:top w:val="nil"/>
              <w:left w:val="nil"/>
              <w:bottom w:val="single" w:sz="4" w:space="0" w:color="auto"/>
              <w:right w:val="single" w:sz="4" w:space="0" w:color="auto"/>
            </w:tcBorders>
            <w:noWrap/>
            <w:vAlign w:val="center"/>
          </w:tcPr>
          <w:p w14:paraId="22AC3B5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120.00</w:t>
            </w:r>
          </w:p>
        </w:tc>
        <w:tc>
          <w:tcPr>
            <w:tcW w:w="399" w:type="pct"/>
            <w:tcBorders>
              <w:top w:val="nil"/>
              <w:left w:val="nil"/>
              <w:bottom w:val="single" w:sz="4" w:space="0" w:color="auto"/>
              <w:right w:val="single" w:sz="4" w:space="0" w:color="auto"/>
            </w:tcBorders>
            <w:noWrap/>
            <w:vAlign w:val="center"/>
          </w:tcPr>
          <w:p w14:paraId="446E5B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400" w:type="pct"/>
            <w:tcBorders>
              <w:top w:val="nil"/>
              <w:left w:val="nil"/>
              <w:bottom w:val="single" w:sz="4" w:space="0" w:color="auto"/>
              <w:right w:val="single" w:sz="4" w:space="0" w:color="auto"/>
            </w:tcBorders>
            <w:noWrap/>
            <w:vAlign w:val="center"/>
          </w:tcPr>
          <w:p w14:paraId="58A9684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105.00</w:t>
            </w:r>
          </w:p>
        </w:tc>
      </w:tr>
      <w:tr w:rsidR="00045420" w:rsidRPr="00045420" w14:paraId="704467E4" w14:textId="77777777" w:rsidTr="004B6E97">
        <w:trPr>
          <w:trHeight w:val="227"/>
        </w:trPr>
        <w:tc>
          <w:tcPr>
            <w:tcW w:w="1197" w:type="pct"/>
            <w:vMerge/>
            <w:tcBorders>
              <w:left w:val="single" w:sz="4" w:space="0" w:color="auto"/>
              <w:right w:val="single" w:sz="4" w:space="0" w:color="auto"/>
            </w:tcBorders>
            <w:noWrap/>
            <w:vAlign w:val="center"/>
          </w:tcPr>
          <w:p w14:paraId="619173FF"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241BE71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5D7C1A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7D01D6E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4A9EEB2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6" w:type="pct"/>
            <w:tcBorders>
              <w:top w:val="nil"/>
              <w:left w:val="nil"/>
              <w:bottom w:val="single" w:sz="4" w:space="0" w:color="auto"/>
              <w:right w:val="single" w:sz="4" w:space="0" w:color="auto"/>
            </w:tcBorders>
            <w:noWrap/>
            <w:vAlign w:val="center"/>
          </w:tcPr>
          <w:p w14:paraId="4DB04C0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590" w:type="pct"/>
            <w:tcBorders>
              <w:top w:val="nil"/>
              <w:left w:val="nil"/>
              <w:bottom w:val="single" w:sz="4" w:space="0" w:color="auto"/>
              <w:right w:val="single" w:sz="4" w:space="0" w:color="auto"/>
            </w:tcBorders>
            <w:noWrap/>
            <w:vAlign w:val="center"/>
          </w:tcPr>
          <w:p w14:paraId="7F62657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179.00</w:t>
            </w:r>
          </w:p>
        </w:tc>
        <w:tc>
          <w:tcPr>
            <w:tcW w:w="399" w:type="pct"/>
            <w:tcBorders>
              <w:top w:val="nil"/>
              <w:left w:val="nil"/>
              <w:bottom w:val="single" w:sz="4" w:space="0" w:color="auto"/>
              <w:right w:val="single" w:sz="4" w:space="0" w:color="auto"/>
            </w:tcBorders>
            <w:noWrap/>
            <w:vAlign w:val="center"/>
          </w:tcPr>
          <w:p w14:paraId="7CDC534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145.00</w:t>
            </w:r>
          </w:p>
        </w:tc>
        <w:tc>
          <w:tcPr>
            <w:tcW w:w="399" w:type="pct"/>
            <w:tcBorders>
              <w:top w:val="nil"/>
              <w:left w:val="nil"/>
              <w:bottom w:val="single" w:sz="4" w:space="0" w:color="auto"/>
              <w:right w:val="single" w:sz="4" w:space="0" w:color="auto"/>
            </w:tcBorders>
            <w:noWrap/>
            <w:vAlign w:val="center"/>
          </w:tcPr>
          <w:p w14:paraId="2B74007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c>
          <w:tcPr>
            <w:tcW w:w="400" w:type="pct"/>
            <w:tcBorders>
              <w:top w:val="nil"/>
              <w:left w:val="nil"/>
              <w:bottom w:val="single" w:sz="4" w:space="0" w:color="auto"/>
              <w:right w:val="single" w:sz="4" w:space="0" w:color="auto"/>
            </w:tcBorders>
            <w:noWrap/>
            <w:vAlign w:val="center"/>
          </w:tcPr>
          <w:p w14:paraId="1C43CE0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r>
      <w:tr w:rsidR="00045420" w:rsidRPr="00045420" w14:paraId="1FB9B111"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0B528540"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77CE9F9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4CCE798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24.59</w:t>
            </w:r>
          </w:p>
        </w:tc>
        <w:tc>
          <w:tcPr>
            <w:tcW w:w="383" w:type="pct"/>
            <w:tcBorders>
              <w:top w:val="nil"/>
              <w:left w:val="nil"/>
              <w:bottom w:val="single" w:sz="4" w:space="0" w:color="auto"/>
              <w:right w:val="single" w:sz="4" w:space="0" w:color="auto"/>
            </w:tcBorders>
            <w:noWrap/>
            <w:vAlign w:val="center"/>
          </w:tcPr>
          <w:p w14:paraId="2818A66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17.20</w:t>
            </w:r>
          </w:p>
        </w:tc>
        <w:tc>
          <w:tcPr>
            <w:tcW w:w="383" w:type="pct"/>
            <w:tcBorders>
              <w:top w:val="nil"/>
              <w:left w:val="nil"/>
              <w:bottom w:val="single" w:sz="4" w:space="0" w:color="auto"/>
              <w:right w:val="single" w:sz="4" w:space="0" w:color="auto"/>
            </w:tcBorders>
            <w:noWrap/>
            <w:vAlign w:val="center"/>
          </w:tcPr>
          <w:p w14:paraId="54B3A08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15.43</w:t>
            </w:r>
          </w:p>
        </w:tc>
        <w:tc>
          <w:tcPr>
            <w:tcW w:w="386" w:type="pct"/>
            <w:tcBorders>
              <w:top w:val="nil"/>
              <w:left w:val="nil"/>
              <w:bottom w:val="single" w:sz="4" w:space="0" w:color="auto"/>
              <w:right w:val="single" w:sz="4" w:space="0" w:color="auto"/>
            </w:tcBorders>
            <w:noWrap/>
            <w:vAlign w:val="center"/>
          </w:tcPr>
          <w:p w14:paraId="0A21DA8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13.90</w:t>
            </w:r>
          </w:p>
        </w:tc>
        <w:tc>
          <w:tcPr>
            <w:tcW w:w="590" w:type="pct"/>
            <w:tcBorders>
              <w:top w:val="nil"/>
              <w:left w:val="nil"/>
              <w:bottom w:val="single" w:sz="4" w:space="0" w:color="auto"/>
              <w:right w:val="single" w:sz="4" w:space="0" w:color="auto"/>
            </w:tcBorders>
            <w:noWrap/>
            <w:vAlign w:val="center"/>
          </w:tcPr>
          <w:p w14:paraId="4FC8EFB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367.17</w:t>
            </w:r>
          </w:p>
        </w:tc>
        <w:tc>
          <w:tcPr>
            <w:tcW w:w="399" w:type="pct"/>
            <w:tcBorders>
              <w:top w:val="nil"/>
              <w:left w:val="nil"/>
              <w:bottom w:val="single" w:sz="4" w:space="0" w:color="auto"/>
              <w:right w:val="single" w:sz="4" w:space="0" w:color="auto"/>
            </w:tcBorders>
            <w:noWrap/>
            <w:vAlign w:val="center"/>
          </w:tcPr>
          <w:p w14:paraId="6AA2142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40.40</w:t>
            </w:r>
          </w:p>
        </w:tc>
        <w:tc>
          <w:tcPr>
            <w:tcW w:w="399" w:type="pct"/>
            <w:tcBorders>
              <w:top w:val="nil"/>
              <w:left w:val="nil"/>
              <w:bottom w:val="single" w:sz="4" w:space="0" w:color="auto"/>
              <w:right w:val="single" w:sz="4" w:space="0" w:color="auto"/>
            </w:tcBorders>
            <w:noWrap/>
            <w:vAlign w:val="center"/>
          </w:tcPr>
          <w:p w14:paraId="66ECFF7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78.08</w:t>
            </w:r>
          </w:p>
        </w:tc>
        <w:tc>
          <w:tcPr>
            <w:tcW w:w="400" w:type="pct"/>
            <w:tcBorders>
              <w:top w:val="nil"/>
              <w:left w:val="nil"/>
              <w:bottom w:val="single" w:sz="4" w:space="0" w:color="auto"/>
              <w:right w:val="single" w:sz="4" w:space="0" w:color="auto"/>
            </w:tcBorders>
            <w:noWrap/>
            <w:vAlign w:val="center"/>
          </w:tcPr>
          <w:p w14:paraId="2D11D23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101.05</w:t>
            </w:r>
          </w:p>
        </w:tc>
      </w:tr>
      <w:tr w:rsidR="00045420" w:rsidRPr="00045420" w14:paraId="36DE5944" w14:textId="77777777" w:rsidTr="004B6E97">
        <w:trPr>
          <w:trHeight w:val="227"/>
        </w:trPr>
        <w:tc>
          <w:tcPr>
            <w:tcW w:w="1577" w:type="pct"/>
            <w:gridSpan w:val="2"/>
            <w:tcBorders>
              <w:top w:val="nil"/>
              <w:left w:val="single" w:sz="4" w:space="0" w:color="auto"/>
              <w:bottom w:val="single" w:sz="4" w:space="0" w:color="auto"/>
              <w:right w:val="single" w:sz="4" w:space="0" w:color="auto"/>
            </w:tcBorders>
            <w:noWrap/>
            <w:vAlign w:val="center"/>
          </w:tcPr>
          <w:p w14:paraId="4437A0AF" w14:textId="4D597220" w:rsidR="00045420" w:rsidRPr="00045420" w:rsidRDefault="00045420" w:rsidP="00045420">
            <w:pPr>
              <w:jc w:val="center"/>
              <w:rPr>
                <w:rFonts w:asciiTheme="minorBidi" w:eastAsia="Times New Roman" w:hAnsiTheme="minorBidi"/>
              </w:rPr>
            </w:pPr>
            <w:r w:rsidRPr="00045420">
              <w:rPr>
                <w:rFonts w:asciiTheme="minorBidi" w:eastAsia="Times New Roman" w:hAnsiTheme="minorBidi"/>
              </w:rPr>
              <w:t>F test</w:t>
            </w:r>
          </w:p>
        </w:tc>
        <w:tc>
          <w:tcPr>
            <w:tcW w:w="483" w:type="pct"/>
            <w:tcBorders>
              <w:top w:val="nil"/>
              <w:left w:val="nil"/>
              <w:bottom w:val="single" w:sz="4" w:space="0" w:color="auto"/>
              <w:right w:val="single" w:sz="4" w:space="0" w:color="auto"/>
            </w:tcBorders>
            <w:noWrap/>
            <w:vAlign w:val="center"/>
          </w:tcPr>
          <w:p w14:paraId="251C266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83" w:type="pct"/>
            <w:tcBorders>
              <w:top w:val="nil"/>
              <w:left w:val="nil"/>
              <w:bottom w:val="single" w:sz="4" w:space="0" w:color="auto"/>
              <w:right w:val="single" w:sz="4" w:space="0" w:color="auto"/>
            </w:tcBorders>
            <w:noWrap/>
            <w:vAlign w:val="center"/>
          </w:tcPr>
          <w:p w14:paraId="43F911A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83" w:type="pct"/>
            <w:tcBorders>
              <w:top w:val="nil"/>
              <w:left w:val="nil"/>
              <w:bottom w:val="single" w:sz="4" w:space="0" w:color="auto"/>
              <w:right w:val="single" w:sz="4" w:space="0" w:color="auto"/>
            </w:tcBorders>
            <w:noWrap/>
            <w:vAlign w:val="center"/>
          </w:tcPr>
          <w:p w14:paraId="4528342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86" w:type="pct"/>
            <w:tcBorders>
              <w:top w:val="nil"/>
              <w:left w:val="nil"/>
              <w:bottom w:val="single" w:sz="4" w:space="0" w:color="auto"/>
              <w:right w:val="single" w:sz="4" w:space="0" w:color="auto"/>
            </w:tcBorders>
            <w:noWrap/>
            <w:vAlign w:val="center"/>
          </w:tcPr>
          <w:p w14:paraId="3264896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590" w:type="pct"/>
            <w:tcBorders>
              <w:top w:val="nil"/>
              <w:left w:val="nil"/>
              <w:bottom w:val="single" w:sz="4" w:space="0" w:color="auto"/>
              <w:right w:val="single" w:sz="4" w:space="0" w:color="auto"/>
            </w:tcBorders>
            <w:noWrap/>
            <w:vAlign w:val="center"/>
          </w:tcPr>
          <w:p w14:paraId="55F78C0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99" w:type="pct"/>
            <w:tcBorders>
              <w:top w:val="nil"/>
              <w:left w:val="nil"/>
              <w:bottom w:val="single" w:sz="4" w:space="0" w:color="auto"/>
              <w:right w:val="single" w:sz="4" w:space="0" w:color="auto"/>
            </w:tcBorders>
            <w:noWrap/>
            <w:vAlign w:val="center"/>
          </w:tcPr>
          <w:p w14:paraId="14C3EC6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99" w:type="pct"/>
            <w:tcBorders>
              <w:top w:val="single" w:sz="4" w:space="0" w:color="auto"/>
              <w:left w:val="single" w:sz="4" w:space="0" w:color="auto"/>
              <w:bottom w:val="single" w:sz="4" w:space="0" w:color="auto"/>
              <w:right w:val="single" w:sz="4" w:space="0" w:color="auto"/>
            </w:tcBorders>
            <w:noWrap/>
            <w:vAlign w:val="center"/>
          </w:tcPr>
          <w:p w14:paraId="3B5192B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ns</w:t>
            </w:r>
          </w:p>
        </w:tc>
        <w:tc>
          <w:tcPr>
            <w:tcW w:w="400" w:type="pct"/>
            <w:tcBorders>
              <w:top w:val="single" w:sz="4" w:space="0" w:color="auto"/>
              <w:left w:val="single" w:sz="4" w:space="0" w:color="auto"/>
              <w:bottom w:val="single" w:sz="4" w:space="0" w:color="auto"/>
              <w:right w:val="single" w:sz="4" w:space="0" w:color="auto"/>
            </w:tcBorders>
            <w:noWrap/>
            <w:vAlign w:val="center"/>
          </w:tcPr>
          <w:p w14:paraId="4376927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ns</w:t>
            </w:r>
          </w:p>
        </w:tc>
      </w:tr>
      <w:tr w:rsidR="00045420" w:rsidRPr="00045420" w14:paraId="1ACC674D" w14:textId="77777777" w:rsidTr="004B6E97">
        <w:trPr>
          <w:trHeight w:val="227"/>
        </w:trPr>
        <w:tc>
          <w:tcPr>
            <w:tcW w:w="1577" w:type="pct"/>
            <w:gridSpan w:val="2"/>
            <w:tcBorders>
              <w:top w:val="nil"/>
              <w:left w:val="single" w:sz="4" w:space="0" w:color="auto"/>
              <w:bottom w:val="single" w:sz="4" w:space="0" w:color="auto"/>
              <w:right w:val="single" w:sz="4" w:space="0" w:color="auto"/>
            </w:tcBorders>
            <w:noWrap/>
            <w:vAlign w:val="center"/>
          </w:tcPr>
          <w:p w14:paraId="020B8040" w14:textId="7A536BB1" w:rsidR="00045420" w:rsidRPr="00045420" w:rsidRDefault="00045420" w:rsidP="00045420">
            <w:pPr>
              <w:jc w:val="center"/>
              <w:rPr>
                <w:rFonts w:asciiTheme="minorBidi" w:eastAsia="Times New Roman" w:hAnsiTheme="minorBidi"/>
              </w:rPr>
            </w:pPr>
            <w:r w:rsidRPr="00045420">
              <w:rPr>
                <w:rFonts w:asciiTheme="minorBidi" w:eastAsia="Times New Roman" w:hAnsiTheme="minorBidi"/>
              </w:rPr>
              <w:t>LSD 0.05</w:t>
            </w:r>
          </w:p>
        </w:tc>
        <w:tc>
          <w:tcPr>
            <w:tcW w:w="483" w:type="pct"/>
            <w:tcBorders>
              <w:top w:val="nil"/>
              <w:left w:val="nil"/>
              <w:bottom w:val="single" w:sz="4" w:space="0" w:color="auto"/>
              <w:right w:val="single" w:sz="4" w:space="0" w:color="auto"/>
            </w:tcBorders>
            <w:noWrap/>
            <w:vAlign w:val="bottom"/>
          </w:tcPr>
          <w:p w14:paraId="0E43BA7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3.64</w:t>
            </w:r>
          </w:p>
        </w:tc>
        <w:tc>
          <w:tcPr>
            <w:tcW w:w="383" w:type="pct"/>
            <w:tcBorders>
              <w:top w:val="nil"/>
              <w:left w:val="nil"/>
              <w:bottom w:val="single" w:sz="4" w:space="0" w:color="auto"/>
              <w:right w:val="single" w:sz="4" w:space="0" w:color="auto"/>
            </w:tcBorders>
            <w:noWrap/>
            <w:vAlign w:val="bottom"/>
          </w:tcPr>
          <w:p w14:paraId="57554F4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4.46</w:t>
            </w:r>
          </w:p>
        </w:tc>
        <w:tc>
          <w:tcPr>
            <w:tcW w:w="383" w:type="pct"/>
            <w:tcBorders>
              <w:top w:val="nil"/>
              <w:left w:val="nil"/>
              <w:bottom w:val="single" w:sz="4" w:space="0" w:color="auto"/>
              <w:right w:val="single" w:sz="4" w:space="0" w:color="auto"/>
            </w:tcBorders>
            <w:noWrap/>
            <w:vAlign w:val="bottom"/>
          </w:tcPr>
          <w:p w14:paraId="7ED05FA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1.66</w:t>
            </w:r>
          </w:p>
        </w:tc>
        <w:tc>
          <w:tcPr>
            <w:tcW w:w="386" w:type="pct"/>
            <w:tcBorders>
              <w:top w:val="nil"/>
              <w:left w:val="nil"/>
              <w:bottom w:val="single" w:sz="4" w:space="0" w:color="auto"/>
              <w:right w:val="single" w:sz="4" w:space="0" w:color="auto"/>
            </w:tcBorders>
            <w:noWrap/>
            <w:vAlign w:val="bottom"/>
          </w:tcPr>
          <w:p w14:paraId="1AF1FD8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2.27</w:t>
            </w:r>
          </w:p>
        </w:tc>
        <w:tc>
          <w:tcPr>
            <w:tcW w:w="590" w:type="pct"/>
            <w:tcBorders>
              <w:top w:val="nil"/>
              <w:left w:val="nil"/>
              <w:bottom w:val="single" w:sz="4" w:space="0" w:color="auto"/>
              <w:right w:val="single" w:sz="4" w:space="0" w:color="auto"/>
            </w:tcBorders>
            <w:noWrap/>
            <w:vAlign w:val="bottom"/>
          </w:tcPr>
          <w:p w14:paraId="5098140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17.34</w:t>
            </w:r>
          </w:p>
        </w:tc>
        <w:tc>
          <w:tcPr>
            <w:tcW w:w="399" w:type="pct"/>
            <w:tcBorders>
              <w:top w:val="nil"/>
              <w:left w:val="nil"/>
              <w:bottom w:val="single" w:sz="4" w:space="0" w:color="auto"/>
              <w:right w:val="single" w:sz="4" w:space="0" w:color="auto"/>
            </w:tcBorders>
            <w:noWrap/>
            <w:vAlign w:val="bottom"/>
          </w:tcPr>
          <w:p w14:paraId="7546727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8.96</w:t>
            </w:r>
          </w:p>
        </w:tc>
        <w:tc>
          <w:tcPr>
            <w:tcW w:w="399" w:type="pct"/>
            <w:tcBorders>
              <w:top w:val="nil"/>
              <w:left w:val="nil"/>
              <w:bottom w:val="single" w:sz="4" w:space="0" w:color="auto"/>
              <w:right w:val="single" w:sz="4" w:space="0" w:color="auto"/>
            </w:tcBorders>
            <w:noWrap/>
            <w:vAlign w:val="bottom"/>
          </w:tcPr>
          <w:p w14:paraId="2AA32CF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6.06</w:t>
            </w:r>
          </w:p>
        </w:tc>
        <w:tc>
          <w:tcPr>
            <w:tcW w:w="400" w:type="pct"/>
            <w:tcBorders>
              <w:top w:val="nil"/>
              <w:left w:val="nil"/>
              <w:bottom w:val="single" w:sz="4" w:space="0" w:color="auto"/>
              <w:right w:val="single" w:sz="4" w:space="0" w:color="auto"/>
            </w:tcBorders>
            <w:noWrap/>
            <w:vAlign w:val="bottom"/>
          </w:tcPr>
          <w:p w14:paraId="51007D1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10.67</w:t>
            </w:r>
          </w:p>
        </w:tc>
      </w:tr>
    </w:tbl>
    <w:p w14:paraId="6957DA6D" w14:textId="77777777" w:rsidR="004B6E97" w:rsidRDefault="004B6E97" w:rsidP="004B6E97">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32537A9E" w14:textId="265F7E1D" w:rsidR="006A3FAB" w:rsidRPr="006A3FAB" w:rsidRDefault="006A3FAB" w:rsidP="006A3FAB">
      <w:pPr>
        <w:spacing w:before="240" w:after="120"/>
        <w:ind w:firstLine="567"/>
        <w:jc w:val="both"/>
        <w:rPr>
          <w:rFonts w:asciiTheme="minorBidi" w:hAnsiTheme="minorBidi"/>
          <w:lang w:bidi="ar-EG"/>
        </w:rPr>
      </w:pPr>
      <w:r w:rsidRPr="006A3FAB">
        <w:rPr>
          <w:rFonts w:asciiTheme="minorBidi" w:hAnsiTheme="minorBidi"/>
          <w:lang w:bidi="ar-EG"/>
        </w:rPr>
        <w:t>Result of yield component traits, revealed potential promising crosses for productivity. cross 4 (Giza 717 x Giza 674) excelled in number of branches per plant (</w:t>
      </w:r>
      <w:r w:rsidRPr="006A3FAB">
        <w:rPr>
          <w:rFonts w:asciiTheme="minorBidi" w:eastAsia="Times New Roman" w:hAnsiTheme="minorBidi"/>
        </w:rPr>
        <w:t>5.85</w:t>
      </w:r>
      <w:r w:rsidRPr="006A3FAB">
        <w:rPr>
          <w:rFonts w:asciiTheme="minorBidi" w:hAnsiTheme="minorBidi"/>
          <w:lang w:bidi="ar-EG"/>
        </w:rPr>
        <w:t>) in the F</w:t>
      </w:r>
      <w:r w:rsidRPr="006A3FAB">
        <w:rPr>
          <w:rFonts w:ascii="Cambria Math" w:hAnsi="Cambria Math" w:cs="Cambria Math"/>
          <w:lang w:bidi="ar-EG"/>
        </w:rPr>
        <w:t>₃</w:t>
      </w:r>
      <w:r w:rsidRPr="006A3FAB">
        <w:rPr>
          <w:rFonts w:asciiTheme="minorBidi" w:hAnsiTheme="minorBidi"/>
          <w:lang w:bidi="ar-EG"/>
        </w:rPr>
        <w:t xml:space="preserve"> </w:t>
      </w:r>
      <w:r w:rsidRPr="00AB34E6">
        <w:rPr>
          <w:rFonts w:asciiTheme="minorBidi" w:hAnsiTheme="minorBidi"/>
          <w:lang w:bidi="ar-EG"/>
        </w:rPr>
        <w:t>(Table 5), also ranked first in number pods (</w:t>
      </w:r>
      <w:r w:rsidRPr="00AB34E6">
        <w:rPr>
          <w:rFonts w:asciiTheme="minorBidi" w:eastAsia="Times New Roman" w:hAnsiTheme="minorBidi"/>
        </w:rPr>
        <w:t>25.02</w:t>
      </w:r>
      <w:r w:rsidRPr="00AB34E6">
        <w:rPr>
          <w:rFonts w:asciiTheme="minorBidi" w:hAnsiTheme="minorBidi"/>
          <w:lang w:bidi="ar-EG"/>
        </w:rPr>
        <w:t>) and No. of seeds per plant (</w:t>
      </w:r>
      <w:r w:rsidRPr="00AB34E6">
        <w:rPr>
          <w:rFonts w:asciiTheme="minorBidi" w:eastAsia="Times New Roman" w:hAnsiTheme="minorBidi"/>
        </w:rPr>
        <w:t>76.83</w:t>
      </w:r>
      <w:r w:rsidRPr="00AB34E6">
        <w:rPr>
          <w:rFonts w:asciiTheme="minorBidi" w:hAnsiTheme="minorBidi"/>
          <w:lang w:bidi="ar-EG"/>
        </w:rPr>
        <w:t>) in F</w:t>
      </w:r>
      <w:r w:rsidRPr="00AB34E6">
        <w:rPr>
          <w:rFonts w:asciiTheme="minorBidi" w:hAnsiTheme="minorBidi"/>
          <w:vertAlign w:val="subscript"/>
          <w:lang w:bidi="ar-EG"/>
        </w:rPr>
        <w:t>5</w:t>
      </w:r>
      <w:r w:rsidRPr="00AB34E6">
        <w:rPr>
          <w:rFonts w:asciiTheme="minorBidi" w:hAnsiTheme="minorBidi"/>
          <w:lang w:bidi="ar-EG"/>
        </w:rPr>
        <w:t xml:space="preserve"> (Table 6).</w:t>
      </w:r>
      <w:r w:rsidRPr="006A3FAB">
        <w:rPr>
          <w:rFonts w:asciiTheme="minorBidi" w:hAnsiTheme="minorBidi"/>
          <w:lang w:bidi="ar-EG"/>
        </w:rPr>
        <w:t xml:space="preserve"> cross 3 had the highest seed yield per plant in the F</w:t>
      </w:r>
      <w:r w:rsidRPr="006A3FAB">
        <w:rPr>
          <w:rFonts w:ascii="Cambria Math" w:hAnsi="Cambria Math" w:cs="Cambria Math"/>
          <w:lang w:bidi="ar-EG"/>
        </w:rPr>
        <w:t>₃</w:t>
      </w:r>
      <w:r w:rsidRPr="006A3FAB">
        <w:rPr>
          <w:rFonts w:asciiTheme="minorBidi" w:hAnsiTheme="minorBidi"/>
          <w:lang w:bidi="ar-EG"/>
        </w:rPr>
        <w:t>, whereas Cross 4 led in the F</w:t>
      </w:r>
      <w:r w:rsidRPr="006A3FAB">
        <w:rPr>
          <w:rFonts w:ascii="Cambria Math" w:hAnsi="Cambria Math" w:cs="Cambria Math"/>
          <w:lang w:bidi="ar-EG"/>
        </w:rPr>
        <w:t>₂</w:t>
      </w:r>
      <w:r w:rsidRPr="006A3FAB">
        <w:rPr>
          <w:rFonts w:asciiTheme="minorBidi" w:hAnsiTheme="minorBidi"/>
          <w:lang w:bidi="ar-EG"/>
        </w:rPr>
        <w:t xml:space="preserve"> and F</w:t>
      </w:r>
      <w:r w:rsidRPr="006A3FAB">
        <w:rPr>
          <w:rFonts w:ascii="Cambria Math" w:hAnsi="Cambria Math" w:cs="Cambria Math"/>
          <w:lang w:bidi="ar-EG"/>
        </w:rPr>
        <w:t>₅</w:t>
      </w:r>
      <w:r w:rsidRPr="006A3FAB">
        <w:rPr>
          <w:rFonts w:asciiTheme="minorBidi" w:hAnsiTheme="minorBidi"/>
          <w:lang w:bidi="ar-EG"/>
        </w:rPr>
        <w:t xml:space="preserve">, showing good yield stability </w:t>
      </w:r>
      <w:r w:rsidRPr="00AB34E6">
        <w:rPr>
          <w:rFonts w:asciiTheme="minorBidi" w:hAnsiTheme="minorBidi"/>
          <w:lang w:bidi="ar-EG"/>
        </w:rPr>
        <w:t>(Table 6).</w:t>
      </w:r>
      <w:r w:rsidRPr="006A3FAB">
        <w:rPr>
          <w:rFonts w:asciiTheme="minorBidi" w:hAnsiTheme="minorBidi"/>
          <w:lang w:bidi="ar-EG"/>
        </w:rPr>
        <w:t xml:space="preserve"> cross 2, on the other hand, consistently had the fewest number of pods per plant, which explains its low yield potential, despite its better disease resistance.</w:t>
      </w:r>
    </w:p>
    <w:p w14:paraId="4793DB7C" w14:textId="77777777" w:rsidR="006A3FAB" w:rsidRPr="00A64A1B" w:rsidRDefault="006A3FAB" w:rsidP="006A3FAB">
      <w:pPr>
        <w:ind w:left="567" w:hanging="567"/>
        <w:jc w:val="center"/>
        <w:rPr>
          <w:rFonts w:asciiTheme="minorBidi" w:eastAsia="Calibri" w:hAnsiTheme="minorBidi"/>
          <w:b/>
          <w:bCs/>
          <w:sz w:val="24"/>
          <w:szCs w:val="24"/>
        </w:rPr>
      </w:pPr>
      <w:r w:rsidRPr="00A64A1B">
        <w:rPr>
          <w:rFonts w:asciiTheme="minorBidi" w:eastAsia="Times New Roman" w:hAnsiTheme="minorBidi"/>
          <w:b/>
          <w:bCs/>
        </w:rPr>
        <w:t>Table 5: Mean, minim, maximum and variance estimates for No. of branches per plant and No. of pods per plant traits of the different generations in four faba bean crosses.</w:t>
      </w:r>
    </w:p>
    <w:tbl>
      <w:tblPr>
        <w:tblW w:w="5000" w:type="pct"/>
        <w:tblCellMar>
          <w:left w:w="28" w:type="dxa"/>
          <w:right w:w="28" w:type="dxa"/>
        </w:tblCellMar>
        <w:tblLook w:val="04A0" w:firstRow="1" w:lastRow="0" w:firstColumn="1" w:lastColumn="0" w:noHBand="0" w:noVBand="1"/>
      </w:tblPr>
      <w:tblGrid>
        <w:gridCol w:w="2002"/>
        <w:gridCol w:w="880"/>
        <w:gridCol w:w="659"/>
        <w:gridCol w:w="689"/>
        <w:gridCol w:w="689"/>
        <w:gridCol w:w="689"/>
        <w:gridCol w:w="689"/>
        <w:gridCol w:w="689"/>
        <w:gridCol w:w="690"/>
        <w:gridCol w:w="686"/>
      </w:tblGrid>
      <w:tr w:rsidR="00B66A97" w:rsidRPr="00A64A1B" w14:paraId="617CC928" w14:textId="77777777" w:rsidTr="003447E5">
        <w:trPr>
          <w:trHeight w:val="227"/>
        </w:trPr>
        <w:tc>
          <w:tcPr>
            <w:tcW w:w="1198" w:type="pct"/>
            <w:vMerge w:val="restart"/>
            <w:tcBorders>
              <w:top w:val="single" w:sz="4" w:space="0" w:color="auto"/>
              <w:left w:val="single" w:sz="4" w:space="0" w:color="auto"/>
              <w:right w:val="single" w:sz="4" w:space="0" w:color="auto"/>
            </w:tcBorders>
            <w:noWrap/>
            <w:vAlign w:val="center"/>
          </w:tcPr>
          <w:p w14:paraId="21288E7C" w14:textId="41DB15E7" w:rsidR="00B66A97" w:rsidRPr="00B769E5" w:rsidRDefault="00B66A97" w:rsidP="000463BF">
            <w:pPr>
              <w:jc w:val="center"/>
              <w:rPr>
                <w:rFonts w:asciiTheme="minorBidi" w:eastAsia="Times New Roman" w:hAnsiTheme="minorBidi"/>
                <w:b/>
                <w:bCs/>
              </w:rPr>
            </w:pPr>
            <w:r>
              <w:rPr>
                <w:rFonts w:asciiTheme="minorBidi" w:eastAsia="Times New Roman" w:hAnsiTheme="minorBidi"/>
                <w:b/>
                <w:bCs/>
              </w:rPr>
              <w:t>C</w:t>
            </w:r>
            <w:r w:rsidRPr="00B769E5">
              <w:rPr>
                <w:rFonts w:asciiTheme="minorBidi" w:eastAsia="Times New Roman" w:hAnsiTheme="minorBidi"/>
                <w:b/>
                <w:bCs/>
              </w:rPr>
              <w:t>ross</w:t>
            </w:r>
          </w:p>
        </w:tc>
        <w:tc>
          <w:tcPr>
            <w:tcW w:w="356" w:type="pct"/>
            <w:vMerge w:val="restart"/>
            <w:tcBorders>
              <w:top w:val="single" w:sz="4" w:space="0" w:color="auto"/>
              <w:left w:val="nil"/>
              <w:right w:val="single" w:sz="4" w:space="0" w:color="auto"/>
            </w:tcBorders>
            <w:noWrap/>
            <w:vAlign w:val="center"/>
          </w:tcPr>
          <w:p w14:paraId="44282A6D" w14:textId="77777777" w:rsidR="00B66A97" w:rsidRPr="00B66A97" w:rsidRDefault="00B66A97" w:rsidP="00B66A97">
            <w:pPr>
              <w:jc w:val="center"/>
              <w:rPr>
                <w:rFonts w:ascii="Times New Roman" w:eastAsia="Times New Roman" w:hAnsi="Times New Roman" w:cs="Times New Roman"/>
                <w:b/>
                <w:bCs/>
                <w:sz w:val="16"/>
                <w:szCs w:val="16"/>
              </w:rPr>
            </w:pPr>
            <w:r w:rsidRPr="00B66A97">
              <w:rPr>
                <w:rFonts w:ascii="Times New Roman" w:eastAsia="Times New Roman" w:hAnsi="Times New Roman" w:cs="Times New Roman"/>
                <w:b/>
                <w:bCs/>
                <w:sz w:val="16"/>
                <w:szCs w:val="16"/>
              </w:rPr>
              <w:t>Statistical </w:t>
            </w:r>
          </w:p>
          <w:p w14:paraId="2BEEF800" w14:textId="53F05EA1" w:rsidR="00B66A97" w:rsidRPr="00B769E5" w:rsidRDefault="00B66A97" w:rsidP="00B66A97">
            <w:pPr>
              <w:jc w:val="center"/>
              <w:rPr>
                <w:rFonts w:asciiTheme="minorBidi" w:eastAsia="Times New Roman" w:hAnsiTheme="minorBidi"/>
                <w:b/>
                <w:bCs/>
              </w:rPr>
            </w:pPr>
            <w:r w:rsidRPr="00B66A97">
              <w:rPr>
                <w:rFonts w:ascii="Times New Roman" w:eastAsia="Times New Roman" w:hAnsi="Times New Roman" w:cs="Times New Roman"/>
                <w:b/>
                <w:bCs/>
                <w:sz w:val="16"/>
                <w:szCs w:val="16"/>
              </w:rPr>
              <w:t>Parameter </w:t>
            </w:r>
            <w:r w:rsidRPr="00B769E5">
              <w:rPr>
                <w:rFonts w:asciiTheme="minorBidi" w:eastAsia="Times New Roman" w:hAnsiTheme="minorBidi"/>
                <w:b/>
                <w:bCs/>
              </w:rPr>
              <w:t> </w:t>
            </w:r>
          </w:p>
        </w:tc>
        <w:tc>
          <w:tcPr>
            <w:tcW w:w="1724" w:type="pct"/>
            <w:gridSpan w:val="4"/>
            <w:tcBorders>
              <w:top w:val="single" w:sz="4" w:space="0" w:color="auto"/>
              <w:left w:val="nil"/>
              <w:bottom w:val="single" w:sz="4" w:space="0" w:color="auto"/>
              <w:right w:val="single" w:sz="4" w:space="0" w:color="auto"/>
            </w:tcBorders>
            <w:noWrap/>
            <w:vAlign w:val="center"/>
          </w:tcPr>
          <w:p w14:paraId="09ACE062"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No. of branches per plant</w:t>
            </w:r>
          </w:p>
        </w:tc>
        <w:tc>
          <w:tcPr>
            <w:tcW w:w="1722" w:type="pct"/>
            <w:gridSpan w:val="4"/>
            <w:tcBorders>
              <w:top w:val="single" w:sz="4" w:space="0" w:color="auto"/>
              <w:left w:val="nil"/>
              <w:bottom w:val="single" w:sz="4" w:space="0" w:color="auto"/>
              <w:right w:val="single" w:sz="4" w:space="0" w:color="auto"/>
            </w:tcBorders>
            <w:noWrap/>
            <w:vAlign w:val="center"/>
          </w:tcPr>
          <w:p w14:paraId="4828D4E9"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No. of pods per plant</w:t>
            </w:r>
          </w:p>
        </w:tc>
      </w:tr>
      <w:tr w:rsidR="00B66A97" w:rsidRPr="00A64A1B" w14:paraId="1EDF5D21" w14:textId="77777777" w:rsidTr="003447E5">
        <w:trPr>
          <w:trHeight w:val="227"/>
        </w:trPr>
        <w:tc>
          <w:tcPr>
            <w:tcW w:w="1198" w:type="pct"/>
            <w:vMerge/>
            <w:tcBorders>
              <w:left w:val="single" w:sz="4" w:space="0" w:color="auto"/>
              <w:bottom w:val="single" w:sz="4" w:space="0" w:color="auto"/>
              <w:right w:val="single" w:sz="4" w:space="0" w:color="auto"/>
            </w:tcBorders>
            <w:noWrap/>
            <w:vAlign w:val="center"/>
          </w:tcPr>
          <w:p w14:paraId="0B3DED8F" w14:textId="77777777" w:rsidR="00B66A97" w:rsidRPr="00B769E5" w:rsidRDefault="00B66A97" w:rsidP="000463BF">
            <w:pPr>
              <w:jc w:val="center"/>
              <w:rPr>
                <w:rFonts w:asciiTheme="minorBidi" w:eastAsia="Times New Roman" w:hAnsiTheme="minorBidi"/>
                <w:b/>
                <w:bCs/>
              </w:rPr>
            </w:pPr>
          </w:p>
        </w:tc>
        <w:tc>
          <w:tcPr>
            <w:tcW w:w="356" w:type="pct"/>
            <w:vMerge/>
            <w:tcBorders>
              <w:left w:val="nil"/>
              <w:bottom w:val="single" w:sz="4" w:space="0" w:color="auto"/>
              <w:right w:val="single" w:sz="4" w:space="0" w:color="auto"/>
            </w:tcBorders>
            <w:noWrap/>
            <w:vAlign w:val="center"/>
          </w:tcPr>
          <w:p w14:paraId="61CF3B3F" w14:textId="71CB9944" w:rsidR="00B66A97" w:rsidRPr="00B769E5" w:rsidRDefault="00B66A97" w:rsidP="000463BF">
            <w:pPr>
              <w:jc w:val="center"/>
              <w:rPr>
                <w:rFonts w:asciiTheme="minorBidi" w:eastAsia="Times New Roman" w:hAnsiTheme="minorBidi"/>
                <w:b/>
                <w:bCs/>
              </w:rPr>
            </w:pPr>
          </w:p>
        </w:tc>
        <w:tc>
          <w:tcPr>
            <w:tcW w:w="431" w:type="pct"/>
            <w:tcBorders>
              <w:top w:val="nil"/>
              <w:left w:val="nil"/>
              <w:bottom w:val="single" w:sz="4" w:space="0" w:color="auto"/>
              <w:right w:val="single" w:sz="4" w:space="0" w:color="auto"/>
            </w:tcBorders>
            <w:noWrap/>
            <w:vAlign w:val="center"/>
          </w:tcPr>
          <w:p w14:paraId="6620D7D8"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431" w:type="pct"/>
            <w:tcBorders>
              <w:top w:val="nil"/>
              <w:left w:val="nil"/>
              <w:bottom w:val="single" w:sz="4" w:space="0" w:color="auto"/>
              <w:right w:val="single" w:sz="4" w:space="0" w:color="auto"/>
            </w:tcBorders>
            <w:noWrap/>
            <w:vAlign w:val="center"/>
          </w:tcPr>
          <w:p w14:paraId="15057242"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431" w:type="pct"/>
            <w:tcBorders>
              <w:top w:val="nil"/>
              <w:left w:val="nil"/>
              <w:bottom w:val="single" w:sz="4" w:space="0" w:color="auto"/>
              <w:right w:val="single" w:sz="4" w:space="0" w:color="auto"/>
            </w:tcBorders>
            <w:noWrap/>
            <w:vAlign w:val="center"/>
          </w:tcPr>
          <w:p w14:paraId="0CFCF9F7"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431" w:type="pct"/>
            <w:tcBorders>
              <w:top w:val="nil"/>
              <w:left w:val="nil"/>
              <w:bottom w:val="single" w:sz="4" w:space="0" w:color="auto"/>
              <w:right w:val="single" w:sz="4" w:space="0" w:color="auto"/>
            </w:tcBorders>
            <w:noWrap/>
            <w:vAlign w:val="center"/>
          </w:tcPr>
          <w:p w14:paraId="600E1DBE"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c>
          <w:tcPr>
            <w:tcW w:w="431" w:type="pct"/>
            <w:tcBorders>
              <w:top w:val="nil"/>
              <w:left w:val="nil"/>
              <w:bottom w:val="single" w:sz="4" w:space="0" w:color="auto"/>
              <w:right w:val="single" w:sz="4" w:space="0" w:color="auto"/>
            </w:tcBorders>
            <w:noWrap/>
            <w:vAlign w:val="center"/>
          </w:tcPr>
          <w:p w14:paraId="1897F7E3"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431" w:type="pct"/>
            <w:tcBorders>
              <w:top w:val="nil"/>
              <w:left w:val="nil"/>
              <w:bottom w:val="single" w:sz="4" w:space="0" w:color="auto"/>
              <w:right w:val="single" w:sz="4" w:space="0" w:color="auto"/>
            </w:tcBorders>
            <w:noWrap/>
            <w:vAlign w:val="center"/>
          </w:tcPr>
          <w:p w14:paraId="190D8E98"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431" w:type="pct"/>
            <w:tcBorders>
              <w:top w:val="nil"/>
              <w:left w:val="nil"/>
              <w:bottom w:val="single" w:sz="4" w:space="0" w:color="auto"/>
              <w:right w:val="single" w:sz="4" w:space="0" w:color="auto"/>
            </w:tcBorders>
            <w:noWrap/>
            <w:vAlign w:val="center"/>
          </w:tcPr>
          <w:p w14:paraId="38240981"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429" w:type="pct"/>
            <w:tcBorders>
              <w:top w:val="nil"/>
              <w:left w:val="nil"/>
              <w:bottom w:val="single" w:sz="4" w:space="0" w:color="auto"/>
              <w:right w:val="single" w:sz="4" w:space="0" w:color="auto"/>
            </w:tcBorders>
            <w:noWrap/>
            <w:vAlign w:val="center"/>
          </w:tcPr>
          <w:p w14:paraId="598D5AC0"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r>
      <w:tr w:rsidR="00A64A1B" w:rsidRPr="00A64A1B" w14:paraId="2F4A6CD9" w14:textId="77777777" w:rsidTr="00B769E5">
        <w:trPr>
          <w:trHeight w:val="227"/>
        </w:trPr>
        <w:tc>
          <w:tcPr>
            <w:tcW w:w="1198" w:type="pct"/>
            <w:vMerge w:val="restart"/>
            <w:tcBorders>
              <w:top w:val="nil"/>
              <w:left w:val="single" w:sz="4" w:space="0" w:color="auto"/>
              <w:right w:val="single" w:sz="4" w:space="0" w:color="auto"/>
            </w:tcBorders>
            <w:noWrap/>
            <w:vAlign w:val="center"/>
          </w:tcPr>
          <w:p w14:paraId="7A048B9C" w14:textId="0DD13143"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1</w:t>
            </w:r>
          </w:p>
          <w:p w14:paraId="1B6CCA9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(Sakha 1 x Line 1)</w:t>
            </w:r>
          </w:p>
        </w:tc>
        <w:tc>
          <w:tcPr>
            <w:tcW w:w="356" w:type="pct"/>
            <w:tcBorders>
              <w:top w:val="nil"/>
              <w:left w:val="nil"/>
              <w:bottom w:val="single" w:sz="4" w:space="0" w:color="auto"/>
              <w:right w:val="single" w:sz="4" w:space="0" w:color="auto"/>
            </w:tcBorders>
            <w:noWrap/>
            <w:vAlign w:val="center"/>
          </w:tcPr>
          <w:p w14:paraId="37A50AD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519E1AA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2.74</w:t>
            </w:r>
          </w:p>
        </w:tc>
        <w:tc>
          <w:tcPr>
            <w:tcW w:w="431" w:type="pct"/>
            <w:tcBorders>
              <w:top w:val="nil"/>
              <w:left w:val="nil"/>
              <w:bottom w:val="single" w:sz="4" w:space="0" w:color="auto"/>
              <w:right w:val="single" w:sz="4" w:space="0" w:color="auto"/>
            </w:tcBorders>
            <w:noWrap/>
            <w:vAlign w:val="center"/>
          </w:tcPr>
          <w:p w14:paraId="39720B4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4.65</w:t>
            </w:r>
          </w:p>
        </w:tc>
        <w:tc>
          <w:tcPr>
            <w:tcW w:w="431" w:type="pct"/>
            <w:tcBorders>
              <w:top w:val="nil"/>
              <w:left w:val="nil"/>
              <w:bottom w:val="single" w:sz="4" w:space="0" w:color="auto"/>
              <w:right w:val="single" w:sz="4" w:space="0" w:color="auto"/>
            </w:tcBorders>
            <w:noWrap/>
            <w:vAlign w:val="center"/>
          </w:tcPr>
          <w:p w14:paraId="672797F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4.68</w:t>
            </w:r>
          </w:p>
        </w:tc>
        <w:tc>
          <w:tcPr>
            <w:tcW w:w="431" w:type="pct"/>
            <w:tcBorders>
              <w:top w:val="nil"/>
              <w:left w:val="nil"/>
              <w:bottom w:val="single" w:sz="4" w:space="0" w:color="auto"/>
              <w:right w:val="single" w:sz="4" w:space="0" w:color="auto"/>
            </w:tcBorders>
            <w:noWrap/>
            <w:vAlign w:val="center"/>
          </w:tcPr>
          <w:p w14:paraId="74FE555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4.37</w:t>
            </w:r>
          </w:p>
        </w:tc>
        <w:tc>
          <w:tcPr>
            <w:tcW w:w="431" w:type="pct"/>
            <w:tcBorders>
              <w:top w:val="nil"/>
              <w:left w:val="nil"/>
              <w:bottom w:val="single" w:sz="4" w:space="0" w:color="auto"/>
              <w:right w:val="single" w:sz="4" w:space="0" w:color="auto"/>
            </w:tcBorders>
            <w:noWrap/>
            <w:vAlign w:val="center"/>
          </w:tcPr>
          <w:p w14:paraId="5C1BFC2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20.61</w:t>
            </w:r>
          </w:p>
        </w:tc>
        <w:tc>
          <w:tcPr>
            <w:tcW w:w="431" w:type="pct"/>
            <w:tcBorders>
              <w:top w:val="nil"/>
              <w:left w:val="nil"/>
              <w:bottom w:val="single" w:sz="4" w:space="0" w:color="auto"/>
              <w:right w:val="single" w:sz="4" w:space="0" w:color="auto"/>
            </w:tcBorders>
            <w:noWrap/>
            <w:vAlign w:val="center"/>
          </w:tcPr>
          <w:p w14:paraId="38A594E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32.00</w:t>
            </w:r>
          </w:p>
        </w:tc>
        <w:tc>
          <w:tcPr>
            <w:tcW w:w="431" w:type="pct"/>
            <w:tcBorders>
              <w:top w:val="nil"/>
              <w:left w:val="nil"/>
              <w:bottom w:val="single" w:sz="4" w:space="0" w:color="auto"/>
              <w:right w:val="single" w:sz="4" w:space="0" w:color="auto"/>
            </w:tcBorders>
            <w:noWrap/>
            <w:vAlign w:val="center"/>
          </w:tcPr>
          <w:p w14:paraId="434F0E6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33.41</w:t>
            </w:r>
          </w:p>
        </w:tc>
        <w:tc>
          <w:tcPr>
            <w:tcW w:w="429" w:type="pct"/>
            <w:tcBorders>
              <w:top w:val="nil"/>
              <w:left w:val="nil"/>
              <w:bottom w:val="single" w:sz="4" w:space="0" w:color="auto"/>
              <w:right w:val="single" w:sz="4" w:space="0" w:color="auto"/>
            </w:tcBorders>
            <w:noWrap/>
            <w:vAlign w:val="center"/>
          </w:tcPr>
          <w:p w14:paraId="4AE787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21.83</w:t>
            </w:r>
          </w:p>
        </w:tc>
      </w:tr>
      <w:tr w:rsidR="00A64A1B" w:rsidRPr="00A64A1B" w14:paraId="75E6AEC1" w14:textId="77777777" w:rsidTr="00B769E5">
        <w:trPr>
          <w:trHeight w:val="227"/>
        </w:trPr>
        <w:tc>
          <w:tcPr>
            <w:tcW w:w="1198" w:type="pct"/>
            <w:vMerge/>
            <w:tcBorders>
              <w:left w:val="single" w:sz="4" w:space="0" w:color="auto"/>
              <w:right w:val="single" w:sz="4" w:space="0" w:color="auto"/>
            </w:tcBorders>
            <w:noWrap/>
            <w:vAlign w:val="center"/>
          </w:tcPr>
          <w:p w14:paraId="553EA05D"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5E9B005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7B68699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6FA8705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2BEBB92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0D2B533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5223CEA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4.00</w:t>
            </w:r>
          </w:p>
        </w:tc>
        <w:tc>
          <w:tcPr>
            <w:tcW w:w="431" w:type="pct"/>
            <w:tcBorders>
              <w:top w:val="nil"/>
              <w:left w:val="nil"/>
              <w:bottom w:val="single" w:sz="4" w:space="0" w:color="auto"/>
              <w:right w:val="single" w:sz="4" w:space="0" w:color="auto"/>
            </w:tcBorders>
            <w:noWrap/>
            <w:vAlign w:val="center"/>
          </w:tcPr>
          <w:p w14:paraId="42BBB19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14.00</w:t>
            </w:r>
          </w:p>
        </w:tc>
        <w:tc>
          <w:tcPr>
            <w:tcW w:w="431" w:type="pct"/>
            <w:tcBorders>
              <w:top w:val="nil"/>
              <w:left w:val="nil"/>
              <w:bottom w:val="single" w:sz="4" w:space="0" w:color="auto"/>
              <w:right w:val="single" w:sz="4" w:space="0" w:color="auto"/>
            </w:tcBorders>
            <w:noWrap/>
            <w:vAlign w:val="center"/>
          </w:tcPr>
          <w:p w14:paraId="3597B36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18.00</w:t>
            </w:r>
          </w:p>
        </w:tc>
        <w:tc>
          <w:tcPr>
            <w:tcW w:w="429" w:type="pct"/>
            <w:tcBorders>
              <w:top w:val="nil"/>
              <w:left w:val="nil"/>
              <w:bottom w:val="single" w:sz="4" w:space="0" w:color="auto"/>
              <w:right w:val="single" w:sz="4" w:space="0" w:color="auto"/>
            </w:tcBorders>
            <w:noWrap/>
            <w:vAlign w:val="center"/>
          </w:tcPr>
          <w:p w14:paraId="17CB862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r>
      <w:tr w:rsidR="00A64A1B" w:rsidRPr="00A64A1B" w14:paraId="2FCA1E91" w14:textId="77777777" w:rsidTr="00B769E5">
        <w:trPr>
          <w:trHeight w:val="227"/>
        </w:trPr>
        <w:tc>
          <w:tcPr>
            <w:tcW w:w="1198" w:type="pct"/>
            <w:vMerge/>
            <w:tcBorders>
              <w:left w:val="single" w:sz="4" w:space="0" w:color="auto"/>
              <w:right w:val="single" w:sz="4" w:space="0" w:color="auto"/>
            </w:tcBorders>
            <w:noWrap/>
            <w:vAlign w:val="center"/>
          </w:tcPr>
          <w:p w14:paraId="2DCB167A"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632A239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62A4D09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7.00</w:t>
            </w:r>
          </w:p>
        </w:tc>
        <w:tc>
          <w:tcPr>
            <w:tcW w:w="431" w:type="pct"/>
            <w:tcBorders>
              <w:top w:val="nil"/>
              <w:left w:val="nil"/>
              <w:bottom w:val="single" w:sz="4" w:space="0" w:color="auto"/>
              <w:right w:val="single" w:sz="4" w:space="0" w:color="auto"/>
            </w:tcBorders>
            <w:noWrap/>
            <w:vAlign w:val="center"/>
          </w:tcPr>
          <w:p w14:paraId="67E4190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34A14DB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17.00</w:t>
            </w:r>
          </w:p>
        </w:tc>
        <w:tc>
          <w:tcPr>
            <w:tcW w:w="431" w:type="pct"/>
            <w:tcBorders>
              <w:top w:val="nil"/>
              <w:left w:val="nil"/>
              <w:bottom w:val="single" w:sz="4" w:space="0" w:color="auto"/>
              <w:right w:val="single" w:sz="4" w:space="0" w:color="auto"/>
            </w:tcBorders>
            <w:noWrap/>
            <w:vAlign w:val="center"/>
          </w:tcPr>
          <w:p w14:paraId="2B2FC22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31" w:type="pct"/>
            <w:tcBorders>
              <w:top w:val="nil"/>
              <w:left w:val="nil"/>
              <w:bottom w:val="single" w:sz="4" w:space="0" w:color="auto"/>
              <w:right w:val="single" w:sz="4" w:space="0" w:color="auto"/>
            </w:tcBorders>
            <w:noWrap/>
            <w:vAlign w:val="center"/>
          </w:tcPr>
          <w:p w14:paraId="6237DCA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54.00</w:t>
            </w:r>
          </w:p>
        </w:tc>
        <w:tc>
          <w:tcPr>
            <w:tcW w:w="431" w:type="pct"/>
            <w:tcBorders>
              <w:top w:val="nil"/>
              <w:left w:val="nil"/>
              <w:bottom w:val="single" w:sz="4" w:space="0" w:color="auto"/>
              <w:right w:val="single" w:sz="4" w:space="0" w:color="auto"/>
            </w:tcBorders>
            <w:noWrap/>
            <w:vAlign w:val="center"/>
          </w:tcPr>
          <w:p w14:paraId="1419035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99.00</w:t>
            </w:r>
          </w:p>
        </w:tc>
        <w:tc>
          <w:tcPr>
            <w:tcW w:w="431" w:type="pct"/>
            <w:tcBorders>
              <w:top w:val="nil"/>
              <w:left w:val="nil"/>
              <w:bottom w:val="single" w:sz="4" w:space="0" w:color="auto"/>
              <w:right w:val="single" w:sz="4" w:space="0" w:color="auto"/>
            </w:tcBorders>
            <w:noWrap/>
            <w:vAlign w:val="center"/>
          </w:tcPr>
          <w:p w14:paraId="1EA28A3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86.00</w:t>
            </w:r>
          </w:p>
        </w:tc>
        <w:tc>
          <w:tcPr>
            <w:tcW w:w="429" w:type="pct"/>
            <w:tcBorders>
              <w:top w:val="nil"/>
              <w:left w:val="nil"/>
              <w:bottom w:val="single" w:sz="4" w:space="0" w:color="auto"/>
              <w:right w:val="single" w:sz="4" w:space="0" w:color="auto"/>
            </w:tcBorders>
            <w:noWrap/>
            <w:vAlign w:val="center"/>
          </w:tcPr>
          <w:p w14:paraId="5C9DE0E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52.00</w:t>
            </w:r>
          </w:p>
        </w:tc>
      </w:tr>
      <w:tr w:rsidR="00A64A1B" w:rsidRPr="00A64A1B" w14:paraId="14B180CF"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780364EF"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354410D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0F48122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1.60</w:t>
            </w:r>
          </w:p>
        </w:tc>
        <w:tc>
          <w:tcPr>
            <w:tcW w:w="431" w:type="pct"/>
            <w:tcBorders>
              <w:top w:val="nil"/>
              <w:left w:val="nil"/>
              <w:bottom w:val="single" w:sz="4" w:space="0" w:color="auto"/>
              <w:right w:val="single" w:sz="4" w:space="0" w:color="auto"/>
            </w:tcBorders>
            <w:noWrap/>
            <w:vAlign w:val="center"/>
          </w:tcPr>
          <w:p w14:paraId="5AED458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3.29</w:t>
            </w:r>
          </w:p>
        </w:tc>
        <w:tc>
          <w:tcPr>
            <w:tcW w:w="431" w:type="pct"/>
            <w:tcBorders>
              <w:top w:val="nil"/>
              <w:left w:val="nil"/>
              <w:bottom w:val="single" w:sz="4" w:space="0" w:color="auto"/>
              <w:right w:val="single" w:sz="4" w:space="0" w:color="auto"/>
            </w:tcBorders>
            <w:noWrap/>
            <w:vAlign w:val="center"/>
          </w:tcPr>
          <w:p w14:paraId="5B90F9F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4.20</w:t>
            </w:r>
          </w:p>
        </w:tc>
        <w:tc>
          <w:tcPr>
            <w:tcW w:w="431" w:type="pct"/>
            <w:tcBorders>
              <w:top w:val="nil"/>
              <w:left w:val="nil"/>
              <w:bottom w:val="single" w:sz="4" w:space="0" w:color="auto"/>
              <w:right w:val="single" w:sz="4" w:space="0" w:color="auto"/>
            </w:tcBorders>
            <w:noWrap/>
            <w:vAlign w:val="center"/>
          </w:tcPr>
          <w:p w14:paraId="63D2AC8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3.55</w:t>
            </w:r>
          </w:p>
        </w:tc>
        <w:tc>
          <w:tcPr>
            <w:tcW w:w="431" w:type="pct"/>
            <w:tcBorders>
              <w:top w:val="nil"/>
              <w:left w:val="nil"/>
              <w:bottom w:val="single" w:sz="4" w:space="0" w:color="auto"/>
              <w:right w:val="single" w:sz="4" w:space="0" w:color="auto"/>
            </w:tcBorders>
            <w:noWrap/>
            <w:vAlign w:val="center"/>
          </w:tcPr>
          <w:p w14:paraId="2432C16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76.12</w:t>
            </w:r>
          </w:p>
        </w:tc>
        <w:tc>
          <w:tcPr>
            <w:tcW w:w="431" w:type="pct"/>
            <w:tcBorders>
              <w:top w:val="nil"/>
              <w:left w:val="nil"/>
              <w:bottom w:val="single" w:sz="4" w:space="0" w:color="auto"/>
              <w:right w:val="single" w:sz="4" w:space="0" w:color="auto"/>
            </w:tcBorders>
            <w:noWrap/>
            <w:vAlign w:val="center"/>
          </w:tcPr>
          <w:p w14:paraId="4A31F23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207.51</w:t>
            </w:r>
          </w:p>
        </w:tc>
        <w:tc>
          <w:tcPr>
            <w:tcW w:w="431" w:type="pct"/>
            <w:tcBorders>
              <w:top w:val="nil"/>
              <w:left w:val="nil"/>
              <w:bottom w:val="single" w:sz="4" w:space="0" w:color="auto"/>
              <w:right w:val="single" w:sz="4" w:space="0" w:color="auto"/>
            </w:tcBorders>
            <w:noWrap/>
            <w:vAlign w:val="center"/>
          </w:tcPr>
          <w:p w14:paraId="79252BF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89.26</w:t>
            </w:r>
          </w:p>
        </w:tc>
        <w:tc>
          <w:tcPr>
            <w:tcW w:w="429" w:type="pct"/>
            <w:tcBorders>
              <w:top w:val="nil"/>
              <w:left w:val="nil"/>
              <w:bottom w:val="single" w:sz="4" w:space="0" w:color="auto"/>
              <w:right w:val="single" w:sz="4" w:space="0" w:color="auto"/>
            </w:tcBorders>
            <w:noWrap/>
            <w:vAlign w:val="center"/>
          </w:tcPr>
          <w:p w14:paraId="2214D80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49.31</w:t>
            </w:r>
          </w:p>
        </w:tc>
      </w:tr>
      <w:tr w:rsidR="00A64A1B" w:rsidRPr="00A64A1B" w14:paraId="69108EDE" w14:textId="77777777" w:rsidTr="00B769E5">
        <w:trPr>
          <w:trHeight w:val="227"/>
        </w:trPr>
        <w:tc>
          <w:tcPr>
            <w:tcW w:w="1198" w:type="pct"/>
            <w:vMerge w:val="restart"/>
            <w:tcBorders>
              <w:top w:val="nil"/>
              <w:left w:val="single" w:sz="4" w:space="0" w:color="auto"/>
              <w:right w:val="single" w:sz="4" w:space="0" w:color="auto"/>
            </w:tcBorders>
            <w:noWrap/>
            <w:vAlign w:val="center"/>
          </w:tcPr>
          <w:p w14:paraId="78A73201" w14:textId="2D8732FA"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2</w:t>
            </w:r>
          </w:p>
          <w:p w14:paraId="4136420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(Sakha 1 x Giza 429)</w:t>
            </w:r>
          </w:p>
        </w:tc>
        <w:tc>
          <w:tcPr>
            <w:tcW w:w="356" w:type="pct"/>
            <w:tcBorders>
              <w:top w:val="nil"/>
              <w:left w:val="nil"/>
              <w:bottom w:val="single" w:sz="4" w:space="0" w:color="auto"/>
              <w:right w:val="single" w:sz="4" w:space="0" w:color="auto"/>
            </w:tcBorders>
            <w:noWrap/>
            <w:vAlign w:val="center"/>
          </w:tcPr>
          <w:p w14:paraId="598FF58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02CA7CC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2.93</w:t>
            </w:r>
          </w:p>
        </w:tc>
        <w:tc>
          <w:tcPr>
            <w:tcW w:w="431" w:type="pct"/>
            <w:tcBorders>
              <w:top w:val="nil"/>
              <w:left w:val="nil"/>
              <w:bottom w:val="single" w:sz="4" w:space="0" w:color="auto"/>
              <w:right w:val="single" w:sz="4" w:space="0" w:color="auto"/>
            </w:tcBorders>
            <w:noWrap/>
            <w:vAlign w:val="center"/>
          </w:tcPr>
          <w:p w14:paraId="2D22B8F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3.36</w:t>
            </w:r>
          </w:p>
        </w:tc>
        <w:tc>
          <w:tcPr>
            <w:tcW w:w="431" w:type="pct"/>
            <w:tcBorders>
              <w:top w:val="nil"/>
              <w:left w:val="nil"/>
              <w:bottom w:val="single" w:sz="4" w:space="0" w:color="auto"/>
              <w:right w:val="single" w:sz="4" w:space="0" w:color="auto"/>
            </w:tcBorders>
            <w:noWrap/>
            <w:vAlign w:val="center"/>
          </w:tcPr>
          <w:p w14:paraId="281F86B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4.48</w:t>
            </w:r>
          </w:p>
        </w:tc>
        <w:tc>
          <w:tcPr>
            <w:tcW w:w="431" w:type="pct"/>
            <w:tcBorders>
              <w:top w:val="nil"/>
              <w:left w:val="nil"/>
              <w:bottom w:val="single" w:sz="4" w:space="0" w:color="auto"/>
              <w:right w:val="single" w:sz="4" w:space="0" w:color="auto"/>
            </w:tcBorders>
            <w:noWrap/>
            <w:vAlign w:val="center"/>
          </w:tcPr>
          <w:p w14:paraId="5C7F41C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4.18</w:t>
            </w:r>
          </w:p>
        </w:tc>
        <w:tc>
          <w:tcPr>
            <w:tcW w:w="431" w:type="pct"/>
            <w:tcBorders>
              <w:top w:val="nil"/>
              <w:left w:val="nil"/>
              <w:bottom w:val="single" w:sz="4" w:space="0" w:color="auto"/>
              <w:right w:val="single" w:sz="4" w:space="0" w:color="auto"/>
            </w:tcBorders>
            <w:noWrap/>
            <w:vAlign w:val="center"/>
          </w:tcPr>
          <w:p w14:paraId="190AD3A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24.09</w:t>
            </w:r>
          </w:p>
        </w:tc>
        <w:tc>
          <w:tcPr>
            <w:tcW w:w="431" w:type="pct"/>
            <w:tcBorders>
              <w:top w:val="nil"/>
              <w:left w:val="nil"/>
              <w:bottom w:val="single" w:sz="4" w:space="0" w:color="auto"/>
              <w:right w:val="single" w:sz="4" w:space="0" w:color="auto"/>
            </w:tcBorders>
            <w:noWrap/>
            <w:vAlign w:val="center"/>
          </w:tcPr>
          <w:p w14:paraId="4F6639C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25.63</w:t>
            </w:r>
          </w:p>
        </w:tc>
        <w:tc>
          <w:tcPr>
            <w:tcW w:w="431" w:type="pct"/>
            <w:tcBorders>
              <w:top w:val="nil"/>
              <w:left w:val="nil"/>
              <w:bottom w:val="single" w:sz="4" w:space="0" w:color="auto"/>
              <w:right w:val="single" w:sz="4" w:space="0" w:color="auto"/>
            </w:tcBorders>
            <w:noWrap/>
            <w:vAlign w:val="center"/>
          </w:tcPr>
          <w:p w14:paraId="1FC47E0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32.99</w:t>
            </w:r>
          </w:p>
        </w:tc>
        <w:tc>
          <w:tcPr>
            <w:tcW w:w="429" w:type="pct"/>
            <w:tcBorders>
              <w:top w:val="nil"/>
              <w:left w:val="nil"/>
              <w:bottom w:val="single" w:sz="4" w:space="0" w:color="auto"/>
              <w:right w:val="single" w:sz="4" w:space="0" w:color="auto"/>
            </w:tcBorders>
            <w:noWrap/>
            <w:vAlign w:val="center"/>
          </w:tcPr>
          <w:p w14:paraId="5022FB5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24.09</w:t>
            </w:r>
          </w:p>
        </w:tc>
      </w:tr>
      <w:tr w:rsidR="00A64A1B" w:rsidRPr="00A64A1B" w14:paraId="1E7AD468" w14:textId="77777777" w:rsidTr="00B769E5">
        <w:trPr>
          <w:trHeight w:val="227"/>
        </w:trPr>
        <w:tc>
          <w:tcPr>
            <w:tcW w:w="1198" w:type="pct"/>
            <w:vMerge/>
            <w:tcBorders>
              <w:left w:val="single" w:sz="4" w:space="0" w:color="auto"/>
              <w:right w:val="single" w:sz="4" w:space="0" w:color="auto"/>
            </w:tcBorders>
            <w:noWrap/>
            <w:vAlign w:val="center"/>
          </w:tcPr>
          <w:p w14:paraId="3B45D42F"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0E9DA6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266B83C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05AAEFD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09BEDC5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7A17A24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77BA380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3E03604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11.00</w:t>
            </w:r>
          </w:p>
        </w:tc>
        <w:tc>
          <w:tcPr>
            <w:tcW w:w="431" w:type="pct"/>
            <w:tcBorders>
              <w:top w:val="nil"/>
              <w:left w:val="nil"/>
              <w:bottom w:val="single" w:sz="4" w:space="0" w:color="auto"/>
              <w:right w:val="single" w:sz="4" w:space="0" w:color="auto"/>
            </w:tcBorders>
            <w:noWrap/>
            <w:vAlign w:val="center"/>
          </w:tcPr>
          <w:p w14:paraId="229206A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29" w:type="pct"/>
            <w:tcBorders>
              <w:top w:val="nil"/>
              <w:left w:val="nil"/>
              <w:bottom w:val="single" w:sz="4" w:space="0" w:color="auto"/>
              <w:right w:val="single" w:sz="4" w:space="0" w:color="auto"/>
            </w:tcBorders>
            <w:noWrap/>
            <w:vAlign w:val="center"/>
          </w:tcPr>
          <w:p w14:paraId="5716BDC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14.00</w:t>
            </w:r>
          </w:p>
        </w:tc>
      </w:tr>
      <w:tr w:rsidR="00A64A1B" w:rsidRPr="00A64A1B" w14:paraId="762969C8" w14:textId="77777777" w:rsidTr="00B769E5">
        <w:trPr>
          <w:trHeight w:val="227"/>
        </w:trPr>
        <w:tc>
          <w:tcPr>
            <w:tcW w:w="1198" w:type="pct"/>
            <w:vMerge/>
            <w:tcBorders>
              <w:left w:val="single" w:sz="4" w:space="0" w:color="auto"/>
              <w:right w:val="single" w:sz="4" w:space="0" w:color="auto"/>
            </w:tcBorders>
            <w:noWrap/>
            <w:vAlign w:val="center"/>
          </w:tcPr>
          <w:p w14:paraId="69336934"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7457DE6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69FC38E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14.00</w:t>
            </w:r>
          </w:p>
        </w:tc>
        <w:tc>
          <w:tcPr>
            <w:tcW w:w="431" w:type="pct"/>
            <w:tcBorders>
              <w:top w:val="nil"/>
              <w:left w:val="nil"/>
              <w:bottom w:val="single" w:sz="4" w:space="0" w:color="auto"/>
              <w:right w:val="single" w:sz="4" w:space="0" w:color="auto"/>
            </w:tcBorders>
            <w:noWrap/>
            <w:vAlign w:val="center"/>
          </w:tcPr>
          <w:p w14:paraId="0C2029A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7.00</w:t>
            </w:r>
          </w:p>
        </w:tc>
        <w:tc>
          <w:tcPr>
            <w:tcW w:w="431" w:type="pct"/>
            <w:tcBorders>
              <w:top w:val="nil"/>
              <w:left w:val="nil"/>
              <w:bottom w:val="single" w:sz="4" w:space="0" w:color="auto"/>
              <w:right w:val="single" w:sz="4" w:space="0" w:color="auto"/>
            </w:tcBorders>
            <w:noWrap/>
            <w:vAlign w:val="center"/>
          </w:tcPr>
          <w:p w14:paraId="48EB7BF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0CFF42F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9.00</w:t>
            </w:r>
          </w:p>
        </w:tc>
        <w:tc>
          <w:tcPr>
            <w:tcW w:w="431" w:type="pct"/>
            <w:tcBorders>
              <w:top w:val="nil"/>
              <w:left w:val="nil"/>
              <w:bottom w:val="single" w:sz="4" w:space="0" w:color="auto"/>
              <w:right w:val="single" w:sz="4" w:space="0" w:color="auto"/>
            </w:tcBorders>
            <w:noWrap/>
            <w:vAlign w:val="center"/>
          </w:tcPr>
          <w:p w14:paraId="37B9CDB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75.00</w:t>
            </w:r>
          </w:p>
        </w:tc>
        <w:tc>
          <w:tcPr>
            <w:tcW w:w="431" w:type="pct"/>
            <w:tcBorders>
              <w:top w:val="nil"/>
              <w:left w:val="nil"/>
              <w:bottom w:val="single" w:sz="4" w:space="0" w:color="auto"/>
              <w:right w:val="single" w:sz="4" w:space="0" w:color="auto"/>
            </w:tcBorders>
            <w:noWrap/>
            <w:vAlign w:val="center"/>
          </w:tcPr>
          <w:p w14:paraId="6E1584D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78.00</w:t>
            </w:r>
          </w:p>
        </w:tc>
        <w:tc>
          <w:tcPr>
            <w:tcW w:w="431" w:type="pct"/>
            <w:tcBorders>
              <w:top w:val="nil"/>
              <w:left w:val="nil"/>
              <w:bottom w:val="single" w:sz="4" w:space="0" w:color="auto"/>
              <w:right w:val="single" w:sz="4" w:space="0" w:color="auto"/>
            </w:tcBorders>
            <w:noWrap/>
            <w:vAlign w:val="center"/>
          </w:tcPr>
          <w:p w14:paraId="4A97635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64.00</w:t>
            </w:r>
          </w:p>
        </w:tc>
        <w:tc>
          <w:tcPr>
            <w:tcW w:w="429" w:type="pct"/>
            <w:tcBorders>
              <w:top w:val="nil"/>
              <w:left w:val="nil"/>
              <w:bottom w:val="single" w:sz="4" w:space="0" w:color="auto"/>
              <w:right w:val="single" w:sz="4" w:space="0" w:color="auto"/>
            </w:tcBorders>
            <w:noWrap/>
            <w:vAlign w:val="center"/>
          </w:tcPr>
          <w:p w14:paraId="2CCAABB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47.00</w:t>
            </w:r>
          </w:p>
        </w:tc>
      </w:tr>
      <w:tr w:rsidR="00A64A1B" w:rsidRPr="00A64A1B" w14:paraId="1030A49C"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2DCC1E9C"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ABF116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5F0A6D6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2.75</w:t>
            </w:r>
          </w:p>
        </w:tc>
        <w:tc>
          <w:tcPr>
            <w:tcW w:w="431" w:type="pct"/>
            <w:tcBorders>
              <w:top w:val="nil"/>
              <w:left w:val="nil"/>
              <w:bottom w:val="single" w:sz="4" w:space="0" w:color="auto"/>
              <w:right w:val="single" w:sz="4" w:space="0" w:color="auto"/>
            </w:tcBorders>
            <w:noWrap/>
            <w:vAlign w:val="center"/>
          </w:tcPr>
          <w:p w14:paraId="2E133CD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1.58</w:t>
            </w:r>
          </w:p>
        </w:tc>
        <w:tc>
          <w:tcPr>
            <w:tcW w:w="431" w:type="pct"/>
            <w:tcBorders>
              <w:top w:val="nil"/>
              <w:left w:val="nil"/>
              <w:bottom w:val="single" w:sz="4" w:space="0" w:color="auto"/>
              <w:right w:val="single" w:sz="4" w:space="0" w:color="auto"/>
            </w:tcBorders>
            <w:noWrap/>
            <w:vAlign w:val="center"/>
          </w:tcPr>
          <w:p w14:paraId="3310ED3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3.17</w:t>
            </w:r>
          </w:p>
        </w:tc>
        <w:tc>
          <w:tcPr>
            <w:tcW w:w="431" w:type="pct"/>
            <w:tcBorders>
              <w:top w:val="nil"/>
              <w:left w:val="nil"/>
              <w:bottom w:val="single" w:sz="4" w:space="0" w:color="auto"/>
              <w:right w:val="single" w:sz="4" w:space="0" w:color="auto"/>
            </w:tcBorders>
            <w:noWrap/>
            <w:vAlign w:val="center"/>
          </w:tcPr>
          <w:p w14:paraId="2B689E1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2.27</w:t>
            </w:r>
          </w:p>
        </w:tc>
        <w:tc>
          <w:tcPr>
            <w:tcW w:w="431" w:type="pct"/>
            <w:tcBorders>
              <w:top w:val="nil"/>
              <w:left w:val="nil"/>
              <w:bottom w:val="single" w:sz="4" w:space="0" w:color="auto"/>
              <w:right w:val="single" w:sz="4" w:space="0" w:color="auto"/>
            </w:tcBorders>
            <w:noWrap/>
            <w:vAlign w:val="center"/>
          </w:tcPr>
          <w:p w14:paraId="6786772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127.79</w:t>
            </w:r>
          </w:p>
        </w:tc>
        <w:tc>
          <w:tcPr>
            <w:tcW w:w="431" w:type="pct"/>
            <w:tcBorders>
              <w:top w:val="nil"/>
              <w:left w:val="nil"/>
              <w:bottom w:val="single" w:sz="4" w:space="0" w:color="auto"/>
              <w:right w:val="single" w:sz="4" w:space="0" w:color="auto"/>
            </w:tcBorders>
            <w:noWrap/>
            <w:vAlign w:val="center"/>
          </w:tcPr>
          <w:p w14:paraId="2C9705D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153.81</w:t>
            </w:r>
          </w:p>
        </w:tc>
        <w:tc>
          <w:tcPr>
            <w:tcW w:w="431" w:type="pct"/>
            <w:tcBorders>
              <w:top w:val="nil"/>
              <w:left w:val="nil"/>
              <w:bottom w:val="single" w:sz="4" w:space="0" w:color="auto"/>
              <w:right w:val="single" w:sz="4" w:space="0" w:color="auto"/>
            </w:tcBorders>
            <w:noWrap/>
            <w:vAlign w:val="center"/>
          </w:tcPr>
          <w:p w14:paraId="38C7D2B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150.40</w:t>
            </w:r>
          </w:p>
        </w:tc>
        <w:tc>
          <w:tcPr>
            <w:tcW w:w="429" w:type="pct"/>
            <w:tcBorders>
              <w:top w:val="nil"/>
              <w:left w:val="nil"/>
              <w:bottom w:val="single" w:sz="4" w:space="0" w:color="auto"/>
              <w:right w:val="single" w:sz="4" w:space="0" w:color="auto"/>
            </w:tcBorders>
            <w:noWrap/>
            <w:vAlign w:val="center"/>
          </w:tcPr>
          <w:p w14:paraId="64EA6BA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44.41</w:t>
            </w:r>
          </w:p>
        </w:tc>
      </w:tr>
      <w:tr w:rsidR="00A64A1B" w:rsidRPr="00A64A1B" w14:paraId="13CA98D5" w14:textId="77777777" w:rsidTr="00B769E5">
        <w:trPr>
          <w:trHeight w:val="227"/>
        </w:trPr>
        <w:tc>
          <w:tcPr>
            <w:tcW w:w="1198" w:type="pct"/>
            <w:vMerge w:val="restart"/>
            <w:tcBorders>
              <w:top w:val="nil"/>
              <w:left w:val="single" w:sz="4" w:space="0" w:color="auto"/>
              <w:right w:val="single" w:sz="4" w:space="0" w:color="auto"/>
            </w:tcBorders>
            <w:noWrap/>
            <w:vAlign w:val="center"/>
          </w:tcPr>
          <w:p w14:paraId="3527BE54" w14:textId="4E9A56E1"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3</w:t>
            </w:r>
          </w:p>
          <w:p w14:paraId="50BD653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(Misr 1 x Sakha 3)</w:t>
            </w:r>
          </w:p>
        </w:tc>
        <w:tc>
          <w:tcPr>
            <w:tcW w:w="356" w:type="pct"/>
            <w:tcBorders>
              <w:top w:val="nil"/>
              <w:left w:val="nil"/>
              <w:bottom w:val="single" w:sz="4" w:space="0" w:color="auto"/>
              <w:right w:val="single" w:sz="4" w:space="0" w:color="auto"/>
            </w:tcBorders>
            <w:noWrap/>
            <w:vAlign w:val="center"/>
          </w:tcPr>
          <w:p w14:paraId="0CE0105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0ADFF05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1.90</w:t>
            </w:r>
          </w:p>
        </w:tc>
        <w:tc>
          <w:tcPr>
            <w:tcW w:w="431" w:type="pct"/>
            <w:tcBorders>
              <w:top w:val="nil"/>
              <w:left w:val="nil"/>
              <w:bottom w:val="single" w:sz="4" w:space="0" w:color="auto"/>
              <w:right w:val="single" w:sz="4" w:space="0" w:color="auto"/>
            </w:tcBorders>
            <w:noWrap/>
            <w:vAlign w:val="center"/>
          </w:tcPr>
          <w:p w14:paraId="4C14E4F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4.64</w:t>
            </w:r>
          </w:p>
        </w:tc>
        <w:tc>
          <w:tcPr>
            <w:tcW w:w="431" w:type="pct"/>
            <w:tcBorders>
              <w:top w:val="nil"/>
              <w:left w:val="nil"/>
              <w:bottom w:val="single" w:sz="4" w:space="0" w:color="auto"/>
              <w:right w:val="single" w:sz="4" w:space="0" w:color="auto"/>
            </w:tcBorders>
            <w:noWrap/>
            <w:vAlign w:val="center"/>
          </w:tcPr>
          <w:p w14:paraId="589FE47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4.46</w:t>
            </w:r>
          </w:p>
        </w:tc>
        <w:tc>
          <w:tcPr>
            <w:tcW w:w="431" w:type="pct"/>
            <w:tcBorders>
              <w:top w:val="nil"/>
              <w:left w:val="nil"/>
              <w:bottom w:val="single" w:sz="4" w:space="0" w:color="auto"/>
              <w:right w:val="single" w:sz="4" w:space="0" w:color="auto"/>
            </w:tcBorders>
            <w:noWrap/>
            <w:vAlign w:val="center"/>
          </w:tcPr>
          <w:p w14:paraId="090D81A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3.54</w:t>
            </w:r>
          </w:p>
        </w:tc>
        <w:tc>
          <w:tcPr>
            <w:tcW w:w="431" w:type="pct"/>
            <w:tcBorders>
              <w:top w:val="nil"/>
              <w:left w:val="nil"/>
              <w:bottom w:val="single" w:sz="4" w:space="0" w:color="auto"/>
              <w:right w:val="single" w:sz="4" w:space="0" w:color="auto"/>
            </w:tcBorders>
            <w:noWrap/>
            <w:vAlign w:val="center"/>
          </w:tcPr>
          <w:p w14:paraId="6634A3C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20.62</w:t>
            </w:r>
          </w:p>
        </w:tc>
        <w:tc>
          <w:tcPr>
            <w:tcW w:w="431" w:type="pct"/>
            <w:tcBorders>
              <w:top w:val="nil"/>
              <w:left w:val="nil"/>
              <w:bottom w:val="single" w:sz="4" w:space="0" w:color="auto"/>
              <w:right w:val="single" w:sz="4" w:space="0" w:color="auto"/>
            </w:tcBorders>
            <w:noWrap/>
            <w:vAlign w:val="center"/>
          </w:tcPr>
          <w:p w14:paraId="0C7B487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33.71</w:t>
            </w:r>
          </w:p>
        </w:tc>
        <w:tc>
          <w:tcPr>
            <w:tcW w:w="431" w:type="pct"/>
            <w:tcBorders>
              <w:top w:val="nil"/>
              <w:left w:val="nil"/>
              <w:bottom w:val="single" w:sz="4" w:space="0" w:color="auto"/>
              <w:right w:val="single" w:sz="4" w:space="0" w:color="auto"/>
            </w:tcBorders>
            <w:noWrap/>
            <w:vAlign w:val="center"/>
          </w:tcPr>
          <w:p w14:paraId="70986BF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27.00</w:t>
            </w:r>
          </w:p>
        </w:tc>
        <w:tc>
          <w:tcPr>
            <w:tcW w:w="429" w:type="pct"/>
            <w:tcBorders>
              <w:top w:val="nil"/>
              <w:left w:val="nil"/>
              <w:bottom w:val="single" w:sz="4" w:space="0" w:color="auto"/>
              <w:right w:val="single" w:sz="4" w:space="0" w:color="auto"/>
            </w:tcBorders>
            <w:noWrap/>
            <w:vAlign w:val="center"/>
          </w:tcPr>
          <w:p w14:paraId="22723E3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20.26</w:t>
            </w:r>
          </w:p>
        </w:tc>
      </w:tr>
      <w:tr w:rsidR="00A64A1B" w:rsidRPr="00A64A1B" w14:paraId="4A2E1F71" w14:textId="77777777" w:rsidTr="00B769E5">
        <w:trPr>
          <w:trHeight w:val="227"/>
        </w:trPr>
        <w:tc>
          <w:tcPr>
            <w:tcW w:w="1198" w:type="pct"/>
            <w:vMerge/>
            <w:tcBorders>
              <w:left w:val="single" w:sz="4" w:space="0" w:color="auto"/>
              <w:right w:val="single" w:sz="4" w:space="0" w:color="auto"/>
            </w:tcBorders>
            <w:noWrap/>
            <w:vAlign w:val="center"/>
          </w:tcPr>
          <w:p w14:paraId="5E55E1B8"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1FC12E7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5120E7F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766FF34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3FD4D0F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6262972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7B4ECA0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4.00</w:t>
            </w:r>
          </w:p>
        </w:tc>
        <w:tc>
          <w:tcPr>
            <w:tcW w:w="431" w:type="pct"/>
            <w:tcBorders>
              <w:top w:val="nil"/>
              <w:left w:val="nil"/>
              <w:bottom w:val="single" w:sz="4" w:space="0" w:color="auto"/>
              <w:right w:val="single" w:sz="4" w:space="0" w:color="auto"/>
            </w:tcBorders>
            <w:noWrap/>
            <w:vAlign w:val="center"/>
          </w:tcPr>
          <w:p w14:paraId="18A9543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13.00</w:t>
            </w:r>
          </w:p>
        </w:tc>
        <w:tc>
          <w:tcPr>
            <w:tcW w:w="431" w:type="pct"/>
            <w:tcBorders>
              <w:top w:val="nil"/>
              <w:left w:val="nil"/>
              <w:bottom w:val="single" w:sz="4" w:space="0" w:color="auto"/>
              <w:right w:val="single" w:sz="4" w:space="0" w:color="auto"/>
            </w:tcBorders>
            <w:noWrap/>
            <w:vAlign w:val="center"/>
          </w:tcPr>
          <w:p w14:paraId="3310D4E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29" w:type="pct"/>
            <w:tcBorders>
              <w:top w:val="nil"/>
              <w:left w:val="nil"/>
              <w:bottom w:val="single" w:sz="4" w:space="0" w:color="auto"/>
              <w:right w:val="single" w:sz="4" w:space="0" w:color="auto"/>
            </w:tcBorders>
            <w:noWrap/>
            <w:vAlign w:val="center"/>
          </w:tcPr>
          <w:p w14:paraId="27C4F66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r>
      <w:tr w:rsidR="00A64A1B" w:rsidRPr="00A64A1B" w14:paraId="353046CB" w14:textId="77777777" w:rsidTr="00B769E5">
        <w:trPr>
          <w:trHeight w:val="227"/>
        </w:trPr>
        <w:tc>
          <w:tcPr>
            <w:tcW w:w="1198" w:type="pct"/>
            <w:vMerge/>
            <w:tcBorders>
              <w:left w:val="single" w:sz="4" w:space="0" w:color="auto"/>
              <w:right w:val="single" w:sz="4" w:space="0" w:color="auto"/>
            </w:tcBorders>
            <w:noWrap/>
            <w:vAlign w:val="center"/>
          </w:tcPr>
          <w:p w14:paraId="66791135"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4D96125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1149952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6.00</w:t>
            </w:r>
          </w:p>
        </w:tc>
        <w:tc>
          <w:tcPr>
            <w:tcW w:w="431" w:type="pct"/>
            <w:tcBorders>
              <w:top w:val="nil"/>
              <w:left w:val="nil"/>
              <w:bottom w:val="single" w:sz="4" w:space="0" w:color="auto"/>
              <w:right w:val="single" w:sz="4" w:space="0" w:color="auto"/>
            </w:tcBorders>
            <w:noWrap/>
            <w:vAlign w:val="center"/>
          </w:tcPr>
          <w:p w14:paraId="4EEAD57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31" w:type="pct"/>
            <w:tcBorders>
              <w:top w:val="nil"/>
              <w:left w:val="nil"/>
              <w:bottom w:val="single" w:sz="4" w:space="0" w:color="auto"/>
              <w:right w:val="single" w:sz="4" w:space="0" w:color="auto"/>
            </w:tcBorders>
            <w:noWrap/>
            <w:vAlign w:val="center"/>
          </w:tcPr>
          <w:p w14:paraId="220B7B0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31" w:type="pct"/>
            <w:tcBorders>
              <w:top w:val="nil"/>
              <w:left w:val="nil"/>
              <w:bottom w:val="single" w:sz="4" w:space="0" w:color="auto"/>
              <w:right w:val="single" w:sz="4" w:space="0" w:color="auto"/>
            </w:tcBorders>
            <w:noWrap/>
            <w:vAlign w:val="center"/>
          </w:tcPr>
          <w:p w14:paraId="2D7BF57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8.00</w:t>
            </w:r>
          </w:p>
        </w:tc>
        <w:tc>
          <w:tcPr>
            <w:tcW w:w="431" w:type="pct"/>
            <w:tcBorders>
              <w:top w:val="nil"/>
              <w:left w:val="nil"/>
              <w:bottom w:val="single" w:sz="4" w:space="0" w:color="auto"/>
              <w:right w:val="single" w:sz="4" w:space="0" w:color="auto"/>
            </w:tcBorders>
            <w:noWrap/>
            <w:vAlign w:val="center"/>
          </w:tcPr>
          <w:p w14:paraId="0783BC7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54.00</w:t>
            </w:r>
          </w:p>
        </w:tc>
        <w:tc>
          <w:tcPr>
            <w:tcW w:w="431" w:type="pct"/>
            <w:tcBorders>
              <w:top w:val="nil"/>
              <w:left w:val="nil"/>
              <w:bottom w:val="single" w:sz="4" w:space="0" w:color="auto"/>
              <w:right w:val="single" w:sz="4" w:space="0" w:color="auto"/>
            </w:tcBorders>
            <w:noWrap/>
            <w:vAlign w:val="center"/>
          </w:tcPr>
          <w:p w14:paraId="63E278A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86.00</w:t>
            </w:r>
          </w:p>
        </w:tc>
        <w:tc>
          <w:tcPr>
            <w:tcW w:w="431" w:type="pct"/>
            <w:tcBorders>
              <w:top w:val="nil"/>
              <w:left w:val="nil"/>
              <w:bottom w:val="single" w:sz="4" w:space="0" w:color="auto"/>
              <w:right w:val="single" w:sz="4" w:space="0" w:color="auto"/>
            </w:tcBorders>
            <w:noWrap/>
            <w:vAlign w:val="center"/>
          </w:tcPr>
          <w:p w14:paraId="023B5A7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67.00</w:t>
            </w:r>
          </w:p>
        </w:tc>
        <w:tc>
          <w:tcPr>
            <w:tcW w:w="429" w:type="pct"/>
            <w:tcBorders>
              <w:top w:val="nil"/>
              <w:left w:val="nil"/>
              <w:bottom w:val="single" w:sz="4" w:space="0" w:color="auto"/>
              <w:right w:val="single" w:sz="4" w:space="0" w:color="auto"/>
            </w:tcBorders>
            <w:noWrap/>
            <w:vAlign w:val="center"/>
          </w:tcPr>
          <w:p w14:paraId="3A0A38C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46.00</w:t>
            </w:r>
          </w:p>
        </w:tc>
      </w:tr>
      <w:tr w:rsidR="00A64A1B" w:rsidRPr="00A64A1B" w14:paraId="1B998DD5"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18189BD6"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31F1C2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5B882C4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1.21</w:t>
            </w:r>
          </w:p>
        </w:tc>
        <w:tc>
          <w:tcPr>
            <w:tcW w:w="431" w:type="pct"/>
            <w:tcBorders>
              <w:top w:val="nil"/>
              <w:left w:val="nil"/>
              <w:bottom w:val="single" w:sz="4" w:space="0" w:color="auto"/>
              <w:right w:val="single" w:sz="4" w:space="0" w:color="auto"/>
            </w:tcBorders>
            <w:noWrap/>
            <w:vAlign w:val="center"/>
          </w:tcPr>
          <w:p w14:paraId="12189D4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2.72</w:t>
            </w:r>
          </w:p>
        </w:tc>
        <w:tc>
          <w:tcPr>
            <w:tcW w:w="431" w:type="pct"/>
            <w:tcBorders>
              <w:top w:val="nil"/>
              <w:left w:val="nil"/>
              <w:bottom w:val="single" w:sz="4" w:space="0" w:color="auto"/>
              <w:right w:val="single" w:sz="4" w:space="0" w:color="auto"/>
            </w:tcBorders>
            <w:noWrap/>
            <w:vAlign w:val="center"/>
          </w:tcPr>
          <w:p w14:paraId="5555AD3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2.45</w:t>
            </w:r>
          </w:p>
        </w:tc>
        <w:tc>
          <w:tcPr>
            <w:tcW w:w="431" w:type="pct"/>
            <w:tcBorders>
              <w:top w:val="nil"/>
              <w:left w:val="nil"/>
              <w:bottom w:val="single" w:sz="4" w:space="0" w:color="auto"/>
              <w:right w:val="single" w:sz="4" w:space="0" w:color="auto"/>
            </w:tcBorders>
            <w:noWrap/>
            <w:vAlign w:val="center"/>
          </w:tcPr>
          <w:p w14:paraId="52E1FDD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1.75</w:t>
            </w:r>
          </w:p>
        </w:tc>
        <w:tc>
          <w:tcPr>
            <w:tcW w:w="431" w:type="pct"/>
            <w:tcBorders>
              <w:top w:val="nil"/>
              <w:left w:val="nil"/>
              <w:bottom w:val="single" w:sz="4" w:space="0" w:color="auto"/>
              <w:right w:val="single" w:sz="4" w:space="0" w:color="auto"/>
            </w:tcBorders>
            <w:noWrap/>
            <w:vAlign w:val="center"/>
          </w:tcPr>
          <w:p w14:paraId="42D37D5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75.76</w:t>
            </w:r>
          </w:p>
        </w:tc>
        <w:tc>
          <w:tcPr>
            <w:tcW w:w="431" w:type="pct"/>
            <w:tcBorders>
              <w:top w:val="nil"/>
              <w:left w:val="nil"/>
              <w:bottom w:val="single" w:sz="4" w:space="0" w:color="auto"/>
              <w:right w:val="single" w:sz="4" w:space="0" w:color="auto"/>
            </w:tcBorders>
            <w:noWrap/>
            <w:vAlign w:val="center"/>
          </w:tcPr>
          <w:p w14:paraId="467D405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155.44</w:t>
            </w:r>
          </w:p>
        </w:tc>
        <w:tc>
          <w:tcPr>
            <w:tcW w:w="431" w:type="pct"/>
            <w:tcBorders>
              <w:top w:val="nil"/>
              <w:left w:val="nil"/>
              <w:bottom w:val="single" w:sz="4" w:space="0" w:color="auto"/>
              <w:right w:val="single" w:sz="4" w:space="0" w:color="auto"/>
            </w:tcBorders>
            <w:noWrap/>
            <w:vAlign w:val="center"/>
          </w:tcPr>
          <w:p w14:paraId="4E19FE2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97.58</w:t>
            </w:r>
          </w:p>
        </w:tc>
        <w:tc>
          <w:tcPr>
            <w:tcW w:w="429" w:type="pct"/>
            <w:tcBorders>
              <w:top w:val="nil"/>
              <w:left w:val="nil"/>
              <w:bottom w:val="single" w:sz="4" w:space="0" w:color="auto"/>
              <w:right w:val="single" w:sz="4" w:space="0" w:color="auto"/>
            </w:tcBorders>
            <w:noWrap/>
            <w:vAlign w:val="center"/>
          </w:tcPr>
          <w:p w14:paraId="56371E7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36.68</w:t>
            </w:r>
          </w:p>
        </w:tc>
      </w:tr>
      <w:tr w:rsidR="00A64A1B" w:rsidRPr="00A64A1B" w14:paraId="468485B1" w14:textId="77777777" w:rsidTr="00B769E5">
        <w:trPr>
          <w:trHeight w:val="227"/>
        </w:trPr>
        <w:tc>
          <w:tcPr>
            <w:tcW w:w="1198" w:type="pct"/>
            <w:vMerge w:val="restart"/>
            <w:tcBorders>
              <w:top w:val="nil"/>
              <w:left w:val="single" w:sz="4" w:space="0" w:color="auto"/>
              <w:right w:val="single" w:sz="4" w:space="0" w:color="auto"/>
            </w:tcBorders>
            <w:noWrap/>
            <w:vAlign w:val="center"/>
          </w:tcPr>
          <w:p w14:paraId="6CE2F7D9" w14:textId="39A09705"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4</w:t>
            </w:r>
          </w:p>
          <w:p w14:paraId="5A4B270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(Giza 717 x Giza 674)</w:t>
            </w:r>
          </w:p>
        </w:tc>
        <w:tc>
          <w:tcPr>
            <w:tcW w:w="356" w:type="pct"/>
            <w:tcBorders>
              <w:top w:val="nil"/>
              <w:left w:val="nil"/>
              <w:bottom w:val="single" w:sz="4" w:space="0" w:color="auto"/>
              <w:right w:val="single" w:sz="4" w:space="0" w:color="auto"/>
            </w:tcBorders>
            <w:noWrap/>
            <w:vAlign w:val="center"/>
          </w:tcPr>
          <w:p w14:paraId="1024563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5D0C315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4.05</w:t>
            </w:r>
          </w:p>
        </w:tc>
        <w:tc>
          <w:tcPr>
            <w:tcW w:w="431" w:type="pct"/>
            <w:tcBorders>
              <w:top w:val="nil"/>
              <w:left w:val="nil"/>
              <w:bottom w:val="single" w:sz="4" w:space="0" w:color="auto"/>
              <w:right w:val="single" w:sz="4" w:space="0" w:color="auto"/>
            </w:tcBorders>
            <w:noWrap/>
            <w:vAlign w:val="center"/>
          </w:tcPr>
          <w:p w14:paraId="37CD49F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5.85</w:t>
            </w:r>
          </w:p>
        </w:tc>
        <w:tc>
          <w:tcPr>
            <w:tcW w:w="431" w:type="pct"/>
            <w:tcBorders>
              <w:top w:val="nil"/>
              <w:left w:val="nil"/>
              <w:bottom w:val="single" w:sz="4" w:space="0" w:color="auto"/>
              <w:right w:val="single" w:sz="4" w:space="0" w:color="auto"/>
            </w:tcBorders>
            <w:noWrap/>
            <w:vAlign w:val="center"/>
          </w:tcPr>
          <w:p w14:paraId="599A880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4.24</w:t>
            </w:r>
          </w:p>
        </w:tc>
        <w:tc>
          <w:tcPr>
            <w:tcW w:w="431" w:type="pct"/>
            <w:tcBorders>
              <w:top w:val="nil"/>
              <w:left w:val="nil"/>
              <w:bottom w:val="single" w:sz="4" w:space="0" w:color="auto"/>
              <w:right w:val="single" w:sz="4" w:space="0" w:color="auto"/>
            </w:tcBorders>
            <w:noWrap/>
            <w:vAlign w:val="center"/>
          </w:tcPr>
          <w:p w14:paraId="186065F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3.88</w:t>
            </w:r>
          </w:p>
        </w:tc>
        <w:tc>
          <w:tcPr>
            <w:tcW w:w="431" w:type="pct"/>
            <w:tcBorders>
              <w:top w:val="nil"/>
              <w:left w:val="nil"/>
              <w:bottom w:val="single" w:sz="4" w:space="0" w:color="auto"/>
              <w:right w:val="single" w:sz="4" w:space="0" w:color="auto"/>
            </w:tcBorders>
            <w:noWrap/>
            <w:vAlign w:val="center"/>
          </w:tcPr>
          <w:p w14:paraId="4534287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23.59</w:t>
            </w:r>
          </w:p>
        </w:tc>
        <w:tc>
          <w:tcPr>
            <w:tcW w:w="431" w:type="pct"/>
            <w:tcBorders>
              <w:top w:val="nil"/>
              <w:left w:val="nil"/>
              <w:bottom w:val="single" w:sz="4" w:space="0" w:color="auto"/>
              <w:right w:val="single" w:sz="4" w:space="0" w:color="auto"/>
            </w:tcBorders>
            <w:noWrap/>
            <w:vAlign w:val="center"/>
          </w:tcPr>
          <w:p w14:paraId="7D0058F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41.03</w:t>
            </w:r>
          </w:p>
        </w:tc>
        <w:tc>
          <w:tcPr>
            <w:tcW w:w="431" w:type="pct"/>
            <w:tcBorders>
              <w:top w:val="nil"/>
              <w:left w:val="nil"/>
              <w:bottom w:val="single" w:sz="4" w:space="0" w:color="auto"/>
              <w:right w:val="single" w:sz="4" w:space="0" w:color="auto"/>
            </w:tcBorders>
            <w:noWrap/>
            <w:vAlign w:val="center"/>
          </w:tcPr>
          <w:p w14:paraId="11627E8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24.04</w:t>
            </w:r>
          </w:p>
        </w:tc>
        <w:tc>
          <w:tcPr>
            <w:tcW w:w="429" w:type="pct"/>
            <w:tcBorders>
              <w:top w:val="nil"/>
              <w:left w:val="nil"/>
              <w:bottom w:val="single" w:sz="4" w:space="0" w:color="auto"/>
              <w:right w:val="single" w:sz="4" w:space="0" w:color="auto"/>
            </w:tcBorders>
            <w:noWrap/>
            <w:vAlign w:val="center"/>
          </w:tcPr>
          <w:p w14:paraId="0A9D103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25.02</w:t>
            </w:r>
          </w:p>
        </w:tc>
      </w:tr>
      <w:tr w:rsidR="00A64A1B" w:rsidRPr="00A64A1B" w14:paraId="6BE1D22F" w14:textId="77777777" w:rsidTr="00B769E5">
        <w:trPr>
          <w:trHeight w:val="227"/>
        </w:trPr>
        <w:tc>
          <w:tcPr>
            <w:tcW w:w="1198" w:type="pct"/>
            <w:vMerge/>
            <w:tcBorders>
              <w:left w:val="single" w:sz="4" w:space="0" w:color="auto"/>
              <w:right w:val="single" w:sz="4" w:space="0" w:color="auto"/>
            </w:tcBorders>
            <w:noWrap/>
            <w:vAlign w:val="center"/>
          </w:tcPr>
          <w:p w14:paraId="6509C478"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42C3226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530AEDE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6556A5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481C764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06F2D13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2C503C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1D32178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18.00</w:t>
            </w:r>
          </w:p>
        </w:tc>
        <w:tc>
          <w:tcPr>
            <w:tcW w:w="431" w:type="pct"/>
            <w:tcBorders>
              <w:top w:val="nil"/>
              <w:left w:val="nil"/>
              <w:bottom w:val="single" w:sz="4" w:space="0" w:color="auto"/>
              <w:right w:val="single" w:sz="4" w:space="0" w:color="auto"/>
            </w:tcBorders>
            <w:noWrap/>
            <w:vAlign w:val="center"/>
          </w:tcPr>
          <w:p w14:paraId="25BD23E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9.00</w:t>
            </w:r>
          </w:p>
        </w:tc>
        <w:tc>
          <w:tcPr>
            <w:tcW w:w="429" w:type="pct"/>
            <w:tcBorders>
              <w:top w:val="nil"/>
              <w:left w:val="nil"/>
              <w:bottom w:val="single" w:sz="4" w:space="0" w:color="auto"/>
              <w:right w:val="single" w:sz="4" w:space="0" w:color="auto"/>
            </w:tcBorders>
            <w:noWrap/>
            <w:vAlign w:val="center"/>
          </w:tcPr>
          <w:p w14:paraId="641745E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r>
      <w:tr w:rsidR="00A64A1B" w:rsidRPr="00A64A1B" w14:paraId="6679C143" w14:textId="77777777" w:rsidTr="00B769E5">
        <w:trPr>
          <w:trHeight w:val="227"/>
        </w:trPr>
        <w:tc>
          <w:tcPr>
            <w:tcW w:w="1198" w:type="pct"/>
            <w:vMerge/>
            <w:tcBorders>
              <w:left w:val="single" w:sz="4" w:space="0" w:color="auto"/>
              <w:right w:val="single" w:sz="4" w:space="0" w:color="auto"/>
            </w:tcBorders>
            <w:noWrap/>
            <w:vAlign w:val="center"/>
          </w:tcPr>
          <w:p w14:paraId="51494D69"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147B3DD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11.00</w:t>
            </w:r>
          </w:p>
        </w:tc>
        <w:tc>
          <w:tcPr>
            <w:tcW w:w="431" w:type="pct"/>
            <w:tcBorders>
              <w:top w:val="nil"/>
              <w:left w:val="nil"/>
              <w:bottom w:val="single" w:sz="4" w:space="0" w:color="auto"/>
              <w:right w:val="single" w:sz="4" w:space="0" w:color="auto"/>
            </w:tcBorders>
            <w:noWrap/>
            <w:vAlign w:val="center"/>
          </w:tcPr>
          <w:p w14:paraId="57004C7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16.00</w:t>
            </w:r>
          </w:p>
        </w:tc>
        <w:tc>
          <w:tcPr>
            <w:tcW w:w="431" w:type="pct"/>
            <w:tcBorders>
              <w:top w:val="nil"/>
              <w:left w:val="nil"/>
              <w:bottom w:val="single" w:sz="4" w:space="0" w:color="auto"/>
              <w:right w:val="single" w:sz="4" w:space="0" w:color="auto"/>
            </w:tcBorders>
            <w:noWrap/>
            <w:vAlign w:val="center"/>
          </w:tcPr>
          <w:p w14:paraId="4182C95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11.00</w:t>
            </w:r>
          </w:p>
        </w:tc>
        <w:tc>
          <w:tcPr>
            <w:tcW w:w="431" w:type="pct"/>
            <w:tcBorders>
              <w:top w:val="nil"/>
              <w:left w:val="nil"/>
              <w:bottom w:val="single" w:sz="4" w:space="0" w:color="auto"/>
              <w:right w:val="single" w:sz="4" w:space="0" w:color="auto"/>
            </w:tcBorders>
            <w:noWrap/>
            <w:vAlign w:val="center"/>
          </w:tcPr>
          <w:p w14:paraId="5172494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8.00</w:t>
            </w:r>
          </w:p>
        </w:tc>
        <w:tc>
          <w:tcPr>
            <w:tcW w:w="431" w:type="pct"/>
            <w:tcBorders>
              <w:top w:val="nil"/>
              <w:left w:val="nil"/>
              <w:bottom w:val="single" w:sz="4" w:space="0" w:color="auto"/>
              <w:right w:val="single" w:sz="4" w:space="0" w:color="auto"/>
            </w:tcBorders>
            <w:noWrap/>
            <w:vAlign w:val="center"/>
          </w:tcPr>
          <w:p w14:paraId="2872C1C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63.00</w:t>
            </w:r>
          </w:p>
        </w:tc>
        <w:tc>
          <w:tcPr>
            <w:tcW w:w="431" w:type="pct"/>
            <w:tcBorders>
              <w:top w:val="nil"/>
              <w:left w:val="nil"/>
              <w:bottom w:val="single" w:sz="4" w:space="0" w:color="auto"/>
              <w:right w:val="single" w:sz="4" w:space="0" w:color="auto"/>
            </w:tcBorders>
            <w:noWrap/>
            <w:vAlign w:val="center"/>
          </w:tcPr>
          <w:p w14:paraId="5580A8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123.00</w:t>
            </w:r>
          </w:p>
        </w:tc>
        <w:tc>
          <w:tcPr>
            <w:tcW w:w="431" w:type="pct"/>
            <w:tcBorders>
              <w:top w:val="nil"/>
              <w:left w:val="nil"/>
              <w:bottom w:val="single" w:sz="4" w:space="0" w:color="auto"/>
              <w:right w:val="single" w:sz="4" w:space="0" w:color="auto"/>
            </w:tcBorders>
            <w:noWrap/>
            <w:vAlign w:val="center"/>
          </w:tcPr>
          <w:p w14:paraId="43D1672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62.00</w:t>
            </w:r>
          </w:p>
        </w:tc>
        <w:tc>
          <w:tcPr>
            <w:tcW w:w="429" w:type="pct"/>
            <w:tcBorders>
              <w:top w:val="nil"/>
              <w:left w:val="nil"/>
              <w:bottom w:val="single" w:sz="4" w:space="0" w:color="auto"/>
              <w:right w:val="single" w:sz="4" w:space="0" w:color="auto"/>
            </w:tcBorders>
            <w:noWrap/>
            <w:vAlign w:val="center"/>
          </w:tcPr>
          <w:p w14:paraId="536F0E0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41.00</w:t>
            </w:r>
          </w:p>
        </w:tc>
      </w:tr>
      <w:tr w:rsidR="00A64A1B" w:rsidRPr="00A64A1B" w14:paraId="6AE167F8"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67F8134F"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3309B41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164E898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4.65</w:t>
            </w:r>
          </w:p>
        </w:tc>
        <w:tc>
          <w:tcPr>
            <w:tcW w:w="431" w:type="pct"/>
            <w:tcBorders>
              <w:top w:val="nil"/>
              <w:left w:val="nil"/>
              <w:bottom w:val="single" w:sz="4" w:space="0" w:color="auto"/>
              <w:right w:val="single" w:sz="4" w:space="0" w:color="auto"/>
            </w:tcBorders>
            <w:noWrap/>
            <w:vAlign w:val="center"/>
          </w:tcPr>
          <w:p w14:paraId="5DFF029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6.82</w:t>
            </w:r>
          </w:p>
        </w:tc>
        <w:tc>
          <w:tcPr>
            <w:tcW w:w="431" w:type="pct"/>
            <w:tcBorders>
              <w:top w:val="nil"/>
              <w:left w:val="nil"/>
              <w:bottom w:val="single" w:sz="4" w:space="0" w:color="auto"/>
              <w:right w:val="single" w:sz="4" w:space="0" w:color="auto"/>
            </w:tcBorders>
            <w:noWrap/>
            <w:vAlign w:val="center"/>
          </w:tcPr>
          <w:p w14:paraId="1B125E8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3.65</w:t>
            </w:r>
          </w:p>
        </w:tc>
        <w:tc>
          <w:tcPr>
            <w:tcW w:w="431" w:type="pct"/>
            <w:tcBorders>
              <w:top w:val="nil"/>
              <w:left w:val="nil"/>
              <w:bottom w:val="single" w:sz="4" w:space="0" w:color="auto"/>
              <w:right w:val="single" w:sz="4" w:space="0" w:color="auto"/>
            </w:tcBorders>
            <w:noWrap/>
            <w:vAlign w:val="center"/>
          </w:tcPr>
          <w:p w14:paraId="2AC213F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1.75</w:t>
            </w:r>
          </w:p>
        </w:tc>
        <w:tc>
          <w:tcPr>
            <w:tcW w:w="431" w:type="pct"/>
            <w:tcBorders>
              <w:top w:val="nil"/>
              <w:left w:val="nil"/>
              <w:bottom w:val="single" w:sz="4" w:space="0" w:color="auto"/>
              <w:right w:val="single" w:sz="4" w:space="0" w:color="auto"/>
            </w:tcBorders>
            <w:noWrap/>
            <w:vAlign w:val="center"/>
          </w:tcPr>
          <w:p w14:paraId="72842B1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87.66</w:t>
            </w:r>
          </w:p>
        </w:tc>
        <w:tc>
          <w:tcPr>
            <w:tcW w:w="431" w:type="pct"/>
            <w:tcBorders>
              <w:top w:val="nil"/>
              <w:left w:val="nil"/>
              <w:bottom w:val="single" w:sz="4" w:space="0" w:color="auto"/>
              <w:right w:val="single" w:sz="4" w:space="0" w:color="auto"/>
            </w:tcBorders>
            <w:noWrap/>
            <w:vAlign w:val="center"/>
          </w:tcPr>
          <w:p w14:paraId="5376EF9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392.20</w:t>
            </w:r>
          </w:p>
        </w:tc>
        <w:tc>
          <w:tcPr>
            <w:tcW w:w="431" w:type="pct"/>
            <w:tcBorders>
              <w:top w:val="nil"/>
              <w:left w:val="nil"/>
              <w:bottom w:val="single" w:sz="4" w:space="0" w:color="auto"/>
              <w:right w:val="single" w:sz="4" w:space="0" w:color="auto"/>
            </w:tcBorders>
            <w:noWrap/>
            <w:vAlign w:val="center"/>
          </w:tcPr>
          <w:p w14:paraId="14D18D9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83.85</w:t>
            </w:r>
          </w:p>
        </w:tc>
        <w:tc>
          <w:tcPr>
            <w:tcW w:w="429" w:type="pct"/>
            <w:tcBorders>
              <w:top w:val="nil"/>
              <w:left w:val="nil"/>
              <w:bottom w:val="single" w:sz="4" w:space="0" w:color="auto"/>
              <w:right w:val="single" w:sz="4" w:space="0" w:color="auto"/>
            </w:tcBorders>
            <w:noWrap/>
            <w:vAlign w:val="center"/>
          </w:tcPr>
          <w:p w14:paraId="463142E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31.84</w:t>
            </w:r>
          </w:p>
        </w:tc>
      </w:tr>
      <w:tr w:rsidR="00A64A1B" w:rsidRPr="00A64A1B" w14:paraId="77409316" w14:textId="77777777" w:rsidTr="00A64A1B">
        <w:trPr>
          <w:trHeight w:val="227"/>
        </w:trPr>
        <w:tc>
          <w:tcPr>
            <w:tcW w:w="1553" w:type="pct"/>
            <w:gridSpan w:val="2"/>
            <w:tcBorders>
              <w:top w:val="nil"/>
              <w:left w:val="single" w:sz="4" w:space="0" w:color="auto"/>
              <w:bottom w:val="single" w:sz="4" w:space="0" w:color="auto"/>
              <w:right w:val="single" w:sz="4" w:space="0" w:color="auto"/>
            </w:tcBorders>
            <w:noWrap/>
            <w:vAlign w:val="center"/>
          </w:tcPr>
          <w:p w14:paraId="199B4CEA" w14:textId="5551AE06" w:rsidR="00A64A1B" w:rsidRPr="00A64A1B" w:rsidRDefault="00A64A1B" w:rsidP="00A64A1B">
            <w:pPr>
              <w:jc w:val="center"/>
              <w:rPr>
                <w:rFonts w:asciiTheme="minorBidi" w:eastAsia="Times New Roman" w:hAnsiTheme="minorBidi"/>
              </w:rPr>
            </w:pPr>
            <w:r w:rsidRPr="00A64A1B">
              <w:rPr>
                <w:rFonts w:asciiTheme="minorBidi" w:eastAsia="Times New Roman" w:hAnsiTheme="minorBidi"/>
              </w:rPr>
              <w:t>F test</w:t>
            </w:r>
          </w:p>
        </w:tc>
        <w:tc>
          <w:tcPr>
            <w:tcW w:w="431" w:type="pct"/>
            <w:tcBorders>
              <w:top w:val="nil"/>
              <w:left w:val="nil"/>
              <w:bottom w:val="single" w:sz="4" w:space="0" w:color="auto"/>
              <w:right w:val="single" w:sz="4" w:space="0" w:color="auto"/>
            </w:tcBorders>
            <w:noWrap/>
            <w:vAlign w:val="center"/>
          </w:tcPr>
          <w:p w14:paraId="75E27EA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nil"/>
              <w:left w:val="nil"/>
              <w:bottom w:val="single" w:sz="4" w:space="0" w:color="auto"/>
              <w:right w:val="single" w:sz="4" w:space="0" w:color="auto"/>
            </w:tcBorders>
            <w:noWrap/>
            <w:vAlign w:val="center"/>
          </w:tcPr>
          <w:p w14:paraId="0D22B29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single" w:sz="4" w:space="0" w:color="auto"/>
              <w:left w:val="single" w:sz="4" w:space="0" w:color="auto"/>
              <w:bottom w:val="single" w:sz="4" w:space="0" w:color="auto"/>
              <w:right w:val="single" w:sz="4" w:space="0" w:color="auto"/>
            </w:tcBorders>
            <w:noWrap/>
            <w:vAlign w:val="center"/>
          </w:tcPr>
          <w:p w14:paraId="072A8C4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ns</w:t>
            </w:r>
          </w:p>
        </w:tc>
        <w:tc>
          <w:tcPr>
            <w:tcW w:w="431" w:type="pct"/>
            <w:tcBorders>
              <w:top w:val="single" w:sz="4" w:space="0" w:color="auto"/>
              <w:left w:val="single" w:sz="4" w:space="0" w:color="auto"/>
              <w:bottom w:val="single" w:sz="4" w:space="0" w:color="auto"/>
              <w:right w:val="single" w:sz="4" w:space="0" w:color="auto"/>
            </w:tcBorders>
            <w:noWrap/>
            <w:vAlign w:val="center"/>
          </w:tcPr>
          <w:p w14:paraId="06531F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ns</w:t>
            </w:r>
          </w:p>
        </w:tc>
        <w:tc>
          <w:tcPr>
            <w:tcW w:w="431" w:type="pct"/>
            <w:tcBorders>
              <w:top w:val="nil"/>
              <w:left w:val="nil"/>
              <w:bottom w:val="single" w:sz="4" w:space="0" w:color="auto"/>
              <w:right w:val="single" w:sz="4" w:space="0" w:color="auto"/>
            </w:tcBorders>
            <w:noWrap/>
            <w:vAlign w:val="center"/>
          </w:tcPr>
          <w:p w14:paraId="3DF06B8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nil"/>
              <w:left w:val="nil"/>
              <w:bottom w:val="single" w:sz="4" w:space="0" w:color="auto"/>
              <w:right w:val="single" w:sz="4" w:space="0" w:color="auto"/>
            </w:tcBorders>
            <w:noWrap/>
            <w:vAlign w:val="center"/>
          </w:tcPr>
          <w:p w14:paraId="4B59FB4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nil"/>
              <w:left w:val="nil"/>
              <w:bottom w:val="single" w:sz="4" w:space="0" w:color="auto"/>
              <w:right w:val="single" w:sz="4" w:space="0" w:color="auto"/>
            </w:tcBorders>
            <w:noWrap/>
            <w:vAlign w:val="center"/>
          </w:tcPr>
          <w:p w14:paraId="560A89F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29" w:type="pct"/>
            <w:tcBorders>
              <w:top w:val="nil"/>
              <w:left w:val="nil"/>
              <w:bottom w:val="single" w:sz="4" w:space="0" w:color="auto"/>
              <w:right w:val="single" w:sz="4" w:space="0" w:color="auto"/>
            </w:tcBorders>
            <w:noWrap/>
            <w:vAlign w:val="center"/>
          </w:tcPr>
          <w:p w14:paraId="6D5BD67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r>
      <w:tr w:rsidR="00A64A1B" w:rsidRPr="00A64A1B" w14:paraId="36CC238D" w14:textId="77777777" w:rsidTr="00A64A1B">
        <w:trPr>
          <w:trHeight w:val="227"/>
        </w:trPr>
        <w:tc>
          <w:tcPr>
            <w:tcW w:w="1553" w:type="pct"/>
            <w:gridSpan w:val="2"/>
            <w:tcBorders>
              <w:top w:val="nil"/>
              <w:left w:val="single" w:sz="4" w:space="0" w:color="auto"/>
              <w:bottom w:val="single" w:sz="4" w:space="0" w:color="auto"/>
              <w:right w:val="single" w:sz="4" w:space="0" w:color="auto"/>
            </w:tcBorders>
            <w:noWrap/>
            <w:vAlign w:val="center"/>
          </w:tcPr>
          <w:p w14:paraId="53E774EA" w14:textId="11D6673D" w:rsidR="00A64A1B" w:rsidRPr="00A64A1B" w:rsidRDefault="00A64A1B" w:rsidP="00A64A1B">
            <w:pPr>
              <w:jc w:val="center"/>
              <w:rPr>
                <w:rFonts w:asciiTheme="minorBidi" w:eastAsia="Times New Roman" w:hAnsiTheme="minorBidi"/>
              </w:rPr>
            </w:pPr>
            <w:r w:rsidRPr="00A64A1B">
              <w:rPr>
                <w:rFonts w:asciiTheme="minorBidi" w:eastAsia="Times New Roman" w:hAnsiTheme="minorBidi"/>
              </w:rPr>
              <w:t>LSD 0.05</w:t>
            </w:r>
          </w:p>
        </w:tc>
        <w:tc>
          <w:tcPr>
            <w:tcW w:w="431" w:type="pct"/>
            <w:tcBorders>
              <w:top w:val="nil"/>
              <w:left w:val="nil"/>
              <w:bottom w:val="single" w:sz="4" w:space="0" w:color="auto"/>
              <w:right w:val="single" w:sz="4" w:space="0" w:color="auto"/>
            </w:tcBorders>
            <w:noWrap/>
            <w:vAlign w:val="bottom"/>
          </w:tcPr>
          <w:p w14:paraId="717D125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1.02</w:t>
            </w:r>
          </w:p>
        </w:tc>
        <w:tc>
          <w:tcPr>
            <w:tcW w:w="431" w:type="pct"/>
            <w:tcBorders>
              <w:top w:val="nil"/>
              <w:left w:val="nil"/>
              <w:bottom w:val="single" w:sz="4" w:space="0" w:color="auto"/>
              <w:right w:val="single" w:sz="4" w:space="0" w:color="auto"/>
            </w:tcBorders>
            <w:noWrap/>
            <w:vAlign w:val="bottom"/>
          </w:tcPr>
          <w:p w14:paraId="6636866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1.32</w:t>
            </w:r>
          </w:p>
        </w:tc>
        <w:tc>
          <w:tcPr>
            <w:tcW w:w="431" w:type="pct"/>
            <w:tcBorders>
              <w:top w:val="nil"/>
              <w:left w:val="nil"/>
              <w:bottom w:val="single" w:sz="4" w:space="0" w:color="auto"/>
              <w:right w:val="single" w:sz="4" w:space="0" w:color="auto"/>
            </w:tcBorders>
            <w:noWrap/>
            <w:vAlign w:val="bottom"/>
          </w:tcPr>
          <w:p w14:paraId="54CFDB3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1.52</w:t>
            </w:r>
          </w:p>
        </w:tc>
        <w:tc>
          <w:tcPr>
            <w:tcW w:w="431" w:type="pct"/>
            <w:tcBorders>
              <w:top w:val="nil"/>
              <w:left w:val="nil"/>
              <w:bottom w:val="single" w:sz="4" w:space="0" w:color="auto"/>
              <w:right w:val="single" w:sz="4" w:space="0" w:color="auto"/>
            </w:tcBorders>
            <w:noWrap/>
            <w:vAlign w:val="bottom"/>
          </w:tcPr>
          <w:p w14:paraId="4518A73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0.92</w:t>
            </w:r>
          </w:p>
        </w:tc>
        <w:tc>
          <w:tcPr>
            <w:tcW w:w="431" w:type="pct"/>
            <w:tcBorders>
              <w:top w:val="nil"/>
              <w:left w:val="nil"/>
              <w:bottom w:val="single" w:sz="4" w:space="0" w:color="auto"/>
              <w:right w:val="single" w:sz="4" w:space="0" w:color="auto"/>
            </w:tcBorders>
            <w:noWrap/>
            <w:vAlign w:val="bottom"/>
          </w:tcPr>
          <w:p w14:paraId="5DD4B11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2.13</w:t>
            </w:r>
          </w:p>
        </w:tc>
        <w:tc>
          <w:tcPr>
            <w:tcW w:w="431" w:type="pct"/>
            <w:tcBorders>
              <w:top w:val="nil"/>
              <w:left w:val="nil"/>
              <w:bottom w:val="single" w:sz="4" w:space="0" w:color="auto"/>
              <w:right w:val="single" w:sz="4" w:space="0" w:color="auto"/>
            </w:tcBorders>
            <w:noWrap/>
            <w:vAlign w:val="bottom"/>
          </w:tcPr>
          <w:p w14:paraId="439AA8B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12.45</w:t>
            </w:r>
          </w:p>
        </w:tc>
        <w:tc>
          <w:tcPr>
            <w:tcW w:w="431" w:type="pct"/>
            <w:tcBorders>
              <w:top w:val="nil"/>
              <w:left w:val="nil"/>
              <w:bottom w:val="single" w:sz="4" w:space="0" w:color="auto"/>
              <w:right w:val="single" w:sz="4" w:space="0" w:color="auto"/>
            </w:tcBorders>
            <w:noWrap/>
            <w:vAlign w:val="bottom"/>
          </w:tcPr>
          <w:p w14:paraId="1F46EA1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7.00</w:t>
            </w:r>
          </w:p>
        </w:tc>
        <w:tc>
          <w:tcPr>
            <w:tcW w:w="429" w:type="pct"/>
            <w:tcBorders>
              <w:top w:val="nil"/>
              <w:left w:val="nil"/>
              <w:bottom w:val="single" w:sz="4" w:space="0" w:color="auto"/>
              <w:right w:val="single" w:sz="4" w:space="0" w:color="auto"/>
            </w:tcBorders>
            <w:noWrap/>
            <w:vAlign w:val="bottom"/>
          </w:tcPr>
          <w:p w14:paraId="7E8E5E7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2.76</w:t>
            </w:r>
          </w:p>
        </w:tc>
      </w:tr>
    </w:tbl>
    <w:p w14:paraId="25115EFE" w14:textId="77777777" w:rsidR="00B769E5" w:rsidRDefault="00B769E5" w:rsidP="00B769E5">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70E4B0B5" w14:textId="77777777" w:rsidR="00045420" w:rsidRPr="006A3FAB" w:rsidRDefault="00045420" w:rsidP="004B6E97">
      <w:pPr>
        <w:spacing w:before="120"/>
        <w:ind w:left="567" w:hanging="567"/>
        <w:rPr>
          <w:rFonts w:asciiTheme="minorBidi" w:eastAsia="Calibri" w:hAnsiTheme="minorBidi"/>
          <w:b/>
          <w:bCs/>
          <w:sz w:val="24"/>
          <w:szCs w:val="24"/>
        </w:rPr>
      </w:pPr>
    </w:p>
    <w:p w14:paraId="2CC0B35C" w14:textId="6E4A03C3" w:rsidR="000862B2" w:rsidRPr="000862B2" w:rsidRDefault="000862B2" w:rsidP="000862B2">
      <w:pPr>
        <w:ind w:firstLine="720"/>
        <w:jc w:val="both"/>
        <w:rPr>
          <w:rFonts w:asciiTheme="minorBidi" w:eastAsia="Times New Roman" w:hAnsiTheme="minorBidi"/>
        </w:rPr>
      </w:pPr>
      <w:r w:rsidRPr="000862B2">
        <w:rPr>
          <w:rFonts w:asciiTheme="minorBidi" w:eastAsia="Times New Roman" w:hAnsiTheme="minorBidi"/>
        </w:rPr>
        <w:t xml:space="preserve"> </w:t>
      </w:r>
    </w:p>
    <w:p w14:paraId="029C2B93" w14:textId="257127BC" w:rsidR="007A272B" w:rsidRDefault="007A272B" w:rsidP="007A272B">
      <w:pPr>
        <w:spacing w:before="120"/>
        <w:ind w:left="567" w:hanging="567"/>
        <w:jc w:val="both"/>
        <w:rPr>
          <w:rFonts w:asciiTheme="minorBidi" w:eastAsia="Calibri" w:hAnsiTheme="minorBidi"/>
          <w:b/>
          <w:bCs/>
          <w:sz w:val="24"/>
          <w:szCs w:val="24"/>
        </w:rPr>
      </w:pPr>
      <w:r w:rsidRPr="007A272B">
        <w:rPr>
          <w:rFonts w:asciiTheme="minorBidi" w:eastAsia="Times New Roman" w:hAnsiTheme="minorBidi"/>
          <w:b/>
          <w:bCs/>
        </w:rPr>
        <w:t>Table 6: Mean, minim, maximum and variance estimates for No. of seeds per plant and</w:t>
      </w:r>
      <w:r>
        <w:rPr>
          <w:rFonts w:asciiTheme="minorBidi" w:eastAsia="Times New Roman" w:hAnsiTheme="minorBidi"/>
          <w:b/>
          <w:bCs/>
        </w:rPr>
        <w:t xml:space="preserve"> </w:t>
      </w:r>
      <w:r w:rsidRPr="007A272B">
        <w:rPr>
          <w:rFonts w:asciiTheme="minorBidi" w:eastAsia="Times New Roman" w:hAnsiTheme="minorBidi"/>
          <w:b/>
          <w:bCs/>
        </w:rPr>
        <w:t>seed yield per plant traits of the different generations in four faba bean crosses.</w:t>
      </w:r>
    </w:p>
    <w:tbl>
      <w:tblPr>
        <w:tblW w:w="5000" w:type="pct"/>
        <w:tblLayout w:type="fixed"/>
        <w:tblCellMar>
          <w:left w:w="28" w:type="dxa"/>
          <w:right w:w="28" w:type="dxa"/>
        </w:tblCellMar>
        <w:tblLook w:val="04A0" w:firstRow="1" w:lastRow="0" w:firstColumn="1" w:lastColumn="0" w:noHBand="0" w:noVBand="1"/>
      </w:tblPr>
      <w:tblGrid>
        <w:gridCol w:w="1973"/>
        <w:gridCol w:w="753"/>
        <w:gridCol w:w="704"/>
        <w:gridCol w:w="706"/>
        <w:gridCol w:w="704"/>
        <w:gridCol w:w="706"/>
        <w:gridCol w:w="80"/>
        <w:gridCol w:w="625"/>
        <w:gridCol w:w="704"/>
        <w:gridCol w:w="706"/>
        <w:gridCol w:w="701"/>
      </w:tblGrid>
      <w:tr w:rsidR="00EF6007" w:rsidRPr="007A272B" w14:paraId="5D30604F" w14:textId="77777777" w:rsidTr="00E14F90">
        <w:trPr>
          <w:trHeight w:val="227"/>
        </w:trPr>
        <w:tc>
          <w:tcPr>
            <w:tcW w:w="1180" w:type="pct"/>
            <w:vMerge w:val="restart"/>
            <w:tcBorders>
              <w:top w:val="single" w:sz="4" w:space="0" w:color="auto"/>
              <w:left w:val="single" w:sz="4" w:space="0" w:color="auto"/>
              <w:right w:val="single" w:sz="4" w:space="0" w:color="auto"/>
            </w:tcBorders>
            <w:noWrap/>
            <w:vAlign w:val="center"/>
          </w:tcPr>
          <w:p w14:paraId="366DB27D" w14:textId="15CBEBDB" w:rsidR="00B66A97" w:rsidRPr="007A272B" w:rsidRDefault="00B66A97" w:rsidP="000463BF">
            <w:pPr>
              <w:jc w:val="center"/>
              <w:rPr>
                <w:rFonts w:asciiTheme="minorBidi" w:eastAsia="Times New Roman" w:hAnsiTheme="minorBidi"/>
                <w:b/>
                <w:bCs/>
              </w:rPr>
            </w:pPr>
            <w:r>
              <w:rPr>
                <w:rFonts w:asciiTheme="minorBidi" w:eastAsia="Times New Roman" w:hAnsiTheme="minorBidi"/>
                <w:b/>
                <w:bCs/>
              </w:rPr>
              <w:t>C</w:t>
            </w:r>
            <w:r w:rsidRPr="007A272B">
              <w:rPr>
                <w:rFonts w:asciiTheme="minorBidi" w:eastAsia="Times New Roman" w:hAnsiTheme="minorBidi"/>
                <w:b/>
                <w:bCs/>
              </w:rPr>
              <w:t>ross</w:t>
            </w:r>
          </w:p>
        </w:tc>
        <w:tc>
          <w:tcPr>
            <w:tcW w:w="450" w:type="pct"/>
            <w:vMerge w:val="restart"/>
            <w:tcBorders>
              <w:top w:val="single" w:sz="4" w:space="0" w:color="auto"/>
              <w:left w:val="nil"/>
              <w:right w:val="single" w:sz="4" w:space="0" w:color="auto"/>
            </w:tcBorders>
            <w:noWrap/>
            <w:vAlign w:val="center"/>
          </w:tcPr>
          <w:p w14:paraId="5E3E030F" w14:textId="047D2C18" w:rsidR="00B66A97" w:rsidRPr="00EF6007" w:rsidRDefault="00B66A97" w:rsidP="00E47A0B">
            <w:pPr>
              <w:jc w:val="center"/>
              <w:rPr>
                <w:rFonts w:ascii="Times New Roman" w:eastAsia="Times New Roman" w:hAnsi="Times New Roman" w:cs="Times New Roman"/>
                <w:b/>
                <w:bCs/>
                <w:sz w:val="14"/>
                <w:szCs w:val="14"/>
              </w:rPr>
            </w:pPr>
            <w:r w:rsidRPr="00EF6007">
              <w:rPr>
                <w:rFonts w:ascii="Times New Roman" w:eastAsia="Times New Roman" w:hAnsi="Times New Roman" w:cs="Times New Roman"/>
                <w:b/>
                <w:bCs/>
                <w:sz w:val="14"/>
                <w:szCs w:val="14"/>
              </w:rPr>
              <w:t>Statistical</w:t>
            </w:r>
          </w:p>
          <w:p w14:paraId="296530A4" w14:textId="18D05B48" w:rsidR="00B66A97" w:rsidRPr="007A272B" w:rsidRDefault="00B66A97" w:rsidP="00E47A0B">
            <w:pPr>
              <w:jc w:val="center"/>
              <w:rPr>
                <w:rFonts w:asciiTheme="minorBidi" w:eastAsia="Times New Roman" w:hAnsiTheme="minorBidi"/>
                <w:b/>
                <w:bCs/>
              </w:rPr>
            </w:pPr>
            <w:r w:rsidRPr="00EF6007">
              <w:rPr>
                <w:rFonts w:ascii="Times New Roman" w:eastAsia="Times New Roman" w:hAnsi="Times New Roman" w:cs="Times New Roman"/>
                <w:b/>
                <w:bCs/>
                <w:sz w:val="14"/>
                <w:szCs w:val="14"/>
              </w:rPr>
              <w:t>Parameter</w:t>
            </w:r>
          </w:p>
        </w:tc>
        <w:tc>
          <w:tcPr>
            <w:tcW w:w="1734" w:type="pct"/>
            <w:gridSpan w:val="5"/>
            <w:tcBorders>
              <w:top w:val="single" w:sz="4" w:space="0" w:color="auto"/>
              <w:left w:val="nil"/>
              <w:bottom w:val="single" w:sz="4" w:space="0" w:color="auto"/>
              <w:right w:val="single" w:sz="4" w:space="0" w:color="auto"/>
            </w:tcBorders>
            <w:noWrap/>
            <w:vAlign w:val="center"/>
          </w:tcPr>
          <w:p w14:paraId="2A07C524" w14:textId="77777777" w:rsidR="00B66A97" w:rsidRPr="007A272B" w:rsidRDefault="00B66A97" w:rsidP="000463BF">
            <w:pPr>
              <w:jc w:val="center"/>
              <w:rPr>
                <w:rFonts w:asciiTheme="minorBidi" w:eastAsia="Times New Roman" w:hAnsiTheme="minorBidi"/>
                <w:b/>
                <w:bCs/>
              </w:rPr>
            </w:pPr>
            <w:r w:rsidRPr="007A272B">
              <w:rPr>
                <w:rFonts w:asciiTheme="minorBidi" w:eastAsia="Times New Roman" w:hAnsiTheme="minorBidi"/>
                <w:b/>
                <w:bCs/>
              </w:rPr>
              <w:t>No. of seeds per plant</w:t>
            </w:r>
          </w:p>
        </w:tc>
        <w:tc>
          <w:tcPr>
            <w:tcW w:w="1637" w:type="pct"/>
            <w:gridSpan w:val="4"/>
            <w:tcBorders>
              <w:top w:val="single" w:sz="4" w:space="0" w:color="auto"/>
              <w:left w:val="nil"/>
              <w:bottom w:val="single" w:sz="4" w:space="0" w:color="auto"/>
              <w:right w:val="single" w:sz="4" w:space="0" w:color="auto"/>
            </w:tcBorders>
            <w:noWrap/>
            <w:vAlign w:val="center"/>
          </w:tcPr>
          <w:p w14:paraId="0722CD73" w14:textId="77777777" w:rsidR="00B66A97" w:rsidRPr="007A272B" w:rsidRDefault="00B66A97" w:rsidP="000463BF">
            <w:pPr>
              <w:jc w:val="center"/>
              <w:rPr>
                <w:rFonts w:asciiTheme="minorBidi" w:eastAsia="Times New Roman" w:hAnsiTheme="minorBidi"/>
                <w:b/>
                <w:bCs/>
              </w:rPr>
            </w:pPr>
            <w:r w:rsidRPr="007A272B">
              <w:rPr>
                <w:rFonts w:asciiTheme="minorBidi" w:eastAsia="Times New Roman" w:hAnsiTheme="minorBidi"/>
                <w:b/>
                <w:bCs/>
              </w:rPr>
              <w:t>Seed yield per plant (g)</w:t>
            </w:r>
          </w:p>
        </w:tc>
      </w:tr>
      <w:tr w:rsidR="00EF6007" w:rsidRPr="007A272B" w14:paraId="78267C1D"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23EBA4FF" w14:textId="77777777" w:rsidR="00B66A97" w:rsidRPr="007A272B" w:rsidRDefault="00B66A97" w:rsidP="000463BF">
            <w:pPr>
              <w:jc w:val="center"/>
              <w:rPr>
                <w:rFonts w:asciiTheme="minorBidi" w:eastAsia="Times New Roman" w:hAnsiTheme="minorBidi"/>
                <w:b/>
                <w:bCs/>
              </w:rPr>
            </w:pPr>
          </w:p>
        </w:tc>
        <w:tc>
          <w:tcPr>
            <w:tcW w:w="450" w:type="pct"/>
            <w:vMerge/>
            <w:tcBorders>
              <w:left w:val="nil"/>
              <w:bottom w:val="single" w:sz="4" w:space="0" w:color="auto"/>
              <w:right w:val="single" w:sz="4" w:space="0" w:color="auto"/>
            </w:tcBorders>
            <w:noWrap/>
            <w:vAlign w:val="center"/>
          </w:tcPr>
          <w:p w14:paraId="22258C80" w14:textId="33B43346" w:rsidR="00B66A97" w:rsidRPr="007A272B" w:rsidRDefault="00B66A97" w:rsidP="000463BF">
            <w:pPr>
              <w:jc w:val="center"/>
              <w:rPr>
                <w:rFonts w:asciiTheme="minorBidi" w:eastAsia="Times New Roman" w:hAnsiTheme="minorBidi"/>
                <w:b/>
                <w:bCs/>
              </w:rPr>
            </w:pPr>
          </w:p>
        </w:tc>
        <w:tc>
          <w:tcPr>
            <w:tcW w:w="421" w:type="pct"/>
            <w:tcBorders>
              <w:top w:val="nil"/>
              <w:left w:val="nil"/>
              <w:bottom w:val="single" w:sz="4" w:space="0" w:color="auto"/>
              <w:right w:val="single" w:sz="4" w:space="0" w:color="auto"/>
            </w:tcBorders>
            <w:noWrap/>
            <w:vAlign w:val="center"/>
          </w:tcPr>
          <w:p w14:paraId="158BD761"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₂</w:t>
            </w:r>
          </w:p>
        </w:tc>
        <w:tc>
          <w:tcPr>
            <w:tcW w:w="422" w:type="pct"/>
            <w:tcBorders>
              <w:top w:val="nil"/>
              <w:left w:val="nil"/>
              <w:bottom w:val="single" w:sz="4" w:space="0" w:color="auto"/>
              <w:right w:val="single" w:sz="4" w:space="0" w:color="auto"/>
            </w:tcBorders>
            <w:noWrap/>
            <w:vAlign w:val="center"/>
          </w:tcPr>
          <w:p w14:paraId="30D265A7"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₃</w:t>
            </w:r>
          </w:p>
        </w:tc>
        <w:tc>
          <w:tcPr>
            <w:tcW w:w="421" w:type="pct"/>
            <w:tcBorders>
              <w:top w:val="nil"/>
              <w:left w:val="nil"/>
              <w:bottom w:val="single" w:sz="4" w:space="0" w:color="auto"/>
              <w:right w:val="single" w:sz="4" w:space="0" w:color="auto"/>
            </w:tcBorders>
            <w:noWrap/>
            <w:vAlign w:val="center"/>
          </w:tcPr>
          <w:p w14:paraId="1292811A"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₄</w:t>
            </w:r>
          </w:p>
        </w:tc>
        <w:tc>
          <w:tcPr>
            <w:tcW w:w="422" w:type="pct"/>
            <w:tcBorders>
              <w:top w:val="nil"/>
              <w:left w:val="nil"/>
              <w:bottom w:val="single" w:sz="4" w:space="0" w:color="auto"/>
              <w:right w:val="single" w:sz="4" w:space="0" w:color="auto"/>
            </w:tcBorders>
            <w:noWrap/>
            <w:vAlign w:val="center"/>
          </w:tcPr>
          <w:p w14:paraId="196F7639"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₅</w:t>
            </w:r>
          </w:p>
        </w:tc>
        <w:tc>
          <w:tcPr>
            <w:tcW w:w="422" w:type="pct"/>
            <w:gridSpan w:val="2"/>
            <w:tcBorders>
              <w:top w:val="nil"/>
              <w:left w:val="nil"/>
              <w:bottom w:val="single" w:sz="4" w:space="0" w:color="auto"/>
              <w:right w:val="single" w:sz="4" w:space="0" w:color="auto"/>
            </w:tcBorders>
            <w:noWrap/>
            <w:vAlign w:val="center"/>
          </w:tcPr>
          <w:p w14:paraId="64172FE3"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₂</w:t>
            </w:r>
          </w:p>
        </w:tc>
        <w:tc>
          <w:tcPr>
            <w:tcW w:w="421" w:type="pct"/>
            <w:tcBorders>
              <w:top w:val="nil"/>
              <w:left w:val="nil"/>
              <w:bottom w:val="single" w:sz="4" w:space="0" w:color="auto"/>
              <w:right w:val="single" w:sz="4" w:space="0" w:color="auto"/>
            </w:tcBorders>
            <w:noWrap/>
            <w:vAlign w:val="center"/>
          </w:tcPr>
          <w:p w14:paraId="689506BB"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₃</w:t>
            </w:r>
          </w:p>
        </w:tc>
        <w:tc>
          <w:tcPr>
            <w:tcW w:w="422" w:type="pct"/>
            <w:tcBorders>
              <w:top w:val="nil"/>
              <w:left w:val="nil"/>
              <w:bottom w:val="single" w:sz="4" w:space="0" w:color="auto"/>
              <w:right w:val="single" w:sz="4" w:space="0" w:color="auto"/>
            </w:tcBorders>
            <w:noWrap/>
            <w:vAlign w:val="center"/>
          </w:tcPr>
          <w:p w14:paraId="38302A05"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₄</w:t>
            </w:r>
          </w:p>
        </w:tc>
        <w:tc>
          <w:tcPr>
            <w:tcW w:w="422" w:type="pct"/>
            <w:tcBorders>
              <w:top w:val="nil"/>
              <w:left w:val="nil"/>
              <w:bottom w:val="single" w:sz="4" w:space="0" w:color="auto"/>
              <w:right w:val="single" w:sz="4" w:space="0" w:color="auto"/>
            </w:tcBorders>
            <w:noWrap/>
            <w:vAlign w:val="center"/>
          </w:tcPr>
          <w:p w14:paraId="2AC8E5D9"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₅</w:t>
            </w:r>
          </w:p>
        </w:tc>
      </w:tr>
      <w:tr w:rsidR="00E14F90" w:rsidRPr="007A272B" w14:paraId="705B13A0" w14:textId="77777777" w:rsidTr="00E14F90">
        <w:trPr>
          <w:trHeight w:val="227"/>
        </w:trPr>
        <w:tc>
          <w:tcPr>
            <w:tcW w:w="1180" w:type="pct"/>
            <w:vMerge w:val="restart"/>
            <w:tcBorders>
              <w:top w:val="nil"/>
              <w:left w:val="single" w:sz="4" w:space="0" w:color="auto"/>
              <w:right w:val="single" w:sz="4" w:space="0" w:color="auto"/>
            </w:tcBorders>
            <w:noWrap/>
            <w:vAlign w:val="center"/>
          </w:tcPr>
          <w:p w14:paraId="77744CE8" w14:textId="6C9A547A"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1</w:t>
            </w:r>
          </w:p>
          <w:p w14:paraId="43B76188"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(Sakha 1 x Line 1)</w:t>
            </w:r>
          </w:p>
        </w:tc>
        <w:tc>
          <w:tcPr>
            <w:tcW w:w="450" w:type="pct"/>
            <w:tcBorders>
              <w:top w:val="nil"/>
              <w:left w:val="nil"/>
              <w:bottom w:val="single" w:sz="4" w:space="0" w:color="auto"/>
              <w:right w:val="single" w:sz="4" w:space="0" w:color="auto"/>
            </w:tcBorders>
            <w:noWrap/>
            <w:vAlign w:val="center"/>
          </w:tcPr>
          <w:p w14:paraId="6D2584FB"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536B849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61.53</w:t>
            </w:r>
          </w:p>
        </w:tc>
        <w:tc>
          <w:tcPr>
            <w:tcW w:w="422" w:type="pct"/>
            <w:tcBorders>
              <w:top w:val="nil"/>
              <w:left w:val="nil"/>
              <w:bottom w:val="single" w:sz="4" w:space="0" w:color="auto"/>
              <w:right w:val="single" w:sz="4" w:space="0" w:color="auto"/>
            </w:tcBorders>
            <w:noWrap/>
            <w:vAlign w:val="center"/>
          </w:tcPr>
          <w:p w14:paraId="5EC9CAC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89.31</w:t>
            </w:r>
          </w:p>
        </w:tc>
        <w:tc>
          <w:tcPr>
            <w:tcW w:w="421" w:type="pct"/>
            <w:tcBorders>
              <w:top w:val="nil"/>
              <w:left w:val="nil"/>
              <w:bottom w:val="single" w:sz="4" w:space="0" w:color="auto"/>
              <w:right w:val="single" w:sz="4" w:space="0" w:color="auto"/>
            </w:tcBorders>
            <w:noWrap/>
            <w:vAlign w:val="center"/>
          </w:tcPr>
          <w:p w14:paraId="7E740F4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90.30</w:t>
            </w:r>
          </w:p>
        </w:tc>
        <w:tc>
          <w:tcPr>
            <w:tcW w:w="422" w:type="pct"/>
            <w:tcBorders>
              <w:top w:val="nil"/>
              <w:left w:val="nil"/>
              <w:bottom w:val="single" w:sz="4" w:space="0" w:color="auto"/>
              <w:right w:val="single" w:sz="4" w:space="0" w:color="auto"/>
            </w:tcBorders>
            <w:noWrap/>
            <w:vAlign w:val="center"/>
          </w:tcPr>
          <w:p w14:paraId="457BD7D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60.94</w:t>
            </w:r>
          </w:p>
        </w:tc>
        <w:tc>
          <w:tcPr>
            <w:tcW w:w="422" w:type="pct"/>
            <w:gridSpan w:val="2"/>
            <w:tcBorders>
              <w:top w:val="nil"/>
              <w:left w:val="nil"/>
              <w:bottom w:val="single" w:sz="4" w:space="0" w:color="auto"/>
              <w:right w:val="single" w:sz="4" w:space="0" w:color="auto"/>
            </w:tcBorders>
            <w:noWrap/>
            <w:vAlign w:val="center"/>
          </w:tcPr>
          <w:p w14:paraId="3B14F98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53.72</w:t>
            </w:r>
          </w:p>
        </w:tc>
        <w:tc>
          <w:tcPr>
            <w:tcW w:w="421" w:type="pct"/>
            <w:tcBorders>
              <w:top w:val="nil"/>
              <w:left w:val="nil"/>
              <w:bottom w:val="single" w:sz="4" w:space="0" w:color="auto"/>
              <w:right w:val="single" w:sz="4" w:space="0" w:color="auto"/>
            </w:tcBorders>
            <w:noWrap/>
            <w:vAlign w:val="center"/>
          </w:tcPr>
          <w:p w14:paraId="2EB4708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73.29</w:t>
            </w:r>
          </w:p>
        </w:tc>
        <w:tc>
          <w:tcPr>
            <w:tcW w:w="422" w:type="pct"/>
            <w:tcBorders>
              <w:top w:val="nil"/>
              <w:left w:val="nil"/>
              <w:bottom w:val="single" w:sz="4" w:space="0" w:color="auto"/>
              <w:right w:val="single" w:sz="4" w:space="0" w:color="auto"/>
            </w:tcBorders>
            <w:noWrap/>
            <w:vAlign w:val="center"/>
          </w:tcPr>
          <w:p w14:paraId="5B4DBA6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73.32</w:t>
            </w:r>
          </w:p>
        </w:tc>
        <w:tc>
          <w:tcPr>
            <w:tcW w:w="422" w:type="pct"/>
            <w:tcBorders>
              <w:top w:val="nil"/>
              <w:left w:val="nil"/>
              <w:bottom w:val="single" w:sz="4" w:space="0" w:color="auto"/>
              <w:right w:val="single" w:sz="4" w:space="0" w:color="auto"/>
            </w:tcBorders>
            <w:noWrap/>
            <w:vAlign w:val="center"/>
          </w:tcPr>
          <w:p w14:paraId="4FF475E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54.25</w:t>
            </w:r>
          </w:p>
        </w:tc>
      </w:tr>
      <w:tr w:rsidR="00E14F90" w:rsidRPr="007A272B" w14:paraId="609126EC" w14:textId="77777777" w:rsidTr="00E14F90">
        <w:trPr>
          <w:trHeight w:val="227"/>
        </w:trPr>
        <w:tc>
          <w:tcPr>
            <w:tcW w:w="1180" w:type="pct"/>
            <w:vMerge/>
            <w:tcBorders>
              <w:left w:val="single" w:sz="4" w:space="0" w:color="auto"/>
              <w:right w:val="single" w:sz="4" w:space="0" w:color="auto"/>
            </w:tcBorders>
            <w:noWrap/>
            <w:vAlign w:val="center"/>
          </w:tcPr>
          <w:p w14:paraId="710CC7A0"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1253318D"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1CA09B6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2" w:type="pct"/>
            <w:tcBorders>
              <w:top w:val="nil"/>
              <w:left w:val="nil"/>
              <w:bottom w:val="single" w:sz="4" w:space="0" w:color="auto"/>
              <w:right w:val="single" w:sz="4" w:space="0" w:color="auto"/>
            </w:tcBorders>
            <w:noWrap/>
            <w:vAlign w:val="center"/>
          </w:tcPr>
          <w:p w14:paraId="5876AC9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41.00</w:t>
            </w:r>
          </w:p>
        </w:tc>
        <w:tc>
          <w:tcPr>
            <w:tcW w:w="421" w:type="pct"/>
            <w:tcBorders>
              <w:top w:val="nil"/>
              <w:left w:val="nil"/>
              <w:bottom w:val="single" w:sz="4" w:space="0" w:color="auto"/>
              <w:right w:val="single" w:sz="4" w:space="0" w:color="auto"/>
            </w:tcBorders>
            <w:noWrap/>
            <w:vAlign w:val="center"/>
          </w:tcPr>
          <w:p w14:paraId="5BC6EA9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40.00</w:t>
            </w:r>
          </w:p>
        </w:tc>
        <w:tc>
          <w:tcPr>
            <w:tcW w:w="422" w:type="pct"/>
            <w:tcBorders>
              <w:top w:val="nil"/>
              <w:left w:val="nil"/>
              <w:bottom w:val="single" w:sz="4" w:space="0" w:color="auto"/>
              <w:right w:val="single" w:sz="4" w:space="0" w:color="auto"/>
            </w:tcBorders>
            <w:noWrap/>
            <w:vAlign w:val="center"/>
          </w:tcPr>
          <w:p w14:paraId="7922EB1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22.00</w:t>
            </w:r>
          </w:p>
        </w:tc>
        <w:tc>
          <w:tcPr>
            <w:tcW w:w="422" w:type="pct"/>
            <w:gridSpan w:val="2"/>
            <w:tcBorders>
              <w:top w:val="nil"/>
              <w:left w:val="nil"/>
              <w:bottom w:val="single" w:sz="4" w:space="0" w:color="auto"/>
              <w:right w:val="single" w:sz="4" w:space="0" w:color="auto"/>
            </w:tcBorders>
            <w:noWrap/>
            <w:vAlign w:val="center"/>
          </w:tcPr>
          <w:p w14:paraId="4BA0ABD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20.70</w:t>
            </w:r>
          </w:p>
        </w:tc>
        <w:tc>
          <w:tcPr>
            <w:tcW w:w="421" w:type="pct"/>
            <w:tcBorders>
              <w:top w:val="nil"/>
              <w:left w:val="nil"/>
              <w:bottom w:val="single" w:sz="4" w:space="0" w:color="auto"/>
              <w:right w:val="single" w:sz="4" w:space="0" w:color="auto"/>
            </w:tcBorders>
            <w:noWrap/>
            <w:vAlign w:val="center"/>
          </w:tcPr>
          <w:p w14:paraId="6DED27A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38.74</w:t>
            </w:r>
          </w:p>
        </w:tc>
        <w:tc>
          <w:tcPr>
            <w:tcW w:w="422" w:type="pct"/>
            <w:tcBorders>
              <w:top w:val="nil"/>
              <w:left w:val="nil"/>
              <w:bottom w:val="single" w:sz="4" w:space="0" w:color="auto"/>
              <w:right w:val="single" w:sz="4" w:space="0" w:color="auto"/>
            </w:tcBorders>
            <w:noWrap/>
            <w:vAlign w:val="center"/>
          </w:tcPr>
          <w:p w14:paraId="3E17159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28.60</w:t>
            </w:r>
          </w:p>
        </w:tc>
        <w:tc>
          <w:tcPr>
            <w:tcW w:w="422" w:type="pct"/>
            <w:tcBorders>
              <w:top w:val="nil"/>
              <w:left w:val="nil"/>
              <w:bottom w:val="single" w:sz="4" w:space="0" w:color="auto"/>
              <w:right w:val="single" w:sz="4" w:space="0" w:color="auto"/>
            </w:tcBorders>
            <w:noWrap/>
            <w:vAlign w:val="center"/>
          </w:tcPr>
          <w:p w14:paraId="16A55A9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19.20</w:t>
            </w:r>
          </w:p>
        </w:tc>
      </w:tr>
      <w:tr w:rsidR="00E14F90" w:rsidRPr="007A272B" w14:paraId="34BFAEA8" w14:textId="77777777" w:rsidTr="00E14F90">
        <w:trPr>
          <w:trHeight w:val="227"/>
        </w:trPr>
        <w:tc>
          <w:tcPr>
            <w:tcW w:w="1180" w:type="pct"/>
            <w:vMerge/>
            <w:tcBorders>
              <w:left w:val="single" w:sz="4" w:space="0" w:color="auto"/>
              <w:right w:val="single" w:sz="4" w:space="0" w:color="auto"/>
            </w:tcBorders>
            <w:noWrap/>
            <w:vAlign w:val="center"/>
          </w:tcPr>
          <w:p w14:paraId="3B8F244B"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7D70350C"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54B00B7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153.00</w:t>
            </w:r>
          </w:p>
        </w:tc>
        <w:tc>
          <w:tcPr>
            <w:tcW w:w="422" w:type="pct"/>
            <w:tcBorders>
              <w:top w:val="nil"/>
              <w:left w:val="nil"/>
              <w:bottom w:val="single" w:sz="4" w:space="0" w:color="auto"/>
              <w:right w:val="single" w:sz="4" w:space="0" w:color="auto"/>
            </w:tcBorders>
            <w:noWrap/>
            <w:vAlign w:val="center"/>
          </w:tcPr>
          <w:p w14:paraId="00B4A2A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342.00</w:t>
            </w:r>
          </w:p>
        </w:tc>
        <w:tc>
          <w:tcPr>
            <w:tcW w:w="421" w:type="pct"/>
            <w:tcBorders>
              <w:top w:val="nil"/>
              <w:left w:val="nil"/>
              <w:bottom w:val="single" w:sz="4" w:space="0" w:color="auto"/>
              <w:right w:val="single" w:sz="4" w:space="0" w:color="auto"/>
            </w:tcBorders>
            <w:noWrap/>
            <w:vAlign w:val="center"/>
          </w:tcPr>
          <w:p w14:paraId="2CD1CDD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270.00</w:t>
            </w:r>
          </w:p>
        </w:tc>
        <w:tc>
          <w:tcPr>
            <w:tcW w:w="422" w:type="pct"/>
            <w:tcBorders>
              <w:top w:val="nil"/>
              <w:left w:val="nil"/>
              <w:bottom w:val="single" w:sz="4" w:space="0" w:color="auto"/>
              <w:right w:val="single" w:sz="4" w:space="0" w:color="auto"/>
            </w:tcBorders>
            <w:noWrap/>
            <w:vAlign w:val="center"/>
          </w:tcPr>
          <w:p w14:paraId="07D3A3A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161.00</w:t>
            </w:r>
          </w:p>
        </w:tc>
        <w:tc>
          <w:tcPr>
            <w:tcW w:w="422" w:type="pct"/>
            <w:gridSpan w:val="2"/>
            <w:tcBorders>
              <w:top w:val="nil"/>
              <w:left w:val="nil"/>
              <w:bottom w:val="single" w:sz="4" w:space="0" w:color="auto"/>
              <w:right w:val="single" w:sz="4" w:space="0" w:color="auto"/>
            </w:tcBorders>
            <w:noWrap/>
            <w:vAlign w:val="center"/>
          </w:tcPr>
          <w:p w14:paraId="5D391EA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141.00</w:t>
            </w:r>
          </w:p>
        </w:tc>
        <w:tc>
          <w:tcPr>
            <w:tcW w:w="421" w:type="pct"/>
            <w:tcBorders>
              <w:top w:val="nil"/>
              <w:left w:val="nil"/>
              <w:bottom w:val="single" w:sz="4" w:space="0" w:color="auto"/>
              <w:right w:val="single" w:sz="4" w:space="0" w:color="auto"/>
            </w:tcBorders>
            <w:noWrap/>
            <w:vAlign w:val="center"/>
          </w:tcPr>
          <w:p w14:paraId="7359057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283.75</w:t>
            </w:r>
          </w:p>
        </w:tc>
        <w:tc>
          <w:tcPr>
            <w:tcW w:w="422" w:type="pct"/>
            <w:tcBorders>
              <w:top w:val="nil"/>
              <w:left w:val="nil"/>
              <w:bottom w:val="single" w:sz="4" w:space="0" w:color="auto"/>
              <w:right w:val="single" w:sz="4" w:space="0" w:color="auto"/>
            </w:tcBorders>
            <w:noWrap/>
            <w:vAlign w:val="center"/>
          </w:tcPr>
          <w:p w14:paraId="3933182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220.10</w:t>
            </w:r>
          </w:p>
        </w:tc>
        <w:tc>
          <w:tcPr>
            <w:tcW w:w="422" w:type="pct"/>
            <w:tcBorders>
              <w:top w:val="nil"/>
              <w:left w:val="nil"/>
              <w:bottom w:val="single" w:sz="4" w:space="0" w:color="auto"/>
              <w:right w:val="single" w:sz="4" w:space="0" w:color="auto"/>
            </w:tcBorders>
            <w:noWrap/>
            <w:vAlign w:val="center"/>
          </w:tcPr>
          <w:p w14:paraId="7832179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157.90</w:t>
            </w:r>
          </w:p>
        </w:tc>
      </w:tr>
      <w:tr w:rsidR="00E14F90" w:rsidRPr="007A272B" w14:paraId="2FF3BFCB"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389C42DE"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5DBDFE56"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5CD3123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524.22</w:t>
            </w:r>
          </w:p>
        </w:tc>
        <w:tc>
          <w:tcPr>
            <w:tcW w:w="422" w:type="pct"/>
            <w:tcBorders>
              <w:top w:val="nil"/>
              <w:left w:val="nil"/>
              <w:bottom w:val="single" w:sz="4" w:space="0" w:color="auto"/>
              <w:right w:val="single" w:sz="4" w:space="0" w:color="auto"/>
            </w:tcBorders>
            <w:noWrap/>
            <w:vAlign w:val="center"/>
          </w:tcPr>
          <w:p w14:paraId="286EB42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1432.87</w:t>
            </w:r>
          </w:p>
        </w:tc>
        <w:tc>
          <w:tcPr>
            <w:tcW w:w="421" w:type="pct"/>
            <w:tcBorders>
              <w:top w:val="nil"/>
              <w:left w:val="nil"/>
              <w:bottom w:val="single" w:sz="4" w:space="0" w:color="auto"/>
              <w:right w:val="single" w:sz="4" w:space="0" w:color="auto"/>
            </w:tcBorders>
            <w:noWrap/>
            <w:vAlign w:val="center"/>
          </w:tcPr>
          <w:p w14:paraId="3A03074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763.52</w:t>
            </w:r>
          </w:p>
        </w:tc>
        <w:tc>
          <w:tcPr>
            <w:tcW w:w="422" w:type="pct"/>
            <w:tcBorders>
              <w:top w:val="nil"/>
              <w:left w:val="nil"/>
              <w:bottom w:val="single" w:sz="4" w:space="0" w:color="auto"/>
              <w:right w:val="single" w:sz="4" w:space="0" w:color="auto"/>
            </w:tcBorders>
            <w:noWrap/>
            <w:vAlign w:val="center"/>
          </w:tcPr>
          <w:p w14:paraId="213AFBF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593.54</w:t>
            </w:r>
          </w:p>
        </w:tc>
        <w:tc>
          <w:tcPr>
            <w:tcW w:w="422" w:type="pct"/>
            <w:gridSpan w:val="2"/>
            <w:tcBorders>
              <w:top w:val="nil"/>
              <w:left w:val="nil"/>
              <w:bottom w:val="single" w:sz="4" w:space="0" w:color="auto"/>
              <w:right w:val="single" w:sz="4" w:space="0" w:color="auto"/>
            </w:tcBorders>
            <w:noWrap/>
            <w:vAlign w:val="center"/>
          </w:tcPr>
          <w:p w14:paraId="6EE1366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418.99</w:t>
            </w:r>
          </w:p>
        </w:tc>
        <w:tc>
          <w:tcPr>
            <w:tcW w:w="421" w:type="pct"/>
            <w:tcBorders>
              <w:top w:val="nil"/>
              <w:left w:val="nil"/>
              <w:bottom w:val="single" w:sz="4" w:space="0" w:color="auto"/>
              <w:right w:val="single" w:sz="4" w:space="0" w:color="auto"/>
            </w:tcBorders>
            <w:noWrap/>
            <w:vAlign w:val="center"/>
          </w:tcPr>
          <w:p w14:paraId="50F0068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1139.88</w:t>
            </w:r>
          </w:p>
        </w:tc>
        <w:tc>
          <w:tcPr>
            <w:tcW w:w="422" w:type="pct"/>
            <w:tcBorders>
              <w:top w:val="nil"/>
              <w:left w:val="nil"/>
              <w:bottom w:val="single" w:sz="4" w:space="0" w:color="auto"/>
              <w:right w:val="single" w:sz="4" w:space="0" w:color="auto"/>
            </w:tcBorders>
            <w:noWrap/>
            <w:vAlign w:val="center"/>
          </w:tcPr>
          <w:p w14:paraId="2338048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474.24</w:t>
            </w:r>
          </w:p>
        </w:tc>
        <w:tc>
          <w:tcPr>
            <w:tcW w:w="422" w:type="pct"/>
            <w:tcBorders>
              <w:top w:val="nil"/>
              <w:left w:val="nil"/>
              <w:bottom w:val="single" w:sz="4" w:space="0" w:color="auto"/>
              <w:right w:val="single" w:sz="4" w:space="0" w:color="auto"/>
            </w:tcBorders>
            <w:noWrap/>
            <w:vAlign w:val="center"/>
          </w:tcPr>
          <w:p w14:paraId="37115B9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488.00</w:t>
            </w:r>
          </w:p>
        </w:tc>
      </w:tr>
      <w:tr w:rsidR="00E14F90" w:rsidRPr="007A272B" w14:paraId="56DF42FA" w14:textId="77777777" w:rsidTr="00E14F90">
        <w:trPr>
          <w:trHeight w:val="227"/>
        </w:trPr>
        <w:tc>
          <w:tcPr>
            <w:tcW w:w="1180" w:type="pct"/>
            <w:vMerge w:val="restart"/>
            <w:tcBorders>
              <w:top w:val="nil"/>
              <w:left w:val="single" w:sz="4" w:space="0" w:color="auto"/>
              <w:right w:val="single" w:sz="4" w:space="0" w:color="auto"/>
            </w:tcBorders>
            <w:noWrap/>
            <w:vAlign w:val="center"/>
          </w:tcPr>
          <w:p w14:paraId="3511A5F7" w14:textId="769B3942"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2</w:t>
            </w:r>
          </w:p>
          <w:p w14:paraId="0118B8B2"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(Sakha 1 x Giza 429)</w:t>
            </w:r>
          </w:p>
        </w:tc>
        <w:tc>
          <w:tcPr>
            <w:tcW w:w="450" w:type="pct"/>
            <w:tcBorders>
              <w:top w:val="nil"/>
              <w:left w:val="nil"/>
              <w:bottom w:val="single" w:sz="4" w:space="0" w:color="auto"/>
              <w:right w:val="single" w:sz="4" w:space="0" w:color="auto"/>
            </w:tcBorders>
            <w:noWrap/>
            <w:vAlign w:val="center"/>
          </w:tcPr>
          <w:p w14:paraId="2C722E7A"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336DBF6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69.69</w:t>
            </w:r>
          </w:p>
        </w:tc>
        <w:tc>
          <w:tcPr>
            <w:tcW w:w="422" w:type="pct"/>
            <w:tcBorders>
              <w:top w:val="nil"/>
              <w:left w:val="nil"/>
              <w:bottom w:val="single" w:sz="4" w:space="0" w:color="auto"/>
              <w:right w:val="single" w:sz="4" w:space="0" w:color="auto"/>
            </w:tcBorders>
            <w:noWrap/>
            <w:vAlign w:val="center"/>
          </w:tcPr>
          <w:p w14:paraId="1455E4C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75.61</w:t>
            </w:r>
          </w:p>
        </w:tc>
        <w:tc>
          <w:tcPr>
            <w:tcW w:w="421" w:type="pct"/>
            <w:tcBorders>
              <w:top w:val="nil"/>
              <w:left w:val="nil"/>
              <w:bottom w:val="single" w:sz="4" w:space="0" w:color="auto"/>
              <w:right w:val="single" w:sz="4" w:space="0" w:color="auto"/>
            </w:tcBorders>
            <w:noWrap/>
            <w:vAlign w:val="center"/>
          </w:tcPr>
          <w:p w14:paraId="3E35464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93.25</w:t>
            </w:r>
          </w:p>
        </w:tc>
        <w:tc>
          <w:tcPr>
            <w:tcW w:w="422" w:type="pct"/>
            <w:tcBorders>
              <w:top w:val="nil"/>
              <w:left w:val="nil"/>
              <w:bottom w:val="single" w:sz="4" w:space="0" w:color="auto"/>
              <w:right w:val="single" w:sz="4" w:space="0" w:color="auto"/>
            </w:tcBorders>
            <w:noWrap/>
            <w:vAlign w:val="center"/>
          </w:tcPr>
          <w:p w14:paraId="1CD697B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66.46</w:t>
            </w:r>
          </w:p>
        </w:tc>
        <w:tc>
          <w:tcPr>
            <w:tcW w:w="422" w:type="pct"/>
            <w:gridSpan w:val="2"/>
            <w:tcBorders>
              <w:top w:val="nil"/>
              <w:left w:val="nil"/>
              <w:bottom w:val="single" w:sz="4" w:space="0" w:color="auto"/>
              <w:right w:val="single" w:sz="4" w:space="0" w:color="auto"/>
            </w:tcBorders>
            <w:noWrap/>
            <w:vAlign w:val="center"/>
          </w:tcPr>
          <w:p w14:paraId="6F86BE7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58.52</w:t>
            </w:r>
          </w:p>
        </w:tc>
        <w:tc>
          <w:tcPr>
            <w:tcW w:w="421" w:type="pct"/>
            <w:tcBorders>
              <w:top w:val="nil"/>
              <w:left w:val="nil"/>
              <w:bottom w:val="single" w:sz="4" w:space="0" w:color="auto"/>
              <w:right w:val="single" w:sz="4" w:space="0" w:color="auto"/>
            </w:tcBorders>
            <w:noWrap/>
            <w:vAlign w:val="center"/>
          </w:tcPr>
          <w:p w14:paraId="1F46A30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63.65</w:t>
            </w:r>
          </w:p>
        </w:tc>
        <w:tc>
          <w:tcPr>
            <w:tcW w:w="422" w:type="pct"/>
            <w:tcBorders>
              <w:top w:val="nil"/>
              <w:left w:val="nil"/>
              <w:bottom w:val="single" w:sz="4" w:space="0" w:color="auto"/>
              <w:right w:val="single" w:sz="4" w:space="0" w:color="auto"/>
            </w:tcBorders>
            <w:noWrap/>
            <w:vAlign w:val="center"/>
          </w:tcPr>
          <w:p w14:paraId="73E9AA8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78.65</w:t>
            </w:r>
          </w:p>
        </w:tc>
        <w:tc>
          <w:tcPr>
            <w:tcW w:w="422" w:type="pct"/>
            <w:tcBorders>
              <w:top w:val="nil"/>
              <w:left w:val="nil"/>
              <w:bottom w:val="single" w:sz="4" w:space="0" w:color="auto"/>
              <w:right w:val="single" w:sz="4" w:space="0" w:color="auto"/>
            </w:tcBorders>
            <w:noWrap/>
            <w:vAlign w:val="center"/>
          </w:tcPr>
          <w:p w14:paraId="6640969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58.47</w:t>
            </w:r>
          </w:p>
        </w:tc>
      </w:tr>
      <w:tr w:rsidR="00E14F90" w:rsidRPr="007A272B" w14:paraId="065C099A" w14:textId="77777777" w:rsidTr="00E14F90">
        <w:trPr>
          <w:trHeight w:val="227"/>
        </w:trPr>
        <w:tc>
          <w:tcPr>
            <w:tcW w:w="1180" w:type="pct"/>
            <w:vMerge/>
            <w:tcBorders>
              <w:left w:val="single" w:sz="4" w:space="0" w:color="auto"/>
              <w:right w:val="single" w:sz="4" w:space="0" w:color="auto"/>
            </w:tcBorders>
            <w:noWrap/>
            <w:vAlign w:val="center"/>
          </w:tcPr>
          <w:p w14:paraId="4E195C44"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3DF588AD"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0F8924E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2" w:type="pct"/>
            <w:tcBorders>
              <w:top w:val="nil"/>
              <w:left w:val="nil"/>
              <w:bottom w:val="single" w:sz="4" w:space="0" w:color="auto"/>
              <w:right w:val="single" w:sz="4" w:space="0" w:color="auto"/>
            </w:tcBorders>
            <w:noWrap/>
            <w:vAlign w:val="center"/>
          </w:tcPr>
          <w:p w14:paraId="1B58588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36.00</w:t>
            </w:r>
          </w:p>
        </w:tc>
        <w:tc>
          <w:tcPr>
            <w:tcW w:w="421" w:type="pct"/>
            <w:tcBorders>
              <w:top w:val="nil"/>
              <w:left w:val="nil"/>
              <w:bottom w:val="single" w:sz="4" w:space="0" w:color="auto"/>
              <w:right w:val="single" w:sz="4" w:space="0" w:color="auto"/>
            </w:tcBorders>
            <w:noWrap/>
            <w:vAlign w:val="center"/>
          </w:tcPr>
          <w:p w14:paraId="2749F56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28.00</w:t>
            </w:r>
          </w:p>
        </w:tc>
        <w:tc>
          <w:tcPr>
            <w:tcW w:w="422" w:type="pct"/>
            <w:tcBorders>
              <w:top w:val="nil"/>
              <w:left w:val="nil"/>
              <w:bottom w:val="single" w:sz="4" w:space="0" w:color="auto"/>
              <w:right w:val="single" w:sz="4" w:space="0" w:color="auto"/>
            </w:tcBorders>
            <w:noWrap/>
            <w:vAlign w:val="center"/>
          </w:tcPr>
          <w:p w14:paraId="5B579A7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30.00</w:t>
            </w:r>
          </w:p>
        </w:tc>
        <w:tc>
          <w:tcPr>
            <w:tcW w:w="422" w:type="pct"/>
            <w:gridSpan w:val="2"/>
            <w:tcBorders>
              <w:top w:val="nil"/>
              <w:left w:val="nil"/>
              <w:bottom w:val="single" w:sz="4" w:space="0" w:color="auto"/>
              <w:right w:val="single" w:sz="4" w:space="0" w:color="auto"/>
            </w:tcBorders>
            <w:noWrap/>
            <w:vAlign w:val="center"/>
          </w:tcPr>
          <w:p w14:paraId="4ACE070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1" w:type="pct"/>
            <w:tcBorders>
              <w:top w:val="nil"/>
              <w:left w:val="nil"/>
              <w:bottom w:val="single" w:sz="4" w:space="0" w:color="auto"/>
              <w:right w:val="single" w:sz="4" w:space="0" w:color="auto"/>
            </w:tcBorders>
            <w:noWrap/>
            <w:vAlign w:val="center"/>
          </w:tcPr>
          <w:p w14:paraId="5CF1313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26.32</w:t>
            </w:r>
          </w:p>
        </w:tc>
        <w:tc>
          <w:tcPr>
            <w:tcW w:w="422" w:type="pct"/>
            <w:tcBorders>
              <w:top w:val="nil"/>
              <w:left w:val="nil"/>
              <w:bottom w:val="single" w:sz="4" w:space="0" w:color="auto"/>
              <w:right w:val="single" w:sz="4" w:space="0" w:color="auto"/>
            </w:tcBorders>
            <w:noWrap/>
            <w:vAlign w:val="center"/>
          </w:tcPr>
          <w:p w14:paraId="2BF9433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32.70</w:t>
            </w:r>
          </w:p>
        </w:tc>
        <w:tc>
          <w:tcPr>
            <w:tcW w:w="422" w:type="pct"/>
            <w:tcBorders>
              <w:top w:val="nil"/>
              <w:left w:val="nil"/>
              <w:bottom w:val="single" w:sz="4" w:space="0" w:color="auto"/>
              <w:right w:val="single" w:sz="4" w:space="0" w:color="auto"/>
            </w:tcBorders>
            <w:noWrap/>
            <w:vAlign w:val="center"/>
          </w:tcPr>
          <w:p w14:paraId="1493D4E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25.90</w:t>
            </w:r>
          </w:p>
        </w:tc>
      </w:tr>
      <w:tr w:rsidR="00E14F90" w:rsidRPr="007A272B" w14:paraId="4E92F70E" w14:textId="77777777" w:rsidTr="00E14F90">
        <w:trPr>
          <w:trHeight w:val="227"/>
        </w:trPr>
        <w:tc>
          <w:tcPr>
            <w:tcW w:w="1180" w:type="pct"/>
            <w:vMerge/>
            <w:tcBorders>
              <w:left w:val="single" w:sz="4" w:space="0" w:color="auto"/>
              <w:right w:val="single" w:sz="4" w:space="0" w:color="auto"/>
            </w:tcBorders>
            <w:noWrap/>
            <w:vAlign w:val="center"/>
          </w:tcPr>
          <w:p w14:paraId="13E8FE56"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6C71F538"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6AD9463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203.00</w:t>
            </w:r>
          </w:p>
        </w:tc>
        <w:tc>
          <w:tcPr>
            <w:tcW w:w="422" w:type="pct"/>
            <w:tcBorders>
              <w:top w:val="nil"/>
              <w:left w:val="nil"/>
              <w:bottom w:val="single" w:sz="4" w:space="0" w:color="auto"/>
              <w:right w:val="single" w:sz="4" w:space="0" w:color="auto"/>
            </w:tcBorders>
            <w:noWrap/>
            <w:vAlign w:val="center"/>
          </w:tcPr>
          <w:p w14:paraId="2C67F3A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185.00</w:t>
            </w:r>
          </w:p>
        </w:tc>
        <w:tc>
          <w:tcPr>
            <w:tcW w:w="421" w:type="pct"/>
            <w:tcBorders>
              <w:top w:val="nil"/>
              <w:left w:val="nil"/>
              <w:bottom w:val="single" w:sz="4" w:space="0" w:color="auto"/>
              <w:right w:val="single" w:sz="4" w:space="0" w:color="auto"/>
            </w:tcBorders>
            <w:noWrap/>
            <w:vAlign w:val="center"/>
          </w:tcPr>
          <w:p w14:paraId="2AFB9D7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235.00</w:t>
            </w:r>
          </w:p>
        </w:tc>
        <w:tc>
          <w:tcPr>
            <w:tcW w:w="422" w:type="pct"/>
            <w:tcBorders>
              <w:top w:val="nil"/>
              <w:left w:val="nil"/>
              <w:bottom w:val="single" w:sz="4" w:space="0" w:color="auto"/>
              <w:right w:val="single" w:sz="4" w:space="0" w:color="auto"/>
            </w:tcBorders>
            <w:noWrap/>
            <w:vAlign w:val="center"/>
          </w:tcPr>
          <w:p w14:paraId="11D3EC5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130.00</w:t>
            </w:r>
          </w:p>
        </w:tc>
        <w:tc>
          <w:tcPr>
            <w:tcW w:w="422" w:type="pct"/>
            <w:gridSpan w:val="2"/>
            <w:tcBorders>
              <w:top w:val="nil"/>
              <w:left w:val="nil"/>
              <w:bottom w:val="single" w:sz="4" w:space="0" w:color="auto"/>
              <w:right w:val="single" w:sz="4" w:space="0" w:color="auto"/>
            </w:tcBorders>
            <w:noWrap/>
            <w:vAlign w:val="center"/>
          </w:tcPr>
          <w:p w14:paraId="0A1E9BD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167.00</w:t>
            </w:r>
          </w:p>
        </w:tc>
        <w:tc>
          <w:tcPr>
            <w:tcW w:w="421" w:type="pct"/>
            <w:tcBorders>
              <w:top w:val="nil"/>
              <w:left w:val="nil"/>
              <w:bottom w:val="single" w:sz="4" w:space="0" w:color="auto"/>
              <w:right w:val="single" w:sz="4" w:space="0" w:color="auto"/>
            </w:tcBorders>
            <w:noWrap/>
            <w:vAlign w:val="center"/>
          </w:tcPr>
          <w:p w14:paraId="534DB04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173.08</w:t>
            </w:r>
          </w:p>
        </w:tc>
        <w:tc>
          <w:tcPr>
            <w:tcW w:w="422" w:type="pct"/>
            <w:tcBorders>
              <w:top w:val="nil"/>
              <w:left w:val="nil"/>
              <w:bottom w:val="single" w:sz="4" w:space="0" w:color="auto"/>
              <w:right w:val="single" w:sz="4" w:space="0" w:color="auto"/>
            </w:tcBorders>
            <w:noWrap/>
            <w:vAlign w:val="center"/>
          </w:tcPr>
          <w:p w14:paraId="66710CA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171.90</w:t>
            </w:r>
          </w:p>
        </w:tc>
        <w:tc>
          <w:tcPr>
            <w:tcW w:w="422" w:type="pct"/>
            <w:tcBorders>
              <w:top w:val="nil"/>
              <w:left w:val="nil"/>
              <w:bottom w:val="single" w:sz="4" w:space="0" w:color="auto"/>
              <w:right w:val="single" w:sz="4" w:space="0" w:color="auto"/>
            </w:tcBorders>
            <w:noWrap/>
            <w:vAlign w:val="center"/>
          </w:tcPr>
          <w:p w14:paraId="19FE5F1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120.08</w:t>
            </w:r>
          </w:p>
        </w:tc>
      </w:tr>
      <w:tr w:rsidR="00E14F90" w:rsidRPr="007A272B" w14:paraId="24B33E2A"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771CBE08"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24B332F7"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09B7038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822.96</w:t>
            </w:r>
          </w:p>
        </w:tc>
        <w:tc>
          <w:tcPr>
            <w:tcW w:w="422" w:type="pct"/>
            <w:tcBorders>
              <w:top w:val="nil"/>
              <w:left w:val="nil"/>
              <w:bottom w:val="single" w:sz="4" w:space="0" w:color="auto"/>
              <w:right w:val="single" w:sz="4" w:space="0" w:color="auto"/>
            </w:tcBorders>
            <w:noWrap/>
            <w:vAlign w:val="center"/>
          </w:tcPr>
          <w:p w14:paraId="4D0F04B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1032.52</w:t>
            </w:r>
          </w:p>
        </w:tc>
        <w:tc>
          <w:tcPr>
            <w:tcW w:w="421" w:type="pct"/>
            <w:tcBorders>
              <w:top w:val="nil"/>
              <w:left w:val="nil"/>
              <w:bottom w:val="single" w:sz="4" w:space="0" w:color="auto"/>
              <w:right w:val="single" w:sz="4" w:space="0" w:color="auto"/>
            </w:tcBorders>
            <w:noWrap/>
            <w:vAlign w:val="center"/>
          </w:tcPr>
          <w:p w14:paraId="5433F26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1441.83</w:t>
            </w:r>
          </w:p>
        </w:tc>
        <w:tc>
          <w:tcPr>
            <w:tcW w:w="422" w:type="pct"/>
            <w:tcBorders>
              <w:top w:val="nil"/>
              <w:left w:val="nil"/>
              <w:bottom w:val="single" w:sz="4" w:space="0" w:color="auto"/>
              <w:right w:val="single" w:sz="4" w:space="0" w:color="auto"/>
            </w:tcBorders>
            <w:noWrap/>
            <w:vAlign w:val="center"/>
          </w:tcPr>
          <w:p w14:paraId="67E7868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414.07</w:t>
            </w:r>
          </w:p>
        </w:tc>
        <w:tc>
          <w:tcPr>
            <w:tcW w:w="422" w:type="pct"/>
            <w:gridSpan w:val="2"/>
            <w:tcBorders>
              <w:top w:val="nil"/>
              <w:left w:val="nil"/>
              <w:bottom w:val="single" w:sz="4" w:space="0" w:color="auto"/>
              <w:right w:val="single" w:sz="4" w:space="0" w:color="auto"/>
            </w:tcBorders>
            <w:noWrap/>
            <w:vAlign w:val="center"/>
          </w:tcPr>
          <w:p w14:paraId="381FCCF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591.54</w:t>
            </w:r>
          </w:p>
        </w:tc>
        <w:tc>
          <w:tcPr>
            <w:tcW w:w="421" w:type="pct"/>
            <w:tcBorders>
              <w:top w:val="nil"/>
              <w:left w:val="nil"/>
              <w:bottom w:val="single" w:sz="4" w:space="0" w:color="auto"/>
              <w:right w:val="single" w:sz="4" w:space="0" w:color="auto"/>
            </w:tcBorders>
            <w:noWrap/>
            <w:vAlign w:val="center"/>
          </w:tcPr>
          <w:p w14:paraId="3707123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777.85</w:t>
            </w:r>
          </w:p>
        </w:tc>
        <w:tc>
          <w:tcPr>
            <w:tcW w:w="422" w:type="pct"/>
            <w:tcBorders>
              <w:top w:val="nil"/>
              <w:left w:val="nil"/>
              <w:bottom w:val="single" w:sz="4" w:space="0" w:color="auto"/>
              <w:right w:val="single" w:sz="4" w:space="0" w:color="auto"/>
            </w:tcBorders>
            <w:noWrap/>
            <w:vAlign w:val="center"/>
          </w:tcPr>
          <w:p w14:paraId="2552DD2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823.98</w:t>
            </w:r>
          </w:p>
        </w:tc>
        <w:tc>
          <w:tcPr>
            <w:tcW w:w="422" w:type="pct"/>
            <w:tcBorders>
              <w:top w:val="nil"/>
              <w:left w:val="nil"/>
              <w:bottom w:val="single" w:sz="4" w:space="0" w:color="auto"/>
              <w:right w:val="single" w:sz="4" w:space="0" w:color="auto"/>
            </w:tcBorders>
            <w:noWrap/>
            <w:vAlign w:val="center"/>
          </w:tcPr>
          <w:p w14:paraId="76FB608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386.32</w:t>
            </w:r>
          </w:p>
        </w:tc>
      </w:tr>
      <w:tr w:rsidR="00E14F90" w:rsidRPr="007A272B" w14:paraId="175F2246" w14:textId="77777777" w:rsidTr="00E14F90">
        <w:trPr>
          <w:trHeight w:val="227"/>
        </w:trPr>
        <w:tc>
          <w:tcPr>
            <w:tcW w:w="1180" w:type="pct"/>
            <w:vMerge w:val="restart"/>
            <w:tcBorders>
              <w:top w:val="nil"/>
              <w:left w:val="single" w:sz="4" w:space="0" w:color="auto"/>
              <w:right w:val="single" w:sz="4" w:space="0" w:color="auto"/>
            </w:tcBorders>
            <w:noWrap/>
            <w:vAlign w:val="center"/>
          </w:tcPr>
          <w:p w14:paraId="0B64955F" w14:textId="16935E15"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3</w:t>
            </w:r>
          </w:p>
          <w:p w14:paraId="2CC31543"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(Misr 1 x Sakha 3)</w:t>
            </w:r>
          </w:p>
        </w:tc>
        <w:tc>
          <w:tcPr>
            <w:tcW w:w="450" w:type="pct"/>
            <w:tcBorders>
              <w:top w:val="nil"/>
              <w:left w:val="nil"/>
              <w:bottom w:val="single" w:sz="4" w:space="0" w:color="auto"/>
              <w:right w:val="single" w:sz="4" w:space="0" w:color="auto"/>
            </w:tcBorders>
            <w:noWrap/>
            <w:vAlign w:val="center"/>
          </w:tcPr>
          <w:p w14:paraId="53136436"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29F8404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63.71</w:t>
            </w:r>
          </w:p>
        </w:tc>
        <w:tc>
          <w:tcPr>
            <w:tcW w:w="422" w:type="pct"/>
            <w:tcBorders>
              <w:top w:val="nil"/>
              <w:left w:val="nil"/>
              <w:bottom w:val="single" w:sz="4" w:space="0" w:color="auto"/>
              <w:right w:val="single" w:sz="4" w:space="0" w:color="auto"/>
            </w:tcBorders>
            <w:noWrap/>
            <w:vAlign w:val="center"/>
          </w:tcPr>
          <w:p w14:paraId="33C7141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110.32</w:t>
            </w:r>
          </w:p>
        </w:tc>
        <w:tc>
          <w:tcPr>
            <w:tcW w:w="421" w:type="pct"/>
            <w:tcBorders>
              <w:top w:val="nil"/>
              <w:left w:val="nil"/>
              <w:bottom w:val="single" w:sz="4" w:space="0" w:color="auto"/>
              <w:right w:val="single" w:sz="4" w:space="0" w:color="auto"/>
            </w:tcBorders>
            <w:noWrap/>
            <w:vAlign w:val="center"/>
          </w:tcPr>
          <w:p w14:paraId="775AEC4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85.62</w:t>
            </w:r>
          </w:p>
        </w:tc>
        <w:tc>
          <w:tcPr>
            <w:tcW w:w="422" w:type="pct"/>
            <w:tcBorders>
              <w:top w:val="nil"/>
              <w:left w:val="nil"/>
              <w:bottom w:val="single" w:sz="4" w:space="0" w:color="auto"/>
              <w:right w:val="single" w:sz="4" w:space="0" w:color="auto"/>
            </w:tcBorders>
            <w:noWrap/>
            <w:vAlign w:val="center"/>
          </w:tcPr>
          <w:p w14:paraId="762760E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56.37</w:t>
            </w:r>
          </w:p>
        </w:tc>
        <w:tc>
          <w:tcPr>
            <w:tcW w:w="422" w:type="pct"/>
            <w:gridSpan w:val="2"/>
            <w:tcBorders>
              <w:top w:val="nil"/>
              <w:left w:val="nil"/>
              <w:bottom w:val="single" w:sz="4" w:space="0" w:color="auto"/>
              <w:right w:val="single" w:sz="4" w:space="0" w:color="auto"/>
            </w:tcBorders>
            <w:noWrap/>
            <w:vAlign w:val="center"/>
          </w:tcPr>
          <w:p w14:paraId="5FBD09D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56.95</w:t>
            </w:r>
          </w:p>
        </w:tc>
        <w:tc>
          <w:tcPr>
            <w:tcW w:w="421" w:type="pct"/>
            <w:tcBorders>
              <w:top w:val="nil"/>
              <w:left w:val="nil"/>
              <w:bottom w:val="single" w:sz="4" w:space="0" w:color="auto"/>
              <w:right w:val="single" w:sz="4" w:space="0" w:color="auto"/>
            </w:tcBorders>
            <w:noWrap/>
            <w:vAlign w:val="center"/>
          </w:tcPr>
          <w:p w14:paraId="722F05B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103.38</w:t>
            </w:r>
          </w:p>
        </w:tc>
        <w:tc>
          <w:tcPr>
            <w:tcW w:w="422" w:type="pct"/>
            <w:tcBorders>
              <w:top w:val="nil"/>
              <w:left w:val="nil"/>
              <w:bottom w:val="single" w:sz="4" w:space="0" w:color="auto"/>
              <w:right w:val="single" w:sz="4" w:space="0" w:color="auto"/>
            </w:tcBorders>
            <w:noWrap/>
            <w:vAlign w:val="center"/>
          </w:tcPr>
          <w:p w14:paraId="10FB5FC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76.42</w:t>
            </w:r>
          </w:p>
        </w:tc>
        <w:tc>
          <w:tcPr>
            <w:tcW w:w="422" w:type="pct"/>
            <w:tcBorders>
              <w:top w:val="nil"/>
              <w:left w:val="nil"/>
              <w:bottom w:val="single" w:sz="4" w:space="0" w:color="auto"/>
              <w:right w:val="single" w:sz="4" w:space="0" w:color="auto"/>
            </w:tcBorders>
            <w:noWrap/>
            <w:vAlign w:val="center"/>
          </w:tcPr>
          <w:p w14:paraId="1696198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54.08</w:t>
            </w:r>
          </w:p>
        </w:tc>
      </w:tr>
      <w:tr w:rsidR="00E14F90" w:rsidRPr="007A272B" w14:paraId="0B68F96A" w14:textId="77777777" w:rsidTr="00E14F90">
        <w:trPr>
          <w:trHeight w:val="227"/>
        </w:trPr>
        <w:tc>
          <w:tcPr>
            <w:tcW w:w="1180" w:type="pct"/>
            <w:vMerge/>
            <w:tcBorders>
              <w:left w:val="single" w:sz="4" w:space="0" w:color="auto"/>
              <w:right w:val="single" w:sz="4" w:space="0" w:color="auto"/>
            </w:tcBorders>
            <w:noWrap/>
            <w:vAlign w:val="center"/>
          </w:tcPr>
          <w:p w14:paraId="37B2880F"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571A7CDE"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2E352D3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25.00</w:t>
            </w:r>
          </w:p>
        </w:tc>
        <w:tc>
          <w:tcPr>
            <w:tcW w:w="422" w:type="pct"/>
            <w:tcBorders>
              <w:top w:val="nil"/>
              <w:left w:val="nil"/>
              <w:bottom w:val="single" w:sz="4" w:space="0" w:color="auto"/>
              <w:right w:val="single" w:sz="4" w:space="0" w:color="auto"/>
            </w:tcBorders>
            <w:noWrap/>
            <w:vAlign w:val="center"/>
          </w:tcPr>
          <w:p w14:paraId="49134A6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27.00</w:t>
            </w:r>
          </w:p>
        </w:tc>
        <w:tc>
          <w:tcPr>
            <w:tcW w:w="421" w:type="pct"/>
            <w:tcBorders>
              <w:top w:val="nil"/>
              <w:left w:val="nil"/>
              <w:bottom w:val="single" w:sz="4" w:space="0" w:color="auto"/>
              <w:right w:val="single" w:sz="4" w:space="0" w:color="auto"/>
            </w:tcBorders>
            <w:noWrap/>
            <w:vAlign w:val="center"/>
          </w:tcPr>
          <w:p w14:paraId="041B161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17.00</w:t>
            </w:r>
          </w:p>
        </w:tc>
        <w:tc>
          <w:tcPr>
            <w:tcW w:w="422" w:type="pct"/>
            <w:tcBorders>
              <w:top w:val="nil"/>
              <w:left w:val="nil"/>
              <w:bottom w:val="single" w:sz="4" w:space="0" w:color="auto"/>
              <w:right w:val="single" w:sz="4" w:space="0" w:color="auto"/>
            </w:tcBorders>
            <w:noWrap/>
            <w:vAlign w:val="center"/>
          </w:tcPr>
          <w:p w14:paraId="1E2AFF5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2" w:type="pct"/>
            <w:gridSpan w:val="2"/>
            <w:tcBorders>
              <w:top w:val="nil"/>
              <w:left w:val="nil"/>
              <w:bottom w:val="single" w:sz="4" w:space="0" w:color="auto"/>
              <w:right w:val="single" w:sz="4" w:space="0" w:color="auto"/>
            </w:tcBorders>
            <w:noWrap/>
            <w:vAlign w:val="center"/>
          </w:tcPr>
          <w:p w14:paraId="7292930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23.70</w:t>
            </w:r>
          </w:p>
        </w:tc>
        <w:tc>
          <w:tcPr>
            <w:tcW w:w="421" w:type="pct"/>
            <w:tcBorders>
              <w:top w:val="nil"/>
              <w:left w:val="nil"/>
              <w:bottom w:val="single" w:sz="4" w:space="0" w:color="auto"/>
              <w:right w:val="single" w:sz="4" w:space="0" w:color="auto"/>
            </w:tcBorders>
            <w:noWrap/>
            <w:vAlign w:val="center"/>
          </w:tcPr>
          <w:p w14:paraId="7C1F7F5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27.70</w:t>
            </w:r>
          </w:p>
        </w:tc>
        <w:tc>
          <w:tcPr>
            <w:tcW w:w="422" w:type="pct"/>
            <w:tcBorders>
              <w:top w:val="nil"/>
              <w:left w:val="nil"/>
              <w:bottom w:val="single" w:sz="4" w:space="0" w:color="auto"/>
              <w:right w:val="single" w:sz="4" w:space="0" w:color="auto"/>
            </w:tcBorders>
            <w:noWrap/>
            <w:vAlign w:val="center"/>
          </w:tcPr>
          <w:p w14:paraId="5F65C42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18.20</w:t>
            </w:r>
          </w:p>
        </w:tc>
        <w:tc>
          <w:tcPr>
            <w:tcW w:w="422" w:type="pct"/>
            <w:tcBorders>
              <w:top w:val="nil"/>
              <w:left w:val="nil"/>
              <w:bottom w:val="single" w:sz="4" w:space="0" w:color="auto"/>
              <w:right w:val="single" w:sz="4" w:space="0" w:color="auto"/>
            </w:tcBorders>
            <w:noWrap/>
            <w:vAlign w:val="center"/>
          </w:tcPr>
          <w:p w14:paraId="5E234DB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18.24</w:t>
            </w:r>
          </w:p>
        </w:tc>
      </w:tr>
      <w:tr w:rsidR="00E14F90" w:rsidRPr="007A272B" w14:paraId="6F727869" w14:textId="77777777" w:rsidTr="00E14F90">
        <w:trPr>
          <w:trHeight w:val="227"/>
        </w:trPr>
        <w:tc>
          <w:tcPr>
            <w:tcW w:w="1180" w:type="pct"/>
            <w:vMerge/>
            <w:tcBorders>
              <w:left w:val="single" w:sz="4" w:space="0" w:color="auto"/>
              <w:right w:val="single" w:sz="4" w:space="0" w:color="auto"/>
            </w:tcBorders>
            <w:noWrap/>
            <w:vAlign w:val="center"/>
          </w:tcPr>
          <w:p w14:paraId="5535171F"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70C4E244"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4C293B0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155.00</w:t>
            </w:r>
          </w:p>
        </w:tc>
        <w:tc>
          <w:tcPr>
            <w:tcW w:w="422" w:type="pct"/>
            <w:tcBorders>
              <w:top w:val="nil"/>
              <w:left w:val="nil"/>
              <w:bottom w:val="single" w:sz="4" w:space="0" w:color="auto"/>
              <w:right w:val="single" w:sz="4" w:space="0" w:color="auto"/>
            </w:tcBorders>
            <w:noWrap/>
            <w:vAlign w:val="center"/>
          </w:tcPr>
          <w:p w14:paraId="64CA137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255.00</w:t>
            </w:r>
          </w:p>
        </w:tc>
        <w:tc>
          <w:tcPr>
            <w:tcW w:w="421" w:type="pct"/>
            <w:tcBorders>
              <w:top w:val="nil"/>
              <w:left w:val="nil"/>
              <w:bottom w:val="single" w:sz="4" w:space="0" w:color="auto"/>
              <w:right w:val="single" w:sz="4" w:space="0" w:color="auto"/>
            </w:tcBorders>
            <w:noWrap/>
            <w:vAlign w:val="center"/>
          </w:tcPr>
          <w:p w14:paraId="3758D41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220.00</w:t>
            </w:r>
          </w:p>
        </w:tc>
        <w:tc>
          <w:tcPr>
            <w:tcW w:w="422" w:type="pct"/>
            <w:tcBorders>
              <w:top w:val="nil"/>
              <w:left w:val="nil"/>
              <w:bottom w:val="single" w:sz="4" w:space="0" w:color="auto"/>
              <w:right w:val="single" w:sz="4" w:space="0" w:color="auto"/>
            </w:tcBorders>
            <w:noWrap/>
            <w:vAlign w:val="center"/>
          </w:tcPr>
          <w:p w14:paraId="65CCF10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129.00</w:t>
            </w:r>
          </w:p>
        </w:tc>
        <w:tc>
          <w:tcPr>
            <w:tcW w:w="422" w:type="pct"/>
            <w:gridSpan w:val="2"/>
            <w:tcBorders>
              <w:top w:val="nil"/>
              <w:left w:val="nil"/>
              <w:bottom w:val="single" w:sz="4" w:space="0" w:color="auto"/>
              <w:right w:val="single" w:sz="4" w:space="0" w:color="auto"/>
            </w:tcBorders>
            <w:noWrap/>
            <w:vAlign w:val="center"/>
          </w:tcPr>
          <w:p w14:paraId="0247C41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144.00</w:t>
            </w:r>
          </w:p>
        </w:tc>
        <w:tc>
          <w:tcPr>
            <w:tcW w:w="421" w:type="pct"/>
            <w:tcBorders>
              <w:top w:val="nil"/>
              <w:left w:val="nil"/>
              <w:bottom w:val="single" w:sz="4" w:space="0" w:color="auto"/>
              <w:right w:val="single" w:sz="4" w:space="0" w:color="auto"/>
            </w:tcBorders>
            <w:noWrap/>
            <w:vAlign w:val="center"/>
          </w:tcPr>
          <w:p w14:paraId="163A1CF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246.20</w:t>
            </w:r>
          </w:p>
        </w:tc>
        <w:tc>
          <w:tcPr>
            <w:tcW w:w="422" w:type="pct"/>
            <w:tcBorders>
              <w:top w:val="nil"/>
              <w:left w:val="nil"/>
              <w:bottom w:val="single" w:sz="4" w:space="0" w:color="auto"/>
              <w:right w:val="single" w:sz="4" w:space="0" w:color="auto"/>
            </w:tcBorders>
            <w:noWrap/>
            <w:vAlign w:val="center"/>
          </w:tcPr>
          <w:p w14:paraId="4E76FB1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235.50</w:t>
            </w:r>
          </w:p>
        </w:tc>
        <w:tc>
          <w:tcPr>
            <w:tcW w:w="422" w:type="pct"/>
            <w:tcBorders>
              <w:top w:val="nil"/>
              <w:left w:val="nil"/>
              <w:bottom w:val="single" w:sz="4" w:space="0" w:color="auto"/>
              <w:right w:val="single" w:sz="4" w:space="0" w:color="auto"/>
            </w:tcBorders>
            <w:noWrap/>
            <w:vAlign w:val="center"/>
          </w:tcPr>
          <w:p w14:paraId="458A8DE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153.94</w:t>
            </w:r>
          </w:p>
        </w:tc>
      </w:tr>
      <w:tr w:rsidR="00E14F90" w:rsidRPr="007A272B" w14:paraId="22E15FC2"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15823568"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3F478191"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354266A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527.13</w:t>
            </w:r>
          </w:p>
        </w:tc>
        <w:tc>
          <w:tcPr>
            <w:tcW w:w="422" w:type="pct"/>
            <w:tcBorders>
              <w:top w:val="nil"/>
              <w:left w:val="nil"/>
              <w:bottom w:val="single" w:sz="4" w:space="0" w:color="auto"/>
              <w:right w:val="single" w:sz="4" w:space="0" w:color="auto"/>
            </w:tcBorders>
            <w:noWrap/>
            <w:vAlign w:val="center"/>
          </w:tcPr>
          <w:p w14:paraId="4F68D96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1616.23</w:t>
            </w:r>
          </w:p>
        </w:tc>
        <w:tc>
          <w:tcPr>
            <w:tcW w:w="421" w:type="pct"/>
            <w:tcBorders>
              <w:top w:val="nil"/>
              <w:left w:val="nil"/>
              <w:bottom w:val="single" w:sz="4" w:space="0" w:color="auto"/>
              <w:right w:val="single" w:sz="4" w:space="0" w:color="auto"/>
            </w:tcBorders>
            <w:noWrap/>
            <w:vAlign w:val="center"/>
          </w:tcPr>
          <w:p w14:paraId="0468275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1006.20</w:t>
            </w:r>
          </w:p>
        </w:tc>
        <w:tc>
          <w:tcPr>
            <w:tcW w:w="422" w:type="pct"/>
            <w:tcBorders>
              <w:top w:val="nil"/>
              <w:left w:val="nil"/>
              <w:bottom w:val="single" w:sz="4" w:space="0" w:color="auto"/>
              <w:right w:val="single" w:sz="4" w:space="0" w:color="auto"/>
            </w:tcBorders>
            <w:noWrap/>
            <w:vAlign w:val="center"/>
          </w:tcPr>
          <w:p w14:paraId="2ABB25C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359.59</w:t>
            </w:r>
          </w:p>
        </w:tc>
        <w:tc>
          <w:tcPr>
            <w:tcW w:w="422" w:type="pct"/>
            <w:gridSpan w:val="2"/>
            <w:tcBorders>
              <w:top w:val="nil"/>
              <w:left w:val="nil"/>
              <w:bottom w:val="single" w:sz="4" w:space="0" w:color="auto"/>
              <w:right w:val="single" w:sz="4" w:space="0" w:color="auto"/>
            </w:tcBorders>
            <w:noWrap/>
            <w:vAlign w:val="center"/>
          </w:tcPr>
          <w:p w14:paraId="68A51AF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412.50</w:t>
            </w:r>
          </w:p>
        </w:tc>
        <w:tc>
          <w:tcPr>
            <w:tcW w:w="421" w:type="pct"/>
            <w:tcBorders>
              <w:top w:val="nil"/>
              <w:left w:val="nil"/>
              <w:bottom w:val="single" w:sz="4" w:space="0" w:color="auto"/>
              <w:right w:val="single" w:sz="4" w:space="0" w:color="auto"/>
            </w:tcBorders>
            <w:noWrap/>
            <w:vAlign w:val="center"/>
          </w:tcPr>
          <w:p w14:paraId="210816C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1411.33</w:t>
            </w:r>
          </w:p>
        </w:tc>
        <w:tc>
          <w:tcPr>
            <w:tcW w:w="422" w:type="pct"/>
            <w:tcBorders>
              <w:top w:val="nil"/>
              <w:left w:val="nil"/>
              <w:bottom w:val="single" w:sz="4" w:space="0" w:color="auto"/>
              <w:right w:val="single" w:sz="4" w:space="0" w:color="auto"/>
            </w:tcBorders>
            <w:noWrap/>
            <w:vAlign w:val="center"/>
          </w:tcPr>
          <w:p w14:paraId="4E5E87B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769.00</w:t>
            </w:r>
          </w:p>
        </w:tc>
        <w:tc>
          <w:tcPr>
            <w:tcW w:w="422" w:type="pct"/>
            <w:tcBorders>
              <w:top w:val="nil"/>
              <w:left w:val="nil"/>
              <w:bottom w:val="single" w:sz="4" w:space="0" w:color="auto"/>
              <w:right w:val="single" w:sz="4" w:space="0" w:color="auto"/>
            </w:tcBorders>
            <w:noWrap/>
            <w:vAlign w:val="center"/>
          </w:tcPr>
          <w:p w14:paraId="1B8A476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354.61</w:t>
            </w:r>
          </w:p>
        </w:tc>
      </w:tr>
      <w:tr w:rsidR="00E14F90" w:rsidRPr="007A272B" w14:paraId="4E4BAB84" w14:textId="77777777" w:rsidTr="00E14F90">
        <w:trPr>
          <w:trHeight w:val="227"/>
        </w:trPr>
        <w:tc>
          <w:tcPr>
            <w:tcW w:w="1180" w:type="pct"/>
            <w:vMerge w:val="restart"/>
            <w:tcBorders>
              <w:top w:val="nil"/>
              <w:left w:val="single" w:sz="4" w:space="0" w:color="auto"/>
              <w:right w:val="single" w:sz="4" w:space="0" w:color="auto"/>
            </w:tcBorders>
            <w:noWrap/>
            <w:vAlign w:val="center"/>
          </w:tcPr>
          <w:p w14:paraId="3B235132" w14:textId="75CF7630"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4</w:t>
            </w:r>
          </w:p>
          <w:p w14:paraId="54EEBC16"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(Giza 717 x Giza 674)</w:t>
            </w:r>
          </w:p>
        </w:tc>
        <w:tc>
          <w:tcPr>
            <w:tcW w:w="450" w:type="pct"/>
            <w:tcBorders>
              <w:top w:val="nil"/>
              <w:left w:val="nil"/>
              <w:bottom w:val="single" w:sz="4" w:space="0" w:color="auto"/>
              <w:right w:val="single" w:sz="4" w:space="0" w:color="auto"/>
            </w:tcBorders>
            <w:noWrap/>
            <w:vAlign w:val="center"/>
          </w:tcPr>
          <w:p w14:paraId="65B2786C"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0AC2BEA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73.03</w:t>
            </w:r>
          </w:p>
        </w:tc>
        <w:tc>
          <w:tcPr>
            <w:tcW w:w="422" w:type="pct"/>
            <w:tcBorders>
              <w:top w:val="nil"/>
              <w:left w:val="nil"/>
              <w:bottom w:val="single" w:sz="4" w:space="0" w:color="auto"/>
              <w:right w:val="single" w:sz="4" w:space="0" w:color="auto"/>
            </w:tcBorders>
            <w:noWrap/>
            <w:vAlign w:val="center"/>
          </w:tcPr>
          <w:p w14:paraId="6C19947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111.81</w:t>
            </w:r>
          </w:p>
        </w:tc>
        <w:tc>
          <w:tcPr>
            <w:tcW w:w="421" w:type="pct"/>
            <w:tcBorders>
              <w:top w:val="nil"/>
              <w:left w:val="nil"/>
              <w:bottom w:val="single" w:sz="4" w:space="0" w:color="auto"/>
              <w:right w:val="single" w:sz="4" w:space="0" w:color="auto"/>
            </w:tcBorders>
            <w:noWrap/>
            <w:vAlign w:val="center"/>
          </w:tcPr>
          <w:p w14:paraId="2C626E9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71.61</w:t>
            </w:r>
          </w:p>
        </w:tc>
        <w:tc>
          <w:tcPr>
            <w:tcW w:w="422" w:type="pct"/>
            <w:tcBorders>
              <w:top w:val="nil"/>
              <w:left w:val="nil"/>
              <w:bottom w:val="single" w:sz="4" w:space="0" w:color="auto"/>
              <w:right w:val="single" w:sz="4" w:space="0" w:color="auto"/>
            </w:tcBorders>
            <w:noWrap/>
            <w:vAlign w:val="center"/>
          </w:tcPr>
          <w:p w14:paraId="5739F91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76.83</w:t>
            </w:r>
          </w:p>
        </w:tc>
        <w:tc>
          <w:tcPr>
            <w:tcW w:w="422" w:type="pct"/>
            <w:gridSpan w:val="2"/>
            <w:tcBorders>
              <w:top w:val="nil"/>
              <w:left w:val="nil"/>
              <w:bottom w:val="single" w:sz="4" w:space="0" w:color="auto"/>
              <w:right w:val="single" w:sz="4" w:space="0" w:color="auto"/>
            </w:tcBorders>
            <w:noWrap/>
            <w:vAlign w:val="center"/>
          </w:tcPr>
          <w:p w14:paraId="6614C2F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68.20</w:t>
            </w:r>
          </w:p>
        </w:tc>
        <w:tc>
          <w:tcPr>
            <w:tcW w:w="421" w:type="pct"/>
            <w:tcBorders>
              <w:top w:val="nil"/>
              <w:left w:val="nil"/>
              <w:bottom w:val="single" w:sz="4" w:space="0" w:color="auto"/>
              <w:right w:val="single" w:sz="4" w:space="0" w:color="auto"/>
            </w:tcBorders>
            <w:noWrap/>
            <w:vAlign w:val="center"/>
          </w:tcPr>
          <w:p w14:paraId="458843A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97.45</w:t>
            </w:r>
          </w:p>
        </w:tc>
        <w:tc>
          <w:tcPr>
            <w:tcW w:w="422" w:type="pct"/>
            <w:tcBorders>
              <w:top w:val="nil"/>
              <w:left w:val="nil"/>
              <w:bottom w:val="single" w:sz="4" w:space="0" w:color="auto"/>
              <w:right w:val="single" w:sz="4" w:space="0" w:color="auto"/>
            </w:tcBorders>
            <w:noWrap/>
            <w:vAlign w:val="center"/>
          </w:tcPr>
          <w:p w14:paraId="1797B01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65.24</w:t>
            </w:r>
          </w:p>
        </w:tc>
        <w:tc>
          <w:tcPr>
            <w:tcW w:w="422" w:type="pct"/>
            <w:tcBorders>
              <w:top w:val="nil"/>
              <w:left w:val="nil"/>
              <w:bottom w:val="single" w:sz="4" w:space="0" w:color="auto"/>
              <w:right w:val="single" w:sz="4" w:space="0" w:color="auto"/>
            </w:tcBorders>
            <w:noWrap/>
            <w:vAlign w:val="center"/>
          </w:tcPr>
          <w:p w14:paraId="314C119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71.91</w:t>
            </w:r>
          </w:p>
        </w:tc>
      </w:tr>
      <w:tr w:rsidR="00E14F90" w:rsidRPr="007A272B" w14:paraId="1C13B167" w14:textId="77777777" w:rsidTr="00E14F90">
        <w:trPr>
          <w:trHeight w:val="227"/>
        </w:trPr>
        <w:tc>
          <w:tcPr>
            <w:tcW w:w="1180" w:type="pct"/>
            <w:vMerge/>
            <w:tcBorders>
              <w:left w:val="single" w:sz="4" w:space="0" w:color="auto"/>
              <w:right w:val="single" w:sz="4" w:space="0" w:color="auto"/>
            </w:tcBorders>
            <w:noWrap/>
            <w:vAlign w:val="center"/>
          </w:tcPr>
          <w:p w14:paraId="47FFC2BD"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39DEBA0E"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30948C6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18.00</w:t>
            </w:r>
          </w:p>
        </w:tc>
        <w:tc>
          <w:tcPr>
            <w:tcW w:w="422" w:type="pct"/>
            <w:tcBorders>
              <w:top w:val="nil"/>
              <w:left w:val="nil"/>
              <w:bottom w:val="single" w:sz="4" w:space="0" w:color="auto"/>
              <w:right w:val="single" w:sz="4" w:space="0" w:color="auto"/>
            </w:tcBorders>
            <w:noWrap/>
            <w:vAlign w:val="center"/>
          </w:tcPr>
          <w:p w14:paraId="4DDBBCD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44.00</w:t>
            </w:r>
          </w:p>
        </w:tc>
        <w:tc>
          <w:tcPr>
            <w:tcW w:w="421" w:type="pct"/>
            <w:tcBorders>
              <w:top w:val="nil"/>
              <w:left w:val="nil"/>
              <w:bottom w:val="single" w:sz="4" w:space="0" w:color="auto"/>
              <w:right w:val="single" w:sz="4" w:space="0" w:color="auto"/>
            </w:tcBorders>
            <w:noWrap/>
            <w:vAlign w:val="center"/>
          </w:tcPr>
          <w:p w14:paraId="01E8410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13.00</w:t>
            </w:r>
          </w:p>
        </w:tc>
        <w:tc>
          <w:tcPr>
            <w:tcW w:w="422" w:type="pct"/>
            <w:tcBorders>
              <w:top w:val="nil"/>
              <w:left w:val="nil"/>
              <w:bottom w:val="single" w:sz="4" w:space="0" w:color="auto"/>
              <w:right w:val="single" w:sz="4" w:space="0" w:color="auto"/>
            </w:tcBorders>
            <w:noWrap/>
            <w:vAlign w:val="center"/>
          </w:tcPr>
          <w:p w14:paraId="4613508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38.00</w:t>
            </w:r>
          </w:p>
        </w:tc>
        <w:tc>
          <w:tcPr>
            <w:tcW w:w="422" w:type="pct"/>
            <w:gridSpan w:val="2"/>
            <w:tcBorders>
              <w:top w:val="nil"/>
              <w:left w:val="nil"/>
              <w:bottom w:val="single" w:sz="4" w:space="0" w:color="auto"/>
              <w:right w:val="single" w:sz="4" w:space="0" w:color="auto"/>
            </w:tcBorders>
            <w:noWrap/>
            <w:vAlign w:val="center"/>
          </w:tcPr>
          <w:p w14:paraId="6E04501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18.80</w:t>
            </w:r>
          </w:p>
        </w:tc>
        <w:tc>
          <w:tcPr>
            <w:tcW w:w="421" w:type="pct"/>
            <w:tcBorders>
              <w:top w:val="nil"/>
              <w:left w:val="nil"/>
              <w:bottom w:val="single" w:sz="4" w:space="0" w:color="auto"/>
              <w:right w:val="single" w:sz="4" w:space="0" w:color="auto"/>
            </w:tcBorders>
            <w:noWrap/>
            <w:vAlign w:val="center"/>
          </w:tcPr>
          <w:p w14:paraId="36814A1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38.24</w:t>
            </w:r>
          </w:p>
        </w:tc>
        <w:tc>
          <w:tcPr>
            <w:tcW w:w="422" w:type="pct"/>
            <w:tcBorders>
              <w:top w:val="nil"/>
              <w:left w:val="nil"/>
              <w:bottom w:val="single" w:sz="4" w:space="0" w:color="auto"/>
              <w:right w:val="single" w:sz="4" w:space="0" w:color="auto"/>
            </w:tcBorders>
            <w:noWrap/>
            <w:vAlign w:val="center"/>
          </w:tcPr>
          <w:p w14:paraId="19031B3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12.80</w:t>
            </w:r>
          </w:p>
        </w:tc>
        <w:tc>
          <w:tcPr>
            <w:tcW w:w="422" w:type="pct"/>
            <w:tcBorders>
              <w:top w:val="nil"/>
              <w:left w:val="nil"/>
              <w:bottom w:val="single" w:sz="4" w:space="0" w:color="auto"/>
              <w:right w:val="single" w:sz="4" w:space="0" w:color="auto"/>
            </w:tcBorders>
            <w:noWrap/>
            <w:vAlign w:val="center"/>
          </w:tcPr>
          <w:p w14:paraId="2737A07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28.35</w:t>
            </w:r>
          </w:p>
        </w:tc>
      </w:tr>
      <w:tr w:rsidR="00E14F90" w:rsidRPr="007A272B" w14:paraId="498C2D50" w14:textId="77777777" w:rsidTr="00E14F90">
        <w:trPr>
          <w:trHeight w:val="227"/>
        </w:trPr>
        <w:tc>
          <w:tcPr>
            <w:tcW w:w="1180" w:type="pct"/>
            <w:vMerge/>
            <w:tcBorders>
              <w:left w:val="single" w:sz="4" w:space="0" w:color="auto"/>
              <w:right w:val="single" w:sz="4" w:space="0" w:color="auto"/>
            </w:tcBorders>
            <w:noWrap/>
            <w:vAlign w:val="center"/>
          </w:tcPr>
          <w:p w14:paraId="3A896A6D"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44C49F4E"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462046A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240.00</w:t>
            </w:r>
          </w:p>
        </w:tc>
        <w:tc>
          <w:tcPr>
            <w:tcW w:w="422" w:type="pct"/>
            <w:tcBorders>
              <w:top w:val="nil"/>
              <w:left w:val="nil"/>
              <w:bottom w:val="single" w:sz="4" w:space="0" w:color="auto"/>
              <w:right w:val="single" w:sz="4" w:space="0" w:color="auto"/>
            </w:tcBorders>
            <w:noWrap/>
            <w:vAlign w:val="center"/>
          </w:tcPr>
          <w:p w14:paraId="5F43744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290.00</w:t>
            </w:r>
          </w:p>
        </w:tc>
        <w:tc>
          <w:tcPr>
            <w:tcW w:w="421" w:type="pct"/>
            <w:tcBorders>
              <w:top w:val="nil"/>
              <w:left w:val="nil"/>
              <w:bottom w:val="single" w:sz="4" w:space="0" w:color="auto"/>
              <w:right w:val="single" w:sz="4" w:space="0" w:color="auto"/>
            </w:tcBorders>
            <w:noWrap/>
            <w:vAlign w:val="center"/>
          </w:tcPr>
          <w:p w14:paraId="39D061B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235.00</w:t>
            </w:r>
          </w:p>
        </w:tc>
        <w:tc>
          <w:tcPr>
            <w:tcW w:w="422" w:type="pct"/>
            <w:tcBorders>
              <w:top w:val="nil"/>
              <w:left w:val="nil"/>
              <w:bottom w:val="single" w:sz="4" w:space="0" w:color="auto"/>
              <w:right w:val="single" w:sz="4" w:space="0" w:color="auto"/>
            </w:tcBorders>
            <w:noWrap/>
            <w:vAlign w:val="center"/>
          </w:tcPr>
          <w:p w14:paraId="0A41A3D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128.00</w:t>
            </w:r>
          </w:p>
        </w:tc>
        <w:tc>
          <w:tcPr>
            <w:tcW w:w="422" w:type="pct"/>
            <w:gridSpan w:val="2"/>
            <w:tcBorders>
              <w:top w:val="nil"/>
              <w:left w:val="nil"/>
              <w:bottom w:val="single" w:sz="4" w:space="0" w:color="auto"/>
              <w:right w:val="single" w:sz="4" w:space="0" w:color="auto"/>
            </w:tcBorders>
            <w:noWrap/>
            <w:vAlign w:val="center"/>
          </w:tcPr>
          <w:p w14:paraId="13373A5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165.70</w:t>
            </w:r>
          </w:p>
        </w:tc>
        <w:tc>
          <w:tcPr>
            <w:tcW w:w="421" w:type="pct"/>
            <w:tcBorders>
              <w:top w:val="nil"/>
              <w:left w:val="nil"/>
              <w:bottom w:val="single" w:sz="4" w:space="0" w:color="auto"/>
              <w:right w:val="single" w:sz="4" w:space="0" w:color="auto"/>
            </w:tcBorders>
            <w:noWrap/>
            <w:vAlign w:val="center"/>
          </w:tcPr>
          <w:p w14:paraId="48C5B6C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215.96</w:t>
            </w:r>
          </w:p>
        </w:tc>
        <w:tc>
          <w:tcPr>
            <w:tcW w:w="422" w:type="pct"/>
            <w:tcBorders>
              <w:top w:val="nil"/>
              <w:left w:val="nil"/>
              <w:bottom w:val="single" w:sz="4" w:space="0" w:color="auto"/>
              <w:right w:val="single" w:sz="4" w:space="0" w:color="auto"/>
            </w:tcBorders>
            <w:noWrap/>
            <w:vAlign w:val="center"/>
          </w:tcPr>
          <w:p w14:paraId="6402D43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159.70</w:t>
            </w:r>
          </w:p>
        </w:tc>
        <w:tc>
          <w:tcPr>
            <w:tcW w:w="422" w:type="pct"/>
            <w:tcBorders>
              <w:top w:val="nil"/>
              <w:left w:val="nil"/>
              <w:bottom w:val="single" w:sz="4" w:space="0" w:color="auto"/>
              <w:right w:val="single" w:sz="4" w:space="0" w:color="auto"/>
            </w:tcBorders>
            <w:noWrap/>
            <w:vAlign w:val="center"/>
          </w:tcPr>
          <w:p w14:paraId="5B93A0C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128.90</w:t>
            </w:r>
          </w:p>
        </w:tc>
      </w:tr>
      <w:tr w:rsidR="00E14F90" w:rsidRPr="007A272B" w14:paraId="0954A3C3"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21B33E4A"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746969C2"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0B0B1F4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1103.58</w:t>
            </w:r>
          </w:p>
        </w:tc>
        <w:tc>
          <w:tcPr>
            <w:tcW w:w="422" w:type="pct"/>
            <w:tcBorders>
              <w:top w:val="nil"/>
              <w:left w:val="nil"/>
              <w:bottom w:val="single" w:sz="4" w:space="0" w:color="auto"/>
              <w:right w:val="single" w:sz="4" w:space="0" w:color="auto"/>
            </w:tcBorders>
            <w:noWrap/>
            <w:vAlign w:val="center"/>
          </w:tcPr>
          <w:p w14:paraId="44BACA1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2553.38</w:t>
            </w:r>
          </w:p>
        </w:tc>
        <w:tc>
          <w:tcPr>
            <w:tcW w:w="421" w:type="pct"/>
            <w:tcBorders>
              <w:top w:val="nil"/>
              <w:left w:val="nil"/>
              <w:bottom w:val="single" w:sz="4" w:space="0" w:color="auto"/>
              <w:right w:val="single" w:sz="4" w:space="0" w:color="auto"/>
            </w:tcBorders>
            <w:noWrap/>
            <w:vAlign w:val="center"/>
          </w:tcPr>
          <w:p w14:paraId="4CE8C20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957.63</w:t>
            </w:r>
          </w:p>
        </w:tc>
        <w:tc>
          <w:tcPr>
            <w:tcW w:w="422" w:type="pct"/>
            <w:tcBorders>
              <w:top w:val="nil"/>
              <w:left w:val="nil"/>
              <w:bottom w:val="single" w:sz="4" w:space="0" w:color="auto"/>
              <w:right w:val="single" w:sz="4" w:space="0" w:color="auto"/>
            </w:tcBorders>
            <w:noWrap/>
            <w:vAlign w:val="center"/>
          </w:tcPr>
          <w:p w14:paraId="186789C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365.95</w:t>
            </w:r>
          </w:p>
        </w:tc>
        <w:tc>
          <w:tcPr>
            <w:tcW w:w="422" w:type="pct"/>
            <w:gridSpan w:val="2"/>
            <w:tcBorders>
              <w:top w:val="nil"/>
              <w:left w:val="nil"/>
              <w:bottom w:val="single" w:sz="4" w:space="0" w:color="auto"/>
              <w:right w:val="single" w:sz="4" w:space="0" w:color="auto"/>
            </w:tcBorders>
            <w:noWrap/>
            <w:vAlign w:val="center"/>
          </w:tcPr>
          <w:p w14:paraId="571DD3A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703.64</w:t>
            </w:r>
          </w:p>
        </w:tc>
        <w:tc>
          <w:tcPr>
            <w:tcW w:w="421" w:type="pct"/>
            <w:tcBorders>
              <w:top w:val="nil"/>
              <w:left w:val="nil"/>
              <w:bottom w:val="single" w:sz="4" w:space="0" w:color="auto"/>
              <w:right w:val="single" w:sz="4" w:space="0" w:color="auto"/>
            </w:tcBorders>
            <w:noWrap/>
            <w:vAlign w:val="center"/>
          </w:tcPr>
          <w:p w14:paraId="2E4DECF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1597.52</w:t>
            </w:r>
          </w:p>
        </w:tc>
        <w:tc>
          <w:tcPr>
            <w:tcW w:w="422" w:type="pct"/>
            <w:tcBorders>
              <w:top w:val="nil"/>
              <w:left w:val="nil"/>
              <w:bottom w:val="single" w:sz="4" w:space="0" w:color="auto"/>
              <w:right w:val="single" w:sz="4" w:space="0" w:color="auto"/>
            </w:tcBorders>
            <w:noWrap/>
            <w:vAlign w:val="center"/>
          </w:tcPr>
          <w:p w14:paraId="7E8868C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693.72</w:t>
            </w:r>
          </w:p>
        </w:tc>
        <w:tc>
          <w:tcPr>
            <w:tcW w:w="422" w:type="pct"/>
            <w:tcBorders>
              <w:top w:val="nil"/>
              <w:left w:val="nil"/>
              <w:bottom w:val="single" w:sz="4" w:space="0" w:color="auto"/>
              <w:right w:val="single" w:sz="4" w:space="0" w:color="auto"/>
            </w:tcBorders>
            <w:noWrap/>
            <w:vAlign w:val="center"/>
          </w:tcPr>
          <w:p w14:paraId="5228FBE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407.05</w:t>
            </w:r>
          </w:p>
        </w:tc>
      </w:tr>
      <w:tr w:rsidR="00EF6007" w:rsidRPr="007A272B" w14:paraId="19915612" w14:textId="77777777" w:rsidTr="00E14F90">
        <w:trPr>
          <w:trHeight w:val="227"/>
        </w:trPr>
        <w:tc>
          <w:tcPr>
            <w:tcW w:w="1629" w:type="pct"/>
            <w:gridSpan w:val="2"/>
            <w:tcBorders>
              <w:top w:val="nil"/>
              <w:left w:val="single" w:sz="4" w:space="0" w:color="auto"/>
              <w:bottom w:val="single" w:sz="4" w:space="0" w:color="auto"/>
              <w:right w:val="single" w:sz="4" w:space="0" w:color="auto"/>
            </w:tcBorders>
            <w:noWrap/>
            <w:vAlign w:val="center"/>
          </w:tcPr>
          <w:p w14:paraId="22262992" w14:textId="6163BB7F" w:rsidR="007A272B" w:rsidRPr="007A272B" w:rsidRDefault="007A272B" w:rsidP="007A272B">
            <w:pPr>
              <w:jc w:val="center"/>
              <w:rPr>
                <w:rFonts w:asciiTheme="minorBidi" w:eastAsia="Times New Roman" w:hAnsiTheme="minorBidi"/>
              </w:rPr>
            </w:pPr>
            <w:r w:rsidRPr="007A272B">
              <w:rPr>
                <w:rFonts w:asciiTheme="minorBidi" w:eastAsia="Times New Roman" w:hAnsiTheme="minorBidi"/>
              </w:rPr>
              <w:t>F test</w:t>
            </w:r>
          </w:p>
        </w:tc>
        <w:tc>
          <w:tcPr>
            <w:tcW w:w="421" w:type="pct"/>
            <w:tcBorders>
              <w:top w:val="nil"/>
              <w:left w:val="nil"/>
              <w:bottom w:val="single" w:sz="4" w:space="0" w:color="auto"/>
              <w:right w:val="single" w:sz="4" w:space="0" w:color="auto"/>
            </w:tcBorders>
            <w:noWrap/>
            <w:vAlign w:val="center"/>
          </w:tcPr>
          <w:p w14:paraId="2D158548"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2DA6DA52"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1" w:type="pct"/>
            <w:tcBorders>
              <w:top w:val="nil"/>
              <w:left w:val="nil"/>
              <w:bottom w:val="single" w:sz="4" w:space="0" w:color="auto"/>
              <w:right w:val="single" w:sz="4" w:space="0" w:color="auto"/>
            </w:tcBorders>
            <w:noWrap/>
            <w:vAlign w:val="center"/>
          </w:tcPr>
          <w:p w14:paraId="75125A58"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5C20EB03"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gridSpan w:val="2"/>
            <w:tcBorders>
              <w:top w:val="nil"/>
              <w:left w:val="nil"/>
              <w:bottom w:val="single" w:sz="4" w:space="0" w:color="auto"/>
              <w:right w:val="single" w:sz="4" w:space="0" w:color="auto"/>
            </w:tcBorders>
            <w:noWrap/>
            <w:vAlign w:val="center"/>
          </w:tcPr>
          <w:p w14:paraId="75E4B478"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1" w:type="pct"/>
            <w:tcBorders>
              <w:top w:val="nil"/>
              <w:left w:val="nil"/>
              <w:bottom w:val="single" w:sz="4" w:space="0" w:color="auto"/>
              <w:right w:val="single" w:sz="4" w:space="0" w:color="auto"/>
            </w:tcBorders>
            <w:noWrap/>
            <w:vAlign w:val="center"/>
          </w:tcPr>
          <w:p w14:paraId="61EC4C63"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413B6847"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1F1C3E5E"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r>
      <w:tr w:rsidR="00EF6007" w:rsidRPr="007A272B" w14:paraId="0422995C" w14:textId="77777777" w:rsidTr="00E14F90">
        <w:trPr>
          <w:trHeight w:val="227"/>
        </w:trPr>
        <w:tc>
          <w:tcPr>
            <w:tcW w:w="1629" w:type="pct"/>
            <w:gridSpan w:val="2"/>
            <w:tcBorders>
              <w:top w:val="nil"/>
              <w:left w:val="single" w:sz="4" w:space="0" w:color="auto"/>
              <w:bottom w:val="single" w:sz="4" w:space="0" w:color="auto"/>
              <w:right w:val="single" w:sz="4" w:space="0" w:color="auto"/>
            </w:tcBorders>
            <w:noWrap/>
            <w:vAlign w:val="center"/>
          </w:tcPr>
          <w:p w14:paraId="44BCC419" w14:textId="2A217C63" w:rsidR="007A272B" w:rsidRPr="007A272B" w:rsidRDefault="007A272B" w:rsidP="007A272B">
            <w:pPr>
              <w:jc w:val="center"/>
              <w:rPr>
                <w:rFonts w:asciiTheme="minorBidi" w:eastAsia="Times New Roman" w:hAnsiTheme="minorBidi"/>
              </w:rPr>
            </w:pPr>
            <w:r w:rsidRPr="007A272B">
              <w:rPr>
                <w:rFonts w:asciiTheme="minorBidi" w:eastAsia="Times New Roman" w:hAnsiTheme="minorBidi"/>
              </w:rPr>
              <w:t>LSD 0.05</w:t>
            </w:r>
          </w:p>
        </w:tc>
        <w:tc>
          <w:tcPr>
            <w:tcW w:w="421" w:type="pct"/>
            <w:tcBorders>
              <w:top w:val="nil"/>
              <w:left w:val="nil"/>
              <w:bottom w:val="single" w:sz="4" w:space="0" w:color="auto"/>
              <w:right w:val="single" w:sz="4" w:space="0" w:color="auto"/>
            </w:tcBorders>
            <w:noWrap/>
            <w:vAlign w:val="bottom"/>
          </w:tcPr>
          <w:p w14:paraId="18BBBB3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8.39</w:t>
            </w:r>
          </w:p>
        </w:tc>
        <w:tc>
          <w:tcPr>
            <w:tcW w:w="422" w:type="pct"/>
            <w:tcBorders>
              <w:top w:val="nil"/>
              <w:left w:val="nil"/>
              <w:bottom w:val="single" w:sz="4" w:space="0" w:color="auto"/>
              <w:right w:val="single" w:sz="4" w:space="0" w:color="auto"/>
            </w:tcBorders>
            <w:noWrap/>
            <w:vAlign w:val="bottom"/>
          </w:tcPr>
          <w:p w14:paraId="750AE9E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36.80</w:t>
            </w:r>
          </w:p>
        </w:tc>
        <w:tc>
          <w:tcPr>
            <w:tcW w:w="421" w:type="pct"/>
            <w:tcBorders>
              <w:top w:val="nil"/>
              <w:left w:val="nil"/>
              <w:bottom w:val="single" w:sz="4" w:space="0" w:color="auto"/>
              <w:right w:val="single" w:sz="4" w:space="0" w:color="auto"/>
            </w:tcBorders>
            <w:noWrap/>
            <w:vAlign w:val="bottom"/>
          </w:tcPr>
          <w:p w14:paraId="3EBD0FF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21.87</w:t>
            </w:r>
          </w:p>
        </w:tc>
        <w:tc>
          <w:tcPr>
            <w:tcW w:w="422" w:type="pct"/>
            <w:tcBorders>
              <w:top w:val="nil"/>
              <w:left w:val="nil"/>
              <w:bottom w:val="single" w:sz="4" w:space="0" w:color="auto"/>
              <w:right w:val="single" w:sz="4" w:space="0" w:color="auto"/>
            </w:tcBorders>
            <w:noWrap/>
            <w:vAlign w:val="bottom"/>
          </w:tcPr>
          <w:p w14:paraId="761AAC6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7.61</w:t>
            </w:r>
          </w:p>
        </w:tc>
        <w:tc>
          <w:tcPr>
            <w:tcW w:w="422" w:type="pct"/>
            <w:gridSpan w:val="2"/>
            <w:tcBorders>
              <w:top w:val="nil"/>
              <w:left w:val="nil"/>
              <w:bottom w:val="single" w:sz="4" w:space="0" w:color="auto"/>
              <w:right w:val="single" w:sz="4" w:space="0" w:color="auto"/>
            </w:tcBorders>
            <w:noWrap/>
            <w:vAlign w:val="bottom"/>
          </w:tcPr>
          <w:p w14:paraId="7855E42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8.72</w:t>
            </w:r>
          </w:p>
        </w:tc>
        <w:tc>
          <w:tcPr>
            <w:tcW w:w="421" w:type="pct"/>
            <w:tcBorders>
              <w:top w:val="nil"/>
              <w:left w:val="nil"/>
              <w:bottom w:val="single" w:sz="4" w:space="0" w:color="auto"/>
              <w:right w:val="single" w:sz="4" w:space="0" w:color="auto"/>
            </w:tcBorders>
            <w:noWrap/>
            <w:vAlign w:val="bottom"/>
          </w:tcPr>
          <w:p w14:paraId="121EB77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31.08</w:t>
            </w:r>
          </w:p>
        </w:tc>
        <w:tc>
          <w:tcPr>
            <w:tcW w:w="422" w:type="pct"/>
            <w:tcBorders>
              <w:top w:val="nil"/>
              <w:left w:val="nil"/>
              <w:bottom w:val="single" w:sz="4" w:space="0" w:color="auto"/>
              <w:right w:val="single" w:sz="4" w:space="0" w:color="auto"/>
            </w:tcBorders>
            <w:noWrap/>
            <w:vAlign w:val="bottom"/>
          </w:tcPr>
          <w:p w14:paraId="3F70F71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18.02</w:t>
            </w:r>
          </w:p>
        </w:tc>
        <w:tc>
          <w:tcPr>
            <w:tcW w:w="422" w:type="pct"/>
            <w:tcBorders>
              <w:top w:val="nil"/>
              <w:left w:val="nil"/>
              <w:bottom w:val="single" w:sz="4" w:space="0" w:color="auto"/>
              <w:right w:val="single" w:sz="4" w:space="0" w:color="auto"/>
            </w:tcBorders>
            <w:noWrap/>
            <w:vAlign w:val="bottom"/>
          </w:tcPr>
          <w:p w14:paraId="6BC51E2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9.36</w:t>
            </w:r>
          </w:p>
        </w:tc>
      </w:tr>
    </w:tbl>
    <w:p w14:paraId="049F5BAF" w14:textId="77777777" w:rsidR="00FA006D" w:rsidRDefault="00FA006D" w:rsidP="00FA006D">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45D3555C" w14:textId="77777777" w:rsidR="004819F6" w:rsidRPr="006D500F" w:rsidRDefault="004819F6" w:rsidP="00195936">
      <w:pPr>
        <w:spacing w:before="120" w:after="120"/>
        <w:ind w:firstLine="567"/>
        <w:jc w:val="both"/>
        <w:rPr>
          <w:rFonts w:asciiTheme="minorBidi" w:hAnsiTheme="minorBidi"/>
          <w:lang w:bidi="ar-EG"/>
        </w:rPr>
      </w:pPr>
      <w:r w:rsidRPr="006D500F">
        <w:rPr>
          <w:rFonts w:asciiTheme="minorBidi" w:hAnsiTheme="minorBidi"/>
          <w:lang w:bidi="ar-EG"/>
        </w:rPr>
        <w:t>Regarding 100-seed weight as shown in Table 7, cross 3 had the heaviest seeds in F</w:t>
      </w:r>
      <w:r w:rsidRPr="006D500F">
        <w:rPr>
          <w:rFonts w:ascii="Cambria Math" w:hAnsi="Cambria Math" w:cs="Cambria Math"/>
          <w:lang w:bidi="ar-EG"/>
        </w:rPr>
        <w:t>₅</w:t>
      </w:r>
      <w:r w:rsidRPr="006D500F">
        <w:rPr>
          <w:rFonts w:asciiTheme="minorBidi" w:hAnsiTheme="minorBidi"/>
          <w:lang w:bidi="ar-EG"/>
        </w:rPr>
        <w:t xml:space="preserve"> (96.29 g versus 90.36 g in F</w:t>
      </w:r>
      <w:r w:rsidRPr="006D500F">
        <w:rPr>
          <w:rFonts w:ascii="Cambria Math" w:hAnsi="Cambria Math" w:cs="Cambria Math"/>
          <w:lang w:bidi="ar-EG"/>
        </w:rPr>
        <w:t>₂</w:t>
      </w:r>
      <w:r w:rsidRPr="006D500F">
        <w:rPr>
          <w:rFonts w:asciiTheme="minorBidi" w:hAnsiTheme="minorBidi"/>
          <w:lang w:bidi="ar-EG"/>
        </w:rPr>
        <w:t>), followed by Cross 4 (93.20 g versus 96.15 g in F</w:t>
      </w:r>
      <w:r w:rsidRPr="006D500F">
        <w:rPr>
          <w:rFonts w:ascii="Cambria Math" w:hAnsi="Cambria Math" w:cs="Cambria Math"/>
          <w:lang w:bidi="ar-EG"/>
        </w:rPr>
        <w:t>₂</w:t>
      </w:r>
      <w:r w:rsidRPr="006D500F">
        <w:rPr>
          <w:rFonts w:asciiTheme="minorBidi" w:hAnsiTheme="minorBidi"/>
          <w:lang w:bidi="ar-EG"/>
        </w:rPr>
        <w:t>). cross 1 and cross 2 had relatively smaller weights remaining around 88 – 89 g throughout</w:t>
      </w:r>
      <w:r w:rsidRPr="006D500F">
        <w:rPr>
          <w:rFonts w:asciiTheme="minorBidi" w:hAnsiTheme="minorBidi"/>
          <w:rtl/>
          <w:lang w:bidi="ar-EG"/>
        </w:rPr>
        <w:t>.</w:t>
      </w:r>
      <w:r w:rsidRPr="006D500F">
        <w:rPr>
          <w:rFonts w:asciiTheme="minorBidi" w:hAnsiTheme="minorBidi"/>
          <w:lang w:bidi="ar-EG"/>
        </w:rPr>
        <w:t xml:space="preserve"> In terms of maturity date, cross 4 was the earliest one (144.67 days in F</w:t>
      </w:r>
      <w:r w:rsidRPr="006D500F">
        <w:rPr>
          <w:rFonts w:asciiTheme="minorBidi" w:hAnsiTheme="minorBidi"/>
          <w:vertAlign w:val="subscript"/>
          <w:lang w:bidi="ar-EG"/>
        </w:rPr>
        <w:t>5</w:t>
      </w:r>
      <w:r w:rsidRPr="006D500F">
        <w:rPr>
          <w:rFonts w:asciiTheme="minorBidi" w:hAnsiTheme="minorBidi"/>
          <w:lang w:bidi="ar-EG"/>
        </w:rPr>
        <w:t>) compared to cross 1, which had the latest F</w:t>
      </w:r>
      <w:r w:rsidRPr="006D500F">
        <w:rPr>
          <w:rFonts w:asciiTheme="minorBidi" w:hAnsiTheme="minorBidi"/>
          <w:vertAlign w:val="subscript"/>
          <w:lang w:bidi="ar-EG"/>
        </w:rPr>
        <w:t>5</w:t>
      </w:r>
      <w:r w:rsidRPr="006D500F">
        <w:rPr>
          <w:rFonts w:asciiTheme="minorBidi" w:hAnsiTheme="minorBidi"/>
          <w:lang w:bidi="ar-EG"/>
        </w:rPr>
        <w:t xml:space="preserve"> mean value (154.85 days).</w:t>
      </w:r>
    </w:p>
    <w:p w14:paraId="577E7859" w14:textId="1DEB3C99" w:rsidR="004819F6" w:rsidRDefault="004819F6" w:rsidP="006D500F">
      <w:pPr>
        <w:ind w:left="567" w:hanging="567"/>
        <w:jc w:val="center"/>
        <w:rPr>
          <w:rFonts w:asciiTheme="minorBidi" w:eastAsia="Calibri" w:hAnsiTheme="minorBidi"/>
          <w:sz w:val="24"/>
          <w:szCs w:val="24"/>
        </w:rPr>
      </w:pPr>
      <w:r w:rsidRPr="006D500F">
        <w:rPr>
          <w:rFonts w:asciiTheme="minorBidi" w:eastAsia="Times New Roman" w:hAnsiTheme="minorBidi"/>
          <w:b/>
          <w:bCs/>
        </w:rPr>
        <w:t>Table 7: Mean, minim, maximum and variance estimates for 100-seed weight and</w:t>
      </w:r>
      <w:r w:rsidR="006D500F">
        <w:rPr>
          <w:rFonts w:asciiTheme="minorBidi" w:eastAsia="Times New Roman" w:hAnsiTheme="minorBidi"/>
          <w:b/>
          <w:bCs/>
        </w:rPr>
        <w:t xml:space="preserve"> </w:t>
      </w:r>
      <w:r w:rsidRPr="006D500F">
        <w:rPr>
          <w:rFonts w:asciiTheme="minorBidi" w:eastAsia="Times New Roman" w:hAnsiTheme="minorBidi"/>
          <w:b/>
          <w:bCs/>
        </w:rPr>
        <w:t>Maturity date traits of the different generations in four faba bean crosses</w:t>
      </w:r>
      <w:r w:rsidRPr="006D500F">
        <w:rPr>
          <w:rFonts w:asciiTheme="minorBidi" w:eastAsia="Times New Roman" w:hAnsiTheme="minorBidi"/>
        </w:rPr>
        <w:t>.</w:t>
      </w:r>
    </w:p>
    <w:tbl>
      <w:tblPr>
        <w:tblW w:w="4938" w:type="pct"/>
        <w:tblCellMar>
          <w:left w:w="28" w:type="dxa"/>
          <w:right w:w="28" w:type="dxa"/>
        </w:tblCellMar>
        <w:tblLook w:val="04A0" w:firstRow="1" w:lastRow="0" w:firstColumn="1" w:lastColumn="0" w:noHBand="0" w:noVBand="1"/>
      </w:tblPr>
      <w:tblGrid>
        <w:gridCol w:w="1845"/>
        <w:gridCol w:w="858"/>
        <w:gridCol w:w="1003"/>
        <w:gridCol w:w="869"/>
        <w:gridCol w:w="869"/>
        <w:gridCol w:w="875"/>
        <w:gridCol w:w="1939"/>
      </w:tblGrid>
      <w:tr w:rsidR="00E47A0B" w:rsidRPr="006D500F" w14:paraId="3CF9E64C" w14:textId="77777777" w:rsidTr="007B7E92">
        <w:trPr>
          <w:trHeight w:val="226"/>
        </w:trPr>
        <w:tc>
          <w:tcPr>
            <w:tcW w:w="1117" w:type="pct"/>
            <w:vMerge w:val="restart"/>
            <w:tcBorders>
              <w:top w:val="single" w:sz="4" w:space="0" w:color="auto"/>
              <w:left w:val="single" w:sz="4" w:space="0" w:color="auto"/>
              <w:right w:val="single" w:sz="4" w:space="0" w:color="auto"/>
            </w:tcBorders>
            <w:noWrap/>
            <w:vAlign w:val="center"/>
          </w:tcPr>
          <w:p w14:paraId="3DEDD7B9" w14:textId="69B5DFA1" w:rsidR="00E47A0B" w:rsidRPr="003D7F66" w:rsidRDefault="00E47A0B" w:rsidP="000463BF">
            <w:pPr>
              <w:jc w:val="center"/>
              <w:rPr>
                <w:rFonts w:ascii="Times New Roman" w:eastAsia="Times New Roman" w:hAnsi="Times New Roman" w:cs="Times New Roman"/>
                <w:b/>
                <w:bCs/>
              </w:rPr>
            </w:pPr>
            <w:r>
              <w:rPr>
                <w:rFonts w:ascii="Times New Roman" w:eastAsia="Times New Roman" w:hAnsi="Times New Roman" w:cs="Times New Roman"/>
                <w:b/>
                <w:bCs/>
              </w:rPr>
              <w:t>C</w:t>
            </w:r>
            <w:r w:rsidRPr="003D7F66">
              <w:rPr>
                <w:rFonts w:ascii="Times New Roman" w:eastAsia="Times New Roman" w:hAnsi="Times New Roman" w:cs="Times New Roman"/>
                <w:b/>
                <w:bCs/>
              </w:rPr>
              <w:t>ross</w:t>
            </w:r>
          </w:p>
        </w:tc>
        <w:tc>
          <w:tcPr>
            <w:tcW w:w="519" w:type="pct"/>
            <w:vMerge w:val="restart"/>
            <w:tcBorders>
              <w:top w:val="single" w:sz="4" w:space="0" w:color="auto"/>
              <w:left w:val="nil"/>
              <w:right w:val="single" w:sz="4" w:space="0" w:color="auto"/>
            </w:tcBorders>
            <w:noWrap/>
            <w:vAlign w:val="center"/>
          </w:tcPr>
          <w:p w14:paraId="35764024" w14:textId="5794DA07" w:rsidR="00E47A0B" w:rsidRPr="00E47A0B" w:rsidRDefault="00E47A0B" w:rsidP="00E47A0B">
            <w:pPr>
              <w:jc w:val="center"/>
              <w:rPr>
                <w:rFonts w:ascii="Times New Roman" w:eastAsia="Times New Roman" w:hAnsi="Times New Roman" w:cs="Times New Roman"/>
                <w:b/>
                <w:bCs/>
                <w:sz w:val="16"/>
                <w:szCs w:val="16"/>
              </w:rPr>
            </w:pPr>
            <w:r w:rsidRPr="00E47A0B">
              <w:rPr>
                <w:rFonts w:ascii="Times New Roman" w:eastAsia="Times New Roman" w:hAnsi="Times New Roman" w:cs="Times New Roman"/>
                <w:b/>
                <w:bCs/>
                <w:sz w:val="16"/>
                <w:szCs w:val="16"/>
              </w:rPr>
              <w:t>Statistical</w:t>
            </w:r>
          </w:p>
          <w:p w14:paraId="6879AFB1" w14:textId="1487667E" w:rsidR="00E47A0B" w:rsidRPr="003D7F66" w:rsidRDefault="00E47A0B" w:rsidP="00E47A0B">
            <w:pPr>
              <w:jc w:val="center"/>
              <w:rPr>
                <w:rFonts w:ascii="Times New Roman" w:eastAsia="Times New Roman" w:hAnsi="Times New Roman" w:cs="Times New Roman"/>
                <w:b/>
                <w:bCs/>
              </w:rPr>
            </w:pPr>
            <w:r w:rsidRPr="00E47A0B">
              <w:rPr>
                <w:rFonts w:ascii="Times New Roman" w:eastAsia="Times New Roman" w:hAnsi="Times New Roman" w:cs="Times New Roman"/>
                <w:b/>
                <w:bCs/>
                <w:sz w:val="16"/>
                <w:szCs w:val="16"/>
              </w:rPr>
              <w:t>Parameter</w:t>
            </w:r>
          </w:p>
        </w:tc>
        <w:tc>
          <w:tcPr>
            <w:tcW w:w="2189" w:type="pct"/>
            <w:gridSpan w:val="4"/>
            <w:tcBorders>
              <w:top w:val="single" w:sz="4" w:space="0" w:color="auto"/>
              <w:left w:val="nil"/>
              <w:bottom w:val="single" w:sz="4" w:space="0" w:color="auto"/>
              <w:right w:val="single" w:sz="4" w:space="0" w:color="auto"/>
            </w:tcBorders>
            <w:noWrap/>
            <w:vAlign w:val="center"/>
          </w:tcPr>
          <w:p w14:paraId="1F561130"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100-seed weight (g)</w:t>
            </w:r>
          </w:p>
        </w:tc>
        <w:tc>
          <w:tcPr>
            <w:tcW w:w="1174" w:type="pct"/>
            <w:tcBorders>
              <w:top w:val="single" w:sz="4" w:space="0" w:color="auto"/>
              <w:left w:val="nil"/>
              <w:bottom w:val="single" w:sz="4" w:space="0" w:color="auto"/>
              <w:right w:val="single" w:sz="4" w:space="0" w:color="auto"/>
            </w:tcBorders>
            <w:noWrap/>
            <w:vAlign w:val="center"/>
          </w:tcPr>
          <w:p w14:paraId="43DE29E4"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 Maturity date (day)</w:t>
            </w:r>
          </w:p>
        </w:tc>
      </w:tr>
      <w:tr w:rsidR="00E47A0B" w:rsidRPr="006D500F" w14:paraId="4201CA51" w14:textId="77777777" w:rsidTr="007B7E92">
        <w:trPr>
          <w:trHeight w:val="226"/>
        </w:trPr>
        <w:tc>
          <w:tcPr>
            <w:tcW w:w="1117" w:type="pct"/>
            <w:vMerge/>
            <w:tcBorders>
              <w:left w:val="single" w:sz="4" w:space="0" w:color="auto"/>
              <w:bottom w:val="single" w:sz="4" w:space="0" w:color="auto"/>
              <w:right w:val="single" w:sz="4" w:space="0" w:color="auto"/>
            </w:tcBorders>
            <w:noWrap/>
            <w:vAlign w:val="center"/>
          </w:tcPr>
          <w:p w14:paraId="5A04BC9D" w14:textId="77777777" w:rsidR="00E47A0B" w:rsidRPr="003D7F66" w:rsidRDefault="00E47A0B" w:rsidP="000463BF">
            <w:pPr>
              <w:jc w:val="center"/>
              <w:rPr>
                <w:rFonts w:ascii="Times New Roman" w:eastAsia="Times New Roman" w:hAnsi="Times New Roman" w:cs="Times New Roman"/>
                <w:b/>
                <w:bCs/>
              </w:rPr>
            </w:pPr>
          </w:p>
        </w:tc>
        <w:tc>
          <w:tcPr>
            <w:tcW w:w="519" w:type="pct"/>
            <w:vMerge/>
            <w:tcBorders>
              <w:left w:val="nil"/>
              <w:bottom w:val="single" w:sz="4" w:space="0" w:color="auto"/>
              <w:right w:val="single" w:sz="4" w:space="0" w:color="auto"/>
            </w:tcBorders>
            <w:noWrap/>
            <w:vAlign w:val="center"/>
          </w:tcPr>
          <w:p w14:paraId="02C4A60F" w14:textId="3BAC1673" w:rsidR="00E47A0B" w:rsidRPr="003D7F66" w:rsidRDefault="00E47A0B" w:rsidP="000463BF">
            <w:pPr>
              <w:jc w:val="center"/>
              <w:rPr>
                <w:rFonts w:ascii="Times New Roman" w:eastAsia="Times New Roman" w:hAnsi="Times New Roman" w:cs="Times New Roman"/>
                <w:b/>
                <w:bCs/>
              </w:rPr>
            </w:pPr>
          </w:p>
        </w:tc>
        <w:tc>
          <w:tcPr>
            <w:tcW w:w="607" w:type="pct"/>
            <w:tcBorders>
              <w:top w:val="nil"/>
              <w:left w:val="nil"/>
              <w:bottom w:val="single" w:sz="4" w:space="0" w:color="auto"/>
              <w:right w:val="single" w:sz="4" w:space="0" w:color="auto"/>
            </w:tcBorders>
            <w:noWrap/>
            <w:vAlign w:val="center"/>
          </w:tcPr>
          <w:p w14:paraId="4D234AD1"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F₂</w:t>
            </w:r>
          </w:p>
        </w:tc>
        <w:tc>
          <w:tcPr>
            <w:tcW w:w="526" w:type="pct"/>
            <w:tcBorders>
              <w:top w:val="nil"/>
              <w:left w:val="nil"/>
              <w:bottom w:val="single" w:sz="4" w:space="0" w:color="auto"/>
              <w:right w:val="single" w:sz="4" w:space="0" w:color="auto"/>
            </w:tcBorders>
            <w:noWrap/>
            <w:vAlign w:val="center"/>
          </w:tcPr>
          <w:p w14:paraId="5DFA04B3"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F₃</w:t>
            </w:r>
          </w:p>
        </w:tc>
        <w:tc>
          <w:tcPr>
            <w:tcW w:w="526" w:type="pct"/>
            <w:tcBorders>
              <w:top w:val="nil"/>
              <w:left w:val="nil"/>
              <w:bottom w:val="single" w:sz="4" w:space="0" w:color="auto"/>
              <w:right w:val="single" w:sz="4" w:space="0" w:color="auto"/>
            </w:tcBorders>
            <w:noWrap/>
            <w:vAlign w:val="center"/>
          </w:tcPr>
          <w:p w14:paraId="5B933086"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F₄</w:t>
            </w:r>
          </w:p>
        </w:tc>
        <w:tc>
          <w:tcPr>
            <w:tcW w:w="530" w:type="pct"/>
            <w:tcBorders>
              <w:top w:val="nil"/>
              <w:left w:val="nil"/>
              <w:bottom w:val="single" w:sz="4" w:space="0" w:color="auto"/>
              <w:right w:val="single" w:sz="4" w:space="0" w:color="auto"/>
            </w:tcBorders>
            <w:noWrap/>
            <w:vAlign w:val="center"/>
          </w:tcPr>
          <w:p w14:paraId="38B97B4B"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F₅</w:t>
            </w:r>
          </w:p>
        </w:tc>
        <w:tc>
          <w:tcPr>
            <w:tcW w:w="1174" w:type="pct"/>
            <w:tcBorders>
              <w:top w:val="nil"/>
              <w:left w:val="nil"/>
              <w:bottom w:val="single" w:sz="4" w:space="0" w:color="auto"/>
              <w:right w:val="single" w:sz="4" w:space="0" w:color="auto"/>
            </w:tcBorders>
            <w:noWrap/>
            <w:vAlign w:val="center"/>
          </w:tcPr>
          <w:p w14:paraId="3EBBB454"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F₅</w:t>
            </w:r>
          </w:p>
        </w:tc>
      </w:tr>
      <w:tr w:rsidR="006D500F" w:rsidRPr="006D500F" w14:paraId="11C95D7E" w14:textId="77777777" w:rsidTr="00195936">
        <w:trPr>
          <w:trHeight w:val="226"/>
        </w:trPr>
        <w:tc>
          <w:tcPr>
            <w:tcW w:w="1117" w:type="pct"/>
            <w:vMerge w:val="restart"/>
            <w:tcBorders>
              <w:top w:val="nil"/>
              <w:left w:val="single" w:sz="4" w:space="0" w:color="auto"/>
              <w:right w:val="single" w:sz="4" w:space="0" w:color="auto"/>
            </w:tcBorders>
            <w:noWrap/>
            <w:vAlign w:val="center"/>
          </w:tcPr>
          <w:p w14:paraId="59BB4A0F" w14:textId="43106344"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1</w:t>
            </w:r>
          </w:p>
          <w:p w14:paraId="011509F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(Sakha 1 x Line 1)</w:t>
            </w:r>
          </w:p>
        </w:tc>
        <w:tc>
          <w:tcPr>
            <w:tcW w:w="519" w:type="pct"/>
            <w:tcBorders>
              <w:top w:val="nil"/>
              <w:left w:val="nil"/>
              <w:bottom w:val="single" w:sz="4" w:space="0" w:color="auto"/>
              <w:right w:val="single" w:sz="4" w:space="0" w:color="auto"/>
            </w:tcBorders>
            <w:noWrap/>
            <w:vAlign w:val="center"/>
          </w:tcPr>
          <w:p w14:paraId="1F2C7E3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08F28E8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87.82</w:t>
            </w:r>
          </w:p>
        </w:tc>
        <w:tc>
          <w:tcPr>
            <w:tcW w:w="526" w:type="pct"/>
            <w:tcBorders>
              <w:top w:val="nil"/>
              <w:left w:val="nil"/>
              <w:bottom w:val="single" w:sz="4" w:space="0" w:color="auto"/>
              <w:right w:val="single" w:sz="4" w:space="0" w:color="auto"/>
            </w:tcBorders>
            <w:noWrap/>
            <w:vAlign w:val="center"/>
          </w:tcPr>
          <w:p w14:paraId="5C53674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81.66</w:t>
            </w:r>
          </w:p>
        </w:tc>
        <w:tc>
          <w:tcPr>
            <w:tcW w:w="526" w:type="pct"/>
            <w:tcBorders>
              <w:top w:val="nil"/>
              <w:left w:val="nil"/>
              <w:bottom w:val="single" w:sz="4" w:space="0" w:color="auto"/>
              <w:right w:val="single" w:sz="4" w:space="0" w:color="auto"/>
            </w:tcBorders>
            <w:noWrap/>
            <w:vAlign w:val="center"/>
          </w:tcPr>
          <w:p w14:paraId="06AE5C9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82.77</w:t>
            </w:r>
          </w:p>
        </w:tc>
        <w:tc>
          <w:tcPr>
            <w:tcW w:w="530" w:type="pct"/>
            <w:tcBorders>
              <w:top w:val="nil"/>
              <w:left w:val="nil"/>
              <w:bottom w:val="single" w:sz="4" w:space="0" w:color="auto"/>
              <w:right w:val="single" w:sz="4" w:space="0" w:color="auto"/>
            </w:tcBorders>
            <w:noWrap/>
            <w:vAlign w:val="center"/>
          </w:tcPr>
          <w:p w14:paraId="6A22A86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89.54</w:t>
            </w:r>
          </w:p>
        </w:tc>
        <w:tc>
          <w:tcPr>
            <w:tcW w:w="1174" w:type="pct"/>
            <w:tcBorders>
              <w:top w:val="nil"/>
              <w:left w:val="nil"/>
              <w:bottom w:val="single" w:sz="4" w:space="0" w:color="auto"/>
              <w:right w:val="single" w:sz="4" w:space="0" w:color="auto"/>
            </w:tcBorders>
            <w:noWrap/>
            <w:vAlign w:val="center"/>
          </w:tcPr>
          <w:p w14:paraId="4EA457C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154.85</w:t>
            </w:r>
          </w:p>
        </w:tc>
      </w:tr>
      <w:tr w:rsidR="006D500F" w:rsidRPr="006D500F" w14:paraId="7DF0F3BD" w14:textId="77777777" w:rsidTr="00195936">
        <w:trPr>
          <w:trHeight w:val="226"/>
        </w:trPr>
        <w:tc>
          <w:tcPr>
            <w:tcW w:w="1117" w:type="pct"/>
            <w:vMerge/>
            <w:tcBorders>
              <w:left w:val="single" w:sz="4" w:space="0" w:color="auto"/>
              <w:right w:val="single" w:sz="4" w:space="0" w:color="auto"/>
            </w:tcBorders>
            <w:noWrap/>
            <w:vAlign w:val="center"/>
          </w:tcPr>
          <w:p w14:paraId="75147493"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2CC9286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3C1F108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60.44</w:t>
            </w:r>
          </w:p>
        </w:tc>
        <w:tc>
          <w:tcPr>
            <w:tcW w:w="526" w:type="pct"/>
            <w:tcBorders>
              <w:top w:val="nil"/>
              <w:left w:val="nil"/>
              <w:bottom w:val="single" w:sz="4" w:space="0" w:color="auto"/>
              <w:right w:val="single" w:sz="4" w:space="0" w:color="auto"/>
            </w:tcBorders>
            <w:noWrap/>
            <w:vAlign w:val="center"/>
          </w:tcPr>
          <w:p w14:paraId="0ECA6F47"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62.10</w:t>
            </w:r>
          </w:p>
        </w:tc>
        <w:tc>
          <w:tcPr>
            <w:tcW w:w="526" w:type="pct"/>
            <w:tcBorders>
              <w:top w:val="nil"/>
              <w:left w:val="nil"/>
              <w:bottom w:val="single" w:sz="4" w:space="0" w:color="auto"/>
              <w:right w:val="single" w:sz="4" w:space="0" w:color="auto"/>
            </w:tcBorders>
            <w:noWrap/>
            <w:vAlign w:val="center"/>
          </w:tcPr>
          <w:p w14:paraId="071BB4E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45.38</w:t>
            </w:r>
          </w:p>
        </w:tc>
        <w:tc>
          <w:tcPr>
            <w:tcW w:w="530" w:type="pct"/>
            <w:tcBorders>
              <w:top w:val="nil"/>
              <w:left w:val="nil"/>
              <w:bottom w:val="single" w:sz="4" w:space="0" w:color="auto"/>
              <w:right w:val="single" w:sz="4" w:space="0" w:color="auto"/>
            </w:tcBorders>
            <w:noWrap/>
            <w:vAlign w:val="center"/>
          </w:tcPr>
          <w:p w14:paraId="4CF8186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57.10</w:t>
            </w:r>
          </w:p>
        </w:tc>
        <w:tc>
          <w:tcPr>
            <w:tcW w:w="1174" w:type="pct"/>
            <w:tcBorders>
              <w:top w:val="nil"/>
              <w:left w:val="nil"/>
              <w:bottom w:val="single" w:sz="4" w:space="0" w:color="auto"/>
              <w:right w:val="single" w:sz="4" w:space="0" w:color="auto"/>
            </w:tcBorders>
            <w:noWrap/>
            <w:vAlign w:val="center"/>
          </w:tcPr>
          <w:p w14:paraId="64CBEA8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135.00</w:t>
            </w:r>
          </w:p>
        </w:tc>
      </w:tr>
      <w:tr w:rsidR="006D500F" w:rsidRPr="006D500F" w14:paraId="396E9988" w14:textId="77777777" w:rsidTr="00195936">
        <w:trPr>
          <w:trHeight w:val="226"/>
        </w:trPr>
        <w:tc>
          <w:tcPr>
            <w:tcW w:w="1117" w:type="pct"/>
            <w:vMerge/>
            <w:tcBorders>
              <w:left w:val="single" w:sz="4" w:space="0" w:color="auto"/>
              <w:right w:val="single" w:sz="4" w:space="0" w:color="auto"/>
            </w:tcBorders>
            <w:noWrap/>
            <w:vAlign w:val="center"/>
          </w:tcPr>
          <w:p w14:paraId="1FC38A6E"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2BA25FA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0F3D2EC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128.07</w:t>
            </w:r>
          </w:p>
        </w:tc>
        <w:tc>
          <w:tcPr>
            <w:tcW w:w="526" w:type="pct"/>
            <w:tcBorders>
              <w:top w:val="nil"/>
              <w:left w:val="nil"/>
              <w:bottom w:val="single" w:sz="4" w:space="0" w:color="auto"/>
              <w:right w:val="single" w:sz="4" w:space="0" w:color="auto"/>
            </w:tcBorders>
            <w:noWrap/>
            <w:vAlign w:val="center"/>
          </w:tcPr>
          <w:p w14:paraId="3938C50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118.03</w:t>
            </w:r>
          </w:p>
        </w:tc>
        <w:tc>
          <w:tcPr>
            <w:tcW w:w="526" w:type="pct"/>
            <w:tcBorders>
              <w:top w:val="nil"/>
              <w:left w:val="nil"/>
              <w:bottom w:val="single" w:sz="4" w:space="0" w:color="auto"/>
              <w:right w:val="single" w:sz="4" w:space="0" w:color="auto"/>
            </w:tcBorders>
            <w:noWrap/>
            <w:vAlign w:val="center"/>
          </w:tcPr>
          <w:p w14:paraId="51EBD95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124.25</w:t>
            </w:r>
          </w:p>
        </w:tc>
        <w:tc>
          <w:tcPr>
            <w:tcW w:w="530" w:type="pct"/>
            <w:tcBorders>
              <w:top w:val="nil"/>
              <w:left w:val="nil"/>
              <w:bottom w:val="single" w:sz="4" w:space="0" w:color="auto"/>
              <w:right w:val="single" w:sz="4" w:space="0" w:color="auto"/>
            </w:tcBorders>
            <w:noWrap/>
            <w:vAlign w:val="center"/>
          </w:tcPr>
          <w:p w14:paraId="5FFCB33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122.98</w:t>
            </w:r>
          </w:p>
        </w:tc>
        <w:tc>
          <w:tcPr>
            <w:tcW w:w="1174" w:type="pct"/>
            <w:tcBorders>
              <w:top w:val="nil"/>
              <w:left w:val="nil"/>
              <w:bottom w:val="single" w:sz="4" w:space="0" w:color="auto"/>
              <w:right w:val="single" w:sz="4" w:space="0" w:color="auto"/>
            </w:tcBorders>
            <w:noWrap/>
            <w:vAlign w:val="center"/>
          </w:tcPr>
          <w:p w14:paraId="7C7541E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168.00</w:t>
            </w:r>
          </w:p>
        </w:tc>
      </w:tr>
      <w:tr w:rsidR="006D500F" w:rsidRPr="006D500F" w14:paraId="1151D11C"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6304C30E"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48BBE95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6BF2C49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122.78</w:t>
            </w:r>
          </w:p>
        </w:tc>
        <w:tc>
          <w:tcPr>
            <w:tcW w:w="526" w:type="pct"/>
            <w:tcBorders>
              <w:top w:val="nil"/>
              <w:left w:val="nil"/>
              <w:bottom w:val="single" w:sz="4" w:space="0" w:color="auto"/>
              <w:right w:val="single" w:sz="4" w:space="0" w:color="auto"/>
            </w:tcBorders>
            <w:noWrap/>
            <w:vAlign w:val="center"/>
          </w:tcPr>
          <w:p w14:paraId="5B6C612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93.12</w:t>
            </w:r>
          </w:p>
        </w:tc>
        <w:tc>
          <w:tcPr>
            <w:tcW w:w="526" w:type="pct"/>
            <w:tcBorders>
              <w:top w:val="nil"/>
              <w:left w:val="nil"/>
              <w:bottom w:val="single" w:sz="4" w:space="0" w:color="auto"/>
              <w:right w:val="single" w:sz="4" w:space="0" w:color="auto"/>
            </w:tcBorders>
            <w:noWrap/>
            <w:vAlign w:val="center"/>
          </w:tcPr>
          <w:p w14:paraId="67D79A3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206.18</w:t>
            </w:r>
          </w:p>
        </w:tc>
        <w:tc>
          <w:tcPr>
            <w:tcW w:w="530" w:type="pct"/>
            <w:tcBorders>
              <w:top w:val="nil"/>
              <w:left w:val="nil"/>
              <w:bottom w:val="single" w:sz="4" w:space="0" w:color="auto"/>
              <w:right w:val="single" w:sz="4" w:space="0" w:color="auto"/>
            </w:tcBorders>
            <w:noWrap/>
            <w:vAlign w:val="center"/>
          </w:tcPr>
          <w:p w14:paraId="554303C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155.88</w:t>
            </w:r>
          </w:p>
        </w:tc>
        <w:tc>
          <w:tcPr>
            <w:tcW w:w="1174" w:type="pct"/>
            <w:tcBorders>
              <w:top w:val="nil"/>
              <w:left w:val="nil"/>
              <w:bottom w:val="single" w:sz="4" w:space="0" w:color="auto"/>
              <w:right w:val="single" w:sz="4" w:space="0" w:color="auto"/>
            </w:tcBorders>
            <w:noWrap/>
            <w:vAlign w:val="center"/>
          </w:tcPr>
          <w:p w14:paraId="06F5733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60.31</w:t>
            </w:r>
          </w:p>
        </w:tc>
      </w:tr>
      <w:tr w:rsidR="006D500F" w:rsidRPr="006D500F" w14:paraId="13180209" w14:textId="77777777" w:rsidTr="00195936">
        <w:trPr>
          <w:trHeight w:val="226"/>
        </w:trPr>
        <w:tc>
          <w:tcPr>
            <w:tcW w:w="1117" w:type="pct"/>
            <w:vMerge w:val="restart"/>
            <w:tcBorders>
              <w:top w:val="nil"/>
              <w:left w:val="single" w:sz="4" w:space="0" w:color="auto"/>
              <w:right w:val="single" w:sz="4" w:space="0" w:color="auto"/>
            </w:tcBorders>
            <w:noWrap/>
            <w:vAlign w:val="center"/>
          </w:tcPr>
          <w:p w14:paraId="0ACFE7A2" w14:textId="7C1C2CB0"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2</w:t>
            </w:r>
          </w:p>
          <w:p w14:paraId="64F5D7C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(Sakha 1 x Giza 429)</w:t>
            </w:r>
          </w:p>
        </w:tc>
        <w:tc>
          <w:tcPr>
            <w:tcW w:w="519" w:type="pct"/>
            <w:tcBorders>
              <w:top w:val="nil"/>
              <w:left w:val="nil"/>
              <w:bottom w:val="single" w:sz="4" w:space="0" w:color="auto"/>
              <w:right w:val="single" w:sz="4" w:space="0" w:color="auto"/>
            </w:tcBorders>
            <w:noWrap/>
            <w:vAlign w:val="center"/>
          </w:tcPr>
          <w:p w14:paraId="4663509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6B17C19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87.92</w:t>
            </w:r>
          </w:p>
        </w:tc>
        <w:tc>
          <w:tcPr>
            <w:tcW w:w="526" w:type="pct"/>
            <w:tcBorders>
              <w:top w:val="nil"/>
              <w:left w:val="nil"/>
              <w:bottom w:val="single" w:sz="4" w:space="0" w:color="auto"/>
              <w:right w:val="single" w:sz="4" w:space="0" w:color="auto"/>
            </w:tcBorders>
            <w:noWrap/>
            <w:vAlign w:val="center"/>
          </w:tcPr>
          <w:p w14:paraId="096BA18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84.28</w:t>
            </w:r>
          </w:p>
        </w:tc>
        <w:tc>
          <w:tcPr>
            <w:tcW w:w="526" w:type="pct"/>
            <w:tcBorders>
              <w:top w:val="nil"/>
              <w:left w:val="nil"/>
              <w:bottom w:val="single" w:sz="4" w:space="0" w:color="auto"/>
              <w:right w:val="single" w:sz="4" w:space="0" w:color="auto"/>
            </w:tcBorders>
            <w:noWrap/>
            <w:vAlign w:val="center"/>
          </w:tcPr>
          <w:p w14:paraId="01210E9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86.86</w:t>
            </w:r>
          </w:p>
        </w:tc>
        <w:tc>
          <w:tcPr>
            <w:tcW w:w="530" w:type="pct"/>
            <w:tcBorders>
              <w:top w:val="nil"/>
              <w:left w:val="nil"/>
              <w:bottom w:val="single" w:sz="4" w:space="0" w:color="auto"/>
              <w:right w:val="single" w:sz="4" w:space="0" w:color="auto"/>
            </w:tcBorders>
            <w:noWrap/>
            <w:vAlign w:val="center"/>
          </w:tcPr>
          <w:p w14:paraId="6C38859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87.99</w:t>
            </w:r>
          </w:p>
        </w:tc>
        <w:tc>
          <w:tcPr>
            <w:tcW w:w="1174" w:type="pct"/>
            <w:tcBorders>
              <w:top w:val="nil"/>
              <w:left w:val="nil"/>
              <w:bottom w:val="single" w:sz="4" w:space="0" w:color="auto"/>
              <w:right w:val="single" w:sz="4" w:space="0" w:color="auto"/>
            </w:tcBorders>
            <w:noWrap/>
            <w:vAlign w:val="center"/>
          </w:tcPr>
          <w:p w14:paraId="4F693B6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147.27</w:t>
            </w:r>
          </w:p>
        </w:tc>
      </w:tr>
      <w:tr w:rsidR="006D500F" w:rsidRPr="006D500F" w14:paraId="6679419C" w14:textId="77777777" w:rsidTr="00195936">
        <w:trPr>
          <w:trHeight w:val="226"/>
        </w:trPr>
        <w:tc>
          <w:tcPr>
            <w:tcW w:w="1117" w:type="pct"/>
            <w:vMerge/>
            <w:tcBorders>
              <w:left w:val="single" w:sz="4" w:space="0" w:color="auto"/>
              <w:right w:val="single" w:sz="4" w:space="0" w:color="auto"/>
            </w:tcBorders>
            <w:noWrap/>
            <w:vAlign w:val="center"/>
          </w:tcPr>
          <w:p w14:paraId="1B12C82C"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3A95FC9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270877C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54.42</w:t>
            </w:r>
          </w:p>
        </w:tc>
        <w:tc>
          <w:tcPr>
            <w:tcW w:w="526" w:type="pct"/>
            <w:tcBorders>
              <w:top w:val="nil"/>
              <w:left w:val="nil"/>
              <w:bottom w:val="single" w:sz="4" w:space="0" w:color="auto"/>
              <w:right w:val="single" w:sz="4" w:space="0" w:color="auto"/>
            </w:tcBorders>
            <w:noWrap/>
            <w:vAlign w:val="center"/>
          </w:tcPr>
          <w:p w14:paraId="0AE7493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57.68</w:t>
            </w:r>
          </w:p>
        </w:tc>
        <w:tc>
          <w:tcPr>
            <w:tcW w:w="526" w:type="pct"/>
            <w:tcBorders>
              <w:top w:val="nil"/>
              <w:left w:val="nil"/>
              <w:bottom w:val="single" w:sz="4" w:space="0" w:color="auto"/>
              <w:right w:val="single" w:sz="4" w:space="0" w:color="auto"/>
            </w:tcBorders>
            <w:noWrap/>
            <w:vAlign w:val="center"/>
          </w:tcPr>
          <w:p w14:paraId="65EF65A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61.61</w:t>
            </w:r>
          </w:p>
        </w:tc>
        <w:tc>
          <w:tcPr>
            <w:tcW w:w="530" w:type="pct"/>
            <w:tcBorders>
              <w:top w:val="nil"/>
              <w:left w:val="nil"/>
              <w:bottom w:val="single" w:sz="4" w:space="0" w:color="auto"/>
              <w:right w:val="single" w:sz="4" w:space="0" w:color="auto"/>
            </w:tcBorders>
            <w:noWrap/>
            <w:vAlign w:val="center"/>
          </w:tcPr>
          <w:p w14:paraId="2C1B2F0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61.76</w:t>
            </w:r>
          </w:p>
        </w:tc>
        <w:tc>
          <w:tcPr>
            <w:tcW w:w="1174" w:type="pct"/>
            <w:tcBorders>
              <w:top w:val="nil"/>
              <w:left w:val="nil"/>
              <w:bottom w:val="single" w:sz="4" w:space="0" w:color="auto"/>
              <w:right w:val="single" w:sz="4" w:space="0" w:color="auto"/>
            </w:tcBorders>
            <w:noWrap/>
            <w:vAlign w:val="center"/>
          </w:tcPr>
          <w:p w14:paraId="29E8E3D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135.00</w:t>
            </w:r>
          </w:p>
        </w:tc>
      </w:tr>
      <w:tr w:rsidR="006D500F" w:rsidRPr="006D500F" w14:paraId="3CB18516" w14:textId="77777777" w:rsidTr="00195936">
        <w:trPr>
          <w:trHeight w:val="226"/>
        </w:trPr>
        <w:tc>
          <w:tcPr>
            <w:tcW w:w="1117" w:type="pct"/>
            <w:vMerge/>
            <w:tcBorders>
              <w:left w:val="single" w:sz="4" w:space="0" w:color="auto"/>
              <w:right w:val="single" w:sz="4" w:space="0" w:color="auto"/>
            </w:tcBorders>
            <w:noWrap/>
            <w:vAlign w:val="center"/>
          </w:tcPr>
          <w:p w14:paraId="54D6F8B4"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560FF4F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3D35B74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726.09</w:t>
            </w:r>
          </w:p>
        </w:tc>
        <w:tc>
          <w:tcPr>
            <w:tcW w:w="526" w:type="pct"/>
            <w:tcBorders>
              <w:top w:val="nil"/>
              <w:left w:val="nil"/>
              <w:bottom w:val="single" w:sz="4" w:space="0" w:color="auto"/>
              <w:right w:val="single" w:sz="4" w:space="0" w:color="auto"/>
            </w:tcBorders>
            <w:noWrap/>
            <w:vAlign w:val="center"/>
          </w:tcPr>
          <w:p w14:paraId="50C592F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112.62</w:t>
            </w:r>
          </w:p>
        </w:tc>
        <w:tc>
          <w:tcPr>
            <w:tcW w:w="526" w:type="pct"/>
            <w:tcBorders>
              <w:top w:val="nil"/>
              <w:left w:val="nil"/>
              <w:bottom w:val="single" w:sz="4" w:space="0" w:color="auto"/>
              <w:right w:val="single" w:sz="4" w:space="0" w:color="auto"/>
            </w:tcBorders>
            <w:noWrap/>
            <w:vAlign w:val="center"/>
          </w:tcPr>
          <w:p w14:paraId="46A4A61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119.67</w:t>
            </w:r>
          </w:p>
        </w:tc>
        <w:tc>
          <w:tcPr>
            <w:tcW w:w="530" w:type="pct"/>
            <w:tcBorders>
              <w:top w:val="nil"/>
              <w:left w:val="nil"/>
              <w:bottom w:val="single" w:sz="4" w:space="0" w:color="auto"/>
              <w:right w:val="single" w:sz="4" w:space="0" w:color="auto"/>
            </w:tcBorders>
            <w:noWrap/>
            <w:vAlign w:val="center"/>
          </w:tcPr>
          <w:p w14:paraId="358574D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113.91</w:t>
            </w:r>
          </w:p>
        </w:tc>
        <w:tc>
          <w:tcPr>
            <w:tcW w:w="1174" w:type="pct"/>
            <w:tcBorders>
              <w:top w:val="nil"/>
              <w:left w:val="nil"/>
              <w:bottom w:val="single" w:sz="4" w:space="0" w:color="auto"/>
              <w:right w:val="single" w:sz="4" w:space="0" w:color="auto"/>
            </w:tcBorders>
            <w:noWrap/>
            <w:vAlign w:val="center"/>
          </w:tcPr>
          <w:p w14:paraId="5BE0087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156.00</w:t>
            </w:r>
          </w:p>
        </w:tc>
      </w:tr>
      <w:tr w:rsidR="006D500F" w:rsidRPr="006D500F" w14:paraId="437D3EB9"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014B7E41"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48372E3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07F60E4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2436.14</w:t>
            </w:r>
          </w:p>
        </w:tc>
        <w:tc>
          <w:tcPr>
            <w:tcW w:w="526" w:type="pct"/>
            <w:tcBorders>
              <w:top w:val="nil"/>
              <w:left w:val="nil"/>
              <w:bottom w:val="single" w:sz="4" w:space="0" w:color="auto"/>
              <w:right w:val="single" w:sz="4" w:space="0" w:color="auto"/>
            </w:tcBorders>
            <w:noWrap/>
            <w:vAlign w:val="center"/>
          </w:tcPr>
          <w:p w14:paraId="058F054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86.68</w:t>
            </w:r>
          </w:p>
        </w:tc>
        <w:tc>
          <w:tcPr>
            <w:tcW w:w="526" w:type="pct"/>
            <w:tcBorders>
              <w:top w:val="nil"/>
              <w:left w:val="nil"/>
              <w:bottom w:val="single" w:sz="4" w:space="0" w:color="auto"/>
              <w:right w:val="single" w:sz="4" w:space="0" w:color="auto"/>
            </w:tcBorders>
            <w:noWrap/>
            <w:vAlign w:val="center"/>
          </w:tcPr>
          <w:p w14:paraId="5ACB1B5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174.46</w:t>
            </w:r>
          </w:p>
        </w:tc>
        <w:tc>
          <w:tcPr>
            <w:tcW w:w="530" w:type="pct"/>
            <w:tcBorders>
              <w:top w:val="nil"/>
              <w:left w:val="nil"/>
              <w:bottom w:val="single" w:sz="4" w:space="0" w:color="auto"/>
              <w:right w:val="single" w:sz="4" w:space="0" w:color="auto"/>
            </w:tcBorders>
            <w:noWrap/>
            <w:vAlign w:val="center"/>
          </w:tcPr>
          <w:p w14:paraId="3CE48D3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152.00</w:t>
            </w:r>
          </w:p>
        </w:tc>
        <w:tc>
          <w:tcPr>
            <w:tcW w:w="1174" w:type="pct"/>
            <w:tcBorders>
              <w:top w:val="nil"/>
              <w:left w:val="nil"/>
              <w:bottom w:val="single" w:sz="4" w:space="0" w:color="auto"/>
              <w:right w:val="single" w:sz="4" w:space="0" w:color="auto"/>
            </w:tcBorders>
            <w:noWrap/>
            <w:vAlign w:val="center"/>
          </w:tcPr>
          <w:p w14:paraId="2709F15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40.57</w:t>
            </w:r>
          </w:p>
        </w:tc>
      </w:tr>
      <w:tr w:rsidR="006D500F" w:rsidRPr="006D500F" w14:paraId="2FBCD525" w14:textId="77777777" w:rsidTr="00195936">
        <w:trPr>
          <w:trHeight w:val="226"/>
        </w:trPr>
        <w:tc>
          <w:tcPr>
            <w:tcW w:w="1117" w:type="pct"/>
            <w:vMerge w:val="restart"/>
            <w:tcBorders>
              <w:top w:val="nil"/>
              <w:left w:val="single" w:sz="4" w:space="0" w:color="auto"/>
              <w:right w:val="single" w:sz="4" w:space="0" w:color="auto"/>
            </w:tcBorders>
            <w:noWrap/>
            <w:vAlign w:val="center"/>
          </w:tcPr>
          <w:p w14:paraId="36DC130D" w14:textId="6431D7B3"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3</w:t>
            </w:r>
          </w:p>
          <w:p w14:paraId="33D3BD6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(Misr 1 x Sakha 3)</w:t>
            </w:r>
          </w:p>
        </w:tc>
        <w:tc>
          <w:tcPr>
            <w:tcW w:w="519" w:type="pct"/>
            <w:tcBorders>
              <w:top w:val="nil"/>
              <w:left w:val="nil"/>
              <w:bottom w:val="single" w:sz="4" w:space="0" w:color="auto"/>
              <w:right w:val="single" w:sz="4" w:space="0" w:color="auto"/>
            </w:tcBorders>
            <w:noWrap/>
            <w:vAlign w:val="center"/>
          </w:tcPr>
          <w:p w14:paraId="5D14FC0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0916089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90.36</w:t>
            </w:r>
          </w:p>
        </w:tc>
        <w:tc>
          <w:tcPr>
            <w:tcW w:w="526" w:type="pct"/>
            <w:tcBorders>
              <w:top w:val="nil"/>
              <w:left w:val="nil"/>
              <w:bottom w:val="single" w:sz="4" w:space="0" w:color="auto"/>
              <w:right w:val="single" w:sz="4" w:space="0" w:color="auto"/>
            </w:tcBorders>
            <w:noWrap/>
            <w:vAlign w:val="center"/>
          </w:tcPr>
          <w:p w14:paraId="2D5547F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94.61</w:t>
            </w:r>
          </w:p>
        </w:tc>
        <w:tc>
          <w:tcPr>
            <w:tcW w:w="526" w:type="pct"/>
            <w:tcBorders>
              <w:top w:val="nil"/>
              <w:left w:val="nil"/>
              <w:bottom w:val="single" w:sz="4" w:space="0" w:color="auto"/>
              <w:right w:val="single" w:sz="4" w:space="0" w:color="auto"/>
            </w:tcBorders>
            <w:noWrap/>
            <w:vAlign w:val="center"/>
          </w:tcPr>
          <w:p w14:paraId="3BB70C99"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90.37</w:t>
            </w:r>
          </w:p>
        </w:tc>
        <w:tc>
          <w:tcPr>
            <w:tcW w:w="530" w:type="pct"/>
            <w:tcBorders>
              <w:top w:val="nil"/>
              <w:left w:val="nil"/>
              <w:bottom w:val="single" w:sz="4" w:space="0" w:color="auto"/>
              <w:right w:val="single" w:sz="4" w:space="0" w:color="auto"/>
            </w:tcBorders>
            <w:noWrap/>
            <w:vAlign w:val="center"/>
          </w:tcPr>
          <w:p w14:paraId="786B2E0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96.29</w:t>
            </w:r>
          </w:p>
        </w:tc>
        <w:tc>
          <w:tcPr>
            <w:tcW w:w="1174" w:type="pct"/>
            <w:tcBorders>
              <w:top w:val="nil"/>
              <w:left w:val="nil"/>
              <w:bottom w:val="single" w:sz="4" w:space="0" w:color="auto"/>
              <w:right w:val="single" w:sz="4" w:space="0" w:color="auto"/>
            </w:tcBorders>
            <w:noWrap/>
            <w:vAlign w:val="center"/>
          </w:tcPr>
          <w:p w14:paraId="42D2E58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150.09</w:t>
            </w:r>
          </w:p>
        </w:tc>
      </w:tr>
      <w:tr w:rsidR="006D500F" w:rsidRPr="006D500F" w14:paraId="3CD6CF48" w14:textId="77777777" w:rsidTr="00195936">
        <w:trPr>
          <w:trHeight w:val="226"/>
        </w:trPr>
        <w:tc>
          <w:tcPr>
            <w:tcW w:w="1117" w:type="pct"/>
            <w:vMerge/>
            <w:tcBorders>
              <w:left w:val="single" w:sz="4" w:space="0" w:color="auto"/>
              <w:right w:val="single" w:sz="4" w:space="0" w:color="auto"/>
            </w:tcBorders>
            <w:noWrap/>
            <w:vAlign w:val="center"/>
          </w:tcPr>
          <w:p w14:paraId="7A49C980"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7BC4244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2EB02CC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62.37</w:t>
            </w:r>
          </w:p>
        </w:tc>
        <w:tc>
          <w:tcPr>
            <w:tcW w:w="526" w:type="pct"/>
            <w:tcBorders>
              <w:top w:val="nil"/>
              <w:left w:val="nil"/>
              <w:bottom w:val="single" w:sz="4" w:space="0" w:color="auto"/>
              <w:right w:val="single" w:sz="4" w:space="0" w:color="auto"/>
            </w:tcBorders>
            <w:noWrap/>
            <w:vAlign w:val="center"/>
          </w:tcPr>
          <w:p w14:paraId="37B2B3A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70.95</w:t>
            </w:r>
          </w:p>
        </w:tc>
        <w:tc>
          <w:tcPr>
            <w:tcW w:w="526" w:type="pct"/>
            <w:tcBorders>
              <w:top w:val="nil"/>
              <w:left w:val="nil"/>
              <w:bottom w:val="single" w:sz="4" w:space="0" w:color="auto"/>
              <w:right w:val="single" w:sz="4" w:space="0" w:color="auto"/>
            </w:tcBorders>
            <w:noWrap/>
            <w:vAlign w:val="center"/>
          </w:tcPr>
          <w:p w14:paraId="5DA39E1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66.64</w:t>
            </w:r>
          </w:p>
        </w:tc>
        <w:tc>
          <w:tcPr>
            <w:tcW w:w="530" w:type="pct"/>
            <w:tcBorders>
              <w:top w:val="nil"/>
              <w:left w:val="nil"/>
              <w:bottom w:val="single" w:sz="4" w:space="0" w:color="auto"/>
              <w:right w:val="single" w:sz="4" w:space="0" w:color="auto"/>
            </w:tcBorders>
            <w:noWrap/>
            <w:vAlign w:val="center"/>
          </w:tcPr>
          <w:p w14:paraId="68F55CB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63.13</w:t>
            </w:r>
          </w:p>
        </w:tc>
        <w:tc>
          <w:tcPr>
            <w:tcW w:w="1174" w:type="pct"/>
            <w:tcBorders>
              <w:top w:val="nil"/>
              <w:left w:val="nil"/>
              <w:bottom w:val="single" w:sz="4" w:space="0" w:color="auto"/>
              <w:right w:val="single" w:sz="4" w:space="0" w:color="auto"/>
            </w:tcBorders>
            <w:noWrap/>
            <w:vAlign w:val="center"/>
          </w:tcPr>
          <w:p w14:paraId="27F3537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140.00</w:t>
            </w:r>
          </w:p>
        </w:tc>
      </w:tr>
      <w:tr w:rsidR="006D500F" w:rsidRPr="006D500F" w14:paraId="3E5C0932" w14:textId="77777777" w:rsidTr="00195936">
        <w:trPr>
          <w:trHeight w:val="226"/>
        </w:trPr>
        <w:tc>
          <w:tcPr>
            <w:tcW w:w="1117" w:type="pct"/>
            <w:vMerge/>
            <w:tcBorders>
              <w:left w:val="single" w:sz="4" w:space="0" w:color="auto"/>
              <w:right w:val="single" w:sz="4" w:space="0" w:color="auto"/>
            </w:tcBorders>
            <w:noWrap/>
            <w:vAlign w:val="center"/>
          </w:tcPr>
          <w:p w14:paraId="17DAD413"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4106AB5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37E87C5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133.33</w:t>
            </w:r>
          </w:p>
        </w:tc>
        <w:tc>
          <w:tcPr>
            <w:tcW w:w="526" w:type="pct"/>
            <w:tcBorders>
              <w:top w:val="nil"/>
              <w:left w:val="nil"/>
              <w:bottom w:val="single" w:sz="4" w:space="0" w:color="auto"/>
              <w:right w:val="single" w:sz="4" w:space="0" w:color="auto"/>
            </w:tcBorders>
            <w:noWrap/>
            <w:vAlign w:val="center"/>
          </w:tcPr>
          <w:p w14:paraId="6CF76EA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137.52</w:t>
            </w:r>
          </w:p>
        </w:tc>
        <w:tc>
          <w:tcPr>
            <w:tcW w:w="526" w:type="pct"/>
            <w:tcBorders>
              <w:top w:val="nil"/>
              <w:left w:val="nil"/>
              <w:bottom w:val="single" w:sz="4" w:space="0" w:color="auto"/>
              <w:right w:val="single" w:sz="4" w:space="0" w:color="auto"/>
            </w:tcBorders>
            <w:noWrap/>
            <w:vAlign w:val="center"/>
          </w:tcPr>
          <w:p w14:paraId="6B5D9E7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118.37</w:t>
            </w:r>
          </w:p>
        </w:tc>
        <w:tc>
          <w:tcPr>
            <w:tcW w:w="530" w:type="pct"/>
            <w:tcBorders>
              <w:top w:val="nil"/>
              <w:left w:val="nil"/>
              <w:bottom w:val="single" w:sz="4" w:space="0" w:color="auto"/>
              <w:right w:val="single" w:sz="4" w:space="0" w:color="auto"/>
            </w:tcBorders>
            <w:noWrap/>
            <w:vAlign w:val="center"/>
          </w:tcPr>
          <w:p w14:paraId="019611B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131.39</w:t>
            </w:r>
          </w:p>
        </w:tc>
        <w:tc>
          <w:tcPr>
            <w:tcW w:w="1174" w:type="pct"/>
            <w:tcBorders>
              <w:top w:val="nil"/>
              <w:left w:val="nil"/>
              <w:bottom w:val="single" w:sz="4" w:space="0" w:color="auto"/>
              <w:right w:val="single" w:sz="4" w:space="0" w:color="auto"/>
            </w:tcBorders>
            <w:noWrap/>
            <w:vAlign w:val="center"/>
          </w:tcPr>
          <w:p w14:paraId="7532F13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160.00</w:t>
            </w:r>
          </w:p>
        </w:tc>
      </w:tr>
      <w:tr w:rsidR="006D500F" w:rsidRPr="006D500F" w14:paraId="1AE7BE74"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6BD9961B"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15608CF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340B81D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134.20</w:t>
            </w:r>
          </w:p>
        </w:tc>
        <w:tc>
          <w:tcPr>
            <w:tcW w:w="526" w:type="pct"/>
            <w:tcBorders>
              <w:top w:val="nil"/>
              <w:left w:val="nil"/>
              <w:bottom w:val="single" w:sz="4" w:space="0" w:color="auto"/>
              <w:right w:val="single" w:sz="4" w:space="0" w:color="auto"/>
            </w:tcBorders>
            <w:noWrap/>
            <w:vAlign w:val="center"/>
          </w:tcPr>
          <w:p w14:paraId="388201B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150.10</w:t>
            </w:r>
          </w:p>
        </w:tc>
        <w:tc>
          <w:tcPr>
            <w:tcW w:w="526" w:type="pct"/>
            <w:tcBorders>
              <w:top w:val="nil"/>
              <w:left w:val="nil"/>
              <w:bottom w:val="single" w:sz="4" w:space="0" w:color="auto"/>
              <w:right w:val="single" w:sz="4" w:space="0" w:color="auto"/>
            </w:tcBorders>
            <w:noWrap/>
            <w:vAlign w:val="center"/>
          </w:tcPr>
          <w:p w14:paraId="6E88515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120.35</w:t>
            </w:r>
          </w:p>
        </w:tc>
        <w:tc>
          <w:tcPr>
            <w:tcW w:w="530" w:type="pct"/>
            <w:tcBorders>
              <w:top w:val="nil"/>
              <w:left w:val="nil"/>
              <w:bottom w:val="single" w:sz="4" w:space="0" w:color="auto"/>
              <w:right w:val="single" w:sz="4" w:space="0" w:color="auto"/>
            </w:tcBorders>
            <w:noWrap/>
            <w:vAlign w:val="center"/>
          </w:tcPr>
          <w:p w14:paraId="7EA59FF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131.24</w:t>
            </w:r>
          </w:p>
        </w:tc>
        <w:tc>
          <w:tcPr>
            <w:tcW w:w="1174" w:type="pct"/>
            <w:tcBorders>
              <w:top w:val="nil"/>
              <w:left w:val="nil"/>
              <w:bottom w:val="single" w:sz="4" w:space="0" w:color="auto"/>
              <w:right w:val="single" w:sz="4" w:space="0" w:color="auto"/>
            </w:tcBorders>
            <w:noWrap/>
            <w:vAlign w:val="center"/>
          </w:tcPr>
          <w:p w14:paraId="32F5CDD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19.00</w:t>
            </w:r>
          </w:p>
        </w:tc>
      </w:tr>
      <w:tr w:rsidR="006D500F" w:rsidRPr="006D500F" w14:paraId="1EBBDBED" w14:textId="77777777" w:rsidTr="00195936">
        <w:trPr>
          <w:trHeight w:val="226"/>
        </w:trPr>
        <w:tc>
          <w:tcPr>
            <w:tcW w:w="1117" w:type="pct"/>
            <w:vMerge w:val="restart"/>
            <w:tcBorders>
              <w:top w:val="nil"/>
              <w:left w:val="single" w:sz="4" w:space="0" w:color="auto"/>
              <w:right w:val="single" w:sz="4" w:space="0" w:color="auto"/>
            </w:tcBorders>
            <w:noWrap/>
            <w:vAlign w:val="center"/>
          </w:tcPr>
          <w:p w14:paraId="478224D5" w14:textId="415783A2"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4</w:t>
            </w:r>
          </w:p>
          <w:p w14:paraId="66CBDE29"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(Giza 717 x Giza 674)</w:t>
            </w:r>
          </w:p>
        </w:tc>
        <w:tc>
          <w:tcPr>
            <w:tcW w:w="519" w:type="pct"/>
            <w:tcBorders>
              <w:top w:val="nil"/>
              <w:left w:val="nil"/>
              <w:bottom w:val="single" w:sz="4" w:space="0" w:color="auto"/>
              <w:right w:val="single" w:sz="4" w:space="0" w:color="auto"/>
            </w:tcBorders>
            <w:noWrap/>
            <w:vAlign w:val="center"/>
          </w:tcPr>
          <w:p w14:paraId="3616C27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222FBEA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96.15</w:t>
            </w:r>
          </w:p>
        </w:tc>
        <w:tc>
          <w:tcPr>
            <w:tcW w:w="526" w:type="pct"/>
            <w:tcBorders>
              <w:top w:val="nil"/>
              <w:left w:val="nil"/>
              <w:bottom w:val="single" w:sz="4" w:space="0" w:color="auto"/>
              <w:right w:val="single" w:sz="4" w:space="0" w:color="auto"/>
            </w:tcBorders>
            <w:noWrap/>
            <w:vAlign w:val="center"/>
          </w:tcPr>
          <w:p w14:paraId="1CB0E71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89.19</w:t>
            </w:r>
          </w:p>
        </w:tc>
        <w:tc>
          <w:tcPr>
            <w:tcW w:w="526" w:type="pct"/>
            <w:tcBorders>
              <w:top w:val="nil"/>
              <w:left w:val="nil"/>
              <w:bottom w:val="single" w:sz="4" w:space="0" w:color="auto"/>
              <w:right w:val="single" w:sz="4" w:space="0" w:color="auto"/>
            </w:tcBorders>
            <w:noWrap/>
            <w:vAlign w:val="center"/>
          </w:tcPr>
          <w:p w14:paraId="499DB3C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92.34</w:t>
            </w:r>
          </w:p>
        </w:tc>
        <w:tc>
          <w:tcPr>
            <w:tcW w:w="530" w:type="pct"/>
            <w:tcBorders>
              <w:top w:val="nil"/>
              <w:left w:val="nil"/>
              <w:bottom w:val="single" w:sz="4" w:space="0" w:color="auto"/>
              <w:right w:val="single" w:sz="4" w:space="0" w:color="auto"/>
            </w:tcBorders>
            <w:noWrap/>
            <w:vAlign w:val="center"/>
          </w:tcPr>
          <w:p w14:paraId="42066DA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93.20</w:t>
            </w:r>
          </w:p>
        </w:tc>
        <w:tc>
          <w:tcPr>
            <w:tcW w:w="1174" w:type="pct"/>
            <w:tcBorders>
              <w:top w:val="nil"/>
              <w:left w:val="nil"/>
              <w:bottom w:val="single" w:sz="4" w:space="0" w:color="auto"/>
              <w:right w:val="single" w:sz="4" w:space="0" w:color="auto"/>
            </w:tcBorders>
            <w:noWrap/>
            <w:vAlign w:val="center"/>
          </w:tcPr>
          <w:p w14:paraId="0BAA48E9"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144.67</w:t>
            </w:r>
          </w:p>
        </w:tc>
      </w:tr>
      <w:tr w:rsidR="006D500F" w:rsidRPr="006D500F" w14:paraId="04ACBD18" w14:textId="77777777" w:rsidTr="00195936">
        <w:trPr>
          <w:trHeight w:val="226"/>
        </w:trPr>
        <w:tc>
          <w:tcPr>
            <w:tcW w:w="1117" w:type="pct"/>
            <w:vMerge/>
            <w:tcBorders>
              <w:left w:val="single" w:sz="4" w:space="0" w:color="auto"/>
              <w:right w:val="single" w:sz="4" w:space="0" w:color="auto"/>
            </w:tcBorders>
            <w:noWrap/>
            <w:vAlign w:val="center"/>
          </w:tcPr>
          <w:p w14:paraId="27F0DF4D"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5EB35C6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21EC7D3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64.94</w:t>
            </w:r>
          </w:p>
        </w:tc>
        <w:tc>
          <w:tcPr>
            <w:tcW w:w="526" w:type="pct"/>
            <w:tcBorders>
              <w:top w:val="nil"/>
              <w:left w:val="nil"/>
              <w:bottom w:val="single" w:sz="4" w:space="0" w:color="auto"/>
              <w:right w:val="single" w:sz="4" w:space="0" w:color="auto"/>
            </w:tcBorders>
            <w:noWrap/>
            <w:vAlign w:val="center"/>
          </w:tcPr>
          <w:p w14:paraId="088C576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70.77</w:t>
            </w:r>
          </w:p>
        </w:tc>
        <w:tc>
          <w:tcPr>
            <w:tcW w:w="526" w:type="pct"/>
            <w:tcBorders>
              <w:top w:val="nil"/>
              <w:left w:val="nil"/>
              <w:bottom w:val="single" w:sz="4" w:space="0" w:color="auto"/>
              <w:right w:val="single" w:sz="4" w:space="0" w:color="auto"/>
            </w:tcBorders>
            <w:noWrap/>
            <w:vAlign w:val="center"/>
          </w:tcPr>
          <w:p w14:paraId="0B01317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58.67</w:t>
            </w:r>
          </w:p>
        </w:tc>
        <w:tc>
          <w:tcPr>
            <w:tcW w:w="530" w:type="pct"/>
            <w:tcBorders>
              <w:top w:val="nil"/>
              <w:left w:val="nil"/>
              <w:bottom w:val="single" w:sz="4" w:space="0" w:color="auto"/>
              <w:right w:val="single" w:sz="4" w:space="0" w:color="auto"/>
            </w:tcBorders>
            <w:noWrap/>
            <w:vAlign w:val="center"/>
          </w:tcPr>
          <w:p w14:paraId="47D3FE3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74.61</w:t>
            </w:r>
          </w:p>
        </w:tc>
        <w:tc>
          <w:tcPr>
            <w:tcW w:w="1174" w:type="pct"/>
            <w:tcBorders>
              <w:top w:val="nil"/>
              <w:left w:val="nil"/>
              <w:bottom w:val="single" w:sz="4" w:space="0" w:color="auto"/>
              <w:right w:val="single" w:sz="4" w:space="0" w:color="auto"/>
            </w:tcBorders>
            <w:noWrap/>
            <w:vAlign w:val="center"/>
          </w:tcPr>
          <w:p w14:paraId="2ACC8F9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135.00</w:t>
            </w:r>
          </w:p>
        </w:tc>
      </w:tr>
      <w:tr w:rsidR="006D500F" w:rsidRPr="006D500F" w14:paraId="038399C8" w14:textId="77777777" w:rsidTr="00195936">
        <w:trPr>
          <w:trHeight w:val="226"/>
        </w:trPr>
        <w:tc>
          <w:tcPr>
            <w:tcW w:w="1117" w:type="pct"/>
            <w:vMerge/>
            <w:tcBorders>
              <w:left w:val="single" w:sz="4" w:space="0" w:color="auto"/>
              <w:right w:val="single" w:sz="4" w:space="0" w:color="auto"/>
            </w:tcBorders>
            <w:noWrap/>
            <w:vAlign w:val="center"/>
          </w:tcPr>
          <w:p w14:paraId="71DEE827"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0F7D275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4F5B022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122.68</w:t>
            </w:r>
          </w:p>
        </w:tc>
        <w:tc>
          <w:tcPr>
            <w:tcW w:w="526" w:type="pct"/>
            <w:tcBorders>
              <w:top w:val="nil"/>
              <w:left w:val="nil"/>
              <w:bottom w:val="single" w:sz="4" w:space="0" w:color="auto"/>
              <w:right w:val="single" w:sz="4" w:space="0" w:color="auto"/>
            </w:tcBorders>
            <w:noWrap/>
            <w:vAlign w:val="center"/>
          </w:tcPr>
          <w:p w14:paraId="716E924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123.37</w:t>
            </w:r>
          </w:p>
        </w:tc>
        <w:tc>
          <w:tcPr>
            <w:tcW w:w="526" w:type="pct"/>
            <w:tcBorders>
              <w:top w:val="nil"/>
              <w:left w:val="nil"/>
              <w:bottom w:val="single" w:sz="4" w:space="0" w:color="auto"/>
              <w:right w:val="single" w:sz="4" w:space="0" w:color="auto"/>
            </w:tcBorders>
            <w:noWrap/>
            <w:vAlign w:val="center"/>
          </w:tcPr>
          <w:p w14:paraId="39EF385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122.08</w:t>
            </w:r>
          </w:p>
        </w:tc>
        <w:tc>
          <w:tcPr>
            <w:tcW w:w="530" w:type="pct"/>
            <w:tcBorders>
              <w:top w:val="nil"/>
              <w:left w:val="nil"/>
              <w:bottom w:val="single" w:sz="4" w:space="0" w:color="auto"/>
              <w:right w:val="single" w:sz="4" w:space="0" w:color="auto"/>
            </w:tcBorders>
            <w:noWrap/>
            <w:vAlign w:val="center"/>
          </w:tcPr>
          <w:p w14:paraId="295032A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140.56</w:t>
            </w:r>
          </w:p>
        </w:tc>
        <w:tc>
          <w:tcPr>
            <w:tcW w:w="1174" w:type="pct"/>
            <w:tcBorders>
              <w:top w:val="nil"/>
              <w:left w:val="nil"/>
              <w:bottom w:val="single" w:sz="4" w:space="0" w:color="auto"/>
              <w:right w:val="single" w:sz="4" w:space="0" w:color="auto"/>
            </w:tcBorders>
            <w:noWrap/>
            <w:vAlign w:val="center"/>
          </w:tcPr>
          <w:p w14:paraId="04B3DF2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151.00</w:t>
            </w:r>
          </w:p>
        </w:tc>
      </w:tr>
      <w:tr w:rsidR="006D500F" w:rsidRPr="006D500F" w14:paraId="0D3B2EE5"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6AAF483F"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61739AB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2B04162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191.05</w:t>
            </w:r>
          </w:p>
        </w:tc>
        <w:tc>
          <w:tcPr>
            <w:tcW w:w="526" w:type="pct"/>
            <w:tcBorders>
              <w:top w:val="nil"/>
              <w:left w:val="nil"/>
              <w:bottom w:val="single" w:sz="4" w:space="0" w:color="auto"/>
              <w:right w:val="single" w:sz="4" w:space="0" w:color="auto"/>
            </w:tcBorders>
            <w:noWrap/>
            <w:vAlign w:val="center"/>
          </w:tcPr>
          <w:p w14:paraId="56D3D487"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111.21</w:t>
            </w:r>
          </w:p>
        </w:tc>
        <w:tc>
          <w:tcPr>
            <w:tcW w:w="526" w:type="pct"/>
            <w:tcBorders>
              <w:top w:val="nil"/>
              <w:left w:val="nil"/>
              <w:bottom w:val="single" w:sz="4" w:space="0" w:color="auto"/>
              <w:right w:val="single" w:sz="4" w:space="0" w:color="auto"/>
            </w:tcBorders>
            <w:noWrap/>
            <w:vAlign w:val="center"/>
          </w:tcPr>
          <w:p w14:paraId="178D158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123.11</w:t>
            </w:r>
          </w:p>
        </w:tc>
        <w:tc>
          <w:tcPr>
            <w:tcW w:w="530" w:type="pct"/>
            <w:tcBorders>
              <w:top w:val="nil"/>
              <w:left w:val="nil"/>
              <w:bottom w:val="single" w:sz="4" w:space="0" w:color="auto"/>
              <w:right w:val="single" w:sz="4" w:space="0" w:color="auto"/>
            </w:tcBorders>
            <w:noWrap/>
            <w:vAlign w:val="center"/>
          </w:tcPr>
          <w:p w14:paraId="1A7F0D9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79.35</w:t>
            </w:r>
          </w:p>
        </w:tc>
        <w:tc>
          <w:tcPr>
            <w:tcW w:w="1174" w:type="pct"/>
            <w:tcBorders>
              <w:top w:val="nil"/>
              <w:left w:val="nil"/>
              <w:bottom w:val="single" w:sz="4" w:space="0" w:color="auto"/>
              <w:right w:val="single" w:sz="4" w:space="0" w:color="auto"/>
            </w:tcBorders>
            <w:noWrap/>
            <w:vAlign w:val="center"/>
          </w:tcPr>
          <w:p w14:paraId="1739533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39.24</w:t>
            </w:r>
          </w:p>
        </w:tc>
      </w:tr>
      <w:tr w:rsidR="00195936" w:rsidRPr="006D500F" w14:paraId="17A7D6F1" w14:textId="77777777" w:rsidTr="00195936">
        <w:trPr>
          <w:trHeight w:val="226"/>
        </w:trPr>
        <w:tc>
          <w:tcPr>
            <w:tcW w:w="1637" w:type="pct"/>
            <w:gridSpan w:val="2"/>
            <w:tcBorders>
              <w:top w:val="nil"/>
              <w:left w:val="single" w:sz="4" w:space="0" w:color="auto"/>
              <w:bottom w:val="single" w:sz="4" w:space="0" w:color="auto"/>
              <w:right w:val="single" w:sz="4" w:space="0" w:color="auto"/>
            </w:tcBorders>
            <w:noWrap/>
            <w:vAlign w:val="center"/>
          </w:tcPr>
          <w:p w14:paraId="5AE43371" w14:textId="44754C20" w:rsidR="00195936" w:rsidRPr="006D500F" w:rsidRDefault="00195936" w:rsidP="00195936">
            <w:pPr>
              <w:jc w:val="center"/>
              <w:rPr>
                <w:rFonts w:ascii="Times New Roman" w:eastAsia="Times New Roman" w:hAnsi="Times New Roman" w:cs="Times New Roman"/>
              </w:rPr>
            </w:pPr>
            <w:r w:rsidRPr="006D500F">
              <w:rPr>
                <w:rFonts w:ascii="Times New Roman" w:eastAsia="Times New Roman" w:hAnsi="Times New Roman" w:cs="Times New Roman"/>
              </w:rPr>
              <w:t>F test</w:t>
            </w:r>
          </w:p>
        </w:tc>
        <w:tc>
          <w:tcPr>
            <w:tcW w:w="607" w:type="pct"/>
            <w:tcBorders>
              <w:top w:val="nil"/>
              <w:left w:val="nil"/>
              <w:bottom w:val="single" w:sz="4" w:space="0" w:color="auto"/>
              <w:right w:val="single" w:sz="4" w:space="0" w:color="auto"/>
            </w:tcBorders>
            <w:noWrap/>
            <w:vAlign w:val="center"/>
          </w:tcPr>
          <w:p w14:paraId="7F964F5D"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w:t>
            </w:r>
          </w:p>
        </w:tc>
        <w:tc>
          <w:tcPr>
            <w:tcW w:w="526" w:type="pct"/>
            <w:tcBorders>
              <w:top w:val="nil"/>
              <w:left w:val="nil"/>
              <w:bottom w:val="single" w:sz="4" w:space="0" w:color="auto"/>
              <w:right w:val="single" w:sz="4" w:space="0" w:color="auto"/>
            </w:tcBorders>
            <w:noWrap/>
            <w:vAlign w:val="center"/>
          </w:tcPr>
          <w:p w14:paraId="446F9068"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w:t>
            </w:r>
          </w:p>
        </w:tc>
        <w:tc>
          <w:tcPr>
            <w:tcW w:w="526" w:type="pct"/>
            <w:tcBorders>
              <w:top w:val="single" w:sz="4" w:space="0" w:color="auto"/>
              <w:left w:val="single" w:sz="4" w:space="0" w:color="auto"/>
              <w:bottom w:val="single" w:sz="4" w:space="0" w:color="auto"/>
              <w:right w:val="single" w:sz="4" w:space="0" w:color="auto"/>
            </w:tcBorders>
            <w:noWrap/>
            <w:vAlign w:val="center"/>
          </w:tcPr>
          <w:p w14:paraId="0703B5BC"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ns</w:t>
            </w:r>
          </w:p>
        </w:tc>
        <w:tc>
          <w:tcPr>
            <w:tcW w:w="530" w:type="pct"/>
            <w:tcBorders>
              <w:top w:val="single" w:sz="4" w:space="0" w:color="auto"/>
              <w:left w:val="single" w:sz="4" w:space="0" w:color="auto"/>
              <w:bottom w:val="single" w:sz="4" w:space="0" w:color="auto"/>
              <w:right w:val="single" w:sz="4" w:space="0" w:color="auto"/>
            </w:tcBorders>
            <w:noWrap/>
            <w:vAlign w:val="center"/>
          </w:tcPr>
          <w:p w14:paraId="345F9981"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ns</w:t>
            </w:r>
          </w:p>
        </w:tc>
        <w:tc>
          <w:tcPr>
            <w:tcW w:w="1174" w:type="pct"/>
            <w:tcBorders>
              <w:top w:val="nil"/>
              <w:left w:val="nil"/>
              <w:bottom w:val="single" w:sz="4" w:space="0" w:color="auto"/>
              <w:right w:val="single" w:sz="4" w:space="0" w:color="auto"/>
            </w:tcBorders>
            <w:noWrap/>
            <w:vAlign w:val="center"/>
          </w:tcPr>
          <w:p w14:paraId="5290CA25"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w:t>
            </w:r>
          </w:p>
        </w:tc>
      </w:tr>
      <w:tr w:rsidR="00195936" w14:paraId="42937474" w14:textId="77777777" w:rsidTr="00195936">
        <w:trPr>
          <w:trHeight w:val="226"/>
        </w:trPr>
        <w:tc>
          <w:tcPr>
            <w:tcW w:w="1637" w:type="pct"/>
            <w:gridSpan w:val="2"/>
            <w:tcBorders>
              <w:top w:val="nil"/>
              <w:left w:val="single" w:sz="4" w:space="0" w:color="auto"/>
              <w:bottom w:val="single" w:sz="4" w:space="0" w:color="auto"/>
              <w:right w:val="single" w:sz="4" w:space="0" w:color="auto"/>
            </w:tcBorders>
            <w:noWrap/>
            <w:vAlign w:val="center"/>
          </w:tcPr>
          <w:p w14:paraId="64E49F8D" w14:textId="2065F32A" w:rsidR="00195936" w:rsidRPr="006D500F" w:rsidRDefault="00195936" w:rsidP="00195936">
            <w:pPr>
              <w:jc w:val="center"/>
              <w:rPr>
                <w:rFonts w:ascii="Times New Roman" w:eastAsia="Times New Roman" w:hAnsi="Times New Roman" w:cs="Times New Roman"/>
              </w:rPr>
            </w:pPr>
            <w:r w:rsidRPr="006D500F">
              <w:rPr>
                <w:rFonts w:ascii="Times New Roman" w:eastAsia="Times New Roman" w:hAnsi="Times New Roman" w:cs="Times New Roman"/>
              </w:rPr>
              <w:t>LSD 0.05</w:t>
            </w:r>
          </w:p>
        </w:tc>
        <w:tc>
          <w:tcPr>
            <w:tcW w:w="607" w:type="pct"/>
            <w:tcBorders>
              <w:top w:val="nil"/>
              <w:left w:val="nil"/>
              <w:bottom w:val="single" w:sz="4" w:space="0" w:color="auto"/>
              <w:right w:val="single" w:sz="4" w:space="0" w:color="auto"/>
            </w:tcBorders>
            <w:noWrap/>
            <w:vAlign w:val="bottom"/>
          </w:tcPr>
          <w:p w14:paraId="31C9DA63"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6.43</w:t>
            </w:r>
          </w:p>
        </w:tc>
        <w:tc>
          <w:tcPr>
            <w:tcW w:w="526" w:type="pct"/>
            <w:tcBorders>
              <w:top w:val="nil"/>
              <w:left w:val="nil"/>
              <w:bottom w:val="single" w:sz="4" w:space="0" w:color="auto"/>
              <w:right w:val="single" w:sz="4" w:space="0" w:color="auto"/>
            </w:tcBorders>
            <w:noWrap/>
            <w:vAlign w:val="bottom"/>
          </w:tcPr>
          <w:p w14:paraId="27CBCC9A"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4.35</w:t>
            </w:r>
          </w:p>
        </w:tc>
        <w:tc>
          <w:tcPr>
            <w:tcW w:w="526" w:type="pct"/>
            <w:tcBorders>
              <w:top w:val="nil"/>
              <w:left w:val="nil"/>
              <w:bottom w:val="single" w:sz="4" w:space="0" w:color="auto"/>
              <w:right w:val="single" w:sz="4" w:space="0" w:color="auto"/>
            </w:tcBorders>
            <w:noWrap/>
            <w:vAlign w:val="bottom"/>
          </w:tcPr>
          <w:p w14:paraId="5074F21B"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10.46</w:t>
            </w:r>
          </w:p>
        </w:tc>
        <w:tc>
          <w:tcPr>
            <w:tcW w:w="530" w:type="pct"/>
            <w:tcBorders>
              <w:top w:val="nil"/>
              <w:left w:val="nil"/>
              <w:bottom w:val="single" w:sz="4" w:space="0" w:color="auto"/>
              <w:right w:val="single" w:sz="4" w:space="0" w:color="auto"/>
            </w:tcBorders>
            <w:noWrap/>
            <w:vAlign w:val="bottom"/>
          </w:tcPr>
          <w:p w14:paraId="3178DE8F"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7.31</w:t>
            </w:r>
          </w:p>
        </w:tc>
        <w:tc>
          <w:tcPr>
            <w:tcW w:w="1174" w:type="pct"/>
            <w:tcBorders>
              <w:top w:val="nil"/>
              <w:left w:val="nil"/>
              <w:bottom w:val="single" w:sz="4" w:space="0" w:color="auto"/>
              <w:right w:val="single" w:sz="4" w:space="0" w:color="auto"/>
            </w:tcBorders>
            <w:noWrap/>
            <w:vAlign w:val="bottom"/>
          </w:tcPr>
          <w:p w14:paraId="04FEEB3F" w14:textId="77777777" w:rsidR="00195936" w:rsidRPr="006D500F" w:rsidRDefault="00195936" w:rsidP="000463BF">
            <w:pPr>
              <w:jc w:val="center"/>
              <w:rPr>
                <w:rFonts w:asciiTheme="minorBidi" w:eastAsia="Times New Roman" w:hAnsiTheme="minorBidi"/>
              </w:rPr>
            </w:pPr>
            <w:r w:rsidRPr="006D500F">
              <w:rPr>
                <w:rFonts w:ascii="Times New Roman" w:eastAsia="Times New Roman" w:hAnsi="Times New Roman" w:cs="Times New Roman"/>
              </w:rPr>
              <w:t>4.30</w:t>
            </w:r>
          </w:p>
        </w:tc>
      </w:tr>
    </w:tbl>
    <w:p w14:paraId="1A1273BD" w14:textId="77777777" w:rsidR="00195936" w:rsidRDefault="00195936" w:rsidP="00195936">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6A66E903" w14:textId="77777777" w:rsidR="00C63427" w:rsidRDefault="00C63427" w:rsidP="000C573F">
      <w:pPr>
        <w:spacing w:before="120"/>
        <w:ind w:firstLine="720"/>
        <w:jc w:val="both"/>
        <w:rPr>
          <w:rFonts w:asciiTheme="minorBidi" w:hAnsiTheme="minorBidi"/>
          <w:lang w:bidi="ar-EG"/>
        </w:rPr>
      </w:pPr>
      <w:r w:rsidRPr="00C63427">
        <w:rPr>
          <w:rFonts w:asciiTheme="minorBidi" w:hAnsiTheme="minorBidi"/>
          <w:lang w:bidi="ar-EG"/>
        </w:rPr>
        <w:t>Each cross has its own unique value, and also demonstrates the necessity for breeders to choose based on important characteristics. cross 2 (Sakha 1 x Giza 429) has the best prospect of enhancing disease resistance (particularly to Rust) and developing short and early maturity types. cross 4 (Giza 717 x Giza 674) is highly vigorous with excellent diseases resistance, high branch and pod numbers, good yield (especially in F</w:t>
      </w:r>
      <w:r w:rsidRPr="00C63427">
        <w:rPr>
          <w:rFonts w:ascii="Cambria Math" w:hAnsi="Cambria Math" w:cs="Cambria Math"/>
          <w:lang w:bidi="ar-EG"/>
        </w:rPr>
        <w:t>₂</w:t>
      </w:r>
      <w:r w:rsidRPr="00C63427">
        <w:rPr>
          <w:rFonts w:asciiTheme="minorBidi" w:hAnsiTheme="minorBidi"/>
          <w:lang w:bidi="ar-EG"/>
        </w:rPr>
        <w:t xml:space="preserve"> and F</w:t>
      </w:r>
      <w:r w:rsidRPr="00C63427">
        <w:rPr>
          <w:rFonts w:ascii="Cambria Math" w:hAnsi="Cambria Math" w:cs="Cambria Math"/>
          <w:lang w:bidi="ar-EG"/>
        </w:rPr>
        <w:t>₅</w:t>
      </w:r>
      <w:r w:rsidRPr="00C63427">
        <w:rPr>
          <w:rFonts w:asciiTheme="minorBidi" w:hAnsiTheme="minorBidi"/>
          <w:lang w:bidi="ar-EG"/>
        </w:rPr>
        <w:t>), and had large seed size. cross 3 (Misr 1 x Sakha 3) is valuable because of early flowering and high yield capacity. Improvement in effective selection of traits including disease resistance confirms and supports the pedigree method. The progeny of cross 4 are the most valuable for continued development as new, improved cultivars.</w:t>
      </w:r>
    </w:p>
    <w:p w14:paraId="680E5348" w14:textId="77777777" w:rsidR="00B012C9" w:rsidRPr="00B012C9" w:rsidRDefault="00B012C9" w:rsidP="00B012C9">
      <w:pPr>
        <w:spacing w:before="120"/>
        <w:jc w:val="both"/>
        <w:rPr>
          <w:rFonts w:asciiTheme="minorBidi" w:hAnsiTheme="minorBidi"/>
          <w:b/>
          <w:bCs/>
          <w:lang w:bidi="ar-EG"/>
        </w:rPr>
      </w:pPr>
      <w:r w:rsidRPr="00B012C9">
        <w:rPr>
          <w:rFonts w:asciiTheme="minorBidi" w:hAnsiTheme="minorBidi"/>
          <w:b/>
          <w:bCs/>
          <w:lang w:bidi="ar-EG"/>
        </w:rPr>
        <w:t>Genetic Parameters:</w:t>
      </w:r>
    </w:p>
    <w:p w14:paraId="089DEC6B" w14:textId="77777777" w:rsidR="00B012C9" w:rsidRPr="00B012C9" w:rsidRDefault="00B012C9" w:rsidP="00B012C9">
      <w:pPr>
        <w:spacing w:before="120"/>
        <w:ind w:firstLine="720"/>
        <w:jc w:val="both"/>
        <w:rPr>
          <w:rFonts w:asciiTheme="minorBidi" w:hAnsiTheme="minorBidi"/>
          <w:lang w:bidi="ar-EG"/>
        </w:rPr>
      </w:pPr>
      <w:r w:rsidRPr="00B012C9">
        <w:rPr>
          <w:rFonts w:asciiTheme="minorBidi" w:hAnsiTheme="minorBidi"/>
          <w:lang w:bidi="ar-EG"/>
        </w:rPr>
        <w:t>Narrow-sense heritability and genetic advance results indicated large variation (</w:t>
      </w:r>
      <w:r w:rsidRPr="00B012C9">
        <w:rPr>
          <w:rFonts w:asciiTheme="minorBidi" w:hAnsiTheme="minorBidi"/>
          <w:b/>
          <w:bCs/>
          <w:lang w:bidi="ar-EG"/>
        </w:rPr>
        <w:t>Tables 8, 9 and 10</w:t>
      </w:r>
      <w:r w:rsidRPr="00B012C9">
        <w:rPr>
          <w:rFonts w:asciiTheme="minorBidi" w:hAnsiTheme="minorBidi"/>
          <w:lang w:bidi="ar-EG"/>
        </w:rPr>
        <w:t xml:space="preserve">). Most were estimated to have moderate to high heritability estimates, </w:t>
      </w:r>
      <w:r w:rsidRPr="00B012C9">
        <w:rPr>
          <w:rFonts w:asciiTheme="minorBidi" w:hAnsiTheme="minorBidi"/>
          <w:lang w:bidi="ar-EG"/>
        </w:rPr>
        <w:lastRenderedPageBreak/>
        <w:t xml:space="preserve">indicating predominance of additive gene effects, so the response to selection was more effective in the early generations. </w:t>
      </w:r>
    </w:p>
    <w:p w14:paraId="2D8370A1" w14:textId="77777777" w:rsidR="00B012C9" w:rsidRPr="00B012C9" w:rsidRDefault="00B012C9" w:rsidP="00B012C9">
      <w:pPr>
        <w:spacing w:before="120"/>
        <w:ind w:firstLine="567"/>
        <w:jc w:val="both"/>
        <w:rPr>
          <w:rFonts w:asciiTheme="minorBidi" w:hAnsiTheme="minorBidi"/>
          <w:lang w:bidi="ar-EG"/>
        </w:rPr>
      </w:pPr>
      <w:r w:rsidRPr="00B012C9">
        <w:rPr>
          <w:rFonts w:asciiTheme="minorBidi" w:hAnsiTheme="minorBidi"/>
          <w:lang w:bidi="ar-EG"/>
        </w:rPr>
        <w:t>For disease resistance, some crosses showed a high potential. For instance, in cross 1, the heritability to resistance against chocolate spot increased from 34.57 % in F</w:t>
      </w:r>
      <w:r w:rsidRPr="00B012C9">
        <w:rPr>
          <w:rFonts w:ascii="Cambria Math" w:hAnsi="Cambria Math" w:cs="Cambria Math"/>
          <w:lang w:bidi="ar-EG"/>
        </w:rPr>
        <w:t>₃</w:t>
      </w:r>
      <w:r w:rsidRPr="00B012C9">
        <w:rPr>
          <w:rFonts w:asciiTheme="minorBidi" w:hAnsiTheme="minorBidi"/>
          <w:lang w:bidi="ar-EG"/>
        </w:rPr>
        <w:t xml:space="preserve"> to 49.61 % in F</w:t>
      </w:r>
      <w:r w:rsidRPr="00B012C9">
        <w:rPr>
          <w:rFonts w:ascii="Cambria Math" w:hAnsi="Cambria Math" w:cs="Cambria Math"/>
          <w:lang w:bidi="ar-EG"/>
        </w:rPr>
        <w:t>₅</w:t>
      </w:r>
      <w:r w:rsidRPr="00B012C9">
        <w:rPr>
          <w:rFonts w:asciiTheme="minorBidi" w:hAnsiTheme="minorBidi"/>
          <w:lang w:bidi="ar-EG"/>
        </w:rPr>
        <w:t>, in addition to a high GA % of 11.35 %, justifying the selection process. cross 4 presented a remarkable enhancement for the same trait, where h² increased from an historic low of 16.69 % during F</w:t>
      </w:r>
      <w:r w:rsidRPr="00B012C9">
        <w:rPr>
          <w:rFonts w:ascii="Cambria Math" w:hAnsi="Cambria Math" w:cs="Cambria Math"/>
          <w:lang w:bidi="ar-EG"/>
        </w:rPr>
        <w:t>₃</w:t>
      </w:r>
      <w:r w:rsidRPr="00B012C9">
        <w:rPr>
          <w:rFonts w:asciiTheme="minorBidi" w:hAnsiTheme="minorBidi"/>
          <w:lang w:bidi="ar-EG"/>
        </w:rPr>
        <w:t xml:space="preserve"> to a very high 66.82 % during F</w:t>
      </w:r>
      <w:r w:rsidRPr="00B012C9">
        <w:rPr>
          <w:rFonts w:ascii="Cambria Math" w:hAnsi="Cambria Math" w:cs="Cambria Math"/>
          <w:lang w:bidi="ar-EG"/>
        </w:rPr>
        <w:t>₅</w:t>
      </w:r>
      <w:r w:rsidRPr="00B012C9">
        <w:rPr>
          <w:rFonts w:asciiTheme="minorBidi" w:hAnsiTheme="minorBidi"/>
          <w:lang w:bidi="ar-EG"/>
        </w:rPr>
        <w:t>, while GA % improved from 4.07 % to 15.44 %, indicating much enhancement was possible even at subsequent generations.</w:t>
      </w:r>
    </w:p>
    <w:p w14:paraId="2684AD54" w14:textId="77777777" w:rsidR="00B012C9" w:rsidRDefault="00B012C9" w:rsidP="00B01546">
      <w:pPr>
        <w:spacing w:before="120" w:after="120"/>
        <w:ind w:left="567" w:hanging="567"/>
        <w:jc w:val="center"/>
        <w:rPr>
          <w:rFonts w:asciiTheme="minorBidi" w:eastAsia="Calibri" w:hAnsiTheme="minorBidi"/>
        </w:rPr>
      </w:pPr>
      <w:r w:rsidRPr="00B012C9">
        <w:rPr>
          <w:rFonts w:asciiTheme="minorBidi" w:eastAsia="Times New Roman" w:hAnsiTheme="minorBidi"/>
          <w:b/>
          <w:bCs/>
        </w:rPr>
        <w:t>Table 8: Narrow-sense heritability (h</w:t>
      </w:r>
      <w:r w:rsidRPr="00B012C9">
        <w:rPr>
          <w:rFonts w:asciiTheme="minorBidi" w:eastAsia="Times New Roman" w:hAnsiTheme="minorBidi"/>
          <w:b/>
          <w:bCs/>
          <w:vertAlign w:val="superscript"/>
        </w:rPr>
        <w:t>2</w:t>
      </w:r>
      <w:r w:rsidRPr="00B012C9">
        <w:rPr>
          <w:rFonts w:asciiTheme="minorBidi" w:eastAsia="Times New Roman" w:hAnsiTheme="minorBidi"/>
          <w:b/>
          <w:bCs/>
        </w:rPr>
        <w:t>), expected (GA) and predicted (GA %) genetic advance in four faba bean cross-progenies for Chocolate spot</w:t>
      </w:r>
      <w:r w:rsidRPr="00B012C9">
        <w:rPr>
          <w:rFonts w:asciiTheme="minorBidi" w:eastAsia="Calibri" w:hAnsiTheme="minorBidi"/>
          <w:b/>
          <w:bCs/>
        </w:rPr>
        <w:t>, rust and flowering date traits</w:t>
      </w:r>
      <w:r w:rsidRPr="00B012C9">
        <w:rPr>
          <w:rFonts w:asciiTheme="minorBidi" w:eastAsia="Calibri" w:hAnsiTheme="minorBidi"/>
        </w:rPr>
        <w:t>.</w:t>
      </w:r>
    </w:p>
    <w:tbl>
      <w:tblPr>
        <w:tblStyle w:val="TableGrid1"/>
        <w:tblW w:w="8256" w:type="dxa"/>
        <w:tblLayout w:type="fixed"/>
        <w:tblCellMar>
          <w:top w:w="28" w:type="dxa"/>
          <w:left w:w="17" w:type="dxa"/>
          <w:bottom w:w="28" w:type="dxa"/>
          <w:right w:w="17" w:type="dxa"/>
        </w:tblCellMar>
        <w:tblLook w:val="04A0" w:firstRow="1" w:lastRow="0" w:firstColumn="1" w:lastColumn="0" w:noHBand="0" w:noVBand="1"/>
      </w:tblPr>
      <w:tblGrid>
        <w:gridCol w:w="1821"/>
        <w:gridCol w:w="890"/>
        <w:gridCol w:w="625"/>
        <w:gridCol w:w="625"/>
        <w:gridCol w:w="584"/>
        <w:gridCol w:w="625"/>
        <w:gridCol w:w="626"/>
        <w:gridCol w:w="625"/>
        <w:gridCol w:w="10"/>
        <w:gridCol w:w="616"/>
        <w:gridCol w:w="625"/>
        <w:gridCol w:w="584"/>
      </w:tblGrid>
      <w:tr w:rsidR="00B01546" w:rsidRPr="00CC67E3" w14:paraId="30335221" w14:textId="77777777" w:rsidTr="00B01546">
        <w:trPr>
          <w:trHeight w:val="220"/>
        </w:trPr>
        <w:tc>
          <w:tcPr>
            <w:tcW w:w="1821" w:type="dxa"/>
            <w:vMerge w:val="restart"/>
            <w:tcBorders>
              <w:top w:val="single" w:sz="4" w:space="0" w:color="auto"/>
              <w:left w:val="single" w:sz="4" w:space="0" w:color="auto"/>
              <w:right w:val="single" w:sz="4" w:space="0" w:color="auto"/>
            </w:tcBorders>
            <w:noWrap/>
            <w:vAlign w:val="center"/>
          </w:tcPr>
          <w:p w14:paraId="2DF40E64" w14:textId="238DCD28" w:rsidR="00CC67E3" w:rsidRPr="00CC67E3" w:rsidRDefault="00AF4CF7" w:rsidP="000463BF">
            <w:pPr>
              <w:rPr>
                <w:rFonts w:eastAsia="Times New Roman"/>
                <w:b/>
                <w:bCs/>
                <w:sz w:val="20"/>
                <w:szCs w:val="20"/>
              </w:rPr>
            </w:pPr>
            <w:r>
              <w:rPr>
                <w:rFonts w:eastAsia="Times New Roman"/>
                <w:b/>
                <w:bCs/>
                <w:sz w:val="20"/>
                <w:szCs w:val="20"/>
              </w:rPr>
              <w:t>C</w:t>
            </w:r>
            <w:r w:rsidR="00CC67E3" w:rsidRPr="00CC67E3">
              <w:rPr>
                <w:rFonts w:eastAsia="Times New Roman"/>
                <w:b/>
                <w:bCs/>
                <w:sz w:val="20"/>
                <w:szCs w:val="20"/>
              </w:rPr>
              <w:t>ross</w:t>
            </w:r>
          </w:p>
        </w:tc>
        <w:tc>
          <w:tcPr>
            <w:tcW w:w="890" w:type="dxa"/>
            <w:vMerge w:val="restart"/>
            <w:noWrap/>
          </w:tcPr>
          <w:p w14:paraId="06D8E68D" w14:textId="77777777" w:rsidR="00CC67E3" w:rsidRPr="00CC67E3" w:rsidRDefault="00CC67E3" w:rsidP="000463BF">
            <w:pPr>
              <w:rPr>
                <w:rFonts w:eastAsia="Times New Roman"/>
                <w:b/>
                <w:bCs/>
                <w:sz w:val="20"/>
                <w:szCs w:val="20"/>
              </w:rPr>
            </w:pPr>
            <w:r w:rsidRPr="00275F22">
              <w:rPr>
                <w:rFonts w:eastAsia="Times New Roman"/>
                <w:b/>
                <w:bCs/>
                <w:sz w:val="18"/>
                <w:szCs w:val="18"/>
              </w:rPr>
              <w:t>Genetic parameter</w:t>
            </w:r>
          </w:p>
        </w:tc>
        <w:tc>
          <w:tcPr>
            <w:tcW w:w="1834" w:type="dxa"/>
            <w:gridSpan w:val="3"/>
            <w:noWrap/>
          </w:tcPr>
          <w:p w14:paraId="4A1168FE" w14:textId="77777777" w:rsidR="00CC67E3" w:rsidRPr="00CC67E3" w:rsidRDefault="00CC67E3" w:rsidP="000463BF">
            <w:pPr>
              <w:rPr>
                <w:rFonts w:eastAsia="Times New Roman"/>
                <w:b/>
                <w:bCs/>
                <w:sz w:val="20"/>
                <w:szCs w:val="20"/>
              </w:rPr>
            </w:pPr>
            <w:r w:rsidRPr="00CC67E3">
              <w:rPr>
                <w:rFonts w:eastAsia="Times New Roman"/>
                <w:b/>
                <w:bCs/>
                <w:sz w:val="20"/>
                <w:szCs w:val="20"/>
              </w:rPr>
              <w:t>Chocolate spot</w:t>
            </w:r>
          </w:p>
        </w:tc>
        <w:tc>
          <w:tcPr>
            <w:tcW w:w="1886" w:type="dxa"/>
            <w:gridSpan w:val="4"/>
            <w:noWrap/>
          </w:tcPr>
          <w:p w14:paraId="18F5B3D7" w14:textId="77777777" w:rsidR="00CC67E3" w:rsidRPr="00CC67E3" w:rsidRDefault="00CC67E3" w:rsidP="000463BF">
            <w:pPr>
              <w:rPr>
                <w:rFonts w:eastAsia="Times New Roman"/>
                <w:b/>
                <w:bCs/>
                <w:sz w:val="20"/>
                <w:szCs w:val="20"/>
              </w:rPr>
            </w:pPr>
            <w:r w:rsidRPr="00CC67E3">
              <w:rPr>
                <w:rFonts w:eastAsia="Times New Roman"/>
                <w:b/>
                <w:bCs/>
                <w:sz w:val="20"/>
                <w:szCs w:val="20"/>
              </w:rPr>
              <w:t>Rust</w:t>
            </w:r>
          </w:p>
        </w:tc>
        <w:tc>
          <w:tcPr>
            <w:tcW w:w="1825" w:type="dxa"/>
            <w:gridSpan w:val="3"/>
            <w:noWrap/>
          </w:tcPr>
          <w:p w14:paraId="2500F13C" w14:textId="3E5B4B58" w:rsidR="00CC67E3" w:rsidRPr="00CC67E3" w:rsidRDefault="00CC67E3" w:rsidP="000463BF">
            <w:pPr>
              <w:rPr>
                <w:rFonts w:eastAsia="Times New Roman"/>
                <w:b/>
                <w:bCs/>
                <w:sz w:val="20"/>
                <w:szCs w:val="20"/>
              </w:rPr>
            </w:pPr>
            <w:r w:rsidRPr="00CC67E3">
              <w:rPr>
                <w:rFonts w:eastAsia="Times New Roman"/>
                <w:b/>
                <w:bCs/>
                <w:sz w:val="20"/>
                <w:szCs w:val="20"/>
              </w:rPr>
              <w:t>Flowering</w:t>
            </w:r>
            <w:r w:rsidR="00AF4CF7">
              <w:rPr>
                <w:rFonts w:eastAsia="Times New Roman"/>
                <w:b/>
                <w:bCs/>
                <w:sz w:val="20"/>
                <w:szCs w:val="20"/>
              </w:rPr>
              <w:t xml:space="preserve"> </w:t>
            </w:r>
            <w:r w:rsidR="00AF4CF7" w:rsidRPr="00AF4CF7">
              <w:rPr>
                <w:rFonts w:eastAsia="Times New Roman"/>
                <w:b/>
                <w:bCs/>
                <w:sz w:val="20"/>
                <w:szCs w:val="20"/>
              </w:rPr>
              <w:t>date</w:t>
            </w:r>
          </w:p>
        </w:tc>
      </w:tr>
      <w:tr w:rsidR="007B320F" w:rsidRPr="00CC67E3" w14:paraId="1763EDD8" w14:textId="77777777" w:rsidTr="00B01546">
        <w:trPr>
          <w:trHeight w:val="220"/>
        </w:trPr>
        <w:tc>
          <w:tcPr>
            <w:tcW w:w="1821" w:type="dxa"/>
            <w:vMerge/>
            <w:tcBorders>
              <w:left w:val="single" w:sz="4" w:space="0" w:color="auto"/>
              <w:bottom w:val="single" w:sz="4" w:space="0" w:color="auto"/>
              <w:right w:val="single" w:sz="4" w:space="0" w:color="auto"/>
            </w:tcBorders>
            <w:noWrap/>
            <w:vAlign w:val="center"/>
          </w:tcPr>
          <w:p w14:paraId="3BE292D5" w14:textId="77777777" w:rsidR="00CC67E3" w:rsidRPr="00CC67E3" w:rsidRDefault="00CC67E3" w:rsidP="000463BF">
            <w:pPr>
              <w:rPr>
                <w:rFonts w:eastAsia="Times New Roman"/>
                <w:b/>
                <w:bCs/>
                <w:sz w:val="20"/>
                <w:szCs w:val="20"/>
              </w:rPr>
            </w:pPr>
          </w:p>
        </w:tc>
        <w:tc>
          <w:tcPr>
            <w:tcW w:w="890" w:type="dxa"/>
            <w:vMerge/>
            <w:noWrap/>
          </w:tcPr>
          <w:p w14:paraId="7E27BCDB" w14:textId="77777777" w:rsidR="00CC67E3" w:rsidRPr="00CC67E3" w:rsidRDefault="00CC67E3" w:rsidP="000463BF">
            <w:pPr>
              <w:rPr>
                <w:rFonts w:eastAsia="Times New Roman"/>
                <w:b/>
                <w:bCs/>
                <w:sz w:val="20"/>
                <w:szCs w:val="20"/>
              </w:rPr>
            </w:pPr>
          </w:p>
        </w:tc>
        <w:tc>
          <w:tcPr>
            <w:tcW w:w="625" w:type="dxa"/>
            <w:noWrap/>
          </w:tcPr>
          <w:p w14:paraId="558528B3"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3</w:t>
            </w:r>
          </w:p>
        </w:tc>
        <w:tc>
          <w:tcPr>
            <w:tcW w:w="625" w:type="dxa"/>
            <w:noWrap/>
          </w:tcPr>
          <w:p w14:paraId="707740B4"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4</w:t>
            </w:r>
          </w:p>
        </w:tc>
        <w:tc>
          <w:tcPr>
            <w:tcW w:w="584" w:type="dxa"/>
            <w:noWrap/>
          </w:tcPr>
          <w:p w14:paraId="29FA25E3"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5</w:t>
            </w:r>
          </w:p>
        </w:tc>
        <w:tc>
          <w:tcPr>
            <w:tcW w:w="625" w:type="dxa"/>
            <w:noWrap/>
          </w:tcPr>
          <w:p w14:paraId="7C8C4FE6"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3</w:t>
            </w:r>
          </w:p>
        </w:tc>
        <w:tc>
          <w:tcPr>
            <w:tcW w:w="626" w:type="dxa"/>
            <w:noWrap/>
          </w:tcPr>
          <w:p w14:paraId="2DE233FA"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4</w:t>
            </w:r>
          </w:p>
        </w:tc>
        <w:tc>
          <w:tcPr>
            <w:tcW w:w="625" w:type="dxa"/>
            <w:noWrap/>
          </w:tcPr>
          <w:p w14:paraId="59F0B664"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5</w:t>
            </w:r>
          </w:p>
        </w:tc>
        <w:tc>
          <w:tcPr>
            <w:tcW w:w="626" w:type="dxa"/>
            <w:gridSpan w:val="2"/>
            <w:noWrap/>
          </w:tcPr>
          <w:p w14:paraId="0291F97E"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3</w:t>
            </w:r>
          </w:p>
        </w:tc>
        <w:tc>
          <w:tcPr>
            <w:tcW w:w="625" w:type="dxa"/>
            <w:noWrap/>
          </w:tcPr>
          <w:p w14:paraId="351CFE1D"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4</w:t>
            </w:r>
          </w:p>
        </w:tc>
        <w:tc>
          <w:tcPr>
            <w:tcW w:w="584" w:type="dxa"/>
          </w:tcPr>
          <w:p w14:paraId="344D5FE0"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5</w:t>
            </w:r>
          </w:p>
        </w:tc>
      </w:tr>
      <w:tr w:rsidR="007B320F" w:rsidRPr="00CC67E3" w14:paraId="140CD686" w14:textId="77777777" w:rsidTr="00B01546">
        <w:trPr>
          <w:trHeight w:val="220"/>
        </w:trPr>
        <w:tc>
          <w:tcPr>
            <w:tcW w:w="1821" w:type="dxa"/>
            <w:vMerge w:val="restart"/>
            <w:tcBorders>
              <w:top w:val="nil"/>
              <w:left w:val="single" w:sz="4" w:space="0" w:color="auto"/>
              <w:right w:val="single" w:sz="4" w:space="0" w:color="auto"/>
            </w:tcBorders>
            <w:noWrap/>
            <w:vAlign w:val="center"/>
          </w:tcPr>
          <w:p w14:paraId="6FA8264C" w14:textId="40DDBD4C"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1</w:t>
            </w:r>
          </w:p>
          <w:p w14:paraId="20D21F9B" w14:textId="77777777" w:rsidR="00CC67E3" w:rsidRPr="00CC67E3" w:rsidRDefault="00CC67E3" w:rsidP="000463BF">
            <w:pPr>
              <w:rPr>
                <w:rFonts w:eastAsia="Times New Roman"/>
                <w:sz w:val="20"/>
                <w:szCs w:val="20"/>
              </w:rPr>
            </w:pPr>
            <w:r w:rsidRPr="00CC67E3">
              <w:rPr>
                <w:rFonts w:eastAsia="Times New Roman"/>
                <w:sz w:val="20"/>
                <w:szCs w:val="20"/>
              </w:rPr>
              <w:t>(Sakha 1 x Line 1)</w:t>
            </w:r>
          </w:p>
        </w:tc>
        <w:tc>
          <w:tcPr>
            <w:tcW w:w="890" w:type="dxa"/>
            <w:noWrap/>
          </w:tcPr>
          <w:p w14:paraId="381349A9" w14:textId="77777777" w:rsidR="00CC67E3" w:rsidRPr="00CC67E3" w:rsidRDefault="00CC67E3" w:rsidP="000463BF">
            <w:pPr>
              <w:rPr>
                <w:rFonts w:eastAsia="Times New Roman"/>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56FDB5C1" w14:textId="77777777" w:rsidR="00CC67E3" w:rsidRPr="00CC67E3" w:rsidRDefault="00CC67E3" w:rsidP="000463BF">
            <w:pPr>
              <w:rPr>
                <w:rFonts w:eastAsia="Times New Roman"/>
                <w:sz w:val="20"/>
                <w:szCs w:val="20"/>
              </w:rPr>
            </w:pPr>
            <w:r w:rsidRPr="00CC67E3">
              <w:rPr>
                <w:rFonts w:eastAsia="Calibri"/>
                <w:sz w:val="20"/>
                <w:szCs w:val="20"/>
              </w:rPr>
              <w:t>34.57</w:t>
            </w:r>
          </w:p>
        </w:tc>
        <w:tc>
          <w:tcPr>
            <w:tcW w:w="625" w:type="dxa"/>
            <w:noWrap/>
          </w:tcPr>
          <w:p w14:paraId="5E329364" w14:textId="77777777" w:rsidR="00CC67E3" w:rsidRPr="00CC67E3" w:rsidRDefault="00CC67E3" w:rsidP="000463BF">
            <w:pPr>
              <w:rPr>
                <w:rFonts w:eastAsia="Times New Roman"/>
                <w:sz w:val="20"/>
                <w:szCs w:val="20"/>
              </w:rPr>
            </w:pPr>
            <w:r w:rsidRPr="00CC67E3">
              <w:rPr>
                <w:rFonts w:eastAsia="Calibri"/>
                <w:sz w:val="20"/>
                <w:szCs w:val="20"/>
              </w:rPr>
              <w:t>26.81</w:t>
            </w:r>
          </w:p>
        </w:tc>
        <w:tc>
          <w:tcPr>
            <w:tcW w:w="584" w:type="dxa"/>
            <w:noWrap/>
          </w:tcPr>
          <w:p w14:paraId="554D3AD8" w14:textId="77777777" w:rsidR="00CC67E3" w:rsidRPr="00CC67E3" w:rsidRDefault="00CC67E3" w:rsidP="000463BF">
            <w:pPr>
              <w:rPr>
                <w:rFonts w:eastAsia="Times New Roman"/>
                <w:sz w:val="20"/>
                <w:szCs w:val="20"/>
              </w:rPr>
            </w:pPr>
            <w:r w:rsidRPr="00CC67E3">
              <w:rPr>
                <w:rFonts w:eastAsia="Calibri"/>
                <w:sz w:val="20"/>
                <w:szCs w:val="20"/>
              </w:rPr>
              <w:t>49.61</w:t>
            </w:r>
          </w:p>
        </w:tc>
        <w:tc>
          <w:tcPr>
            <w:tcW w:w="625" w:type="dxa"/>
            <w:noWrap/>
          </w:tcPr>
          <w:p w14:paraId="0ED7504E" w14:textId="77777777" w:rsidR="00CC67E3" w:rsidRPr="00CC67E3" w:rsidRDefault="00CC67E3" w:rsidP="000463BF">
            <w:pPr>
              <w:rPr>
                <w:rFonts w:eastAsia="Times New Roman"/>
                <w:sz w:val="20"/>
                <w:szCs w:val="20"/>
              </w:rPr>
            </w:pPr>
            <w:r w:rsidRPr="00CC67E3">
              <w:rPr>
                <w:rFonts w:eastAsia="Calibri"/>
                <w:sz w:val="20"/>
                <w:szCs w:val="20"/>
              </w:rPr>
              <w:t>35.14</w:t>
            </w:r>
          </w:p>
        </w:tc>
        <w:tc>
          <w:tcPr>
            <w:tcW w:w="626" w:type="dxa"/>
            <w:noWrap/>
          </w:tcPr>
          <w:p w14:paraId="75308006" w14:textId="77777777" w:rsidR="00CC67E3" w:rsidRPr="00CC67E3" w:rsidRDefault="00CC67E3" w:rsidP="000463BF">
            <w:pPr>
              <w:rPr>
                <w:rFonts w:eastAsia="Times New Roman"/>
                <w:sz w:val="20"/>
                <w:szCs w:val="20"/>
              </w:rPr>
            </w:pPr>
            <w:r w:rsidRPr="00CC67E3">
              <w:rPr>
                <w:rFonts w:eastAsia="Calibri"/>
                <w:sz w:val="20"/>
                <w:szCs w:val="20"/>
              </w:rPr>
              <w:t>27.90</w:t>
            </w:r>
          </w:p>
        </w:tc>
        <w:tc>
          <w:tcPr>
            <w:tcW w:w="625" w:type="dxa"/>
            <w:noWrap/>
          </w:tcPr>
          <w:p w14:paraId="60AC4F27" w14:textId="77777777" w:rsidR="00CC67E3" w:rsidRPr="00CC67E3" w:rsidRDefault="00CC67E3" w:rsidP="000463BF">
            <w:pPr>
              <w:rPr>
                <w:rFonts w:eastAsia="Times New Roman"/>
                <w:sz w:val="20"/>
                <w:szCs w:val="20"/>
              </w:rPr>
            </w:pPr>
            <w:r w:rsidRPr="00CC67E3">
              <w:rPr>
                <w:rFonts w:eastAsia="Calibri"/>
                <w:sz w:val="20"/>
                <w:szCs w:val="20"/>
              </w:rPr>
              <w:t>36.90</w:t>
            </w:r>
          </w:p>
        </w:tc>
        <w:tc>
          <w:tcPr>
            <w:tcW w:w="626" w:type="dxa"/>
            <w:gridSpan w:val="2"/>
            <w:noWrap/>
          </w:tcPr>
          <w:p w14:paraId="4D657770" w14:textId="77777777" w:rsidR="00CC67E3" w:rsidRPr="00CC67E3" w:rsidRDefault="00CC67E3" w:rsidP="000463BF">
            <w:pPr>
              <w:rPr>
                <w:rFonts w:eastAsia="Times New Roman"/>
                <w:sz w:val="20"/>
                <w:szCs w:val="20"/>
              </w:rPr>
            </w:pPr>
            <w:r w:rsidRPr="00CC67E3">
              <w:rPr>
                <w:rFonts w:eastAsia="Calibri"/>
                <w:sz w:val="20"/>
                <w:szCs w:val="20"/>
              </w:rPr>
              <w:t>49.91</w:t>
            </w:r>
          </w:p>
        </w:tc>
        <w:tc>
          <w:tcPr>
            <w:tcW w:w="625" w:type="dxa"/>
            <w:noWrap/>
          </w:tcPr>
          <w:p w14:paraId="48A3EF96" w14:textId="77777777" w:rsidR="00CC67E3" w:rsidRPr="00CC67E3" w:rsidRDefault="00CC67E3" w:rsidP="000463BF">
            <w:pPr>
              <w:rPr>
                <w:rFonts w:eastAsia="Times New Roman"/>
                <w:sz w:val="20"/>
                <w:szCs w:val="20"/>
              </w:rPr>
            </w:pPr>
            <w:r w:rsidRPr="00CC67E3">
              <w:rPr>
                <w:rFonts w:eastAsia="Calibri"/>
                <w:sz w:val="20"/>
                <w:szCs w:val="20"/>
              </w:rPr>
              <w:t>40.67</w:t>
            </w:r>
          </w:p>
        </w:tc>
        <w:tc>
          <w:tcPr>
            <w:tcW w:w="584" w:type="dxa"/>
          </w:tcPr>
          <w:p w14:paraId="542B168C" w14:textId="77777777" w:rsidR="00CC67E3" w:rsidRPr="00CC67E3" w:rsidRDefault="00CC67E3" w:rsidP="000463BF">
            <w:pPr>
              <w:rPr>
                <w:rFonts w:eastAsia="Times New Roman"/>
                <w:sz w:val="20"/>
                <w:szCs w:val="20"/>
              </w:rPr>
            </w:pPr>
            <w:r w:rsidRPr="00CC67E3">
              <w:rPr>
                <w:rFonts w:eastAsia="Calibri"/>
                <w:sz w:val="20"/>
                <w:szCs w:val="20"/>
              </w:rPr>
              <w:t>36.75</w:t>
            </w:r>
          </w:p>
        </w:tc>
      </w:tr>
      <w:tr w:rsidR="007B320F" w:rsidRPr="00CC67E3" w14:paraId="1691CE4A" w14:textId="77777777" w:rsidTr="00B01546">
        <w:trPr>
          <w:trHeight w:val="220"/>
        </w:trPr>
        <w:tc>
          <w:tcPr>
            <w:tcW w:w="1821" w:type="dxa"/>
            <w:vMerge/>
            <w:tcBorders>
              <w:left w:val="single" w:sz="4" w:space="0" w:color="auto"/>
              <w:right w:val="single" w:sz="4" w:space="0" w:color="auto"/>
            </w:tcBorders>
            <w:noWrap/>
            <w:vAlign w:val="center"/>
          </w:tcPr>
          <w:p w14:paraId="4B8E881A" w14:textId="77777777" w:rsidR="00CC67E3" w:rsidRPr="00CC67E3" w:rsidRDefault="00CC67E3" w:rsidP="000463BF">
            <w:pPr>
              <w:rPr>
                <w:rFonts w:eastAsia="Times New Roman"/>
                <w:sz w:val="20"/>
                <w:szCs w:val="20"/>
              </w:rPr>
            </w:pPr>
          </w:p>
        </w:tc>
        <w:tc>
          <w:tcPr>
            <w:tcW w:w="890" w:type="dxa"/>
            <w:noWrap/>
          </w:tcPr>
          <w:p w14:paraId="36083AD7" w14:textId="77777777" w:rsidR="00CC67E3" w:rsidRPr="00CC67E3" w:rsidRDefault="00CC67E3" w:rsidP="000463BF">
            <w:pPr>
              <w:rPr>
                <w:rFonts w:eastAsia="Times New Roman"/>
                <w:sz w:val="20"/>
                <w:szCs w:val="20"/>
              </w:rPr>
            </w:pPr>
            <w:r w:rsidRPr="00CC67E3">
              <w:rPr>
                <w:rFonts w:eastAsia="Calibri"/>
                <w:sz w:val="20"/>
                <w:szCs w:val="20"/>
              </w:rPr>
              <w:t>GA</w:t>
            </w:r>
          </w:p>
        </w:tc>
        <w:tc>
          <w:tcPr>
            <w:tcW w:w="625" w:type="dxa"/>
            <w:noWrap/>
          </w:tcPr>
          <w:p w14:paraId="74C62B6F" w14:textId="77777777" w:rsidR="00CC67E3" w:rsidRPr="00CC67E3" w:rsidRDefault="00CC67E3" w:rsidP="000463BF">
            <w:pPr>
              <w:rPr>
                <w:rFonts w:eastAsia="Times New Roman"/>
                <w:sz w:val="20"/>
                <w:szCs w:val="20"/>
              </w:rPr>
            </w:pPr>
            <w:r w:rsidRPr="00CC67E3">
              <w:rPr>
                <w:rFonts w:eastAsia="Calibri"/>
                <w:sz w:val="20"/>
                <w:szCs w:val="20"/>
              </w:rPr>
              <w:t>0.36</w:t>
            </w:r>
          </w:p>
        </w:tc>
        <w:tc>
          <w:tcPr>
            <w:tcW w:w="625" w:type="dxa"/>
            <w:noWrap/>
          </w:tcPr>
          <w:p w14:paraId="717D3FA7" w14:textId="77777777" w:rsidR="00CC67E3" w:rsidRPr="00CC67E3" w:rsidRDefault="00CC67E3" w:rsidP="000463BF">
            <w:pPr>
              <w:rPr>
                <w:rFonts w:eastAsia="Times New Roman"/>
                <w:sz w:val="20"/>
                <w:szCs w:val="20"/>
              </w:rPr>
            </w:pPr>
            <w:r w:rsidRPr="00CC67E3">
              <w:rPr>
                <w:rFonts w:eastAsia="Calibri"/>
                <w:sz w:val="20"/>
                <w:szCs w:val="20"/>
              </w:rPr>
              <w:t>0.19</w:t>
            </w:r>
          </w:p>
        </w:tc>
        <w:tc>
          <w:tcPr>
            <w:tcW w:w="584" w:type="dxa"/>
            <w:noWrap/>
          </w:tcPr>
          <w:p w14:paraId="6CFFCD18" w14:textId="77777777" w:rsidR="00CC67E3" w:rsidRPr="00CC67E3" w:rsidRDefault="00CC67E3" w:rsidP="000463BF">
            <w:pPr>
              <w:rPr>
                <w:rFonts w:eastAsia="Times New Roman"/>
                <w:sz w:val="20"/>
                <w:szCs w:val="20"/>
              </w:rPr>
            </w:pPr>
            <w:r w:rsidRPr="00CC67E3">
              <w:rPr>
                <w:rFonts w:eastAsia="Calibri"/>
                <w:sz w:val="20"/>
                <w:szCs w:val="20"/>
              </w:rPr>
              <w:t>0.40</w:t>
            </w:r>
          </w:p>
        </w:tc>
        <w:tc>
          <w:tcPr>
            <w:tcW w:w="625" w:type="dxa"/>
            <w:noWrap/>
          </w:tcPr>
          <w:p w14:paraId="2C6C136C" w14:textId="77777777" w:rsidR="00CC67E3" w:rsidRPr="00CC67E3" w:rsidRDefault="00CC67E3" w:rsidP="000463BF">
            <w:pPr>
              <w:rPr>
                <w:rFonts w:eastAsia="Times New Roman"/>
                <w:sz w:val="20"/>
                <w:szCs w:val="20"/>
              </w:rPr>
            </w:pPr>
            <w:r w:rsidRPr="00CC67E3">
              <w:rPr>
                <w:rFonts w:eastAsia="Calibri"/>
                <w:sz w:val="20"/>
                <w:szCs w:val="20"/>
              </w:rPr>
              <w:t>0.45</w:t>
            </w:r>
          </w:p>
        </w:tc>
        <w:tc>
          <w:tcPr>
            <w:tcW w:w="626" w:type="dxa"/>
            <w:noWrap/>
          </w:tcPr>
          <w:p w14:paraId="4931D9E5" w14:textId="77777777" w:rsidR="00CC67E3" w:rsidRPr="00CC67E3" w:rsidRDefault="00CC67E3" w:rsidP="000463BF">
            <w:pPr>
              <w:rPr>
                <w:rFonts w:eastAsia="Times New Roman"/>
                <w:sz w:val="20"/>
                <w:szCs w:val="20"/>
              </w:rPr>
            </w:pPr>
            <w:r w:rsidRPr="00CC67E3">
              <w:rPr>
                <w:rFonts w:eastAsia="Calibri"/>
                <w:sz w:val="20"/>
                <w:szCs w:val="20"/>
              </w:rPr>
              <w:t>0.26</w:t>
            </w:r>
          </w:p>
        </w:tc>
        <w:tc>
          <w:tcPr>
            <w:tcW w:w="625" w:type="dxa"/>
            <w:noWrap/>
          </w:tcPr>
          <w:p w14:paraId="188100DB" w14:textId="77777777" w:rsidR="00CC67E3" w:rsidRPr="00CC67E3" w:rsidRDefault="00CC67E3" w:rsidP="000463BF">
            <w:pPr>
              <w:rPr>
                <w:rFonts w:eastAsia="Times New Roman"/>
                <w:sz w:val="20"/>
                <w:szCs w:val="20"/>
              </w:rPr>
            </w:pPr>
            <w:r w:rsidRPr="00CC67E3">
              <w:rPr>
                <w:rFonts w:eastAsia="Calibri"/>
                <w:sz w:val="20"/>
                <w:szCs w:val="20"/>
              </w:rPr>
              <w:t>0.30</w:t>
            </w:r>
          </w:p>
        </w:tc>
        <w:tc>
          <w:tcPr>
            <w:tcW w:w="626" w:type="dxa"/>
            <w:gridSpan w:val="2"/>
            <w:noWrap/>
          </w:tcPr>
          <w:p w14:paraId="280AA328" w14:textId="77777777" w:rsidR="00CC67E3" w:rsidRPr="00CC67E3" w:rsidRDefault="00CC67E3" w:rsidP="000463BF">
            <w:pPr>
              <w:rPr>
                <w:rFonts w:eastAsia="Times New Roman"/>
                <w:sz w:val="20"/>
                <w:szCs w:val="20"/>
              </w:rPr>
            </w:pPr>
            <w:r w:rsidRPr="00CC67E3">
              <w:rPr>
                <w:rFonts w:eastAsia="Calibri"/>
                <w:sz w:val="20"/>
                <w:szCs w:val="20"/>
              </w:rPr>
              <w:t>4.34</w:t>
            </w:r>
          </w:p>
        </w:tc>
        <w:tc>
          <w:tcPr>
            <w:tcW w:w="625" w:type="dxa"/>
            <w:noWrap/>
          </w:tcPr>
          <w:p w14:paraId="3B2207F4" w14:textId="77777777" w:rsidR="00CC67E3" w:rsidRPr="00CC67E3" w:rsidRDefault="00CC67E3" w:rsidP="000463BF">
            <w:pPr>
              <w:rPr>
                <w:rFonts w:eastAsia="Times New Roman"/>
                <w:sz w:val="20"/>
                <w:szCs w:val="20"/>
              </w:rPr>
            </w:pPr>
            <w:r w:rsidRPr="00CC67E3">
              <w:rPr>
                <w:rFonts w:eastAsia="Calibri"/>
                <w:sz w:val="20"/>
                <w:szCs w:val="20"/>
              </w:rPr>
              <w:t>3.51</w:t>
            </w:r>
          </w:p>
        </w:tc>
        <w:tc>
          <w:tcPr>
            <w:tcW w:w="584" w:type="dxa"/>
          </w:tcPr>
          <w:p w14:paraId="2397EDFD" w14:textId="77777777" w:rsidR="00CC67E3" w:rsidRPr="00CC67E3" w:rsidRDefault="00CC67E3" w:rsidP="000463BF">
            <w:pPr>
              <w:rPr>
                <w:rFonts w:eastAsia="Times New Roman"/>
                <w:sz w:val="20"/>
                <w:szCs w:val="20"/>
              </w:rPr>
            </w:pPr>
            <w:r w:rsidRPr="00CC67E3">
              <w:rPr>
                <w:rFonts w:eastAsia="Calibri"/>
                <w:sz w:val="20"/>
                <w:szCs w:val="20"/>
              </w:rPr>
              <w:t>2.29</w:t>
            </w:r>
          </w:p>
        </w:tc>
      </w:tr>
      <w:tr w:rsidR="007B320F" w:rsidRPr="00CC67E3" w14:paraId="4FAC614E" w14:textId="77777777" w:rsidTr="00B01546">
        <w:trPr>
          <w:trHeight w:val="220"/>
        </w:trPr>
        <w:tc>
          <w:tcPr>
            <w:tcW w:w="1821" w:type="dxa"/>
            <w:vMerge/>
            <w:tcBorders>
              <w:left w:val="single" w:sz="4" w:space="0" w:color="auto"/>
              <w:right w:val="single" w:sz="4" w:space="0" w:color="auto"/>
            </w:tcBorders>
            <w:noWrap/>
            <w:vAlign w:val="center"/>
          </w:tcPr>
          <w:p w14:paraId="72A3BC61" w14:textId="77777777" w:rsidR="00CC67E3" w:rsidRPr="00CC67E3" w:rsidRDefault="00CC67E3" w:rsidP="000463BF">
            <w:pPr>
              <w:rPr>
                <w:rFonts w:eastAsia="Times New Roman"/>
                <w:sz w:val="20"/>
                <w:szCs w:val="20"/>
              </w:rPr>
            </w:pPr>
          </w:p>
        </w:tc>
        <w:tc>
          <w:tcPr>
            <w:tcW w:w="890" w:type="dxa"/>
            <w:noWrap/>
          </w:tcPr>
          <w:p w14:paraId="0E7ECABB" w14:textId="77777777" w:rsidR="00CC67E3" w:rsidRPr="00CC67E3" w:rsidRDefault="00CC67E3" w:rsidP="000463BF">
            <w:pPr>
              <w:rPr>
                <w:rFonts w:eastAsia="Times New Roman"/>
                <w:sz w:val="20"/>
                <w:szCs w:val="20"/>
              </w:rPr>
            </w:pPr>
            <w:r w:rsidRPr="00CC67E3">
              <w:rPr>
                <w:rFonts w:eastAsia="Calibri"/>
                <w:sz w:val="20"/>
                <w:szCs w:val="20"/>
              </w:rPr>
              <w:t>GA %</w:t>
            </w:r>
          </w:p>
        </w:tc>
        <w:tc>
          <w:tcPr>
            <w:tcW w:w="625" w:type="dxa"/>
            <w:noWrap/>
          </w:tcPr>
          <w:p w14:paraId="31341438" w14:textId="77777777" w:rsidR="00CC67E3" w:rsidRPr="00CC67E3" w:rsidRDefault="00CC67E3" w:rsidP="000463BF">
            <w:pPr>
              <w:rPr>
                <w:rFonts w:eastAsia="Times New Roman"/>
                <w:sz w:val="20"/>
                <w:szCs w:val="20"/>
              </w:rPr>
            </w:pPr>
            <w:r w:rsidRPr="00CC67E3">
              <w:rPr>
                <w:rFonts w:eastAsia="Calibri"/>
                <w:sz w:val="20"/>
                <w:szCs w:val="20"/>
              </w:rPr>
              <w:t>10.06</w:t>
            </w:r>
          </w:p>
        </w:tc>
        <w:tc>
          <w:tcPr>
            <w:tcW w:w="625" w:type="dxa"/>
            <w:noWrap/>
          </w:tcPr>
          <w:p w14:paraId="35F8693C" w14:textId="77777777" w:rsidR="00CC67E3" w:rsidRPr="00CC67E3" w:rsidRDefault="00CC67E3" w:rsidP="000463BF">
            <w:pPr>
              <w:rPr>
                <w:rFonts w:eastAsia="Times New Roman"/>
                <w:sz w:val="20"/>
                <w:szCs w:val="20"/>
              </w:rPr>
            </w:pPr>
            <w:r w:rsidRPr="00CC67E3">
              <w:rPr>
                <w:rFonts w:eastAsia="Calibri"/>
                <w:sz w:val="20"/>
                <w:szCs w:val="20"/>
              </w:rPr>
              <w:t>5.64</w:t>
            </w:r>
          </w:p>
        </w:tc>
        <w:tc>
          <w:tcPr>
            <w:tcW w:w="584" w:type="dxa"/>
            <w:noWrap/>
          </w:tcPr>
          <w:p w14:paraId="15E9E1D1" w14:textId="77777777" w:rsidR="00CC67E3" w:rsidRPr="00CC67E3" w:rsidRDefault="00CC67E3" w:rsidP="000463BF">
            <w:pPr>
              <w:rPr>
                <w:rFonts w:eastAsia="Times New Roman"/>
                <w:sz w:val="20"/>
                <w:szCs w:val="20"/>
              </w:rPr>
            </w:pPr>
            <w:r w:rsidRPr="00CC67E3">
              <w:rPr>
                <w:rFonts w:eastAsia="Calibri"/>
                <w:sz w:val="20"/>
                <w:szCs w:val="20"/>
              </w:rPr>
              <w:t>11.35</w:t>
            </w:r>
          </w:p>
        </w:tc>
        <w:tc>
          <w:tcPr>
            <w:tcW w:w="625" w:type="dxa"/>
            <w:noWrap/>
          </w:tcPr>
          <w:p w14:paraId="4888B92F" w14:textId="77777777" w:rsidR="00CC67E3" w:rsidRPr="00CC67E3" w:rsidRDefault="00CC67E3" w:rsidP="000463BF">
            <w:pPr>
              <w:rPr>
                <w:rFonts w:eastAsia="Times New Roman"/>
                <w:sz w:val="20"/>
                <w:szCs w:val="20"/>
              </w:rPr>
            </w:pPr>
            <w:r w:rsidRPr="00CC67E3">
              <w:rPr>
                <w:rFonts w:eastAsia="Calibri"/>
                <w:sz w:val="20"/>
                <w:szCs w:val="20"/>
              </w:rPr>
              <w:t>16.70</w:t>
            </w:r>
          </w:p>
        </w:tc>
        <w:tc>
          <w:tcPr>
            <w:tcW w:w="626" w:type="dxa"/>
            <w:noWrap/>
          </w:tcPr>
          <w:p w14:paraId="40352AFF" w14:textId="77777777" w:rsidR="00CC67E3" w:rsidRPr="00CC67E3" w:rsidRDefault="00CC67E3" w:rsidP="000463BF">
            <w:pPr>
              <w:rPr>
                <w:rFonts w:eastAsia="Times New Roman"/>
                <w:sz w:val="20"/>
                <w:szCs w:val="20"/>
              </w:rPr>
            </w:pPr>
            <w:r w:rsidRPr="00CC67E3">
              <w:rPr>
                <w:rFonts w:eastAsia="Calibri"/>
                <w:sz w:val="20"/>
                <w:szCs w:val="20"/>
              </w:rPr>
              <w:t>10.45</w:t>
            </w:r>
          </w:p>
        </w:tc>
        <w:tc>
          <w:tcPr>
            <w:tcW w:w="625" w:type="dxa"/>
            <w:noWrap/>
          </w:tcPr>
          <w:p w14:paraId="52BF5A31" w14:textId="77777777" w:rsidR="00CC67E3" w:rsidRPr="00CC67E3" w:rsidRDefault="00CC67E3" w:rsidP="000463BF">
            <w:pPr>
              <w:rPr>
                <w:rFonts w:eastAsia="Times New Roman"/>
                <w:sz w:val="20"/>
                <w:szCs w:val="20"/>
              </w:rPr>
            </w:pPr>
            <w:r w:rsidRPr="00CC67E3">
              <w:rPr>
                <w:rFonts w:eastAsia="Calibri"/>
                <w:sz w:val="20"/>
                <w:szCs w:val="20"/>
              </w:rPr>
              <w:t>12.40</w:t>
            </w:r>
          </w:p>
        </w:tc>
        <w:tc>
          <w:tcPr>
            <w:tcW w:w="626" w:type="dxa"/>
            <w:gridSpan w:val="2"/>
            <w:noWrap/>
          </w:tcPr>
          <w:p w14:paraId="11F3F6AD" w14:textId="77777777" w:rsidR="00CC67E3" w:rsidRPr="00CC67E3" w:rsidRDefault="00CC67E3" w:rsidP="000463BF">
            <w:pPr>
              <w:rPr>
                <w:rFonts w:eastAsia="Times New Roman"/>
                <w:sz w:val="20"/>
                <w:szCs w:val="20"/>
              </w:rPr>
            </w:pPr>
            <w:r w:rsidRPr="00CC67E3">
              <w:rPr>
                <w:rFonts w:eastAsia="Calibri"/>
                <w:sz w:val="20"/>
                <w:szCs w:val="20"/>
              </w:rPr>
              <w:t>8.57</w:t>
            </w:r>
          </w:p>
        </w:tc>
        <w:tc>
          <w:tcPr>
            <w:tcW w:w="625" w:type="dxa"/>
            <w:noWrap/>
          </w:tcPr>
          <w:p w14:paraId="574AFB66" w14:textId="77777777" w:rsidR="00CC67E3" w:rsidRPr="00CC67E3" w:rsidRDefault="00CC67E3" w:rsidP="000463BF">
            <w:pPr>
              <w:rPr>
                <w:rFonts w:eastAsia="Times New Roman"/>
                <w:sz w:val="20"/>
                <w:szCs w:val="20"/>
              </w:rPr>
            </w:pPr>
            <w:r w:rsidRPr="00CC67E3">
              <w:rPr>
                <w:rFonts w:eastAsia="Calibri"/>
                <w:sz w:val="20"/>
                <w:szCs w:val="20"/>
              </w:rPr>
              <w:t>6.72</w:t>
            </w:r>
          </w:p>
        </w:tc>
        <w:tc>
          <w:tcPr>
            <w:tcW w:w="584" w:type="dxa"/>
          </w:tcPr>
          <w:p w14:paraId="729B6CDD" w14:textId="77777777" w:rsidR="00CC67E3" w:rsidRPr="00CC67E3" w:rsidRDefault="00CC67E3" w:rsidP="000463BF">
            <w:pPr>
              <w:rPr>
                <w:rFonts w:eastAsia="Times New Roman"/>
                <w:sz w:val="20"/>
                <w:szCs w:val="20"/>
              </w:rPr>
            </w:pPr>
            <w:r w:rsidRPr="00CC67E3">
              <w:rPr>
                <w:rFonts w:eastAsia="Calibri"/>
                <w:sz w:val="20"/>
                <w:szCs w:val="20"/>
              </w:rPr>
              <w:t>4.44</w:t>
            </w:r>
          </w:p>
        </w:tc>
      </w:tr>
      <w:tr w:rsidR="007B320F" w:rsidRPr="00CC67E3" w14:paraId="2A626662" w14:textId="77777777" w:rsidTr="00B01546">
        <w:trPr>
          <w:trHeight w:val="220"/>
        </w:trPr>
        <w:tc>
          <w:tcPr>
            <w:tcW w:w="1821" w:type="dxa"/>
            <w:vMerge w:val="restart"/>
            <w:tcBorders>
              <w:left w:val="single" w:sz="4" w:space="0" w:color="auto"/>
              <w:bottom w:val="single" w:sz="4" w:space="0" w:color="auto"/>
              <w:right w:val="single" w:sz="4" w:space="0" w:color="auto"/>
            </w:tcBorders>
            <w:noWrap/>
            <w:vAlign w:val="center"/>
          </w:tcPr>
          <w:p w14:paraId="231DD377" w14:textId="32155605"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2</w:t>
            </w:r>
          </w:p>
          <w:p w14:paraId="4A4645CF" w14:textId="77777777" w:rsidR="00CC67E3" w:rsidRPr="00CC67E3" w:rsidRDefault="00CC67E3" w:rsidP="000463BF">
            <w:pPr>
              <w:rPr>
                <w:rFonts w:eastAsia="Times New Roman"/>
                <w:sz w:val="20"/>
                <w:szCs w:val="20"/>
              </w:rPr>
            </w:pPr>
            <w:r w:rsidRPr="00CC67E3">
              <w:rPr>
                <w:rFonts w:eastAsia="Times New Roman"/>
                <w:sz w:val="20"/>
                <w:szCs w:val="20"/>
              </w:rPr>
              <w:t>(Sakha 1 x Giza 429)</w:t>
            </w:r>
          </w:p>
        </w:tc>
        <w:tc>
          <w:tcPr>
            <w:tcW w:w="890" w:type="dxa"/>
            <w:noWrap/>
          </w:tcPr>
          <w:p w14:paraId="04F0FE47" w14:textId="77777777" w:rsidR="00CC67E3" w:rsidRPr="00CC67E3" w:rsidRDefault="00CC67E3" w:rsidP="000463BF">
            <w:pPr>
              <w:rPr>
                <w:rFonts w:eastAsia="Times New Roman"/>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2C57A8BC" w14:textId="77777777" w:rsidR="00CC67E3" w:rsidRPr="00CC67E3" w:rsidRDefault="00CC67E3" w:rsidP="000463BF">
            <w:pPr>
              <w:rPr>
                <w:rFonts w:eastAsia="Times New Roman"/>
                <w:sz w:val="20"/>
                <w:szCs w:val="20"/>
              </w:rPr>
            </w:pPr>
            <w:r w:rsidRPr="00CC67E3">
              <w:rPr>
                <w:rFonts w:eastAsia="Calibri"/>
                <w:sz w:val="20"/>
                <w:szCs w:val="20"/>
              </w:rPr>
              <w:t>28.70</w:t>
            </w:r>
          </w:p>
        </w:tc>
        <w:tc>
          <w:tcPr>
            <w:tcW w:w="625" w:type="dxa"/>
            <w:noWrap/>
          </w:tcPr>
          <w:p w14:paraId="39F0FDF4" w14:textId="77777777" w:rsidR="00CC67E3" w:rsidRPr="00CC67E3" w:rsidRDefault="00CC67E3" w:rsidP="000463BF">
            <w:pPr>
              <w:rPr>
                <w:rFonts w:eastAsia="Times New Roman"/>
                <w:sz w:val="20"/>
                <w:szCs w:val="20"/>
              </w:rPr>
            </w:pPr>
            <w:r w:rsidRPr="00CC67E3">
              <w:rPr>
                <w:rFonts w:eastAsia="Calibri"/>
                <w:sz w:val="20"/>
                <w:szCs w:val="20"/>
              </w:rPr>
              <w:t>67.17</w:t>
            </w:r>
          </w:p>
        </w:tc>
        <w:tc>
          <w:tcPr>
            <w:tcW w:w="584" w:type="dxa"/>
            <w:noWrap/>
          </w:tcPr>
          <w:p w14:paraId="6D4B4252" w14:textId="77777777" w:rsidR="00CC67E3" w:rsidRPr="00CC67E3" w:rsidRDefault="00CC67E3" w:rsidP="000463BF">
            <w:pPr>
              <w:rPr>
                <w:rFonts w:eastAsia="Times New Roman"/>
                <w:sz w:val="20"/>
                <w:szCs w:val="20"/>
              </w:rPr>
            </w:pPr>
            <w:r w:rsidRPr="00CC67E3">
              <w:rPr>
                <w:rFonts w:eastAsia="Calibri"/>
                <w:sz w:val="20"/>
                <w:szCs w:val="20"/>
              </w:rPr>
              <w:t>20.87</w:t>
            </w:r>
          </w:p>
        </w:tc>
        <w:tc>
          <w:tcPr>
            <w:tcW w:w="625" w:type="dxa"/>
            <w:noWrap/>
          </w:tcPr>
          <w:p w14:paraId="7B3C24F8" w14:textId="77777777" w:rsidR="00CC67E3" w:rsidRPr="00CC67E3" w:rsidRDefault="00CC67E3" w:rsidP="000463BF">
            <w:pPr>
              <w:rPr>
                <w:rFonts w:eastAsia="Times New Roman"/>
                <w:sz w:val="20"/>
                <w:szCs w:val="20"/>
              </w:rPr>
            </w:pPr>
            <w:r w:rsidRPr="00CC67E3">
              <w:rPr>
                <w:rFonts w:eastAsia="Calibri"/>
                <w:sz w:val="20"/>
                <w:szCs w:val="20"/>
              </w:rPr>
              <w:t>30.00</w:t>
            </w:r>
          </w:p>
        </w:tc>
        <w:tc>
          <w:tcPr>
            <w:tcW w:w="626" w:type="dxa"/>
            <w:noWrap/>
          </w:tcPr>
          <w:p w14:paraId="4D632E90" w14:textId="77777777" w:rsidR="00CC67E3" w:rsidRPr="00CC67E3" w:rsidRDefault="00CC67E3" w:rsidP="000463BF">
            <w:pPr>
              <w:rPr>
                <w:rFonts w:eastAsia="Times New Roman"/>
                <w:sz w:val="20"/>
                <w:szCs w:val="20"/>
              </w:rPr>
            </w:pPr>
            <w:r w:rsidRPr="00CC67E3">
              <w:rPr>
                <w:rFonts w:eastAsia="Calibri"/>
                <w:sz w:val="20"/>
                <w:szCs w:val="20"/>
              </w:rPr>
              <w:t>51.81</w:t>
            </w:r>
          </w:p>
        </w:tc>
        <w:tc>
          <w:tcPr>
            <w:tcW w:w="625" w:type="dxa"/>
            <w:noWrap/>
          </w:tcPr>
          <w:p w14:paraId="70FE1683" w14:textId="77777777" w:rsidR="00CC67E3" w:rsidRPr="00CC67E3" w:rsidRDefault="00CC67E3" w:rsidP="000463BF">
            <w:pPr>
              <w:rPr>
                <w:rFonts w:eastAsia="Times New Roman"/>
                <w:sz w:val="20"/>
                <w:szCs w:val="20"/>
              </w:rPr>
            </w:pPr>
            <w:r w:rsidRPr="00CC67E3">
              <w:rPr>
                <w:rFonts w:eastAsia="Calibri"/>
                <w:sz w:val="20"/>
                <w:szCs w:val="20"/>
              </w:rPr>
              <w:t>20.07</w:t>
            </w:r>
          </w:p>
        </w:tc>
        <w:tc>
          <w:tcPr>
            <w:tcW w:w="626" w:type="dxa"/>
            <w:gridSpan w:val="2"/>
            <w:noWrap/>
          </w:tcPr>
          <w:p w14:paraId="5EB29560" w14:textId="77777777" w:rsidR="00CC67E3" w:rsidRPr="00CC67E3" w:rsidRDefault="00CC67E3" w:rsidP="000463BF">
            <w:pPr>
              <w:rPr>
                <w:rFonts w:eastAsia="Times New Roman"/>
                <w:sz w:val="20"/>
                <w:szCs w:val="20"/>
              </w:rPr>
            </w:pPr>
            <w:r w:rsidRPr="00CC67E3">
              <w:rPr>
                <w:rFonts w:eastAsia="Calibri"/>
                <w:sz w:val="20"/>
                <w:szCs w:val="20"/>
              </w:rPr>
              <w:t>24.32</w:t>
            </w:r>
          </w:p>
        </w:tc>
        <w:tc>
          <w:tcPr>
            <w:tcW w:w="625" w:type="dxa"/>
            <w:noWrap/>
          </w:tcPr>
          <w:p w14:paraId="04197266" w14:textId="77777777" w:rsidR="00CC67E3" w:rsidRPr="00CC67E3" w:rsidRDefault="00CC67E3" w:rsidP="000463BF">
            <w:pPr>
              <w:rPr>
                <w:rFonts w:eastAsia="Times New Roman"/>
                <w:sz w:val="20"/>
                <w:szCs w:val="20"/>
              </w:rPr>
            </w:pPr>
            <w:r w:rsidRPr="00CC67E3">
              <w:rPr>
                <w:rFonts w:eastAsia="Calibri"/>
                <w:sz w:val="20"/>
                <w:szCs w:val="20"/>
              </w:rPr>
              <w:t>101.13</w:t>
            </w:r>
          </w:p>
        </w:tc>
        <w:tc>
          <w:tcPr>
            <w:tcW w:w="584" w:type="dxa"/>
          </w:tcPr>
          <w:p w14:paraId="5F466375" w14:textId="77777777" w:rsidR="00CC67E3" w:rsidRPr="00CC67E3" w:rsidRDefault="00CC67E3" w:rsidP="000463BF">
            <w:pPr>
              <w:rPr>
                <w:rFonts w:eastAsia="Times New Roman"/>
                <w:sz w:val="20"/>
                <w:szCs w:val="20"/>
              </w:rPr>
            </w:pPr>
            <w:r w:rsidRPr="00CC67E3">
              <w:rPr>
                <w:rFonts w:eastAsia="Calibri"/>
                <w:sz w:val="20"/>
                <w:szCs w:val="20"/>
              </w:rPr>
              <w:t>21.73</w:t>
            </w:r>
          </w:p>
        </w:tc>
      </w:tr>
      <w:tr w:rsidR="007B320F" w:rsidRPr="00CC67E3" w14:paraId="21C77F38" w14:textId="77777777" w:rsidTr="00B01546">
        <w:trPr>
          <w:trHeight w:val="220"/>
        </w:trPr>
        <w:tc>
          <w:tcPr>
            <w:tcW w:w="1821" w:type="dxa"/>
            <w:vMerge/>
            <w:tcBorders>
              <w:top w:val="nil"/>
              <w:left w:val="single" w:sz="4" w:space="0" w:color="auto"/>
              <w:right w:val="single" w:sz="4" w:space="0" w:color="auto"/>
            </w:tcBorders>
            <w:noWrap/>
            <w:vAlign w:val="center"/>
          </w:tcPr>
          <w:p w14:paraId="1BFE8024" w14:textId="77777777" w:rsidR="00CC67E3" w:rsidRPr="00CC67E3" w:rsidRDefault="00CC67E3" w:rsidP="000463BF">
            <w:pPr>
              <w:rPr>
                <w:rFonts w:eastAsia="Times New Roman"/>
                <w:sz w:val="20"/>
                <w:szCs w:val="20"/>
              </w:rPr>
            </w:pPr>
          </w:p>
        </w:tc>
        <w:tc>
          <w:tcPr>
            <w:tcW w:w="890" w:type="dxa"/>
            <w:noWrap/>
          </w:tcPr>
          <w:p w14:paraId="0D86A3F2" w14:textId="77777777" w:rsidR="00CC67E3" w:rsidRPr="00CC67E3" w:rsidRDefault="00CC67E3" w:rsidP="000463BF">
            <w:pPr>
              <w:rPr>
                <w:rFonts w:eastAsia="Times New Roman"/>
                <w:sz w:val="20"/>
                <w:szCs w:val="20"/>
              </w:rPr>
            </w:pPr>
            <w:r w:rsidRPr="00CC67E3">
              <w:rPr>
                <w:rFonts w:eastAsia="Calibri"/>
                <w:sz w:val="20"/>
                <w:szCs w:val="20"/>
              </w:rPr>
              <w:t>GA</w:t>
            </w:r>
          </w:p>
        </w:tc>
        <w:tc>
          <w:tcPr>
            <w:tcW w:w="625" w:type="dxa"/>
            <w:noWrap/>
          </w:tcPr>
          <w:p w14:paraId="014C3D9B" w14:textId="77777777" w:rsidR="00CC67E3" w:rsidRPr="00CC67E3" w:rsidRDefault="00CC67E3" w:rsidP="000463BF">
            <w:pPr>
              <w:rPr>
                <w:rFonts w:eastAsia="Times New Roman"/>
                <w:sz w:val="20"/>
                <w:szCs w:val="20"/>
              </w:rPr>
            </w:pPr>
            <w:r w:rsidRPr="00CC67E3">
              <w:rPr>
                <w:rFonts w:eastAsia="Calibri"/>
                <w:sz w:val="20"/>
                <w:szCs w:val="20"/>
              </w:rPr>
              <w:t>0.29</w:t>
            </w:r>
          </w:p>
        </w:tc>
        <w:tc>
          <w:tcPr>
            <w:tcW w:w="625" w:type="dxa"/>
            <w:noWrap/>
          </w:tcPr>
          <w:p w14:paraId="64E409BF" w14:textId="77777777" w:rsidR="00CC67E3" w:rsidRPr="00CC67E3" w:rsidRDefault="00CC67E3" w:rsidP="000463BF">
            <w:pPr>
              <w:rPr>
                <w:rFonts w:eastAsia="Times New Roman"/>
                <w:sz w:val="20"/>
                <w:szCs w:val="20"/>
              </w:rPr>
            </w:pPr>
            <w:r w:rsidRPr="00CC67E3">
              <w:rPr>
                <w:rFonts w:eastAsia="Calibri"/>
                <w:sz w:val="20"/>
                <w:szCs w:val="20"/>
              </w:rPr>
              <w:t>0.83</w:t>
            </w:r>
          </w:p>
        </w:tc>
        <w:tc>
          <w:tcPr>
            <w:tcW w:w="584" w:type="dxa"/>
            <w:noWrap/>
          </w:tcPr>
          <w:p w14:paraId="1B56C533" w14:textId="77777777" w:rsidR="00CC67E3" w:rsidRPr="00CC67E3" w:rsidRDefault="00CC67E3" w:rsidP="000463BF">
            <w:pPr>
              <w:rPr>
                <w:rFonts w:eastAsia="Times New Roman"/>
                <w:sz w:val="20"/>
                <w:szCs w:val="20"/>
              </w:rPr>
            </w:pPr>
            <w:r w:rsidRPr="00CC67E3">
              <w:rPr>
                <w:rFonts w:eastAsia="Calibri"/>
                <w:sz w:val="20"/>
                <w:szCs w:val="20"/>
              </w:rPr>
              <w:t>0.17</w:t>
            </w:r>
          </w:p>
        </w:tc>
        <w:tc>
          <w:tcPr>
            <w:tcW w:w="625" w:type="dxa"/>
            <w:noWrap/>
          </w:tcPr>
          <w:p w14:paraId="6AD7E82D" w14:textId="77777777" w:rsidR="00CC67E3" w:rsidRPr="00CC67E3" w:rsidRDefault="00CC67E3" w:rsidP="000463BF">
            <w:pPr>
              <w:rPr>
                <w:rFonts w:eastAsia="Times New Roman"/>
                <w:sz w:val="20"/>
                <w:szCs w:val="20"/>
              </w:rPr>
            </w:pPr>
            <w:r w:rsidRPr="00CC67E3">
              <w:rPr>
                <w:rFonts w:eastAsia="Calibri"/>
                <w:sz w:val="20"/>
                <w:szCs w:val="20"/>
              </w:rPr>
              <w:t>0.33</w:t>
            </w:r>
          </w:p>
        </w:tc>
        <w:tc>
          <w:tcPr>
            <w:tcW w:w="626" w:type="dxa"/>
            <w:noWrap/>
          </w:tcPr>
          <w:p w14:paraId="77F2FE74" w14:textId="77777777" w:rsidR="00CC67E3" w:rsidRPr="00CC67E3" w:rsidRDefault="00CC67E3" w:rsidP="000463BF">
            <w:pPr>
              <w:rPr>
                <w:rFonts w:eastAsia="Times New Roman"/>
                <w:sz w:val="20"/>
                <w:szCs w:val="20"/>
              </w:rPr>
            </w:pPr>
            <w:r w:rsidRPr="00CC67E3">
              <w:rPr>
                <w:rFonts w:eastAsia="Calibri"/>
                <w:sz w:val="20"/>
                <w:szCs w:val="20"/>
              </w:rPr>
              <w:t>0.59</w:t>
            </w:r>
          </w:p>
        </w:tc>
        <w:tc>
          <w:tcPr>
            <w:tcW w:w="625" w:type="dxa"/>
            <w:noWrap/>
          </w:tcPr>
          <w:p w14:paraId="4018AEF0" w14:textId="77777777" w:rsidR="00CC67E3" w:rsidRPr="00CC67E3" w:rsidRDefault="00CC67E3" w:rsidP="000463BF">
            <w:pPr>
              <w:rPr>
                <w:rFonts w:eastAsia="Times New Roman"/>
                <w:sz w:val="20"/>
                <w:szCs w:val="20"/>
              </w:rPr>
            </w:pPr>
            <w:r w:rsidRPr="00CC67E3">
              <w:rPr>
                <w:rFonts w:eastAsia="Calibri"/>
                <w:sz w:val="20"/>
                <w:szCs w:val="20"/>
              </w:rPr>
              <w:t>0.14</w:t>
            </w:r>
          </w:p>
        </w:tc>
        <w:tc>
          <w:tcPr>
            <w:tcW w:w="626" w:type="dxa"/>
            <w:gridSpan w:val="2"/>
            <w:noWrap/>
          </w:tcPr>
          <w:p w14:paraId="0DFBFE57" w14:textId="77777777" w:rsidR="00CC67E3" w:rsidRPr="00CC67E3" w:rsidRDefault="00CC67E3" w:rsidP="000463BF">
            <w:pPr>
              <w:rPr>
                <w:rFonts w:eastAsia="Times New Roman"/>
                <w:sz w:val="20"/>
                <w:szCs w:val="20"/>
              </w:rPr>
            </w:pPr>
            <w:r w:rsidRPr="00CC67E3">
              <w:rPr>
                <w:rFonts w:eastAsia="Calibri"/>
                <w:sz w:val="20"/>
                <w:szCs w:val="20"/>
              </w:rPr>
              <w:t>1.35</w:t>
            </w:r>
          </w:p>
        </w:tc>
        <w:tc>
          <w:tcPr>
            <w:tcW w:w="625" w:type="dxa"/>
            <w:noWrap/>
          </w:tcPr>
          <w:p w14:paraId="1758F838" w14:textId="77777777" w:rsidR="00CC67E3" w:rsidRPr="00CC67E3" w:rsidRDefault="00CC67E3" w:rsidP="000463BF">
            <w:pPr>
              <w:rPr>
                <w:rFonts w:eastAsia="Times New Roman"/>
                <w:sz w:val="20"/>
                <w:szCs w:val="20"/>
              </w:rPr>
            </w:pPr>
            <w:r w:rsidRPr="00CC67E3">
              <w:rPr>
                <w:rFonts w:eastAsia="Calibri"/>
                <w:sz w:val="20"/>
                <w:szCs w:val="20"/>
              </w:rPr>
              <w:t>9.09</w:t>
            </w:r>
          </w:p>
        </w:tc>
        <w:tc>
          <w:tcPr>
            <w:tcW w:w="584" w:type="dxa"/>
          </w:tcPr>
          <w:p w14:paraId="4B37410D" w14:textId="77777777" w:rsidR="00CC67E3" w:rsidRPr="00CC67E3" w:rsidRDefault="00CC67E3" w:rsidP="000463BF">
            <w:pPr>
              <w:rPr>
                <w:rFonts w:eastAsia="Times New Roman"/>
                <w:sz w:val="20"/>
                <w:szCs w:val="20"/>
              </w:rPr>
            </w:pPr>
            <w:r w:rsidRPr="00CC67E3">
              <w:rPr>
                <w:rFonts w:eastAsia="Calibri"/>
                <w:sz w:val="20"/>
                <w:szCs w:val="20"/>
              </w:rPr>
              <w:t>1.53</w:t>
            </w:r>
          </w:p>
        </w:tc>
      </w:tr>
      <w:tr w:rsidR="007B320F" w:rsidRPr="00CC67E3" w14:paraId="6E99206A" w14:textId="77777777" w:rsidTr="00B01546">
        <w:trPr>
          <w:trHeight w:val="220"/>
        </w:trPr>
        <w:tc>
          <w:tcPr>
            <w:tcW w:w="1821" w:type="dxa"/>
            <w:vMerge/>
            <w:tcBorders>
              <w:left w:val="single" w:sz="4" w:space="0" w:color="auto"/>
              <w:right w:val="single" w:sz="4" w:space="0" w:color="auto"/>
            </w:tcBorders>
            <w:noWrap/>
            <w:vAlign w:val="center"/>
          </w:tcPr>
          <w:p w14:paraId="7D68459B" w14:textId="77777777" w:rsidR="00CC67E3" w:rsidRPr="00CC67E3" w:rsidRDefault="00CC67E3" w:rsidP="000463BF">
            <w:pPr>
              <w:rPr>
                <w:rFonts w:eastAsia="Times New Roman"/>
                <w:sz w:val="20"/>
                <w:szCs w:val="20"/>
              </w:rPr>
            </w:pPr>
          </w:p>
        </w:tc>
        <w:tc>
          <w:tcPr>
            <w:tcW w:w="890" w:type="dxa"/>
            <w:noWrap/>
          </w:tcPr>
          <w:p w14:paraId="24434957" w14:textId="77777777" w:rsidR="00CC67E3" w:rsidRPr="00CC67E3" w:rsidRDefault="00CC67E3" w:rsidP="000463BF">
            <w:pPr>
              <w:rPr>
                <w:rFonts w:eastAsia="Times New Roman"/>
                <w:sz w:val="20"/>
                <w:szCs w:val="20"/>
              </w:rPr>
            </w:pPr>
            <w:r w:rsidRPr="00CC67E3">
              <w:rPr>
                <w:rFonts w:eastAsia="Calibri"/>
                <w:sz w:val="20"/>
                <w:szCs w:val="20"/>
              </w:rPr>
              <w:t>GA %</w:t>
            </w:r>
          </w:p>
        </w:tc>
        <w:tc>
          <w:tcPr>
            <w:tcW w:w="625" w:type="dxa"/>
            <w:noWrap/>
          </w:tcPr>
          <w:p w14:paraId="44615629" w14:textId="77777777" w:rsidR="00CC67E3" w:rsidRPr="00CC67E3" w:rsidRDefault="00CC67E3" w:rsidP="000463BF">
            <w:pPr>
              <w:rPr>
                <w:rFonts w:eastAsia="Times New Roman"/>
                <w:sz w:val="20"/>
                <w:szCs w:val="20"/>
              </w:rPr>
            </w:pPr>
            <w:r w:rsidRPr="00CC67E3">
              <w:rPr>
                <w:rFonts w:eastAsia="Calibri"/>
                <w:sz w:val="20"/>
                <w:szCs w:val="20"/>
              </w:rPr>
              <w:t>9.48</w:t>
            </w:r>
          </w:p>
        </w:tc>
        <w:tc>
          <w:tcPr>
            <w:tcW w:w="625" w:type="dxa"/>
            <w:noWrap/>
          </w:tcPr>
          <w:p w14:paraId="65334EA4" w14:textId="77777777" w:rsidR="00CC67E3" w:rsidRPr="00CC67E3" w:rsidRDefault="00CC67E3" w:rsidP="000463BF">
            <w:pPr>
              <w:rPr>
                <w:rFonts w:eastAsia="Times New Roman"/>
                <w:sz w:val="20"/>
                <w:szCs w:val="20"/>
              </w:rPr>
            </w:pPr>
            <w:r w:rsidRPr="00CC67E3">
              <w:rPr>
                <w:rFonts w:eastAsia="Calibri"/>
                <w:sz w:val="20"/>
                <w:szCs w:val="20"/>
              </w:rPr>
              <w:t>29.43</w:t>
            </w:r>
          </w:p>
        </w:tc>
        <w:tc>
          <w:tcPr>
            <w:tcW w:w="584" w:type="dxa"/>
            <w:noWrap/>
          </w:tcPr>
          <w:p w14:paraId="7C5CCB0E" w14:textId="77777777" w:rsidR="00CC67E3" w:rsidRPr="00CC67E3" w:rsidRDefault="00CC67E3" w:rsidP="000463BF">
            <w:pPr>
              <w:rPr>
                <w:rFonts w:eastAsia="Times New Roman"/>
                <w:sz w:val="20"/>
                <w:szCs w:val="20"/>
              </w:rPr>
            </w:pPr>
            <w:r w:rsidRPr="00CC67E3">
              <w:rPr>
                <w:rFonts w:eastAsia="Calibri"/>
                <w:sz w:val="20"/>
                <w:szCs w:val="20"/>
              </w:rPr>
              <w:t>4.89</w:t>
            </w:r>
          </w:p>
        </w:tc>
        <w:tc>
          <w:tcPr>
            <w:tcW w:w="625" w:type="dxa"/>
            <w:noWrap/>
          </w:tcPr>
          <w:p w14:paraId="0EE6E45B" w14:textId="77777777" w:rsidR="00CC67E3" w:rsidRPr="00CC67E3" w:rsidRDefault="00CC67E3" w:rsidP="000463BF">
            <w:pPr>
              <w:rPr>
                <w:rFonts w:eastAsia="Times New Roman"/>
                <w:sz w:val="20"/>
                <w:szCs w:val="20"/>
              </w:rPr>
            </w:pPr>
            <w:r w:rsidRPr="00CC67E3">
              <w:rPr>
                <w:rFonts w:eastAsia="Calibri"/>
                <w:sz w:val="20"/>
                <w:szCs w:val="20"/>
              </w:rPr>
              <w:t>18.69</w:t>
            </w:r>
          </w:p>
        </w:tc>
        <w:tc>
          <w:tcPr>
            <w:tcW w:w="626" w:type="dxa"/>
            <w:noWrap/>
          </w:tcPr>
          <w:p w14:paraId="4AD32BBC" w14:textId="77777777" w:rsidR="00CC67E3" w:rsidRPr="00CC67E3" w:rsidRDefault="00CC67E3" w:rsidP="000463BF">
            <w:pPr>
              <w:rPr>
                <w:rFonts w:eastAsia="Times New Roman"/>
                <w:sz w:val="20"/>
                <w:szCs w:val="20"/>
              </w:rPr>
            </w:pPr>
            <w:r w:rsidRPr="00CC67E3">
              <w:rPr>
                <w:rFonts w:eastAsia="Calibri"/>
                <w:sz w:val="20"/>
                <w:szCs w:val="20"/>
              </w:rPr>
              <w:t>33.57</w:t>
            </w:r>
          </w:p>
        </w:tc>
        <w:tc>
          <w:tcPr>
            <w:tcW w:w="625" w:type="dxa"/>
            <w:noWrap/>
          </w:tcPr>
          <w:p w14:paraId="22419960" w14:textId="77777777" w:rsidR="00CC67E3" w:rsidRPr="00CC67E3" w:rsidRDefault="00CC67E3" w:rsidP="000463BF">
            <w:pPr>
              <w:rPr>
                <w:rFonts w:eastAsia="Times New Roman"/>
                <w:sz w:val="20"/>
                <w:szCs w:val="20"/>
              </w:rPr>
            </w:pPr>
            <w:r w:rsidRPr="00CC67E3">
              <w:rPr>
                <w:rFonts w:eastAsia="Calibri"/>
                <w:sz w:val="20"/>
                <w:szCs w:val="20"/>
              </w:rPr>
              <w:t>5.75</w:t>
            </w:r>
          </w:p>
        </w:tc>
        <w:tc>
          <w:tcPr>
            <w:tcW w:w="626" w:type="dxa"/>
            <w:gridSpan w:val="2"/>
            <w:noWrap/>
          </w:tcPr>
          <w:p w14:paraId="49A5B5B1" w14:textId="77777777" w:rsidR="00CC67E3" w:rsidRPr="00CC67E3" w:rsidRDefault="00CC67E3" w:rsidP="000463BF">
            <w:pPr>
              <w:rPr>
                <w:rFonts w:eastAsia="Times New Roman"/>
                <w:sz w:val="20"/>
                <w:szCs w:val="20"/>
              </w:rPr>
            </w:pPr>
            <w:r w:rsidRPr="00CC67E3">
              <w:rPr>
                <w:rFonts w:eastAsia="Calibri"/>
                <w:sz w:val="20"/>
                <w:szCs w:val="20"/>
              </w:rPr>
              <w:t>2.46</w:t>
            </w:r>
          </w:p>
        </w:tc>
        <w:tc>
          <w:tcPr>
            <w:tcW w:w="625" w:type="dxa"/>
            <w:noWrap/>
          </w:tcPr>
          <w:p w14:paraId="75381B84" w14:textId="77777777" w:rsidR="00CC67E3" w:rsidRPr="00CC67E3" w:rsidRDefault="00CC67E3" w:rsidP="000463BF">
            <w:pPr>
              <w:rPr>
                <w:rFonts w:eastAsia="Times New Roman"/>
                <w:sz w:val="20"/>
                <w:szCs w:val="20"/>
              </w:rPr>
            </w:pPr>
            <w:r w:rsidRPr="00CC67E3">
              <w:rPr>
                <w:rFonts w:eastAsia="Calibri"/>
                <w:sz w:val="20"/>
                <w:szCs w:val="20"/>
              </w:rPr>
              <w:t>16.52</w:t>
            </w:r>
          </w:p>
        </w:tc>
        <w:tc>
          <w:tcPr>
            <w:tcW w:w="584" w:type="dxa"/>
          </w:tcPr>
          <w:p w14:paraId="04849D74" w14:textId="77777777" w:rsidR="00CC67E3" w:rsidRPr="00CC67E3" w:rsidRDefault="00CC67E3" w:rsidP="000463BF">
            <w:pPr>
              <w:rPr>
                <w:rFonts w:eastAsia="Times New Roman"/>
                <w:sz w:val="20"/>
                <w:szCs w:val="20"/>
              </w:rPr>
            </w:pPr>
            <w:r w:rsidRPr="00CC67E3">
              <w:rPr>
                <w:rFonts w:eastAsia="Calibri"/>
                <w:sz w:val="20"/>
                <w:szCs w:val="20"/>
              </w:rPr>
              <w:t>2.97</w:t>
            </w:r>
          </w:p>
        </w:tc>
      </w:tr>
      <w:tr w:rsidR="007B320F" w:rsidRPr="00CC67E3" w14:paraId="50301967" w14:textId="77777777" w:rsidTr="00B01546">
        <w:trPr>
          <w:trHeight w:val="220"/>
        </w:trPr>
        <w:tc>
          <w:tcPr>
            <w:tcW w:w="1821" w:type="dxa"/>
            <w:vMerge w:val="restart"/>
            <w:tcBorders>
              <w:left w:val="single" w:sz="4" w:space="0" w:color="auto"/>
              <w:right w:val="single" w:sz="4" w:space="0" w:color="auto"/>
            </w:tcBorders>
            <w:noWrap/>
            <w:vAlign w:val="center"/>
          </w:tcPr>
          <w:p w14:paraId="037D61F8" w14:textId="2E08BC5D"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3</w:t>
            </w:r>
          </w:p>
          <w:p w14:paraId="7C242A73" w14:textId="77777777" w:rsidR="00CC67E3" w:rsidRPr="00CC67E3" w:rsidRDefault="00CC67E3" w:rsidP="000463BF">
            <w:pPr>
              <w:rPr>
                <w:rFonts w:eastAsia="Times New Roman"/>
                <w:sz w:val="20"/>
                <w:szCs w:val="20"/>
              </w:rPr>
            </w:pPr>
            <w:r w:rsidRPr="00CC67E3">
              <w:rPr>
                <w:rFonts w:eastAsia="Times New Roman"/>
                <w:sz w:val="20"/>
                <w:szCs w:val="20"/>
              </w:rPr>
              <w:t>(Misr 1 x Sakha 3)</w:t>
            </w:r>
          </w:p>
        </w:tc>
        <w:tc>
          <w:tcPr>
            <w:tcW w:w="890" w:type="dxa"/>
            <w:noWrap/>
          </w:tcPr>
          <w:p w14:paraId="127D894C" w14:textId="77777777" w:rsidR="00CC67E3" w:rsidRPr="00CC67E3" w:rsidRDefault="00CC67E3" w:rsidP="000463BF">
            <w:pPr>
              <w:rPr>
                <w:rFonts w:eastAsia="Times New Roman"/>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7508E479" w14:textId="77777777" w:rsidR="00CC67E3" w:rsidRPr="00CC67E3" w:rsidRDefault="00CC67E3" w:rsidP="000463BF">
            <w:pPr>
              <w:rPr>
                <w:rFonts w:eastAsia="Times New Roman"/>
                <w:sz w:val="20"/>
                <w:szCs w:val="20"/>
              </w:rPr>
            </w:pPr>
            <w:r w:rsidRPr="00CC67E3">
              <w:rPr>
                <w:rFonts w:eastAsia="Calibri"/>
                <w:sz w:val="20"/>
                <w:szCs w:val="20"/>
              </w:rPr>
              <w:t>38.04</w:t>
            </w:r>
          </w:p>
        </w:tc>
        <w:tc>
          <w:tcPr>
            <w:tcW w:w="625" w:type="dxa"/>
            <w:noWrap/>
          </w:tcPr>
          <w:p w14:paraId="7131FB2D" w14:textId="77777777" w:rsidR="00CC67E3" w:rsidRPr="00CC67E3" w:rsidRDefault="00CC67E3" w:rsidP="000463BF">
            <w:pPr>
              <w:rPr>
                <w:rFonts w:eastAsia="Times New Roman"/>
                <w:sz w:val="20"/>
                <w:szCs w:val="20"/>
              </w:rPr>
            </w:pPr>
            <w:r w:rsidRPr="00CC67E3">
              <w:rPr>
                <w:rFonts w:eastAsia="Calibri"/>
                <w:sz w:val="20"/>
                <w:szCs w:val="20"/>
              </w:rPr>
              <w:t>36.68</w:t>
            </w:r>
          </w:p>
        </w:tc>
        <w:tc>
          <w:tcPr>
            <w:tcW w:w="584" w:type="dxa"/>
            <w:noWrap/>
          </w:tcPr>
          <w:p w14:paraId="257DEC0E" w14:textId="77777777" w:rsidR="00CC67E3" w:rsidRPr="00CC67E3" w:rsidRDefault="00CC67E3" w:rsidP="000463BF">
            <w:pPr>
              <w:rPr>
                <w:rFonts w:eastAsia="Times New Roman"/>
                <w:sz w:val="20"/>
                <w:szCs w:val="20"/>
              </w:rPr>
            </w:pPr>
            <w:r w:rsidRPr="00CC67E3">
              <w:rPr>
                <w:rFonts w:eastAsia="Calibri"/>
                <w:sz w:val="20"/>
                <w:szCs w:val="20"/>
              </w:rPr>
              <w:t>44.63</w:t>
            </w:r>
          </w:p>
        </w:tc>
        <w:tc>
          <w:tcPr>
            <w:tcW w:w="625" w:type="dxa"/>
            <w:noWrap/>
          </w:tcPr>
          <w:p w14:paraId="6AD58E8E" w14:textId="77777777" w:rsidR="00CC67E3" w:rsidRPr="00CC67E3" w:rsidRDefault="00CC67E3" w:rsidP="000463BF">
            <w:pPr>
              <w:rPr>
                <w:rFonts w:eastAsia="Times New Roman"/>
                <w:sz w:val="20"/>
                <w:szCs w:val="20"/>
              </w:rPr>
            </w:pPr>
            <w:r w:rsidRPr="00CC67E3">
              <w:rPr>
                <w:rFonts w:eastAsia="Calibri"/>
                <w:sz w:val="20"/>
                <w:szCs w:val="20"/>
              </w:rPr>
              <w:t>32.48</w:t>
            </w:r>
          </w:p>
        </w:tc>
        <w:tc>
          <w:tcPr>
            <w:tcW w:w="626" w:type="dxa"/>
            <w:noWrap/>
          </w:tcPr>
          <w:p w14:paraId="1DCAC3A4" w14:textId="77777777" w:rsidR="00CC67E3" w:rsidRPr="00CC67E3" w:rsidRDefault="00CC67E3" w:rsidP="000463BF">
            <w:pPr>
              <w:rPr>
                <w:rFonts w:eastAsia="Times New Roman"/>
                <w:sz w:val="20"/>
                <w:szCs w:val="20"/>
              </w:rPr>
            </w:pPr>
            <w:r w:rsidRPr="00CC67E3">
              <w:rPr>
                <w:rFonts w:eastAsia="Calibri"/>
                <w:sz w:val="20"/>
                <w:szCs w:val="20"/>
              </w:rPr>
              <w:t>30.21</w:t>
            </w:r>
          </w:p>
        </w:tc>
        <w:tc>
          <w:tcPr>
            <w:tcW w:w="625" w:type="dxa"/>
            <w:noWrap/>
          </w:tcPr>
          <w:p w14:paraId="06C02D58" w14:textId="77777777" w:rsidR="00CC67E3" w:rsidRPr="00CC67E3" w:rsidRDefault="00CC67E3" w:rsidP="000463BF">
            <w:pPr>
              <w:rPr>
                <w:rFonts w:eastAsia="Times New Roman"/>
                <w:sz w:val="20"/>
                <w:szCs w:val="20"/>
              </w:rPr>
            </w:pPr>
            <w:r w:rsidRPr="00CC67E3">
              <w:rPr>
                <w:rFonts w:eastAsia="Calibri"/>
                <w:sz w:val="20"/>
                <w:szCs w:val="20"/>
              </w:rPr>
              <w:t>38.45</w:t>
            </w:r>
          </w:p>
        </w:tc>
        <w:tc>
          <w:tcPr>
            <w:tcW w:w="626" w:type="dxa"/>
            <w:gridSpan w:val="2"/>
            <w:noWrap/>
          </w:tcPr>
          <w:p w14:paraId="15983661" w14:textId="77777777" w:rsidR="00CC67E3" w:rsidRPr="00CC67E3" w:rsidRDefault="00CC67E3" w:rsidP="000463BF">
            <w:pPr>
              <w:rPr>
                <w:rFonts w:eastAsia="Times New Roman"/>
                <w:sz w:val="20"/>
                <w:szCs w:val="20"/>
              </w:rPr>
            </w:pPr>
            <w:r w:rsidRPr="00CC67E3">
              <w:rPr>
                <w:rFonts w:eastAsia="Calibri"/>
                <w:sz w:val="20"/>
                <w:szCs w:val="20"/>
              </w:rPr>
              <w:t>27.30</w:t>
            </w:r>
          </w:p>
        </w:tc>
        <w:tc>
          <w:tcPr>
            <w:tcW w:w="625" w:type="dxa"/>
            <w:noWrap/>
          </w:tcPr>
          <w:p w14:paraId="0B6ADD91" w14:textId="77777777" w:rsidR="00CC67E3" w:rsidRPr="00CC67E3" w:rsidRDefault="00CC67E3" w:rsidP="000463BF">
            <w:pPr>
              <w:rPr>
                <w:rFonts w:eastAsia="Times New Roman"/>
                <w:sz w:val="20"/>
                <w:szCs w:val="20"/>
              </w:rPr>
            </w:pPr>
            <w:r w:rsidRPr="00CC67E3">
              <w:rPr>
                <w:rFonts w:eastAsia="Calibri"/>
                <w:sz w:val="20"/>
                <w:szCs w:val="20"/>
              </w:rPr>
              <w:t>20.21</w:t>
            </w:r>
          </w:p>
        </w:tc>
        <w:tc>
          <w:tcPr>
            <w:tcW w:w="584" w:type="dxa"/>
          </w:tcPr>
          <w:p w14:paraId="1DC2AB3E" w14:textId="77777777" w:rsidR="00CC67E3" w:rsidRPr="00CC67E3" w:rsidRDefault="00CC67E3" w:rsidP="000463BF">
            <w:pPr>
              <w:rPr>
                <w:rFonts w:eastAsia="Times New Roman"/>
                <w:sz w:val="20"/>
                <w:szCs w:val="20"/>
              </w:rPr>
            </w:pPr>
            <w:r w:rsidRPr="00CC67E3">
              <w:rPr>
                <w:rFonts w:eastAsia="Calibri"/>
                <w:sz w:val="20"/>
                <w:szCs w:val="20"/>
              </w:rPr>
              <w:t>49.30</w:t>
            </w:r>
          </w:p>
        </w:tc>
      </w:tr>
      <w:tr w:rsidR="007B320F" w:rsidRPr="00CC67E3" w14:paraId="3135EAC7" w14:textId="77777777" w:rsidTr="00B01546">
        <w:trPr>
          <w:trHeight w:val="220"/>
        </w:trPr>
        <w:tc>
          <w:tcPr>
            <w:tcW w:w="1821" w:type="dxa"/>
            <w:vMerge/>
            <w:tcBorders>
              <w:left w:val="single" w:sz="4" w:space="0" w:color="auto"/>
              <w:bottom w:val="single" w:sz="4" w:space="0" w:color="auto"/>
              <w:right w:val="single" w:sz="4" w:space="0" w:color="auto"/>
            </w:tcBorders>
            <w:noWrap/>
            <w:vAlign w:val="center"/>
          </w:tcPr>
          <w:p w14:paraId="604B60E1" w14:textId="77777777" w:rsidR="00CC67E3" w:rsidRPr="00CC67E3" w:rsidRDefault="00CC67E3" w:rsidP="000463BF">
            <w:pPr>
              <w:rPr>
                <w:rFonts w:eastAsia="Times New Roman"/>
                <w:sz w:val="20"/>
                <w:szCs w:val="20"/>
              </w:rPr>
            </w:pPr>
          </w:p>
        </w:tc>
        <w:tc>
          <w:tcPr>
            <w:tcW w:w="890" w:type="dxa"/>
            <w:noWrap/>
          </w:tcPr>
          <w:p w14:paraId="46D0771F" w14:textId="77777777" w:rsidR="00CC67E3" w:rsidRPr="00CC67E3" w:rsidRDefault="00CC67E3" w:rsidP="000463BF">
            <w:pPr>
              <w:rPr>
                <w:rFonts w:eastAsia="Times New Roman"/>
                <w:sz w:val="20"/>
                <w:szCs w:val="20"/>
              </w:rPr>
            </w:pPr>
            <w:r w:rsidRPr="00CC67E3">
              <w:rPr>
                <w:rFonts w:eastAsia="Calibri"/>
                <w:sz w:val="20"/>
                <w:szCs w:val="20"/>
              </w:rPr>
              <w:t>GA</w:t>
            </w:r>
          </w:p>
        </w:tc>
        <w:tc>
          <w:tcPr>
            <w:tcW w:w="625" w:type="dxa"/>
            <w:noWrap/>
          </w:tcPr>
          <w:p w14:paraId="4676C2DE" w14:textId="77777777" w:rsidR="00CC67E3" w:rsidRPr="00CC67E3" w:rsidRDefault="00CC67E3" w:rsidP="000463BF">
            <w:pPr>
              <w:rPr>
                <w:rFonts w:eastAsia="Times New Roman"/>
                <w:sz w:val="20"/>
                <w:szCs w:val="20"/>
              </w:rPr>
            </w:pPr>
            <w:r w:rsidRPr="00CC67E3">
              <w:rPr>
                <w:rFonts w:eastAsia="Calibri"/>
                <w:sz w:val="20"/>
                <w:szCs w:val="20"/>
              </w:rPr>
              <w:t>0.35</w:t>
            </w:r>
          </w:p>
        </w:tc>
        <w:tc>
          <w:tcPr>
            <w:tcW w:w="625" w:type="dxa"/>
            <w:noWrap/>
          </w:tcPr>
          <w:p w14:paraId="551E99FC" w14:textId="77777777" w:rsidR="00CC67E3" w:rsidRPr="00CC67E3" w:rsidRDefault="00CC67E3" w:rsidP="000463BF">
            <w:pPr>
              <w:rPr>
                <w:rFonts w:eastAsia="Times New Roman"/>
                <w:sz w:val="20"/>
                <w:szCs w:val="20"/>
              </w:rPr>
            </w:pPr>
            <w:r w:rsidRPr="00CC67E3">
              <w:rPr>
                <w:rFonts w:eastAsia="Calibri"/>
                <w:sz w:val="20"/>
                <w:szCs w:val="20"/>
              </w:rPr>
              <w:t>0.32</w:t>
            </w:r>
          </w:p>
        </w:tc>
        <w:tc>
          <w:tcPr>
            <w:tcW w:w="584" w:type="dxa"/>
            <w:noWrap/>
          </w:tcPr>
          <w:p w14:paraId="12064280" w14:textId="77777777" w:rsidR="00CC67E3" w:rsidRPr="00CC67E3" w:rsidRDefault="00CC67E3" w:rsidP="000463BF">
            <w:pPr>
              <w:rPr>
                <w:rFonts w:eastAsia="Times New Roman"/>
                <w:sz w:val="20"/>
                <w:szCs w:val="20"/>
              </w:rPr>
            </w:pPr>
            <w:r w:rsidRPr="00CC67E3">
              <w:rPr>
                <w:rFonts w:eastAsia="Calibri"/>
                <w:sz w:val="20"/>
                <w:szCs w:val="20"/>
              </w:rPr>
              <w:t>0.37</w:t>
            </w:r>
          </w:p>
        </w:tc>
        <w:tc>
          <w:tcPr>
            <w:tcW w:w="625" w:type="dxa"/>
            <w:noWrap/>
          </w:tcPr>
          <w:p w14:paraId="1531D5D6" w14:textId="77777777" w:rsidR="00CC67E3" w:rsidRPr="00CC67E3" w:rsidRDefault="00CC67E3" w:rsidP="000463BF">
            <w:pPr>
              <w:rPr>
                <w:rFonts w:eastAsia="Times New Roman"/>
                <w:sz w:val="20"/>
                <w:szCs w:val="20"/>
              </w:rPr>
            </w:pPr>
            <w:r w:rsidRPr="00CC67E3">
              <w:rPr>
                <w:rFonts w:eastAsia="Calibri"/>
                <w:sz w:val="20"/>
                <w:szCs w:val="20"/>
              </w:rPr>
              <w:t>0.25</w:t>
            </w:r>
          </w:p>
        </w:tc>
        <w:tc>
          <w:tcPr>
            <w:tcW w:w="626" w:type="dxa"/>
            <w:noWrap/>
          </w:tcPr>
          <w:p w14:paraId="33E52219" w14:textId="77777777" w:rsidR="00CC67E3" w:rsidRPr="00CC67E3" w:rsidRDefault="00CC67E3" w:rsidP="000463BF">
            <w:pPr>
              <w:rPr>
                <w:rFonts w:eastAsia="Times New Roman"/>
                <w:sz w:val="20"/>
                <w:szCs w:val="20"/>
              </w:rPr>
            </w:pPr>
            <w:r w:rsidRPr="00CC67E3">
              <w:rPr>
                <w:rFonts w:eastAsia="Calibri"/>
                <w:sz w:val="20"/>
                <w:szCs w:val="20"/>
              </w:rPr>
              <w:t>0.18</w:t>
            </w:r>
          </w:p>
        </w:tc>
        <w:tc>
          <w:tcPr>
            <w:tcW w:w="625" w:type="dxa"/>
            <w:noWrap/>
          </w:tcPr>
          <w:p w14:paraId="7859EB20" w14:textId="77777777" w:rsidR="00CC67E3" w:rsidRPr="00CC67E3" w:rsidRDefault="00CC67E3" w:rsidP="000463BF">
            <w:pPr>
              <w:rPr>
                <w:rFonts w:eastAsia="Times New Roman"/>
                <w:sz w:val="20"/>
                <w:szCs w:val="20"/>
              </w:rPr>
            </w:pPr>
            <w:r w:rsidRPr="00CC67E3">
              <w:rPr>
                <w:rFonts w:eastAsia="Calibri"/>
                <w:sz w:val="20"/>
                <w:szCs w:val="20"/>
              </w:rPr>
              <w:t>0.22</w:t>
            </w:r>
          </w:p>
        </w:tc>
        <w:tc>
          <w:tcPr>
            <w:tcW w:w="626" w:type="dxa"/>
            <w:gridSpan w:val="2"/>
            <w:noWrap/>
          </w:tcPr>
          <w:p w14:paraId="2C9E26DC" w14:textId="77777777" w:rsidR="00CC67E3" w:rsidRPr="00CC67E3" w:rsidRDefault="00CC67E3" w:rsidP="000463BF">
            <w:pPr>
              <w:rPr>
                <w:rFonts w:eastAsia="Times New Roman"/>
                <w:sz w:val="20"/>
                <w:szCs w:val="20"/>
              </w:rPr>
            </w:pPr>
            <w:r w:rsidRPr="00CC67E3">
              <w:rPr>
                <w:rFonts w:eastAsia="Calibri"/>
                <w:sz w:val="20"/>
                <w:szCs w:val="20"/>
              </w:rPr>
              <w:t>1.53</w:t>
            </w:r>
          </w:p>
        </w:tc>
        <w:tc>
          <w:tcPr>
            <w:tcW w:w="625" w:type="dxa"/>
            <w:noWrap/>
          </w:tcPr>
          <w:p w14:paraId="4A457FB1" w14:textId="77777777" w:rsidR="00CC67E3" w:rsidRPr="00CC67E3" w:rsidRDefault="00CC67E3" w:rsidP="000463BF">
            <w:pPr>
              <w:rPr>
                <w:rFonts w:eastAsia="Times New Roman"/>
                <w:sz w:val="20"/>
                <w:szCs w:val="20"/>
              </w:rPr>
            </w:pPr>
            <w:r w:rsidRPr="00CC67E3">
              <w:rPr>
                <w:rFonts w:eastAsia="Calibri"/>
                <w:sz w:val="20"/>
                <w:szCs w:val="20"/>
              </w:rPr>
              <w:t>1.03</w:t>
            </w:r>
          </w:p>
        </w:tc>
        <w:tc>
          <w:tcPr>
            <w:tcW w:w="584" w:type="dxa"/>
          </w:tcPr>
          <w:p w14:paraId="674084DC" w14:textId="77777777" w:rsidR="00CC67E3" w:rsidRPr="00CC67E3" w:rsidRDefault="00CC67E3" w:rsidP="000463BF">
            <w:pPr>
              <w:rPr>
                <w:rFonts w:eastAsia="Times New Roman"/>
                <w:sz w:val="20"/>
                <w:szCs w:val="20"/>
              </w:rPr>
            </w:pPr>
            <w:r w:rsidRPr="00CC67E3">
              <w:rPr>
                <w:rFonts w:eastAsia="Calibri"/>
                <w:sz w:val="20"/>
                <w:szCs w:val="20"/>
              </w:rPr>
              <w:t>1.85</w:t>
            </w:r>
          </w:p>
        </w:tc>
      </w:tr>
      <w:tr w:rsidR="007B320F" w:rsidRPr="00CC67E3" w14:paraId="23DB9BC8" w14:textId="77777777" w:rsidTr="00B01546">
        <w:trPr>
          <w:trHeight w:val="220"/>
        </w:trPr>
        <w:tc>
          <w:tcPr>
            <w:tcW w:w="1821" w:type="dxa"/>
            <w:vMerge/>
            <w:tcBorders>
              <w:top w:val="nil"/>
              <w:left w:val="single" w:sz="4" w:space="0" w:color="auto"/>
              <w:right w:val="single" w:sz="4" w:space="0" w:color="auto"/>
            </w:tcBorders>
            <w:noWrap/>
            <w:vAlign w:val="center"/>
          </w:tcPr>
          <w:p w14:paraId="7C7C9B9F" w14:textId="77777777" w:rsidR="00CC67E3" w:rsidRPr="00CC67E3" w:rsidRDefault="00CC67E3" w:rsidP="000463BF">
            <w:pPr>
              <w:rPr>
                <w:rFonts w:eastAsia="Times New Roman"/>
                <w:sz w:val="20"/>
                <w:szCs w:val="20"/>
              </w:rPr>
            </w:pPr>
          </w:p>
        </w:tc>
        <w:tc>
          <w:tcPr>
            <w:tcW w:w="890" w:type="dxa"/>
            <w:noWrap/>
          </w:tcPr>
          <w:p w14:paraId="536B1FF7" w14:textId="77777777" w:rsidR="00CC67E3" w:rsidRPr="00CC67E3" w:rsidRDefault="00CC67E3" w:rsidP="000463BF">
            <w:pPr>
              <w:rPr>
                <w:rFonts w:eastAsia="Times New Roman"/>
                <w:sz w:val="20"/>
                <w:szCs w:val="20"/>
              </w:rPr>
            </w:pPr>
            <w:r w:rsidRPr="00CC67E3">
              <w:rPr>
                <w:rFonts w:eastAsia="Calibri"/>
                <w:sz w:val="20"/>
                <w:szCs w:val="20"/>
              </w:rPr>
              <w:t>GA %</w:t>
            </w:r>
          </w:p>
        </w:tc>
        <w:tc>
          <w:tcPr>
            <w:tcW w:w="625" w:type="dxa"/>
            <w:noWrap/>
          </w:tcPr>
          <w:p w14:paraId="4FB634A6" w14:textId="77777777" w:rsidR="00CC67E3" w:rsidRPr="00CC67E3" w:rsidRDefault="00CC67E3" w:rsidP="000463BF">
            <w:pPr>
              <w:rPr>
                <w:rFonts w:eastAsia="Times New Roman"/>
                <w:sz w:val="20"/>
                <w:szCs w:val="20"/>
              </w:rPr>
            </w:pPr>
            <w:r w:rsidRPr="00CC67E3">
              <w:rPr>
                <w:rFonts w:eastAsia="Calibri"/>
                <w:sz w:val="20"/>
                <w:szCs w:val="20"/>
              </w:rPr>
              <w:t>10.53</w:t>
            </w:r>
          </w:p>
        </w:tc>
        <w:tc>
          <w:tcPr>
            <w:tcW w:w="625" w:type="dxa"/>
            <w:noWrap/>
          </w:tcPr>
          <w:p w14:paraId="1C0EB00E" w14:textId="77777777" w:rsidR="00CC67E3" w:rsidRPr="00CC67E3" w:rsidRDefault="00CC67E3" w:rsidP="000463BF">
            <w:pPr>
              <w:rPr>
                <w:rFonts w:eastAsia="Times New Roman"/>
                <w:sz w:val="20"/>
                <w:szCs w:val="20"/>
              </w:rPr>
            </w:pPr>
            <w:r w:rsidRPr="00CC67E3">
              <w:rPr>
                <w:rFonts w:eastAsia="Calibri"/>
                <w:sz w:val="20"/>
                <w:szCs w:val="20"/>
              </w:rPr>
              <w:t>8.91</w:t>
            </w:r>
          </w:p>
        </w:tc>
        <w:tc>
          <w:tcPr>
            <w:tcW w:w="584" w:type="dxa"/>
            <w:noWrap/>
          </w:tcPr>
          <w:p w14:paraId="7A84C433" w14:textId="77777777" w:rsidR="00CC67E3" w:rsidRPr="00CC67E3" w:rsidRDefault="00CC67E3" w:rsidP="000463BF">
            <w:pPr>
              <w:rPr>
                <w:rFonts w:eastAsia="Times New Roman"/>
                <w:sz w:val="20"/>
                <w:szCs w:val="20"/>
              </w:rPr>
            </w:pPr>
            <w:r w:rsidRPr="00CC67E3">
              <w:rPr>
                <w:rFonts w:eastAsia="Calibri"/>
                <w:sz w:val="20"/>
                <w:szCs w:val="20"/>
              </w:rPr>
              <w:t>10.46</w:t>
            </w:r>
          </w:p>
        </w:tc>
        <w:tc>
          <w:tcPr>
            <w:tcW w:w="625" w:type="dxa"/>
            <w:noWrap/>
          </w:tcPr>
          <w:p w14:paraId="5267E4CB" w14:textId="77777777" w:rsidR="00CC67E3" w:rsidRPr="00CC67E3" w:rsidRDefault="00CC67E3" w:rsidP="000463BF">
            <w:pPr>
              <w:rPr>
                <w:rFonts w:eastAsia="Times New Roman"/>
                <w:sz w:val="20"/>
                <w:szCs w:val="20"/>
              </w:rPr>
            </w:pPr>
            <w:r w:rsidRPr="00CC67E3">
              <w:rPr>
                <w:rFonts w:eastAsia="Calibri"/>
                <w:sz w:val="20"/>
                <w:szCs w:val="20"/>
              </w:rPr>
              <w:t>12.67</w:t>
            </w:r>
          </w:p>
        </w:tc>
        <w:tc>
          <w:tcPr>
            <w:tcW w:w="626" w:type="dxa"/>
            <w:noWrap/>
          </w:tcPr>
          <w:p w14:paraId="76C11AC8" w14:textId="77777777" w:rsidR="00CC67E3" w:rsidRPr="00CC67E3" w:rsidRDefault="00CC67E3" w:rsidP="000463BF">
            <w:pPr>
              <w:rPr>
                <w:rFonts w:eastAsia="Times New Roman"/>
                <w:sz w:val="20"/>
                <w:szCs w:val="20"/>
              </w:rPr>
            </w:pPr>
            <w:r w:rsidRPr="00CC67E3">
              <w:rPr>
                <w:rFonts w:eastAsia="Calibri"/>
                <w:sz w:val="20"/>
                <w:szCs w:val="20"/>
              </w:rPr>
              <w:t>9.48</w:t>
            </w:r>
          </w:p>
        </w:tc>
        <w:tc>
          <w:tcPr>
            <w:tcW w:w="625" w:type="dxa"/>
            <w:noWrap/>
          </w:tcPr>
          <w:p w14:paraId="692D5F18" w14:textId="77777777" w:rsidR="00CC67E3" w:rsidRPr="00CC67E3" w:rsidRDefault="00CC67E3" w:rsidP="000463BF">
            <w:pPr>
              <w:rPr>
                <w:rFonts w:eastAsia="Times New Roman"/>
                <w:sz w:val="20"/>
                <w:szCs w:val="20"/>
              </w:rPr>
            </w:pPr>
            <w:r w:rsidRPr="00CC67E3">
              <w:rPr>
                <w:rFonts w:eastAsia="Calibri"/>
                <w:sz w:val="20"/>
                <w:szCs w:val="20"/>
              </w:rPr>
              <w:t>11.06</w:t>
            </w:r>
          </w:p>
        </w:tc>
        <w:tc>
          <w:tcPr>
            <w:tcW w:w="626" w:type="dxa"/>
            <w:gridSpan w:val="2"/>
            <w:noWrap/>
          </w:tcPr>
          <w:p w14:paraId="0CA6000D" w14:textId="77777777" w:rsidR="00CC67E3" w:rsidRPr="00CC67E3" w:rsidRDefault="00CC67E3" w:rsidP="000463BF">
            <w:pPr>
              <w:rPr>
                <w:rFonts w:eastAsia="Times New Roman"/>
                <w:sz w:val="20"/>
                <w:szCs w:val="20"/>
              </w:rPr>
            </w:pPr>
            <w:r w:rsidRPr="00CC67E3">
              <w:rPr>
                <w:rFonts w:eastAsia="Calibri"/>
                <w:sz w:val="20"/>
                <w:szCs w:val="20"/>
              </w:rPr>
              <w:t>3.24</w:t>
            </w:r>
          </w:p>
        </w:tc>
        <w:tc>
          <w:tcPr>
            <w:tcW w:w="625" w:type="dxa"/>
            <w:noWrap/>
          </w:tcPr>
          <w:p w14:paraId="575CAE84" w14:textId="77777777" w:rsidR="00CC67E3" w:rsidRPr="00CC67E3" w:rsidRDefault="00CC67E3" w:rsidP="000463BF">
            <w:pPr>
              <w:rPr>
                <w:rFonts w:eastAsia="Times New Roman"/>
                <w:sz w:val="20"/>
                <w:szCs w:val="20"/>
              </w:rPr>
            </w:pPr>
            <w:r w:rsidRPr="00CC67E3">
              <w:rPr>
                <w:rFonts w:eastAsia="Calibri"/>
                <w:sz w:val="20"/>
                <w:szCs w:val="20"/>
              </w:rPr>
              <w:t>2.35</w:t>
            </w:r>
          </w:p>
        </w:tc>
        <w:tc>
          <w:tcPr>
            <w:tcW w:w="584" w:type="dxa"/>
          </w:tcPr>
          <w:p w14:paraId="199FD5D9" w14:textId="77777777" w:rsidR="00CC67E3" w:rsidRPr="00CC67E3" w:rsidRDefault="00CC67E3" w:rsidP="000463BF">
            <w:pPr>
              <w:rPr>
                <w:rFonts w:eastAsia="Times New Roman"/>
                <w:sz w:val="20"/>
                <w:szCs w:val="20"/>
              </w:rPr>
            </w:pPr>
            <w:r w:rsidRPr="00CC67E3">
              <w:rPr>
                <w:rFonts w:eastAsia="Calibri"/>
                <w:sz w:val="20"/>
                <w:szCs w:val="20"/>
              </w:rPr>
              <w:t>4.23</w:t>
            </w:r>
          </w:p>
        </w:tc>
      </w:tr>
      <w:tr w:rsidR="007B320F" w:rsidRPr="00CC67E3" w14:paraId="5018B83B" w14:textId="77777777" w:rsidTr="00B01546">
        <w:trPr>
          <w:trHeight w:val="220"/>
        </w:trPr>
        <w:tc>
          <w:tcPr>
            <w:tcW w:w="1821" w:type="dxa"/>
            <w:vMerge w:val="restart"/>
            <w:tcBorders>
              <w:left w:val="single" w:sz="4" w:space="0" w:color="auto"/>
              <w:right w:val="single" w:sz="4" w:space="0" w:color="auto"/>
            </w:tcBorders>
            <w:noWrap/>
            <w:vAlign w:val="center"/>
          </w:tcPr>
          <w:p w14:paraId="3AF4191B" w14:textId="481B7B48"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4</w:t>
            </w:r>
          </w:p>
          <w:p w14:paraId="4173E54B" w14:textId="77777777" w:rsidR="00CC67E3" w:rsidRPr="00CC67E3" w:rsidRDefault="00CC67E3" w:rsidP="000463BF">
            <w:pPr>
              <w:rPr>
                <w:rFonts w:eastAsia="Times New Roman"/>
                <w:sz w:val="20"/>
                <w:szCs w:val="20"/>
              </w:rPr>
            </w:pPr>
            <w:r w:rsidRPr="00CC67E3">
              <w:rPr>
                <w:rFonts w:eastAsia="Times New Roman"/>
                <w:sz w:val="20"/>
                <w:szCs w:val="20"/>
              </w:rPr>
              <w:t>(Giza 717 x Giza 674)</w:t>
            </w:r>
          </w:p>
        </w:tc>
        <w:tc>
          <w:tcPr>
            <w:tcW w:w="890" w:type="dxa"/>
            <w:noWrap/>
          </w:tcPr>
          <w:p w14:paraId="163048D6" w14:textId="77777777" w:rsidR="00CC67E3" w:rsidRPr="00CC67E3" w:rsidRDefault="00CC67E3" w:rsidP="000463BF">
            <w:pPr>
              <w:rPr>
                <w:rFonts w:eastAsia="Calibri"/>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5567045F" w14:textId="77777777" w:rsidR="00CC67E3" w:rsidRPr="00CC67E3" w:rsidRDefault="00CC67E3" w:rsidP="000463BF">
            <w:pPr>
              <w:rPr>
                <w:rFonts w:eastAsia="Calibri"/>
                <w:sz w:val="20"/>
                <w:szCs w:val="20"/>
              </w:rPr>
            </w:pPr>
            <w:r w:rsidRPr="00CC67E3">
              <w:rPr>
                <w:rFonts w:eastAsia="Calibri"/>
                <w:sz w:val="20"/>
                <w:szCs w:val="20"/>
              </w:rPr>
              <w:t>16.69</w:t>
            </w:r>
          </w:p>
        </w:tc>
        <w:tc>
          <w:tcPr>
            <w:tcW w:w="625" w:type="dxa"/>
            <w:noWrap/>
          </w:tcPr>
          <w:p w14:paraId="6C1F870D" w14:textId="77777777" w:rsidR="00CC67E3" w:rsidRPr="00CC67E3" w:rsidRDefault="00CC67E3" w:rsidP="000463BF">
            <w:pPr>
              <w:rPr>
                <w:rFonts w:eastAsia="Calibri"/>
                <w:sz w:val="20"/>
                <w:szCs w:val="20"/>
              </w:rPr>
            </w:pPr>
            <w:r w:rsidRPr="00CC67E3">
              <w:rPr>
                <w:rFonts w:eastAsia="Calibri"/>
                <w:sz w:val="20"/>
                <w:szCs w:val="20"/>
              </w:rPr>
              <w:t>18.44</w:t>
            </w:r>
          </w:p>
        </w:tc>
        <w:tc>
          <w:tcPr>
            <w:tcW w:w="584" w:type="dxa"/>
            <w:noWrap/>
          </w:tcPr>
          <w:p w14:paraId="108CF610" w14:textId="77777777" w:rsidR="00CC67E3" w:rsidRPr="00CC67E3" w:rsidRDefault="00CC67E3" w:rsidP="000463BF">
            <w:pPr>
              <w:rPr>
                <w:rFonts w:eastAsia="Calibri"/>
                <w:sz w:val="20"/>
                <w:szCs w:val="20"/>
              </w:rPr>
            </w:pPr>
            <w:r w:rsidRPr="00CC67E3">
              <w:rPr>
                <w:rFonts w:eastAsia="Calibri"/>
                <w:sz w:val="20"/>
                <w:szCs w:val="20"/>
              </w:rPr>
              <w:t>66.82</w:t>
            </w:r>
          </w:p>
        </w:tc>
        <w:tc>
          <w:tcPr>
            <w:tcW w:w="625" w:type="dxa"/>
            <w:noWrap/>
          </w:tcPr>
          <w:p w14:paraId="0AC86C81" w14:textId="77777777" w:rsidR="00CC67E3" w:rsidRPr="00CC67E3" w:rsidRDefault="00CC67E3" w:rsidP="000463BF">
            <w:pPr>
              <w:rPr>
                <w:rFonts w:eastAsia="Calibri"/>
                <w:sz w:val="20"/>
                <w:szCs w:val="20"/>
              </w:rPr>
            </w:pPr>
            <w:r w:rsidRPr="00CC67E3">
              <w:rPr>
                <w:rFonts w:eastAsia="Calibri"/>
                <w:sz w:val="20"/>
                <w:szCs w:val="20"/>
              </w:rPr>
              <w:t>16.00</w:t>
            </w:r>
          </w:p>
        </w:tc>
        <w:tc>
          <w:tcPr>
            <w:tcW w:w="626" w:type="dxa"/>
            <w:noWrap/>
          </w:tcPr>
          <w:p w14:paraId="45F7362D" w14:textId="77777777" w:rsidR="00CC67E3" w:rsidRPr="00CC67E3" w:rsidRDefault="00CC67E3" w:rsidP="000463BF">
            <w:pPr>
              <w:rPr>
                <w:rFonts w:eastAsia="Calibri"/>
                <w:sz w:val="20"/>
                <w:szCs w:val="20"/>
              </w:rPr>
            </w:pPr>
            <w:r w:rsidRPr="00CC67E3">
              <w:rPr>
                <w:rFonts w:eastAsia="Calibri"/>
                <w:sz w:val="20"/>
                <w:szCs w:val="20"/>
              </w:rPr>
              <w:t>23.73</w:t>
            </w:r>
          </w:p>
        </w:tc>
        <w:tc>
          <w:tcPr>
            <w:tcW w:w="625" w:type="dxa"/>
            <w:noWrap/>
          </w:tcPr>
          <w:p w14:paraId="37E647B9" w14:textId="77777777" w:rsidR="00CC67E3" w:rsidRPr="00CC67E3" w:rsidRDefault="00CC67E3" w:rsidP="000463BF">
            <w:pPr>
              <w:rPr>
                <w:rFonts w:eastAsia="Calibri"/>
                <w:sz w:val="20"/>
                <w:szCs w:val="20"/>
              </w:rPr>
            </w:pPr>
            <w:r w:rsidRPr="00CC67E3">
              <w:rPr>
                <w:rFonts w:eastAsia="Calibri"/>
                <w:sz w:val="20"/>
                <w:szCs w:val="20"/>
              </w:rPr>
              <w:t>50.99</w:t>
            </w:r>
          </w:p>
        </w:tc>
        <w:tc>
          <w:tcPr>
            <w:tcW w:w="626" w:type="dxa"/>
            <w:gridSpan w:val="2"/>
            <w:noWrap/>
          </w:tcPr>
          <w:p w14:paraId="185A42DA" w14:textId="77777777" w:rsidR="00CC67E3" w:rsidRPr="00CC67E3" w:rsidRDefault="00CC67E3" w:rsidP="000463BF">
            <w:pPr>
              <w:rPr>
                <w:rFonts w:eastAsia="Calibri"/>
                <w:sz w:val="20"/>
                <w:szCs w:val="20"/>
              </w:rPr>
            </w:pPr>
            <w:r w:rsidRPr="00CC67E3">
              <w:rPr>
                <w:rFonts w:eastAsia="Calibri"/>
                <w:sz w:val="20"/>
                <w:szCs w:val="20"/>
              </w:rPr>
              <w:t>23.28</w:t>
            </w:r>
          </w:p>
        </w:tc>
        <w:tc>
          <w:tcPr>
            <w:tcW w:w="625" w:type="dxa"/>
            <w:noWrap/>
          </w:tcPr>
          <w:p w14:paraId="59C352FA" w14:textId="77777777" w:rsidR="00CC67E3" w:rsidRPr="00CC67E3" w:rsidRDefault="00CC67E3" w:rsidP="000463BF">
            <w:pPr>
              <w:rPr>
                <w:rFonts w:eastAsia="Calibri"/>
                <w:sz w:val="20"/>
                <w:szCs w:val="20"/>
              </w:rPr>
            </w:pPr>
            <w:r w:rsidRPr="00CC67E3">
              <w:rPr>
                <w:rFonts w:eastAsia="Calibri"/>
                <w:sz w:val="20"/>
                <w:szCs w:val="20"/>
              </w:rPr>
              <w:t>47.60</w:t>
            </w:r>
          </w:p>
        </w:tc>
        <w:tc>
          <w:tcPr>
            <w:tcW w:w="584" w:type="dxa"/>
          </w:tcPr>
          <w:p w14:paraId="355319FC" w14:textId="77777777" w:rsidR="00CC67E3" w:rsidRPr="00CC67E3" w:rsidRDefault="00CC67E3" w:rsidP="000463BF">
            <w:pPr>
              <w:rPr>
                <w:rFonts w:eastAsia="Calibri"/>
                <w:sz w:val="20"/>
                <w:szCs w:val="20"/>
              </w:rPr>
            </w:pPr>
            <w:r w:rsidRPr="00CC67E3">
              <w:rPr>
                <w:rFonts w:eastAsia="Calibri"/>
                <w:sz w:val="20"/>
                <w:szCs w:val="20"/>
              </w:rPr>
              <w:t>37.25</w:t>
            </w:r>
          </w:p>
        </w:tc>
      </w:tr>
      <w:tr w:rsidR="007B320F" w:rsidRPr="00CC67E3" w14:paraId="6C1ABE5F" w14:textId="77777777" w:rsidTr="00B01546">
        <w:trPr>
          <w:trHeight w:val="220"/>
        </w:trPr>
        <w:tc>
          <w:tcPr>
            <w:tcW w:w="1821" w:type="dxa"/>
            <w:vMerge/>
            <w:noWrap/>
          </w:tcPr>
          <w:p w14:paraId="5F60878C" w14:textId="77777777" w:rsidR="00CC67E3" w:rsidRPr="00CC67E3" w:rsidRDefault="00CC67E3" w:rsidP="000463BF">
            <w:pPr>
              <w:rPr>
                <w:rFonts w:eastAsia="Times New Roman"/>
                <w:sz w:val="20"/>
                <w:szCs w:val="20"/>
              </w:rPr>
            </w:pPr>
          </w:p>
        </w:tc>
        <w:tc>
          <w:tcPr>
            <w:tcW w:w="890" w:type="dxa"/>
            <w:noWrap/>
          </w:tcPr>
          <w:p w14:paraId="153CF714" w14:textId="77777777" w:rsidR="00CC67E3" w:rsidRPr="00CC67E3" w:rsidRDefault="00CC67E3" w:rsidP="000463BF">
            <w:pPr>
              <w:rPr>
                <w:rFonts w:eastAsia="Calibri"/>
                <w:sz w:val="20"/>
                <w:szCs w:val="20"/>
              </w:rPr>
            </w:pPr>
            <w:r w:rsidRPr="00CC67E3">
              <w:rPr>
                <w:rFonts w:eastAsia="Calibri"/>
                <w:sz w:val="20"/>
                <w:szCs w:val="20"/>
              </w:rPr>
              <w:t>GA</w:t>
            </w:r>
          </w:p>
        </w:tc>
        <w:tc>
          <w:tcPr>
            <w:tcW w:w="625" w:type="dxa"/>
            <w:noWrap/>
          </w:tcPr>
          <w:p w14:paraId="5EDF7F59" w14:textId="77777777" w:rsidR="00CC67E3" w:rsidRPr="00CC67E3" w:rsidRDefault="00CC67E3" w:rsidP="000463BF">
            <w:pPr>
              <w:rPr>
                <w:rFonts w:eastAsia="Calibri"/>
                <w:sz w:val="20"/>
                <w:szCs w:val="20"/>
              </w:rPr>
            </w:pPr>
            <w:r w:rsidRPr="00CC67E3">
              <w:rPr>
                <w:rFonts w:eastAsia="Calibri"/>
                <w:sz w:val="20"/>
                <w:szCs w:val="20"/>
              </w:rPr>
              <w:t>0.11</w:t>
            </w:r>
          </w:p>
        </w:tc>
        <w:tc>
          <w:tcPr>
            <w:tcW w:w="625" w:type="dxa"/>
            <w:noWrap/>
          </w:tcPr>
          <w:p w14:paraId="3F25654E" w14:textId="77777777" w:rsidR="00CC67E3" w:rsidRPr="00CC67E3" w:rsidRDefault="00CC67E3" w:rsidP="000463BF">
            <w:pPr>
              <w:rPr>
                <w:rFonts w:eastAsia="Calibri"/>
                <w:sz w:val="20"/>
                <w:szCs w:val="20"/>
              </w:rPr>
            </w:pPr>
            <w:r w:rsidRPr="00CC67E3">
              <w:rPr>
                <w:rFonts w:eastAsia="Calibri"/>
                <w:sz w:val="20"/>
                <w:szCs w:val="20"/>
              </w:rPr>
              <w:t>0.08</w:t>
            </w:r>
          </w:p>
        </w:tc>
        <w:tc>
          <w:tcPr>
            <w:tcW w:w="584" w:type="dxa"/>
            <w:noWrap/>
          </w:tcPr>
          <w:p w14:paraId="18AC315D" w14:textId="77777777" w:rsidR="00CC67E3" w:rsidRPr="00CC67E3" w:rsidRDefault="00CC67E3" w:rsidP="000463BF">
            <w:pPr>
              <w:rPr>
                <w:rFonts w:eastAsia="Calibri"/>
                <w:sz w:val="20"/>
                <w:szCs w:val="20"/>
              </w:rPr>
            </w:pPr>
            <w:r w:rsidRPr="00CC67E3">
              <w:rPr>
                <w:rFonts w:eastAsia="Calibri"/>
                <w:sz w:val="20"/>
                <w:szCs w:val="20"/>
              </w:rPr>
              <w:t>0.51</w:t>
            </w:r>
          </w:p>
        </w:tc>
        <w:tc>
          <w:tcPr>
            <w:tcW w:w="625" w:type="dxa"/>
            <w:noWrap/>
          </w:tcPr>
          <w:p w14:paraId="20EE6FF7" w14:textId="77777777" w:rsidR="00CC67E3" w:rsidRPr="00CC67E3" w:rsidRDefault="00CC67E3" w:rsidP="000463BF">
            <w:pPr>
              <w:rPr>
                <w:rFonts w:eastAsia="Calibri"/>
                <w:sz w:val="20"/>
                <w:szCs w:val="20"/>
              </w:rPr>
            </w:pPr>
            <w:r w:rsidRPr="00CC67E3">
              <w:rPr>
                <w:rFonts w:eastAsia="Calibri"/>
                <w:sz w:val="20"/>
                <w:szCs w:val="20"/>
              </w:rPr>
              <w:t>0.11</w:t>
            </w:r>
          </w:p>
        </w:tc>
        <w:tc>
          <w:tcPr>
            <w:tcW w:w="626" w:type="dxa"/>
            <w:noWrap/>
          </w:tcPr>
          <w:p w14:paraId="764A0C87" w14:textId="77777777" w:rsidR="00CC67E3" w:rsidRPr="00CC67E3" w:rsidRDefault="00CC67E3" w:rsidP="000463BF">
            <w:pPr>
              <w:rPr>
                <w:rFonts w:eastAsia="Calibri"/>
                <w:sz w:val="20"/>
                <w:szCs w:val="20"/>
              </w:rPr>
            </w:pPr>
            <w:r w:rsidRPr="00CC67E3">
              <w:rPr>
                <w:rFonts w:eastAsia="Calibri"/>
                <w:sz w:val="20"/>
                <w:szCs w:val="20"/>
              </w:rPr>
              <w:t>0.11</w:t>
            </w:r>
          </w:p>
        </w:tc>
        <w:tc>
          <w:tcPr>
            <w:tcW w:w="625" w:type="dxa"/>
            <w:noWrap/>
          </w:tcPr>
          <w:p w14:paraId="11CF80EB" w14:textId="77777777" w:rsidR="00CC67E3" w:rsidRPr="00CC67E3" w:rsidRDefault="00CC67E3" w:rsidP="000463BF">
            <w:pPr>
              <w:rPr>
                <w:rFonts w:eastAsia="Calibri"/>
                <w:sz w:val="20"/>
                <w:szCs w:val="20"/>
              </w:rPr>
            </w:pPr>
            <w:r w:rsidRPr="00CC67E3">
              <w:rPr>
                <w:rFonts w:eastAsia="Calibri"/>
                <w:sz w:val="20"/>
                <w:szCs w:val="20"/>
              </w:rPr>
              <w:t>0.31</w:t>
            </w:r>
          </w:p>
        </w:tc>
        <w:tc>
          <w:tcPr>
            <w:tcW w:w="626" w:type="dxa"/>
            <w:gridSpan w:val="2"/>
            <w:noWrap/>
          </w:tcPr>
          <w:p w14:paraId="6091842C" w14:textId="77777777" w:rsidR="00CC67E3" w:rsidRPr="00CC67E3" w:rsidRDefault="00CC67E3" w:rsidP="000463BF">
            <w:pPr>
              <w:rPr>
                <w:rFonts w:eastAsia="Calibri"/>
                <w:sz w:val="20"/>
                <w:szCs w:val="20"/>
              </w:rPr>
            </w:pPr>
            <w:r w:rsidRPr="00CC67E3">
              <w:rPr>
                <w:rFonts w:eastAsia="Calibri"/>
                <w:sz w:val="20"/>
                <w:szCs w:val="20"/>
              </w:rPr>
              <w:t>1.35</w:t>
            </w:r>
          </w:p>
        </w:tc>
        <w:tc>
          <w:tcPr>
            <w:tcW w:w="625" w:type="dxa"/>
            <w:noWrap/>
          </w:tcPr>
          <w:p w14:paraId="49886CCB" w14:textId="77777777" w:rsidR="00CC67E3" w:rsidRPr="00CC67E3" w:rsidRDefault="00CC67E3" w:rsidP="000463BF">
            <w:pPr>
              <w:rPr>
                <w:rFonts w:eastAsia="Calibri"/>
                <w:sz w:val="20"/>
                <w:szCs w:val="20"/>
              </w:rPr>
            </w:pPr>
            <w:r w:rsidRPr="00CC67E3">
              <w:rPr>
                <w:rFonts w:eastAsia="Calibri"/>
                <w:sz w:val="20"/>
                <w:szCs w:val="20"/>
              </w:rPr>
              <w:t>2.62</w:t>
            </w:r>
          </w:p>
        </w:tc>
        <w:tc>
          <w:tcPr>
            <w:tcW w:w="584" w:type="dxa"/>
          </w:tcPr>
          <w:p w14:paraId="11C2754D" w14:textId="77777777" w:rsidR="00CC67E3" w:rsidRPr="00CC67E3" w:rsidRDefault="00CC67E3" w:rsidP="000463BF">
            <w:pPr>
              <w:rPr>
                <w:rFonts w:eastAsia="Calibri"/>
                <w:sz w:val="20"/>
                <w:szCs w:val="20"/>
              </w:rPr>
            </w:pPr>
            <w:r w:rsidRPr="00CC67E3">
              <w:rPr>
                <w:rFonts w:eastAsia="Calibri"/>
                <w:sz w:val="20"/>
                <w:szCs w:val="20"/>
              </w:rPr>
              <w:t>1.94</w:t>
            </w:r>
          </w:p>
        </w:tc>
      </w:tr>
      <w:tr w:rsidR="007B320F" w:rsidRPr="00CC67E3" w14:paraId="67E6CACF" w14:textId="77777777" w:rsidTr="00B01546">
        <w:trPr>
          <w:trHeight w:val="220"/>
        </w:trPr>
        <w:tc>
          <w:tcPr>
            <w:tcW w:w="1821" w:type="dxa"/>
            <w:vMerge/>
            <w:noWrap/>
          </w:tcPr>
          <w:p w14:paraId="59063394" w14:textId="77777777" w:rsidR="00CC67E3" w:rsidRPr="00CC67E3" w:rsidRDefault="00CC67E3" w:rsidP="000463BF">
            <w:pPr>
              <w:rPr>
                <w:rFonts w:eastAsia="Times New Roman"/>
                <w:sz w:val="20"/>
                <w:szCs w:val="20"/>
              </w:rPr>
            </w:pPr>
          </w:p>
        </w:tc>
        <w:tc>
          <w:tcPr>
            <w:tcW w:w="890" w:type="dxa"/>
            <w:noWrap/>
          </w:tcPr>
          <w:p w14:paraId="5DF59259" w14:textId="77777777" w:rsidR="00CC67E3" w:rsidRPr="00CC67E3" w:rsidRDefault="00CC67E3" w:rsidP="000463BF">
            <w:pPr>
              <w:rPr>
                <w:rFonts w:eastAsia="Calibri"/>
                <w:sz w:val="20"/>
                <w:szCs w:val="20"/>
              </w:rPr>
            </w:pPr>
            <w:r w:rsidRPr="00CC67E3">
              <w:rPr>
                <w:rFonts w:eastAsia="Calibri"/>
                <w:sz w:val="20"/>
                <w:szCs w:val="20"/>
              </w:rPr>
              <w:t>GA %</w:t>
            </w:r>
          </w:p>
        </w:tc>
        <w:tc>
          <w:tcPr>
            <w:tcW w:w="625" w:type="dxa"/>
            <w:noWrap/>
          </w:tcPr>
          <w:p w14:paraId="30FC5B84" w14:textId="77777777" w:rsidR="00CC67E3" w:rsidRPr="00CC67E3" w:rsidRDefault="00CC67E3" w:rsidP="000463BF">
            <w:pPr>
              <w:rPr>
                <w:rFonts w:eastAsia="Calibri"/>
                <w:sz w:val="20"/>
                <w:szCs w:val="20"/>
              </w:rPr>
            </w:pPr>
            <w:r w:rsidRPr="00CC67E3">
              <w:rPr>
                <w:rFonts w:eastAsia="Calibri"/>
                <w:sz w:val="20"/>
                <w:szCs w:val="20"/>
              </w:rPr>
              <w:t>4.07</w:t>
            </w:r>
          </w:p>
        </w:tc>
        <w:tc>
          <w:tcPr>
            <w:tcW w:w="625" w:type="dxa"/>
            <w:noWrap/>
          </w:tcPr>
          <w:p w14:paraId="5C4FA21B" w14:textId="77777777" w:rsidR="00CC67E3" w:rsidRPr="00CC67E3" w:rsidRDefault="00CC67E3" w:rsidP="000463BF">
            <w:pPr>
              <w:rPr>
                <w:rFonts w:eastAsia="Calibri"/>
                <w:sz w:val="20"/>
                <w:szCs w:val="20"/>
              </w:rPr>
            </w:pPr>
            <w:r w:rsidRPr="00CC67E3">
              <w:rPr>
                <w:rFonts w:eastAsia="Calibri"/>
                <w:sz w:val="20"/>
                <w:szCs w:val="20"/>
              </w:rPr>
              <w:t>2.65</w:t>
            </w:r>
          </w:p>
        </w:tc>
        <w:tc>
          <w:tcPr>
            <w:tcW w:w="584" w:type="dxa"/>
            <w:noWrap/>
          </w:tcPr>
          <w:p w14:paraId="760AC6C3" w14:textId="77777777" w:rsidR="00CC67E3" w:rsidRPr="00CC67E3" w:rsidRDefault="00CC67E3" w:rsidP="000463BF">
            <w:pPr>
              <w:rPr>
                <w:rFonts w:eastAsia="Calibri"/>
                <w:sz w:val="20"/>
                <w:szCs w:val="20"/>
              </w:rPr>
            </w:pPr>
            <w:r w:rsidRPr="00CC67E3">
              <w:rPr>
                <w:rFonts w:eastAsia="Calibri"/>
                <w:sz w:val="20"/>
                <w:szCs w:val="20"/>
              </w:rPr>
              <w:t>15.44</w:t>
            </w:r>
          </w:p>
        </w:tc>
        <w:tc>
          <w:tcPr>
            <w:tcW w:w="625" w:type="dxa"/>
            <w:noWrap/>
          </w:tcPr>
          <w:p w14:paraId="167828B2" w14:textId="77777777" w:rsidR="00CC67E3" w:rsidRPr="00CC67E3" w:rsidRDefault="00CC67E3" w:rsidP="000463BF">
            <w:pPr>
              <w:rPr>
                <w:rFonts w:eastAsia="Calibri"/>
                <w:sz w:val="20"/>
                <w:szCs w:val="20"/>
              </w:rPr>
            </w:pPr>
            <w:r w:rsidRPr="00CC67E3">
              <w:rPr>
                <w:rFonts w:eastAsia="Calibri"/>
                <w:sz w:val="20"/>
                <w:szCs w:val="20"/>
              </w:rPr>
              <w:t>5.55</w:t>
            </w:r>
          </w:p>
        </w:tc>
        <w:tc>
          <w:tcPr>
            <w:tcW w:w="626" w:type="dxa"/>
            <w:noWrap/>
          </w:tcPr>
          <w:p w14:paraId="1ABDDFE6" w14:textId="77777777" w:rsidR="00CC67E3" w:rsidRPr="00CC67E3" w:rsidRDefault="00CC67E3" w:rsidP="000463BF">
            <w:pPr>
              <w:rPr>
                <w:rFonts w:eastAsia="Calibri"/>
                <w:sz w:val="20"/>
                <w:szCs w:val="20"/>
              </w:rPr>
            </w:pPr>
            <w:r w:rsidRPr="00CC67E3">
              <w:rPr>
                <w:rFonts w:eastAsia="Calibri"/>
                <w:sz w:val="20"/>
                <w:szCs w:val="20"/>
              </w:rPr>
              <w:t>5.02</w:t>
            </w:r>
          </w:p>
        </w:tc>
        <w:tc>
          <w:tcPr>
            <w:tcW w:w="625" w:type="dxa"/>
            <w:noWrap/>
          </w:tcPr>
          <w:p w14:paraId="01434CFB" w14:textId="77777777" w:rsidR="00CC67E3" w:rsidRPr="00CC67E3" w:rsidRDefault="00CC67E3" w:rsidP="000463BF">
            <w:pPr>
              <w:rPr>
                <w:rFonts w:eastAsia="Calibri"/>
                <w:sz w:val="20"/>
                <w:szCs w:val="20"/>
              </w:rPr>
            </w:pPr>
            <w:r w:rsidRPr="00CC67E3">
              <w:rPr>
                <w:rFonts w:eastAsia="Calibri"/>
                <w:sz w:val="20"/>
                <w:szCs w:val="20"/>
              </w:rPr>
              <w:t>14.06</w:t>
            </w:r>
          </w:p>
        </w:tc>
        <w:tc>
          <w:tcPr>
            <w:tcW w:w="626" w:type="dxa"/>
            <w:gridSpan w:val="2"/>
            <w:noWrap/>
          </w:tcPr>
          <w:p w14:paraId="0DECE52B" w14:textId="77777777" w:rsidR="00CC67E3" w:rsidRPr="00CC67E3" w:rsidRDefault="00CC67E3" w:rsidP="000463BF">
            <w:pPr>
              <w:rPr>
                <w:rFonts w:eastAsia="Calibri"/>
                <w:sz w:val="20"/>
                <w:szCs w:val="20"/>
              </w:rPr>
            </w:pPr>
            <w:r w:rsidRPr="00CC67E3">
              <w:rPr>
                <w:rFonts w:eastAsia="Calibri"/>
                <w:sz w:val="20"/>
                <w:szCs w:val="20"/>
              </w:rPr>
              <w:t>2.49</w:t>
            </w:r>
          </w:p>
        </w:tc>
        <w:tc>
          <w:tcPr>
            <w:tcW w:w="625" w:type="dxa"/>
            <w:noWrap/>
          </w:tcPr>
          <w:p w14:paraId="54206E00" w14:textId="77777777" w:rsidR="00CC67E3" w:rsidRPr="00CC67E3" w:rsidRDefault="00CC67E3" w:rsidP="000463BF">
            <w:pPr>
              <w:rPr>
                <w:rFonts w:eastAsia="Calibri"/>
                <w:sz w:val="20"/>
                <w:szCs w:val="20"/>
              </w:rPr>
            </w:pPr>
            <w:r w:rsidRPr="00CC67E3">
              <w:rPr>
                <w:rFonts w:eastAsia="Calibri"/>
                <w:sz w:val="20"/>
                <w:szCs w:val="20"/>
              </w:rPr>
              <w:t>4.80</w:t>
            </w:r>
          </w:p>
        </w:tc>
        <w:tc>
          <w:tcPr>
            <w:tcW w:w="584" w:type="dxa"/>
          </w:tcPr>
          <w:p w14:paraId="7B28D0FF" w14:textId="77777777" w:rsidR="00CC67E3" w:rsidRPr="00CC67E3" w:rsidRDefault="00CC67E3" w:rsidP="000463BF">
            <w:pPr>
              <w:rPr>
                <w:rFonts w:asciiTheme="minorBidi" w:eastAsia="Calibri" w:hAnsiTheme="minorBidi" w:cstheme="minorBidi"/>
                <w:sz w:val="20"/>
                <w:szCs w:val="20"/>
              </w:rPr>
            </w:pPr>
            <w:r w:rsidRPr="00CC67E3">
              <w:rPr>
                <w:rFonts w:eastAsia="Calibri"/>
                <w:sz w:val="20"/>
                <w:szCs w:val="20"/>
              </w:rPr>
              <w:t>3.54</w:t>
            </w:r>
          </w:p>
        </w:tc>
      </w:tr>
    </w:tbl>
    <w:p w14:paraId="68897024" w14:textId="77777777" w:rsidR="007B320F" w:rsidRPr="007B320F" w:rsidRDefault="007B320F" w:rsidP="007B320F">
      <w:pPr>
        <w:spacing w:before="120" w:after="120"/>
        <w:ind w:firstLine="720"/>
        <w:jc w:val="both"/>
        <w:rPr>
          <w:rFonts w:asciiTheme="minorBidi" w:hAnsiTheme="minorBidi"/>
          <w:lang w:bidi="ar-EG"/>
        </w:rPr>
      </w:pPr>
      <w:r w:rsidRPr="007B320F">
        <w:rPr>
          <w:rFonts w:asciiTheme="minorBidi" w:hAnsiTheme="minorBidi"/>
          <w:lang w:bidi="ar-EG"/>
        </w:rPr>
        <w:t>Meanwhile, some traits continued to respond consistently to selection for multiple generations, all the way to F</w:t>
      </w:r>
      <w:r w:rsidRPr="007B320F">
        <w:rPr>
          <w:rFonts w:ascii="Cambria Math" w:hAnsi="Cambria Math" w:cs="Cambria Math"/>
          <w:lang w:bidi="ar-EG"/>
        </w:rPr>
        <w:t>₅</w:t>
      </w:r>
      <w:r w:rsidRPr="007B320F">
        <w:rPr>
          <w:rFonts w:asciiTheme="minorBidi" w:hAnsiTheme="minorBidi"/>
          <w:lang w:bidi="ar-EG"/>
        </w:rPr>
        <w:t>. For instance, plant height in cross 2 had a heritability of 75.11 % in F</w:t>
      </w:r>
      <w:r w:rsidRPr="007B320F">
        <w:rPr>
          <w:rFonts w:ascii="Cambria Math" w:hAnsi="Cambria Math" w:cs="Cambria Math"/>
          <w:lang w:bidi="ar-EG"/>
        </w:rPr>
        <w:t>₅</w:t>
      </w:r>
      <w:r w:rsidRPr="007B320F">
        <w:rPr>
          <w:rFonts w:asciiTheme="minorBidi" w:hAnsiTheme="minorBidi"/>
          <w:lang w:bidi="ar-EG"/>
        </w:rPr>
        <w:t xml:space="preserve"> and a GA % of 9.24 %.  In terms of performance for 100-seed weight, cross 4, exhibited great performance. Here the heritability attained the maximum level of 57.15 % in the F</w:t>
      </w:r>
      <w:r w:rsidRPr="007B320F">
        <w:rPr>
          <w:rFonts w:ascii="Cambria Math" w:hAnsi="Cambria Math" w:cs="Cambria Math"/>
          <w:lang w:bidi="ar-EG"/>
        </w:rPr>
        <w:t>₄</w:t>
      </w:r>
      <w:r w:rsidRPr="007B320F">
        <w:rPr>
          <w:rFonts w:asciiTheme="minorBidi" w:hAnsiTheme="minorBidi"/>
          <w:lang w:bidi="ar-EG"/>
        </w:rPr>
        <w:t xml:space="preserve"> generation starting at 21.77 % in the F</w:t>
      </w:r>
      <w:r w:rsidRPr="007B320F">
        <w:rPr>
          <w:rFonts w:ascii="Cambria Math" w:hAnsi="Cambria Math" w:cs="Cambria Math"/>
          <w:lang w:bidi="ar-EG"/>
        </w:rPr>
        <w:t>₃</w:t>
      </w:r>
      <w:r w:rsidRPr="007B320F">
        <w:rPr>
          <w:rFonts w:asciiTheme="minorBidi" w:hAnsiTheme="minorBidi"/>
          <w:lang w:bidi="ar-EG"/>
        </w:rPr>
        <w:t xml:space="preserve"> generation, then remained high at 57.05 % in F</w:t>
      </w:r>
      <w:r w:rsidRPr="007B320F">
        <w:rPr>
          <w:rFonts w:ascii="Cambria Math" w:hAnsi="Cambria Math" w:cs="Cambria Math"/>
          <w:lang w:bidi="ar-EG"/>
        </w:rPr>
        <w:t>₅</w:t>
      </w:r>
      <w:r w:rsidRPr="007B320F">
        <w:rPr>
          <w:rFonts w:asciiTheme="minorBidi" w:hAnsiTheme="minorBidi"/>
          <w:lang w:bidi="ar-EG"/>
        </w:rPr>
        <w:t>, as GA % improved through 3.60 % to 9.61 % to 7.63 %, demonstrating the potential for further improvement of this character.</w:t>
      </w:r>
    </w:p>
    <w:p w14:paraId="7B9FFBCD" w14:textId="77777777" w:rsidR="007B320F" w:rsidRDefault="007B320F" w:rsidP="007B320F">
      <w:pPr>
        <w:spacing w:after="120"/>
        <w:ind w:firstLine="720"/>
        <w:jc w:val="both"/>
        <w:rPr>
          <w:rFonts w:asciiTheme="minorBidi" w:hAnsiTheme="minorBidi"/>
          <w:lang w:bidi="ar-EG"/>
        </w:rPr>
      </w:pPr>
      <w:r w:rsidRPr="007B320F">
        <w:rPr>
          <w:rFonts w:asciiTheme="minorBidi" w:hAnsiTheme="minorBidi"/>
          <w:lang w:bidi="ar-EG"/>
        </w:rPr>
        <w:t>For yield and its components, the highest estimates were recorded consistently across early generations. For cross 2, the heritability for No. of pods/plant (72.12 %) and seed yield/plant (76.09 %) were estimated to be high in the F</w:t>
      </w:r>
      <w:r w:rsidRPr="007B320F">
        <w:rPr>
          <w:rFonts w:ascii="Cambria Math" w:hAnsi="Cambria Math" w:cs="Cambria Math"/>
          <w:lang w:bidi="ar-EG"/>
        </w:rPr>
        <w:t>₃</w:t>
      </w:r>
      <w:r w:rsidRPr="007B320F">
        <w:rPr>
          <w:rFonts w:asciiTheme="minorBidi" w:hAnsiTheme="minorBidi"/>
          <w:lang w:bidi="ar-EG"/>
        </w:rPr>
        <w:t xml:space="preserve"> generation, accompanied by high GA % estimates of 48.87% and 46.67 %, respectively.</w:t>
      </w:r>
      <w:r w:rsidRPr="007B320F">
        <w:rPr>
          <w:rFonts w:asciiTheme="minorBidi" w:hAnsiTheme="minorBidi"/>
        </w:rPr>
        <w:t xml:space="preserve"> </w:t>
      </w:r>
      <w:r w:rsidRPr="007B320F">
        <w:rPr>
          <w:rFonts w:asciiTheme="minorBidi" w:hAnsiTheme="minorBidi"/>
          <w:lang w:bidi="ar-EG"/>
        </w:rPr>
        <w:t>But by the F</w:t>
      </w:r>
      <w:r w:rsidRPr="007B320F">
        <w:rPr>
          <w:rFonts w:ascii="Cambria Math" w:hAnsi="Cambria Math" w:cs="Cambria Math"/>
          <w:lang w:bidi="ar-EG"/>
        </w:rPr>
        <w:t>₅</w:t>
      </w:r>
      <w:r w:rsidRPr="007B320F">
        <w:rPr>
          <w:rFonts w:asciiTheme="minorBidi" w:hAnsiTheme="minorBidi"/>
          <w:lang w:bidi="ar-EG"/>
        </w:rPr>
        <w:t xml:space="preserve"> generation, the heritability for seed yield in cross 2 decreased sharply to 39.50 % with a GA % of 18.59 %. Hence, this situation demonstrates that proceeding with early generation selection was very successful to capture its genetic variability and that further large improvements can be achieved with the use of a wider genetic base.</w:t>
      </w:r>
    </w:p>
    <w:p w14:paraId="04FE99AF" w14:textId="77777777" w:rsidR="00C4408A" w:rsidRDefault="00C4408A" w:rsidP="00C4408A">
      <w:pPr>
        <w:spacing w:before="120"/>
        <w:ind w:firstLine="720"/>
        <w:jc w:val="both"/>
        <w:rPr>
          <w:rFonts w:asciiTheme="minorBidi" w:hAnsiTheme="minorBidi"/>
          <w:lang w:bidi="ar-EG"/>
        </w:rPr>
      </w:pPr>
      <w:r w:rsidRPr="00C4408A">
        <w:rPr>
          <w:rFonts w:asciiTheme="minorBidi" w:hAnsiTheme="minorBidi"/>
          <w:lang w:bidi="ar-EG"/>
        </w:rPr>
        <w:t>Each cross had strength in a particular trait. cross 1 had the ability for disease resistance, which had a stable reaction to the disease (e.g., rust h² of 36.90 % in F</w:t>
      </w:r>
      <w:r w:rsidRPr="00C4408A">
        <w:rPr>
          <w:rFonts w:ascii="Cambria Math" w:hAnsi="Cambria Math" w:cs="Cambria Math"/>
          <w:lang w:bidi="ar-EG"/>
        </w:rPr>
        <w:t>₅</w:t>
      </w:r>
      <w:r w:rsidRPr="00C4408A">
        <w:rPr>
          <w:rFonts w:asciiTheme="minorBidi" w:hAnsiTheme="minorBidi"/>
          <w:lang w:bidi="ar-EG"/>
        </w:rPr>
        <w:t>). cross 2 scored high for genetic advance early in generations for number of seeds (GA % of 34.83 % in F</w:t>
      </w:r>
      <w:r w:rsidRPr="00C4408A">
        <w:rPr>
          <w:rFonts w:ascii="Cambria Math" w:hAnsi="Cambria Math" w:cs="Cambria Math"/>
          <w:lang w:bidi="ar-EG"/>
        </w:rPr>
        <w:t>₃</w:t>
      </w:r>
      <w:r w:rsidRPr="00C4408A">
        <w:rPr>
          <w:rFonts w:asciiTheme="minorBidi" w:hAnsiTheme="minorBidi"/>
          <w:lang w:bidi="ar-EG"/>
        </w:rPr>
        <w:t>). cross 3 particularly stood out for flowering date (h² of 49.30 % in F</w:t>
      </w:r>
      <w:r w:rsidRPr="00C4408A">
        <w:rPr>
          <w:rFonts w:ascii="Cambria Math" w:hAnsi="Cambria Math" w:cs="Cambria Math"/>
          <w:lang w:bidi="ar-EG"/>
        </w:rPr>
        <w:t>₅</w:t>
      </w:r>
      <w:r w:rsidRPr="00C4408A">
        <w:rPr>
          <w:rFonts w:asciiTheme="minorBidi" w:hAnsiTheme="minorBidi"/>
          <w:lang w:bidi="ar-EG"/>
        </w:rPr>
        <w:t>) and good seed weight performances, while cross 4 emerged as most attractive to improve 100 seed weight and maintain yield potential in later generations.</w:t>
      </w:r>
      <w:r w:rsidRPr="00C4408A">
        <w:rPr>
          <w:rFonts w:asciiTheme="minorBidi" w:hAnsiTheme="minorBidi"/>
          <w:rtl/>
          <w:lang w:bidi="ar-EG"/>
        </w:rPr>
        <w:t xml:space="preserve"> </w:t>
      </w:r>
    </w:p>
    <w:p w14:paraId="61BC7761" w14:textId="77777777" w:rsidR="00F916D8" w:rsidRDefault="00F916D8" w:rsidP="00F916D8">
      <w:pPr>
        <w:ind w:left="567" w:hanging="567"/>
        <w:jc w:val="center"/>
        <w:rPr>
          <w:rFonts w:asciiTheme="minorBidi" w:eastAsia="Calibri" w:hAnsiTheme="minorBidi"/>
          <w:b/>
          <w:bCs/>
        </w:rPr>
      </w:pPr>
      <w:r w:rsidRPr="00F916D8">
        <w:rPr>
          <w:rFonts w:asciiTheme="minorBidi" w:eastAsia="Times New Roman" w:hAnsiTheme="minorBidi"/>
          <w:b/>
          <w:bCs/>
        </w:rPr>
        <w:t>Table 9:</w:t>
      </w:r>
      <w:r w:rsidRPr="00F916D8">
        <w:rPr>
          <w:rFonts w:asciiTheme="minorBidi" w:eastAsia="Calibri" w:hAnsiTheme="minorBidi"/>
          <w:b/>
          <w:bCs/>
        </w:rPr>
        <w:t xml:space="preserve"> Narrow-sense heritability (h</w:t>
      </w:r>
      <w:r w:rsidRPr="00F916D8">
        <w:rPr>
          <w:rFonts w:asciiTheme="minorBidi" w:eastAsia="Calibri" w:hAnsiTheme="minorBidi"/>
          <w:b/>
          <w:bCs/>
          <w:vertAlign w:val="superscript"/>
        </w:rPr>
        <w:t>2</w:t>
      </w:r>
      <w:r w:rsidRPr="00F916D8">
        <w:rPr>
          <w:rFonts w:asciiTheme="minorBidi" w:eastAsia="Calibri" w:hAnsiTheme="minorBidi"/>
          <w:b/>
          <w:bCs/>
        </w:rPr>
        <w:t>), expected (GA) and predicted (GA %) genetic advance in four faba bean cross-progenies for plant height, No. of branches per plant and No. of pods per plant traits.</w:t>
      </w:r>
    </w:p>
    <w:tbl>
      <w:tblPr>
        <w:tblStyle w:val="TableGrid2"/>
        <w:tblW w:w="8626" w:type="dxa"/>
        <w:tblLayout w:type="fixed"/>
        <w:tblLook w:val="04A0" w:firstRow="1" w:lastRow="0" w:firstColumn="1" w:lastColumn="0" w:noHBand="0" w:noVBand="1"/>
      </w:tblPr>
      <w:tblGrid>
        <w:gridCol w:w="1703"/>
        <w:gridCol w:w="1131"/>
        <w:gridCol w:w="638"/>
        <w:gridCol w:w="640"/>
        <w:gridCol w:w="668"/>
        <w:gridCol w:w="639"/>
        <w:gridCol w:w="640"/>
        <w:gridCol w:w="647"/>
        <w:gridCol w:w="639"/>
        <w:gridCol w:w="640"/>
        <w:gridCol w:w="641"/>
      </w:tblGrid>
      <w:tr w:rsidR="00EE4746" w:rsidRPr="00EC590C" w14:paraId="189DB3DB" w14:textId="77777777" w:rsidTr="00B07409">
        <w:trPr>
          <w:trHeight w:val="254"/>
        </w:trPr>
        <w:tc>
          <w:tcPr>
            <w:tcW w:w="1703" w:type="dxa"/>
            <w:vMerge w:val="restart"/>
            <w:noWrap/>
            <w:vAlign w:val="center"/>
          </w:tcPr>
          <w:p w14:paraId="692BE907" w14:textId="7C05A43D" w:rsidR="00EE4746" w:rsidRPr="00EE4746" w:rsidRDefault="00EE4746" w:rsidP="00EE4746">
            <w:pPr>
              <w:rPr>
                <w:rFonts w:asciiTheme="minorBidi" w:eastAsia="Times New Roman" w:hAnsiTheme="minorBidi"/>
                <w:b/>
                <w:bCs/>
              </w:rPr>
            </w:pPr>
            <w:r w:rsidRPr="00EE4746">
              <w:rPr>
                <w:rFonts w:eastAsia="Times New Roman"/>
                <w:b/>
                <w:bCs/>
                <w:sz w:val="20"/>
                <w:szCs w:val="20"/>
              </w:rPr>
              <w:t>Cross</w:t>
            </w:r>
          </w:p>
        </w:tc>
        <w:tc>
          <w:tcPr>
            <w:tcW w:w="1131" w:type="dxa"/>
            <w:vMerge w:val="restart"/>
            <w:noWrap/>
            <w:vAlign w:val="center"/>
          </w:tcPr>
          <w:p w14:paraId="54979B44" w14:textId="242D5F11" w:rsidR="00EE4746" w:rsidRPr="00EE4746" w:rsidRDefault="00EE4746" w:rsidP="00EE4746">
            <w:pPr>
              <w:rPr>
                <w:rFonts w:asciiTheme="minorBidi" w:eastAsia="Times New Roman" w:hAnsiTheme="minorBidi"/>
                <w:b/>
                <w:bCs/>
              </w:rPr>
            </w:pPr>
            <w:r w:rsidRPr="00EE4746">
              <w:rPr>
                <w:rFonts w:eastAsia="Times New Roman"/>
                <w:b/>
                <w:bCs/>
                <w:sz w:val="20"/>
                <w:szCs w:val="20"/>
              </w:rPr>
              <w:t>Genetic parameter</w:t>
            </w:r>
          </w:p>
        </w:tc>
        <w:tc>
          <w:tcPr>
            <w:tcW w:w="1946" w:type="dxa"/>
            <w:gridSpan w:val="3"/>
            <w:noWrap/>
            <w:vAlign w:val="center"/>
          </w:tcPr>
          <w:p w14:paraId="16FFEF81" w14:textId="20424303" w:rsidR="00EE4746" w:rsidRPr="00EE4746" w:rsidRDefault="00EE4746" w:rsidP="00B07409">
            <w:pPr>
              <w:rPr>
                <w:rFonts w:asciiTheme="minorBidi" w:eastAsia="Times New Roman" w:hAnsiTheme="minorBidi" w:cstheme="minorBidi"/>
                <w:b/>
                <w:bCs/>
              </w:rPr>
            </w:pPr>
            <w:r w:rsidRPr="00EE4746">
              <w:rPr>
                <w:rFonts w:asciiTheme="minorBidi" w:eastAsia="Times New Roman" w:hAnsiTheme="minorBidi" w:cstheme="minorBidi"/>
                <w:b/>
                <w:bCs/>
                <w:sz w:val="20"/>
                <w:szCs w:val="20"/>
              </w:rPr>
              <w:t>Plant height</w:t>
            </w:r>
          </w:p>
        </w:tc>
        <w:tc>
          <w:tcPr>
            <w:tcW w:w="1926" w:type="dxa"/>
            <w:gridSpan w:val="3"/>
            <w:noWrap/>
          </w:tcPr>
          <w:p w14:paraId="7EF865B5" w14:textId="29118F66" w:rsidR="00EE4746" w:rsidRPr="00EE4746" w:rsidRDefault="00EE4746" w:rsidP="00EE4746">
            <w:pPr>
              <w:rPr>
                <w:rFonts w:asciiTheme="minorBidi" w:eastAsia="Times New Roman" w:hAnsiTheme="minorBidi" w:cstheme="minorBidi"/>
                <w:b/>
                <w:bCs/>
              </w:rPr>
            </w:pPr>
            <w:r w:rsidRPr="00EE4746">
              <w:rPr>
                <w:rFonts w:asciiTheme="minorBidi" w:eastAsia="Times New Roman" w:hAnsiTheme="minorBidi" w:cstheme="minorBidi"/>
                <w:b/>
                <w:bCs/>
                <w:sz w:val="20"/>
                <w:szCs w:val="20"/>
              </w:rPr>
              <w:t>No. of branches per plant</w:t>
            </w:r>
          </w:p>
        </w:tc>
        <w:tc>
          <w:tcPr>
            <w:tcW w:w="1920" w:type="dxa"/>
            <w:gridSpan w:val="3"/>
            <w:noWrap/>
          </w:tcPr>
          <w:p w14:paraId="08394877" w14:textId="21B71692" w:rsidR="00EE4746" w:rsidRPr="00EE4746" w:rsidRDefault="00EE4746" w:rsidP="00EE4746">
            <w:pPr>
              <w:rPr>
                <w:rFonts w:asciiTheme="minorBidi" w:eastAsia="Times New Roman" w:hAnsiTheme="minorBidi" w:cstheme="minorBidi"/>
                <w:b/>
                <w:bCs/>
              </w:rPr>
            </w:pPr>
            <w:r w:rsidRPr="00EE4746">
              <w:rPr>
                <w:rFonts w:asciiTheme="minorBidi" w:eastAsia="Times New Roman" w:hAnsiTheme="minorBidi" w:cstheme="minorBidi"/>
                <w:b/>
                <w:bCs/>
                <w:sz w:val="20"/>
                <w:szCs w:val="20"/>
              </w:rPr>
              <w:t xml:space="preserve">No. of pods per plant </w:t>
            </w:r>
          </w:p>
        </w:tc>
      </w:tr>
      <w:tr w:rsidR="00C3511C" w:rsidRPr="00EC590C" w14:paraId="074A41A0" w14:textId="77777777" w:rsidTr="00EE4746">
        <w:trPr>
          <w:trHeight w:val="254"/>
        </w:trPr>
        <w:tc>
          <w:tcPr>
            <w:tcW w:w="1703" w:type="dxa"/>
            <w:vMerge/>
            <w:noWrap/>
            <w:vAlign w:val="center"/>
          </w:tcPr>
          <w:p w14:paraId="0A646F37" w14:textId="77777777" w:rsidR="00C3511C" w:rsidRPr="00EC590C" w:rsidRDefault="00C3511C" w:rsidP="00C3511C">
            <w:pPr>
              <w:rPr>
                <w:rFonts w:asciiTheme="minorBidi" w:eastAsia="Times New Roman" w:hAnsiTheme="minorBidi" w:cstheme="minorBidi"/>
                <w:b/>
                <w:bCs/>
                <w:sz w:val="20"/>
                <w:szCs w:val="20"/>
              </w:rPr>
            </w:pPr>
          </w:p>
        </w:tc>
        <w:tc>
          <w:tcPr>
            <w:tcW w:w="1131" w:type="dxa"/>
            <w:vMerge/>
            <w:noWrap/>
          </w:tcPr>
          <w:p w14:paraId="4A0B3CAA" w14:textId="77777777" w:rsidR="00C3511C" w:rsidRPr="00EC590C" w:rsidRDefault="00C3511C" w:rsidP="00C3511C">
            <w:pPr>
              <w:rPr>
                <w:rFonts w:asciiTheme="minorBidi" w:eastAsia="Times New Roman" w:hAnsiTheme="minorBidi" w:cstheme="minorBidi"/>
                <w:b/>
                <w:bCs/>
                <w:sz w:val="20"/>
                <w:szCs w:val="20"/>
              </w:rPr>
            </w:pPr>
          </w:p>
        </w:tc>
        <w:tc>
          <w:tcPr>
            <w:tcW w:w="638" w:type="dxa"/>
            <w:noWrap/>
          </w:tcPr>
          <w:p w14:paraId="2C231BA1" w14:textId="77777777"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40" w:type="dxa"/>
            <w:noWrap/>
          </w:tcPr>
          <w:p w14:paraId="59E7A91B" w14:textId="77777777"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68" w:type="dxa"/>
            <w:noWrap/>
          </w:tcPr>
          <w:p w14:paraId="274F64CD" w14:textId="77777777"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39" w:type="dxa"/>
            <w:noWrap/>
          </w:tcPr>
          <w:p w14:paraId="2BDAC6D8" w14:textId="59A015A8"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40" w:type="dxa"/>
            <w:noWrap/>
          </w:tcPr>
          <w:p w14:paraId="030B130E" w14:textId="5A441772"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47" w:type="dxa"/>
            <w:noWrap/>
          </w:tcPr>
          <w:p w14:paraId="5AE6B79B" w14:textId="336E7676"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39" w:type="dxa"/>
            <w:noWrap/>
          </w:tcPr>
          <w:p w14:paraId="601EA600" w14:textId="30AB5B2F"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40" w:type="dxa"/>
            <w:noWrap/>
          </w:tcPr>
          <w:p w14:paraId="12D3460A" w14:textId="03A4C20E"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41" w:type="dxa"/>
          </w:tcPr>
          <w:p w14:paraId="4E32A0A9" w14:textId="5D5E4B22"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r>
      <w:tr w:rsidR="008126E3" w:rsidRPr="00EC590C" w14:paraId="660B58EB" w14:textId="77777777" w:rsidTr="00EE4746">
        <w:trPr>
          <w:trHeight w:val="254"/>
        </w:trPr>
        <w:tc>
          <w:tcPr>
            <w:tcW w:w="1703" w:type="dxa"/>
            <w:vMerge w:val="restart"/>
            <w:noWrap/>
            <w:vAlign w:val="center"/>
          </w:tcPr>
          <w:p w14:paraId="46C43C84" w14:textId="1C89667D"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lastRenderedPageBreak/>
              <w:t>C</w:t>
            </w:r>
            <w:r w:rsidR="00EC590C" w:rsidRPr="00EC590C">
              <w:rPr>
                <w:rFonts w:asciiTheme="minorBidi" w:eastAsia="Times New Roman" w:hAnsiTheme="minorBidi" w:cstheme="minorBidi"/>
                <w:sz w:val="20"/>
                <w:szCs w:val="20"/>
              </w:rPr>
              <w:t>ross 1</w:t>
            </w:r>
          </w:p>
          <w:p w14:paraId="71525FE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(Sakha 1 x Line 1)</w:t>
            </w:r>
          </w:p>
        </w:tc>
        <w:tc>
          <w:tcPr>
            <w:tcW w:w="1131" w:type="dxa"/>
            <w:noWrap/>
          </w:tcPr>
          <w:p w14:paraId="00370E5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5B2E1A9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26.17</w:t>
            </w:r>
          </w:p>
        </w:tc>
        <w:tc>
          <w:tcPr>
            <w:tcW w:w="640" w:type="dxa"/>
            <w:noWrap/>
          </w:tcPr>
          <w:p w14:paraId="12BDE2E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41.15</w:t>
            </w:r>
          </w:p>
        </w:tc>
        <w:tc>
          <w:tcPr>
            <w:tcW w:w="668" w:type="dxa"/>
            <w:noWrap/>
          </w:tcPr>
          <w:p w14:paraId="19B7737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43.70</w:t>
            </w:r>
          </w:p>
        </w:tc>
        <w:tc>
          <w:tcPr>
            <w:tcW w:w="639" w:type="dxa"/>
            <w:noWrap/>
          </w:tcPr>
          <w:p w14:paraId="2DD48B9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54.98</w:t>
            </w:r>
          </w:p>
        </w:tc>
        <w:tc>
          <w:tcPr>
            <w:tcW w:w="640" w:type="dxa"/>
            <w:noWrap/>
          </w:tcPr>
          <w:p w14:paraId="4DFD16D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40.69</w:t>
            </w:r>
          </w:p>
        </w:tc>
        <w:tc>
          <w:tcPr>
            <w:tcW w:w="647" w:type="dxa"/>
            <w:noWrap/>
          </w:tcPr>
          <w:p w14:paraId="0163472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40.39</w:t>
            </w:r>
          </w:p>
        </w:tc>
        <w:tc>
          <w:tcPr>
            <w:tcW w:w="639" w:type="dxa"/>
            <w:noWrap/>
          </w:tcPr>
          <w:p w14:paraId="58AC4F7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65.60</w:t>
            </w:r>
          </w:p>
        </w:tc>
        <w:tc>
          <w:tcPr>
            <w:tcW w:w="640" w:type="dxa"/>
            <w:noWrap/>
          </w:tcPr>
          <w:p w14:paraId="65728FC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23.86</w:t>
            </w:r>
          </w:p>
        </w:tc>
        <w:tc>
          <w:tcPr>
            <w:tcW w:w="641" w:type="dxa"/>
          </w:tcPr>
          <w:p w14:paraId="7703C0E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24.46</w:t>
            </w:r>
          </w:p>
        </w:tc>
      </w:tr>
      <w:tr w:rsidR="008126E3" w:rsidRPr="00EC590C" w14:paraId="75D8D85F" w14:textId="77777777" w:rsidTr="00EE4746">
        <w:trPr>
          <w:trHeight w:val="254"/>
        </w:trPr>
        <w:tc>
          <w:tcPr>
            <w:tcW w:w="1703" w:type="dxa"/>
            <w:vMerge/>
            <w:noWrap/>
            <w:vAlign w:val="center"/>
          </w:tcPr>
          <w:p w14:paraId="5C5F1FD6"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855473C"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0A9A91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4.06</w:t>
            </w:r>
          </w:p>
        </w:tc>
        <w:tc>
          <w:tcPr>
            <w:tcW w:w="640" w:type="dxa"/>
            <w:noWrap/>
          </w:tcPr>
          <w:p w14:paraId="66C336E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6.44</w:t>
            </w:r>
          </w:p>
        </w:tc>
        <w:tc>
          <w:tcPr>
            <w:tcW w:w="668" w:type="dxa"/>
            <w:noWrap/>
          </w:tcPr>
          <w:p w14:paraId="6A1D9F3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6.50</w:t>
            </w:r>
          </w:p>
        </w:tc>
        <w:tc>
          <w:tcPr>
            <w:tcW w:w="639" w:type="dxa"/>
            <w:noWrap/>
          </w:tcPr>
          <w:p w14:paraId="0D7211B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1.40</w:t>
            </w:r>
          </w:p>
        </w:tc>
        <w:tc>
          <w:tcPr>
            <w:tcW w:w="640" w:type="dxa"/>
            <w:noWrap/>
          </w:tcPr>
          <w:p w14:paraId="6C1F7D2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1.17</w:t>
            </w:r>
          </w:p>
        </w:tc>
        <w:tc>
          <w:tcPr>
            <w:tcW w:w="647" w:type="dxa"/>
            <w:noWrap/>
          </w:tcPr>
          <w:p w14:paraId="0F11979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1.07</w:t>
            </w:r>
          </w:p>
        </w:tc>
        <w:tc>
          <w:tcPr>
            <w:tcW w:w="639" w:type="dxa"/>
            <w:noWrap/>
          </w:tcPr>
          <w:p w14:paraId="30F2367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13.23</w:t>
            </w:r>
          </w:p>
        </w:tc>
        <w:tc>
          <w:tcPr>
            <w:tcW w:w="640" w:type="dxa"/>
            <w:noWrap/>
          </w:tcPr>
          <w:p w14:paraId="5720DB5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3.16</w:t>
            </w:r>
          </w:p>
        </w:tc>
        <w:tc>
          <w:tcPr>
            <w:tcW w:w="641" w:type="dxa"/>
          </w:tcPr>
          <w:p w14:paraId="228C27A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2.40</w:t>
            </w:r>
          </w:p>
        </w:tc>
      </w:tr>
      <w:tr w:rsidR="008126E3" w:rsidRPr="00EC590C" w14:paraId="6D4BD325" w14:textId="77777777" w:rsidTr="00EE4746">
        <w:trPr>
          <w:trHeight w:val="254"/>
        </w:trPr>
        <w:tc>
          <w:tcPr>
            <w:tcW w:w="1703" w:type="dxa"/>
            <w:vMerge/>
            <w:noWrap/>
            <w:vAlign w:val="center"/>
          </w:tcPr>
          <w:p w14:paraId="1AF1BE02"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713123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41ADB5D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3.13</w:t>
            </w:r>
          </w:p>
        </w:tc>
        <w:tc>
          <w:tcPr>
            <w:tcW w:w="640" w:type="dxa"/>
            <w:noWrap/>
          </w:tcPr>
          <w:p w14:paraId="4026FE3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5.07</w:t>
            </w:r>
          </w:p>
        </w:tc>
        <w:tc>
          <w:tcPr>
            <w:tcW w:w="668" w:type="dxa"/>
            <w:noWrap/>
          </w:tcPr>
          <w:p w14:paraId="32F31B0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5.56</w:t>
            </w:r>
          </w:p>
        </w:tc>
        <w:tc>
          <w:tcPr>
            <w:tcW w:w="639" w:type="dxa"/>
            <w:noWrap/>
          </w:tcPr>
          <w:p w14:paraId="3361E63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30.01</w:t>
            </w:r>
          </w:p>
        </w:tc>
        <w:tc>
          <w:tcPr>
            <w:tcW w:w="640" w:type="dxa"/>
            <w:noWrap/>
          </w:tcPr>
          <w:p w14:paraId="4DC8B42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24.93</w:t>
            </w:r>
          </w:p>
        </w:tc>
        <w:tc>
          <w:tcPr>
            <w:tcW w:w="647" w:type="dxa"/>
            <w:noWrap/>
          </w:tcPr>
          <w:p w14:paraId="27B4FC0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24.38</w:t>
            </w:r>
          </w:p>
        </w:tc>
        <w:tc>
          <w:tcPr>
            <w:tcW w:w="639" w:type="dxa"/>
            <w:noWrap/>
          </w:tcPr>
          <w:p w14:paraId="6535CF5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41.34</w:t>
            </w:r>
          </w:p>
        </w:tc>
        <w:tc>
          <w:tcPr>
            <w:tcW w:w="640" w:type="dxa"/>
            <w:noWrap/>
          </w:tcPr>
          <w:p w14:paraId="5C612AC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9.45</w:t>
            </w:r>
          </w:p>
        </w:tc>
        <w:tc>
          <w:tcPr>
            <w:tcW w:w="641" w:type="dxa"/>
          </w:tcPr>
          <w:p w14:paraId="16B3082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11.02</w:t>
            </w:r>
          </w:p>
        </w:tc>
      </w:tr>
      <w:tr w:rsidR="008126E3" w:rsidRPr="00EC590C" w14:paraId="365F2AE3" w14:textId="77777777" w:rsidTr="00EE4746">
        <w:trPr>
          <w:trHeight w:val="254"/>
        </w:trPr>
        <w:tc>
          <w:tcPr>
            <w:tcW w:w="1703" w:type="dxa"/>
            <w:vMerge w:val="restart"/>
            <w:noWrap/>
            <w:vAlign w:val="center"/>
          </w:tcPr>
          <w:p w14:paraId="10F027A2" w14:textId="118488FE"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2</w:t>
            </w:r>
          </w:p>
          <w:p w14:paraId="682D289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(Sakha 1 x Giza 429)</w:t>
            </w:r>
          </w:p>
        </w:tc>
        <w:tc>
          <w:tcPr>
            <w:tcW w:w="1131" w:type="dxa"/>
            <w:noWrap/>
          </w:tcPr>
          <w:p w14:paraId="277C538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679C130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17.37</w:t>
            </w:r>
          </w:p>
        </w:tc>
        <w:tc>
          <w:tcPr>
            <w:tcW w:w="640" w:type="dxa"/>
            <w:noWrap/>
          </w:tcPr>
          <w:p w14:paraId="69925F2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58.29</w:t>
            </w:r>
          </w:p>
        </w:tc>
        <w:tc>
          <w:tcPr>
            <w:tcW w:w="668" w:type="dxa"/>
            <w:noWrap/>
          </w:tcPr>
          <w:p w14:paraId="2F59988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75.11</w:t>
            </w:r>
          </w:p>
        </w:tc>
        <w:tc>
          <w:tcPr>
            <w:tcW w:w="639" w:type="dxa"/>
            <w:noWrap/>
          </w:tcPr>
          <w:p w14:paraId="1B3CB3A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59.81</w:t>
            </w:r>
          </w:p>
        </w:tc>
        <w:tc>
          <w:tcPr>
            <w:tcW w:w="640" w:type="dxa"/>
            <w:noWrap/>
          </w:tcPr>
          <w:p w14:paraId="02C4F44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38.00</w:t>
            </w:r>
          </w:p>
        </w:tc>
        <w:tc>
          <w:tcPr>
            <w:tcW w:w="647" w:type="dxa"/>
            <w:noWrap/>
          </w:tcPr>
          <w:p w14:paraId="58DAE1E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29.97</w:t>
            </w:r>
          </w:p>
        </w:tc>
        <w:tc>
          <w:tcPr>
            <w:tcW w:w="639" w:type="dxa"/>
            <w:noWrap/>
          </w:tcPr>
          <w:p w14:paraId="60199D5C"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72.12</w:t>
            </w:r>
          </w:p>
        </w:tc>
        <w:tc>
          <w:tcPr>
            <w:tcW w:w="640" w:type="dxa"/>
            <w:noWrap/>
          </w:tcPr>
          <w:p w14:paraId="51B6AA9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31.82</w:t>
            </w:r>
          </w:p>
        </w:tc>
        <w:tc>
          <w:tcPr>
            <w:tcW w:w="641" w:type="dxa"/>
          </w:tcPr>
          <w:p w14:paraId="67BC1AD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16.36</w:t>
            </w:r>
          </w:p>
        </w:tc>
      </w:tr>
      <w:tr w:rsidR="008126E3" w:rsidRPr="00EC590C" w14:paraId="5745F12A" w14:textId="77777777" w:rsidTr="00EE4746">
        <w:trPr>
          <w:trHeight w:val="254"/>
        </w:trPr>
        <w:tc>
          <w:tcPr>
            <w:tcW w:w="1703" w:type="dxa"/>
            <w:vMerge/>
            <w:noWrap/>
            <w:vAlign w:val="center"/>
          </w:tcPr>
          <w:p w14:paraId="7BFD0C72"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35D3644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09BAE32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2.48</w:t>
            </w:r>
          </w:p>
        </w:tc>
        <w:tc>
          <w:tcPr>
            <w:tcW w:w="640" w:type="dxa"/>
            <w:noWrap/>
          </w:tcPr>
          <w:p w14:paraId="61A9A7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6.54</w:t>
            </w:r>
          </w:p>
        </w:tc>
        <w:tc>
          <w:tcPr>
            <w:tcW w:w="668" w:type="dxa"/>
            <w:noWrap/>
          </w:tcPr>
          <w:p w14:paraId="4482897C"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10.67</w:t>
            </w:r>
          </w:p>
        </w:tc>
        <w:tc>
          <w:tcPr>
            <w:tcW w:w="639" w:type="dxa"/>
            <w:noWrap/>
          </w:tcPr>
          <w:p w14:paraId="5EE1333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1.05</w:t>
            </w:r>
          </w:p>
        </w:tc>
        <w:tc>
          <w:tcPr>
            <w:tcW w:w="640" w:type="dxa"/>
            <w:noWrap/>
          </w:tcPr>
          <w:p w14:paraId="00767E4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0.95</w:t>
            </w:r>
          </w:p>
        </w:tc>
        <w:tc>
          <w:tcPr>
            <w:tcW w:w="647" w:type="dxa"/>
            <w:noWrap/>
          </w:tcPr>
          <w:p w14:paraId="5CD8281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0.63</w:t>
            </w:r>
          </w:p>
        </w:tc>
        <w:tc>
          <w:tcPr>
            <w:tcW w:w="639" w:type="dxa"/>
            <w:noWrap/>
          </w:tcPr>
          <w:p w14:paraId="6B86C53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12.52</w:t>
            </w:r>
          </w:p>
        </w:tc>
        <w:tc>
          <w:tcPr>
            <w:tcW w:w="640" w:type="dxa"/>
            <w:noWrap/>
          </w:tcPr>
          <w:p w14:paraId="2C48792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5.46</w:t>
            </w:r>
          </w:p>
        </w:tc>
        <w:tc>
          <w:tcPr>
            <w:tcW w:w="641" w:type="dxa"/>
          </w:tcPr>
          <w:p w14:paraId="735D244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1.53</w:t>
            </w:r>
          </w:p>
        </w:tc>
      </w:tr>
      <w:tr w:rsidR="008126E3" w:rsidRPr="00EC590C" w14:paraId="6DAE372E" w14:textId="77777777" w:rsidTr="00EE4746">
        <w:trPr>
          <w:trHeight w:val="254"/>
        </w:trPr>
        <w:tc>
          <w:tcPr>
            <w:tcW w:w="1703" w:type="dxa"/>
            <w:vMerge/>
            <w:noWrap/>
            <w:vAlign w:val="center"/>
          </w:tcPr>
          <w:p w14:paraId="3141C0C9"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28DA16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4E75EA1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1.94</w:t>
            </w:r>
          </w:p>
        </w:tc>
        <w:tc>
          <w:tcPr>
            <w:tcW w:w="640" w:type="dxa"/>
            <w:noWrap/>
          </w:tcPr>
          <w:p w14:paraId="1CA1A5D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5.25</w:t>
            </w:r>
          </w:p>
        </w:tc>
        <w:tc>
          <w:tcPr>
            <w:tcW w:w="668" w:type="dxa"/>
            <w:noWrap/>
          </w:tcPr>
          <w:p w14:paraId="0063A86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9.24</w:t>
            </w:r>
          </w:p>
        </w:tc>
        <w:tc>
          <w:tcPr>
            <w:tcW w:w="639" w:type="dxa"/>
            <w:noWrap/>
          </w:tcPr>
          <w:p w14:paraId="0A416BD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31.26</w:t>
            </w:r>
          </w:p>
        </w:tc>
        <w:tc>
          <w:tcPr>
            <w:tcW w:w="640" w:type="dxa"/>
            <w:noWrap/>
          </w:tcPr>
          <w:p w14:paraId="0AD1DAF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21.14</w:t>
            </w:r>
          </w:p>
        </w:tc>
        <w:tc>
          <w:tcPr>
            <w:tcW w:w="647" w:type="dxa"/>
            <w:noWrap/>
          </w:tcPr>
          <w:p w14:paraId="2FC9F3C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15.13</w:t>
            </w:r>
          </w:p>
        </w:tc>
        <w:tc>
          <w:tcPr>
            <w:tcW w:w="639" w:type="dxa"/>
            <w:noWrap/>
          </w:tcPr>
          <w:p w14:paraId="719959B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48.87</w:t>
            </w:r>
          </w:p>
        </w:tc>
        <w:tc>
          <w:tcPr>
            <w:tcW w:w="640" w:type="dxa"/>
            <w:noWrap/>
          </w:tcPr>
          <w:p w14:paraId="23134DD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16.56</w:t>
            </w:r>
          </w:p>
        </w:tc>
        <w:tc>
          <w:tcPr>
            <w:tcW w:w="641" w:type="dxa"/>
          </w:tcPr>
          <w:p w14:paraId="369E30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6.33</w:t>
            </w:r>
          </w:p>
        </w:tc>
      </w:tr>
      <w:tr w:rsidR="008126E3" w:rsidRPr="00EC590C" w14:paraId="3490285B" w14:textId="77777777" w:rsidTr="00EE4746">
        <w:trPr>
          <w:trHeight w:val="254"/>
        </w:trPr>
        <w:tc>
          <w:tcPr>
            <w:tcW w:w="1703" w:type="dxa"/>
            <w:vMerge w:val="restart"/>
            <w:noWrap/>
            <w:vAlign w:val="center"/>
          </w:tcPr>
          <w:p w14:paraId="4F87CC6E" w14:textId="1AEE694A"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3</w:t>
            </w:r>
          </w:p>
          <w:p w14:paraId="27BA876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(Misr 1 x Sakha 3)</w:t>
            </w:r>
          </w:p>
        </w:tc>
        <w:tc>
          <w:tcPr>
            <w:tcW w:w="1131" w:type="dxa"/>
            <w:noWrap/>
          </w:tcPr>
          <w:p w14:paraId="39E871E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2566605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29.49</w:t>
            </w:r>
          </w:p>
        </w:tc>
        <w:tc>
          <w:tcPr>
            <w:tcW w:w="640" w:type="dxa"/>
            <w:noWrap/>
          </w:tcPr>
          <w:p w14:paraId="638AD70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22.59</w:t>
            </w:r>
          </w:p>
        </w:tc>
        <w:tc>
          <w:tcPr>
            <w:tcW w:w="668" w:type="dxa"/>
            <w:noWrap/>
          </w:tcPr>
          <w:p w14:paraId="6066FC5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50.41</w:t>
            </w:r>
          </w:p>
        </w:tc>
        <w:tc>
          <w:tcPr>
            <w:tcW w:w="639" w:type="dxa"/>
            <w:noWrap/>
          </w:tcPr>
          <w:p w14:paraId="69EB20D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33.14</w:t>
            </w:r>
          </w:p>
        </w:tc>
        <w:tc>
          <w:tcPr>
            <w:tcW w:w="640" w:type="dxa"/>
            <w:noWrap/>
          </w:tcPr>
          <w:p w14:paraId="7C57E1B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32.50</w:t>
            </w:r>
          </w:p>
        </w:tc>
        <w:tc>
          <w:tcPr>
            <w:tcW w:w="647" w:type="dxa"/>
            <w:noWrap/>
          </w:tcPr>
          <w:p w14:paraId="527C501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33.59</w:t>
            </w:r>
          </w:p>
        </w:tc>
        <w:tc>
          <w:tcPr>
            <w:tcW w:w="639" w:type="dxa"/>
            <w:noWrap/>
          </w:tcPr>
          <w:p w14:paraId="0618D42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34.96</w:t>
            </w:r>
          </w:p>
        </w:tc>
        <w:tc>
          <w:tcPr>
            <w:tcW w:w="640" w:type="dxa"/>
            <w:noWrap/>
          </w:tcPr>
          <w:p w14:paraId="018EA6B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32.24</w:t>
            </w:r>
          </w:p>
        </w:tc>
        <w:tc>
          <w:tcPr>
            <w:tcW w:w="641" w:type="dxa"/>
          </w:tcPr>
          <w:p w14:paraId="589DB0B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25.83</w:t>
            </w:r>
          </w:p>
        </w:tc>
      </w:tr>
      <w:tr w:rsidR="008126E3" w:rsidRPr="00EC590C" w14:paraId="50D03010" w14:textId="77777777" w:rsidTr="00EE4746">
        <w:trPr>
          <w:trHeight w:val="254"/>
        </w:trPr>
        <w:tc>
          <w:tcPr>
            <w:tcW w:w="1703" w:type="dxa"/>
            <w:vMerge/>
            <w:noWrap/>
            <w:vAlign w:val="center"/>
          </w:tcPr>
          <w:p w14:paraId="1968F6E4"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6AD4356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6A11D9E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4.43</w:t>
            </w:r>
          </w:p>
        </w:tc>
        <w:tc>
          <w:tcPr>
            <w:tcW w:w="640" w:type="dxa"/>
            <w:noWrap/>
          </w:tcPr>
          <w:p w14:paraId="49E16E5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3.20</w:t>
            </w:r>
          </w:p>
        </w:tc>
        <w:tc>
          <w:tcPr>
            <w:tcW w:w="668" w:type="dxa"/>
            <w:noWrap/>
          </w:tcPr>
          <w:p w14:paraId="6852463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7.68</w:t>
            </w:r>
          </w:p>
        </w:tc>
        <w:tc>
          <w:tcPr>
            <w:tcW w:w="639" w:type="dxa"/>
            <w:noWrap/>
          </w:tcPr>
          <w:p w14:paraId="375C5A3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0.77</w:t>
            </w:r>
          </w:p>
        </w:tc>
        <w:tc>
          <w:tcPr>
            <w:tcW w:w="640" w:type="dxa"/>
            <w:noWrap/>
          </w:tcPr>
          <w:p w14:paraId="6CFDA63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0.71</w:t>
            </w:r>
          </w:p>
        </w:tc>
        <w:tc>
          <w:tcPr>
            <w:tcW w:w="647" w:type="dxa"/>
            <w:noWrap/>
          </w:tcPr>
          <w:p w14:paraId="59DEEC6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0.62</w:t>
            </w:r>
          </w:p>
        </w:tc>
        <w:tc>
          <w:tcPr>
            <w:tcW w:w="639" w:type="dxa"/>
            <w:noWrap/>
          </w:tcPr>
          <w:p w14:paraId="581F92C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6.10</w:t>
            </w:r>
          </w:p>
        </w:tc>
        <w:tc>
          <w:tcPr>
            <w:tcW w:w="640" w:type="dxa"/>
            <w:noWrap/>
          </w:tcPr>
          <w:p w14:paraId="4E4E4C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4.46</w:t>
            </w:r>
          </w:p>
        </w:tc>
        <w:tc>
          <w:tcPr>
            <w:tcW w:w="641" w:type="dxa"/>
          </w:tcPr>
          <w:p w14:paraId="2CD05EC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2.19</w:t>
            </w:r>
          </w:p>
        </w:tc>
      </w:tr>
      <w:tr w:rsidR="008126E3" w:rsidRPr="00EC590C" w14:paraId="4FCFA6FD" w14:textId="77777777" w:rsidTr="00EE4746">
        <w:trPr>
          <w:trHeight w:val="254"/>
        </w:trPr>
        <w:tc>
          <w:tcPr>
            <w:tcW w:w="1703" w:type="dxa"/>
            <w:vMerge/>
            <w:noWrap/>
            <w:vAlign w:val="center"/>
          </w:tcPr>
          <w:p w14:paraId="5DD0ABC1"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2959F21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7AA83FA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3.26</w:t>
            </w:r>
          </w:p>
        </w:tc>
        <w:tc>
          <w:tcPr>
            <w:tcW w:w="640" w:type="dxa"/>
            <w:noWrap/>
          </w:tcPr>
          <w:p w14:paraId="239FD75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2.53</w:t>
            </w:r>
          </w:p>
        </w:tc>
        <w:tc>
          <w:tcPr>
            <w:tcW w:w="668" w:type="dxa"/>
            <w:noWrap/>
          </w:tcPr>
          <w:p w14:paraId="461427D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6.35</w:t>
            </w:r>
          </w:p>
        </w:tc>
        <w:tc>
          <w:tcPr>
            <w:tcW w:w="639" w:type="dxa"/>
            <w:noWrap/>
          </w:tcPr>
          <w:p w14:paraId="0E499F7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16.50</w:t>
            </w:r>
          </w:p>
        </w:tc>
        <w:tc>
          <w:tcPr>
            <w:tcW w:w="640" w:type="dxa"/>
            <w:noWrap/>
          </w:tcPr>
          <w:p w14:paraId="3977D78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15.98</w:t>
            </w:r>
          </w:p>
        </w:tc>
        <w:tc>
          <w:tcPr>
            <w:tcW w:w="647" w:type="dxa"/>
            <w:noWrap/>
          </w:tcPr>
          <w:p w14:paraId="4593FF1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17.58</w:t>
            </w:r>
          </w:p>
        </w:tc>
        <w:tc>
          <w:tcPr>
            <w:tcW w:w="639" w:type="dxa"/>
            <w:noWrap/>
          </w:tcPr>
          <w:p w14:paraId="59AE76F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18.10</w:t>
            </w:r>
          </w:p>
        </w:tc>
        <w:tc>
          <w:tcPr>
            <w:tcW w:w="640" w:type="dxa"/>
            <w:noWrap/>
          </w:tcPr>
          <w:p w14:paraId="1516B88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16.52</w:t>
            </w:r>
          </w:p>
        </w:tc>
        <w:tc>
          <w:tcPr>
            <w:tcW w:w="641" w:type="dxa"/>
          </w:tcPr>
          <w:p w14:paraId="23B0C70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10.81</w:t>
            </w:r>
          </w:p>
        </w:tc>
      </w:tr>
      <w:tr w:rsidR="008126E3" w:rsidRPr="00EC590C" w14:paraId="3B83C44B" w14:textId="77777777" w:rsidTr="00EE4746">
        <w:trPr>
          <w:trHeight w:val="254"/>
        </w:trPr>
        <w:tc>
          <w:tcPr>
            <w:tcW w:w="1703" w:type="dxa"/>
            <w:vMerge w:val="restart"/>
            <w:noWrap/>
            <w:vAlign w:val="center"/>
          </w:tcPr>
          <w:p w14:paraId="6C461D23" w14:textId="7D4D6D1D"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4</w:t>
            </w:r>
          </w:p>
          <w:p w14:paraId="58D8B0C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(Giza 717 x Giza 674)</w:t>
            </w:r>
          </w:p>
        </w:tc>
        <w:tc>
          <w:tcPr>
            <w:tcW w:w="1131" w:type="dxa"/>
            <w:noWrap/>
          </w:tcPr>
          <w:p w14:paraId="0C021C28" w14:textId="77777777" w:rsidR="00EC590C" w:rsidRPr="00EC590C" w:rsidRDefault="00EC590C" w:rsidP="000463BF">
            <w:pPr>
              <w:rPr>
                <w:rFonts w:asciiTheme="minorBidi" w:eastAsia="Calibri"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47FEF2E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19.50</w:t>
            </w:r>
          </w:p>
        </w:tc>
        <w:tc>
          <w:tcPr>
            <w:tcW w:w="640" w:type="dxa"/>
            <w:noWrap/>
          </w:tcPr>
          <w:p w14:paraId="1AB9C05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66.48</w:t>
            </w:r>
          </w:p>
        </w:tc>
        <w:tc>
          <w:tcPr>
            <w:tcW w:w="668" w:type="dxa"/>
            <w:noWrap/>
          </w:tcPr>
          <w:p w14:paraId="6313BDF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41.22</w:t>
            </w:r>
          </w:p>
        </w:tc>
        <w:tc>
          <w:tcPr>
            <w:tcW w:w="639" w:type="dxa"/>
            <w:noWrap/>
          </w:tcPr>
          <w:p w14:paraId="076A8A3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29.97</w:t>
            </w:r>
          </w:p>
        </w:tc>
        <w:tc>
          <w:tcPr>
            <w:tcW w:w="640" w:type="dxa"/>
            <w:noWrap/>
          </w:tcPr>
          <w:p w14:paraId="1D45144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44.12</w:t>
            </w:r>
          </w:p>
        </w:tc>
        <w:tc>
          <w:tcPr>
            <w:tcW w:w="647" w:type="dxa"/>
            <w:noWrap/>
          </w:tcPr>
          <w:p w14:paraId="7E27DFC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24.66</w:t>
            </w:r>
          </w:p>
        </w:tc>
        <w:tc>
          <w:tcPr>
            <w:tcW w:w="639" w:type="dxa"/>
            <w:noWrap/>
          </w:tcPr>
          <w:p w14:paraId="5ABFC18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48.99</w:t>
            </w:r>
          </w:p>
        </w:tc>
        <w:tc>
          <w:tcPr>
            <w:tcW w:w="640" w:type="dxa"/>
            <w:noWrap/>
          </w:tcPr>
          <w:p w14:paraId="0970771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20.14</w:t>
            </w:r>
          </w:p>
        </w:tc>
        <w:tc>
          <w:tcPr>
            <w:tcW w:w="641" w:type="dxa"/>
          </w:tcPr>
          <w:p w14:paraId="3A96854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24.73</w:t>
            </w:r>
          </w:p>
        </w:tc>
      </w:tr>
      <w:tr w:rsidR="008126E3" w:rsidRPr="00EC590C" w14:paraId="1812CE3C" w14:textId="77777777" w:rsidTr="00EE4746">
        <w:trPr>
          <w:trHeight w:val="254"/>
        </w:trPr>
        <w:tc>
          <w:tcPr>
            <w:tcW w:w="1703" w:type="dxa"/>
            <w:vMerge/>
            <w:noWrap/>
          </w:tcPr>
          <w:p w14:paraId="490E405F"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2C84F28" w14:textId="77777777" w:rsidR="00EC590C" w:rsidRPr="00EC590C" w:rsidRDefault="00EC590C" w:rsidP="000463BF">
            <w:pPr>
              <w:rPr>
                <w:rFonts w:asciiTheme="minorBidi" w:eastAsia="Calibri"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199198C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1.73</w:t>
            </w:r>
          </w:p>
        </w:tc>
        <w:tc>
          <w:tcPr>
            <w:tcW w:w="640" w:type="dxa"/>
            <w:noWrap/>
          </w:tcPr>
          <w:p w14:paraId="019F160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8.22</w:t>
            </w:r>
          </w:p>
        </w:tc>
        <w:tc>
          <w:tcPr>
            <w:tcW w:w="668" w:type="dxa"/>
            <w:noWrap/>
          </w:tcPr>
          <w:p w14:paraId="4F1D27E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5.80</w:t>
            </w:r>
          </w:p>
        </w:tc>
        <w:tc>
          <w:tcPr>
            <w:tcW w:w="639" w:type="dxa"/>
            <w:noWrap/>
          </w:tcPr>
          <w:p w14:paraId="2C9040C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1.10</w:t>
            </w:r>
          </w:p>
        </w:tc>
        <w:tc>
          <w:tcPr>
            <w:tcW w:w="640" w:type="dxa"/>
            <w:noWrap/>
          </w:tcPr>
          <w:p w14:paraId="3510F2C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1.18</w:t>
            </w:r>
          </w:p>
        </w:tc>
        <w:tc>
          <w:tcPr>
            <w:tcW w:w="647" w:type="dxa"/>
            <w:noWrap/>
          </w:tcPr>
          <w:p w14:paraId="663E546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0.46</w:t>
            </w:r>
          </w:p>
        </w:tc>
        <w:tc>
          <w:tcPr>
            <w:tcW w:w="639" w:type="dxa"/>
            <w:noWrap/>
          </w:tcPr>
          <w:p w14:paraId="0039797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13.58</w:t>
            </w:r>
          </w:p>
        </w:tc>
        <w:tc>
          <w:tcPr>
            <w:tcW w:w="640" w:type="dxa"/>
            <w:noWrap/>
          </w:tcPr>
          <w:p w14:paraId="37F4C57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2.58</w:t>
            </w:r>
          </w:p>
        </w:tc>
        <w:tc>
          <w:tcPr>
            <w:tcW w:w="641" w:type="dxa"/>
          </w:tcPr>
          <w:p w14:paraId="4447F87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1.95</w:t>
            </w:r>
          </w:p>
        </w:tc>
      </w:tr>
      <w:tr w:rsidR="008126E3" w:rsidRPr="00EC590C" w14:paraId="738E8B34" w14:textId="77777777" w:rsidTr="00EE4746">
        <w:trPr>
          <w:trHeight w:val="254"/>
        </w:trPr>
        <w:tc>
          <w:tcPr>
            <w:tcW w:w="1703" w:type="dxa"/>
            <w:vMerge/>
            <w:noWrap/>
          </w:tcPr>
          <w:p w14:paraId="247E9CB4"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284E751E" w14:textId="77777777" w:rsidR="00EC590C" w:rsidRPr="00EC590C" w:rsidRDefault="00EC590C" w:rsidP="000463BF">
            <w:pPr>
              <w:rPr>
                <w:rFonts w:asciiTheme="minorBidi" w:eastAsia="Calibri"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64EFBD9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1.30</w:t>
            </w:r>
          </w:p>
        </w:tc>
        <w:tc>
          <w:tcPr>
            <w:tcW w:w="640" w:type="dxa"/>
            <w:noWrap/>
          </w:tcPr>
          <w:p w14:paraId="5C4829F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6.88</w:t>
            </w:r>
          </w:p>
        </w:tc>
        <w:tc>
          <w:tcPr>
            <w:tcW w:w="668" w:type="dxa"/>
            <w:noWrap/>
          </w:tcPr>
          <w:p w14:paraId="577E846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4.73</w:t>
            </w:r>
          </w:p>
        </w:tc>
        <w:tc>
          <w:tcPr>
            <w:tcW w:w="639" w:type="dxa"/>
            <w:noWrap/>
          </w:tcPr>
          <w:p w14:paraId="2BA9580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18.73</w:t>
            </w:r>
          </w:p>
        </w:tc>
        <w:tc>
          <w:tcPr>
            <w:tcW w:w="640" w:type="dxa"/>
            <w:noWrap/>
          </w:tcPr>
          <w:p w14:paraId="1AA3CA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27.86</w:t>
            </w:r>
          </w:p>
        </w:tc>
        <w:tc>
          <w:tcPr>
            <w:tcW w:w="647" w:type="dxa"/>
            <w:noWrap/>
          </w:tcPr>
          <w:p w14:paraId="1893102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11.78</w:t>
            </w:r>
          </w:p>
        </w:tc>
        <w:tc>
          <w:tcPr>
            <w:tcW w:w="639" w:type="dxa"/>
            <w:noWrap/>
          </w:tcPr>
          <w:p w14:paraId="5CDFA1A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33.10</w:t>
            </w:r>
          </w:p>
        </w:tc>
        <w:tc>
          <w:tcPr>
            <w:tcW w:w="640" w:type="dxa"/>
            <w:noWrap/>
          </w:tcPr>
          <w:p w14:paraId="0A4861D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10.74</w:t>
            </w:r>
          </w:p>
        </w:tc>
        <w:tc>
          <w:tcPr>
            <w:tcW w:w="641" w:type="dxa"/>
          </w:tcPr>
          <w:p w14:paraId="15DDA84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7.81</w:t>
            </w:r>
          </w:p>
        </w:tc>
      </w:tr>
    </w:tbl>
    <w:p w14:paraId="0C9A895D" w14:textId="77777777" w:rsidR="00F916D8" w:rsidRPr="00F916D8" w:rsidRDefault="00F916D8" w:rsidP="00F916D8">
      <w:pPr>
        <w:ind w:left="567" w:hanging="567"/>
        <w:jc w:val="center"/>
        <w:rPr>
          <w:rFonts w:asciiTheme="minorBidi" w:eastAsia="Calibri" w:hAnsiTheme="minorBidi"/>
          <w:b/>
          <w:bCs/>
        </w:rPr>
      </w:pPr>
    </w:p>
    <w:p w14:paraId="1E788726" w14:textId="77777777" w:rsidR="005A091F" w:rsidRDefault="005A091F" w:rsidP="005A091F">
      <w:pPr>
        <w:spacing w:before="120"/>
        <w:ind w:left="567" w:hanging="567"/>
        <w:jc w:val="center"/>
        <w:rPr>
          <w:rFonts w:asciiTheme="minorBidi" w:eastAsia="Calibri" w:hAnsiTheme="minorBidi"/>
          <w:b/>
          <w:bCs/>
        </w:rPr>
      </w:pPr>
      <w:r w:rsidRPr="005A091F">
        <w:rPr>
          <w:rFonts w:asciiTheme="minorBidi" w:eastAsia="Times New Roman" w:hAnsiTheme="minorBidi"/>
          <w:b/>
          <w:bCs/>
        </w:rPr>
        <w:t>Table 10:</w:t>
      </w:r>
      <w:r w:rsidRPr="005A091F">
        <w:rPr>
          <w:rFonts w:asciiTheme="minorBidi" w:eastAsia="Calibri" w:hAnsiTheme="minorBidi"/>
          <w:b/>
          <w:bCs/>
        </w:rPr>
        <w:t xml:space="preserve"> Narrow-sense heritability (h</w:t>
      </w:r>
      <w:r w:rsidRPr="005A091F">
        <w:rPr>
          <w:rFonts w:asciiTheme="minorBidi" w:eastAsia="Calibri" w:hAnsiTheme="minorBidi"/>
          <w:b/>
          <w:bCs/>
          <w:vertAlign w:val="superscript"/>
        </w:rPr>
        <w:t>2</w:t>
      </w:r>
      <w:r w:rsidRPr="005A091F">
        <w:rPr>
          <w:rFonts w:asciiTheme="minorBidi" w:eastAsia="Calibri" w:hAnsiTheme="minorBidi"/>
          <w:b/>
          <w:bCs/>
        </w:rPr>
        <w:t>), expected (GA) and predicted (GA %) genetic advance in four faba bean cross-progenies for No. of seeds per plant, seed yield per plant and 100 seed weight traits.</w:t>
      </w:r>
    </w:p>
    <w:tbl>
      <w:tblPr>
        <w:tblStyle w:val="TableGrid2"/>
        <w:tblW w:w="8454" w:type="dxa"/>
        <w:tblLayout w:type="fixed"/>
        <w:tblLook w:val="04A0" w:firstRow="1" w:lastRow="0" w:firstColumn="1" w:lastColumn="0" w:noHBand="0" w:noVBand="1"/>
      </w:tblPr>
      <w:tblGrid>
        <w:gridCol w:w="1578"/>
        <w:gridCol w:w="992"/>
        <w:gridCol w:w="672"/>
        <w:gridCol w:w="515"/>
        <w:gridCol w:w="606"/>
        <w:gridCol w:w="673"/>
        <w:gridCol w:w="672"/>
        <w:gridCol w:w="839"/>
        <w:gridCol w:w="628"/>
        <w:gridCol w:w="673"/>
        <w:gridCol w:w="606"/>
      </w:tblGrid>
      <w:tr w:rsidR="005A091F" w:rsidRPr="005A091F" w14:paraId="3A7031ED" w14:textId="77777777" w:rsidTr="007D3336">
        <w:trPr>
          <w:trHeight w:val="254"/>
        </w:trPr>
        <w:tc>
          <w:tcPr>
            <w:tcW w:w="1578" w:type="dxa"/>
            <w:vMerge w:val="restart"/>
            <w:noWrap/>
            <w:vAlign w:val="center"/>
          </w:tcPr>
          <w:p w14:paraId="014E1F4A" w14:textId="76305E65" w:rsidR="005A091F" w:rsidRPr="007D3336" w:rsidRDefault="007D3336" w:rsidP="000463BF">
            <w:pPr>
              <w:rPr>
                <w:rFonts w:eastAsia="Times New Roman"/>
                <w:b/>
                <w:bCs/>
                <w:sz w:val="20"/>
                <w:szCs w:val="20"/>
              </w:rPr>
            </w:pPr>
            <w:r>
              <w:rPr>
                <w:rFonts w:eastAsia="Times New Roman"/>
                <w:b/>
                <w:bCs/>
                <w:sz w:val="20"/>
                <w:szCs w:val="20"/>
              </w:rPr>
              <w:t>C</w:t>
            </w:r>
            <w:r w:rsidR="005A091F" w:rsidRPr="007D3336">
              <w:rPr>
                <w:rFonts w:eastAsia="Times New Roman"/>
                <w:b/>
                <w:bCs/>
                <w:sz w:val="20"/>
                <w:szCs w:val="20"/>
              </w:rPr>
              <w:t>ross</w:t>
            </w:r>
          </w:p>
        </w:tc>
        <w:tc>
          <w:tcPr>
            <w:tcW w:w="992" w:type="dxa"/>
            <w:vMerge w:val="restart"/>
            <w:noWrap/>
            <w:vAlign w:val="center"/>
          </w:tcPr>
          <w:p w14:paraId="2D131D65" w14:textId="77777777" w:rsidR="005A091F" w:rsidRPr="007D3336" w:rsidRDefault="005A091F" w:rsidP="007D3336">
            <w:pPr>
              <w:rPr>
                <w:rFonts w:eastAsia="Times New Roman"/>
                <w:b/>
                <w:bCs/>
                <w:sz w:val="20"/>
                <w:szCs w:val="20"/>
              </w:rPr>
            </w:pPr>
            <w:r w:rsidRPr="007D3336">
              <w:rPr>
                <w:rFonts w:eastAsia="Times New Roman"/>
                <w:b/>
                <w:bCs/>
                <w:sz w:val="20"/>
                <w:szCs w:val="20"/>
              </w:rPr>
              <w:t>Genetic parameter</w:t>
            </w:r>
          </w:p>
        </w:tc>
        <w:tc>
          <w:tcPr>
            <w:tcW w:w="1793" w:type="dxa"/>
            <w:gridSpan w:val="3"/>
            <w:noWrap/>
            <w:vAlign w:val="center"/>
          </w:tcPr>
          <w:p w14:paraId="515B786B" w14:textId="77777777" w:rsidR="005A091F" w:rsidRPr="007D3336" w:rsidRDefault="005A091F" w:rsidP="000463BF">
            <w:pPr>
              <w:rPr>
                <w:rFonts w:eastAsia="Times New Roman"/>
                <w:b/>
                <w:bCs/>
                <w:sz w:val="20"/>
                <w:szCs w:val="20"/>
              </w:rPr>
            </w:pPr>
            <w:r w:rsidRPr="007D3336">
              <w:rPr>
                <w:rFonts w:eastAsia="Times New Roman"/>
                <w:b/>
                <w:bCs/>
                <w:sz w:val="20"/>
                <w:szCs w:val="20"/>
              </w:rPr>
              <w:t>No. of seeds per plant</w:t>
            </w:r>
          </w:p>
        </w:tc>
        <w:tc>
          <w:tcPr>
            <w:tcW w:w="2184" w:type="dxa"/>
            <w:gridSpan w:val="3"/>
            <w:noWrap/>
            <w:vAlign w:val="center"/>
          </w:tcPr>
          <w:p w14:paraId="3D278636" w14:textId="77777777" w:rsidR="005A091F" w:rsidRPr="007D3336" w:rsidRDefault="005A091F" w:rsidP="000463BF">
            <w:pPr>
              <w:rPr>
                <w:rFonts w:eastAsia="Times New Roman"/>
                <w:b/>
                <w:bCs/>
                <w:sz w:val="20"/>
                <w:szCs w:val="20"/>
              </w:rPr>
            </w:pPr>
            <w:r w:rsidRPr="007D3336">
              <w:rPr>
                <w:rFonts w:eastAsia="Times New Roman"/>
                <w:b/>
                <w:bCs/>
                <w:sz w:val="20"/>
                <w:szCs w:val="20"/>
              </w:rPr>
              <w:t>Seed yield per plant</w:t>
            </w:r>
          </w:p>
        </w:tc>
        <w:tc>
          <w:tcPr>
            <w:tcW w:w="1907" w:type="dxa"/>
            <w:gridSpan w:val="3"/>
            <w:noWrap/>
            <w:vAlign w:val="center"/>
          </w:tcPr>
          <w:p w14:paraId="3054A5FA" w14:textId="77777777" w:rsidR="005A091F" w:rsidRPr="007D3336" w:rsidRDefault="005A091F" w:rsidP="000463BF">
            <w:pPr>
              <w:rPr>
                <w:rFonts w:eastAsia="Times New Roman"/>
                <w:b/>
                <w:bCs/>
                <w:sz w:val="20"/>
                <w:szCs w:val="20"/>
              </w:rPr>
            </w:pPr>
            <w:r w:rsidRPr="007D3336">
              <w:rPr>
                <w:rFonts w:eastAsia="Times New Roman"/>
                <w:b/>
                <w:bCs/>
                <w:sz w:val="20"/>
                <w:szCs w:val="20"/>
              </w:rPr>
              <w:t>100 seed weight</w:t>
            </w:r>
          </w:p>
        </w:tc>
      </w:tr>
      <w:tr w:rsidR="007D3336" w:rsidRPr="005A091F" w14:paraId="545F6C77" w14:textId="77777777" w:rsidTr="007D3336">
        <w:trPr>
          <w:trHeight w:val="254"/>
        </w:trPr>
        <w:tc>
          <w:tcPr>
            <w:tcW w:w="1578" w:type="dxa"/>
            <w:vMerge/>
            <w:noWrap/>
            <w:vAlign w:val="center"/>
          </w:tcPr>
          <w:p w14:paraId="7D381D39" w14:textId="77777777" w:rsidR="007D3336" w:rsidRPr="005A091F" w:rsidRDefault="007D3336" w:rsidP="007D3336">
            <w:pPr>
              <w:rPr>
                <w:rFonts w:eastAsia="Times New Roman"/>
                <w:sz w:val="20"/>
                <w:szCs w:val="20"/>
              </w:rPr>
            </w:pPr>
          </w:p>
        </w:tc>
        <w:tc>
          <w:tcPr>
            <w:tcW w:w="992" w:type="dxa"/>
            <w:vMerge/>
            <w:noWrap/>
          </w:tcPr>
          <w:p w14:paraId="6CC60286" w14:textId="77777777" w:rsidR="007D3336" w:rsidRPr="005A091F" w:rsidRDefault="007D3336" w:rsidP="007D3336">
            <w:pPr>
              <w:rPr>
                <w:rFonts w:eastAsia="Times New Roman"/>
                <w:sz w:val="20"/>
                <w:szCs w:val="20"/>
              </w:rPr>
            </w:pPr>
          </w:p>
        </w:tc>
        <w:tc>
          <w:tcPr>
            <w:tcW w:w="672" w:type="dxa"/>
            <w:noWrap/>
          </w:tcPr>
          <w:p w14:paraId="035BC166" w14:textId="148FA9D2"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515" w:type="dxa"/>
            <w:noWrap/>
          </w:tcPr>
          <w:p w14:paraId="72171D20" w14:textId="540BC22B"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06" w:type="dxa"/>
            <w:noWrap/>
          </w:tcPr>
          <w:p w14:paraId="7BC541DE" w14:textId="38140D67"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73" w:type="dxa"/>
            <w:noWrap/>
          </w:tcPr>
          <w:p w14:paraId="597CDB8E" w14:textId="2CF54D65"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72" w:type="dxa"/>
            <w:noWrap/>
          </w:tcPr>
          <w:p w14:paraId="25FFC4CF" w14:textId="7365C840"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839" w:type="dxa"/>
            <w:noWrap/>
          </w:tcPr>
          <w:p w14:paraId="602DF417" w14:textId="42D967B3"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28" w:type="dxa"/>
            <w:noWrap/>
          </w:tcPr>
          <w:p w14:paraId="5DFA0DB7" w14:textId="33A2C866"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73" w:type="dxa"/>
            <w:noWrap/>
          </w:tcPr>
          <w:p w14:paraId="5CED0CE1" w14:textId="0F7AC0EE"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06" w:type="dxa"/>
          </w:tcPr>
          <w:p w14:paraId="0D14070E" w14:textId="32691E13"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r>
      <w:tr w:rsidR="005A091F" w:rsidRPr="005A091F" w14:paraId="46070C26" w14:textId="77777777" w:rsidTr="007D3336">
        <w:trPr>
          <w:trHeight w:val="254"/>
        </w:trPr>
        <w:tc>
          <w:tcPr>
            <w:tcW w:w="1578" w:type="dxa"/>
            <w:vMerge w:val="restart"/>
            <w:noWrap/>
            <w:vAlign w:val="center"/>
          </w:tcPr>
          <w:p w14:paraId="6BD0FCE6" w14:textId="5F76AC1A"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1</w:t>
            </w:r>
          </w:p>
          <w:p w14:paraId="4B83046E" w14:textId="77777777" w:rsidR="005A091F" w:rsidRPr="005A091F" w:rsidRDefault="005A091F" w:rsidP="000463BF">
            <w:pPr>
              <w:rPr>
                <w:rFonts w:eastAsia="Times New Roman"/>
                <w:sz w:val="20"/>
                <w:szCs w:val="20"/>
              </w:rPr>
            </w:pPr>
            <w:r w:rsidRPr="005A091F">
              <w:rPr>
                <w:rFonts w:eastAsia="Times New Roman"/>
                <w:sz w:val="20"/>
                <w:szCs w:val="20"/>
              </w:rPr>
              <w:t>(Sakha 1 x Line 1)</w:t>
            </w:r>
          </w:p>
        </w:tc>
        <w:tc>
          <w:tcPr>
            <w:tcW w:w="992" w:type="dxa"/>
            <w:noWrap/>
          </w:tcPr>
          <w:p w14:paraId="7C4DD9FB" w14:textId="77777777" w:rsidR="005A091F" w:rsidRPr="005A091F" w:rsidRDefault="005A091F" w:rsidP="000463BF">
            <w:pPr>
              <w:rPr>
                <w:rFonts w:eastAsia="Times New Roman"/>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51B07336" w14:textId="77777777" w:rsidR="005A091F" w:rsidRPr="005A091F" w:rsidRDefault="005A091F" w:rsidP="000463BF">
            <w:pPr>
              <w:rPr>
                <w:rFonts w:eastAsia="Times New Roman"/>
                <w:sz w:val="20"/>
                <w:szCs w:val="20"/>
              </w:rPr>
            </w:pPr>
            <w:r w:rsidRPr="005A091F">
              <w:rPr>
                <w:rFonts w:eastAsia="Calibri"/>
                <w:sz w:val="20"/>
                <w:szCs w:val="20"/>
              </w:rPr>
              <w:t>57.95</w:t>
            </w:r>
          </w:p>
        </w:tc>
        <w:tc>
          <w:tcPr>
            <w:tcW w:w="515" w:type="dxa"/>
            <w:noWrap/>
          </w:tcPr>
          <w:p w14:paraId="7940B05C" w14:textId="77777777" w:rsidR="005A091F" w:rsidRPr="005A091F" w:rsidRDefault="005A091F" w:rsidP="000463BF">
            <w:pPr>
              <w:rPr>
                <w:rFonts w:eastAsia="Times New Roman"/>
                <w:sz w:val="20"/>
                <w:szCs w:val="20"/>
              </w:rPr>
            </w:pPr>
            <w:r w:rsidRPr="005A091F">
              <w:rPr>
                <w:rFonts w:eastAsia="Calibri"/>
                <w:sz w:val="20"/>
                <w:szCs w:val="20"/>
              </w:rPr>
              <w:t>30.95</w:t>
            </w:r>
          </w:p>
        </w:tc>
        <w:tc>
          <w:tcPr>
            <w:tcW w:w="606" w:type="dxa"/>
            <w:noWrap/>
          </w:tcPr>
          <w:p w14:paraId="41BAC025" w14:textId="77777777" w:rsidR="005A091F" w:rsidRPr="005A091F" w:rsidRDefault="005A091F" w:rsidP="000463BF">
            <w:pPr>
              <w:rPr>
                <w:rFonts w:eastAsia="Times New Roman"/>
                <w:sz w:val="20"/>
                <w:szCs w:val="20"/>
              </w:rPr>
            </w:pPr>
            <w:r w:rsidRPr="005A091F">
              <w:rPr>
                <w:rFonts w:eastAsia="Calibri"/>
                <w:sz w:val="20"/>
                <w:szCs w:val="20"/>
              </w:rPr>
              <w:t>37.50</w:t>
            </w:r>
          </w:p>
        </w:tc>
        <w:tc>
          <w:tcPr>
            <w:tcW w:w="673" w:type="dxa"/>
            <w:noWrap/>
          </w:tcPr>
          <w:p w14:paraId="346A15B2" w14:textId="77777777" w:rsidR="005A091F" w:rsidRPr="005A091F" w:rsidRDefault="005A091F" w:rsidP="000463BF">
            <w:pPr>
              <w:rPr>
                <w:rFonts w:eastAsia="Times New Roman"/>
                <w:sz w:val="20"/>
                <w:szCs w:val="20"/>
              </w:rPr>
            </w:pPr>
            <w:r w:rsidRPr="005A091F">
              <w:rPr>
                <w:rFonts w:eastAsia="Calibri"/>
                <w:sz w:val="20"/>
                <w:szCs w:val="20"/>
              </w:rPr>
              <w:t>59.79</w:t>
            </w:r>
          </w:p>
        </w:tc>
        <w:tc>
          <w:tcPr>
            <w:tcW w:w="672" w:type="dxa"/>
            <w:noWrap/>
          </w:tcPr>
          <w:p w14:paraId="64CF27BA" w14:textId="77777777" w:rsidR="005A091F" w:rsidRPr="005A091F" w:rsidRDefault="005A091F" w:rsidP="000463BF">
            <w:pPr>
              <w:rPr>
                <w:rFonts w:eastAsia="Times New Roman"/>
                <w:sz w:val="20"/>
                <w:szCs w:val="20"/>
              </w:rPr>
            </w:pPr>
            <w:r w:rsidRPr="005A091F">
              <w:rPr>
                <w:rFonts w:eastAsia="Calibri"/>
                <w:sz w:val="20"/>
                <w:szCs w:val="20"/>
              </w:rPr>
              <w:t>29.14</w:t>
            </w:r>
          </w:p>
        </w:tc>
        <w:tc>
          <w:tcPr>
            <w:tcW w:w="839" w:type="dxa"/>
            <w:noWrap/>
          </w:tcPr>
          <w:p w14:paraId="7A33F125" w14:textId="77777777" w:rsidR="005A091F" w:rsidRPr="005A091F" w:rsidRDefault="005A091F" w:rsidP="000463BF">
            <w:pPr>
              <w:rPr>
                <w:rFonts w:eastAsia="Times New Roman"/>
                <w:sz w:val="20"/>
                <w:szCs w:val="20"/>
              </w:rPr>
            </w:pPr>
            <w:r w:rsidRPr="005A091F">
              <w:rPr>
                <w:rFonts w:eastAsia="Calibri"/>
                <w:sz w:val="20"/>
                <w:szCs w:val="20"/>
              </w:rPr>
              <w:t>41.73</w:t>
            </w:r>
          </w:p>
        </w:tc>
        <w:tc>
          <w:tcPr>
            <w:tcW w:w="628" w:type="dxa"/>
            <w:noWrap/>
          </w:tcPr>
          <w:p w14:paraId="35B70BD5" w14:textId="77777777" w:rsidR="005A091F" w:rsidRPr="005A091F" w:rsidRDefault="005A091F" w:rsidP="000463BF">
            <w:pPr>
              <w:rPr>
                <w:rFonts w:eastAsia="Times New Roman"/>
                <w:sz w:val="20"/>
                <w:szCs w:val="20"/>
              </w:rPr>
            </w:pPr>
            <w:r w:rsidRPr="005A091F">
              <w:rPr>
                <w:rFonts w:eastAsia="Calibri"/>
                <w:sz w:val="20"/>
                <w:szCs w:val="20"/>
              </w:rPr>
              <w:t>34.28</w:t>
            </w:r>
          </w:p>
        </w:tc>
        <w:tc>
          <w:tcPr>
            <w:tcW w:w="673" w:type="dxa"/>
            <w:noWrap/>
          </w:tcPr>
          <w:p w14:paraId="4A4DB9BA" w14:textId="77777777" w:rsidR="005A091F" w:rsidRPr="005A091F" w:rsidRDefault="005A091F" w:rsidP="000463BF">
            <w:pPr>
              <w:rPr>
                <w:rFonts w:eastAsia="Times New Roman"/>
                <w:sz w:val="20"/>
                <w:szCs w:val="20"/>
              </w:rPr>
            </w:pPr>
            <w:r w:rsidRPr="005A091F">
              <w:rPr>
                <w:rFonts w:eastAsia="Calibri"/>
                <w:sz w:val="20"/>
                <w:szCs w:val="20"/>
              </w:rPr>
              <w:t>67.66</w:t>
            </w:r>
          </w:p>
        </w:tc>
        <w:tc>
          <w:tcPr>
            <w:tcW w:w="606" w:type="dxa"/>
          </w:tcPr>
          <w:p w14:paraId="22DAFC20" w14:textId="77777777" w:rsidR="005A091F" w:rsidRPr="005A091F" w:rsidRDefault="005A091F" w:rsidP="000463BF">
            <w:pPr>
              <w:rPr>
                <w:rFonts w:eastAsia="Times New Roman"/>
                <w:sz w:val="20"/>
                <w:szCs w:val="20"/>
              </w:rPr>
            </w:pPr>
            <w:r w:rsidRPr="005A091F">
              <w:rPr>
                <w:rFonts w:eastAsia="Calibri"/>
                <w:sz w:val="20"/>
                <w:szCs w:val="20"/>
              </w:rPr>
              <w:t>33.86</w:t>
            </w:r>
          </w:p>
        </w:tc>
      </w:tr>
      <w:tr w:rsidR="005A091F" w:rsidRPr="005A091F" w14:paraId="0B864618" w14:textId="77777777" w:rsidTr="007D3336">
        <w:trPr>
          <w:trHeight w:val="254"/>
        </w:trPr>
        <w:tc>
          <w:tcPr>
            <w:tcW w:w="1578" w:type="dxa"/>
            <w:vMerge/>
            <w:noWrap/>
            <w:vAlign w:val="center"/>
          </w:tcPr>
          <w:p w14:paraId="1769F44F" w14:textId="77777777" w:rsidR="005A091F" w:rsidRPr="005A091F" w:rsidRDefault="005A091F" w:rsidP="000463BF">
            <w:pPr>
              <w:rPr>
                <w:rFonts w:eastAsia="Times New Roman"/>
                <w:sz w:val="20"/>
                <w:szCs w:val="20"/>
              </w:rPr>
            </w:pPr>
          </w:p>
        </w:tc>
        <w:tc>
          <w:tcPr>
            <w:tcW w:w="992" w:type="dxa"/>
            <w:noWrap/>
          </w:tcPr>
          <w:p w14:paraId="56CE40C2" w14:textId="77777777" w:rsidR="005A091F" w:rsidRPr="005A091F" w:rsidRDefault="005A091F" w:rsidP="000463BF">
            <w:pPr>
              <w:rPr>
                <w:rFonts w:eastAsia="Times New Roman"/>
                <w:sz w:val="20"/>
                <w:szCs w:val="20"/>
              </w:rPr>
            </w:pPr>
            <w:r w:rsidRPr="005A091F">
              <w:rPr>
                <w:rFonts w:eastAsia="Calibri"/>
                <w:sz w:val="20"/>
                <w:szCs w:val="20"/>
              </w:rPr>
              <w:t>GA</w:t>
            </w:r>
          </w:p>
        </w:tc>
        <w:tc>
          <w:tcPr>
            <w:tcW w:w="672" w:type="dxa"/>
            <w:noWrap/>
          </w:tcPr>
          <w:p w14:paraId="419725F2" w14:textId="77777777" w:rsidR="005A091F" w:rsidRPr="005A091F" w:rsidRDefault="005A091F" w:rsidP="000463BF">
            <w:pPr>
              <w:rPr>
                <w:rFonts w:eastAsia="Times New Roman"/>
                <w:sz w:val="20"/>
                <w:szCs w:val="20"/>
              </w:rPr>
            </w:pPr>
            <w:r w:rsidRPr="005A091F">
              <w:rPr>
                <w:rFonts w:eastAsia="Calibri"/>
                <w:sz w:val="20"/>
                <w:szCs w:val="20"/>
              </w:rPr>
              <w:t>30.71</w:t>
            </w:r>
          </w:p>
        </w:tc>
        <w:tc>
          <w:tcPr>
            <w:tcW w:w="515" w:type="dxa"/>
            <w:noWrap/>
          </w:tcPr>
          <w:p w14:paraId="5E979C17" w14:textId="77777777" w:rsidR="005A091F" w:rsidRPr="005A091F" w:rsidRDefault="005A091F" w:rsidP="000463BF">
            <w:pPr>
              <w:rPr>
                <w:rFonts w:eastAsia="Times New Roman"/>
                <w:sz w:val="20"/>
                <w:szCs w:val="20"/>
              </w:rPr>
            </w:pPr>
            <w:r w:rsidRPr="005A091F">
              <w:rPr>
                <w:rFonts w:eastAsia="Calibri"/>
                <w:sz w:val="20"/>
                <w:szCs w:val="20"/>
              </w:rPr>
              <w:t>11.97</w:t>
            </w:r>
          </w:p>
        </w:tc>
        <w:tc>
          <w:tcPr>
            <w:tcW w:w="606" w:type="dxa"/>
            <w:noWrap/>
          </w:tcPr>
          <w:p w14:paraId="794BFCC3" w14:textId="77777777" w:rsidR="005A091F" w:rsidRPr="005A091F" w:rsidRDefault="005A091F" w:rsidP="000463BF">
            <w:pPr>
              <w:rPr>
                <w:rFonts w:eastAsia="Times New Roman"/>
                <w:sz w:val="20"/>
                <w:szCs w:val="20"/>
              </w:rPr>
            </w:pPr>
            <w:r w:rsidRPr="005A091F">
              <w:rPr>
                <w:rFonts w:eastAsia="Calibri"/>
                <w:sz w:val="20"/>
                <w:szCs w:val="20"/>
              </w:rPr>
              <w:t>12.79</w:t>
            </w:r>
          </w:p>
        </w:tc>
        <w:tc>
          <w:tcPr>
            <w:tcW w:w="673" w:type="dxa"/>
            <w:noWrap/>
          </w:tcPr>
          <w:p w14:paraId="732CBFF2" w14:textId="77777777" w:rsidR="005A091F" w:rsidRPr="005A091F" w:rsidRDefault="005A091F" w:rsidP="000463BF">
            <w:pPr>
              <w:rPr>
                <w:rFonts w:eastAsia="Times New Roman"/>
                <w:sz w:val="20"/>
                <w:szCs w:val="20"/>
              </w:rPr>
            </w:pPr>
            <w:r w:rsidRPr="005A091F">
              <w:rPr>
                <w:rFonts w:eastAsia="Calibri"/>
                <w:sz w:val="20"/>
                <w:szCs w:val="20"/>
              </w:rPr>
              <w:t>28.26</w:t>
            </w:r>
          </w:p>
        </w:tc>
        <w:tc>
          <w:tcPr>
            <w:tcW w:w="672" w:type="dxa"/>
            <w:noWrap/>
          </w:tcPr>
          <w:p w14:paraId="16CC918A" w14:textId="77777777" w:rsidR="005A091F" w:rsidRPr="005A091F" w:rsidRDefault="005A091F" w:rsidP="000463BF">
            <w:pPr>
              <w:rPr>
                <w:rFonts w:eastAsia="Times New Roman"/>
                <w:sz w:val="20"/>
                <w:szCs w:val="20"/>
              </w:rPr>
            </w:pPr>
            <w:r w:rsidRPr="005A091F">
              <w:rPr>
                <w:rFonts w:eastAsia="Calibri"/>
                <w:sz w:val="20"/>
                <w:szCs w:val="20"/>
              </w:rPr>
              <w:t>8.88</w:t>
            </w:r>
          </w:p>
        </w:tc>
        <w:tc>
          <w:tcPr>
            <w:tcW w:w="839" w:type="dxa"/>
            <w:noWrap/>
          </w:tcPr>
          <w:p w14:paraId="40F820E4" w14:textId="77777777" w:rsidR="005A091F" w:rsidRPr="005A091F" w:rsidRDefault="005A091F" w:rsidP="000463BF">
            <w:pPr>
              <w:rPr>
                <w:rFonts w:eastAsia="Times New Roman"/>
                <w:sz w:val="20"/>
                <w:szCs w:val="20"/>
              </w:rPr>
            </w:pPr>
            <w:r w:rsidRPr="005A091F">
              <w:rPr>
                <w:rFonts w:eastAsia="Calibri"/>
                <w:sz w:val="20"/>
                <w:szCs w:val="20"/>
              </w:rPr>
              <w:t>12.91</w:t>
            </w:r>
          </w:p>
        </w:tc>
        <w:tc>
          <w:tcPr>
            <w:tcW w:w="628" w:type="dxa"/>
            <w:noWrap/>
          </w:tcPr>
          <w:p w14:paraId="0A12A8CB" w14:textId="77777777" w:rsidR="005A091F" w:rsidRPr="005A091F" w:rsidRDefault="005A091F" w:rsidP="000463BF">
            <w:pPr>
              <w:rPr>
                <w:rFonts w:eastAsia="Times New Roman"/>
                <w:sz w:val="20"/>
                <w:szCs w:val="20"/>
              </w:rPr>
            </w:pPr>
            <w:r w:rsidRPr="005A091F">
              <w:rPr>
                <w:rFonts w:eastAsia="Calibri"/>
                <w:sz w:val="20"/>
                <w:szCs w:val="20"/>
              </w:rPr>
              <w:t>4.63</w:t>
            </w:r>
          </w:p>
        </w:tc>
        <w:tc>
          <w:tcPr>
            <w:tcW w:w="673" w:type="dxa"/>
            <w:noWrap/>
          </w:tcPr>
          <w:p w14:paraId="08E21EAF" w14:textId="77777777" w:rsidR="005A091F" w:rsidRPr="005A091F" w:rsidRDefault="005A091F" w:rsidP="000463BF">
            <w:pPr>
              <w:rPr>
                <w:rFonts w:eastAsia="Times New Roman"/>
                <w:sz w:val="20"/>
                <w:szCs w:val="20"/>
              </w:rPr>
            </w:pPr>
            <w:r w:rsidRPr="005A091F">
              <w:rPr>
                <w:rFonts w:eastAsia="Calibri"/>
                <w:sz w:val="20"/>
                <w:szCs w:val="20"/>
              </w:rPr>
              <w:t>13.60</w:t>
            </w:r>
          </w:p>
        </w:tc>
        <w:tc>
          <w:tcPr>
            <w:tcW w:w="606" w:type="dxa"/>
          </w:tcPr>
          <w:p w14:paraId="65BFD61F" w14:textId="77777777" w:rsidR="005A091F" w:rsidRPr="005A091F" w:rsidRDefault="005A091F" w:rsidP="000463BF">
            <w:pPr>
              <w:rPr>
                <w:rFonts w:eastAsia="Times New Roman"/>
                <w:sz w:val="20"/>
                <w:szCs w:val="20"/>
              </w:rPr>
            </w:pPr>
            <w:r w:rsidRPr="005A091F">
              <w:rPr>
                <w:rFonts w:eastAsia="Calibri"/>
                <w:sz w:val="20"/>
                <w:szCs w:val="20"/>
              </w:rPr>
              <w:t>5.92</w:t>
            </w:r>
          </w:p>
        </w:tc>
      </w:tr>
      <w:tr w:rsidR="005A091F" w:rsidRPr="005A091F" w14:paraId="51D80C71" w14:textId="77777777" w:rsidTr="007D3336">
        <w:trPr>
          <w:trHeight w:val="254"/>
        </w:trPr>
        <w:tc>
          <w:tcPr>
            <w:tcW w:w="1578" w:type="dxa"/>
            <w:vMerge/>
            <w:noWrap/>
            <w:vAlign w:val="center"/>
          </w:tcPr>
          <w:p w14:paraId="393BD099" w14:textId="77777777" w:rsidR="005A091F" w:rsidRPr="005A091F" w:rsidRDefault="005A091F" w:rsidP="000463BF">
            <w:pPr>
              <w:rPr>
                <w:rFonts w:eastAsia="Times New Roman"/>
                <w:sz w:val="20"/>
                <w:szCs w:val="20"/>
              </w:rPr>
            </w:pPr>
          </w:p>
        </w:tc>
        <w:tc>
          <w:tcPr>
            <w:tcW w:w="992" w:type="dxa"/>
            <w:noWrap/>
          </w:tcPr>
          <w:p w14:paraId="46BE5B2B" w14:textId="77777777" w:rsidR="005A091F" w:rsidRPr="005A091F" w:rsidRDefault="005A091F" w:rsidP="000463BF">
            <w:pPr>
              <w:rPr>
                <w:rFonts w:eastAsia="Times New Roman"/>
                <w:sz w:val="20"/>
                <w:szCs w:val="20"/>
              </w:rPr>
            </w:pPr>
            <w:r w:rsidRPr="005A091F">
              <w:rPr>
                <w:rFonts w:eastAsia="Calibri"/>
                <w:sz w:val="20"/>
                <w:szCs w:val="20"/>
              </w:rPr>
              <w:t>GA %</w:t>
            </w:r>
          </w:p>
        </w:tc>
        <w:tc>
          <w:tcPr>
            <w:tcW w:w="672" w:type="dxa"/>
            <w:noWrap/>
          </w:tcPr>
          <w:p w14:paraId="0FBC5571" w14:textId="77777777" w:rsidR="005A091F" w:rsidRPr="005A091F" w:rsidRDefault="005A091F" w:rsidP="000463BF">
            <w:pPr>
              <w:rPr>
                <w:rFonts w:eastAsia="Times New Roman"/>
                <w:sz w:val="20"/>
                <w:szCs w:val="20"/>
              </w:rPr>
            </w:pPr>
            <w:r w:rsidRPr="005A091F">
              <w:rPr>
                <w:rFonts w:eastAsia="Calibri"/>
                <w:sz w:val="20"/>
                <w:szCs w:val="20"/>
              </w:rPr>
              <w:t>34.38</w:t>
            </w:r>
          </w:p>
        </w:tc>
        <w:tc>
          <w:tcPr>
            <w:tcW w:w="515" w:type="dxa"/>
            <w:noWrap/>
          </w:tcPr>
          <w:p w14:paraId="47269B34" w14:textId="77777777" w:rsidR="005A091F" w:rsidRPr="005A091F" w:rsidRDefault="005A091F" w:rsidP="000463BF">
            <w:pPr>
              <w:rPr>
                <w:rFonts w:eastAsia="Times New Roman"/>
                <w:sz w:val="20"/>
                <w:szCs w:val="20"/>
              </w:rPr>
            </w:pPr>
            <w:r w:rsidRPr="005A091F">
              <w:rPr>
                <w:rFonts w:eastAsia="Calibri"/>
                <w:sz w:val="20"/>
                <w:szCs w:val="20"/>
              </w:rPr>
              <w:t>13.26</w:t>
            </w:r>
          </w:p>
        </w:tc>
        <w:tc>
          <w:tcPr>
            <w:tcW w:w="606" w:type="dxa"/>
            <w:noWrap/>
          </w:tcPr>
          <w:p w14:paraId="2F1CFAD9" w14:textId="77777777" w:rsidR="005A091F" w:rsidRPr="005A091F" w:rsidRDefault="005A091F" w:rsidP="000463BF">
            <w:pPr>
              <w:rPr>
                <w:rFonts w:eastAsia="Times New Roman"/>
                <w:sz w:val="20"/>
                <w:szCs w:val="20"/>
              </w:rPr>
            </w:pPr>
            <w:r w:rsidRPr="005A091F">
              <w:rPr>
                <w:rFonts w:eastAsia="Calibri"/>
                <w:sz w:val="20"/>
                <w:szCs w:val="20"/>
              </w:rPr>
              <w:t>20.99</w:t>
            </w:r>
          </w:p>
        </w:tc>
        <w:tc>
          <w:tcPr>
            <w:tcW w:w="673" w:type="dxa"/>
            <w:noWrap/>
          </w:tcPr>
          <w:p w14:paraId="05D03253" w14:textId="77777777" w:rsidR="005A091F" w:rsidRPr="005A091F" w:rsidRDefault="005A091F" w:rsidP="000463BF">
            <w:pPr>
              <w:rPr>
                <w:rFonts w:eastAsia="Times New Roman"/>
                <w:sz w:val="20"/>
                <w:szCs w:val="20"/>
              </w:rPr>
            </w:pPr>
            <w:r w:rsidRPr="005A091F">
              <w:rPr>
                <w:rFonts w:eastAsia="Calibri"/>
                <w:sz w:val="20"/>
                <w:szCs w:val="20"/>
              </w:rPr>
              <w:t>38.56</w:t>
            </w:r>
          </w:p>
        </w:tc>
        <w:tc>
          <w:tcPr>
            <w:tcW w:w="672" w:type="dxa"/>
            <w:noWrap/>
          </w:tcPr>
          <w:p w14:paraId="1F274550" w14:textId="77777777" w:rsidR="005A091F" w:rsidRPr="005A091F" w:rsidRDefault="005A091F" w:rsidP="000463BF">
            <w:pPr>
              <w:rPr>
                <w:rFonts w:eastAsia="Times New Roman"/>
                <w:sz w:val="20"/>
                <w:szCs w:val="20"/>
              </w:rPr>
            </w:pPr>
            <w:r w:rsidRPr="005A091F">
              <w:rPr>
                <w:rFonts w:eastAsia="Calibri"/>
                <w:sz w:val="20"/>
                <w:szCs w:val="20"/>
              </w:rPr>
              <w:t>12.12</w:t>
            </w:r>
          </w:p>
        </w:tc>
        <w:tc>
          <w:tcPr>
            <w:tcW w:w="839" w:type="dxa"/>
            <w:noWrap/>
          </w:tcPr>
          <w:p w14:paraId="409AD984" w14:textId="77777777" w:rsidR="005A091F" w:rsidRPr="005A091F" w:rsidRDefault="005A091F" w:rsidP="000463BF">
            <w:pPr>
              <w:rPr>
                <w:rFonts w:eastAsia="Times New Roman"/>
                <w:sz w:val="20"/>
                <w:szCs w:val="20"/>
              </w:rPr>
            </w:pPr>
            <w:r w:rsidRPr="005A091F">
              <w:rPr>
                <w:rFonts w:eastAsia="Calibri"/>
                <w:sz w:val="20"/>
                <w:szCs w:val="20"/>
              </w:rPr>
              <w:t>23.79</w:t>
            </w:r>
          </w:p>
        </w:tc>
        <w:tc>
          <w:tcPr>
            <w:tcW w:w="628" w:type="dxa"/>
            <w:noWrap/>
          </w:tcPr>
          <w:p w14:paraId="0F97736C" w14:textId="77777777" w:rsidR="005A091F" w:rsidRPr="005A091F" w:rsidRDefault="005A091F" w:rsidP="000463BF">
            <w:pPr>
              <w:rPr>
                <w:rFonts w:eastAsia="Times New Roman"/>
                <w:sz w:val="20"/>
                <w:szCs w:val="20"/>
              </w:rPr>
            </w:pPr>
            <w:r w:rsidRPr="005A091F">
              <w:rPr>
                <w:rFonts w:eastAsia="Calibri"/>
                <w:sz w:val="20"/>
                <w:szCs w:val="20"/>
              </w:rPr>
              <w:t>5.67</w:t>
            </w:r>
          </w:p>
        </w:tc>
        <w:tc>
          <w:tcPr>
            <w:tcW w:w="673" w:type="dxa"/>
            <w:noWrap/>
          </w:tcPr>
          <w:p w14:paraId="4033C13D" w14:textId="77777777" w:rsidR="005A091F" w:rsidRPr="005A091F" w:rsidRDefault="005A091F" w:rsidP="000463BF">
            <w:pPr>
              <w:rPr>
                <w:rFonts w:eastAsia="Times New Roman"/>
                <w:sz w:val="20"/>
                <w:szCs w:val="20"/>
              </w:rPr>
            </w:pPr>
            <w:r w:rsidRPr="005A091F">
              <w:rPr>
                <w:rFonts w:eastAsia="Calibri"/>
                <w:sz w:val="20"/>
                <w:szCs w:val="20"/>
              </w:rPr>
              <w:t>16.43</w:t>
            </w:r>
          </w:p>
        </w:tc>
        <w:tc>
          <w:tcPr>
            <w:tcW w:w="606" w:type="dxa"/>
          </w:tcPr>
          <w:p w14:paraId="1C89142F" w14:textId="77777777" w:rsidR="005A091F" w:rsidRPr="005A091F" w:rsidRDefault="005A091F" w:rsidP="000463BF">
            <w:pPr>
              <w:rPr>
                <w:rFonts w:eastAsia="Times New Roman"/>
                <w:sz w:val="20"/>
                <w:szCs w:val="20"/>
              </w:rPr>
            </w:pPr>
            <w:r w:rsidRPr="005A091F">
              <w:rPr>
                <w:rFonts w:eastAsia="Calibri"/>
                <w:sz w:val="20"/>
                <w:szCs w:val="20"/>
              </w:rPr>
              <w:t>6.61</w:t>
            </w:r>
          </w:p>
        </w:tc>
      </w:tr>
      <w:tr w:rsidR="005A091F" w:rsidRPr="005A091F" w14:paraId="1F800179" w14:textId="77777777" w:rsidTr="007D3336">
        <w:trPr>
          <w:trHeight w:val="254"/>
        </w:trPr>
        <w:tc>
          <w:tcPr>
            <w:tcW w:w="1578" w:type="dxa"/>
            <w:vMerge w:val="restart"/>
            <w:noWrap/>
            <w:vAlign w:val="center"/>
          </w:tcPr>
          <w:p w14:paraId="68621BD2" w14:textId="52FAC251"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2</w:t>
            </w:r>
          </w:p>
          <w:p w14:paraId="16D24027" w14:textId="77777777" w:rsidR="005A091F" w:rsidRPr="005A091F" w:rsidRDefault="005A091F" w:rsidP="000463BF">
            <w:pPr>
              <w:rPr>
                <w:rFonts w:eastAsia="Times New Roman"/>
                <w:sz w:val="20"/>
                <w:szCs w:val="20"/>
              </w:rPr>
            </w:pPr>
            <w:r w:rsidRPr="005A091F">
              <w:rPr>
                <w:rFonts w:eastAsia="Times New Roman"/>
                <w:sz w:val="20"/>
                <w:szCs w:val="20"/>
              </w:rPr>
              <w:t>(Sakha 1 x Giza 429)</w:t>
            </w:r>
          </w:p>
        </w:tc>
        <w:tc>
          <w:tcPr>
            <w:tcW w:w="992" w:type="dxa"/>
            <w:noWrap/>
          </w:tcPr>
          <w:p w14:paraId="1AF3CB1F" w14:textId="77777777" w:rsidR="005A091F" w:rsidRPr="005A091F" w:rsidRDefault="005A091F" w:rsidP="000463BF">
            <w:pPr>
              <w:rPr>
                <w:rFonts w:eastAsia="Times New Roman"/>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15C42B85" w14:textId="77777777" w:rsidR="005A091F" w:rsidRPr="005A091F" w:rsidRDefault="005A091F" w:rsidP="000463BF">
            <w:pPr>
              <w:rPr>
                <w:rFonts w:eastAsia="Times New Roman"/>
                <w:sz w:val="20"/>
                <w:szCs w:val="20"/>
              </w:rPr>
            </w:pPr>
            <w:r w:rsidRPr="005A091F">
              <w:rPr>
                <w:rFonts w:eastAsia="Calibri"/>
                <w:sz w:val="20"/>
                <w:szCs w:val="20"/>
              </w:rPr>
              <w:t>58.54</w:t>
            </w:r>
          </w:p>
        </w:tc>
        <w:tc>
          <w:tcPr>
            <w:tcW w:w="515" w:type="dxa"/>
            <w:noWrap/>
          </w:tcPr>
          <w:p w14:paraId="21C65D31" w14:textId="77777777" w:rsidR="005A091F" w:rsidRPr="005A091F" w:rsidRDefault="005A091F" w:rsidP="000463BF">
            <w:pPr>
              <w:rPr>
                <w:rFonts w:eastAsia="Times New Roman"/>
                <w:sz w:val="20"/>
                <w:szCs w:val="20"/>
              </w:rPr>
            </w:pPr>
            <w:r w:rsidRPr="005A091F">
              <w:rPr>
                <w:rFonts w:eastAsia="Calibri"/>
                <w:sz w:val="20"/>
                <w:szCs w:val="20"/>
              </w:rPr>
              <w:t>46.92</w:t>
            </w:r>
          </w:p>
        </w:tc>
        <w:tc>
          <w:tcPr>
            <w:tcW w:w="606" w:type="dxa"/>
            <w:noWrap/>
          </w:tcPr>
          <w:p w14:paraId="51F1EC67" w14:textId="77777777" w:rsidR="005A091F" w:rsidRPr="005A091F" w:rsidRDefault="005A091F" w:rsidP="000463BF">
            <w:pPr>
              <w:rPr>
                <w:rFonts w:eastAsia="Times New Roman"/>
                <w:sz w:val="20"/>
                <w:szCs w:val="20"/>
              </w:rPr>
            </w:pPr>
            <w:r w:rsidRPr="005A091F">
              <w:rPr>
                <w:rFonts w:eastAsia="Calibri"/>
                <w:sz w:val="20"/>
                <w:szCs w:val="20"/>
              </w:rPr>
              <w:t>28.20</w:t>
            </w:r>
          </w:p>
        </w:tc>
        <w:tc>
          <w:tcPr>
            <w:tcW w:w="673" w:type="dxa"/>
            <w:noWrap/>
          </w:tcPr>
          <w:p w14:paraId="49070FD2" w14:textId="77777777" w:rsidR="005A091F" w:rsidRPr="005A091F" w:rsidRDefault="005A091F" w:rsidP="000463BF">
            <w:pPr>
              <w:rPr>
                <w:rFonts w:eastAsia="Times New Roman"/>
                <w:sz w:val="20"/>
                <w:szCs w:val="20"/>
              </w:rPr>
            </w:pPr>
            <w:r w:rsidRPr="005A091F">
              <w:rPr>
                <w:rFonts w:eastAsia="Calibri"/>
                <w:sz w:val="20"/>
                <w:szCs w:val="20"/>
              </w:rPr>
              <w:t>76.09</w:t>
            </w:r>
          </w:p>
        </w:tc>
        <w:tc>
          <w:tcPr>
            <w:tcW w:w="672" w:type="dxa"/>
            <w:noWrap/>
          </w:tcPr>
          <w:p w14:paraId="2EF6D46A" w14:textId="77777777" w:rsidR="005A091F" w:rsidRPr="005A091F" w:rsidRDefault="005A091F" w:rsidP="000463BF">
            <w:pPr>
              <w:rPr>
                <w:rFonts w:eastAsia="Times New Roman"/>
                <w:sz w:val="20"/>
                <w:szCs w:val="20"/>
              </w:rPr>
            </w:pPr>
            <w:r w:rsidRPr="005A091F">
              <w:rPr>
                <w:rFonts w:eastAsia="Calibri"/>
                <w:sz w:val="20"/>
                <w:szCs w:val="20"/>
              </w:rPr>
              <w:t>34.84</w:t>
            </w:r>
          </w:p>
        </w:tc>
        <w:tc>
          <w:tcPr>
            <w:tcW w:w="839" w:type="dxa"/>
            <w:noWrap/>
          </w:tcPr>
          <w:p w14:paraId="4E3FBA47" w14:textId="77777777" w:rsidR="005A091F" w:rsidRPr="005A091F" w:rsidRDefault="005A091F" w:rsidP="000463BF">
            <w:pPr>
              <w:rPr>
                <w:rFonts w:eastAsia="Times New Roman"/>
                <w:sz w:val="20"/>
                <w:szCs w:val="20"/>
              </w:rPr>
            </w:pPr>
            <w:r w:rsidRPr="005A091F">
              <w:rPr>
                <w:rFonts w:eastAsia="Calibri"/>
                <w:sz w:val="20"/>
                <w:szCs w:val="20"/>
              </w:rPr>
              <w:t>39.50</w:t>
            </w:r>
          </w:p>
        </w:tc>
        <w:tc>
          <w:tcPr>
            <w:tcW w:w="628" w:type="dxa"/>
            <w:noWrap/>
          </w:tcPr>
          <w:p w14:paraId="7DDA127A" w14:textId="77777777" w:rsidR="005A091F" w:rsidRPr="005A091F" w:rsidRDefault="005A091F" w:rsidP="000463BF">
            <w:pPr>
              <w:rPr>
                <w:rFonts w:eastAsia="Times New Roman"/>
                <w:sz w:val="20"/>
                <w:szCs w:val="20"/>
              </w:rPr>
            </w:pPr>
            <w:r w:rsidRPr="005A091F">
              <w:rPr>
                <w:rFonts w:eastAsia="Calibri"/>
                <w:sz w:val="20"/>
                <w:szCs w:val="20"/>
              </w:rPr>
              <w:t>27.55</w:t>
            </w:r>
          </w:p>
        </w:tc>
        <w:tc>
          <w:tcPr>
            <w:tcW w:w="673" w:type="dxa"/>
            <w:noWrap/>
          </w:tcPr>
          <w:p w14:paraId="3203C69C" w14:textId="77777777" w:rsidR="005A091F" w:rsidRPr="005A091F" w:rsidRDefault="005A091F" w:rsidP="000463BF">
            <w:pPr>
              <w:rPr>
                <w:rFonts w:eastAsia="Times New Roman"/>
                <w:sz w:val="20"/>
                <w:szCs w:val="20"/>
              </w:rPr>
            </w:pPr>
            <w:r w:rsidRPr="005A091F">
              <w:rPr>
                <w:rFonts w:eastAsia="Calibri"/>
                <w:sz w:val="20"/>
                <w:szCs w:val="20"/>
              </w:rPr>
              <w:t>51.19</w:t>
            </w:r>
          </w:p>
        </w:tc>
        <w:tc>
          <w:tcPr>
            <w:tcW w:w="606" w:type="dxa"/>
          </w:tcPr>
          <w:p w14:paraId="55E724EA" w14:textId="77777777" w:rsidR="005A091F" w:rsidRPr="005A091F" w:rsidRDefault="005A091F" w:rsidP="000463BF">
            <w:pPr>
              <w:rPr>
                <w:rFonts w:eastAsia="Times New Roman"/>
                <w:sz w:val="20"/>
                <w:szCs w:val="20"/>
              </w:rPr>
            </w:pPr>
            <w:r w:rsidRPr="005A091F">
              <w:rPr>
                <w:rFonts w:eastAsia="Calibri"/>
                <w:sz w:val="20"/>
                <w:szCs w:val="20"/>
              </w:rPr>
              <w:t>46.54</w:t>
            </w:r>
          </w:p>
        </w:tc>
      </w:tr>
      <w:tr w:rsidR="005A091F" w:rsidRPr="005A091F" w14:paraId="3912D5C3" w14:textId="77777777" w:rsidTr="007D3336">
        <w:trPr>
          <w:trHeight w:val="254"/>
        </w:trPr>
        <w:tc>
          <w:tcPr>
            <w:tcW w:w="1578" w:type="dxa"/>
            <w:vMerge/>
            <w:noWrap/>
            <w:vAlign w:val="center"/>
          </w:tcPr>
          <w:p w14:paraId="0CC537FB" w14:textId="77777777" w:rsidR="005A091F" w:rsidRPr="005A091F" w:rsidRDefault="005A091F" w:rsidP="000463BF">
            <w:pPr>
              <w:rPr>
                <w:rFonts w:eastAsia="Times New Roman"/>
                <w:sz w:val="20"/>
                <w:szCs w:val="20"/>
              </w:rPr>
            </w:pPr>
          </w:p>
        </w:tc>
        <w:tc>
          <w:tcPr>
            <w:tcW w:w="992" w:type="dxa"/>
            <w:noWrap/>
          </w:tcPr>
          <w:p w14:paraId="0501546E" w14:textId="77777777" w:rsidR="005A091F" w:rsidRPr="005A091F" w:rsidRDefault="005A091F" w:rsidP="000463BF">
            <w:pPr>
              <w:rPr>
                <w:rFonts w:eastAsia="Times New Roman"/>
                <w:sz w:val="20"/>
                <w:szCs w:val="20"/>
              </w:rPr>
            </w:pPr>
            <w:r w:rsidRPr="005A091F">
              <w:rPr>
                <w:rFonts w:eastAsia="Calibri"/>
                <w:sz w:val="20"/>
                <w:szCs w:val="20"/>
              </w:rPr>
              <w:t>GA</w:t>
            </w:r>
          </w:p>
        </w:tc>
        <w:tc>
          <w:tcPr>
            <w:tcW w:w="672" w:type="dxa"/>
            <w:noWrap/>
          </w:tcPr>
          <w:p w14:paraId="1F10B4F0" w14:textId="77777777" w:rsidR="005A091F" w:rsidRPr="005A091F" w:rsidRDefault="005A091F" w:rsidP="000463BF">
            <w:pPr>
              <w:rPr>
                <w:rFonts w:eastAsia="Times New Roman"/>
                <w:sz w:val="20"/>
                <w:szCs w:val="20"/>
              </w:rPr>
            </w:pPr>
            <w:r w:rsidRPr="005A091F">
              <w:rPr>
                <w:rFonts w:eastAsia="Calibri"/>
                <w:sz w:val="20"/>
                <w:szCs w:val="20"/>
              </w:rPr>
              <w:t>26.34</w:t>
            </w:r>
          </w:p>
        </w:tc>
        <w:tc>
          <w:tcPr>
            <w:tcW w:w="515" w:type="dxa"/>
            <w:noWrap/>
          </w:tcPr>
          <w:p w14:paraId="5EFA1EC5" w14:textId="77777777" w:rsidR="005A091F" w:rsidRPr="005A091F" w:rsidRDefault="005A091F" w:rsidP="000463BF">
            <w:pPr>
              <w:rPr>
                <w:rFonts w:eastAsia="Times New Roman"/>
                <w:sz w:val="20"/>
                <w:szCs w:val="20"/>
              </w:rPr>
            </w:pPr>
            <w:r w:rsidRPr="005A091F">
              <w:rPr>
                <w:rFonts w:eastAsia="Calibri"/>
                <w:sz w:val="20"/>
                <w:szCs w:val="20"/>
              </w:rPr>
              <w:t>24.94</w:t>
            </w:r>
          </w:p>
        </w:tc>
        <w:tc>
          <w:tcPr>
            <w:tcW w:w="606" w:type="dxa"/>
            <w:noWrap/>
          </w:tcPr>
          <w:p w14:paraId="3C7B65A0" w14:textId="77777777" w:rsidR="005A091F" w:rsidRPr="005A091F" w:rsidRDefault="005A091F" w:rsidP="000463BF">
            <w:pPr>
              <w:rPr>
                <w:rFonts w:eastAsia="Times New Roman"/>
                <w:sz w:val="20"/>
                <w:szCs w:val="20"/>
              </w:rPr>
            </w:pPr>
            <w:r w:rsidRPr="005A091F">
              <w:rPr>
                <w:rFonts w:eastAsia="Calibri"/>
                <w:sz w:val="20"/>
                <w:szCs w:val="20"/>
              </w:rPr>
              <w:t>8.03</w:t>
            </w:r>
          </w:p>
        </w:tc>
        <w:tc>
          <w:tcPr>
            <w:tcW w:w="673" w:type="dxa"/>
            <w:noWrap/>
          </w:tcPr>
          <w:p w14:paraId="64F680D7" w14:textId="77777777" w:rsidR="005A091F" w:rsidRPr="005A091F" w:rsidRDefault="005A091F" w:rsidP="000463BF">
            <w:pPr>
              <w:rPr>
                <w:rFonts w:eastAsia="Times New Roman"/>
                <w:sz w:val="20"/>
                <w:szCs w:val="20"/>
              </w:rPr>
            </w:pPr>
            <w:r w:rsidRPr="005A091F">
              <w:rPr>
                <w:rFonts w:eastAsia="Calibri"/>
                <w:sz w:val="20"/>
                <w:szCs w:val="20"/>
              </w:rPr>
              <w:t>29.71</w:t>
            </w:r>
          </w:p>
        </w:tc>
        <w:tc>
          <w:tcPr>
            <w:tcW w:w="672" w:type="dxa"/>
            <w:noWrap/>
          </w:tcPr>
          <w:p w14:paraId="5FB9B083" w14:textId="77777777" w:rsidR="005A091F" w:rsidRPr="005A091F" w:rsidRDefault="005A091F" w:rsidP="000463BF">
            <w:pPr>
              <w:rPr>
                <w:rFonts w:eastAsia="Times New Roman"/>
                <w:sz w:val="20"/>
                <w:szCs w:val="20"/>
              </w:rPr>
            </w:pPr>
            <w:r w:rsidRPr="005A091F">
              <w:rPr>
                <w:rFonts w:eastAsia="Calibri"/>
                <w:sz w:val="20"/>
                <w:szCs w:val="20"/>
              </w:rPr>
              <w:t>14.00</w:t>
            </w:r>
          </w:p>
        </w:tc>
        <w:tc>
          <w:tcPr>
            <w:tcW w:w="839" w:type="dxa"/>
            <w:noWrap/>
          </w:tcPr>
          <w:p w14:paraId="71B58DD1" w14:textId="77777777" w:rsidR="005A091F" w:rsidRPr="005A091F" w:rsidRDefault="005A091F" w:rsidP="000463BF">
            <w:pPr>
              <w:rPr>
                <w:rFonts w:eastAsia="Times New Roman"/>
                <w:sz w:val="20"/>
                <w:szCs w:val="20"/>
              </w:rPr>
            </w:pPr>
            <w:r w:rsidRPr="005A091F">
              <w:rPr>
                <w:rFonts w:eastAsia="Calibri"/>
                <w:sz w:val="20"/>
                <w:szCs w:val="20"/>
              </w:rPr>
              <w:t>10.87</w:t>
            </w:r>
          </w:p>
        </w:tc>
        <w:tc>
          <w:tcPr>
            <w:tcW w:w="628" w:type="dxa"/>
            <w:noWrap/>
          </w:tcPr>
          <w:p w14:paraId="5D0E9145" w14:textId="77777777" w:rsidR="005A091F" w:rsidRPr="005A091F" w:rsidRDefault="005A091F" w:rsidP="000463BF">
            <w:pPr>
              <w:rPr>
                <w:rFonts w:eastAsia="Times New Roman"/>
                <w:sz w:val="20"/>
                <w:szCs w:val="20"/>
              </w:rPr>
            </w:pPr>
            <w:r w:rsidRPr="005A091F">
              <w:rPr>
                <w:rFonts w:eastAsia="Calibri"/>
                <w:sz w:val="20"/>
                <w:szCs w:val="20"/>
              </w:rPr>
              <w:t>3.59</w:t>
            </w:r>
          </w:p>
        </w:tc>
        <w:tc>
          <w:tcPr>
            <w:tcW w:w="673" w:type="dxa"/>
            <w:noWrap/>
          </w:tcPr>
          <w:p w14:paraId="12E7F822" w14:textId="77777777" w:rsidR="005A091F" w:rsidRPr="005A091F" w:rsidRDefault="005A091F" w:rsidP="000463BF">
            <w:pPr>
              <w:rPr>
                <w:rFonts w:eastAsia="Times New Roman"/>
                <w:sz w:val="20"/>
                <w:szCs w:val="20"/>
              </w:rPr>
            </w:pPr>
            <w:r w:rsidRPr="005A091F">
              <w:rPr>
                <w:rFonts w:eastAsia="Calibri"/>
                <w:sz w:val="20"/>
                <w:szCs w:val="20"/>
              </w:rPr>
              <w:t>9.47</w:t>
            </w:r>
          </w:p>
        </w:tc>
        <w:tc>
          <w:tcPr>
            <w:tcW w:w="606" w:type="dxa"/>
          </w:tcPr>
          <w:p w14:paraId="6826F1B0" w14:textId="77777777" w:rsidR="005A091F" w:rsidRPr="005A091F" w:rsidRDefault="005A091F" w:rsidP="000463BF">
            <w:pPr>
              <w:rPr>
                <w:rFonts w:eastAsia="Times New Roman"/>
                <w:sz w:val="20"/>
                <w:szCs w:val="20"/>
              </w:rPr>
            </w:pPr>
            <w:r w:rsidRPr="005A091F">
              <w:rPr>
                <w:rFonts w:eastAsia="Calibri"/>
                <w:sz w:val="20"/>
                <w:szCs w:val="20"/>
              </w:rPr>
              <w:t>8.03</w:t>
            </w:r>
          </w:p>
        </w:tc>
      </w:tr>
      <w:tr w:rsidR="005A091F" w:rsidRPr="005A091F" w14:paraId="7D724177" w14:textId="77777777" w:rsidTr="007D3336">
        <w:trPr>
          <w:trHeight w:val="254"/>
        </w:trPr>
        <w:tc>
          <w:tcPr>
            <w:tcW w:w="1578" w:type="dxa"/>
            <w:vMerge/>
            <w:noWrap/>
            <w:vAlign w:val="center"/>
          </w:tcPr>
          <w:p w14:paraId="229F781A" w14:textId="77777777" w:rsidR="005A091F" w:rsidRPr="005A091F" w:rsidRDefault="005A091F" w:rsidP="000463BF">
            <w:pPr>
              <w:rPr>
                <w:rFonts w:eastAsia="Times New Roman"/>
                <w:sz w:val="20"/>
                <w:szCs w:val="20"/>
              </w:rPr>
            </w:pPr>
          </w:p>
        </w:tc>
        <w:tc>
          <w:tcPr>
            <w:tcW w:w="992" w:type="dxa"/>
            <w:noWrap/>
          </w:tcPr>
          <w:p w14:paraId="5ACF4440" w14:textId="77777777" w:rsidR="005A091F" w:rsidRPr="005A091F" w:rsidRDefault="005A091F" w:rsidP="000463BF">
            <w:pPr>
              <w:rPr>
                <w:rFonts w:eastAsia="Times New Roman"/>
                <w:sz w:val="20"/>
                <w:szCs w:val="20"/>
              </w:rPr>
            </w:pPr>
            <w:r w:rsidRPr="005A091F">
              <w:rPr>
                <w:rFonts w:eastAsia="Calibri"/>
                <w:sz w:val="20"/>
                <w:szCs w:val="20"/>
              </w:rPr>
              <w:t>GA %</w:t>
            </w:r>
          </w:p>
        </w:tc>
        <w:tc>
          <w:tcPr>
            <w:tcW w:w="672" w:type="dxa"/>
            <w:noWrap/>
          </w:tcPr>
          <w:p w14:paraId="5C7A3E0A" w14:textId="77777777" w:rsidR="005A091F" w:rsidRPr="005A091F" w:rsidRDefault="005A091F" w:rsidP="000463BF">
            <w:pPr>
              <w:rPr>
                <w:rFonts w:eastAsia="Times New Roman"/>
                <w:sz w:val="20"/>
                <w:szCs w:val="20"/>
              </w:rPr>
            </w:pPr>
            <w:r w:rsidRPr="005A091F">
              <w:rPr>
                <w:rFonts w:eastAsia="Calibri"/>
                <w:sz w:val="20"/>
                <w:szCs w:val="20"/>
              </w:rPr>
              <w:t>34.83</w:t>
            </w:r>
          </w:p>
        </w:tc>
        <w:tc>
          <w:tcPr>
            <w:tcW w:w="515" w:type="dxa"/>
            <w:noWrap/>
          </w:tcPr>
          <w:p w14:paraId="58AAE9F6" w14:textId="77777777" w:rsidR="005A091F" w:rsidRPr="005A091F" w:rsidRDefault="005A091F" w:rsidP="000463BF">
            <w:pPr>
              <w:rPr>
                <w:rFonts w:eastAsia="Times New Roman"/>
                <w:sz w:val="20"/>
                <w:szCs w:val="20"/>
              </w:rPr>
            </w:pPr>
            <w:r w:rsidRPr="005A091F">
              <w:rPr>
                <w:rFonts w:eastAsia="Calibri"/>
                <w:sz w:val="20"/>
                <w:szCs w:val="20"/>
              </w:rPr>
              <w:t>26.75</w:t>
            </w:r>
          </w:p>
        </w:tc>
        <w:tc>
          <w:tcPr>
            <w:tcW w:w="606" w:type="dxa"/>
            <w:noWrap/>
          </w:tcPr>
          <w:p w14:paraId="2FDE6486" w14:textId="77777777" w:rsidR="005A091F" w:rsidRPr="005A091F" w:rsidRDefault="005A091F" w:rsidP="000463BF">
            <w:pPr>
              <w:rPr>
                <w:rFonts w:eastAsia="Times New Roman"/>
                <w:sz w:val="20"/>
                <w:szCs w:val="20"/>
              </w:rPr>
            </w:pPr>
            <w:r w:rsidRPr="005A091F">
              <w:rPr>
                <w:rFonts w:eastAsia="Calibri"/>
                <w:sz w:val="20"/>
                <w:szCs w:val="20"/>
              </w:rPr>
              <w:t>12.09</w:t>
            </w:r>
          </w:p>
        </w:tc>
        <w:tc>
          <w:tcPr>
            <w:tcW w:w="673" w:type="dxa"/>
            <w:noWrap/>
          </w:tcPr>
          <w:p w14:paraId="01C34093" w14:textId="77777777" w:rsidR="005A091F" w:rsidRPr="005A091F" w:rsidRDefault="005A091F" w:rsidP="000463BF">
            <w:pPr>
              <w:rPr>
                <w:rFonts w:eastAsia="Times New Roman"/>
                <w:sz w:val="20"/>
                <w:szCs w:val="20"/>
              </w:rPr>
            </w:pPr>
            <w:r w:rsidRPr="005A091F">
              <w:rPr>
                <w:rFonts w:eastAsia="Calibri"/>
                <w:sz w:val="20"/>
                <w:szCs w:val="20"/>
              </w:rPr>
              <w:t>46.67</w:t>
            </w:r>
          </w:p>
        </w:tc>
        <w:tc>
          <w:tcPr>
            <w:tcW w:w="672" w:type="dxa"/>
            <w:noWrap/>
          </w:tcPr>
          <w:p w14:paraId="3A90FD5A" w14:textId="77777777" w:rsidR="005A091F" w:rsidRPr="005A091F" w:rsidRDefault="005A091F" w:rsidP="000463BF">
            <w:pPr>
              <w:rPr>
                <w:rFonts w:eastAsia="Times New Roman"/>
                <w:sz w:val="20"/>
                <w:szCs w:val="20"/>
              </w:rPr>
            </w:pPr>
            <w:r w:rsidRPr="005A091F">
              <w:rPr>
                <w:rFonts w:eastAsia="Calibri"/>
                <w:sz w:val="20"/>
                <w:szCs w:val="20"/>
              </w:rPr>
              <w:t>17.80</w:t>
            </w:r>
          </w:p>
        </w:tc>
        <w:tc>
          <w:tcPr>
            <w:tcW w:w="839" w:type="dxa"/>
            <w:noWrap/>
          </w:tcPr>
          <w:p w14:paraId="67543725" w14:textId="77777777" w:rsidR="005A091F" w:rsidRPr="005A091F" w:rsidRDefault="005A091F" w:rsidP="000463BF">
            <w:pPr>
              <w:rPr>
                <w:rFonts w:eastAsia="Times New Roman"/>
                <w:sz w:val="20"/>
                <w:szCs w:val="20"/>
              </w:rPr>
            </w:pPr>
            <w:r w:rsidRPr="005A091F">
              <w:rPr>
                <w:rFonts w:eastAsia="Calibri"/>
                <w:sz w:val="20"/>
                <w:szCs w:val="20"/>
              </w:rPr>
              <w:t>18.59</w:t>
            </w:r>
          </w:p>
        </w:tc>
        <w:tc>
          <w:tcPr>
            <w:tcW w:w="628" w:type="dxa"/>
            <w:noWrap/>
          </w:tcPr>
          <w:p w14:paraId="24D461EE" w14:textId="77777777" w:rsidR="005A091F" w:rsidRPr="005A091F" w:rsidRDefault="005A091F" w:rsidP="000463BF">
            <w:pPr>
              <w:rPr>
                <w:rFonts w:eastAsia="Times New Roman"/>
                <w:sz w:val="20"/>
                <w:szCs w:val="20"/>
              </w:rPr>
            </w:pPr>
            <w:r w:rsidRPr="005A091F">
              <w:rPr>
                <w:rFonts w:eastAsia="Calibri"/>
                <w:sz w:val="20"/>
                <w:szCs w:val="20"/>
              </w:rPr>
              <w:t>4.26</w:t>
            </w:r>
          </w:p>
        </w:tc>
        <w:tc>
          <w:tcPr>
            <w:tcW w:w="673" w:type="dxa"/>
            <w:noWrap/>
          </w:tcPr>
          <w:p w14:paraId="02BDB8FD" w14:textId="77777777" w:rsidR="005A091F" w:rsidRPr="005A091F" w:rsidRDefault="005A091F" w:rsidP="000463BF">
            <w:pPr>
              <w:rPr>
                <w:rFonts w:eastAsia="Times New Roman"/>
                <w:sz w:val="20"/>
                <w:szCs w:val="20"/>
              </w:rPr>
            </w:pPr>
            <w:r w:rsidRPr="005A091F">
              <w:rPr>
                <w:rFonts w:eastAsia="Calibri"/>
                <w:sz w:val="20"/>
                <w:szCs w:val="20"/>
              </w:rPr>
              <w:t>10.90</w:t>
            </w:r>
          </w:p>
        </w:tc>
        <w:tc>
          <w:tcPr>
            <w:tcW w:w="606" w:type="dxa"/>
          </w:tcPr>
          <w:p w14:paraId="436E6700" w14:textId="77777777" w:rsidR="005A091F" w:rsidRPr="005A091F" w:rsidRDefault="005A091F" w:rsidP="000463BF">
            <w:pPr>
              <w:rPr>
                <w:rFonts w:eastAsia="Times New Roman"/>
                <w:sz w:val="20"/>
                <w:szCs w:val="20"/>
              </w:rPr>
            </w:pPr>
            <w:r w:rsidRPr="005A091F">
              <w:rPr>
                <w:rFonts w:eastAsia="Calibri"/>
                <w:sz w:val="20"/>
                <w:szCs w:val="20"/>
              </w:rPr>
              <w:t>9.13</w:t>
            </w:r>
          </w:p>
        </w:tc>
      </w:tr>
      <w:tr w:rsidR="005A091F" w:rsidRPr="005A091F" w14:paraId="3B10CEE2" w14:textId="77777777" w:rsidTr="007D3336">
        <w:trPr>
          <w:trHeight w:val="254"/>
        </w:trPr>
        <w:tc>
          <w:tcPr>
            <w:tcW w:w="1578" w:type="dxa"/>
            <w:vMerge w:val="restart"/>
            <w:noWrap/>
            <w:vAlign w:val="center"/>
          </w:tcPr>
          <w:p w14:paraId="23467A9A" w14:textId="327B7358"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3</w:t>
            </w:r>
          </w:p>
          <w:p w14:paraId="61DA2FE6" w14:textId="77777777" w:rsidR="005A091F" w:rsidRPr="005A091F" w:rsidRDefault="005A091F" w:rsidP="000463BF">
            <w:pPr>
              <w:rPr>
                <w:rFonts w:eastAsia="Times New Roman"/>
                <w:sz w:val="20"/>
                <w:szCs w:val="20"/>
              </w:rPr>
            </w:pPr>
            <w:r w:rsidRPr="005A091F">
              <w:rPr>
                <w:rFonts w:eastAsia="Times New Roman"/>
                <w:sz w:val="20"/>
                <w:szCs w:val="20"/>
              </w:rPr>
              <w:t>(Misr 1 x Sakha 3)</w:t>
            </w:r>
          </w:p>
        </w:tc>
        <w:tc>
          <w:tcPr>
            <w:tcW w:w="992" w:type="dxa"/>
            <w:noWrap/>
          </w:tcPr>
          <w:p w14:paraId="0A6C6F1D" w14:textId="77777777" w:rsidR="005A091F" w:rsidRPr="005A091F" w:rsidRDefault="005A091F" w:rsidP="000463BF">
            <w:pPr>
              <w:rPr>
                <w:rFonts w:eastAsia="Times New Roman"/>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7CEF55DE" w14:textId="77777777" w:rsidR="005A091F" w:rsidRPr="005A091F" w:rsidRDefault="005A091F" w:rsidP="000463BF">
            <w:pPr>
              <w:rPr>
                <w:rFonts w:eastAsia="Times New Roman"/>
                <w:sz w:val="20"/>
                <w:szCs w:val="20"/>
              </w:rPr>
            </w:pPr>
            <w:r w:rsidRPr="005A091F">
              <w:rPr>
                <w:rFonts w:eastAsia="Calibri"/>
                <w:sz w:val="20"/>
                <w:szCs w:val="20"/>
              </w:rPr>
              <w:t>40.83</w:t>
            </w:r>
          </w:p>
        </w:tc>
        <w:tc>
          <w:tcPr>
            <w:tcW w:w="515" w:type="dxa"/>
            <w:noWrap/>
          </w:tcPr>
          <w:p w14:paraId="04BE178B" w14:textId="77777777" w:rsidR="005A091F" w:rsidRPr="005A091F" w:rsidRDefault="005A091F" w:rsidP="000463BF">
            <w:pPr>
              <w:rPr>
                <w:rFonts w:eastAsia="Times New Roman"/>
                <w:sz w:val="20"/>
                <w:szCs w:val="20"/>
              </w:rPr>
            </w:pPr>
            <w:r w:rsidRPr="005A091F">
              <w:rPr>
                <w:rFonts w:eastAsia="Calibri"/>
                <w:sz w:val="20"/>
                <w:szCs w:val="20"/>
              </w:rPr>
              <w:t>37.14</w:t>
            </w:r>
          </w:p>
        </w:tc>
        <w:tc>
          <w:tcPr>
            <w:tcW w:w="606" w:type="dxa"/>
            <w:noWrap/>
          </w:tcPr>
          <w:p w14:paraId="0B99E692" w14:textId="77777777" w:rsidR="005A091F" w:rsidRPr="005A091F" w:rsidRDefault="005A091F" w:rsidP="000463BF">
            <w:pPr>
              <w:rPr>
                <w:rFonts w:eastAsia="Times New Roman"/>
                <w:sz w:val="20"/>
                <w:szCs w:val="20"/>
              </w:rPr>
            </w:pPr>
            <w:r w:rsidRPr="005A091F">
              <w:rPr>
                <w:rFonts w:eastAsia="Calibri"/>
                <w:sz w:val="20"/>
                <w:szCs w:val="20"/>
              </w:rPr>
              <w:t>25.07</w:t>
            </w:r>
          </w:p>
        </w:tc>
        <w:tc>
          <w:tcPr>
            <w:tcW w:w="673" w:type="dxa"/>
            <w:noWrap/>
          </w:tcPr>
          <w:p w14:paraId="2A2F35EC" w14:textId="77777777" w:rsidR="005A091F" w:rsidRPr="005A091F" w:rsidRDefault="005A091F" w:rsidP="000463BF">
            <w:pPr>
              <w:rPr>
                <w:rFonts w:eastAsia="Times New Roman"/>
                <w:sz w:val="20"/>
                <w:szCs w:val="20"/>
              </w:rPr>
            </w:pPr>
            <w:r w:rsidRPr="005A091F">
              <w:rPr>
                <w:rFonts w:eastAsia="Calibri"/>
                <w:sz w:val="20"/>
                <w:szCs w:val="20"/>
              </w:rPr>
              <w:t>41.98</w:t>
            </w:r>
          </w:p>
        </w:tc>
        <w:tc>
          <w:tcPr>
            <w:tcW w:w="672" w:type="dxa"/>
            <w:noWrap/>
          </w:tcPr>
          <w:p w14:paraId="70347220" w14:textId="77777777" w:rsidR="005A091F" w:rsidRPr="005A091F" w:rsidRDefault="005A091F" w:rsidP="000463BF">
            <w:pPr>
              <w:rPr>
                <w:rFonts w:eastAsia="Times New Roman"/>
                <w:sz w:val="20"/>
                <w:szCs w:val="20"/>
              </w:rPr>
            </w:pPr>
            <w:r w:rsidRPr="005A091F">
              <w:rPr>
                <w:rFonts w:eastAsia="Calibri"/>
                <w:sz w:val="20"/>
                <w:szCs w:val="20"/>
              </w:rPr>
              <w:t>38.41</w:t>
            </w:r>
          </w:p>
        </w:tc>
        <w:tc>
          <w:tcPr>
            <w:tcW w:w="839" w:type="dxa"/>
            <w:noWrap/>
          </w:tcPr>
          <w:p w14:paraId="270B3C33" w14:textId="77777777" w:rsidR="005A091F" w:rsidRPr="005A091F" w:rsidRDefault="005A091F" w:rsidP="000463BF">
            <w:pPr>
              <w:rPr>
                <w:rFonts w:eastAsia="Times New Roman"/>
                <w:sz w:val="20"/>
                <w:szCs w:val="20"/>
              </w:rPr>
            </w:pPr>
            <w:r w:rsidRPr="005A091F">
              <w:rPr>
                <w:rFonts w:eastAsia="Calibri"/>
                <w:sz w:val="20"/>
                <w:szCs w:val="20"/>
              </w:rPr>
              <w:t>27.38</w:t>
            </w:r>
          </w:p>
        </w:tc>
        <w:tc>
          <w:tcPr>
            <w:tcW w:w="628" w:type="dxa"/>
            <w:noWrap/>
          </w:tcPr>
          <w:p w14:paraId="75112CB1" w14:textId="77777777" w:rsidR="005A091F" w:rsidRPr="005A091F" w:rsidRDefault="005A091F" w:rsidP="000463BF">
            <w:pPr>
              <w:rPr>
                <w:rFonts w:eastAsia="Times New Roman"/>
                <w:sz w:val="20"/>
                <w:szCs w:val="20"/>
              </w:rPr>
            </w:pPr>
            <w:r w:rsidRPr="005A091F">
              <w:rPr>
                <w:rFonts w:eastAsia="Calibri"/>
                <w:sz w:val="20"/>
                <w:szCs w:val="20"/>
              </w:rPr>
              <w:t>27.72</w:t>
            </w:r>
          </w:p>
        </w:tc>
        <w:tc>
          <w:tcPr>
            <w:tcW w:w="673" w:type="dxa"/>
            <w:noWrap/>
          </w:tcPr>
          <w:p w14:paraId="2EEC7D09" w14:textId="77777777" w:rsidR="005A091F" w:rsidRPr="005A091F" w:rsidRDefault="005A091F" w:rsidP="000463BF">
            <w:pPr>
              <w:rPr>
                <w:rFonts w:eastAsia="Times New Roman"/>
                <w:sz w:val="20"/>
                <w:szCs w:val="20"/>
              </w:rPr>
            </w:pPr>
            <w:r w:rsidRPr="005A091F">
              <w:rPr>
                <w:rFonts w:eastAsia="Calibri"/>
                <w:sz w:val="20"/>
                <w:szCs w:val="20"/>
              </w:rPr>
              <w:t>33.26</w:t>
            </w:r>
          </w:p>
        </w:tc>
        <w:tc>
          <w:tcPr>
            <w:tcW w:w="606" w:type="dxa"/>
          </w:tcPr>
          <w:p w14:paraId="41858A20" w14:textId="77777777" w:rsidR="005A091F" w:rsidRPr="005A091F" w:rsidRDefault="005A091F" w:rsidP="000463BF">
            <w:pPr>
              <w:rPr>
                <w:rFonts w:eastAsia="Times New Roman"/>
                <w:sz w:val="20"/>
                <w:szCs w:val="20"/>
              </w:rPr>
            </w:pPr>
            <w:r w:rsidRPr="005A091F">
              <w:rPr>
                <w:rFonts w:eastAsia="Calibri"/>
                <w:sz w:val="20"/>
                <w:szCs w:val="20"/>
              </w:rPr>
              <w:t>46.73</w:t>
            </w:r>
          </w:p>
        </w:tc>
      </w:tr>
      <w:tr w:rsidR="005A091F" w:rsidRPr="005A091F" w14:paraId="22AFEEE7" w14:textId="77777777" w:rsidTr="007D3336">
        <w:trPr>
          <w:trHeight w:val="254"/>
        </w:trPr>
        <w:tc>
          <w:tcPr>
            <w:tcW w:w="1578" w:type="dxa"/>
            <w:vMerge/>
            <w:noWrap/>
            <w:vAlign w:val="center"/>
          </w:tcPr>
          <w:p w14:paraId="0EDD851A" w14:textId="77777777" w:rsidR="005A091F" w:rsidRPr="005A091F" w:rsidRDefault="005A091F" w:rsidP="000463BF">
            <w:pPr>
              <w:rPr>
                <w:rFonts w:eastAsia="Times New Roman"/>
                <w:sz w:val="20"/>
                <w:szCs w:val="20"/>
              </w:rPr>
            </w:pPr>
          </w:p>
        </w:tc>
        <w:tc>
          <w:tcPr>
            <w:tcW w:w="992" w:type="dxa"/>
            <w:noWrap/>
          </w:tcPr>
          <w:p w14:paraId="6347F77B" w14:textId="77777777" w:rsidR="005A091F" w:rsidRPr="005A091F" w:rsidRDefault="005A091F" w:rsidP="000463BF">
            <w:pPr>
              <w:rPr>
                <w:rFonts w:eastAsia="Times New Roman"/>
                <w:sz w:val="20"/>
                <w:szCs w:val="20"/>
              </w:rPr>
            </w:pPr>
            <w:r w:rsidRPr="005A091F">
              <w:rPr>
                <w:rFonts w:eastAsia="Calibri"/>
                <w:sz w:val="20"/>
                <w:szCs w:val="20"/>
              </w:rPr>
              <w:t>GA</w:t>
            </w:r>
          </w:p>
        </w:tc>
        <w:tc>
          <w:tcPr>
            <w:tcW w:w="672" w:type="dxa"/>
            <w:noWrap/>
          </w:tcPr>
          <w:p w14:paraId="5AEE1CFF" w14:textId="77777777" w:rsidR="005A091F" w:rsidRPr="005A091F" w:rsidRDefault="005A091F" w:rsidP="000463BF">
            <w:pPr>
              <w:rPr>
                <w:rFonts w:eastAsia="Times New Roman"/>
                <w:sz w:val="20"/>
                <w:szCs w:val="20"/>
              </w:rPr>
            </w:pPr>
            <w:r w:rsidRPr="005A091F">
              <w:rPr>
                <w:rFonts w:eastAsia="Calibri"/>
                <w:sz w:val="20"/>
                <w:szCs w:val="20"/>
              </w:rPr>
              <w:t>22.98</w:t>
            </w:r>
          </w:p>
        </w:tc>
        <w:tc>
          <w:tcPr>
            <w:tcW w:w="515" w:type="dxa"/>
            <w:noWrap/>
          </w:tcPr>
          <w:p w14:paraId="7BDB5161" w14:textId="77777777" w:rsidR="005A091F" w:rsidRPr="005A091F" w:rsidRDefault="005A091F" w:rsidP="000463BF">
            <w:pPr>
              <w:rPr>
                <w:rFonts w:eastAsia="Times New Roman"/>
                <w:sz w:val="20"/>
                <w:szCs w:val="20"/>
              </w:rPr>
            </w:pPr>
            <w:r w:rsidRPr="005A091F">
              <w:rPr>
                <w:rFonts w:eastAsia="Calibri"/>
                <w:sz w:val="20"/>
                <w:szCs w:val="20"/>
              </w:rPr>
              <w:t>16.49</w:t>
            </w:r>
          </w:p>
        </w:tc>
        <w:tc>
          <w:tcPr>
            <w:tcW w:w="606" w:type="dxa"/>
            <w:noWrap/>
          </w:tcPr>
          <w:p w14:paraId="27CDE1E9" w14:textId="77777777" w:rsidR="005A091F" w:rsidRPr="005A091F" w:rsidRDefault="005A091F" w:rsidP="000463BF">
            <w:pPr>
              <w:rPr>
                <w:rFonts w:eastAsia="Times New Roman"/>
                <w:sz w:val="20"/>
                <w:szCs w:val="20"/>
              </w:rPr>
            </w:pPr>
            <w:r w:rsidRPr="005A091F">
              <w:rPr>
                <w:rFonts w:eastAsia="Calibri"/>
                <w:sz w:val="20"/>
                <w:szCs w:val="20"/>
              </w:rPr>
              <w:t>6.66</w:t>
            </w:r>
          </w:p>
        </w:tc>
        <w:tc>
          <w:tcPr>
            <w:tcW w:w="673" w:type="dxa"/>
            <w:noWrap/>
          </w:tcPr>
          <w:p w14:paraId="2060823C" w14:textId="77777777" w:rsidR="005A091F" w:rsidRPr="005A091F" w:rsidRDefault="005A091F" w:rsidP="000463BF">
            <w:pPr>
              <w:rPr>
                <w:rFonts w:eastAsia="Times New Roman"/>
                <w:sz w:val="20"/>
                <w:szCs w:val="20"/>
              </w:rPr>
            </w:pPr>
            <w:r w:rsidRPr="005A091F">
              <w:rPr>
                <w:rFonts w:eastAsia="Calibri"/>
                <w:sz w:val="20"/>
                <w:szCs w:val="20"/>
              </w:rPr>
              <w:t>22.08</w:t>
            </w:r>
          </w:p>
        </w:tc>
        <w:tc>
          <w:tcPr>
            <w:tcW w:w="672" w:type="dxa"/>
            <w:noWrap/>
          </w:tcPr>
          <w:p w14:paraId="3171026D" w14:textId="77777777" w:rsidR="005A091F" w:rsidRPr="005A091F" w:rsidRDefault="005A091F" w:rsidP="000463BF">
            <w:pPr>
              <w:rPr>
                <w:rFonts w:eastAsia="Times New Roman"/>
                <w:sz w:val="20"/>
                <w:szCs w:val="20"/>
              </w:rPr>
            </w:pPr>
            <w:r w:rsidRPr="005A091F">
              <w:rPr>
                <w:rFonts w:eastAsia="Calibri"/>
                <w:sz w:val="20"/>
                <w:szCs w:val="20"/>
              </w:rPr>
              <w:t>14.91</w:t>
            </w:r>
          </w:p>
        </w:tc>
        <w:tc>
          <w:tcPr>
            <w:tcW w:w="839" w:type="dxa"/>
            <w:noWrap/>
          </w:tcPr>
          <w:p w14:paraId="5776E624" w14:textId="77777777" w:rsidR="005A091F" w:rsidRPr="005A091F" w:rsidRDefault="005A091F" w:rsidP="000463BF">
            <w:pPr>
              <w:rPr>
                <w:rFonts w:eastAsia="Times New Roman"/>
                <w:sz w:val="20"/>
                <w:szCs w:val="20"/>
              </w:rPr>
            </w:pPr>
            <w:r w:rsidRPr="005A091F">
              <w:rPr>
                <w:rFonts w:eastAsia="Calibri"/>
                <w:sz w:val="20"/>
                <w:szCs w:val="20"/>
              </w:rPr>
              <w:t>7.22</w:t>
            </w:r>
          </w:p>
        </w:tc>
        <w:tc>
          <w:tcPr>
            <w:tcW w:w="628" w:type="dxa"/>
            <w:noWrap/>
          </w:tcPr>
          <w:p w14:paraId="0767C50E" w14:textId="77777777" w:rsidR="005A091F" w:rsidRPr="005A091F" w:rsidRDefault="005A091F" w:rsidP="000463BF">
            <w:pPr>
              <w:rPr>
                <w:rFonts w:eastAsia="Times New Roman"/>
                <w:sz w:val="20"/>
                <w:szCs w:val="20"/>
              </w:rPr>
            </w:pPr>
            <w:r w:rsidRPr="005A091F">
              <w:rPr>
                <w:rFonts w:eastAsia="Calibri"/>
                <w:sz w:val="20"/>
                <w:szCs w:val="20"/>
              </w:rPr>
              <w:t>4.75</w:t>
            </w:r>
          </w:p>
        </w:tc>
        <w:tc>
          <w:tcPr>
            <w:tcW w:w="673" w:type="dxa"/>
            <w:noWrap/>
          </w:tcPr>
          <w:p w14:paraId="32FF52A0" w14:textId="77777777" w:rsidR="005A091F" w:rsidRPr="005A091F" w:rsidRDefault="005A091F" w:rsidP="000463BF">
            <w:pPr>
              <w:rPr>
                <w:rFonts w:eastAsia="Times New Roman"/>
                <w:sz w:val="20"/>
                <w:szCs w:val="20"/>
              </w:rPr>
            </w:pPr>
            <w:r w:rsidRPr="005A091F">
              <w:rPr>
                <w:rFonts w:eastAsia="Calibri"/>
                <w:sz w:val="20"/>
                <w:szCs w:val="20"/>
              </w:rPr>
              <w:t>5.11</w:t>
            </w:r>
          </w:p>
        </w:tc>
        <w:tc>
          <w:tcPr>
            <w:tcW w:w="606" w:type="dxa"/>
          </w:tcPr>
          <w:p w14:paraId="081181DF" w14:textId="77777777" w:rsidR="005A091F" w:rsidRPr="005A091F" w:rsidRDefault="005A091F" w:rsidP="000463BF">
            <w:pPr>
              <w:rPr>
                <w:rFonts w:eastAsia="Times New Roman"/>
                <w:sz w:val="20"/>
                <w:szCs w:val="20"/>
              </w:rPr>
            </w:pPr>
            <w:r w:rsidRPr="005A091F">
              <w:rPr>
                <w:rFonts w:eastAsia="Calibri"/>
                <w:sz w:val="20"/>
                <w:szCs w:val="20"/>
              </w:rPr>
              <w:t>7.49</w:t>
            </w:r>
          </w:p>
        </w:tc>
      </w:tr>
      <w:tr w:rsidR="005A091F" w:rsidRPr="005A091F" w14:paraId="492167F9" w14:textId="77777777" w:rsidTr="007D3336">
        <w:trPr>
          <w:trHeight w:val="254"/>
        </w:trPr>
        <w:tc>
          <w:tcPr>
            <w:tcW w:w="1578" w:type="dxa"/>
            <w:vMerge/>
            <w:noWrap/>
            <w:vAlign w:val="center"/>
          </w:tcPr>
          <w:p w14:paraId="526CD1CF" w14:textId="77777777" w:rsidR="005A091F" w:rsidRPr="005A091F" w:rsidRDefault="005A091F" w:rsidP="000463BF">
            <w:pPr>
              <w:rPr>
                <w:rFonts w:eastAsia="Times New Roman"/>
                <w:sz w:val="20"/>
                <w:szCs w:val="20"/>
              </w:rPr>
            </w:pPr>
          </w:p>
        </w:tc>
        <w:tc>
          <w:tcPr>
            <w:tcW w:w="992" w:type="dxa"/>
            <w:noWrap/>
          </w:tcPr>
          <w:p w14:paraId="33B9CD63" w14:textId="77777777" w:rsidR="005A091F" w:rsidRPr="005A091F" w:rsidRDefault="005A091F" w:rsidP="000463BF">
            <w:pPr>
              <w:rPr>
                <w:rFonts w:eastAsia="Times New Roman"/>
                <w:sz w:val="20"/>
                <w:szCs w:val="20"/>
              </w:rPr>
            </w:pPr>
            <w:r w:rsidRPr="005A091F">
              <w:rPr>
                <w:rFonts w:eastAsia="Calibri"/>
                <w:sz w:val="20"/>
                <w:szCs w:val="20"/>
              </w:rPr>
              <w:t>GA %</w:t>
            </w:r>
          </w:p>
        </w:tc>
        <w:tc>
          <w:tcPr>
            <w:tcW w:w="672" w:type="dxa"/>
            <w:noWrap/>
          </w:tcPr>
          <w:p w14:paraId="7A092AF9" w14:textId="77777777" w:rsidR="005A091F" w:rsidRPr="005A091F" w:rsidRDefault="005A091F" w:rsidP="000463BF">
            <w:pPr>
              <w:rPr>
                <w:rFonts w:eastAsia="Times New Roman"/>
                <w:sz w:val="20"/>
                <w:szCs w:val="20"/>
              </w:rPr>
            </w:pPr>
            <w:r w:rsidRPr="005A091F">
              <w:rPr>
                <w:rFonts w:eastAsia="Calibri"/>
                <w:sz w:val="20"/>
                <w:szCs w:val="20"/>
              </w:rPr>
              <w:t>20.83</w:t>
            </w:r>
          </w:p>
        </w:tc>
        <w:tc>
          <w:tcPr>
            <w:tcW w:w="515" w:type="dxa"/>
            <w:noWrap/>
          </w:tcPr>
          <w:p w14:paraId="4CC294C2" w14:textId="77777777" w:rsidR="005A091F" w:rsidRPr="005A091F" w:rsidRDefault="005A091F" w:rsidP="000463BF">
            <w:pPr>
              <w:rPr>
                <w:rFonts w:eastAsia="Times New Roman"/>
                <w:sz w:val="20"/>
                <w:szCs w:val="20"/>
              </w:rPr>
            </w:pPr>
            <w:r w:rsidRPr="005A091F">
              <w:rPr>
                <w:rFonts w:eastAsia="Calibri"/>
                <w:sz w:val="20"/>
                <w:szCs w:val="20"/>
              </w:rPr>
              <w:t>19.26</w:t>
            </w:r>
          </w:p>
        </w:tc>
        <w:tc>
          <w:tcPr>
            <w:tcW w:w="606" w:type="dxa"/>
            <w:noWrap/>
          </w:tcPr>
          <w:p w14:paraId="5FD1AB85" w14:textId="77777777" w:rsidR="005A091F" w:rsidRPr="005A091F" w:rsidRDefault="005A091F" w:rsidP="000463BF">
            <w:pPr>
              <w:rPr>
                <w:rFonts w:eastAsia="Times New Roman"/>
                <w:sz w:val="20"/>
                <w:szCs w:val="20"/>
              </w:rPr>
            </w:pPr>
            <w:r w:rsidRPr="005A091F">
              <w:rPr>
                <w:rFonts w:eastAsia="Calibri"/>
                <w:sz w:val="20"/>
                <w:szCs w:val="20"/>
              </w:rPr>
              <w:t>11.81</w:t>
            </w:r>
          </w:p>
        </w:tc>
        <w:tc>
          <w:tcPr>
            <w:tcW w:w="673" w:type="dxa"/>
            <w:noWrap/>
          </w:tcPr>
          <w:p w14:paraId="09ADED61" w14:textId="77777777" w:rsidR="005A091F" w:rsidRPr="005A091F" w:rsidRDefault="005A091F" w:rsidP="000463BF">
            <w:pPr>
              <w:rPr>
                <w:rFonts w:eastAsia="Times New Roman"/>
                <w:sz w:val="20"/>
                <w:szCs w:val="20"/>
              </w:rPr>
            </w:pPr>
            <w:r w:rsidRPr="005A091F">
              <w:rPr>
                <w:rFonts w:eastAsia="Calibri"/>
                <w:sz w:val="20"/>
                <w:szCs w:val="20"/>
              </w:rPr>
              <w:t>21.36</w:t>
            </w:r>
          </w:p>
        </w:tc>
        <w:tc>
          <w:tcPr>
            <w:tcW w:w="672" w:type="dxa"/>
            <w:noWrap/>
          </w:tcPr>
          <w:p w14:paraId="70785077" w14:textId="77777777" w:rsidR="005A091F" w:rsidRPr="005A091F" w:rsidRDefault="005A091F" w:rsidP="000463BF">
            <w:pPr>
              <w:rPr>
                <w:rFonts w:eastAsia="Times New Roman"/>
                <w:sz w:val="20"/>
                <w:szCs w:val="20"/>
              </w:rPr>
            </w:pPr>
            <w:r w:rsidRPr="005A091F">
              <w:rPr>
                <w:rFonts w:eastAsia="Calibri"/>
                <w:sz w:val="20"/>
                <w:szCs w:val="20"/>
              </w:rPr>
              <w:t>19.51</w:t>
            </w:r>
          </w:p>
        </w:tc>
        <w:tc>
          <w:tcPr>
            <w:tcW w:w="839" w:type="dxa"/>
            <w:noWrap/>
          </w:tcPr>
          <w:p w14:paraId="52B3E834" w14:textId="77777777" w:rsidR="005A091F" w:rsidRPr="005A091F" w:rsidRDefault="005A091F" w:rsidP="000463BF">
            <w:pPr>
              <w:rPr>
                <w:rFonts w:eastAsia="Times New Roman"/>
                <w:sz w:val="20"/>
                <w:szCs w:val="20"/>
              </w:rPr>
            </w:pPr>
            <w:r w:rsidRPr="005A091F">
              <w:rPr>
                <w:rFonts w:eastAsia="Calibri"/>
                <w:sz w:val="20"/>
                <w:szCs w:val="20"/>
              </w:rPr>
              <w:t>13.35</w:t>
            </w:r>
          </w:p>
        </w:tc>
        <w:tc>
          <w:tcPr>
            <w:tcW w:w="628" w:type="dxa"/>
            <w:noWrap/>
          </w:tcPr>
          <w:p w14:paraId="5AE00036" w14:textId="77777777" w:rsidR="005A091F" w:rsidRPr="005A091F" w:rsidRDefault="005A091F" w:rsidP="000463BF">
            <w:pPr>
              <w:rPr>
                <w:rFonts w:eastAsia="Times New Roman"/>
                <w:sz w:val="20"/>
                <w:szCs w:val="20"/>
              </w:rPr>
            </w:pPr>
            <w:r w:rsidRPr="005A091F">
              <w:rPr>
                <w:rFonts w:eastAsia="Calibri"/>
                <w:sz w:val="20"/>
                <w:szCs w:val="20"/>
              </w:rPr>
              <w:t>5.02</w:t>
            </w:r>
          </w:p>
        </w:tc>
        <w:tc>
          <w:tcPr>
            <w:tcW w:w="673" w:type="dxa"/>
            <w:noWrap/>
          </w:tcPr>
          <w:p w14:paraId="5E74F1FB" w14:textId="77777777" w:rsidR="005A091F" w:rsidRPr="005A091F" w:rsidRDefault="005A091F" w:rsidP="000463BF">
            <w:pPr>
              <w:rPr>
                <w:rFonts w:eastAsia="Times New Roman"/>
                <w:sz w:val="20"/>
                <w:szCs w:val="20"/>
              </w:rPr>
            </w:pPr>
            <w:r w:rsidRPr="005A091F">
              <w:rPr>
                <w:rFonts w:eastAsia="Calibri"/>
                <w:sz w:val="20"/>
                <w:szCs w:val="20"/>
              </w:rPr>
              <w:t>5.65</w:t>
            </w:r>
          </w:p>
        </w:tc>
        <w:tc>
          <w:tcPr>
            <w:tcW w:w="606" w:type="dxa"/>
          </w:tcPr>
          <w:p w14:paraId="47740645" w14:textId="77777777" w:rsidR="005A091F" w:rsidRPr="005A091F" w:rsidRDefault="005A091F" w:rsidP="000463BF">
            <w:pPr>
              <w:rPr>
                <w:rFonts w:eastAsia="Times New Roman"/>
                <w:sz w:val="20"/>
                <w:szCs w:val="20"/>
              </w:rPr>
            </w:pPr>
            <w:r w:rsidRPr="005A091F">
              <w:rPr>
                <w:rFonts w:eastAsia="Calibri"/>
                <w:sz w:val="20"/>
                <w:szCs w:val="20"/>
              </w:rPr>
              <w:t>7.78</w:t>
            </w:r>
          </w:p>
        </w:tc>
      </w:tr>
      <w:tr w:rsidR="005A091F" w:rsidRPr="005A091F" w14:paraId="733EF530" w14:textId="77777777" w:rsidTr="007D3336">
        <w:trPr>
          <w:trHeight w:val="254"/>
        </w:trPr>
        <w:tc>
          <w:tcPr>
            <w:tcW w:w="1578" w:type="dxa"/>
            <w:vMerge w:val="restart"/>
            <w:noWrap/>
            <w:vAlign w:val="center"/>
          </w:tcPr>
          <w:p w14:paraId="219E8C4F" w14:textId="653E61B2"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4</w:t>
            </w:r>
          </w:p>
          <w:p w14:paraId="5A7965CD" w14:textId="77777777" w:rsidR="005A091F" w:rsidRPr="005A091F" w:rsidRDefault="005A091F" w:rsidP="000463BF">
            <w:pPr>
              <w:rPr>
                <w:rFonts w:eastAsia="Times New Roman"/>
                <w:sz w:val="20"/>
                <w:szCs w:val="20"/>
              </w:rPr>
            </w:pPr>
            <w:r w:rsidRPr="005A091F">
              <w:rPr>
                <w:rFonts w:eastAsia="Times New Roman"/>
                <w:sz w:val="20"/>
                <w:szCs w:val="20"/>
              </w:rPr>
              <w:t>(Giza 717 x Giza 674)</w:t>
            </w:r>
          </w:p>
        </w:tc>
        <w:tc>
          <w:tcPr>
            <w:tcW w:w="992" w:type="dxa"/>
            <w:noWrap/>
          </w:tcPr>
          <w:p w14:paraId="7E433EAA" w14:textId="77777777" w:rsidR="005A091F" w:rsidRPr="005A091F" w:rsidRDefault="005A091F" w:rsidP="000463BF">
            <w:pPr>
              <w:rPr>
                <w:rFonts w:eastAsia="Calibri"/>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74C7EDC0" w14:textId="77777777" w:rsidR="005A091F" w:rsidRPr="005A091F" w:rsidRDefault="005A091F" w:rsidP="000463BF">
            <w:pPr>
              <w:rPr>
                <w:rFonts w:eastAsia="Times New Roman"/>
                <w:sz w:val="20"/>
                <w:szCs w:val="20"/>
              </w:rPr>
            </w:pPr>
            <w:r w:rsidRPr="005A091F">
              <w:rPr>
                <w:rFonts w:eastAsia="Calibri"/>
                <w:sz w:val="20"/>
                <w:szCs w:val="20"/>
              </w:rPr>
              <w:t>29.46</w:t>
            </w:r>
          </w:p>
        </w:tc>
        <w:tc>
          <w:tcPr>
            <w:tcW w:w="515" w:type="dxa"/>
            <w:noWrap/>
          </w:tcPr>
          <w:p w14:paraId="34F8D177" w14:textId="77777777" w:rsidR="005A091F" w:rsidRPr="005A091F" w:rsidRDefault="005A091F" w:rsidP="000463BF">
            <w:pPr>
              <w:rPr>
                <w:rFonts w:eastAsia="Times New Roman"/>
                <w:sz w:val="20"/>
                <w:szCs w:val="20"/>
              </w:rPr>
            </w:pPr>
            <w:r w:rsidRPr="005A091F">
              <w:rPr>
                <w:rFonts w:eastAsia="Calibri"/>
                <w:sz w:val="20"/>
                <w:szCs w:val="20"/>
              </w:rPr>
              <w:t>27.61</w:t>
            </w:r>
          </w:p>
        </w:tc>
        <w:tc>
          <w:tcPr>
            <w:tcW w:w="606" w:type="dxa"/>
            <w:noWrap/>
          </w:tcPr>
          <w:p w14:paraId="48889FAA" w14:textId="77777777" w:rsidR="005A091F" w:rsidRPr="005A091F" w:rsidRDefault="005A091F" w:rsidP="000463BF">
            <w:pPr>
              <w:rPr>
                <w:rFonts w:eastAsia="Times New Roman"/>
                <w:sz w:val="20"/>
                <w:szCs w:val="20"/>
              </w:rPr>
            </w:pPr>
            <w:r w:rsidRPr="005A091F">
              <w:rPr>
                <w:rFonts w:eastAsia="Calibri"/>
                <w:sz w:val="20"/>
                <w:szCs w:val="20"/>
              </w:rPr>
              <w:t>22.43</w:t>
            </w:r>
          </w:p>
        </w:tc>
        <w:tc>
          <w:tcPr>
            <w:tcW w:w="673" w:type="dxa"/>
            <w:noWrap/>
          </w:tcPr>
          <w:p w14:paraId="3C622A01" w14:textId="77777777" w:rsidR="005A091F" w:rsidRPr="005A091F" w:rsidRDefault="005A091F" w:rsidP="000463BF">
            <w:pPr>
              <w:rPr>
                <w:rFonts w:eastAsia="Times New Roman"/>
                <w:sz w:val="20"/>
                <w:szCs w:val="20"/>
              </w:rPr>
            </w:pPr>
            <w:r w:rsidRPr="005A091F">
              <w:rPr>
                <w:rFonts w:eastAsia="Calibri"/>
                <w:sz w:val="20"/>
                <w:szCs w:val="20"/>
              </w:rPr>
              <w:t>32.18</w:t>
            </w:r>
          </w:p>
        </w:tc>
        <w:tc>
          <w:tcPr>
            <w:tcW w:w="672" w:type="dxa"/>
            <w:noWrap/>
          </w:tcPr>
          <w:p w14:paraId="1CF23BC3" w14:textId="77777777" w:rsidR="005A091F" w:rsidRPr="005A091F" w:rsidRDefault="005A091F" w:rsidP="000463BF">
            <w:pPr>
              <w:rPr>
                <w:rFonts w:eastAsia="Times New Roman"/>
                <w:sz w:val="20"/>
                <w:szCs w:val="20"/>
              </w:rPr>
            </w:pPr>
            <w:r w:rsidRPr="005A091F">
              <w:rPr>
                <w:rFonts w:eastAsia="Calibri"/>
                <w:sz w:val="20"/>
                <w:szCs w:val="20"/>
              </w:rPr>
              <w:t>30.34</w:t>
            </w:r>
          </w:p>
        </w:tc>
        <w:tc>
          <w:tcPr>
            <w:tcW w:w="839" w:type="dxa"/>
            <w:noWrap/>
          </w:tcPr>
          <w:p w14:paraId="13EB61B0" w14:textId="77777777" w:rsidR="005A091F" w:rsidRPr="005A091F" w:rsidRDefault="005A091F" w:rsidP="000463BF">
            <w:pPr>
              <w:rPr>
                <w:rFonts w:eastAsia="Times New Roman"/>
                <w:sz w:val="20"/>
                <w:szCs w:val="20"/>
              </w:rPr>
            </w:pPr>
            <w:r w:rsidRPr="005A091F">
              <w:rPr>
                <w:rFonts w:eastAsia="Calibri"/>
                <w:sz w:val="20"/>
                <w:szCs w:val="20"/>
              </w:rPr>
              <w:t>26.11</w:t>
            </w:r>
          </w:p>
        </w:tc>
        <w:tc>
          <w:tcPr>
            <w:tcW w:w="628" w:type="dxa"/>
            <w:noWrap/>
          </w:tcPr>
          <w:p w14:paraId="480F591B" w14:textId="77777777" w:rsidR="005A091F" w:rsidRPr="005A091F" w:rsidRDefault="005A091F" w:rsidP="000463BF">
            <w:pPr>
              <w:rPr>
                <w:rFonts w:eastAsia="Times New Roman"/>
                <w:sz w:val="20"/>
                <w:szCs w:val="20"/>
              </w:rPr>
            </w:pPr>
            <w:r w:rsidRPr="005A091F">
              <w:rPr>
                <w:rFonts w:eastAsia="Calibri"/>
                <w:sz w:val="20"/>
                <w:szCs w:val="20"/>
              </w:rPr>
              <w:t>21.77</w:t>
            </w:r>
          </w:p>
        </w:tc>
        <w:tc>
          <w:tcPr>
            <w:tcW w:w="673" w:type="dxa"/>
            <w:noWrap/>
          </w:tcPr>
          <w:p w14:paraId="0FDA352E" w14:textId="77777777" w:rsidR="005A091F" w:rsidRPr="005A091F" w:rsidRDefault="005A091F" w:rsidP="000463BF">
            <w:pPr>
              <w:rPr>
                <w:rFonts w:eastAsia="Times New Roman"/>
                <w:sz w:val="20"/>
                <w:szCs w:val="20"/>
              </w:rPr>
            </w:pPr>
            <w:r w:rsidRPr="005A091F">
              <w:rPr>
                <w:rFonts w:eastAsia="Calibri"/>
                <w:sz w:val="20"/>
                <w:szCs w:val="20"/>
              </w:rPr>
              <w:t>57.15</w:t>
            </w:r>
          </w:p>
        </w:tc>
        <w:tc>
          <w:tcPr>
            <w:tcW w:w="606" w:type="dxa"/>
          </w:tcPr>
          <w:p w14:paraId="4136ED6B" w14:textId="77777777" w:rsidR="005A091F" w:rsidRPr="005A091F" w:rsidRDefault="005A091F" w:rsidP="000463BF">
            <w:pPr>
              <w:rPr>
                <w:rFonts w:eastAsia="Times New Roman"/>
                <w:sz w:val="20"/>
                <w:szCs w:val="20"/>
              </w:rPr>
            </w:pPr>
            <w:r w:rsidRPr="005A091F">
              <w:rPr>
                <w:rFonts w:eastAsia="Calibri"/>
                <w:sz w:val="20"/>
                <w:szCs w:val="20"/>
              </w:rPr>
              <w:t>57.05</w:t>
            </w:r>
          </w:p>
        </w:tc>
      </w:tr>
      <w:tr w:rsidR="005A091F" w:rsidRPr="005A091F" w14:paraId="021DDF87" w14:textId="77777777" w:rsidTr="007D3336">
        <w:trPr>
          <w:trHeight w:val="254"/>
        </w:trPr>
        <w:tc>
          <w:tcPr>
            <w:tcW w:w="1578" w:type="dxa"/>
            <w:vMerge/>
            <w:noWrap/>
          </w:tcPr>
          <w:p w14:paraId="5151320A" w14:textId="77777777" w:rsidR="005A091F" w:rsidRPr="005A091F" w:rsidRDefault="005A091F" w:rsidP="000463BF">
            <w:pPr>
              <w:rPr>
                <w:rFonts w:eastAsia="Times New Roman"/>
                <w:sz w:val="20"/>
                <w:szCs w:val="20"/>
              </w:rPr>
            </w:pPr>
          </w:p>
        </w:tc>
        <w:tc>
          <w:tcPr>
            <w:tcW w:w="992" w:type="dxa"/>
            <w:noWrap/>
          </w:tcPr>
          <w:p w14:paraId="32F9905C" w14:textId="77777777" w:rsidR="005A091F" w:rsidRPr="005A091F" w:rsidRDefault="005A091F" w:rsidP="000463BF">
            <w:pPr>
              <w:rPr>
                <w:rFonts w:eastAsia="Calibri"/>
                <w:sz w:val="20"/>
                <w:szCs w:val="20"/>
              </w:rPr>
            </w:pPr>
            <w:r w:rsidRPr="005A091F">
              <w:rPr>
                <w:rFonts w:eastAsia="Calibri"/>
                <w:sz w:val="20"/>
                <w:szCs w:val="20"/>
              </w:rPr>
              <w:t>GA</w:t>
            </w:r>
          </w:p>
        </w:tc>
        <w:tc>
          <w:tcPr>
            <w:tcW w:w="672" w:type="dxa"/>
            <w:noWrap/>
          </w:tcPr>
          <w:p w14:paraId="2B23F463" w14:textId="77777777" w:rsidR="005A091F" w:rsidRPr="005A091F" w:rsidRDefault="005A091F" w:rsidP="000463BF">
            <w:pPr>
              <w:rPr>
                <w:rFonts w:eastAsia="Times New Roman"/>
                <w:sz w:val="20"/>
                <w:szCs w:val="20"/>
              </w:rPr>
            </w:pPr>
            <w:r w:rsidRPr="005A091F">
              <w:rPr>
                <w:rFonts w:eastAsia="Calibri"/>
                <w:sz w:val="20"/>
                <w:szCs w:val="20"/>
              </w:rPr>
              <w:t>20.84</w:t>
            </w:r>
          </w:p>
        </w:tc>
        <w:tc>
          <w:tcPr>
            <w:tcW w:w="515" w:type="dxa"/>
            <w:noWrap/>
          </w:tcPr>
          <w:p w14:paraId="1D634113" w14:textId="77777777" w:rsidR="005A091F" w:rsidRPr="005A091F" w:rsidRDefault="005A091F" w:rsidP="000463BF">
            <w:pPr>
              <w:rPr>
                <w:rFonts w:eastAsia="Times New Roman"/>
                <w:sz w:val="20"/>
                <w:szCs w:val="20"/>
              </w:rPr>
            </w:pPr>
            <w:r w:rsidRPr="005A091F">
              <w:rPr>
                <w:rFonts w:eastAsia="Calibri"/>
                <w:sz w:val="20"/>
                <w:szCs w:val="20"/>
              </w:rPr>
              <w:t>11.96</w:t>
            </w:r>
          </w:p>
        </w:tc>
        <w:tc>
          <w:tcPr>
            <w:tcW w:w="606" w:type="dxa"/>
            <w:noWrap/>
          </w:tcPr>
          <w:p w14:paraId="03C437D8" w14:textId="77777777" w:rsidR="005A091F" w:rsidRPr="005A091F" w:rsidRDefault="005A091F" w:rsidP="000463BF">
            <w:pPr>
              <w:rPr>
                <w:rFonts w:eastAsia="Times New Roman"/>
                <w:sz w:val="20"/>
                <w:szCs w:val="20"/>
              </w:rPr>
            </w:pPr>
            <w:r w:rsidRPr="005A091F">
              <w:rPr>
                <w:rFonts w:eastAsia="Calibri"/>
                <w:sz w:val="20"/>
                <w:szCs w:val="20"/>
              </w:rPr>
              <w:t>6.01</w:t>
            </w:r>
          </w:p>
        </w:tc>
        <w:tc>
          <w:tcPr>
            <w:tcW w:w="673" w:type="dxa"/>
            <w:noWrap/>
          </w:tcPr>
          <w:p w14:paraId="199F06F4" w14:textId="77777777" w:rsidR="005A091F" w:rsidRPr="005A091F" w:rsidRDefault="005A091F" w:rsidP="000463BF">
            <w:pPr>
              <w:rPr>
                <w:rFonts w:eastAsia="Times New Roman"/>
                <w:sz w:val="20"/>
                <w:szCs w:val="20"/>
              </w:rPr>
            </w:pPr>
            <w:r w:rsidRPr="005A091F">
              <w:rPr>
                <w:rFonts w:eastAsia="Calibri"/>
                <w:sz w:val="20"/>
                <w:szCs w:val="20"/>
              </w:rPr>
              <w:t>18.01</w:t>
            </w:r>
          </w:p>
        </w:tc>
        <w:tc>
          <w:tcPr>
            <w:tcW w:w="672" w:type="dxa"/>
            <w:noWrap/>
          </w:tcPr>
          <w:p w14:paraId="04DA7BF0" w14:textId="77777777" w:rsidR="005A091F" w:rsidRPr="005A091F" w:rsidRDefault="005A091F" w:rsidP="000463BF">
            <w:pPr>
              <w:rPr>
                <w:rFonts w:eastAsia="Times New Roman"/>
                <w:sz w:val="20"/>
                <w:szCs w:val="20"/>
              </w:rPr>
            </w:pPr>
            <w:r w:rsidRPr="005A091F">
              <w:rPr>
                <w:rFonts w:eastAsia="Calibri"/>
                <w:sz w:val="20"/>
                <w:szCs w:val="20"/>
              </w:rPr>
              <w:t>11.19</w:t>
            </w:r>
          </w:p>
        </w:tc>
        <w:tc>
          <w:tcPr>
            <w:tcW w:w="839" w:type="dxa"/>
            <w:noWrap/>
          </w:tcPr>
          <w:p w14:paraId="4CD149A1" w14:textId="77777777" w:rsidR="005A091F" w:rsidRPr="005A091F" w:rsidRDefault="005A091F" w:rsidP="000463BF">
            <w:pPr>
              <w:rPr>
                <w:rFonts w:eastAsia="Times New Roman"/>
                <w:sz w:val="20"/>
                <w:szCs w:val="20"/>
              </w:rPr>
            </w:pPr>
            <w:r w:rsidRPr="005A091F">
              <w:rPr>
                <w:rFonts w:eastAsia="Calibri"/>
                <w:sz w:val="20"/>
                <w:szCs w:val="20"/>
              </w:rPr>
              <w:t>7.38</w:t>
            </w:r>
          </w:p>
        </w:tc>
        <w:tc>
          <w:tcPr>
            <w:tcW w:w="628" w:type="dxa"/>
            <w:noWrap/>
          </w:tcPr>
          <w:p w14:paraId="14027C1C" w14:textId="77777777" w:rsidR="005A091F" w:rsidRPr="005A091F" w:rsidRDefault="005A091F" w:rsidP="000463BF">
            <w:pPr>
              <w:rPr>
                <w:rFonts w:eastAsia="Times New Roman"/>
                <w:sz w:val="20"/>
                <w:szCs w:val="20"/>
              </w:rPr>
            </w:pPr>
            <w:r w:rsidRPr="005A091F">
              <w:rPr>
                <w:rFonts w:eastAsia="Calibri"/>
                <w:sz w:val="20"/>
                <w:szCs w:val="20"/>
              </w:rPr>
              <w:t>3.21</w:t>
            </w:r>
          </w:p>
        </w:tc>
        <w:tc>
          <w:tcPr>
            <w:tcW w:w="673" w:type="dxa"/>
            <w:noWrap/>
          </w:tcPr>
          <w:p w14:paraId="3E5FF0C0" w14:textId="77777777" w:rsidR="005A091F" w:rsidRPr="005A091F" w:rsidRDefault="005A091F" w:rsidP="000463BF">
            <w:pPr>
              <w:rPr>
                <w:rFonts w:eastAsia="Times New Roman"/>
                <w:sz w:val="20"/>
                <w:szCs w:val="20"/>
              </w:rPr>
            </w:pPr>
            <w:r w:rsidRPr="005A091F">
              <w:rPr>
                <w:rFonts w:eastAsia="Calibri"/>
                <w:sz w:val="20"/>
                <w:szCs w:val="20"/>
              </w:rPr>
              <w:t>8.88</w:t>
            </w:r>
          </w:p>
        </w:tc>
        <w:tc>
          <w:tcPr>
            <w:tcW w:w="606" w:type="dxa"/>
          </w:tcPr>
          <w:p w14:paraId="01A3C088" w14:textId="77777777" w:rsidR="005A091F" w:rsidRPr="005A091F" w:rsidRDefault="005A091F" w:rsidP="000463BF">
            <w:pPr>
              <w:rPr>
                <w:rFonts w:eastAsia="Times New Roman"/>
                <w:sz w:val="20"/>
                <w:szCs w:val="20"/>
              </w:rPr>
            </w:pPr>
            <w:r w:rsidRPr="005A091F">
              <w:rPr>
                <w:rFonts w:eastAsia="Calibri"/>
                <w:sz w:val="20"/>
                <w:szCs w:val="20"/>
              </w:rPr>
              <w:t>7.12</w:t>
            </w:r>
          </w:p>
        </w:tc>
      </w:tr>
      <w:tr w:rsidR="005A091F" w14:paraId="774C6DFA" w14:textId="77777777" w:rsidTr="007D3336">
        <w:trPr>
          <w:trHeight w:val="254"/>
        </w:trPr>
        <w:tc>
          <w:tcPr>
            <w:tcW w:w="1578" w:type="dxa"/>
            <w:vMerge/>
            <w:noWrap/>
          </w:tcPr>
          <w:p w14:paraId="4F14E169" w14:textId="77777777" w:rsidR="005A091F" w:rsidRPr="005A091F" w:rsidRDefault="005A091F" w:rsidP="000463BF">
            <w:pPr>
              <w:rPr>
                <w:rFonts w:eastAsia="Times New Roman"/>
                <w:sz w:val="20"/>
                <w:szCs w:val="20"/>
              </w:rPr>
            </w:pPr>
          </w:p>
        </w:tc>
        <w:tc>
          <w:tcPr>
            <w:tcW w:w="992" w:type="dxa"/>
            <w:noWrap/>
          </w:tcPr>
          <w:p w14:paraId="6F18544A" w14:textId="77777777" w:rsidR="005A091F" w:rsidRPr="005A091F" w:rsidRDefault="005A091F" w:rsidP="000463BF">
            <w:pPr>
              <w:rPr>
                <w:rFonts w:eastAsia="Calibri"/>
                <w:sz w:val="20"/>
                <w:szCs w:val="20"/>
              </w:rPr>
            </w:pPr>
            <w:r w:rsidRPr="005A091F">
              <w:rPr>
                <w:rFonts w:eastAsia="Calibri"/>
                <w:sz w:val="20"/>
                <w:szCs w:val="20"/>
              </w:rPr>
              <w:t>GA %</w:t>
            </w:r>
          </w:p>
        </w:tc>
        <w:tc>
          <w:tcPr>
            <w:tcW w:w="672" w:type="dxa"/>
            <w:noWrap/>
          </w:tcPr>
          <w:p w14:paraId="136695FE" w14:textId="77777777" w:rsidR="005A091F" w:rsidRPr="005A091F" w:rsidRDefault="005A091F" w:rsidP="000463BF">
            <w:pPr>
              <w:rPr>
                <w:rFonts w:eastAsia="Times New Roman"/>
                <w:sz w:val="20"/>
                <w:szCs w:val="20"/>
              </w:rPr>
            </w:pPr>
            <w:r w:rsidRPr="005A091F">
              <w:rPr>
                <w:rFonts w:eastAsia="Calibri"/>
                <w:sz w:val="20"/>
                <w:szCs w:val="20"/>
              </w:rPr>
              <w:t>18.64</w:t>
            </w:r>
          </w:p>
        </w:tc>
        <w:tc>
          <w:tcPr>
            <w:tcW w:w="515" w:type="dxa"/>
            <w:noWrap/>
          </w:tcPr>
          <w:p w14:paraId="6194F588" w14:textId="77777777" w:rsidR="005A091F" w:rsidRPr="005A091F" w:rsidRDefault="005A091F" w:rsidP="000463BF">
            <w:pPr>
              <w:rPr>
                <w:rFonts w:eastAsia="Times New Roman"/>
                <w:sz w:val="20"/>
                <w:szCs w:val="20"/>
              </w:rPr>
            </w:pPr>
            <w:r w:rsidRPr="005A091F">
              <w:rPr>
                <w:rFonts w:eastAsia="Calibri"/>
                <w:sz w:val="20"/>
                <w:szCs w:val="20"/>
              </w:rPr>
              <w:t>16.70</w:t>
            </w:r>
          </w:p>
        </w:tc>
        <w:tc>
          <w:tcPr>
            <w:tcW w:w="606" w:type="dxa"/>
            <w:noWrap/>
          </w:tcPr>
          <w:p w14:paraId="2A9C4E74" w14:textId="77777777" w:rsidR="005A091F" w:rsidRPr="005A091F" w:rsidRDefault="005A091F" w:rsidP="000463BF">
            <w:pPr>
              <w:rPr>
                <w:rFonts w:eastAsia="Times New Roman"/>
                <w:sz w:val="20"/>
                <w:szCs w:val="20"/>
              </w:rPr>
            </w:pPr>
            <w:r w:rsidRPr="005A091F">
              <w:rPr>
                <w:rFonts w:eastAsia="Calibri"/>
                <w:sz w:val="20"/>
                <w:szCs w:val="20"/>
              </w:rPr>
              <w:t>7.82</w:t>
            </w:r>
          </w:p>
        </w:tc>
        <w:tc>
          <w:tcPr>
            <w:tcW w:w="673" w:type="dxa"/>
            <w:noWrap/>
          </w:tcPr>
          <w:p w14:paraId="497A8F22" w14:textId="77777777" w:rsidR="005A091F" w:rsidRPr="005A091F" w:rsidRDefault="005A091F" w:rsidP="000463BF">
            <w:pPr>
              <w:rPr>
                <w:rFonts w:eastAsia="Times New Roman"/>
                <w:sz w:val="20"/>
                <w:szCs w:val="20"/>
              </w:rPr>
            </w:pPr>
            <w:r w:rsidRPr="005A091F">
              <w:rPr>
                <w:rFonts w:eastAsia="Calibri"/>
                <w:sz w:val="20"/>
                <w:szCs w:val="20"/>
              </w:rPr>
              <w:t>18.48</w:t>
            </w:r>
          </w:p>
        </w:tc>
        <w:tc>
          <w:tcPr>
            <w:tcW w:w="672" w:type="dxa"/>
            <w:noWrap/>
          </w:tcPr>
          <w:p w14:paraId="7DD1E0C4" w14:textId="77777777" w:rsidR="005A091F" w:rsidRPr="005A091F" w:rsidRDefault="005A091F" w:rsidP="000463BF">
            <w:pPr>
              <w:rPr>
                <w:rFonts w:eastAsia="Times New Roman"/>
                <w:sz w:val="20"/>
                <w:szCs w:val="20"/>
              </w:rPr>
            </w:pPr>
            <w:r w:rsidRPr="005A091F">
              <w:rPr>
                <w:rFonts w:eastAsia="Calibri"/>
                <w:sz w:val="20"/>
                <w:szCs w:val="20"/>
              </w:rPr>
              <w:t>17.15</w:t>
            </w:r>
          </w:p>
        </w:tc>
        <w:tc>
          <w:tcPr>
            <w:tcW w:w="839" w:type="dxa"/>
            <w:noWrap/>
          </w:tcPr>
          <w:p w14:paraId="77A8C21A" w14:textId="77777777" w:rsidR="005A091F" w:rsidRPr="005A091F" w:rsidRDefault="005A091F" w:rsidP="000463BF">
            <w:pPr>
              <w:rPr>
                <w:rFonts w:eastAsia="Times New Roman"/>
                <w:sz w:val="20"/>
                <w:szCs w:val="20"/>
              </w:rPr>
            </w:pPr>
            <w:r w:rsidRPr="005A091F">
              <w:rPr>
                <w:rFonts w:eastAsia="Calibri"/>
                <w:sz w:val="20"/>
                <w:szCs w:val="20"/>
              </w:rPr>
              <w:t>10.26</w:t>
            </w:r>
          </w:p>
        </w:tc>
        <w:tc>
          <w:tcPr>
            <w:tcW w:w="628" w:type="dxa"/>
            <w:noWrap/>
          </w:tcPr>
          <w:p w14:paraId="202B45E0" w14:textId="77777777" w:rsidR="005A091F" w:rsidRPr="005A091F" w:rsidRDefault="005A091F" w:rsidP="000463BF">
            <w:pPr>
              <w:rPr>
                <w:rFonts w:eastAsia="Times New Roman"/>
                <w:sz w:val="20"/>
                <w:szCs w:val="20"/>
              </w:rPr>
            </w:pPr>
            <w:r w:rsidRPr="005A091F">
              <w:rPr>
                <w:rFonts w:eastAsia="Calibri"/>
                <w:sz w:val="20"/>
                <w:szCs w:val="20"/>
              </w:rPr>
              <w:t>3.60</w:t>
            </w:r>
          </w:p>
        </w:tc>
        <w:tc>
          <w:tcPr>
            <w:tcW w:w="673" w:type="dxa"/>
            <w:noWrap/>
          </w:tcPr>
          <w:p w14:paraId="3724618A" w14:textId="77777777" w:rsidR="005A091F" w:rsidRPr="005A091F" w:rsidRDefault="005A091F" w:rsidP="000463BF">
            <w:pPr>
              <w:rPr>
                <w:rFonts w:eastAsia="Times New Roman"/>
                <w:sz w:val="20"/>
                <w:szCs w:val="20"/>
              </w:rPr>
            </w:pPr>
            <w:r w:rsidRPr="005A091F">
              <w:rPr>
                <w:rFonts w:eastAsia="Calibri"/>
                <w:sz w:val="20"/>
                <w:szCs w:val="20"/>
              </w:rPr>
              <w:t>9.61</w:t>
            </w:r>
          </w:p>
        </w:tc>
        <w:tc>
          <w:tcPr>
            <w:tcW w:w="606" w:type="dxa"/>
          </w:tcPr>
          <w:p w14:paraId="09BEC9B2" w14:textId="77777777" w:rsidR="005A091F" w:rsidRDefault="005A091F" w:rsidP="000463BF">
            <w:pPr>
              <w:rPr>
                <w:rFonts w:eastAsia="Times New Roman"/>
                <w:sz w:val="20"/>
                <w:szCs w:val="20"/>
              </w:rPr>
            </w:pPr>
            <w:r w:rsidRPr="005A091F">
              <w:rPr>
                <w:rFonts w:eastAsia="Calibri"/>
                <w:sz w:val="20"/>
                <w:szCs w:val="20"/>
              </w:rPr>
              <w:t>7.63</w:t>
            </w:r>
          </w:p>
        </w:tc>
      </w:tr>
    </w:tbl>
    <w:p w14:paraId="2297AF71" w14:textId="77777777" w:rsidR="00B130D7" w:rsidRPr="00B130D7" w:rsidRDefault="00B130D7" w:rsidP="00B130D7">
      <w:pPr>
        <w:spacing w:before="120" w:line="360" w:lineRule="auto"/>
        <w:jc w:val="both"/>
        <w:rPr>
          <w:rFonts w:asciiTheme="minorBidi" w:hAnsiTheme="minorBidi"/>
          <w:b/>
          <w:bCs/>
          <w:lang w:bidi="ar-EG"/>
        </w:rPr>
      </w:pPr>
      <w:r w:rsidRPr="00B130D7">
        <w:rPr>
          <w:rFonts w:asciiTheme="minorBidi" w:eastAsia="Helvetica" w:hAnsiTheme="minorBidi"/>
          <w:b/>
          <w:bCs/>
          <w:color w:val="000000"/>
          <w:shd w:val="clear" w:color="auto" w:fill="FFFFFF"/>
        </w:rPr>
        <w:t>Correlation</w:t>
      </w:r>
      <w:r w:rsidRPr="00B130D7">
        <w:rPr>
          <w:rFonts w:asciiTheme="minorBidi" w:hAnsiTheme="minorBidi"/>
          <w:b/>
          <w:bCs/>
          <w:lang w:bidi="ar-EG"/>
        </w:rPr>
        <w:t xml:space="preserve"> analysis:</w:t>
      </w:r>
    </w:p>
    <w:p w14:paraId="30324629" w14:textId="77777777" w:rsidR="00B130D7" w:rsidRPr="00B130D7" w:rsidRDefault="00B130D7" w:rsidP="00B130D7">
      <w:pPr>
        <w:ind w:firstLine="567"/>
        <w:jc w:val="both"/>
        <w:rPr>
          <w:rFonts w:asciiTheme="minorBidi" w:eastAsia="Calibri" w:hAnsiTheme="minorBidi"/>
        </w:rPr>
      </w:pPr>
      <w:r w:rsidRPr="00B130D7">
        <w:rPr>
          <w:rFonts w:asciiTheme="minorBidi" w:eastAsia="Helvetica" w:hAnsiTheme="minorBidi"/>
          <w:color w:val="000000"/>
          <w:shd w:val="clear" w:color="auto" w:fill="FFFFFF"/>
        </w:rPr>
        <w:t>Correlation coefficients, calculated between the studied traits during four generations (F</w:t>
      </w:r>
      <w:r w:rsidRPr="00B130D7">
        <w:rPr>
          <w:rFonts w:ascii="Cambria Math" w:eastAsia="Helvetica" w:hAnsi="Cambria Math" w:cs="Cambria Math"/>
          <w:color w:val="000000"/>
          <w:shd w:val="clear" w:color="auto" w:fill="FFFFFF"/>
        </w:rPr>
        <w:t>₂</w:t>
      </w:r>
      <w:r w:rsidRPr="00B130D7">
        <w:rPr>
          <w:rFonts w:ascii="Arial" w:eastAsia="Helvetica" w:hAnsi="Arial" w:cs="Arial"/>
          <w:color w:val="000000"/>
          <w:shd w:val="clear" w:color="auto" w:fill="FFFFFF"/>
        </w:rPr>
        <w:t>–</w:t>
      </w:r>
      <w:r w:rsidRPr="00B130D7">
        <w:rPr>
          <w:rFonts w:asciiTheme="minorBidi" w:eastAsia="Helvetica" w:hAnsiTheme="minorBidi"/>
          <w:color w:val="000000"/>
          <w:shd w:val="clear" w:color="auto" w:fill="FFFFFF"/>
        </w:rPr>
        <w:t>F</w:t>
      </w:r>
      <w:r w:rsidRPr="00B130D7">
        <w:rPr>
          <w:rFonts w:ascii="Cambria Math" w:eastAsia="Helvetica" w:hAnsi="Cambria Math" w:cs="Cambria Math"/>
          <w:color w:val="000000"/>
          <w:shd w:val="clear" w:color="auto" w:fill="FFFFFF"/>
        </w:rPr>
        <w:t>₅</w:t>
      </w:r>
      <w:r w:rsidRPr="00B130D7">
        <w:rPr>
          <w:rFonts w:asciiTheme="minorBidi" w:eastAsia="Helvetica" w:hAnsiTheme="minorBidi"/>
          <w:color w:val="000000"/>
          <w:shd w:val="clear" w:color="auto" w:fill="FFFFFF"/>
        </w:rPr>
        <w:t>) over the four faba bean populations (Table 11), showed distinct and very significant trends for several morphological, physiological, and yield-related traits that proved to be of common genetic origin. During the majority of generations, a very significant positive correlation between chocolate spot and rust reaction has been established, which means that the resistance to both diseases is controlled by either common genes or very tight genetic linkage. In contrast, the influence of disease infections was significantly and negatively correlated with the number of branches, the number of pods, the number of seeds, and the total seed yield per plant, revealing that higher infection severity results in lowered productivity. In the first generations, the height of the plant was not much linked to yield component parameters, while in F</w:t>
      </w:r>
      <w:r w:rsidRPr="00B130D7">
        <w:rPr>
          <w:rFonts w:ascii="Cambria Math" w:eastAsia="Helvetica" w:hAnsi="Cambria Math" w:cs="Cambria Math"/>
          <w:color w:val="000000"/>
          <w:shd w:val="clear" w:color="auto" w:fill="FFFFFF"/>
        </w:rPr>
        <w:t>₅</w:t>
      </w:r>
      <w:r w:rsidRPr="00B130D7">
        <w:rPr>
          <w:rFonts w:asciiTheme="minorBidi" w:eastAsia="Helvetica" w:hAnsiTheme="minorBidi"/>
          <w:color w:val="000000"/>
          <w:shd w:val="clear" w:color="auto" w:fill="FFFFFF"/>
        </w:rPr>
        <w:t xml:space="preserve"> it was positively and significantly correlated. The number of pods, the number of seeds per pod, and the number of branches had the strongest correlation with seed yield. The 100-seed weight was mostly negatively correlated with the number of pods and the number of seeds, suggesting a trade-off between seed size and seed number. However, in a few instances, weight of 100 seeds and total yield were found to have a positive correlation.</w:t>
      </w:r>
    </w:p>
    <w:p w14:paraId="13BA7102" w14:textId="77777777" w:rsidR="00B130D7" w:rsidRDefault="00B130D7" w:rsidP="00B2403F">
      <w:pPr>
        <w:ind w:left="1134" w:hanging="1134"/>
        <w:jc w:val="center"/>
        <w:rPr>
          <w:rFonts w:asciiTheme="minorBidi" w:eastAsia="Calibri" w:hAnsiTheme="minorBidi"/>
          <w:b/>
          <w:bCs/>
        </w:rPr>
      </w:pPr>
      <w:r w:rsidRPr="00B2403F">
        <w:rPr>
          <w:rFonts w:asciiTheme="minorBidi" w:eastAsia="Calibri" w:hAnsiTheme="minorBidi"/>
          <w:b/>
          <w:bCs/>
        </w:rPr>
        <w:t>Table 11: Correlation coefficients among nine faba bean traits across four generations (F</w:t>
      </w:r>
      <w:r w:rsidRPr="00B2403F">
        <w:rPr>
          <w:rFonts w:asciiTheme="minorBidi" w:eastAsia="Calibri" w:hAnsiTheme="minorBidi"/>
          <w:b/>
          <w:bCs/>
          <w:vertAlign w:val="subscript"/>
        </w:rPr>
        <w:t>2</w:t>
      </w:r>
      <w:r w:rsidRPr="00B2403F">
        <w:rPr>
          <w:rFonts w:asciiTheme="minorBidi" w:eastAsia="Calibri" w:hAnsiTheme="minorBidi"/>
          <w:b/>
          <w:bCs/>
        </w:rPr>
        <w:t xml:space="preserve"> - F</w:t>
      </w:r>
      <w:r w:rsidRPr="00B2403F">
        <w:rPr>
          <w:rFonts w:asciiTheme="minorBidi" w:eastAsia="Calibri" w:hAnsiTheme="minorBidi"/>
          <w:b/>
          <w:bCs/>
          <w:vertAlign w:val="subscript"/>
        </w:rPr>
        <w:t>5</w:t>
      </w:r>
      <w:r w:rsidRPr="00B2403F">
        <w:rPr>
          <w:rFonts w:asciiTheme="minorBidi" w:eastAsia="Calibri" w:hAnsiTheme="minorBidi"/>
          <w:b/>
          <w:bCs/>
        </w:rPr>
        <w:t>).</w:t>
      </w:r>
    </w:p>
    <w:tbl>
      <w:tblPr>
        <w:tblpPr w:leftFromText="180" w:rightFromText="180" w:vertAnchor="text" w:horzAnchor="page" w:tblpX="1885" w:tblpY="264"/>
        <w:tblOverlap w:val="never"/>
        <w:tblW w:w="8212" w:type="dxa"/>
        <w:tblCellMar>
          <w:left w:w="28" w:type="dxa"/>
          <w:right w:w="28" w:type="dxa"/>
        </w:tblCellMar>
        <w:tblLook w:val="04A0" w:firstRow="1" w:lastRow="0" w:firstColumn="1" w:lastColumn="0" w:noHBand="0" w:noVBand="1"/>
      </w:tblPr>
      <w:tblGrid>
        <w:gridCol w:w="1067"/>
        <w:gridCol w:w="1107"/>
        <w:gridCol w:w="777"/>
        <w:gridCol w:w="906"/>
        <w:gridCol w:w="734"/>
        <w:gridCol w:w="857"/>
        <w:gridCol w:w="777"/>
        <w:gridCol w:w="777"/>
        <w:gridCol w:w="674"/>
        <w:gridCol w:w="674"/>
      </w:tblGrid>
      <w:tr w:rsidR="008C38F3" w:rsidRPr="008C38F3" w14:paraId="7D703A87" w14:textId="77777777" w:rsidTr="000463BF">
        <w:trPr>
          <w:trHeight w:val="9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C3D1BA4" w14:textId="77777777" w:rsidR="008C38F3" w:rsidRPr="008C38F3" w:rsidRDefault="008C38F3" w:rsidP="000463BF">
            <w:pPr>
              <w:jc w:val="center"/>
              <w:textAlignment w:val="center"/>
              <w:rPr>
                <w:rFonts w:asciiTheme="minorBidi" w:hAnsiTheme="minorBidi"/>
                <w:b/>
                <w:bCs/>
                <w:color w:val="000000"/>
                <w:sz w:val="18"/>
                <w:szCs w:val="18"/>
                <w:rtl/>
                <w:lang w:bidi="ar-EG"/>
              </w:rPr>
            </w:pPr>
            <w:r w:rsidRPr="008C38F3">
              <w:rPr>
                <w:rFonts w:asciiTheme="minorBidi" w:eastAsia="SimSun" w:hAnsiTheme="minorBidi"/>
                <w:b/>
                <w:bCs/>
                <w:color w:val="000000"/>
                <w:sz w:val="18"/>
                <w:szCs w:val="18"/>
              </w:rPr>
              <w:t>Traits</w:t>
            </w:r>
          </w:p>
        </w:tc>
        <w:tc>
          <w:tcPr>
            <w:tcW w:w="892" w:type="dxa"/>
            <w:tcBorders>
              <w:top w:val="single" w:sz="4" w:space="0" w:color="000000"/>
              <w:left w:val="single" w:sz="4" w:space="0" w:color="000000"/>
              <w:bottom w:val="single" w:sz="4" w:space="0" w:color="000000"/>
              <w:right w:val="single" w:sz="4" w:space="0" w:color="000000"/>
            </w:tcBorders>
            <w:vAlign w:val="center"/>
          </w:tcPr>
          <w:p w14:paraId="7F5A5763"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Generations</w:t>
            </w:r>
          </w:p>
        </w:tc>
        <w:tc>
          <w:tcPr>
            <w:tcW w:w="777" w:type="dxa"/>
            <w:tcBorders>
              <w:top w:val="single" w:sz="4" w:space="0" w:color="000000"/>
              <w:left w:val="single" w:sz="4" w:space="0" w:color="000000"/>
              <w:bottom w:val="single" w:sz="4" w:space="0" w:color="000000"/>
              <w:right w:val="single" w:sz="4" w:space="0" w:color="000000"/>
            </w:tcBorders>
            <w:vAlign w:val="center"/>
          </w:tcPr>
          <w:p w14:paraId="47D7780F"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Rust</w:t>
            </w:r>
          </w:p>
        </w:tc>
        <w:tc>
          <w:tcPr>
            <w:tcW w:w="866" w:type="dxa"/>
            <w:tcBorders>
              <w:top w:val="single" w:sz="4" w:space="0" w:color="000000"/>
              <w:left w:val="single" w:sz="4" w:space="0" w:color="000000"/>
              <w:bottom w:val="single" w:sz="4" w:space="0" w:color="000000"/>
              <w:right w:val="single" w:sz="4" w:space="0" w:color="000000"/>
            </w:tcBorders>
            <w:vAlign w:val="center"/>
          </w:tcPr>
          <w:p w14:paraId="3025C479"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Flowering date</w:t>
            </w:r>
          </w:p>
        </w:tc>
        <w:tc>
          <w:tcPr>
            <w:tcW w:w="734" w:type="dxa"/>
            <w:tcBorders>
              <w:top w:val="single" w:sz="4" w:space="0" w:color="000000"/>
              <w:left w:val="single" w:sz="4" w:space="0" w:color="000000"/>
              <w:bottom w:val="single" w:sz="4" w:space="0" w:color="000000"/>
              <w:right w:val="single" w:sz="4" w:space="0" w:color="000000"/>
            </w:tcBorders>
            <w:vAlign w:val="center"/>
          </w:tcPr>
          <w:p w14:paraId="33EF1473" w14:textId="77777777" w:rsidR="008C38F3" w:rsidRPr="008C38F3" w:rsidRDefault="008C38F3" w:rsidP="000463BF">
            <w:pPr>
              <w:jc w:val="center"/>
              <w:textAlignment w:val="center"/>
              <w:rPr>
                <w:rFonts w:asciiTheme="minorBidi" w:hAnsiTheme="minorBidi"/>
                <w:b/>
                <w:bCs/>
                <w:color w:val="000000"/>
                <w:sz w:val="18"/>
                <w:szCs w:val="18"/>
                <w:rtl/>
                <w:lang w:bidi="ar-EG"/>
              </w:rPr>
            </w:pPr>
            <w:r w:rsidRPr="008C38F3">
              <w:rPr>
                <w:rFonts w:asciiTheme="minorBidi" w:eastAsia="SimSun" w:hAnsiTheme="minorBidi"/>
                <w:b/>
                <w:bCs/>
                <w:color w:val="000000"/>
                <w:sz w:val="18"/>
                <w:szCs w:val="18"/>
              </w:rPr>
              <w:t>Plant height</w:t>
            </w:r>
          </w:p>
        </w:tc>
        <w:tc>
          <w:tcPr>
            <w:tcW w:w="784" w:type="dxa"/>
            <w:tcBorders>
              <w:top w:val="single" w:sz="4" w:space="0" w:color="000000"/>
              <w:left w:val="single" w:sz="4" w:space="0" w:color="000000"/>
              <w:bottom w:val="single" w:sz="4" w:space="0" w:color="000000"/>
              <w:right w:val="single" w:sz="4" w:space="0" w:color="000000"/>
            </w:tcBorders>
            <w:vAlign w:val="center"/>
          </w:tcPr>
          <w:p w14:paraId="75F045FB"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branches per plant</w:t>
            </w:r>
          </w:p>
        </w:tc>
        <w:tc>
          <w:tcPr>
            <w:tcW w:w="777" w:type="dxa"/>
            <w:tcBorders>
              <w:top w:val="single" w:sz="4" w:space="0" w:color="000000"/>
              <w:left w:val="single" w:sz="4" w:space="0" w:color="000000"/>
              <w:bottom w:val="single" w:sz="4" w:space="0" w:color="000000"/>
              <w:right w:val="single" w:sz="4" w:space="0" w:color="000000"/>
            </w:tcBorders>
            <w:vAlign w:val="center"/>
          </w:tcPr>
          <w:p w14:paraId="1DB9B5F5"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pods per plant</w:t>
            </w:r>
          </w:p>
        </w:tc>
        <w:tc>
          <w:tcPr>
            <w:tcW w:w="777" w:type="dxa"/>
            <w:tcBorders>
              <w:top w:val="single" w:sz="4" w:space="0" w:color="000000"/>
              <w:left w:val="single" w:sz="4" w:space="0" w:color="000000"/>
              <w:bottom w:val="single" w:sz="4" w:space="0" w:color="000000"/>
              <w:right w:val="single" w:sz="4" w:space="0" w:color="000000"/>
            </w:tcBorders>
            <w:vAlign w:val="center"/>
          </w:tcPr>
          <w:p w14:paraId="78863092"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seeds per plant</w:t>
            </w:r>
          </w:p>
        </w:tc>
        <w:tc>
          <w:tcPr>
            <w:tcW w:w="769" w:type="dxa"/>
            <w:tcBorders>
              <w:top w:val="single" w:sz="4" w:space="0" w:color="000000"/>
              <w:left w:val="single" w:sz="4" w:space="0" w:color="000000"/>
              <w:bottom w:val="single" w:sz="4" w:space="0" w:color="000000"/>
              <w:right w:val="single" w:sz="4" w:space="0" w:color="000000"/>
            </w:tcBorders>
            <w:vAlign w:val="center"/>
          </w:tcPr>
          <w:p w14:paraId="4F025690"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Seed yield per plant</w:t>
            </w:r>
          </w:p>
        </w:tc>
        <w:tc>
          <w:tcPr>
            <w:tcW w:w="769" w:type="dxa"/>
            <w:tcBorders>
              <w:top w:val="single" w:sz="4" w:space="0" w:color="000000"/>
              <w:left w:val="single" w:sz="4" w:space="0" w:color="000000"/>
              <w:bottom w:val="single" w:sz="4" w:space="0" w:color="000000"/>
              <w:right w:val="single" w:sz="4" w:space="0" w:color="000000"/>
            </w:tcBorders>
            <w:vAlign w:val="center"/>
          </w:tcPr>
          <w:p w14:paraId="27BFA02A"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100-seed weight</w:t>
            </w:r>
          </w:p>
        </w:tc>
      </w:tr>
      <w:tr w:rsidR="008C38F3" w:rsidRPr="008C38F3" w14:paraId="70B8DDC7"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558253FD"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lastRenderedPageBreak/>
              <w:t>Chocolate spot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3DCF000"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vAlign w:val="center"/>
          </w:tcPr>
          <w:p w14:paraId="4DEFD05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-0.578</w:t>
            </w:r>
            <w:r w:rsidRPr="008C38F3">
              <w:rPr>
                <w:rStyle w:val="font51"/>
                <w:rFonts w:asciiTheme="minorBidi" w:eastAsia="SimSun" w:hAnsiTheme="minorBidi" w:cstheme="minorBidi"/>
                <w:sz w:val="18"/>
                <w:szCs w:val="18"/>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041991F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-0.611</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6401BF8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0.611</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321E194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-0.490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7BC943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-0.446</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88E7FC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0.040</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7DC9F7C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8333D0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0.519</w:t>
            </w:r>
            <w:r w:rsidRPr="008C38F3">
              <w:rPr>
                <w:rStyle w:val="font51"/>
                <w:rFonts w:asciiTheme="minorBidi" w:eastAsia="SimSun" w:hAnsiTheme="minorBidi" w:cstheme="minorBidi"/>
                <w:sz w:val="18"/>
                <w:szCs w:val="18"/>
              </w:rPr>
              <w:t>**</w:t>
            </w:r>
          </w:p>
        </w:tc>
      </w:tr>
      <w:tr w:rsidR="008C38F3" w:rsidRPr="008C38F3" w14:paraId="26F63027"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F2109E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185273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vAlign w:val="center"/>
          </w:tcPr>
          <w:p w14:paraId="5C3DB25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0.002</w:t>
            </w:r>
            <w:r w:rsidRPr="008C38F3">
              <w:rPr>
                <w:rStyle w:val="font51"/>
                <w:rFonts w:asciiTheme="minorBidi" w:eastAsia="SimSun" w:hAnsiTheme="minorBidi" w:cstheme="minorBidi"/>
                <w:sz w:val="18"/>
                <w:szCs w:val="18"/>
              </w:rPr>
              <w:t>NS</w:t>
            </w:r>
          </w:p>
        </w:tc>
        <w:tc>
          <w:tcPr>
            <w:tcW w:w="866" w:type="dxa"/>
            <w:tcBorders>
              <w:top w:val="single" w:sz="4" w:space="0" w:color="000000"/>
              <w:left w:val="single" w:sz="4" w:space="0" w:color="000000"/>
              <w:bottom w:val="single" w:sz="4" w:space="0" w:color="000000"/>
              <w:right w:val="single" w:sz="4" w:space="0" w:color="000000"/>
            </w:tcBorders>
            <w:vAlign w:val="center"/>
          </w:tcPr>
          <w:p w14:paraId="45F03D4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-0.471</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2C6C908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-0.239</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5BF292C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3F55AB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0.900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6A625C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-0.862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F0504F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-0.845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E9C22F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-0.782</w:t>
            </w:r>
            <w:r w:rsidRPr="008C38F3">
              <w:rPr>
                <w:rStyle w:val="font51"/>
                <w:rFonts w:asciiTheme="minorBidi" w:eastAsia="SimSun" w:hAnsiTheme="minorBidi" w:cstheme="minorBidi"/>
                <w:sz w:val="18"/>
                <w:szCs w:val="18"/>
              </w:rPr>
              <w:t>**</w:t>
            </w:r>
          </w:p>
        </w:tc>
      </w:tr>
      <w:tr w:rsidR="008C38F3" w:rsidRPr="008C38F3" w14:paraId="698C5F0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DA21A83"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EE0055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vAlign w:val="center"/>
          </w:tcPr>
          <w:p w14:paraId="53395D6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0.673</w:t>
            </w:r>
            <w:r w:rsidRPr="008C38F3">
              <w:rPr>
                <w:rStyle w:val="font51"/>
                <w:rFonts w:asciiTheme="minorBidi" w:eastAsia="SimSun" w:hAnsiTheme="minorBidi" w:cstheme="minorBidi"/>
                <w:sz w:val="18"/>
                <w:szCs w:val="18"/>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5AC0215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-0.800</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17CCBF6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-0.765</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24D8C63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0.898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B38EAF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0.928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19C094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A1C13E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-0.827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234401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-0.796</w:t>
            </w:r>
            <w:r w:rsidRPr="008C38F3">
              <w:rPr>
                <w:rStyle w:val="font51"/>
                <w:rFonts w:asciiTheme="minorBidi" w:eastAsia="SimSun" w:hAnsiTheme="minorBidi" w:cstheme="minorBidi"/>
                <w:sz w:val="18"/>
                <w:szCs w:val="18"/>
              </w:rPr>
              <w:t>**</w:t>
            </w:r>
          </w:p>
        </w:tc>
      </w:tr>
      <w:tr w:rsidR="008C38F3" w:rsidRPr="008C38F3" w14:paraId="2BB16138"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926FFEA"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834827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vAlign w:val="center"/>
          </w:tcPr>
          <w:p w14:paraId="117DA32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0.994</w:t>
            </w:r>
            <w:r w:rsidRPr="008C38F3">
              <w:rPr>
                <w:rStyle w:val="font51"/>
                <w:rFonts w:asciiTheme="minorBidi" w:eastAsia="SimSun" w:hAnsiTheme="minorBidi" w:cstheme="minorBidi"/>
                <w:sz w:val="18"/>
                <w:szCs w:val="18"/>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1BE9420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-0.826</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5E96A9C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-0.848</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54FB5F8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A8D898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0.795</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2E1C9B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0.257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B03A0B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53920E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-0.812</w:t>
            </w:r>
            <w:r w:rsidRPr="008C38F3">
              <w:rPr>
                <w:rStyle w:val="font51"/>
                <w:rFonts w:asciiTheme="minorBidi" w:eastAsia="SimSun" w:hAnsiTheme="minorBidi" w:cstheme="minorBidi"/>
                <w:sz w:val="18"/>
                <w:szCs w:val="18"/>
              </w:rPr>
              <w:t>**</w:t>
            </w:r>
          </w:p>
        </w:tc>
      </w:tr>
      <w:tr w:rsidR="008C38F3" w:rsidRPr="008C38F3" w14:paraId="2C453284"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EEB6681"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Rust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7C82F7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vAlign w:val="center"/>
          </w:tcPr>
          <w:p w14:paraId="15D0CDF5"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0679E38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0.924</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0D1B973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-0.962</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7685615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5F4153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0.734</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FDE5A9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-0.093</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04504B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0.668</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2D3392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-0.837</w:t>
            </w:r>
            <w:r w:rsidRPr="008C38F3">
              <w:rPr>
                <w:rStyle w:val="font51"/>
                <w:rFonts w:asciiTheme="minorBidi" w:eastAsia="SimSun" w:hAnsiTheme="minorBidi" w:cstheme="minorBidi"/>
                <w:sz w:val="18"/>
                <w:szCs w:val="18"/>
              </w:rPr>
              <w:t>**</w:t>
            </w:r>
          </w:p>
        </w:tc>
      </w:tr>
      <w:tr w:rsidR="008C38F3" w:rsidRPr="008C38F3" w14:paraId="6628090B"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5AFB89C"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14A1D86"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vAlign w:val="center"/>
          </w:tcPr>
          <w:p w14:paraId="435B8A67"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29D95A7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-0.158</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1270B19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-0.176</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085AD63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0.141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1FD7B67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0.081</w:t>
            </w:r>
            <w:r w:rsidRPr="008C38F3">
              <w:rPr>
                <w:rStyle w:val="font51"/>
                <w:rFonts w:asciiTheme="minorBidi" w:eastAsia="SimSun" w:hAnsiTheme="minorBidi" w:cstheme="minorBidi"/>
                <w:sz w:val="18"/>
                <w:szCs w:val="18"/>
              </w:rPr>
              <w:t>NS</w:t>
            </w:r>
          </w:p>
        </w:tc>
        <w:tc>
          <w:tcPr>
            <w:tcW w:w="777" w:type="dxa"/>
            <w:tcBorders>
              <w:top w:val="single" w:sz="4" w:space="0" w:color="000000"/>
              <w:left w:val="single" w:sz="4" w:space="0" w:color="000000"/>
              <w:bottom w:val="single" w:sz="4" w:space="0" w:color="000000"/>
              <w:right w:val="single" w:sz="4" w:space="0" w:color="000000"/>
            </w:tcBorders>
            <w:vAlign w:val="center"/>
          </w:tcPr>
          <w:p w14:paraId="317FFAE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0.065</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15CA2E1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855FF1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-0.371</w:t>
            </w:r>
            <w:r w:rsidRPr="008C38F3">
              <w:rPr>
                <w:rStyle w:val="font51"/>
                <w:rFonts w:asciiTheme="minorBidi" w:eastAsia="SimSun" w:hAnsiTheme="minorBidi" w:cstheme="minorBidi"/>
                <w:sz w:val="18"/>
                <w:szCs w:val="18"/>
              </w:rPr>
              <w:t>**</w:t>
            </w:r>
          </w:p>
        </w:tc>
      </w:tr>
      <w:tr w:rsidR="008C38F3" w:rsidRPr="008C38F3" w14:paraId="1E6AD20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8EFD638"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13F9F96A"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vAlign w:val="center"/>
          </w:tcPr>
          <w:p w14:paraId="77E20D87"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362DF2D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-0.411</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1BC9490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-0.326</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1402F96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0.738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12744F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0.609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A8E131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-0.539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780601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-0.557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2F3CF7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-0.552</w:t>
            </w:r>
            <w:r w:rsidRPr="008C38F3">
              <w:rPr>
                <w:rStyle w:val="font51"/>
                <w:rFonts w:asciiTheme="minorBidi" w:eastAsia="SimSun" w:hAnsiTheme="minorBidi" w:cstheme="minorBidi"/>
                <w:sz w:val="18"/>
                <w:szCs w:val="18"/>
              </w:rPr>
              <w:t>**</w:t>
            </w:r>
          </w:p>
        </w:tc>
      </w:tr>
      <w:tr w:rsidR="008C38F3" w:rsidRPr="008C38F3" w14:paraId="1E02B24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30879E4"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738D267"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vAlign w:val="center"/>
          </w:tcPr>
          <w:p w14:paraId="59ECAA90"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7582B8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-0.823</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3C89E1D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-0.852</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10AA814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0.973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82E37C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01F26A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0.256</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61AF8F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-0.436</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3CEC25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-0.815</w:t>
            </w:r>
            <w:r w:rsidRPr="008C38F3">
              <w:rPr>
                <w:rStyle w:val="font51"/>
                <w:rFonts w:asciiTheme="minorBidi" w:eastAsia="SimSun" w:hAnsiTheme="minorBidi" w:cstheme="minorBidi"/>
                <w:sz w:val="18"/>
                <w:szCs w:val="18"/>
              </w:rPr>
              <w:t>**</w:t>
            </w:r>
          </w:p>
        </w:tc>
      </w:tr>
      <w:tr w:rsidR="008C38F3" w:rsidRPr="008C38F3" w14:paraId="59E76EF0"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687D9DB0"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Flowering date</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617519D"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7A2C45C"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7A53CC7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7BD809A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-0.927</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29F6776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0.784</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F4E6A8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0.709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E598FE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-0.065</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3CF2D9F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BA0263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-0.800</w:t>
            </w:r>
            <w:r w:rsidRPr="008C38F3">
              <w:rPr>
                <w:rStyle w:val="font51"/>
                <w:rFonts w:asciiTheme="minorBidi" w:eastAsia="SimSun" w:hAnsiTheme="minorBidi" w:cstheme="minorBidi"/>
                <w:sz w:val="18"/>
                <w:szCs w:val="18"/>
              </w:rPr>
              <w:t>**</w:t>
            </w:r>
          </w:p>
        </w:tc>
      </w:tr>
      <w:tr w:rsidR="008C38F3" w:rsidRPr="008C38F3" w14:paraId="026C4B4F"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E97CE4C"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0D1FCAC"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52D71BC3"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2150FA6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3AA3373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0.749</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2289B46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-0.042</w:t>
            </w:r>
            <w:r w:rsidRPr="008C38F3">
              <w:rPr>
                <w:rStyle w:val="font51"/>
                <w:rFonts w:asciiTheme="minorBidi" w:eastAsia="SimSun" w:hAnsiTheme="minorBidi" w:cstheme="minorBidi"/>
                <w:sz w:val="18"/>
                <w:szCs w:val="18"/>
              </w:rPr>
              <w:t>NS</w:t>
            </w:r>
          </w:p>
        </w:tc>
        <w:tc>
          <w:tcPr>
            <w:tcW w:w="777" w:type="dxa"/>
            <w:tcBorders>
              <w:top w:val="single" w:sz="4" w:space="0" w:color="000000"/>
              <w:left w:val="single" w:sz="4" w:space="0" w:color="000000"/>
              <w:bottom w:val="single" w:sz="4" w:space="0" w:color="000000"/>
              <w:right w:val="single" w:sz="4" w:space="0" w:color="000000"/>
            </w:tcBorders>
            <w:vAlign w:val="center"/>
          </w:tcPr>
          <w:p w14:paraId="17DAF6E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63F2F8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0.385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10EEA3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0.441</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43C253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0.422</w:t>
            </w:r>
            <w:r w:rsidRPr="008C38F3">
              <w:rPr>
                <w:rStyle w:val="font51"/>
                <w:rFonts w:asciiTheme="minorBidi" w:eastAsia="SimSun" w:hAnsiTheme="minorBidi" w:cstheme="minorBidi"/>
                <w:sz w:val="18"/>
                <w:szCs w:val="18"/>
              </w:rPr>
              <w:t>**</w:t>
            </w:r>
          </w:p>
        </w:tc>
      </w:tr>
      <w:tr w:rsidR="008C38F3" w:rsidRPr="008C38F3" w14:paraId="3C5E857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F91C7A4"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66A4A7AC"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55C15673"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751E5D94"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28F8F4D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0.777</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71D6DD7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AFAD88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-0.768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45172C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3AE38C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DC5125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0.613</w:t>
            </w:r>
            <w:r w:rsidRPr="008C38F3">
              <w:rPr>
                <w:rStyle w:val="font51"/>
                <w:rFonts w:asciiTheme="minorBidi" w:eastAsia="SimSun" w:hAnsiTheme="minorBidi" w:cstheme="minorBidi"/>
                <w:sz w:val="18"/>
                <w:szCs w:val="18"/>
              </w:rPr>
              <w:t>**</w:t>
            </w:r>
          </w:p>
        </w:tc>
      </w:tr>
      <w:tr w:rsidR="008C38F3" w:rsidRPr="008C38F3" w14:paraId="74E64575"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1327CCC"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8EA66CA"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3763491"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8CB68B4"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E7CACE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0.705</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6002599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5339B6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-0.601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7DD4B9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FAA51F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416AC8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0.644</w:t>
            </w:r>
            <w:r w:rsidRPr="008C38F3">
              <w:rPr>
                <w:rStyle w:val="font51"/>
                <w:rFonts w:asciiTheme="minorBidi" w:eastAsia="SimSun" w:hAnsiTheme="minorBidi" w:cstheme="minorBidi"/>
                <w:sz w:val="18"/>
                <w:szCs w:val="18"/>
              </w:rPr>
              <w:t>**</w:t>
            </w:r>
          </w:p>
        </w:tc>
      </w:tr>
      <w:tr w:rsidR="008C38F3" w:rsidRPr="008C38F3" w14:paraId="1C5970A2"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1038819"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Plant height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F8904D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068AA8AF"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1076047D"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1A96EAC2"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2AB8C28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D0CB6A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-0.722</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BC6E75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0.092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8A534C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4E6265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0.837</w:t>
            </w:r>
            <w:r w:rsidRPr="008C38F3">
              <w:rPr>
                <w:rStyle w:val="font51"/>
                <w:rFonts w:asciiTheme="minorBidi" w:eastAsia="SimSun" w:hAnsiTheme="minorBidi" w:cstheme="minorBidi"/>
                <w:sz w:val="18"/>
                <w:szCs w:val="18"/>
              </w:rPr>
              <w:t>**</w:t>
            </w:r>
          </w:p>
        </w:tc>
      </w:tr>
      <w:tr w:rsidR="008C38F3" w:rsidRPr="008C38F3" w14:paraId="2D6E1B98"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E42C3F4"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2643DF5"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AA9C36E"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DBB5497"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66A8E178"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7DEB6C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0.308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6169F4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1CE9161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0.203</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500A1F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0.232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452F42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0.279</w:t>
            </w:r>
            <w:r w:rsidRPr="008C38F3">
              <w:rPr>
                <w:rStyle w:val="font51"/>
                <w:rFonts w:asciiTheme="minorBidi" w:eastAsia="SimSun" w:hAnsiTheme="minorBidi" w:cstheme="minorBidi"/>
                <w:sz w:val="18"/>
                <w:szCs w:val="18"/>
              </w:rPr>
              <w:t>**</w:t>
            </w:r>
          </w:p>
        </w:tc>
      </w:tr>
      <w:tr w:rsidR="008C38F3" w:rsidRPr="008C38F3" w14:paraId="012037C8"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425675D"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9FB501F"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193DA07D"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C428C1C"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500610EC"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13C4063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-0.462</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22FA66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-0.756</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90F944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0.639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5B795D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0.649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EFB7E1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0.612</w:t>
            </w:r>
            <w:r w:rsidRPr="008C38F3">
              <w:rPr>
                <w:rStyle w:val="font51"/>
                <w:rFonts w:asciiTheme="minorBidi" w:eastAsia="SimSun" w:hAnsiTheme="minorBidi" w:cstheme="minorBidi"/>
                <w:sz w:val="18"/>
                <w:szCs w:val="18"/>
              </w:rPr>
              <w:t>**</w:t>
            </w:r>
          </w:p>
        </w:tc>
      </w:tr>
      <w:tr w:rsidR="008C38F3" w:rsidRPr="008C38F3" w14:paraId="71961EC2"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C08B2D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4C100DB"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B4A72F9"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7229BB1B"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45FBF65E"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6E273BD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23013E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-0.617</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97777F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742988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0.508</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0E30DD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0.782</w:t>
            </w:r>
            <w:r w:rsidRPr="008C38F3">
              <w:rPr>
                <w:rStyle w:val="font51"/>
                <w:rFonts w:asciiTheme="minorBidi" w:eastAsia="SimSun" w:hAnsiTheme="minorBidi" w:cstheme="minorBidi"/>
                <w:sz w:val="18"/>
                <w:szCs w:val="18"/>
              </w:rPr>
              <w:t>**</w:t>
            </w:r>
          </w:p>
        </w:tc>
      </w:tr>
      <w:tr w:rsidR="008C38F3" w:rsidRPr="008C38F3" w14:paraId="1A008B3F"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726E0C7"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branches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198A062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5F1A505E"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F8A1652"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F86F80B"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37E696F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4393FF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0.897</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357CB3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0.204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A1BA05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0.537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0E345F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-0.685</w:t>
            </w:r>
            <w:r w:rsidRPr="008C38F3">
              <w:rPr>
                <w:rStyle w:val="font51"/>
                <w:rFonts w:asciiTheme="minorBidi" w:eastAsia="SimSun" w:hAnsiTheme="minorBidi" w:cstheme="minorBidi"/>
                <w:sz w:val="18"/>
                <w:szCs w:val="18"/>
              </w:rPr>
              <w:t>**</w:t>
            </w:r>
          </w:p>
        </w:tc>
      </w:tr>
      <w:tr w:rsidR="008C38F3" w:rsidRPr="008C38F3" w14:paraId="5489F6DC"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1EABA4B"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4F990E2"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5380C70"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4241F277"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6FF8789"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43FF7779"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3A973B9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0.743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6D5F98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9D1A80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B28BA9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-0.682</w:t>
            </w:r>
            <w:r w:rsidRPr="008C38F3">
              <w:rPr>
                <w:rStyle w:val="font51"/>
                <w:rFonts w:asciiTheme="minorBidi" w:eastAsia="SimSun" w:hAnsiTheme="minorBidi" w:cstheme="minorBidi"/>
                <w:sz w:val="18"/>
                <w:szCs w:val="18"/>
              </w:rPr>
              <w:t>**</w:t>
            </w:r>
          </w:p>
        </w:tc>
      </w:tr>
      <w:tr w:rsidR="008C38F3" w:rsidRPr="008C38F3" w14:paraId="7F3901A5"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BD039E0"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E492C0E"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82BDB38"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3585CDC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93454B6"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17A2A8E7"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636772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0.836</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285760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-0.722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50D84C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-0.734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2AB431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-0.719</w:t>
            </w:r>
            <w:r w:rsidRPr="008C38F3">
              <w:rPr>
                <w:rStyle w:val="font51"/>
                <w:rFonts w:asciiTheme="minorBidi" w:eastAsia="SimSun" w:hAnsiTheme="minorBidi" w:cstheme="minorBidi"/>
                <w:sz w:val="18"/>
                <w:szCs w:val="18"/>
              </w:rPr>
              <w:t>**</w:t>
            </w:r>
          </w:p>
        </w:tc>
      </w:tr>
      <w:tr w:rsidR="008C38F3" w:rsidRPr="008C38F3" w14:paraId="7D4C3A5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9011DAA"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ADBE3F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0C45E9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386D3F4A"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221C689"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4CA48A3"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0F51916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0.850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742C29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0.284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73066A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-0.392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6DF3DA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-0.791</w:t>
            </w:r>
            <w:r w:rsidRPr="008C38F3">
              <w:rPr>
                <w:rStyle w:val="font51"/>
                <w:rFonts w:asciiTheme="minorBidi" w:eastAsia="SimSun" w:hAnsiTheme="minorBidi" w:cstheme="minorBidi"/>
                <w:sz w:val="18"/>
                <w:szCs w:val="18"/>
              </w:rPr>
              <w:t>**</w:t>
            </w:r>
          </w:p>
        </w:tc>
      </w:tr>
      <w:tr w:rsidR="008C38F3" w:rsidRPr="008C38F3" w14:paraId="223BE12B"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066977B"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pods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2ACE4A56"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7069A70"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35F8251"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2175024"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336A5271"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10E978F8"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67D2733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0.441</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F9C17B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0.550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246D3E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-0.617</w:t>
            </w:r>
            <w:r w:rsidRPr="008C38F3">
              <w:rPr>
                <w:rStyle w:val="font51"/>
                <w:rFonts w:asciiTheme="minorBidi" w:eastAsia="SimSun" w:hAnsiTheme="minorBidi" w:cstheme="minorBidi"/>
                <w:sz w:val="18"/>
                <w:szCs w:val="18"/>
              </w:rPr>
              <w:t>**</w:t>
            </w:r>
          </w:p>
        </w:tc>
      </w:tr>
      <w:tr w:rsidR="008C38F3" w:rsidRPr="008C38F3" w14:paraId="0B9F460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6E39F487"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066CAF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284489B"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7E23FF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DBCE8E1"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033EED23"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01C12B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0059B8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22CF76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-0.654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21C882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-0.756</w:t>
            </w:r>
            <w:r w:rsidRPr="008C38F3">
              <w:rPr>
                <w:rStyle w:val="font51"/>
                <w:rFonts w:asciiTheme="minorBidi" w:eastAsia="SimSun" w:hAnsiTheme="minorBidi" w:cstheme="minorBidi"/>
                <w:sz w:val="18"/>
                <w:szCs w:val="18"/>
              </w:rPr>
              <w:t>**</w:t>
            </w:r>
          </w:p>
        </w:tc>
      </w:tr>
      <w:tr w:rsidR="008C38F3" w:rsidRPr="008C38F3" w14:paraId="7DE16A02"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84E9E4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B1A45C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9F3000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3A545984"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0FB0268"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4898275F"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102B4E51"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686834F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-0.634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0C5DDA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1D4057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-0.789</w:t>
            </w:r>
            <w:r w:rsidRPr="008C38F3">
              <w:rPr>
                <w:rStyle w:val="font51"/>
                <w:rFonts w:asciiTheme="minorBidi" w:eastAsia="SimSun" w:hAnsiTheme="minorBidi" w:cstheme="minorBidi"/>
                <w:sz w:val="18"/>
                <w:szCs w:val="18"/>
              </w:rPr>
              <w:t>**</w:t>
            </w:r>
          </w:p>
        </w:tc>
      </w:tr>
      <w:tr w:rsidR="008C38F3" w:rsidRPr="008C38F3" w14:paraId="43ED3FF5"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BACCF9A"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FA530F8"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F5474C2"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26100813"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012935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73AAA97F"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5355EE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1B85AD6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0.640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2598C1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0.018</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706092D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-0.688</w:t>
            </w:r>
            <w:r w:rsidRPr="008C38F3">
              <w:rPr>
                <w:rStyle w:val="font51"/>
                <w:rFonts w:asciiTheme="minorBidi" w:eastAsia="SimSun" w:hAnsiTheme="minorBidi" w:cstheme="minorBidi"/>
                <w:sz w:val="18"/>
                <w:szCs w:val="18"/>
              </w:rPr>
              <w:t>**</w:t>
            </w:r>
          </w:p>
        </w:tc>
      </w:tr>
      <w:tr w:rsidR="008C38F3" w:rsidRPr="008C38F3" w14:paraId="404F3C6E"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FBB605C"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seeds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26C98C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B2D6E0C"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8E389D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C2BE1E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5A8580B4"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EA75EEB"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05F13BEF"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294FC2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0.363</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899D36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0.017</w:t>
            </w:r>
            <w:r w:rsidRPr="008C38F3">
              <w:rPr>
                <w:rStyle w:val="font51"/>
                <w:rFonts w:asciiTheme="minorBidi" w:eastAsia="SimSun" w:hAnsiTheme="minorBidi" w:cstheme="minorBidi"/>
                <w:sz w:val="18"/>
                <w:szCs w:val="18"/>
              </w:rPr>
              <w:t>NS</w:t>
            </w:r>
          </w:p>
        </w:tc>
      </w:tr>
      <w:tr w:rsidR="008C38F3" w:rsidRPr="008C38F3" w14:paraId="2C000131"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3ACE1C1B"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101910FA"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CAD002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3EB3D33"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2977204"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36FDEEE7"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6C2D9AD"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3C259FCF"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A70998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0.968</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CBD7A0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0.673</w:t>
            </w:r>
            <w:r w:rsidRPr="008C38F3">
              <w:rPr>
                <w:rStyle w:val="font51"/>
                <w:rFonts w:asciiTheme="minorBidi" w:eastAsia="SimSun" w:hAnsiTheme="minorBidi" w:cstheme="minorBidi"/>
                <w:sz w:val="18"/>
                <w:szCs w:val="18"/>
              </w:rPr>
              <w:t>**</w:t>
            </w:r>
          </w:p>
        </w:tc>
      </w:tr>
      <w:tr w:rsidR="008C38F3" w:rsidRPr="008C38F3" w14:paraId="48BA2989"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73A7EAF"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A1AB6CC"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DE384EE"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C6F699E"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9338CFE"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39B4C7C3"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760555C"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5B79C3C"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FF1A6A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49239A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0.536</w:t>
            </w:r>
            <w:r w:rsidRPr="008C38F3">
              <w:rPr>
                <w:rStyle w:val="font51"/>
                <w:rFonts w:asciiTheme="minorBidi" w:eastAsia="SimSun" w:hAnsiTheme="minorBidi" w:cstheme="minorBidi"/>
                <w:sz w:val="18"/>
                <w:szCs w:val="18"/>
              </w:rPr>
              <w:t>**</w:t>
            </w:r>
          </w:p>
        </w:tc>
      </w:tr>
      <w:tr w:rsidR="008C38F3" w:rsidRPr="008C38F3" w14:paraId="13F4CEBE"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8D8484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C58DD8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83642F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4B3611B"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0A13A2D"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5441A35E"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52530E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ED0F883"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1DA8C3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0.701</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842C10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-0.253</w:t>
            </w:r>
            <w:r w:rsidRPr="008C38F3">
              <w:rPr>
                <w:rStyle w:val="font51"/>
                <w:rFonts w:asciiTheme="minorBidi" w:eastAsia="SimSun" w:hAnsiTheme="minorBidi" w:cstheme="minorBidi"/>
                <w:sz w:val="18"/>
                <w:szCs w:val="18"/>
              </w:rPr>
              <w:t>**</w:t>
            </w:r>
          </w:p>
        </w:tc>
      </w:tr>
      <w:tr w:rsidR="008C38F3" w:rsidRPr="008C38F3" w14:paraId="172A7779"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31ABF949"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Seed yield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2D872A15"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56622D3"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2A52BF29"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37C5ED0"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154E2004"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12EF3BF"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149CC5E"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7731EDDD"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17F2E9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-0.485</w:t>
            </w:r>
            <w:r w:rsidRPr="008C38F3">
              <w:rPr>
                <w:rStyle w:val="font51"/>
                <w:rFonts w:asciiTheme="minorBidi" w:eastAsia="SimSun" w:hAnsiTheme="minorBidi" w:cstheme="minorBidi"/>
                <w:sz w:val="18"/>
                <w:szCs w:val="18"/>
              </w:rPr>
              <w:t>**</w:t>
            </w:r>
          </w:p>
        </w:tc>
      </w:tr>
      <w:tr w:rsidR="008C38F3" w:rsidRPr="008C38F3" w14:paraId="668BBAC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53362E07"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6090B0E9"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9DFC9D7"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94F05DD"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7A0B11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2AB5EBD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0245019"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C219823"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FD65461"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7C6FC2A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0.765</w:t>
            </w:r>
            <w:r w:rsidRPr="008C38F3">
              <w:rPr>
                <w:rStyle w:val="font51"/>
                <w:rFonts w:asciiTheme="minorBidi" w:eastAsia="SimSun" w:hAnsiTheme="minorBidi" w:cstheme="minorBidi"/>
                <w:sz w:val="18"/>
                <w:szCs w:val="18"/>
              </w:rPr>
              <w:t>**</w:t>
            </w:r>
          </w:p>
        </w:tc>
      </w:tr>
      <w:tr w:rsidR="008C38F3" w:rsidRPr="008C38F3" w14:paraId="1AA31DBD"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989B8B8"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3801C72"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4D024B1"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701C8DFD"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2800E2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55AB057E"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1CFE9621"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DD24448"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6926542"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9436C6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0.682</w:t>
            </w:r>
            <w:r w:rsidRPr="008C38F3">
              <w:rPr>
                <w:rStyle w:val="font51"/>
                <w:rFonts w:asciiTheme="minorBidi" w:eastAsia="SimSun" w:hAnsiTheme="minorBidi" w:cstheme="minorBidi"/>
                <w:sz w:val="18"/>
                <w:szCs w:val="18"/>
              </w:rPr>
              <w:t>**</w:t>
            </w:r>
          </w:p>
        </w:tc>
      </w:tr>
      <w:tr w:rsidR="008C38F3" w:rsidRPr="008C38F3" w14:paraId="168C31A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EB89F77"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BCAA732"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87CF28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C70AB7C"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96FA5DD"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0B3AE5D5"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D8FC7FC"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FF803CF"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8B70061"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F965D7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0.490</w:t>
            </w:r>
            <w:r w:rsidRPr="008C38F3">
              <w:rPr>
                <w:rStyle w:val="font51"/>
                <w:rFonts w:asciiTheme="minorBidi" w:eastAsia="SimSun" w:hAnsiTheme="minorBidi" w:cstheme="minorBidi"/>
                <w:sz w:val="18"/>
                <w:szCs w:val="18"/>
              </w:rPr>
              <w:t>**</w:t>
            </w:r>
          </w:p>
        </w:tc>
      </w:tr>
    </w:tbl>
    <w:p w14:paraId="0865D920" w14:textId="77777777" w:rsidR="00C4408A" w:rsidRPr="00C4408A" w:rsidRDefault="00C4408A" w:rsidP="00C4408A">
      <w:pPr>
        <w:spacing w:before="120"/>
        <w:ind w:firstLine="720"/>
        <w:jc w:val="both"/>
        <w:rPr>
          <w:rFonts w:asciiTheme="minorBidi" w:hAnsiTheme="minorBidi"/>
          <w:lang w:bidi="ar-EG"/>
        </w:rPr>
      </w:pPr>
    </w:p>
    <w:p w14:paraId="7FD45399" w14:textId="0F6C9AF6" w:rsidR="00501A07" w:rsidRPr="00501A07" w:rsidRDefault="00501A07" w:rsidP="00501A07">
      <w:pPr>
        <w:spacing w:after="120"/>
        <w:rPr>
          <w:rFonts w:ascii="Arial Black" w:hAnsi="Arial Black" w:cstheme="majorBidi"/>
          <w:lang w:bidi="ar-EG"/>
        </w:rPr>
      </w:pPr>
      <w:r w:rsidRPr="00501A07">
        <w:rPr>
          <w:rFonts w:ascii="Arial Black" w:hAnsi="Arial Black" w:cstheme="majorBidi"/>
          <w:lang w:bidi="ar-EG"/>
        </w:rPr>
        <w:t>DISCUSSION</w:t>
      </w:r>
    </w:p>
    <w:p w14:paraId="365A8785" w14:textId="107F532A" w:rsidR="00C4408A" w:rsidRDefault="00501A07" w:rsidP="00501A07">
      <w:pPr>
        <w:spacing w:after="120"/>
        <w:ind w:firstLine="720"/>
        <w:jc w:val="both"/>
        <w:rPr>
          <w:rFonts w:asciiTheme="minorBidi" w:hAnsiTheme="minorBidi"/>
          <w:lang w:bidi="ar-EG"/>
        </w:rPr>
      </w:pPr>
      <w:r w:rsidRPr="00501A07">
        <w:rPr>
          <w:rFonts w:asciiTheme="minorBidi" w:hAnsiTheme="minorBidi"/>
          <w:lang w:bidi="ar-EG"/>
        </w:rPr>
        <w:t>This study successfully demonstrates the efficacy of pedigree selection method in imparting significant genetic improvement for important agronomic and disease resistance traits in four faba bean crosses over four successive generations (F</w:t>
      </w:r>
      <w:r w:rsidRPr="00501A07">
        <w:rPr>
          <w:rFonts w:ascii="Cambria Math" w:hAnsi="Cambria Math" w:cs="Cambria Math"/>
          <w:lang w:bidi="ar-EG"/>
        </w:rPr>
        <w:t>₂</w:t>
      </w:r>
      <w:r w:rsidRPr="00501A07">
        <w:rPr>
          <w:rFonts w:asciiTheme="minorBidi" w:hAnsiTheme="minorBidi"/>
          <w:lang w:bidi="ar-EG"/>
        </w:rPr>
        <w:t xml:space="preserve"> to F</w:t>
      </w:r>
      <w:r w:rsidRPr="00501A07">
        <w:rPr>
          <w:rFonts w:ascii="Cambria Math" w:hAnsi="Cambria Math" w:cs="Cambria Math"/>
          <w:lang w:bidi="ar-EG"/>
        </w:rPr>
        <w:t>₅</w:t>
      </w:r>
      <w:r w:rsidRPr="00501A07">
        <w:rPr>
          <w:rFonts w:asciiTheme="minorBidi" w:hAnsiTheme="minorBidi"/>
          <w:lang w:bidi="ar-EG"/>
        </w:rPr>
        <w:t xml:space="preserve">). The results agree with the essential aim of the pedigree breeding method: to leverage additive genetic variation, establish superior alleles, and progressively improve genetic homogeneity in superior lines </w:t>
      </w:r>
      <w:r w:rsidR="00376B31" w:rsidRPr="00E84395">
        <w:rPr>
          <w:rFonts w:asciiTheme="minorBidi" w:eastAsia="Times New Roman" w:hAnsiTheme="minorBidi"/>
          <w:b/>
          <w:bCs/>
          <w:lang w:eastAsia="en-US"/>
        </w:rPr>
        <w:t>[</w:t>
      </w:r>
      <w:r w:rsidR="00376B31">
        <w:rPr>
          <w:rFonts w:asciiTheme="minorBidi" w:eastAsia="Times New Roman" w:hAnsiTheme="minorBidi"/>
          <w:b/>
          <w:bCs/>
          <w:lang w:eastAsia="en-US"/>
        </w:rPr>
        <w:t>18</w:t>
      </w:r>
      <w:r w:rsidR="00376B31" w:rsidRPr="00E84395">
        <w:rPr>
          <w:rFonts w:asciiTheme="minorBidi" w:eastAsia="Times New Roman" w:hAnsiTheme="minorBidi"/>
          <w:b/>
          <w:bCs/>
          <w:lang w:eastAsia="en-US"/>
        </w:rPr>
        <w:t>]</w:t>
      </w:r>
      <w:r w:rsidRPr="00501A07">
        <w:rPr>
          <w:rFonts w:asciiTheme="minorBidi" w:hAnsiTheme="minorBidi"/>
          <w:lang w:bidi="ar-EG"/>
        </w:rPr>
        <w:t>. The observed reduction in variability for most of the traits from F</w:t>
      </w:r>
      <w:r w:rsidRPr="00501A07">
        <w:rPr>
          <w:rFonts w:ascii="Cambria Math" w:hAnsi="Cambria Math" w:cs="Cambria Math"/>
          <w:lang w:bidi="ar-EG"/>
        </w:rPr>
        <w:t>₂</w:t>
      </w:r>
      <w:r w:rsidRPr="00501A07">
        <w:rPr>
          <w:rFonts w:asciiTheme="minorBidi" w:hAnsiTheme="minorBidi"/>
          <w:lang w:bidi="ar-EG"/>
        </w:rPr>
        <w:t xml:space="preserve"> to F</w:t>
      </w:r>
      <w:r w:rsidRPr="00501A07">
        <w:rPr>
          <w:rFonts w:ascii="Cambria Math" w:hAnsi="Cambria Math" w:cs="Cambria Math"/>
          <w:lang w:bidi="ar-EG"/>
        </w:rPr>
        <w:t>₅</w:t>
      </w:r>
      <w:r w:rsidRPr="00501A07">
        <w:rPr>
          <w:rFonts w:asciiTheme="minorBidi" w:hAnsiTheme="minorBidi"/>
          <w:lang w:bidi="ar-EG"/>
        </w:rPr>
        <w:t xml:space="preserve"> generations is a common indication of successful selection when genetic diversity is utilized and then reduced to consolidate superior genotypes, as also reported in other legume crops </w:t>
      </w:r>
      <w:r w:rsidR="00376B31" w:rsidRPr="00E84395">
        <w:rPr>
          <w:rFonts w:asciiTheme="minorBidi" w:eastAsia="Times New Roman" w:hAnsiTheme="minorBidi"/>
          <w:b/>
          <w:bCs/>
          <w:lang w:eastAsia="en-US"/>
        </w:rPr>
        <w:t>[</w:t>
      </w:r>
      <w:r w:rsidR="00376B31">
        <w:rPr>
          <w:rFonts w:asciiTheme="minorBidi" w:eastAsia="Times New Roman" w:hAnsiTheme="minorBidi"/>
          <w:b/>
          <w:bCs/>
          <w:lang w:eastAsia="en-US"/>
        </w:rPr>
        <w:t>19-20</w:t>
      </w:r>
      <w:r w:rsidR="00376B31" w:rsidRPr="00E84395">
        <w:rPr>
          <w:rFonts w:asciiTheme="minorBidi" w:eastAsia="Times New Roman" w:hAnsiTheme="minorBidi"/>
          <w:b/>
          <w:bCs/>
          <w:lang w:eastAsia="en-US"/>
        </w:rPr>
        <w:t>]</w:t>
      </w:r>
      <w:r w:rsidRPr="00501A07">
        <w:rPr>
          <w:rFonts w:asciiTheme="minorBidi" w:hAnsiTheme="minorBidi"/>
          <w:lang w:bidi="ar-EG"/>
        </w:rPr>
        <w:t>.</w:t>
      </w:r>
    </w:p>
    <w:p w14:paraId="3D9106EB" w14:textId="1C4618ED" w:rsidR="009C3B88" w:rsidRDefault="009C3B88" w:rsidP="009C3B88">
      <w:pPr>
        <w:ind w:firstLine="720"/>
        <w:jc w:val="both"/>
        <w:rPr>
          <w:rFonts w:asciiTheme="minorBidi" w:hAnsiTheme="minorBidi"/>
          <w:lang w:bidi="ar-EG"/>
        </w:rPr>
      </w:pPr>
      <w:r w:rsidRPr="009C3B88">
        <w:rPr>
          <w:rFonts w:asciiTheme="minorBidi" w:hAnsiTheme="minorBidi"/>
          <w:lang w:bidi="ar-EG"/>
        </w:rPr>
        <w:t>These results validate the efficacy of the pedigree selection for the fixation of favorable alleles and for the improving of genetic homogeneity. For all characters, there was an overall decrease in variance and predicted genetic gain from F</w:t>
      </w:r>
      <w:r w:rsidRPr="009C3B88">
        <w:rPr>
          <w:rFonts w:ascii="Cambria Math" w:hAnsi="Cambria Math" w:cs="Cambria Math"/>
          <w:lang w:bidi="ar-EG"/>
        </w:rPr>
        <w:t>₃</w:t>
      </w:r>
      <w:r w:rsidRPr="009C3B88">
        <w:rPr>
          <w:rFonts w:asciiTheme="minorBidi" w:hAnsiTheme="minorBidi"/>
          <w:lang w:bidi="ar-EG"/>
        </w:rPr>
        <w:t xml:space="preserve"> to F</w:t>
      </w:r>
      <w:r w:rsidRPr="009C3B88">
        <w:rPr>
          <w:rFonts w:ascii="Cambria Math" w:hAnsi="Cambria Math" w:cs="Cambria Math"/>
          <w:lang w:bidi="ar-EG"/>
        </w:rPr>
        <w:t>₅</w:t>
      </w:r>
      <w:r w:rsidRPr="009C3B88">
        <w:rPr>
          <w:rFonts w:asciiTheme="minorBidi" w:hAnsiTheme="minorBidi"/>
          <w:lang w:bidi="ar-EG"/>
        </w:rPr>
        <w:t>. Rapid</w:t>
      </w:r>
      <w:r w:rsidRPr="009C3B88">
        <w:rPr>
          <w:rFonts w:asciiTheme="minorBidi" w:hAnsiTheme="minorBidi"/>
        </w:rPr>
        <w:t xml:space="preserve"> </w:t>
      </w:r>
      <w:r w:rsidRPr="009C3B88">
        <w:rPr>
          <w:rFonts w:asciiTheme="minorBidi" w:hAnsiTheme="minorBidi"/>
          <w:lang w:bidi="ar-EG"/>
        </w:rPr>
        <w:t xml:space="preserve">decrease in variability was obtained by Abou-Zaid et al </w:t>
      </w:r>
      <w:r w:rsidRPr="00E84395">
        <w:rPr>
          <w:rFonts w:asciiTheme="minorBidi" w:eastAsia="Times New Roman" w:hAnsiTheme="minorBidi"/>
          <w:b/>
          <w:bCs/>
          <w:lang w:eastAsia="en-US"/>
        </w:rPr>
        <w:t>[</w:t>
      </w:r>
      <w:r>
        <w:rPr>
          <w:rFonts w:asciiTheme="minorBidi" w:eastAsia="Times New Roman" w:hAnsiTheme="minorBidi"/>
          <w:b/>
          <w:bCs/>
          <w:lang w:eastAsia="en-US"/>
        </w:rPr>
        <w:t>21</w:t>
      </w:r>
      <w:r w:rsidRPr="00E84395">
        <w:rPr>
          <w:rFonts w:asciiTheme="minorBidi" w:eastAsia="Times New Roman" w:hAnsiTheme="minorBidi"/>
          <w:b/>
          <w:bCs/>
          <w:lang w:eastAsia="en-US"/>
        </w:rPr>
        <w:t>]</w:t>
      </w:r>
      <w:r>
        <w:rPr>
          <w:rFonts w:asciiTheme="minorBidi" w:hAnsiTheme="minorBidi"/>
          <w:lang w:bidi="ar-EG"/>
        </w:rPr>
        <w:t xml:space="preserve"> </w:t>
      </w:r>
      <w:r w:rsidRPr="009C3B88">
        <w:rPr>
          <w:rFonts w:asciiTheme="minorBidi" w:hAnsiTheme="minorBidi"/>
          <w:lang w:bidi="ar-EG"/>
        </w:rPr>
        <w:t>stated that selection reduces the variance.</w:t>
      </w:r>
    </w:p>
    <w:p w14:paraId="4DCD860B" w14:textId="4837029B" w:rsidR="00D913DB" w:rsidRDefault="00D913DB" w:rsidP="00D913DB">
      <w:pPr>
        <w:spacing w:before="120"/>
        <w:ind w:firstLine="720"/>
        <w:jc w:val="both"/>
        <w:rPr>
          <w:rFonts w:asciiTheme="minorBidi" w:hAnsiTheme="minorBidi"/>
          <w:lang w:bidi="ar-EG"/>
        </w:rPr>
      </w:pPr>
      <w:r w:rsidRPr="00D913DB">
        <w:rPr>
          <w:rFonts w:asciiTheme="minorBidi" w:hAnsiTheme="minorBidi"/>
          <w:lang w:bidi="ar-EG"/>
        </w:rPr>
        <w:t>The particular values give breeders practical guidelines of: severe selection early for yield components, selection for plant height and seed weight continued until the later generations, and choosing the best cross for each of the desired characters. These findings were in agreement with Deshmukh et al</w:t>
      </w:r>
      <w:r>
        <w:rPr>
          <w:rFonts w:asciiTheme="minorBidi" w:hAnsiTheme="minorBidi"/>
          <w:lang w:bidi="ar-EG"/>
        </w:rPr>
        <w:t xml:space="preserve"> </w:t>
      </w:r>
      <w:r w:rsidRPr="00E84395">
        <w:rPr>
          <w:rFonts w:asciiTheme="minorBidi" w:eastAsia="Times New Roman" w:hAnsiTheme="minorBidi"/>
          <w:b/>
          <w:bCs/>
          <w:lang w:eastAsia="en-US"/>
        </w:rPr>
        <w:t>[</w:t>
      </w:r>
      <w:r>
        <w:rPr>
          <w:rFonts w:asciiTheme="minorBidi" w:eastAsia="Times New Roman" w:hAnsiTheme="minorBidi"/>
          <w:b/>
          <w:bCs/>
          <w:lang w:eastAsia="en-US"/>
        </w:rPr>
        <w:t>22</w:t>
      </w:r>
      <w:r w:rsidRPr="00E84395">
        <w:rPr>
          <w:rFonts w:asciiTheme="minorBidi" w:eastAsia="Times New Roman" w:hAnsiTheme="minorBidi"/>
          <w:b/>
          <w:bCs/>
          <w:lang w:eastAsia="en-US"/>
        </w:rPr>
        <w:t>]</w:t>
      </w:r>
      <w:r>
        <w:rPr>
          <w:rFonts w:asciiTheme="minorBidi" w:hAnsiTheme="minorBidi"/>
          <w:lang w:bidi="ar-EG"/>
        </w:rPr>
        <w:t xml:space="preserve"> </w:t>
      </w:r>
      <w:r w:rsidRPr="00D913DB">
        <w:rPr>
          <w:rFonts w:asciiTheme="minorBidi" w:hAnsiTheme="minorBidi"/>
          <w:lang w:bidi="ar-EG"/>
        </w:rPr>
        <w:t>who reported that</w:t>
      </w:r>
      <w:r w:rsidRPr="00D913DB">
        <w:rPr>
          <w:rFonts w:asciiTheme="minorBidi" w:hAnsiTheme="minorBidi"/>
        </w:rPr>
        <w:t xml:space="preserve"> </w:t>
      </w:r>
      <w:r w:rsidRPr="00D913DB">
        <w:rPr>
          <w:rFonts w:asciiTheme="minorBidi" w:hAnsiTheme="minorBidi"/>
          <w:lang w:bidi="ar-EG"/>
        </w:rPr>
        <w:t>pedigree selection for high yield recorded the highest No. of pods and seed yield per plant.</w:t>
      </w:r>
    </w:p>
    <w:p w14:paraId="1DC64D86" w14:textId="016BCB3B" w:rsidR="00BE65F0" w:rsidRDefault="00BE65F0" w:rsidP="004F53A0">
      <w:pPr>
        <w:spacing w:before="120"/>
        <w:ind w:firstLine="720"/>
        <w:jc w:val="both"/>
        <w:rPr>
          <w:rFonts w:asciiTheme="minorBidi" w:hAnsiTheme="minorBidi"/>
          <w:rtl/>
          <w:lang w:bidi="ar-EG"/>
        </w:rPr>
      </w:pPr>
      <w:r w:rsidRPr="004F53A0">
        <w:rPr>
          <w:rFonts w:asciiTheme="minorBidi" w:hAnsiTheme="minorBidi"/>
          <w:lang w:bidi="ar-EG"/>
        </w:rPr>
        <w:t>The high genetic advance (GA %) of yield traits (No. of seeds, No. of pods, seed yield per plant) in the F</w:t>
      </w:r>
      <w:r w:rsidRPr="004F53A0">
        <w:rPr>
          <w:rFonts w:ascii="Cambria Math" w:hAnsi="Cambria Math" w:cs="Cambria Math"/>
          <w:lang w:bidi="ar-EG"/>
        </w:rPr>
        <w:t>₃</w:t>
      </w:r>
      <w:r w:rsidRPr="004F53A0">
        <w:rPr>
          <w:rFonts w:asciiTheme="minorBidi" w:hAnsiTheme="minorBidi"/>
          <w:lang w:bidi="ar-EG"/>
        </w:rPr>
        <w:t xml:space="preserve"> generation, which sharply declined in F</w:t>
      </w:r>
      <w:r w:rsidRPr="004F53A0">
        <w:rPr>
          <w:rFonts w:ascii="Cambria Math" w:hAnsi="Cambria Math" w:cs="Cambria Math"/>
          <w:lang w:bidi="ar-EG"/>
        </w:rPr>
        <w:t>₄</w:t>
      </w:r>
      <w:r w:rsidRPr="004F53A0">
        <w:rPr>
          <w:rFonts w:asciiTheme="minorBidi" w:hAnsiTheme="minorBidi"/>
          <w:lang w:bidi="ar-EG"/>
        </w:rPr>
        <w:t xml:space="preserve"> and F</w:t>
      </w:r>
      <w:r w:rsidRPr="004F53A0">
        <w:rPr>
          <w:rFonts w:ascii="Cambria Math" w:hAnsi="Cambria Math" w:cs="Cambria Math"/>
          <w:lang w:bidi="ar-EG"/>
        </w:rPr>
        <w:t>₅</w:t>
      </w:r>
      <w:r w:rsidRPr="004F53A0">
        <w:rPr>
          <w:rFonts w:asciiTheme="minorBidi" w:hAnsiTheme="minorBidi"/>
          <w:lang w:bidi="ar-EG"/>
        </w:rPr>
        <w:t>, indicate that such traits are controlled by non-additive gene action (e.g., epistasis and dominance) in early segregating generations. This is reflected by the need for strong selection on yield potential from as early as generation F</w:t>
      </w:r>
      <w:r w:rsidRPr="004F53A0">
        <w:rPr>
          <w:rFonts w:ascii="Cambria Math" w:hAnsi="Cambria Math" w:cs="Cambria Math"/>
          <w:lang w:bidi="ar-EG"/>
        </w:rPr>
        <w:t>₃</w:t>
      </w:r>
      <w:r w:rsidRPr="004F53A0">
        <w:rPr>
          <w:rFonts w:asciiTheme="minorBidi" w:hAnsiTheme="minorBidi"/>
          <w:lang w:bidi="ar-EG"/>
        </w:rPr>
        <w:t xml:space="preserve"> in order to reach into this exploitable variation before fixation. This is consistent with the findings of Khan et al</w:t>
      </w:r>
      <w:r w:rsidR="004F53A0">
        <w:rPr>
          <w:rFonts w:asciiTheme="minorBidi" w:hAnsiTheme="minorBidi"/>
          <w:lang w:bidi="ar-EG"/>
        </w:rPr>
        <w:t xml:space="preserve"> </w:t>
      </w:r>
      <w:r w:rsidR="004F53A0" w:rsidRPr="00E84395">
        <w:rPr>
          <w:rFonts w:asciiTheme="minorBidi" w:eastAsia="Times New Roman" w:hAnsiTheme="minorBidi"/>
          <w:b/>
          <w:bCs/>
          <w:lang w:eastAsia="en-US"/>
        </w:rPr>
        <w:t>[</w:t>
      </w:r>
      <w:r w:rsidR="004F53A0">
        <w:rPr>
          <w:rFonts w:asciiTheme="minorBidi" w:eastAsia="Times New Roman" w:hAnsiTheme="minorBidi"/>
          <w:b/>
          <w:bCs/>
          <w:lang w:eastAsia="en-US"/>
        </w:rPr>
        <w:t>23</w:t>
      </w:r>
      <w:r w:rsidR="004F53A0" w:rsidRPr="00E84395">
        <w:rPr>
          <w:rFonts w:asciiTheme="minorBidi" w:eastAsia="Times New Roman" w:hAnsiTheme="minorBidi"/>
          <w:b/>
          <w:bCs/>
          <w:lang w:eastAsia="en-US"/>
        </w:rPr>
        <w:t>]</w:t>
      </w:r>
      <w:r w:rsidR="004F53A0">
        <w:rPr>
          <w:rFonts w:asciiTheme="minorBidi" w:hAnsiTheme="minorBidi"/>
          <w:lang w:bidi="ar-EG"/>
        </w:rPr>
        <w:t xml:space="preserve"> </w:t>
      </w:r>
      <w:r w:rsidRPr="004F53A0">
        <w:rPr>
          <w:rFonts w:asciiTheme="minorBidi" w:hAnsiTheme="minorBidi"/>
          <w:lang w:bidi="ar-EG"/>
        </w:rPr>
        <w:t xml:space="preserve">and their concept of the need for early generation selection for traits like yield in self-pollinated crops. Conversely, traits like 100-seed weight and plant height showed increasing or permanent heritability and genetic gain </w:t>
      </w:r>
      <w:r w:rsidRPr="004F53A0">
        <w:rPr>
          <w:rFonts w:asciiTheme="minorBidi" w:hAnsiTheme="minorBidi"/>
          <w:lang w:bidi="ar-EG"/>
        </w:rPr>
        <w:lastRenderedPageBreak/>
        <w:t>into later generations (F</w:t>
      </w:r>
      <w:r w:rsidRPr="004F53A0">
        <w:rPr>
          <w:rFonts w:ascii="Cambria Math" w:hAnsi="Cambria Math" w:cs="Cambria Math"/>
          <w:lang w:bidi="ar-EG"/>
        </w:rPr>
        <w:t>₄</w:t>
      </w:r>
      <w:r w:rsidRPr="004F53A0">
        <w:rPr>
          <w:rFonts w:asciiTheme="minorBidi" w:hAnsiTheme="minorBidi"/>
          <w:lang w:bidi="ar-EG"/>
        </w:rPr>
        <w:t>, F</w:t>
      </w:r>
      <w:r w:rsidRPr="004F53A0">
        <w:rPr>
          <w:rFonts w:ascii="Cambria Math" w:hAnsi="Cambria Math" w:cs="Cambria Math"/>
          <w:lang w:bidi="ar-EG"/>
        </w:rPr>
        <w:t>₅</w:t>
      </w:r>
      <w:r w:rsidRPr="004F53A0">
        <w:rPr>
          <w:rFonts w:asciiTheme="minorBidi" w:hAnsiTheme="minorBidi"/>
          <w:lang w:bidi="ar-EG"/>
        </w:rPr>
        <w:t>), which indicates much more strong additive genetic control, this allows the breeders to effectively select for such traits in later generations with greater confidence</w:t>
      </w:r>
      <w:r w:rsidR="009C1E56">
        <w:rPr>
          <w:rFonts w:asciiTheme="minorBidi" w:hAnsiTheme="minorBidi"/>
          <w:lang w:bidi="ar-EG"/>
        </w:rPr>
        <w:t xml:space="preserve"> </w:t>
      </w:r>
      <w:r w:rsidR="009C1E56" w:rsidRPr="00E84395">
        <w:rPr>
          <w:rFonts w:asciiTheme="minorBidi" w:eastAsia="Times New Roman" w:hAnsiTheme="minorBidi"/>
          <w:b/>
          <w:bCs/>
          <w:lang w:eastAsia="en-US"/>
        </w:rPr>
        <w:t>[</w:t>
      </w:r>
      <w:r w:rsidR="009C1E56">
        <w:rPr>
          <w:rFonts w:asciiTheme="minorBidi" w:eastAsia="Times New Roman" w:hAnsiTheme="minorBidi"/>
          <w:b/>
          <w:bCs/>
          <w:lang w:eastAsia="en-US"/>
        </w:rPr>
        <w:t>24</w:t>
      </w:r>
      <w:r w:rsidR="009C1E56" w:rsidRPr="00E84395">
        <w:rPr>
          <w:rFonts w:asciiTheme="minorBidi" w:eastAsia="Times New Roman" w:hAnsiTheme="minorBidi"/>
          <w:b/>
          <w:bCs/>
          <w:lang w:eastAsia="en-US"/>
        </w:rPr>
        <w:t>]</w:t>
      </w:r>
      <w:r w:rsidRPr="004F53A0">
        <w:rPr>
          <w:rFonts w:asciiTheme="minorBidi" w:hAnsiTheme="minorBidi"/>
          <w:rtl/>
          <w:lang w:bidi="ar-EG"/>
        </w:rPr>
        <w:t>.</w:t>
      </w:r>
    </w:p>
    <w:p w14:paraId="1CBDD388" w14:textId="2C63FE41" w:rsidR="00467693" w:rsidRDefault="00467693" w:rsidP="00727292">
      <w:pPr>
        <w:spacing w:before="120"/>
        <w:ind w:firstLine="720"/>
        <w:jc w:val="both"/>
        <w:rPr>
          <w:rFonts w:asciiTheme="minorBidi" w:hAnsiTheme="minorBidi"/>
          <w:rtl/>
          <w:lang w:bidi="ar-EG"/>
        </w:rPr>
      </w:pPr>
      <w:r w:rsidRPr="00727292">
        <w:rPr>
          <w:rFonts w:asciiTheme="minorBidi" w:hAnsiTheme="minorBidi"/>
          <w:lang w:bidi="ar-EG"/>
        </w:rPr>
        <w:t>The highest and consistent positive correlations between yield components (No. of pod, No. of seeds, and 100 seed weight per plant) in all generations as well as crosses are of the highest importance. The existence of such a network of correlations would mean that indirect selection on any one of these components, particularly on number of pods and seeds per plant, will always lead to a gain in total seed yield. This facilitates breeding, allowing efficient selection on highly heritable and easily measurable component traits, a precept well understood in plant breeding</w:t>
      </w:r>
      <w:r w:rsidR="00727292">
        <w:rPr>
          <w:rFonts w:asciiTheme="minorBidi" w:hAnsiTheme="minorBidi"/>
          <w:lang w:bidi="ar-EG"/>
        </w:rPr>
        <w:t xml:space="preserve"> </w:t>
      </w:r>
      <w:r w:rsidR="00727292" w:rsidRPr="00E84395">
        <w:rPr>
          <w:rFonts w:asciiTheme="minorBidi" w:eastAsia="Times New Roman" w:hAnsiTheme="minorBidi"/>
          <w:b/>
          <w:bCs/>
          <w:lang w:eastAsia="en-US"/>
        </w:rPr>
        <w:t>[</w:t>
      </w:r>
      <w:r w:rsidR="00727292">
        <w:rPr>
          <w:rFonts w:asciiTheme="minorBidi" w:eastAsia="Times New Roman" w:hAnsiTheme="minorBidi"/>
          <w:b/>
          <w:bCs/>
          <w:lang w:eastAsia="en-US"/>
        </w:rPr>
        <w:t>25</w:t>
      </w:r>
      <w:r w:rsidR="00727292" w:rsidRPr="00E84395">
        <w:rPr>
          <w:rFonts w:asciiTheme="minorBidi" w:eastAsia="Times New Roman" w:hAnsiTheme="minorBidi"/>
          <w:b/>
          <w:bCs/>
          <w:lang w:eastAsia="en-US"/>
        </w:rPr>
        <w:t>]</w:t>
      </w:r>
      <w:r w:rsidRPr="00727292">
        <w:rPr>
          <w:rFonts w:asciiTheme="minorBidi" w:hAnsiTheme="minorBidi"/>
          <w:lang w:bidi="ar-EG"/>
        </w:rPr>
        <w:t>. Furthermore, the large positive correlation of chocolate spot and rust resistance in all the crosses suggests the possibility of pleiotropy or closely linked genes governing resistance to the two diseases. This is a highly favorable situation, as it indicates that the choice for resistance to one condition will also further improve resistance to the other and therefore breeding efficiency. Recent genomic studies in faba bean have already initiated QTL mapping of disease resistance, which could validate these phenotypic observations</w:t>
      </w:r>
      <w:r w:rsidR="002F10E5">
        <w:rPr>
          <w:rFonts w:asciiTheme="minorBidi" w:hAnsiTheme="minorBidi"/>
          <w:lang w:bidi="ar-EG"/>
        </w:rPr>
        <w:t xml:space="preserve"> </w:t>
      </w:r>
      <w:r w:rsidR="002F10E5" w:rsidRPr="00E84395">
        <w:rPr>
          <w:rFonts w:asciiTheme="minorBidi" w:eastAsia="Times New Roman" w:hAnsiTheme="minorBidi"/>
          <w:b/>
          <w:bCs/>
          <w:lang w:eastAsia="en-US"/>
        </w:rPr>
        <w:t>[</w:t>
      </w:r>
      <w:r w:rsidR="002F10E5">
        <w:rPr>
          <w:rFonts w:asciiTheme="minorBidi" w:eastAsia="Times New Roman" w:hAnsiTheme="minorBidi"/>
          <w:b/>
          <w:bCs/>
          <w:lang w:eastAsia="en-US"/>
        </w:rPr>
        <w:t>26</w:t>
      </w:r>
      <w:r w:rsidR="002F10E5" w:rsidRPr="00E84395">
        <w:rPr>
          <w:rFonts w:asciiTheme="minorBidi" w:eastAsia="Times New Roman" w:hAnsiTheme="minorBidi"/>
          <w:b/>
          <w:bCs/>
          <w:lang w:eastAsia="en-US"/>
        </w:rPr>
        <w:t>]</w:t>
      </w:r>
      <w:r w:rsidRPr="00727292">
        <w:rPr>
          <w:rFonts w:asciiTheme="minorBidi" w:hAnsiTheme="minorBidi"/>
          <w:rtl/>
          <w:lang w:bidi="ar-EG"/>
        </w:rPr>
        <w:t>.</w:t>
      </w:r>
    </w:p>
    <w:p w14:paraId="710882A2" w14:textId="6A49DD22" w:rsidR="00C46DD5" w:rsidRDefault="00C46DD5" w:rsidP="00C46DD5">
      <w:pPr>
        <w:spacing w:before="120"/>
        <w:ind w:firstLine="720"/>
        <w:jc w:val="both"/>
        <w:rPr>
          <w:rFonts w:asciiTheme="majorBidi" w:hAnsiTheme="majorBidi" w:cs="Times New Roman"/>
          <w:lang w:bidi="ar-EG"/>
        </w:rPr>
      </w:pPr>
      <w:r w:rsidRPr="00C46DD5">
        <w:rPr>
          <w:rFonts w:asciiTheme="majorBidi" w:hAnsiTheme="majorBidi" w:cstheme="majorBidi"/>
          <w:lang w:bidi="ar-EG"/>
        </w:rPr>
        <w:t xml:space="preserve">High cross-specificity for performance and genetic parameters highlights the very significant influence of parent association on breeding outcomes. cross 4 (Giza 717 × Giza 674) was the most promising with a superior interaction of disease resistance, high performance stability over generation, and large seed size. Its high heritability of succeeding generations' 100-seed weight (57.15% in F₄) indicates high potential for further genetic improvement in this economically valuable character. This cross is near the top of the list for release as a cultivar. Conversely, cross 2 (Sakha 1 × Giza 429) exhibited excellence in some areas including rust resistance and the development of shorter genotypes, while cross 3 (Misr 1 × Sakha 3) was best for earliness. The variability is a testament to breeders to establish accurate breeding objectives and select parental crosses accordingly because the genetic makeup of traits is highly population-dependent </w:t>
      </w:r>
      <w:r w:rsidRPr="00E84395">
        <w:rPr>
          <w:rFonts w:asciiTheme="minorBidi" w:eastAsia="Times New Roman" w:hAnsiTheme="minorBidi"/>
          <w:b/>
          <w:bCs/>
          <w:lang w:eastAsia="en-US"/>
        </w:rPr>
        <w:t>[</w:t>
      </w:r>
      <w:r>
        <w:rPr>
          <w:rFonts w:asciiTheme="minorBidi" w:eastAsia="Times New Roman" w:hAnsiTheme="minorBidi"/>
          <w:b/>
          <w:bCs/>
          <w:lang w:eastAsia="en-US"/>
        </w:rPr>
        <w:t>27</w:t>
      </w:r>
      <w:r w:rsidRPr="00E84395">
        <w:rPr>
          <w:rFonts w:asciiTheme="minorBidi" w:eastAsia="Times New Roman" w:hAnsiTheme="minorBidi"/>
          <w:b/>
          <w:bCs/>
          <w:lang w:eastAsia="en-US"/>
        </w:rPr>
        <w:t>]</w:t>
      </w:r>
      <w:r w:rsidRPr="00C46DD5">
        <w:rPr>
          <w:rFonts w:asciiTheme="majorBidi" w:hAnsiTheme="majorBidi" w:cs="Times New Roman"/>
          <w:lang w:bidi="ar-EG"/>
        </w:rPr>
        <w:t>.</w:t>
      </w:r>
      <w:r>
        <w:rPr>
          <w:rFonts w:asciiTheme="majorBidi" w:hAnsiTheme="majorBidi" w:cs="Times New Roman"/>
          <w:lang w:bidi="ar-EG"/>
        </w:rPr>
        <w:t xml:space="preserve"> </w:t>
      </w:r>
    </w:p>
    <w:p w14:paraId="707969E7" w14:textId="77777777" w:rsidR="00F4423C" w:rsidRDefault="00F4423C" w:rsidP="00F4423C">
      <w:pPr>
        <w:spacing w:before="120"/>
        <w:ind w:firstLine="720"/>
        <w:jc w:val="both"/>
        <w:rPr>
          <w:rFonts w:asciiTheme="minorBidi" w:hAnsiTheme="minorBidi"/>
          <w:lang w:bidi="ar-EG"/>
        </w:rPr>
      </w:pPr>
      <w:r w:rsidRPr="00F4423C">
        <w:rPr>
          <w:rFonts w:asciiTheme="minorBidi" w:hAnsiTheme="minorBidi"/>
          <w:lang w:bidi="ar-EG"/>
        </w:rPr>
        <w:t>These correlations provide valuable guidelines to breeders, helping improve selection efficiency. The positive correlation that exists between chocolate spot and rust indicates a common genetic control; therefore, resistance to one may serve as a boost to the other-a desirable situation when developing multi-disease resistant cultivars</w:t>
      </w:r>
      <w:r w:rsidRPr="00F4423C">
        <w:rPr>
          <w:rFonts w:asciiTheme="minorBidi" w:hAnsiTheme="minorBidi"/>
          <w:rtl/>
          <w:lang w:bidi="ar-EG"/>
        </w:rPr>
        <w:t>.</w:t>
      </w:r>
      <w:r w:rsidRPr="00F4423C">
        <w:rPr>
          <w:rFonts w:asciiTheme="minorBidi" w:hAnsiTheme="minorBidi"/>
          <w:lang w:bidi="ar-EG"/>
        </w:rPr>
        <w:t xml:space="preserve"> The negative correlation between disease severity and yield-related traits confirms that selecting for disease resistance could indirectly result in improved yield performance</w:t>
      </w:r>
      <w:r w:rsidRPr="00F4423C">
        <w:rPr>
          <w:rFonts w:asciiTheme="minorBidi" w:hAnsiTheme="minorBidi"/>
          <w:rtl/>
          <w:lang w:bidi="ar-EG"/>
        </w:rPr>
        <w:t>.</w:t>
      </w:r>
      <w:r w:rsidRPr="00F4423C">
        <w:rPr>
          <w:rFonts w:asciiTheme="minorBidi" w:hAnsiTheme="minorBidi"/>
          <w:lang w:bidi="ar-EG"/>
        </w:rPr>
        <w:t xml:space="preserve"> The changing relationship between plant height and yield across generations likely indicates increasing genetic stability, implying that selection for plant height should be postponed to later generations</w:t>
      </w:r>
      <w:r w:rsidRPr="00F4423C">
        <w:rPr>
          <w:rFonts w:asciiTheme="minorBidi" w:hAnsiTheme="minorBidi"/>
          <w:rtl/>
          <w:lang w:bidi="ar-EG"/>
        </w:rPr>
        <w:t>.</w:t>
      </w:r>
      <w:r w:rsidRPr="00F4423C">
        <w:rPr>
          <w:rFonts w:asciiTheme="minorBidi" w:hAnsiTheme="minorBidi"/>
          <w:lang w:bidi="ar-EG"/>
        </w:rPr>
        <w:t xml:space="preserve"> The strong correlations between seed yield and number of pods, seeds per pod, and number of branches suggest that these easily measurable traits might be considered as reliable indirect selection criteria with the early generations. The 100-seed weight, on the other hand, showed a trade-off with pod and seed number, but the existence of genotypes that combine large seed size and high yield is an indicator of potential for balanced improvement through a multi-trait selection index.</w:t>
      </w:r>
    </w:p>
    <w:p w14:paraId="4670F3C7" w14:textId="6E54A1FD" w:rsidR="00005E84" w:rsidRDefault="00005E84" w:rsidP="00005E84">
      <w:pPr>
        <w:spacing w:before="120"/>
        <w:ind w:firstLine="720"/>
        <w:jc w:val="both"/>
        <w:rPr>
          <w:rFonts w:asciiTheme="minorBidi" w:hAnsiTheme="minorBidi"/>
          <w:lang w:bidi="ar-EG"/>
        </w:rPr>
      </w:pPr>
      <w:r w:rsidRPr="00005E84">
        <w:rPr>
          <w:rFonts w:asciiTheme="minorBidi" w:hAnsiTheme="minorBidi"/>
          <w:lang w:bidi="ar-EG"/>
        </w:rPr>
        <w:t xml:space="preserve">The findings are in agreement with those of Ahmed et al., </w:t>
      </w:r>
      <w:r w:rsidRPr="00E84395">
        <w:rPr>
          <w:rFonts w:asciiTheme="minorBidi" w:eastAsia="Times New Roman" w:hAnsiTheme="minorBidi"/>
          <w:b/>
          <w:bCs/>
          <w:lang w:eastAsia="en-US"/>
        </w:rPr>
        <w:t>[</w:t>
      </w:r>
      <w:r w:rsidR="00C621A4">
        <w:rPr>
          <w:rFonts w:asciiTheme="minorBidi" w:eastAsia="Times New Roman" w:hAnsiTheme="minorBidi"/>
          <w:b/>
          <w:bCs/>
          <w:lang w:eastAsia="en-US"/>
        </w:rPr>
        <w:t>4</w:t>
      </w:r>
      <w:r w:rsidRPr="00E84395">
        <w:rPr>
          <w:rFonts w:asciiTheme="minorBidi" w:eastAsia="Times New Roman" w:hAnsiTheme="minorBidi"/>
          <w:b/>
          <w:bCs/>
          <w:lang w:eastAsia="en-US"/>
        </w:rPr>
        <w:t>]</w:t>
      </w:r>
      <w:r w:rsidRPr="00005E84">
        <w:rPr>
          <w:rFonts w:asciiTheme="minorBidi" w:hAnsiTheme="minorBidi"/>
          <w:lang w:bidi="ar-EG"/>
        </w:rPr>
        <w:t xml:space="preserve"> and </w:t>
      </w:r>
      <w:proofErr w:type="spellStart"/>
      <w:r w:rsidRPr="00005E84">
        <w:rPr>
          <w:rFonts w:asciiTheme="minorBidi" w:hAnsiTheme="minorBidi"/>
          <w:lang w:bidi="ar-EG"/>
        </w:rPr>
        <w:t>Bakheit</w:t>
      </w:r>
      <w:proofErr w:type="spellEnd"/>
      <w:r w:rsidRPr="00005E84">
        <w:rPr>
          <w:rFonts w:asciiTheme="minorBidi" w:hAnsiTheme="minorBidi"/>
          <w:lang w:bidi="ar-EG"/>
        </w:rPr>
        <w:t xml:space="preserve"> &amp; </w:t>
      </w:r>
      <w:proofErr w:type="spellStart"/>
      <w:proofErr w:type="gramStart"/>
      <w:r w:rsidRPr="00005E84">
        <w:rPr>
          <w:rFonts w:asciiTheme="minorBidi" w:hAnsiTheme="minorBidi"/>
          <w:lang w:bidi="ar-EG"/>
        </w:rPr>
        <w:t>Metwali</w:t>
      </w:r>
      <w:proofErr w:type="spellEnd"/>
      <w:r w:rsidRPr="00005E84">
        <w:rPr>
          <w:rFonts w:asciiTheme="minorBidi" w:hAnsiTheme="minorBidi"/>
          <w:lang w:bidi="ar-EG"/>
        </w:rPr>
        <w:t xml:space="preserve"> </w:t>
      </w:r>
      <w:r w:rsidR="00C621A4">
        <w:rPr>
          <w:rFonts w:asciiTheme="minorBidi" w:hAnsiTheme="minorBidi"/>
          <w:lang w:bidi="ar-EG"/>
        </w:rPr>
        <w:t xml:space="preserve"> </w:t>
      </w:r>
      <w:r w:rsidR="00C621A4" w:rsidRPr="00E84395">
        <w:rPr>
          <w:rFonts w:asciiTheme="minorBidi" w:eastAsia="Times New Roman" w:hAnsiTheme="minorBidi"/>
          <w:b/>
          <w:bCs/>
          <w:lang w:eastAsia="en-US"/>
        </w:rPr>
        <w:t>[</w:t>
      </w:r>
      <w:proofErr w:type="gramEnd"/>
      <w:r w:rsidR="00C621A4">
        <w:rPr>
          <w:rFonts w:asciiTheme="minorBidi" w:eastAsia="Times New Roman" w:hAnsiTheme="minorBidi"/>
          <w:b/>
          <w:bCs/>
          <w:lang w:eastAsia="en-US"/>
        </w:rPr>
        <w:t>10</w:t>
      </w:r>
      <w:r w:rsidR="00C621A4" w:rsidRPr="00E84395">
        <w:rPr>
          <w:rFonts w:asciiTheme="minorBidi" w:eastAsia="Times New Roman" w:hAnsiTheme="minorBidi"/>
          <w:b/>
          <w:bCs/>
          <w:lang w:eastAsia="en-US"/>
        </w:rPr>
        <w:t>]</w:t>
      </w:r>
      <w:r w:rsidRPr="00005E84">
        <w:rPr>
          <w:rFonts w:asciiTheme="minorBidi" w:hAnsiTheme="minorBidi"/>
          <w:lang w:bidi="ar-EG"/>
        </w:rPr>
        <w:t>, who demonstrated that yield and its components parameters have a very high and stable correlation with one another, which makes them the main focuses in faba bean genetic programs. The results also highlight the need to include early selection for yield traits and disease resistance in the formation of selection indices in order to increase the overall breeding efficiency</w:t>
      </w:r>
      <w:r w:rsidR="00C621A4">
        <w:rPr>
          <w:rFonts w:asciiTheme="minorBidi" w:hAnsiTheme="minorBidi"/>
          <w:lang w:bidi="ar-EG"/>
        </w:rPr>
        <w:t xml:space="preserve">. </w:t>
      </w:r>
    </w:p>
    <w:p w14:paraId="0266262F" w14:textId="1EF04EDA" w:rsidR="00383791" w:rsidRPr="00383791" w:rsidRDefault="00383791" w:rsidP="00383791">
      <w:pPr>
        <w:spacing w:before="120"/>
        <w:jc w:val="both"/>
        <w:rPr>
          <w:rFonts w:ascii="Arial Black" w:hAnsi="Arial Black" w:cstheme="majorBidi"/>
          <w:b/>
          <w:bCs/>
          <w:lang w:bidi="ar-EG"/>
        </w:rPr>
      </w:pPr>
      <w:r w:rsidRPr="00383791">
        <w:rPr>
          <w:rFonts w:ascii="Arial Black" w:hAnsi="Arial Black" w:cstheme="majorBidi"/>
          <w:b/>
          <w:bCs/>
          <w:lang w:bidi="ar-EG"/>
        </w:rPr>
        <w:t>CONCLUSION</w:t>
      </w:r>
    </w:p>
    <w:p w14:paraId="23D381EA" w14:textId="77777777" w:rsidR="00383791" w:rsidRDefault="00383791" w:rsidP="00383791">
      <w:pPr>
        <w:spacing w:before="120"/>
        <w:ind w:firstLine="720"/>
        <w:jc w:val="both"/>
        <w:rPr>
          <w:rFonts w:asciiTheme="minorBidi" w:hAnsiTheme="minorBidi"/>
          <w:lang w:bidi="ar-EG"/>
        </w:rPr>
      </w:pPr>
      <w:r w:rsidRPr="00383791">
        <w:rPr>
          <w:rFonts w:asciiTheme="minorBidi" w:hAnsiTheme="minorBidi"/>
          <w:lang w:bidi="ar-EG"/>
        </w:rPr>
        <w:t>The pedigree method was very effective for faba bean improvement. The study provides a distinct, generation-stage selection strategy: severe early selection (F</w:t>
      </w:r>
      <w:r w:rsidRPr="00383791">
        <w:rPr>
          <w:rFonts w:ascii="Cambria Math" w:hAnsi="Cambria Math" w:cs="Cambria Math"/>
          <w:lang w:bidi="ar-EG"/>
        </w:rPr>
        <w:t>₃</w:t>
      </w:r>
      <w:r w:rsidRPr="00383791">
        <w:rPr>
          <w:rFonts w:asciiTheme="minorBidi" w:hAnsiTheme="minorBidi"/>
          <w:lang w:bidi="ar-EG"/>
        </w:rPr>
        <w:t>) for yield traits and diseases resistance, followed by progressive selection for quantitative characters like seed size and plant architecture in later generations (F</w:t>
      </w:r>
      <w:r w:rsidRPr="00383791">
        <w:rPr>
          <w:rFonts w:ascii="Cambria Math" w:hAnsi="Cambria Math" w:cs="Cambria Math"/>
          <w:lang w:bidi="ar-EG"/>
        </w:rPr>
        <w:t>₄</w:t>
      </w:r>
      <w:r w:rsidRPr="00383791">
        <w:rPr>
          <w:rFonts w:asciiTheme="minorBidi" w:hAnsiTheme="minorBidi"/>
          <w:lang w:bidi="ar-EG"/>
        </w:rPr>
        <w:t>/F</w:t>
      </w:r>
      <w:r w:rsidRPr="00383791">
        <w:rPr>
          <w:rFonts w:ascii="Cambria Math" w:hAnsi="Cambria Math" w:cs="Cambria Math"/>
          <w:lang w:bidi="ar-EG"/>
        </w:rPr>
        <w:t>₅</w:t>
      </w:r>
      <w:r w:rsidRPr="00383791">
        <w:rPr>
          <w:rFonts w:asciiTheme="minorBidi" w:hAnsiTheme="minorBidi"/>
          <w:lang w:bidi="ar-EG"/>
        </w:rPr>
        <w:t>). The study effectively obtained genetically improved, homozygous F</w:t>
      </w:r>
      <w:r w:rsidRPr="00383791">
        <w:rPr>
          <w:rFonts w:ascii="Cambria Math" w:hAnsi="Cambria Math" w:cs="Cambria Math"/>
          <w:lang w:bidi="ar-EG"/>
        </w:rPr>
        <w:t>₅</w:t>
      </w:r>
      <w:r w:rsidRPr="00383791">
        <w:rPr>
          <w:rFonts w:asciiTheme="minorBidi" w:hAnsiTheme="minorBidi"/>
          <w:lang w:bidi="ar-EG"/>
        </w:rPr>
        <w:t xml:space="preserve"> lines with increased yield, diseases resistance, and acceptable agronomic traits. cross 4 is identified as the top superior population and one from which the ensuing pure lines hold out the potential for the immediate release as new, high-yielding, and resilient faba bean varieties for Egypt, enhancing national food security and ending import dependence.</w:t>
      </w:r>
    </w:p>
    <w:p w14:paraId="0ABCB879" w14:textId="77777777" w:rsidR="000B7EC3" w:rsidRPr="000B7EC3" w:rsidRDefault="000B7EC3" w:rsidP="000B7EC3">
      <w:pPr>
        <w:spacing w:before="120"/>
        <w:rPr>
          <w:rFonts w:asciiTheme="minorBidi" w:hAnsiTheme="minorBidi"/>
          <w:lang w:bidi="ar-EG"/>
        </w:rPr>
      </w:pPr>
      <w:r w:rsidRPr="000B7EC3">
        <w:rPr>
          <w:rFonts w:asciiTheme="minorBidi" w:hAnsiTheme="minorBidi"/>
          <w:b/>
          <w:bCs/>
          <w:lang w:bidi="ar-EG"/>
        </w:rPr>
        <w:lastRenderedPageBreak/>
        <w:t xml:space="preserve">DISCLAIMER (ARTIFICIAL INTELLIGENCE) </w:t>
      </w:r>
    </w:p>
    <w:p w14:paraId="747D1B8C" w14:textId="721D4E96" w:rsidR="000B7EC3" w:rsidRDefault="000B7EC3" w:rsidP="00E10BDD">
      <w:pPr>
        <w:spacing w:before="120"/>
        <w:ind w:firstLine="720"/>
        <w:jc w:val="both"/>
        <w:rPr>
          <w:rFonts w:asciiTheme="minorBidi" w:hAnsiTheme="minorBidi"/>
          <w:lang w:bidi="ar-EG"/>
        </w:rPr>
      </w:pPr>
      <w:r w:rsidRPr="000B7EC3">
        <w:rPr>
          <w:rFonts w:asciiTheme="minorBidi" w:hAnsiTheme="minorBidi"/>
          <w:lang w:bidi="ar-EG"/>
        </w:rPr>
        <w:t>Author(s) hereby declare that NO generative AI technologies such as Large Language Models (</w:t>
      </w:r>
      <w:proofErr w:type="spellStart"/>
      <w:r w:rsidRPr="000B7EC3">
        <w:rPr>
          <w:rFonts w:asciiTheme="minorBidi" w:hAnsiTheme="minorBidi"/>
          <w:lang w:bidi="ar-EG"/>
        </w:rPr>
        <w:t>ChatGPT</w:t>
      </w:r>
      <w:proofErr w:type="spellEnd"/>
      <w:r w:rsidRPr="000B7EC3">
        <w:rPr>
          <w:rFonts w:asciiTheme="minorBidi" w:hAnsiTheme="minorBidi"/>
          <w:lang w:bidi="ar-EG"/>
        </w:rPr>
        <w:t xml:space="preserve">, COPILOT, </w:t>
      </w:r>
      <w:proofErr w:type="spellStart"/>
      <w:r w:rsidRPr="000B7EC3">
        <w:rPr>
          <w:rFonts w:asciiTheme="minorBidi" w:hAnsiTheme="minorBidi"/>
          <w:lang w:bidi="ar-EG"/>
        </w:rPr>
        <w:t>etc</w:t>
      </w:r>
      <w:proofErr w:type="spellEnd"/>
      <w:r w:rsidRPr="000B7EC3">
        <w:rPr>
          <w:rFonts w:asciiTheme="minorBidi" w:hAnsiTheme="minorBidi"/>
          <w:lang w:bidi="ar-EG"/>
        </w:rPr>
        <w:t>) and text-to-image generators have been used during writing or</w:t>
      </w:r>
      <w:r w:rsidR="0072157D">
        <w:rPr>
          <w:rFonts w:asciiTheme="minorBidi" w:hAnsiTheme="minorBidi"/>
          <w:lang w:bidi="ar-EG"/>
        </w:rPr>
        <w:t xml:space="preserve"> </w:t>
      </w:r>
      <w:r w:rsidRPr="000B7EC3">
        <w:rPr>
          <w:rFonts w:asciiTheme="minorBidi" w:hAnsiTheme="minorBidi"/>
          <w:lang w:bidi="ar-EG"/>
        </w:rPr>
        <w:t>editing of this manuscript.</w:t>
      </w:r>
    </w:p>
    <w:p w14:paraId="26C24561" w14:textId="3692651F" w:rsidR="0072157D" w:rsidRDefault="0072157D" w:rsidP="0072157D">
      <w:pPr>
        <w:spacing w:before="120"/>
        <w:rPr>
          <w:rFonts w:asciiTheme="minorBidi" w:hAnsiTheme="minorBidi"/>
          <w:lang w:bidi="ar-EG"/>
        </w:rPr>
      </w:pPr>
      <w:r w:rsidRPr="0072157D">
        <w:rPr>
          <w:rFonts w:asciiTheme="minorBidi" w:hAnsiTheme="minorBidi"/>
          <w:b/>
          <w:bCs/>
          <w:lang w:bidi="ar-EG"/>
        </w:rPr>
        <w:t>COMPETING INTERESTS</w:t>
      </w:r>
    </w:p>
    <w:p w14:paraId="0EA69C9C" w14:textId="4866225D" w:rsidR="0072157D" w:rsidRDefault="00E10BDD" w:rsidP="00E10BDD">
      <w:pPr>
        <w:spacing w:before="120"/>
        <w:ind w:firstLine="720"/>
        <w:rPr>
          <w:rFonts w:asciiTheme="minorBidi" w:hAnsiTheme="minorBidi"/>
          <w:lang w:bidi="ar-EG"/>
        </w:rPr>
      </w:pPr>
      <w:r w:rsidRPr="00E10BDD">
        <w:rPr>
          <w:rFonts w:asciiTheme="minorBidi" w:hAnsiTheme="minorBidi"/>
          <w:lang w:bidi="ar-EG"/>
        </w:rPr>
        <w:t>Authors have declared that no competing</w:t>
      </w:r>
      <w:r>
        <w:rPr>
          <w:rFonts w:asciiTheme="minorBidi" w:hAnsiTheme="minorBidi"/>
          <w:lang w:bidi="ar-EG"/>
        </w:rPr>
        <w:t xml:space="preserve"> </w:t>
      </w:r>
      <w:r w:rsidRPr="00E10BDD">
        <w:rPr>
          <w:rFonts w:asciiTheme="minorBidi" w:hAnsiTheme="minorBidi"/>
          <w:lang w:bidi="ar-EG"/>
        </w:rPr>
        <w:t>interests exist.</w:t>
      </w:r>
    </w:p>
    <w:p w14:paraId="47AE504B" w14:textId="70974644" w:rsidR="00F30F9C" w:rsidRDefault="00F30F9C" w:rsidP="00E10BDD">
      <w:pPr>
        <w:spacing w:before="120" w:after="120"/>
        <w:jc w:val="both"/>
        <w:rPr>
          <w:rFonts w:ascii="Arial Black" w:hAnsi="Arial Black" w:cstheme="majorBidi"/>
          <w:b/>
          <w:bCs/>
          <w:lang w:bidi="ar-EG"/>
        </w:rPr>
      </w:pPr>
      <w:r w:rsidRPr="00F30F9C">
        <w:rPr>
          <w:rFonts w:ascii="Arial Black" w:hAnsi="Arial Black" w:cstheme="majorBidi"/>
          <w:b/>
          <w:bCs/>
          <w:lang w:bidi="ar-EG"/>
        </w:rPr>
        <w:t xml:space="preserve">REFERENCES </w:t>
      </w:r>
    </w:p>
    <w:p w14:paraId="5B75F343" w14:textId="6E628A2E" w:rsidR="00EF2852" w:rsidRPr="00EF2852" w:rsidRDefault="00EF2852" w:rsidP="00A8436E">
      <w:pPr>
        <w:pStyle w:val="ListParagraph"/>
        <w:numPr>
          <w:ilvl w:val="0"/>
          <w:numId w:val="1"/>
        </w:numPr>
        <w:bidi w:val="0"/>
        <w:ind w:left="284" w:hanging="284"/>
        <w:jc w:val="both"/>
        <w:rPr>
          <w:rFonts w:asciiTheme="minorBidi" w:hAnsiTheme="minorBidi"/>
          <w:sz w:val="20"/>
          <w:szCs w:val="20"/>
          <w:lang w:bidi="ar-EG"/>
        </w:rPr>
      </w:pPr>
      <w:proofErr w:type="spellStart"/>
      <w:r w:rsidRPr="00EF2852">
        <w:rPr>
          <w:rFonts w:asciiTheme="minorBidi" w:eastAsia="TimesNewRomanPSMT_4r" w:hAnsiTheme="minorBidi"/>
          <w:color w:val="000000"/>
          <w:sz w:val="20"/>
          <w:szCs w:val="20"/>
          <w:shd w:val="clear" w:color="auto" w:fill="FFFFFF"/>
          <w:lang w:eastAsia="zh-CN"/>
        </w:rPr>
        <w:t>Haciseferogullari</w:t>
      </w:r>
      <w:proofErr w:type="spellEnd"/>
      <w:r w:rsidRPr="00EF2852">
        <w:rPr>
          <w:rFonts w:asciiTheme="minorBidi" w:eastAsia="TimesNewRomanPSMT_4r" w:hAnsiTheme="minorBidi"/>
          <w:color w:val="000000"/>
          <w:sz w:val="20"/>
          <w:szCs w:val="20"/>
          <w:shd w:val="clear" w:color="auto" w:fill="FFFFFF"/>
          <w:lang w:eastAsia="zh-CN"/>
        </w:rPr>
        <w:t xml:space="preserve">, H., Gezer, I., </w:t>
      </w:r>
      <w:proofErr w:type="spellStart"/>
      <w:r w:rsidRPr="00EF2852">
        <w:rPr>
          <w:rFonts w:asciiTheme="minorBidi" w:eastAsia="TimesNewRomanPSMT_4r" w:hAnsiTheme="minorBidi"/>
          <w:color w:val="000000"/>
          <w:sz w:val="20"/>
          <w:szCs w:val="20"/>
          <w:shd w:val="clear" w:color="auto" w:fill="FFFFFF"/>
          <w:lang w:eastAsia="zh-CN"/>
        </w:rPr>
        <w:t>Bahtiyarca</w:t>
      </w:r>
      <w:proofErr w:type="spellEnd"/>
      <w:r w:rsidRPr="00EF2852">
        <w:rPr>
          <w:rFonts w:asciiTheme="minorBidi" w:eastAsia="TimesNewRomanPSMT_4r" w:hAnsiTheme="minorBidi"/>
          <w:color w:val="000000"/>
          <w:sz w:val="20"/>
          <w:szCs w:val="20"/>
          <w:shd w:val="clear" w:color="auto" w:fill="FFFFFF"/>
          <w:lang w:eastAsia="zh-CN"/>
        </w:rPr>
        <w:t xml:space="preserve">, Y., &amp; Menges, H.O. (2003). Determination of some chemical and physical properties of </w:t>
      </w:r>
      <w:proofErr w:type="spellStart"/>
      <w:r w:rsidRPr="00EF2852">
        <w:rPr>
          <w:rFonts w:asciiTheme="minorBidi" w:eastAsia="TimesNewRomanPSMT_4r" w:hAnsiTheme="minorBidi"/>
          <w:color w:val="000000"/>
          <w:sz w:val="20"/>
          <w:szCs w:val="20"/>
          <w:shd w:val="clear" w:color="auto" w:fill="FFFFFF"/>
          <w:lang w:eastAsia="zh-CN"/>
        </w:rPr>
        <w:t>Sakız</w:t>
      </w:r>
      <w:proofErr w:type="spellEnd"/>
      <w:r w:rsidRPr="00EF2852">
        <w:rPr>
          <w:rFonts w:asciiTheme="minorBidi" w:eastAsia="TimesNewRomanPSMT_4r" w:hAnsiTheme="minorBidi"/>
          <w:color w:val="000000"/>
          <w:sz w:val="20"/>
          <w:szCs w:val="20"/>
          <w:shd w:val="clear" w:color="auto" w:fill="FFFFFF"/>
          <w:lang w:eastAsia="zh-CN"/>
        </w:rPr>
        <w:t xml:space="preserve"> </w:t>
      </w:r>
      <w:proofErr w:type="spellStart"/>
      <w:r w:rsidRPr="00EF2852">
        <w:rPr>
          <w:rFonts w:asciiTheme="minorBidi" w:eastAsia="TimesNewRomanPSMT_4r" w:hAnsiTheme="minorBidi"/>
          <w:color w:val="000000"/>
          <w:sz w:val="20"/>
          <w:szCs w:val="20"/>
          <w:shd w:val="clear" w:color="auto" w:fill="FFFFFF"/>
          <w:lang w:eastAsia="zh-CN"/>
        </w:rPr>
        <w:t>faba</w:t>
      </w:r>
      <w:proofErr w:type="spellEnd"/>
      <w:r w:rsidRPr="00EF2852">
        <w:rPr>
          <w:rFonts w:asciiTheme="minorBidi" w:eastAsia="TimesNewRomanPSMT_4r" w:hAnsiTheme="minorBidi"/>
          <w:color w:val="000000"/>
          <w:sz w:val="20"/>
          <w:szCs w:val="20"/>
          <w:shd w:val="clear" w:color="auto" w:fill="FFFFFF"/>
          <w:lang w:eastAsia="zh-CN"/>
        </w:rPr>
        <w:t xml:space="preserve"> bean (</w:t>
      </w:r>
      <w:proofErr w:type="spellStart"/>
      <w:r w:rsidRPr="00EF2852">
        <w:rPr>
          <w:rFonts w:asciiTheme="minorBidi" w:eastAsia="TimesNewRomanPSMT_4r" w:hAnsiTheme="minorBidi"/>
          <w:color w:val="000000"/>
          <w:sz w:val="20"/>
          <w:szCs w:val="20"/>
          <w:shd w:val="clear" w:color="auto" w:fill="FFFFFF"/>
          <w:lang w:eastAsia="zh-CN"/>
        </w:rPr>
        <w:t>Vicia</w:t>
      </w:r>
      <w:proofErr w:type="spellEnd"/>
      <w:r w:rsidRPr="00EF2852">
        <w:rPr>
          <w:rFonts w:asciiTheme="minorBidi" w:eastAsia="TimesNewRomanPSMT_4r" w:hAnsiTheme="minorBidi"/>
          <w:color w:val="000000"/>
          <w:sz w:val="20"/>
          <w:szCs w:val="20"/>
          <w:shd w:val="clear" w:color="auto" w:fill="FFFFFF"/>
          <w:lang w:eastAsia="zh-CN"/>
        </w:rPr>
        <w:t xml:space="preserve"> faba L. Var. major). Journal of Food Engineering, 60, 475-479. </w:t>
      </w:r>
      <w:hyperlink r:id="rId7" w:history="1">
        <w:r w:rsidRPr="001A671F">
          <w:rPr>
            <w:rStyle w:val="Hyperlink"/>
            <w:rFonts w:asciiTheme="minorBidi" w:eastAsia="TimesNewRomanPSMT_4r" w:hAnsiTheme="minorBidi"/>
            <w:sz w:val="20"/>
            <w:szCs w:val="20"/>
            <w:shd w:val="clear" w:color="auto" w:fill="FFFFFF"/>
            <w:lang w:eastAsia="zh-CN"/>
          </w:rPr>
          <w:t>https://doi.org/10.1016/S0260-8774(03)00075-X</w:t>
        </w:r>
      </w:hyperlink>
    </w:p>
    <w:p w14:paraId="39AFD0AE" w14:textId="561E176F" w:rsidR="00A8436E" w:rsidRPr="003154FE" w:rsidRDefault="00A8436E" w:rsidP="00EF2852">
      <w:pPr>
        <w:pStyle w:val="ListParagraph"/>
        <w:numPr>
          <w:ilvl w:val="0"/>
          <w:numId w:val="1"/>
        </w:numPr>
        <w:bidi w:val="0"/>
        <w:ind w:left="284" w:hanging="284"/>
        <w:jc w:val="both"/>
        <w:rPr>
          <w:rFonts w:asciiTheme="minorBidi" w:hAnsiTheme="minorBidi"/>
          <w:sz w:val="20"/>
          <w:szCs w:val="20"/>
          <w:lang w:bidi="ar-EG"/>
        </w:rPr>
      </w:pPr>
      <w:r w:rsidRPr="003154FE">
        <w:rPr>
          <w:rFonts w:asciiTheme="minorBidi" w:hAnsiTheme="minorBidi"/>
          <w:sz w:val="20"/>
          <w:szCs w:val="20"/>
          <w:lang w:bidi="ar-EG"/>
        </w:rPr>
        <w:t xml:space="preserve">O’Sullivan DM and Angra D (2016). Advances in Faba Bean Genetics and Genomics. Front. Genet. 7:150. </w:t>
      </w:r>
      <w:proofErr w:type="spellStart"/>
      <w:r w:rsidRPr="003154FE">
        <w:rPr>
          <w:rFonts w:asciiTheme="minorBidi" w:hAnsiTheme="minorBidi"/>
          <w:sz w:val="20"/>
          <w:szCs w:val="20"/>
          <w:lang w:bidi="ar-EG"/>
        </w:rPr>
        <w:t>doi</w:t>
      </w:r>
      <w:proofErr w:type="spellEnd"/>
      <w:r w:rsidRPr="003154FE">
        <w:rPr>
          <w:rFonts w:asciiTheme="minorBidi" w:hAnsiTheme="minorBidi"/>
          <w:sz w:val="20"/>
          <w:szCs w:val="20"/>
          <w:lang w:bidi="ar-EG"/>
        </w:rPr>
        <w:t xml:space="preserve">: 10.3389/fgene.2016.00 150. </w:t>
      </w:r>
    </w:p>
    <w:p w14:paraId="28E56EE4" w14:textId="77777777" w:rsidR="00A8436E" w:rsidRPr="003154FE" w:rsidRDefault="00A8436E" w:rsidP="00A8436E">
      <w:pPr>
        <w:pStyle w:val="ListParagraph"/>
        <w:numPr>
          <w:ilvl w:val="0"/>
          <w:numId w:val="1"/>
        </w:numPr>
        <w:bidi w:val="0"/>
        <w:ind w:left="284" w:hanging="284"/>
        <w:jc w:val="both"/>
        <w:rPr>
          <w:rFonts w:asciiTheme="minorBidi" w:hAnsiTheme="minorBidi"/>
          <w:sz w:val="20"/>
          <w:szCs w:val="20"/>
          <w:lang w:bidi="ar-EG"/>
        </w:rPr>
      </w:pPr>
      <w:r w:rsidRPr="003154FE">
        <w:rPr>
          <w:rFonts w:asciiTheme="minorBidi" w:hAnsiTheme="minorBidi"/>
          <w:sz w:val="20"/>
          <w:szCs w:val="20"/>
          <w:lang w:bidi="ar-EG"/>
        </w:rPr>
        <w:t>Annual Report of Field Crop Research Institute, ARC, Egypt, 2024.</w:t>
      </w:r>
    </w:p>
    <w:p w14:paraId="04DBE5D7"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Ahmed, S., Mohamed, M.F., &amp; El-Hady, M.M. (2008). Response to selection for yield and its components in faba bean (</w:t>
      </w:r>
      <w:r w:rsidRPr="003154FE">
        <w:rPr>
          <w:rFonts w:asciiTheme="minorBidi" w:hAnsiTheme="minorBidi"/>
          <w:i/>
          <w:iCs/>
          <w:lang w:bidi="ar-EG"/>
        </w:rPr>
        <w:t>Vicia faba</w:t>
      </w:r>
      <w:r w:rsidRPr="003154FE">
        <w:rPr>
          <w:rFonts w:asciiTheme="minorBidi" w:hAnsiTheme="minorBidi"/>
          <w:lang w:bidi="ar-EG"/>
        </w:rPr>
        <w:t> L.) using pedigree selection method. </w:t>
      </w:r>
      <w:r w:rsidRPr="003154FE">
        <w:rPr>
          <w:rFonts w:asciiTheme="minorBidi" w:hAnsiTheme="minorBidi"/>
          <w:i/>
          <w:iCs/>
          <w:lang w:bidi="ar-EG"/>
        </w:rPr>
        <w:t>Annals of Agricultural Science</w:t>
      </w:r>
      <w:r w:rsidRPr="003154FE">
        <w:rPr>
          <w:rFonts w:asciiTheme="minorBidi" w:hAnsiTheme="minorBidi"/>
          <w:lang w:bidi="ar-EG"/>
        </w:rPr>
        <w:t>, 53(2), 367-377.</w:t>
      </w:r>
    </w:p>
    <w:p w14:paraId="030D27C0"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Ahmad, M. (2016). Efficiency of pedigree and single seed descent selection methods for developing superior lines in faba bean (</w:t>
      </w:r>
      <w:r w:rsidRPr="003154FE">
        <w:rPr>
          <w:rFonts w:asciiTheme="minorBidi" w:hAnsiTheme="minorBidi"/>
          <w:i/>
          <w:iCs/>
          <w:lang w:bidi="ar-EG"/>
        </w:rPr>
        <w:t>Vicia faba</w:t>
      </w:r>
      <w:r w:rsidRPr="003154FE">
        <w:rPr>
          <w:rFonts w:asciiTheme="minorBidi" w:hAnsiTheme="minorBidi"/>
          <w:lang w:bidi="ar-EG"/>
        </w:rPr>
        <w:t> L.). </w:t>
      </w:r>
      <w:r w:rsidRPr="003154FE">
        <w:rPr>
          <w:rFonts w:asciiTheme="minorBidi" w:hAnsiTheme="minorBidi"/>
          <w:i/>
          <w:iCs/>
          <w:lang w:bidi="ar-EG"/>
        </w:rPr>
        <w:t>Journal of Food Legumes</w:t>
      </w:r>
      <w:r w:rsidRPr="003154FE">
        <w:rPr>
          <w:rFonts w:asciiTheme="minorBidi" w:hAnsiTheme="minorBidi"/>
          <w:lang w:bidi="ar-EG"/>
        </w:rPr>
        <w:t>, 29(2), 87-91.</w:t>
      </w:r>
    </w:p>
    <w:p w14:paraId="76F19F97" w14:textId="01AAC8C9" w:rsidR="00EF2852" w:rsidRPr="00EF2852" w:rsidRDefault="00EF2852" w:rsidP="00A8436E">
      <w:pPr>
        <w:pStyle w:val="ListParagraph"/>
        <w:numPr>
          <w:ilvl w:val="0"/>
          <w:numId w:val="1"/>
        </w:numPr>
        <w:bidi w:val="0"/>
        <w:ind w:left="284" w:hanging="284"/>
        <w:jc w:val="both"/>
        <w:rPr>
          <w:rFonts w:asciiTheme="minorBidi" w:hAnsiTheme="minorBidi"/>
          <w:sz w:val="20"/>
          <w:szCs w:val="20"/>
          <w:lang w:bidi="ar-EG"/>
        </w:rPr>
      </w:pPr>
      <w:r w:rsidRPr="00EF2852">
        <w:rPr>
          <w:rFonts w:asciiTheme="minorBidi" w:eastAsia="SimSun" w:hAnsiTheme="minorBidi"/>
          <w:sz w:val="20"/>
          <w:szCs w:val="20"/>
          <w:lang w:eastAsia="zh-CN"/>
        </w:rPr>
        <w:t xml:space="preserve">Begna, T. (2021). Conventional breeding methods widely used to improve self-pollinated crops. International Journal of Research Studies in Agricultural Sciences (IJRSAS), 7(1), 1–16. </w:t>
      </w:r>
      <w:hyperlink r:id="rId8" w:history="1">
        <w:r w:rsidRPr="001A671F">
          <w:rPr>
            <w:rStyle w:val="Hyperlink"/>
            <w:rFonts w:asciiTheme="minorBidi" w:eastAsia="SimSun" w:hAnsiTheme="minorBidi"/>
            <w:sz w:val="20"/>
            <w:szCs w:val="20"/>
            <w:lang w:eastAsia="zh-CN"/>
          </w:rPr>
          <w:t>https://doi.org/10.20431/2454-6224.0701001</w:t>
        </w:r>
      </w:hyperlink>
    </w:p>
    <w:p w14:paraId="159909ED" w14:textId="3B98FC7F" w:rsidR="00EF2852" w:rsidRPr="00EF2852" w:rsidRDefault="00EF2852" w:rsidP="00A8436E">
      <w:pPr>
        <w:pStyle w:val="ListParagraph"/>
        <w:numPr>
          <w:ilvl w:val="0"/>
          <w:numId w:val="1"/>
        </w:numPr>
        <w:bidi w:val="0"/>
        <w:ind w:left="284" w:hanging="284"/>
        <w:jc w:val="both"/>
        <w:rPr>
          <w:rFonts w:asciiTheme="minorBidi" w:hAnsiTheme="minorBidi"/>
          <w:sz w:val="20"/>
          <w:szCs w:val="20"/>
          <w:lang w:bidi="ar-EG"/>
        </w:rPr>
      </w:pPr>
      <w:r w:rsidRPr="00EF2852">
        <w:rPr>
          <w:rFonts w:asciiTheme="minorBidi" w:eastAsia="SimSun" w:hAnsiTheme="minorBidi"/>
          <w:sz w:val="20"/>
          <w:szCs w:val="20"/>
        </w:rPr>
        <w:t xml:space="preserve">Jeon, D., Kang, Y., Lee, S., Choi, S., Sung, Y., Lee, T.-H., &amp; Kim, C. (2023). Digitalizing breeding in plants: A new trend of next-generation breeding based on genomic prediction. Frontiers in Plant Science, 14, 1092584. </w:t>
      </w:r>
      <w:hyperlink r:id="rId9" w:history="1">
        <w:r w:rsidRPr="001A671F">
          <w:rPr>
            <w:rStyle w:val="Hyperlink"/>
            <w:rFonts w:asciiTheme="minorBidi" w:eastAsia="SimSun" w:hAnsiTheme="minorBidi"/>
            <w:sz w:val="20"/>
            <w:szCs w:val="20"/>
          </w:rPr>
          <w:t>https://doi.org/10.3389/fpls.2023.1092584</w:t>
        </w:r>
      </w:hyperlink>
    </w:p>
    <w:p w14:paraId="19FCF7BA" w14:textId="1CDE420F" w:rsidR="00A8436E" w:rsidRPr="003154FE" w:rsidRDefault="00A8436E" w:rsidP="00EF2852">
      <w:pPr>
        <w:pStyle w:val="ListParagraph"/>
        <w:numPr>
          <w:ilvl w:val="0"/>
          <w:numId w:val="1"/>
        </w:numPr>
        <w:bidi w:val="0"/>
        <w:ind w:left="284" w:hanging="284"/>
        <w:jc w:val="both"/>
        <w:rPr>
          <w:rFonts w:asciiTheme="minorBidi" w:hAnsiTheme="minorBidi"/>
          <w:sz w:val="20"/>
          <w:szCs w:val="20"/>
          <w:lang w:bidi="ar-EG"/>
        </w:rPr>
      </w:pPr>
      <w:r w:rsidRPr="003154FE">
        <w:rPr>
          <w:rFonts w:asciiTheme="minorBidi" w:eastAsia="serif" w:hAnsiTheme="minorBidi"/>
          <w:sz w:val="20"/>
          <w:szCs w:val="20"/>
        </w:rPr>
        <w:t xml:space="preserve">Oliveira, de L.B., Ramalho, M.A.P., A de F.B. Abeu &amp;Ferreira, D.F. 1996. Alternative procedures for </w:t>
      </w:r>
      <w:proofErr w:type="spellStart"/>
      <w:r w:rsidRPr="003154FE">
        <w:rPr>
          <w:rFonts w:asciiTheme="minorBidi" w:eastAsia="serif" w:hAnsiTheme="minorBidi"/>
          <w:sz w:val="20"/>
          <w:szCs w:val="20"/>
        </w:rPr>
        <w:t>plantchoice</w:t>
      </w:r>
      <w:proofErr w:type="spellEnd"/>
      <w:r w:rsidRPr="003154FE">
        <w:rPr>
          <w:rFonts w:asciiTheme="minorBidi" w:eastAsia="serif" w:hAnsiTheme="minorBidi"/>
          <w:sz w:val="20"/>
          <w:szCs w:val="20"/>
        </w:rPr>
        <w:t xml:space="preserve"> in a breeding program for the common bean (</w:t>
      </w:r>
      <w:r w:rsidRPr="003154FE">
        <w:rPr>
          <w:rFonts w:asciiTheme="minorBidi" w:eastAsia="serif" w:hAnsiTheme="minorBidi"/>
          <w:i/>
          <w:iCs/>
          <w:sz w:val="20"/>
          <w:szCs w:val="20"/>
        </w:rPr>
        <w:t>Phaseolus vulgaris</w:t>
      </w:r>
      <w:r w:rsidRPr="003154FE">
        <w:rPr>
          <w:rFonts w:asciiTheme="minorBidi" w:eastAsia="serif" w:hAnsiTheme="minorBidi"/>
          <w:sz w:val="20"/>
          <w:szCs w:val="20"/>
        </w:rPr>
        <w:t xml:space="preserve"> L.). </w:t>
      </w:r>
      <w:proofErr w:type="spellStart"/>
      <w:r w:rsidRPr="003154FE">
        <w:rPr>
          <w:rFonts w:asciiTheme="minorBidi" w:eastAsia="serif" w:hAnsiTheme="minorBidi"/>
          <w:sz w:val="20"/>
          <w:szCs w:val="20"/>
        </w:rPr>
        <w:t>Euphytica</w:t>
      </w:r>
      <w:proofErr w:type="spellEnd"/>
      <w:r w:rsidRPr="003154FE">
        <w:rPr>
          <w:rFonts w:asciiTheme="minorBidi" w:eastAsia="serif" w:hAnsiTheme="minorBidi"/>
          <w:sz w:val="20"/>
          <w:szCs w:val="20"/>
        </w:rPr>
        <w:t xml:space="preserve"> 89, 313-317.</w:t>
      </w:r>
    </w:p>
    <w:p w14:paraId="18B8699F" w14:textId="731A6C9C" w:rsidR="00A8436E" w:rsidRPr="003154FE" w:rsidRDefault="00EF2852" w:rsidP="00A8436E">
      <w:pPr>
        <w:numPr>
          <w:ilvl w:val="0"/>
          <w:numId w:val="1"/>
        </w:numPr>
        <w:tabs>
          <w:tab w:val="left" w:pos="426"/>
        </w:tabs>
        <w:spacing w:after="200" w:line="276" w:lineRule="auto"/>
        <w:ind w:left="284" w:hanging="284"/>
        <w:jc w:val="both"/>
        <w:rPr>
          <w:rFonts w:asciiTheme="minorBidi" w:hAnsiTheme="minorBidi"/>
          <w:lang w:bidi="ar-EG"/>
        </w:rPr>
      </w:pPr>
      <w:r w:rsidRPr="00EF2852">
        <w:rPr>
          <w:rFonts w:asciiTheme="minorBidi" w:eastAsia="SimSun" w:hAnsiTheme="minorBidi"/>
        </w:rPr>
        <w:t>Abreu, Â. D. F. B., Ramalho, M. A. P., &amp; Santos, J. B. D. (2002). Prediction of seed-yield potential of common bean populations. Genetics and Molecular Biology, 25(3), 323–327. https://doi.org/10.1590/s1415-47572002000300013</w:t>
      </w:r>
      <w:r w:rsidR="00A8436E" w:rsidRPr="003154FE">
        <w:rPr>
          <w:rFonts w:asciiTheme="minorBidi" w:eastAsia="SimSun" w:hAnsiTheme="minorBidi"/>
        </w:rPr>
        <w:t xml:space="preserve">. </w:t>
      </w:r>
    </w:p>
    <w:p w14:paraId="75B8C470"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proofErr w:type="spellStart"/>
      <w:r w:rsidRPr="003154FE">
        <w:rPr>
          <w:rFonts w:asciiTheme="minorBidi" w:hAnsiTheme="minorBidi"/>
          <w:lang w:bidi="ar-EG"/>
        </w:rPr>
        <w:t>Bakheit</w:t>
      </w:r>
      <w:proofErr w:type="spellEnd"/>
      <w:r w:rsidRPr="003154FE">
        <w:rPr>
          <w:rFonts w:asciiTheme="minorBidi" w:hAnsiTheme="minorBidi"/>
          <w:lang w:bidi="ar-EG"/>
        </w:rPr>
        <w:t xml:space="preserve">, B.R., &amp; </w:t>
      </w:r>
      <w:proofErr w:type="spellStart"/>
      <w:r w:rsidRPr="003154FE">
        <w:rPr>
          <w:rFonts w:asciiTheme="minorBidi" w:hAnsiTheme="minorBidi"/>
          <w:lang w:bidi="ar-EG"/>
        </w:rPr>
        <w:t>Metwali</w:t>
      </w:r>
      <w:proofErr w:type="spellEnd"/>
      <w:r w:rsidRPr="003154FE">
        <w:rPr>
          <w:rFonts w:asciiTheme="minorBidi" w:hAnsiTheme="minorBidi"/>
          <w:lang w:bidi="ar-EG"/>
        </w:rPr>
        <w:t>, E.M. (2011). Application of pedigree selection for improving some agronomic characters in faba bean (</w:t>
      </w:r>
      <w:r w:rsidRPr="003154FE">
        <w:rPr>
          <w:rFonts w:asciiTheme="minorBidi" w:hAnsiTheme="minorBidi"/>
          <w:i/>
          <w:iCs/>
          <w:lang w:bidi="ar-EG"/>
        </w:rPr>
        <w:t>Vicia faba</w:t>
      </w:r>
      <w:r w:rsidRPr="003154FE">
        <w:rPr>
          <w:rFonts w:asciiTheme="minorBidi" w:hAnsiTheme="minorBidi"/>
          <w:lang w:bidi="ar-EG"/>
        </w:rPr>
        <w:t> L.). </w:t>
      </w:r>
      <w:r w:rsidRPr="003154FE">
        <w:rPr>
          <w:rFonts w:asciiTheme="minorBidi" w:hAnsiTheme="minorBidi"/>
          <w:i/>
          <w:iCs/>
          <w:lang w:bidi="ar-EG"/>
        </w:rPr>
        <w:t>Journal of American Science</w:t>
      </w:r>
      <w:r w:rsidRPr="003154FE">
        <w:rPr>
          <w:rFonts w:asciiTheme="minorBidi" w:hAnsiTheme="minorBidi"/>
          <w:lang w:bidi="ar-EG"/>
        </w:rPr>
        <w:t>, 7(7), 654-659.</w:t>
      </w:r>
    </w:p>
    <w:p w14:paraId="4C54E80F" w14:textId="6B0BFD39" w:rsidR="00A8436E" w:rsidRPr="003154FE" w:rsidRDefault="00EF2852" w:rsidP="00A8436E">
      <w:pPr>
        <w:numPr>
          <w:ilvl w:val="0"/>
          <w:numId w:val="1"/>
        </w:numPr>
        <w:tabs>
          <w:tab w:val="left" w:pos="426"/>
        </w:tabs>
        <w:spacing w:after="200" w:line="276" w:lineRule="auto"/>
        <w:ind w:left="284" w:hanging="284"/>
        <w:jc w:val="both"/>
        <w:rPr>
          <w:rFonts w:asciiTheme="minorBidi" w:hAnsiTheme="minorBidi"/>
          <w:lang w:bidi="ar-EG"/>
        </w:rPr>
      </w:pPr>
      <w:r w:rsidRPr="00EF2852">
        <w:rPr>
          <w:rFonts w:asciiTheme="minorBidi" w:hAnsiTheme="minorBidi"/>
          <w:lang w:bidi="ar-EG"/>
        </w:rPr>
        <w:t>Bora, G. C., Gupta, S. N., Tomer, Y. S., &amp; Singh, S. (1998). Genetic variability, correlation and path analysis in faba bean (Vicia faba). Indian Journal of Agricultural Sciences, 68(4), 212-214. https://epubs.icar.org.in/index.php/IJAgS/article/view/36909</w:t>
      </w:r>
      <w:r w:rsidR="00A8436E" w:rsidRPr="003154FE">
        <w:rPr>
          <w:rFonts w:asciiTheme="minorBidi" w:hAnsiTheme="minorBidi"/>
          <w:lang w:bidi="ar-EG"/>
        </w:rPr>
        <w:t>.</w:t>
      </w:r>
    </w:p>
    <w:p w14:paraId="70576C86"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Ibrahim, H.M. (2015). Estimation of heritability and genetic advance of yield and yield components in faba bean (</w:t>
      </w:r>
      <w:r w:rsidRPr="003154FE">
        <w:rPr>
          <w:rFonts w:asciiTheme="minorBidi" w:hAnsiTheme="minorBidi"/>
          <w:i/>
          <w:iCs/>
          <w:lang w:bidi="ar-EG"/>
        </w:rPr>
        <w:t>Vicia faba</w:t>
      </w:r>
      <w:r w:rsidRPr="003154FE">
        <w:rPr>
          <w:rFonts w:asciiTheme="minorBidi" w:hAnsiTheme="minorBidi"/>
          <w:lang w:bidi="ar-EG"/>
        </w:rPr>
        <w:t> L.) under drought stress. </w:t>
      </w:r>
      <w:r w:rsidRPr="003154FE">
        <w:rPr>
          <w:rFonts w:asciiTheme="minorBidi" w:hAnsiTheme="minorBidi"/>
          <w:i/>
          <w:iCs/>
          <w:lang w:bidi="ar-EG"/>
        </w:rPr>
        <w:t xml:space="preserve">International Journal of </w:t>
      </w:r>
      <w:proofErr w:type="spellStart"/>
      <w:r w:rsidRPr="003154FE">
        <w:rPr>
          <w:rFonts w:asciiTheme="minorBidi" w:hAnsiTheme="minorBidi"/>
          <w:i/>
          <w:iCs/>
          <w:lang w:bidi="ar-EG"/>
        </w:rPr>
        <w:t>ChemTech</w:t>
      </w:r>
      <w:proofErr w:type="spellEnd"/>
      <w:r w:rsidRPr="003154FE">
        <w:rPr>
          <w:rFonts w:asciiTheme="minorBidi" w:hAnsiTheme="minorBidi"/>
          <w:i/>
          <w:iCs/>
          <w:lang w:bidi="ar-EG"/>
        </w:rPr>
        <w:t xml:space="preserve"> Research</w:t>
      </w:r>
      <w:r w:rsidRPr="003154FE">
        <w:rPr>
          <w:rFonts w:asciiTheme="minorBidi" w:hAnsiTheme="minorBidi"/>
          <w:lang w:bidi="ar-EG"/>
        </w:rPr>
        <w:t>, 8(3), 1160-1170.</w:t>
      </w:r>
    </w:p>
    <w:p w14:paraId="64EB5227"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 xml:space="preserve">Bernier, C.C., </w:t>
      </w:r>
      <w:proofErr w:type="spellStart"/>
      <w:r w:rsidRPr="003154FE">
        <w:rPr>
          <w:rFonts w:asciiTheme="minorBidi" w:hAnsiTheme="minorBidi"/>
          <w:lang w:bidi="ar-EG"/>
        </w:rPr>
        <w:t>Hanounik</w:t>
      </w:r>
      <w:proofErr w:type="spellEnd"/>
      <w:r w:rsidRPr="003154FE">
        <w:rPr>
          <w:rFonts w:asciiTheme="minorBidi" w:hAnsiTheme="minorBidi"/>
          <w:lang w:bidi="ar-EG"/>
        </w:rPr>
        <w:t>, S.B., Hussein, M.M., &amp; Mohamed, H.A. (1984). </w:t>
      </w:r>
      <w:r w:rsidRPr="003154FE">
        <w:rPr>
          <w:rFonts w:asciiTheme="minorBidi" w:hAnsiTheme="minorBidi"/>
          <w:i/>
          <w:iCs/>
          <w:lang w:bidi="ar-EG"/>
        </w:rPr>
        <w:t>Field Manual of Faba Bean Diseases</w:t>
      </w:r>
      <w:r w:rsidRPr="003154FE">
        <w:rPr>
          <w:rFonts w:asciiTheme="minorBidi" w:hAnsiTheme="minorBidi"/>
          <w:lang w:bidi="ar-EG"/>
        </w:rPr>
        <w:t>. ICARDA, Aleppo, Syria.</w:t>
      </w:r>
    </w:p>
    <w:p w14:paraId="32BB9D93" w14:textId="7DF011D4" w:rsidR="00A8436E" w:rsidRPr="003154FE"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lastRenderedPageBreak/>
        <w:t>Smith, J. D., &amp; Kinman, M. L. (1965). The use of parent-offspring regression as an estimator of heritability. Crop Science, 5(6), 595-596. https://doi.org/10.2135/cropsci1965.0011183X000500060035x</w:t>
      </w:r>
    </w:p>
    <w:p w14:paraId="6298F075"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Hallauer, A.R., &amp; Miranda, J.B. (1981). </w:t>
      </w:r>
      <w:r w:rsidRPr="003154FE">
        <w:rPr>
          <w:rFonts w:asciiTheme="minorBidi" w:hAnsiTheme="minorBidi"/>
          <w:i/>
          <w:iCs/>
          <w:lang w:bidi="ar-EG"/>
        </w:rPr>
        <w:t>Quantitative Genetics in Maize Breeding</w:t>
      </w:r>
      <w:r w:rsidRPr="003154FE">
        <w:rPr>
          <w:rFonts w:asciiTheme="minorBidi" w:hAnsiTheme="minorBidi"/>
          <w:lang w:bidi="ar-EG"/>
        </w:rPr>
        <w:t>. Iowa State University Press.</w:t>
      </w:r>
    </w:p>
    <w:p w14:paraId="204DB377"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Gomez, K.A., &amp; Gomez, A.A. (1984). </w:t>
      </w:r>
      <w:r w:rsidRPr="003154FE">
        <w:rPr>
          <w:rFonts w:asciiTheme="minorBidi" w:hAnsiTheme="minorBidi"/>
          <w:i/>
          <w:iCs/>
          <w:lang w:bidi="ar-EG"/>
        </w:rPr>
        <w:t>Statistical Procedures for Agricultural Research</w:t>
      </w:r>
      <w:r w:rsidRPr="003154FE">
        <w:rPr>
          <w:rFonts w:asciiTheme="minorBidi" w:hAnsiTheme="minorBidi"/>
          <w:lang w:bidi="ar-EG"/>
        </w:rPr>
        <w:t> (2nd ed.). John Wiley &amp; Sons.</w:t>
      </w:r>
    </w:p>
    <w:p w14:paraId="5FEA927A" w14:textId="0E7EBE6F" w:rsidR="00A8436E" w:rsidRPr="003154FE"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Snedecor, G.W., &amp; Cochran, W.G. (1967). Statistical Methods (6th ed.). Iowa State University </w:t>
      </w:r>
      <w:proofErr w:type="gramStart"/>
      <w:r w:rsidRPr="00F62987">
        <w:rPr>
          <w:rFonts w:asciiTheme="minorBidi" w:hAnsiTheme="minorBidi"/>
          <w:lang w:bidi="ar-EG"/>
        </w:rPr>
        <w:t>Press.</w:t>
      </w:r>
      <w:r w:rsidR="00A8436E" w:rsidRPr="003154FE">
        <w:rPr>
          <w:rFonts w:asciiTheme="minorBidi" w:hAnsiTheme="minorBidi"/>
          <w:lang w:bidi="ar-EG"/>
        </w:rPr>
        <w:t>.</w:t>
      </w:r>
      <w:proofErr w:type="gramEnd"/>
    </w:p>
    <w:p w14:paraId="39EA6197" w14:textId="1A576431" w:rsid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Allard, R. W. (1999). Principles of plant breeding (2nd ed.). John Wiley &amp; Sons. </w:t>
      </w:r>
      <w:hyperlink r:id="rId10" w:history="1">
        <w:r w:rsidRPr="001A671F">
          <w:rPr>
            <w:rStyle w:val="Hyperlink"/>
            <w:rFonts w:asciiTheme="minorBidi" w:hAnsiTheme="minorBidi"/>
            <w:lang w:bidi="ar-EG"/>
          </w:rPr>
          <w:t>https://www.wiley.com/en-us/Principles+of+Plant+Breeding%2C+2nd+Edition-p-9780471023098</w:t>
        </w:r>
      </w:hyperlink>
    </w:p>
    <w:p w14:paraId="302B0EA5" w14:textId="47C35976" w:rsid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Toker, C. (2004). Estimates of broad-sense heritability for seed yield and yield criteria in faba bean (Vicia faba L.). </w:t>
      </w:r>
      <w:proofErr w:type="spellStart"/>
      <w:r w:rsidRPr="00F62987">
        <w:rPr>
          <w:rFonts w:asciiTheme="minorBidi" w:hAnsiTheme="minorBidi"/>
          <w:lang w:bidi="ar-EG"/>
        </w:rPr>
        <w:t>Hereditas</w:t>
      </w:r>
      <w:proofErr w:type="spellEnd"/>
      <w:r w:rsidRPr="00F62987">
        <w:rPr>
          <w:rFonts w:asciiTheme="minorBidi" w:hAnsiTheme="minorBidi"/>
          <w:lang w:bidi="ar-EG"/>
        </w:rPr>
        <w:t xml:space="preserve">, 140(3), 222-225. </w:t>
      </w:r>
      <w:hyperlink r:id="rId11" w:history="1">
        <w:r w:rsidRPr="001A671F">
          <w:rPr>
            <w:rStyle w:val="Hyperlink"/>
            <w:rFonts w:asciiTheme="minorBidi" w:hAnsiTheme="minorBidi"/>
            <w:lang w:bidi="ar-EG"/>
          </w:rPr>
          <w:t>https://doi.org/10.1111/j.1601-5223.2004.01780.x</w:t>
        </w:r>
      </w:hyperlink>
    </w:p>
    <w:p w14:paraId="27800FA6" w14:textId="636BCC8B" w:rsidR="00F62987" w:rsidRPr="00F62987" w:rsidRDefault="00F62987" w:rsidP="00A8436E">
      <w:pPr>
        <w:numPr>
          <w:ilvl w:val="0"/>
          <w:numId w:val="1"/>
        </w:numPr>
        <w:tabs>
          <w:tab w:val="left" w:pos="426"/>
        </w:tabs>
        <w:spacing w:after="200" w:line="276" w:lineRule="auto"/>
        <w:ind w:left="284" w:hanging="284"/>
        <w:jc w:val="both"/>
        <w:rPr>
          <w:rFonts w:asciiTheme="minorBidi" w:hAnsiTheme="minorBidi"/>
          <w:color w:val="000000" w:themeColor="text1"/>
          <w:lang w:bidi="ar-EG"/>
        </w:rPr>
      </w:pPr>
      <w:r w:rsidRPr="00F62987">
        <w:rPr>
          <w:rFonts w:asciiTheme="minorBidi" w:hAnsiTheme="minorBidi"/>
          <w:lang w:bidi="ar-EG"/>
        </w:rPr>
        <w:t xml:space="preserve">Sallam, A., &amp; Martsch, R. (2015). Association mapping for frost tolerance using multi-parent advanced generation inter-cross (MAGIC) population in faba bean (Vicia faba L.). </w:t>
      </w:r>
      <w:proofErr w:type="spellStart"/>
      <w:r w:rsidRPr="00F62987">
        <w:rPr>
          <w:rFonts w:asciiTheme="minorBidi" w:hAnsiTheme="minorBidi"/>
          <w:lang w:bidi="ar-EG"/>
        </w:rPr>
        <w:t>Genetica</w:t>
      </w:r>
      <w:proofErr w:type="spellEnd"/>
      <w:r w:rsidRPr="00F62987">
        <w:rPr>
          <w:rFonts w:asciiTheme="minorBidi" w:hAnsiTheme="minorBidi"/>
          <w:lang w:bidi="ar-EG"/>
        </w:rPr>
        <w:t xml:space="preserve">. </w:t>
      </w:r>
      <w:hyperlink r:id="rId12" w:history="1">
        <w:r w:rsidRPr="001A671F">
          <w:rPr>
            <w:rStyle w:val="Hyperlink"/>
            <w:rFonts w:asciiTheme="minorBidi" w:hAnsiTheme="minorBidi"/>
            <w:lang w:bidi="ar-EG"/>
          </w:rPr>
          <w:t>https://doi.org/10.1007/s10709-015-9848-z</w:t>
        </w:r>
      </w:hyperlink>
    </w:p>
    <w:p w14:paraId="6330428C" w14:textId="5F47FD4B" w:rsidR="00F62987" w:rsidRP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color w:val="000000" w:themeColor="text1"/>
          <w:lang w:bidi="ar-EG"/>
        </w:rPr>
        <w:t xml:space="preserve">Abo-Zaid, G.G., Mostafa, S.M., </w:t>
      </w:r>
      <w:proofErr w:type="spellStart"/>
      <w:r w:rsidRPr="00F62987">
        <w:rPr>
          <w:rFonts w:asciiTheme="minorBidi" w:hAnsiTheme="minorBidi"/>
          <w:color w:val="000000" w:themeColor="text1"/>
          <w:lang w:bidi="ar-EG"/>
        </w:rPr>
        <w:t>Kalboush</w:t>
      </w:r>
      <w:proofErr w:type="spellEnd"/>
      <w:r w:rsidRPr="00F62987">
        <w:rPr>
          <w:rFonts w:asciiTheme="minorBidi" w:hAnsiTheme="minorBidi"/>
          <w:color w:val="000000" w:themeColor="text1"/>
          <w:lang w:bidi="ar-EG"/>
        </w:rPr>
        <w:t>, S.F.A., &amp; El-</w:t>
      </w:r>
      <w:proofErr w:type="spellStart"/>
      <w:r w:rsidRPr="00F62987">
        <w:rPr>
          <w:rFonts w:asciiTheme="minorBidi" w:hAnsiTheme="minorBidi"/>
          <w:color w:val="000000" w:themeColor="text1"/>
          <w:lang w:bidi="ar-EG"/>
        </w:rPr>
        <w:t>Refaey</w:t>
      </w:r>
      <w:proofErr w:type="spellEnd"/>
      <w:r w:rsidRPr="00F62987">
        <w:rPr>
          <w:rFonts w:asciiTheme="minorBidi" w:hAnsiTheme="minorBidi"/>
          <w:color w:val="000000" w:themeColor="text1"/>
          <w:lang w:bidi="ar-EG"/>
        </w:rPr>
        <w:t xml:space="preserve">, R.A. (2024). Generation Mean Analysis for Estimating Gene Action, Heterosis and Inbreeding Depression in Yield and Foliar Disease Resistance in Three Faba Bean (Vicia faba L.) Crosses. Asian Journal of Research in Crop Science, 9(2), 192-203. </w:t>
      </w:r>
      <w:hyperlink r:id="rId13" w:history="1">
        <w:r w:rsidRPr="001A671F">
          <w:rPr>
            <w:rStyle w:val="Hyperlink"/>
            <w:rFonts w:asciiTheme="minorBidi" w:hAnsiTheme="minorBidi"/>
            <w:lang w:bidi="ar-EG"/>
          </w:rPr>
          <w:t>https://doi.org/10.9734/ajrcs/2024/v9i2280</w:t>
        </w:r>
      </w:hyperlink>
    </w:p>
    <w:p w14:paraId="5DD5B25F" w14:textId="209A5B04" w:rsid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Deshmukh, S. N., Basu, M. S., &amp; Reddy, P. S. (1986). Genetic variability, character association and path coefficients of quantitative traits in Virginia bunch varieties of groundnut. Indian Journal of Agricultural Sciences, 56(12), 816-821. </w:t>
      </w:r>
      <w:hyperlink r:id="rId14" w:history="1">
        <w:r w:rsidRPr="001A671F">
          <w:rPr>
            <w:rStyle w:val="Hyperlink"/>
            <w:rFonts w:asciiTheme="minorBidi" w:hAnsiTheme="minorBidi"/>
            <w:lang w:bidi="ar-EG"/>
          </w:rPr>
          <w:t>https://doi.org/10.1079/PA19870500003</w:t>
        </w:r>
      </w:hyperlink>
    </w:p>
    <w:p w14:paraId="50F95EEF" w14:textId="3CE5FADD"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Khan, M.H., Dar, Z.A., &amp; Singh, K.N. (2021). Strategic Approaches for Effective Selection in Early Generations of Plant Breeding. </w:t>
      </w:r>
      <w:r w:rsidRPr="003154FE">
        <w:rPr>
          <w:rFonts w:asciiTheme="minorBidi" w:hAnsiTheme="minorBidi"/>
          <w:i/>
          <w:iCs/>
          <w:lang w:bidi="ar-EG"/>
        </w:rPr>
        <w:t>Plant Breeding</w:t>
      </w:r>
      <w:r w:rsidRPr="003154FE">
        <w:rPr>
          <w:rFonts w:asciiTheme="minorBidi" w:hAnsiTheme="minorBidi"/>
          <w:lang w:bidi="ar-EG"/>
        </w:rPr>
        <w:t>, 140(5), 783-795.</w:t>
      </w:r>
    </w:p>
    <w:p w14:paraId="09BBCCD8"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Ahmad, F., Khan, S., &amp; Ahmad, S.R. (2019). Heritability and Genetic Advance Estimates in Late Generations of Wheat (</w:t>
      </w:r>
      <w:r w:rsidRPr="003154FE">
        <w:rPr>
          <w:rFonts w:asciiTheme="minorBidi" w:hAnsiTheme="minorBidi"/>
          <w:i/>
          <w:iCs/>
          <w:lang w:bidi="ar-EG"/>
        </w:rPr>
        <w:t>Triticum aestivum</w:t>
      </w:r>
      <w:r w:rsidRPr="003154FE">
        <w:rPr>
          <w:rFonts w:asciiTheme="minorBidi" w:hAnsiTheme="minorBidi"/>
          <w:lang w:bidi="ar-EG"/>
        </w:rPr>
        <w:t> L.). </w:t>
      </w:r>
      <w:r w:rsidRPr="003154FE">
        <w:rPr>
          <w:rFonts w:asciiTheme="minorBidi" w:hAnsiTheme="minorBidi"/>
          <w:i/>
          <w:iCs/>
          <w:lang w:bidi="ar-EG"/>
        </w:rPr>
        <w:t>Journal of Integrative Agriculture</w:t>
      </w:r>
      <w:r w:rsidRPr="003154FE">
        <w:rPr>
          <w:rFonts w:asciiTheme="minorBidi" w:hAnsiTheme="minorBidi"/>
          <w:lang w:bidi="ar-EG"/>
        </w:rPr>
        <w:t>, 18(5), 1023-1031.</w:t>
      </w:r>
    </w:p>
    <w:p w14:paraId="04AE4207"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Falconer, D.S., &amp; Mackay, T.F.C. (1996). </w:t>
      </w:r>
      <w:r w:rsidRPr="003154FE">
        <w:rPr>
          <w:rFonts w:asciiTheme="minorBidi" w:hAnsiTheme="minorBidi"/>
          <w:i/>
          <w:iCs/>
          <w:lang w:bidi="ar-EG"/>
        </w:rPr>
        <w:t>Introduction to Quantitative Genetics</w:t>
      </w:r>
      <w:r w:rsidRPr="003154FE">
        <w:rPr>
          <w:rFonts w:asciiTheme="minorBidi" w:hAnsiTheme="minorBidi"/>
          <w:lang w:bidi="ar-EG"/>
        </w:rPr>
        <w:t> (4th ed.). Longman.</w:t>
      </w:r>
    </w:p>
    <w:p w14:paraId="2C27CBEE" w14:textId="77777777"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Kaur, S., Kimber, R.B.E., Cogan, N.O.I., Materne, M., &amp; Forster, J.W. (2022). Advances in Faba Bean Genetics and Genomics. </w:t>
      </w:r>
      <w:r w:rsidRPr="003154FE">
        <w:rPr>
          <w:rFonts w:asciiTheme="minorBidi" w:hAnsiTheme="minorBidi"/>
          <w:i/>
          <w:iCs/>
          <w:lang w:bidi="ar-EG"/>
        </w:rPr>
        <w:t>Frontiers in Genetics</w:t>
      </w:r>
      <w:r w:rsidRPr="003154FE">
        <w:rPr>
          <w:rFonts w:asciiTheme="minorBidi" w:hAnsiTheme="minorBidi"/>
          <w:lang w:bidi="ar-EG"/>
        </w:rPr>
        <w:t>, 13, 855486.</w:t>
      </w:r>
    </w:p>
    <w:p w14:paraId="2BD327AB" w14:textId="62D9E02B" w:rsidR="00A8436E"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Maalouf, F., Hu, J., O'Sullivan, D. M., Zong, X., </w:t>
      </w:r>
      <w:proofErr w:type="spellStart"/>
      <w:r w:rsidRPr="00F62987">
        <w:rPr>
          <w:rFonts w:asciiTheme="minorBidi" w:hAnsiTheme="minorBidi"/>
          <w:lang w:bidi="ar-EG"/>
        </w:rPr>
        <w:t>Hamwieh</w:t>
      </w:r>
      <w:proofErr w:type="spellEnd"/>
      <w:r w:rsidRPr="00F62987">
        <w:rPr>
          <w:rFonts w:asciiTheme="minorBidi" w:hAnsiTheme="minorBidi"/>
          <w:lang w:bidi="ar-EG"/>
        </w:rPr>
        <w:t>, A., Kumar, S., &amp; Baum, M. (2019). Breeding and genomics status in faba bean (Vicia faba). Plant Breeding, 138(4), 465-473. https://doi.org/10.1111/pbr.12644</w:t>
      </w:r>
      <w:r w:rsidR="00352E4D" w:rsidRPr="00352E4D">
        <w:rPr>
          <w:rFonts w:asciiTheme="minorBidi" w:hAnsiTheme="minorBidi"/>
          <w:lang w:bidi="ar-EG"/>
        </w:rPr>
        <w:t xml:space="preserve"> </w:t>
      </w:r>
    </w:p>
    <w:p w14:paraId="418C4920" w14:textId="77777777" w:rsidR="007B320F" w:rsidRPr="007B320F" w:rsidRDefault="007B320F" w:rsidP="007B320F">
      <w:pPr>
        <w:spacing w:after="120"/>
        <w:ind w:firstLine="720"/>
        <w:jc w:val="both"/>
        <w:rPr>
          <w:rFonts w:asciiTheme="minorBidi" w:hAnsiTheme="minorBidi"/>
          <w:lang w:bidi="ar-EG"/>
        </w:rPr>
      </w:pPr>
    </w:p>
    <w:sectPr w:rsidR="007B320F" w:rsidRPr="007B320F">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067B9" w14:textId="77777777" w:rsidR="009A0CED" w:rsidRDefault="009A0CED" w:rsidP="007C6E7C">
      <w:r>
        <w:separator/>
      </w:r>
    </w:p>
  </w:endnote>
  <w:endnote w:type="continuationSeparator" w:id="0">
    <w:p w14:paraId="7628BB82" w14:textId="77777777" w:rsidR="009A0CED" w:rsidRDefault="009A0CED" w:rsidP="007C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_4r">
    <w:altName w:val="Segoe Print"/>
    <w:charset w:val="00"/>
    <w:family w:val="auto"/>
    <w:pitch w:val="default"/>
  </w:font>
  <w:font w:name="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AA91" w14:textId="77777777" w:rsidR="00005274" w:rsidRDefault="00005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25018"/>
      <w:docPartObj>
        <w:docPartGallery w:val="Page Numbers (Bottom of Page)"/>
        <w:docPartUnique/>
      </w:docPartObj>
    </w:sdtPr>
    <w:sdtEndPr/>
    <w:sdtContent>
      <w:p w14:paraId="0FFFB5DD" w14:textId="7A125509" w:rsidR="007C6E7C" w:rsidRDefault="007C6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AC822" w14:textId="77777777" w:rsidR="007C6E7C" w:rsidRDefault="007C6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1840" w14:textId="77777777" w:rsidR="00005274" w:rsidRDefault="0000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21B75" w14:textId="77777777" w:rsidR="009A0CED" w:rsidRDefault="009A0CED" w:rsidP="007C6E7C">
      <w:r>
        <w:separator/>
      </w:r>
    </w:p>
  </w:footnote>
  <w:footnote w:type="continuationSeparator" w:id="0">
    <w:p w14:paraId="51F71404" w14:textId="77777777" w:rsidR="009A0CED" w:rsidRDefault="009A0CED" w:rsidP="007C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DAB4" w14:textId="05F26998" w:rsidR="00005274" w:rsidRDefault="00005274">
    <w:pPr>
      <w:pStyle w:val="Header"/>
    </w:pPr>
    <w:r>
      <w:rPr>
        <w:noProof/>
      </w:rPr>
      <w:pict w14:anchorId="55CBC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93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BD86" w14:textId="1B3FE817" w:rsidR="00005274" w:rsidRDefault="00005274">
    <w:pPr>
      <w:pStyle w:val="Header"/>
    </w:pPr>
    <w:r>
      <w:rPr>
        <w:noProof/>
      </w:rPr>
      <w:pict w14:anchorId="0D4E9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93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E2F3" w14:textId="25F2B74C" w:rsidR="00005274" w:rsidRDefault="00005274">
    <w:pPr>
      <w:pStyle w:val="Header"/>
    </w:pPr>
    <w:r>
      <w:rPr>
        <w:noProof/>
      </w:rPr>
      <w:pict w14:anchorId="3BD9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93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225EB"/>
    <w:multiLevelType w:val="hybridMultilevel"/>
    <w:tmpl w:val="DEB8C10E"/>
    <w:lvl w:ilvl="0" w:tplc="AC188B36">
      <w:start w:val="1"/>
      <w:numFmt w:val="decimal"/>
      <w:lvlText w:val="%1."/>
      <w:lvlJc w:val="left"/>
      <w:pPr>
        <w:ind w:left="720"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343"/>
    <w:rsid w:val="00005274"/>
    <w:rsid w:val="00005E84"/>
    <w:rsid w:val="000314FC"/>
    <w:rsid w:val="00045420"/>
    <w:rsid w:val="000542F7"/>
    <w:rsid w:val="000862B2"/>
    <w:rsid w:val="00094B91"/>
    <w:rsid w:val="0009579C"/>
    <w:rsid w:val="000B7EC3"/>
    <w:rsid w:val="000C573F"/>
    <w:rsid w:val="000D1066"/>
    <w:rsid w:val="001733A7"/>
    <w:rsid w:val="00181407"/>
    <w:rsid w:val="00182EBF"/>
    <w:rsid w:val="00195936"/>
    <w:rsid w:val="001A0A11"/>
    <w:rsid w:val="001A4833"/>
    <w:rsid w:val="001C4CBE"/>
    <w:rsid w:val="00206CAE"/>
    <w:rsid w:val="002122FA"/>
    <w:rsid w:val="00227CA8"/>
    <w:rsid w:val="00261758"/>
    <w:rsid w:val="00275F22"/>
    <w:rsid w:val="00283B1A"/>
    <w:rsid w:val="00297F27"/>
    <w:rsid w:val="002B2FD6"/>
    <w:rsid w:val="002E64BB"/>
    <w:rsid w:val="002F10E5"/>
    <w:rsid w:val="00311F8C"/>
    <w:rsid w:val="00317079"/>
    <w:rsid w:val="00321ECD"/>
    <w:rsid w:val="00352E4D"/>
    <w:rsid w:val="003642A0"/>
    <w:rsid w:val="00376B31"/>
    <w:rsid w:val="00383791"/>
    <w:rsid w:val="003D7F66"/>
    <w:rsid w:val="003E2473"/>
    <w:rsid w:val="004231CE"/>
    <w:rsid w:val="00427F2F"/>
    <w:rsid w:val="004554A5"/>
    <w:rsid w:val="00467693"/>
    <w:rsid w:val="0047442F"/>
    <w:rsid w:val="004819F6"/>
    <w:rsid w:val="004B2E51"/>
    <w:rsid w:val="004B6E97"/>
    <w:rsid w:val="004D080C"/>
    <w:rsid w:val="004E2146"/>
    <w:rsid w:val="004E4B08"/>
    <w:rsid w:val="004F53A0"/>
    <w:rsid w:val="00501A07"/>
    <w:rsid w:val="00526FE1"/>
    <w:rsid w:val="00534BDE"/>
    <w:rsid w:val="0059500F"/>
    <w:rsid w:val="005A05A9"/>
    <w:rsid w:val="005A091F"/>
    <w:rsid w:val="00632A56"/>
    <w:rsid w:val="006542C2"/>
    <w:rsid w:val="00684703"/>
    <w:rsid w:val="006A3FAB"/>
    <w:rsid w:val="006A5343"/>
    <w:rsid w:val="006D500F"/>
    <w:rsid w:val="006D64EF"/>
    <w:rsid w:val="007156AD"/>
    <w:rsid w:val="0072157D"/>
    <w:rsid w:val="00727292"/>
    <w:rsid w:val="00750FE4"/>
    <w:rsid w:val="007608ED"/>
    <w:rsid w:val="007A272B"/>
    <w:rsid w:val="007B320F"/>
    <w:rsid w:val="007C6E7C"/>
    <w:rsid w:val="007D3336"/>
    <w:rsid w:val="008126E3"/>
    <w:rsid w:val="008576A3"/>
    <w:rsid w:val="00891E6E"/>
    <w:rsid w:val="008C38F3"/>
    <w:rsid w:val="008C50B6"/>
    <w:rsid w:val="008D36F5"/>
    <w:rsid w:val="008D453D"/>
    <w:rsid w:val="00935BEB"/>
    <w:rsid w:val="00937FDC"/>
    <w:rsid w:val="009A0CED"/>
    <w:rsid w:val="009B2F0B"/>
    <w:rsid w:val="009C1E56"/>
    <w:rsid w:val="009C3B88"/>
    <w:rsid w:val="009F4ED6"/>
    <w:rsid w:val="00A64A1B"/>
    <w:rsid w:val="00A729A1"/>
    <w:rsid w:val="00A8436E"/>
    <w:rsid w:val="00AB34E6"/>
    <w:rsid w:val="00AC118A"/>
    <w:rsid w:val="00AC12D1"/>
    <w:rsid w:val="00AC5E88"/>
    <w:rsid w:val="00AF4CF7"/>
    <w:rsid w:val="00B012C9"/>
    <w:rsid w:val="00B01546"/>
    <w:rsid w:val="00B07409"/>
    <w:rsid w:val="00B130D7"/>
    <w:rsid w:val="00B22298"/>
    <w:rsid w:val="00B228BF"/>
    <w:rsid w:val="00B2403F"/>
    <w:rsid w:val="00B66A97"/>
    <w:rsid w:val="00B769E5"/>
    <w:rsid w:val="00BE342B"/>
    <w:rsid w:val="00BE65F0"/>
    <w:rsid w:val="00BF4C30"/>
    <w:rsid w:val="00C01948"/>
    <w:rsid w:val="00C23FD8"/>
    <w:rsid w:val="00C3511C"/>
    <w:rsid w:val="00C4408A"/>
    <w:rsid w:val="00C46DD5"/>
    <w:rsid w:val="00C621A4"/>
    <w:rsid w:val="00C63427"/>
    <w:rsid w:val="00CA088B"/>
    <w:rsid w:val="00CA0A88"/>
    <w:rsid w:val="00CC67E3"/>
    <w:rsid w:val="00D06CC6"/>
    <w:rsid w:val="00D17344"/>
    <w:rsid w:val="00D30197"/>
    <w:rsid w:val="00D37F21"/>
    <w:rsid w:val="00D61A04"/>
    <w:rsid w:val="00D73CA7"/>
    <w:rsid w:val="00D913DB"/>
    <w:rsid w:val="00D91B2B"/>
    <w:rsid w:val="00DB4141"/>
    <w:rsid w:val="00DB662F"/>
    <w:rsid w:val="00E10BDD"/>
    <w:rsid w:val="00E1267B"/>
    <w:rsid w:val="00E14F90"/>
    <w:rsid w:val="00E47A0B"/>
    <w:rsid w:val="00E84395"/>
    <w:rsid w:val="00E951AF"/>
    <w:rsid w:val="00E9720F"/>
    <w:rsid w:val="00EC590C"/>
    <w:rsid w:val="00EE4746"/>
    <w:rsid w:val="00EF2852"/>
    <w:rsid w:val="00EF6007"/>
    <w:rsid w:val="00F12F04"/>
    <w:rsid w:val="00F30F9C"/>
    <w:rsid w:val="00F4423C"/>
    <w:rsid w:val="00F54BFC"/>
    <w:rsid w:val="00F570C0"/>
    <w:rsid w:val="00F62987"/>
    <w:rsid w:val="00F916D8"/>
    <w:rsid w:val="00FA006D"/>
    <w:rsid w:val="00FA2FF5"/>
    <w:rsid w:val="00FC4437"/>
    <w:rsid w:val="00FE4472"/>
    <w:rsid w:val="00FF59BD"/>
    <w:rsid w:val="25513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0A5D0E"/>
  <w15:docId w15:val="{58819A42-AF6E-431D-AD57-4313DB81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bidi/>
    </w:pPr>
    <w:rPr>
      <w:rFonts w:ascii="Calibri" w:eastAsia="Calibri" w:hAnsi="Calibri" w:cs="Arial"/>
      <w:sz w:val="22"/>
      <w:szCs w:val="22"/>
    </w:rPr>
  </w:style>
  <w:style w:type="table" w:styleId="TableGrid">
    <w:name w:val="Table Grid"/>
    <w:basedOn w:val="TableNormal"/>
    <w:uiPriority w:val="59"/>
    <w:qFormat/>
    <w:rsid w:val="0026175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CC67E3"/>
    <w:pPr>
      <w:jc w:val="center"/>
    </w:pPr>
    <w:rPr>
      <w:rFonts w:ascii="Times New Roman" w:eastAsia="SimSun" w:hAnsi="Times New Roman" w:cs="Times New Roman"/>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style>
  <w:style w:type="table" w:customStyle="1" w:styleId="TableGrid2">
    <w:name w:val="Table Grid2"/>
    <w:basedOn w:val="TableNormal"/>
    <w:uiPriority w:val="39"/>
    <w:qFormat/>
    <w:rsid w:val="00EC590C"/>
    <w:pPr>
      <w:jc w:val="center"/>
    </w:pPr>
    <w:rPr>
      <w:rFonts w:ascii="Times New Roman" w:eastAsia="SimSun" w:hAnsi="Times New Roman" w:cs="Times New Roman"/>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style>
  <w:style w:type="character" w:customStyle="1" w:styleId="font41">
    <w:name w:val="font41"/>
    <w:qFormat/>
    <w:rsid w:val="008C38F3"/>
    <w:rPr>
      <w:rFonts w:ascii="Times New Roman" w:hAnsi="Times New Roman" w:cs="Times New Roman" w:hint="default"/>
      <w:color w:val="000000"/>
      <w:sz w:val="24"/>
      <w:szCs w:val="24"/>
      <w:u w:val="none"/>
    </w:rPr>
  </w:style>
  <w:style w:type="character" w:customStyle="1" w:styleId="font51">
    <w:name w:val="font51"/>
    <w:qFormat/>
    <w:rsid w:val="008C38F3"/>
    <w:rPr>
      <w:rFonts w:ascii="Times New Roman" w:hAnsi="Times New Roman" w:cs="Times New Roman" w:hint="default"/>
      <w:color w:val="000000"/>
      <w:sz w:val="24"/>
      <w:szCs w:val="24"/>
      <w:u w:val="none"/>
      <w:vertAlign w:val="superscript"/>
    </w:rPr>
  </w:style>
  <w:style w:type="paragraph" w:styleId="ListParagraph">
    <w:name w:val="List Paragraph"/>
    <w:basedOn w:val="Normal"/>
    <w:uiPriority w:val="34"/>
    <w:qFormat/>
    <w:rsid w:val="00A8436E"/>
    <w:pPr>
      <w:bidi/>
      <w:spacing w:after="200" w:line="276" w:lineRule="auto"/>
      <w:ind w:left="720"/>
      <w:contextualSpacing/>
    </w:pPr>
    <w:rPr>
      <w:rFonts w:eastAsiaTheme="minorHAnsi"/>
      <w:sz w:val="22"/>
      <w:szCs w:val="22"/>
      <w:lang w:eastAsia="en-US"/>
    </w:rPr>
  </w:style>
  <w:style w:type="character" w:styleId="Emphasis">
    <w:name w:val="Emphasis"/>
    <w:basedOn w:val="DefaultParagraphFont"/>
    <w:uiPriority w:val="20"/>
    <w:qFormat/>
    <w:rsid w:val="00A8436E"/>
    <w:rPr>
      <w:i/>
      <w:iCs/>
    </w:rPr>
  </w:style>
  <w:style w:type="paragraph" w:styleId="Header">
    <w:name w:val="header"/>
    <w:basedOn w:val="Normal"/>
    <w:link w:val="HeaderChar"/>
    <w:rsid w:val="007C6E7C"/>
    <w:pPr>
      <w:tabs>
        <w:tab w:val="center" w:pos="4153"/>
        <w:tab w:val="right" w:pos="8306"/>
      </w:tabs>
    </w:pPr>
  </w:style>
  <w:style w:type="character" w:customStyle="1" w:styleId="HeaderChar">
    <w:name w:val="Header Char"/>
    <w:basedOn w:val="DefaultParagraphFont"/>
    <w:link w:val="Header"/>
    <w:rsid w:val="007C6E7C"/>
    <w:rPr>
      <w:lang w:eastAsia="zh-CN"/>
    </w:rPr>
  </w:style>
  <w:style w:type="paragraph" w:styleId="Footer">
    <w:name w:val="footer"/>
    <w:basedOn w:val="Normal"/>
    <w:link w:val="FooterChar"/>
    <w:uiPriority w:val="99"/>
    <w:rsid w:val="007C6E7C"/>
    <w:pPr>
      <w:tabs>
        <w:tab w:val="center" w:pos="4153"/>
        <w:tab w:val="right" w:pos="8306"/>
      </w:tabs>
    </w:pPr>
  </w:style>
  <w:style w:type="character" w:customStyle="1" w:styleId="FooterChar">
    <w:name w:val="Footer Char"/>
    <w:basedOn w:val="DefaultParagraphFont"/>
    <w:link w:val="Footer"/>
    <w:uiPriority w:val="99"/>
    <w:rsid w:val="007C6E7C"/>
    <w:rPr>
      <w:lang w:eastAsia="zh-CN"/>
    </w:rPr>
  </w:style>
  <w:style w:type="character" w:styleId="Hyperlink">
    <w:name w:val="Hyperlink"/>
    <w:basedOn w:val="DefaultParagraphFont"/>
    <w:rsid w:val="00750FE4"/>
    <w:rPr>
      <w:color w:val="0563C1" w:themeColor="hyperlink"/>
      <w:u w:val="single"/>
    </w:rPr>
  </w:style>
  <w:style w:type="character" w:styleId="UnresolvedMention">
    <w:name w:val="Unresolved Mention"/>
    <w:basedOn w:val="DefaultParagraphFont"/>
    <w:uiPriority w:val="99"/>
    <w:semiHidden/>
    <w:unhideWhenUsed/>
    <w:rsid w:val="00750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0431/2454-6224.0701001" TargetMode="External"/><Relationship Id="rId13" Type="http://schemas.openxmlformats.org/officeDocument/2006/relationships/hyperlink" Target="https://doi.org/10.9734/ajrcs/2024/v9i228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S0260-8774(03)00075-X" TargetMode="External"/><Relationship Id="rId12" Type="http://schemas.openxmlformats.org/officeDocument/2006/relationships/hyperlink" Target="https://doi.org/10.1007/s10709-015-9848-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601-5223.2004.01780.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iley.com/en-us/Principles+of+Plant+Breeding%2C+2nd+Edition-p-978047102309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89/fpls.2023.1092584" TargetMode="External"/><Relationship Id="rId14" Type="http://schemas.openxmlformats.org/officeDocument/2006/relationships/hyperlink" Target="https://doi.org/10.1079/PA19870500003"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12</Pages>
  <Words>6427</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original comp</dc:creator>
  <cp:lastModifiedBy>SDI 1084</cp:lastModifiedBy>
  <cp:revision>72</cp:revision>
  <dcterms:created xsi:type="dcterms:W3CDTF">2025-12-05T18:05:00Z</dcterms:created>
  <dcterms:modified xsi:type="dcterms:W3CDTF">2025-12-18T13:28:00Z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B8CB40E44FB44F53976703AD85032D8D_12</vt:lpwstr>
  </property>
</Properties>
</file>