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0999354" w14:textId="77777777" w:rsidR="00D2296C" w:rsidRPr="00DD7037" w:rsidRDefault="00D2296C">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D2296C" w:rsidRPr="00DD7037" w14:paraId="7EB7EAE3" w14:textId="77777777">
        <w:trPr>
          <w:trHeight w:val="290"/>
        </w:trPr>
        <w:tc>
          <w:tcPr>
            <w:tcW w:w="20934" w:type="dxa"/>
            <w:gridSpan w:val="2"/>
            <w:tcBorders>
              <w:top w:val="nil"/>
              <w:left w:val="nil"/>
              <w:right w:val="nil"/>
            </w:tcBorders>
          </w:tcPr>
          <w:p w14:paraId="5EB5C79E" w14:textId="77777777" w:rsidR="00D2296C" w:rsidRPr="00DD7037" w:rsidRDefault="00D2296C">
            <w:pPr>
              <w:pStyle w:val="Heading2"/>
              <w:jc w:val="left"/>
              <w:rPr>
                <w:rFonts w:ascii="Arial" w:eastAsia="Arial" w:hAnsi="Arial" w:cs="Arial"/>
                <w:b w:val="0"/>
                <w:bCs w:val="0"/>
              </w:rPr>
            </w:pPr>
          </w:p>
        </w:tc>
      </w:tr>
      <w:tr w:rsidR="00D2296C" w:rsidRPr="00DD7037" w14:paraId="4D60F172" w14:textId="77777777">
        <w:trPr>
          <w:trHeight w:val="290"/>
        </w:trPr>
        <w:tc>
          <w:tcPr>
            <w:tcW w:w="5167" w:type="dxa"/>
          </w:tcPr>
          <w:p w14:paraId="70BAF548" w14:textId="77777777" w:rsidR="00D2296C" w:rsidRPr="00DD7037" w:rsidRDefault="007A017F">
            <w:pPr>
              <w:pBdr>
                <w:top w:val="nil"/>
                <w:left w:val="nil"/>
                <w:bottom w:val="nil"/>
                <w:right w:val="nil"/>
                <w:between w:val="nil"/>
              </w:pBdr>
              <w:ind w:left="90"/>
              <w:rPr>
                <w:rFonts w:ascii="Arial" w:eastAsia="Arial" w:hAnsi="Arial" w:cs="Arial"/>
                <w:color w:val="000000"/>
                <w:sz w:val="20"/>
                <w:szCs w:val="20"/>
              </w:rPr>
            </w:pPr>
            <w:r w:rsidRPr="00DD7037">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4F60BDDF" w14:textId="77777777" w:rsidR="00D2296C" w:rsidRPr="00DD7037" w:rsidRDefault="00560808">
            <w:pPr>
              <w:rPr>
                <w:rFonts w:ascii="Arial" w:eastAsia="Arial" w:hAnsi="Arial" w:cs="Arial"/>
                <w:color w:val="0000FF"/>
                <w:sz w:val="20"/>
                <w:szCs w:val="20"/>
              </w:rPr>
            </w:pPr>
            <w:hyperlink r:id="rId6">
              <w:r w:rsidR="007A017F" w:rsidRPr="00DD7037">
                <w:rPr>
                  <w:rFonts w:ascii="Arial" w:eastAsia="Arial" w:hAnsi="Arial" w:cs="Arial"/>
                  <w:b/>
                  <w:bCs/>
                  <w:color w:val="0000FF"/>
                  <w:sz w:val="20"/>
                  <w:szCs w:val="20"/>
                  <w:u w:val="single"/>
                </w:rPr>
                <w:t>Ophthalmology Research: An International Journal</w:t>
              </w:r>
            </w:hyperlink>
            <w:r w:rsidR="007A017F" w:rsidRPr="00DD7037">
              <w:rPr>
                <w:rFonts w:ascii="Arial" w:eastAsia="Arial" w:hAnsi="Arial" w:cs="Arial"/>
                <w:b/>
                <w:bCs/>
                <w:color w:val="0000FF"/>
                <w:sz w:val="20"/>
                <w:szCs w:val="20"/>
              </w:rPr>
              <w:t xml:space="preserve"> </w:t>
            </w:r>
          </w:p>
        </w:tc>
      </w:tr>
      <w:tr w:rsidR="00D2296C" w:rsidRPr="00DD7037" w14:paraId="73E13A97" w14:textId="77777777">
        <w:trPr>
          <w:trHeight w:val="290"/>
        </w:trPr>
        <w:tc>
          <w:tcPr>
            <w:tcW w:w="5167" w:type="dxa"/>
          </w:tcPr>
          <w:p w14:paraId="1B1B8FA9" w14:textId="77777777" w:rsidR="00D2296C" w:rsidRPr="00DD7037" w:rsidRDefault="007A017F">
            <w:pPr>
              <w:pBdr>
                <w:top w:val="nil"/>
                <w:left w:val="nil"/>
                <w:bottom w:val="nil"/>
                <w:right w:val="nil"/>
                <w:between w:val="nil"/>
              </w:pBdr>
              <w:ind w:left="90"/>
              <w:rPr>
                <w:rFonts w:ascii="Arial" w:eastAsia="Arial" w:hAnsi="Arial" w:cs="Arial"/>
                <w:color w:val="000000"/>
                <w:sz w:val="20"/>
                <w:szCs w:val="20"/>
              </w:rPr>
            </w:pPr>
            <w:r w:rsidRPr="00DD7037">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0B6319CB" w14:textId="77777777" w:rsidR="00D2296C" w:rsidRPr="00DD7037" w:rsidRDefault="007A017F">
            <w:pPr>
              <w:pBdr>
                <w:top w:val="nil"/>
                <w:left w:val="nil"/>
                <w:bottom w:val="nil"/>
                <w:right w:val="nil"/>
                <w:between w:val="nil"/>
              </w:pBdr>
              <w:rPr>
                <w:rFonts w:ascii="Arial" w:eastAsia="Arial" w:hAnsi="Arial" w:cs="Arial"/>
                <w:color w:val="000000"/>
                <w:sz w:val="20"/>
                <w:szCs w:val="20"/>
              </w:rPr>
            </w:pPr>
            <w:r w:rsidRPr="00DD7037">
              <w:rPr>
                <w:rFonts w:ascii="Arial" w:eastAsia="Arial" w:hAnsi="Arial" w:cs="Arial"/>
                <w:b/>
                <w:bCs/>
                <w:color w:val="000000"/>
                <w:sz w:val="20"/>
                <w:szCs w:val="20"/>
              </w:rPr>
              <w:t>Ms_OR_149766</w:t>
            </w:r>
          </w:p>
        </w:tc>
      </w:tr>
      <w:tr w:rsidR="00D2296C" w:rsidRPr="00DD7037" w14:paraId="59B449D1" w14:textId="77777777">
        <w:trPr>
          <w:trHeight w:val="650"/>
        </w:trPr>
        <w:tc>
          <w:tcPr>
            <w:tcW w:w="5167" w:type="dxa"/>
          </w:tcPr>
          <w:p w14:paraId="22919563" w14:textId="77777777" w:rsidR="00D2296C" w:rsidRPr="00DD7037" w:rsidRDefault="007A017F">
            <w:pPr>
              <w:pBdr>
                <w:top w:val="nil"/>
                <w:left w:val="nil"/>
                <w:bottom w:val="nil"/>
                <w:right w:val="nil"/>
                <w:between w:val="nil"/>
              </w:pBdr>
              <w:ind w:left="90"/>
              <w:rPr>
                <w:rFonts w:ascii="Arial" w:eastAsia="Arial" w:hAnsi="Arial" w:cs="Arial"/>
                <w:color w:val="000000"/>
                <w:sz w:val="20"/>
                <w:szCs w:val="20"/>
              </w:rPr>
            </w:pPr>
            <w:r w:rsidRPr="00DD7037">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461CCB69" w14:textId="7DE2C001" w:rsidR="00D2296C" w:rsidRPr="00DD7037" w:rsidRDefault="00AE0EE4">
            <w:pPr>
              <w:pBdr>
                <w:top w:val="nil"/>
                <w:left w:val="nil"/>
                <w:bottom w:val="nil"/>
                <w:right w:val="nil"/>
                <w:between w:val="nil"/>
              </w:pBdr>
              <w:rPr>
                <w:rFonts w:ascii="Arial" w:eastAsia="Arial" w:hAnsi="Arial" w:cs="Arial"/>
                <w:color w:val="000000"/>
                <w:sz w:val="20"/>
                <w:szCs w:val="20"/>
              </w:rPr>
            </w:pPr>
            <w:r w:rsidRPr="00DD7037">
              <w:rPr>
                <w:rFonts w:ascii="Arial" w:hAnsi="Arial" w:cs="Arial"/>
                <w:b/>
                <w:sz w:val="20"/>
                <w:szCs w:val="20"/>
              </w:rPr>
              <w:t>A case report on Probable Vogt-</w:t>
            </w:r>
            <w:proofErr w:type="spellStart"/>
            <w:r w:rsidRPr="00DD7037">
              <w:rPr>
                <w:rFonts w:ascii="Arial" w:hAnsi="Arial" w:cs="Arial"/>
                <w:b/>
                <w:sz w:val="20"/>
                <w:szCs w:val="20"/>
              </w:rPr>
              <w:t>Koyanagi</w:t>
            </w:r>
            <w:proofErr w:type="spellEnd"/>
            <w:r w:rsidRPr="00DD7037">
              <w:rPr>
                <w:rFonts w:ascii="Arial" w:hAnsi="Arial" w:cs="Arial"/>
                <w:b/>
                <w:sz w:val="20"/>
                <w:szCs w:val="20"/>
              </w:rPr>
              <w:t>-Harada disease</w:t>
            </w:r>
          </w:p>
        </w:tc>
      </w:tr>
      <w:tr w:rsidR="00D2296C" w:rsidRPr="00DD7037" w14:paraId="6961164F" w14:textId="77777777">
        <w:trPr>
          <w:trHeight w:val="332"/>
        </w:trPr>
        <w:tc>
          <w:tcPr>
            <w:tcW w:w="5167" w:type="dxa"/>
          </w:tcPr>
          <w:p w14:paraId="7480CC7C" w14:textId="77777777" w:rsidR="00D2296C" w:rsidRPr="00DD7037" w:rsidRDefault="007A017F">
            <w:pPr>
              <w:pBdr>
                <w:top w:val="nil"/>
                <w:left w:val="nil"/>
                <w:bottom w:val="nil"/>
                <w:right w:val="nil"/>
                <w:between w:val="nil"/>
              </w:pBdr>
              <w:ind w:left="90"/>
              <w:rPr>
                <w:rFonts w:ascii="Arial" w:eastAsia="Arial" w:hAnsi="Arial" w:cs="Arial"/>
                <w:color w:val="000000"/>
                <w:sz w:val="20"/>
                <w:szCs w:val="20"/>
              </w:rPr>
            </w:pPr>
            <w:r w:rsidRPr="00DD7037">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0C31B107" w14:textId="4E5A7678" w:rsidR="00D2296C" w:rsidRPr="00DD7037" w:rsidRDefault="00AE0EE4">
            <w:pPr>
              <w:pBdr>
                <w:top w:val="nil"/>
                <w:left w:val="nil"/>
                <w:bottom w:val="nil"/>
                <w:right w:val="nil"/>
                <w:between w:val="nil"/>
              </w:pBdr>
              <w:rPr>
                <w:rFonts w:ascii="Arial" w:eastAsia="Arial" w:hAnsi="Arial" w:cs="Arial"/>
                <w:color w:val="000000"/>
                <w:sz w:val="20"/>
                <w:szCs w:val="20"/>
              </w:rPr>
            </w:pPr>
            <w:r w:rsidRPr="00DD7037">
              <w:rPr>
                <w:rFonts w:ascii="Arial" w:eastAsia="Arial" w:hAnsi="Arial" w:cs="Arial"/>
                <w:b/>
                <w:bCs/>
                <w:color w:val="000000"/>
                <w:sz w:val="20"/>
                <w:szCs w:val="20"/>
              </w:rPr>
              <w:t>Case report</w:t>
            </w:r>
          </w:p>
        </w:tc>
      </w:tr>
    </w:tbl>
    <w:p w14:paraId="737AC13D" w14:textId="77777777" w:rsidR="00D2296C" w:rsidRPr="00DD7037" w:rsidRDefault="00D2296C">
      <w:pPr>
        <w:rPr>
          <w:rFonts w:ascii="Arial" w:hAnsi="Arial" w:cs="Arial"/>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D2296C" w:rsidRPr="00DD7037" w14:paraId="61B31708" w14:textId="77777777">
        <w:tc>
          <w:tcPr>
            <w:tcW w:w="21150" w:type="dxa"/>
            <w:gridSpan w:val="3"/>
            <w:tcBorders>
              <w:top w:val="nil"/>
              <w:left w:val="nil"/>
              <w:right w:val="nil"/>
            </w:tcBorders>
          </w:tcPr>
          <w:p w14:paraId="47543DD7" w14:textId="77777777" w:rsidR="00D2296C" w:rsidRPr="00DD7037" w:rsidRDefault="007A017F">
            <w:pPr>
              <w:pStyle w:val="Heading2"/>
              <w:jc w:val="left"/>
              <w:rPr>
                <w:rFonts w:ascii="Arial" w:eastAsia="Times New Roman" w:hAnsi="Arial" w:cs="Arial"/>
              </w:rPr>
            </w:pPr>
            <w:r w:rsidRPr="00DD7037">
              <w:rPr>
                <w:rFonts w:ascii="Arial" w:eastAsia="Times New Roman" w:hAnsi="Arial" w:cs="Arial"/>
                <w:highlight w:val="yellow"/>
              </w:rPr>
              <w:t>PART  1:</w:t>
            </w:r>
            <w:r w:rsidRPr="00DD7037">
              <w:rPr>
                <w:rFonts w:ascii="Arial" w:eastAsia="Times New Roman" w:hAnsi="Arial" w:cs="Arial"/>
              </w:rPr>
              <w:t xml:space="preserve"> Comments</w:t>
            </w:r>
          </w:p>
          <w:p w14:paraId="05D5448A" w14:textId="77777777" w:rsidR="00D2296C" w:rsidRPr="00DD7037" w:rsidRDefault="00D2296C">
            <w:pPr>
              <w:rPr>
                <w:rFonts w:ascii="Arial" w:hAnsi="Arial" w:cs="Arial"/>
                <w:sz w:val="20"/>
                <w:szCs w:val="20"/>
              </w:rPr>
            </w:pPr>
          </w:p>
        </w:tc>
      </w:tr>
      <w:tr w:rsidR="00D2296C" w:rsidRPr="00DD7037" w14:paraId="7D75ECBD" w14:textId="77777777">
        <w:tc>
          <w:tcPr>
            <w:tcW w:w="5351" w:type="dxa"/>
          </w:tcPr>
          <w:p w14:paraId="2E8770E3" w14:textId="77777777" w:rsidR="00D2296C" w:rsidRPr="00DD7037" w:rsidRDefault="00D2296C">
            <w:pPr>
              <w:pStyle w:val="Heading2"/>
              <w:jc w:val="left"/>
              <w:rPr>
                <w:rFonts w:ascii="Arial" w:eastAsia="Times New Roman" w:hAnsi="Arial" w:cs="Arial"/>
              </w:rPr>
            </w:pPr>
          </w:p>
        </w:tc>
        <w:tc>
          <w:tcPr>
            <w:tcW w:w="9357" w:type="dxa"/>
          </w:tcPr>
          <w:p w14:paraId="1D028C49" w14:textId="77777777" w:rsidR="00D2296C" w:rsidRPr="00DD7037" w:rsidRDefault="007A017F">
            <w:pPr>
              <w:pStyle w:val="Heading2"/>
              <w:jc w:val="left"/>
              <w:rPr>
                <w:rFonts w:ascii="Arial" w:eastAsia="Times New Roman" w:hAnsi="Arial" w:cs="Arial"/>
              </w:rPr>
            </w:pPr>
            <w:r w:rsidRPr="00DD7037">
              <w:rPr>
                <w:rFonts w:ascii="Arial" w:eastAsia="Times New Roman" w:hAnsi="Arial" w:cs="Arial"/>
              </w:rPr>
              <w:t>Reviewer’s comment</w:t>
            </w:r>
          </w:p>
          <w:p w14:paraId="05CC7B81" w14:textId="77777777" w:rsidR="00D2296C" w:rsidRPr="00DD7037" w:rsidRDefault="007A017F">
            <w:pPr>
              <w:rPr>
                <w:rFonts w:ascii="Arial" w:hAnsi="Arial" w:cs="Arial"/>
                <w:sz w:val="20"/>
                <w:szCs w:val="20"/>
              </w:rPr>
            </w:pPr>
            <w:r w:rsidRPr="00DD7037">
              <w:rPr>
                <w:rFonts w:ascii="Arial" w:hAnsi="Arial" w:cs="Arial"/>
                <w:b/>
                <w:bCs/>
                <w:sz w:val="20"/>
                <w:szCs w:val="20"/>
                <w:highlight w:val="yellow"/>
              </w:rPr>
              <w:t>Artificial Intelligence (AI) generated or assisted review comments are strictly prohibited during peer review.</w:t>
            </w:r>
          </w:p>
          <w:p w14:paraId="10AAB312" w14:textId="77777777" w:rsidR="00D2296C" w:rsidRPr="00DD7037" w:rsidRDefault="00D2296C">
            <w:pPr>
              <w:rPr>
                <w:rFonts w:ascii="Arial" w:hAnsi="Arial" w:cs="Arial"/>
                <w:sz w:val="20"/>
                <w:szCs w:val="20"/>
              </w:rPr>
            </w:pPr>
          </w:p>
        </w:tc>
        <w:tc>
          <w:tcPr>
            <w:tcW w:w="6442" w:type="dxa"/>
          </w:tcPr>
          <w:p w14:paraId="5DCFA5CD" w14:textId="77777777" w:rsidR="00CA2E0F" w:rsidRPr="00DD7037" w:rsidRDefault="00CA2E0F" w:rsidP="00CA2E0F">
            <w:pPr>
              <w:spacing w:after="160" w:line="254" w:lineRule="auto"/>
              <w:rPr>
                <w:rFonts w:ascii="Arial" w:hAnsi="Arial" w:cs="Arial"/>
                <w:sz w:val="20"/>
                <w:szCs w:val="20"/>
              </w:rPr>
            </w:pPr>
            <w:r w:rsidRPr="00DD7037">
              <w:rPr>
                <w:rFonts w:ascii="Arial" w:hAnsi="Arial" w:cs="Arial"/>
                <w:sz w:val="20"/>
                <w:szCs w:val="20"/>
              </w:rPr>
              <w:t>Author’s Feedback (It is mandatory that authors should write his/her</w:t>
            </w:r>
          </w:p>
          <w:p w14:paraId="5973515F" w14:textId="3890EB26" w:rsidR="006413F7" w:rsidRPr="00DD7037" w:rsidRDefault="00CA2E0F" w:rsidP="00CA2E0F">
            <w:pPr>
              <w:spacing w:after="160" w:line="254" w:lineRule="auto"/>
              <w:rPr>
                <w:rFonts w:ascii="Arial" w:hAnsi="Arial" w:cs="Arial"/>
                <w:sz w:val="20"/>
                <w:szCs w:val="20"/>
              </w:rPr>
            </w:pPr>
            <w:r w:rsidRPr="00DD7037">
              <w:rPr>
                <w:rFonts w:ascii="Arial" w:hAnsi="Arial" w:cs="Arial"/>
                <w:sz w:val="20"/>
                <w:szCs w:val="20"/>
              </w:rPr>
              <w:t>feedback here)</w:t>
            </w:r>
          </w:p>
          <w:p w14:paraId="6AC090A9" w14:textId="0409686D" w:rsidR="006413F7" w:rsidRPr="00DD7037" w:rsidRDefault="006413F7" w:rsidP="00CA2E0F">
            <w:pPr>
              <w:spacing w:after="160" w:line="254" w:lineRule="auto"/>
              <w:rPr>
                <w:rFonts w:ascii="Arial" w:hAnsi="Arial" w:cs="Arial"/>
                <w:sz w:val="20"/>
                <w:szCs w:val="20"/>
              </w:rPr>
            </w:pPr>
            <w:r w:rsidRPr="00DD7037">
              <w:rPr>
                <w:rFonts w:ascii="Arial" w:hAnsi="Arial" w:cs="Arial"/>
                <w:sz w:val="20"/>
                <w:szCs w:val="20"/>
              </w:rPr>
              <w:t>NO AI generated feedback or comments</w:t>
            </w:r>
          </w:p>
          <w:p w14:paraId="6475276A" w14:textId="77777777" w:rsidR="00D2296C" w:rsidRPr="00DD7037" w:rsidRDefault="00D2296C">
            <w:pPr>
              <w:pStyle w:val="Heading2"/>
              <w:jc w:val="left"/>
              <w:rPr>
                <w:rFonts w:ascii="Arial" w:eastAsia="Times New Roman" w:hAnsi="Arial" w:cs="Arial"/>
                <w:b w:val="0"/>
                <w:bCs w:val="0"/>
              </w:rPr>
            </w:pPr>
          </w:p>
        </w:tc>
      </w:tr>
      <w:tr w:rsidR="00D2296C" w:rsidRPr="00DD7037" w14:paraId="5441F011" w14:textId="77777777">
        <w:trPr>
          <w:trHeight w:val="1264"/>
        </w:trPr>
        <w:tc>
          <w:tcPr>
            <w:tcW w:w="5351" w:type="dxa"/>
          </w:tcPr>
          <w:p w14:paraId="300809B2" w14:textId="77777777" w:rsidR="00D2296C" w:rsidRPr="00DD7037" w:rsidRDefault="007A017F">
            <w:pPr>
              <w:ind w:left="360"/>
              <w:rPr>
                <w:rFonts w:ascii="Arial" w:hAnsi="Arial" w:cs="Arial"/>
                <w:sz w:val="20"/>
                <w:szCs w:val="20"/>
              </w:rPr>
            </w:pPr>
            <w:r w:rsidRPr="00DD7037">
              <w:rPr>
                <w:rFonts w:ascii="Arial" w:hAnsi="Arial" w:cs="Arial"/>
                <w:b/>
                <w:bCs/>
                <w:sz w:val="20"/>
                <w:szCs w:val="20"/>
              </w:rPr>
              <w:t>Please write a few sentences regarding the importance of this manuscript for the scientific community. A minimum of 3-4 sentences may be required for this part.</w:t>
            </w:r>
          </w:p>
          <w:p w14:paraId="3F68AF08" w14:textId="77777777" w:rsidR="00D2296C" w:rsidRPr="00DD7037" w:rsidRDefault="00D2296C">
            <w:pPr>
              <w:ind w:left="360"/>
              <w:rPr>
                <w:rFonts w:ascii="Arial" w:hAnsi="Arial" w:cs="Arial"/>
                <w:sz w:val="20"/>
                <w:szCs w:val="20"/>
              </w:rPr>
            </w:pPr>
          </w:p>
        </w:tc>
        <w:tc>
          <w:tcPr>
            <w:tcW w:w="9357" w:type="dxa"/>
          </w:tcPr>
          <w:p w14:paraId="2E0F96AE" w14:textId="77777777" w:rsidR="00D2296C" w:rsidRPr="00DD7037" w:rsidRDefault="007A017F">
            <w:pPr>
              <w:pBdr>
                <w:top w:val="nil"/>
                <w:left w:val="nil"/>
                <w:bottom w:val="nil"/>
                <w:right w:val="nil"/>
                <w:between w:val="nil"/>
              </w:pBdr>
              <w:rPr>
                <w:rFonts w:ascii="Arial" w:hAnsi="Arial" w:cs="Arial"/>
                <w:color w:val="000000"/>
                <w:sz w:val="20"/>
                <w:szCs w:val="20"/>
              </w:rPr>
            </w:pPr>
            <w:r w:rsidRPr="00DD7037">
              <w:rPr>
                <w:rFonts w:ascii="Arial" w:hAnsi="Arial" w:cs="Arial"/>
                <w:sz w:val="20"/>
                <w:szCs w:val="20"/>
              </w:rPr>
              <w:t xml:space="preserve">This topic is clinically </w:t>
            </w:r>
            <w:proofErr w:type="spellStart"/>
            <w:proofErr w:type="gramStart"/>
            <w:r w:rsidRPr="00DD7037">
              <w:rPr>
                <w:rFonts w:ascii="Arial" w:hAnsi="Arial" w:cs="Arial"/>
                <w:sz w:val="20"/>
                <w:szCs w:val="20"/>
              </w:rPr>
              <w:t>relevant,and</w:t>
            </w:r>
            <w:proofErr w:type="spellEnd"/>
            <w:proofErr w:type="gramEnd"/>
            <w:r w:rsidRPr="00DD7037">
              <w:rPr>
                <w:rFonts w:ascii="Arial" w:hAnsi="Arial" w:cs="Arial"/>
                <w:sz w:val="20"/>
                <w:szCs w:val="20"/>
              </w:rPr>
              <w:t xml:space="preserve"> contributes to the limited literature on probable VKH cases.</w:t>
            </w:r>
          </w:p>
        </w:tc>
        <w:tc>
          <w:tcPr>
            <w:tcW w:w="6442" w:type="dxa"/>
          </w:tcPr>
          <w:p w14:paraId="271463B5" w14:textId="5CB27A73" w:rsidR="00D2296C" w:rsidRPr="00DD7037" w:rsidRDefault="0075478C">
            <w:pPr>
              <w:pStyle w:val="Heading2"/>
              <w:jc w:val="left"/>
              <w:rPr>
                <w:rFonts w:ascii="Arial" w:eastAsia="Times New Roman" w:hAnsi="Arial" w:cs="Arial"/>
                <w:b w:val="0"/>
                <w:bCs w:val="0"/>
              </w:rPr>
            </w:pPr>
            <w:r w:rsidRPr="00DD7037">
              <w:rPr>
                <w:rFonts w:ascii="Arial" w:hAnsi="Arial" w:cs="Arial"/>
                <w:b w:val="0"/>
                <w:bCs w:val="0"/>
              </w:rPr>
              <w:t xml:space="preserve">Due to rare occurrence of the disease this topic is clinically </w:t>
            </w:r>
            <w:proofErr w:type="spellStart"/>
            <w:proofErr w:type="gramStart"/>
            <w:r w:rsidRPr="00DD7037">
              <w:rPr>
                <w:rFonts w:ascii="Arial" w:hAnsi="Arial" w:cs="Arial"/>
                <w:b w:val="0"/>
                <w:bCs w:val="0"/>
              </w:rPr>
              <w:t>relevant,and</w:t>
            </w:r>
            <w:proofErr w:type="spellEnd"/>
            <w:proofErr w:type="gramEnd"/>
            <w:r w:rsidRPr="00DD7037">
              <w:rPr>
                <w:rFonts w:ascii="Arial" w:hAnsi="Arial" w:cs="Arial"/>
                <w:b w:val="0"/>
                <w:bCs w:val="0"/>
              </w:rPr>
              <w:t xml:space="preserve"> contributes to the limited literature on probable VKH </w:t>
            </w:r>
            <w:proofErr w:type="spellStart"/>
            <w:r w:rsidR="006318E4" w:rsidRPr="00DD7037">
              <w:rPr>
                <w:rFonts w:ascii="Arial" w:hAnsi="Arial" w:cs="Arial"/>
                <w:b w:val="0"/>
                <w:bCs w:val="0"/>
              </w:rPr>
              <w:t>disease</w:t>
            </w:r>
            <w:r w:rsidRPr="00DD7037">
              <w:rPr>
                <w:rFonts w:ascii="Arial" w:hAnsi="Arial" w:cs="Arial"/>
                <w:b w:val="0"/>
                <w:bCs w:val="0"/>
              </w:rPr>
              <w:t>.It</w:t>
            </w:r>
            <w:proofErr w:type="spellEnd"/>
            <w:r w:rsidRPr="00DD7037">
              <w:rPr>
                <w:rFonts w:ascii="Arial" w:hAnsi="Arial" w:cs="Arial"/>
                <w:b w:val="0"/>
                <w:bCs w:val="0"/>
              </w:rPr>
              <w:t xml:space="preserve"> also highlights diagnosis and treatment of cases in detail.</w:t>
            </w:r>
          </w:p>
        </w:tc>
      </w:tr>
      <w:tr w:rsidR="00D2296C" w:rsidRPr="00DD7037" w14:paraId="5A5CD44A" w14:textId="77777777">
        <w:trPr>
          <w:trHeight w:val="1262"/>
        </w:trPr>
        <w:tc>
          <w:tcPr>
            <w:tcW w:w="5351" w:type="dxa"/>
          </w:tcPr>
          <w:p w14:paraId="00A3A9CD" w14:textId="77777777" w:rsidR="00D2296C" w:rsidRPr="00DD7037" w:rsidRDefault="007A017F">
            <w:pPr>
              <w:ind w:left="360"/>
              <w:rPr>
                <w:rFonts w:ascii="Arial" w:hAnsi="Arial" w:cs="Arial"/>
                <w:sz w:val="20"/>
                <w:szCs w:val="20"/>
              </w:rPr>
            </w:pPr>
            <w:r w:rsidRPr="00DD7037">
              <w:rPr>
                <w:rFonts w:ascii="Arial" w:hAnsi="Arial" w:cs="Arial"/>
                <w:b/>
                <w:bCs/>
                <w:sz w:val="20"/>
                <w:szCs w:val="20"/>
              </w:rPr>
              <w:t>Is the title of the article suitable?</w:t>
            </w:r>
          </w:p>
          <w:p w14:paraId="21B5C6FC" w14:textId="77777777" w:rsidR="00D2296C" w:rsidRPr="00DD7037" w:rsidRDefault="007A017F">
            <w:pPr>
              <w:ind w:left="360"/>
              <w:rPr>
                <w:rFonts w:ascii="Arial" w:hAnsi="Arial" w:cs="Arial"/>
                <w:sz w:val="20"/>
                <w:szCs w:val="20"/>
              </w:rPr>
            </w:pPr>
            <w:r w:rsidRPr="00DD7037">
              <w:rPr>
                <w:rFonts w:ascii="Arial" w:hAnsi="Arial" w:cs="Arial"/>
                <w:b/>
                <w:bCs/>
                <w:sz w:val="20"/>
                <w:szCs w:val="20"/>
              </w:rPr>
              <w:t>(If not please suggest an alternative title)</w:t>
            </w:r>
          </w:p>
          <w:p w14:paraId="559F7D26" w14:textId="77777777" w:rsidR="00D2296C" w:rsidRPr="00DD7037" w:rsidRDefault="00D2296C">
            <w:pPr>
              <w:pStyle w:val="Heading2"/>
              <w:jc w:val="left"/>
              <w:rPr>
                <w:rFonts w:ascii="Arial" w:eastAsia="Times New Roman" w:hAnsi="Arial" w:cs="Arial"/>
                <w:u w:val="single"/>
              </w:rPr>
            </w:pPr>
          </w:p>
        </w:tc>
        <w:tc>
          <w:tcPr>
            <w:tcW w:w="9357" w:type="dxa"/>
          </w:tcPr>
          <w:p w14:paraId="62910AB5" w14:textId="77777777" w:rsidR="00D2296C" w:rsidRPr="00DD7037" w:rsidRDefault="007A017F">
            <w:pPr>
              <w:ind w:left="360"/>
              <w:rPr>
                <w:rFonts w:ascii="Arial" w:hAnsi="Arial" w:cs="Arial"/>
                <w:sz w:val="20"/>
                <w:szCs w:val="20"/>
              </w:rPr>
            </w:pPr>
            <w:r w:rsidRPr="00DD7037">
              <w:rPr>
                <w:rFonts w:ascii="Arial" w:hAnsi="Arial" w:cs="Arial"/>
                <w:sz w:val="20"/>
                <w:szCs w:val="20"/>
              </w:rPr>
              <w:t xml:space="preserve">consider renaming to case </w:t>
            </w:r>
            <w:proofErr w:type="spellStart"/>
            <w:proofErr w:type="gramStart"/>
            <w:r w:rsidRPr="00DD7037">
              <w:rPr>
                <w:rFonts w:ascii="Arial" w:hAnsi="Arial" w:cs="Arial"/>
                <w:sz w:val="20"/>
                <w:szCs w:val="20"/>
              </w:rPr>
              <w:t>series.For</w:t>
            </w:r>
            <w:proofErr w:type="spellEnd"/>
            <w:proofErr w:type="gramEnd"/>
            <w:r w:rsidRPr="00DD7037">
              <w:rPr>
                <w:rFonts w:ascii="Arial" w:hAnsi="Arial" w:cs="Arial"/>
                <w:sz w:val="20"/>
                <w:szCs w:val="20"/>
              </w:rPr>
              <w:t xml:space="preserve"> example “  Diagnosis and Treatment of Probable VKH Disease: A Case Series Highlighting Multimodal Imaging and Combined Immunosuppression.”</w:t>
            </w:r>
          </w:p>
        </w:tc>
        <w:tc>
          <w:tcPr>
            <w:tcW w:w="6442" w:type="dxa"/>
          </w:tcPr>
          <w:p w14:paraId="7154B97D" w14:textId="02EA55F5" w:rsidR="00D2296C" w:rsidRPr="00DD7037" w:rsidRDefault="00F811DB">
            <w:pPr>
              <w:pStyle w:val="Heading2"/>
              <w:jc w:val="left"/>
              <w:rPr>
                <w:rFonts w:ascii="Arial" w:eastAsia="Times New Roman" w:hAnsi="Arial" w:cs="Arial"/>
                <w:b w:val="0"/>
                <w:bCs w:val="0"/>
              </w:rPr>
            </w:pPr>
            <w:r w:rsidRPr="00DD7037">
              <w:rPr>
                <w:rFonts w:ascii="Arial" w:hAnsi="Arial" w:cs="Arial"/>
              </w:rPr>
              <w:t xml:space="preserve"> </w:t>
            </w:r>
            <w:r w:rsidRPr="00DD7037">
              <w:rPr>
                <w:rFonts w:ascii="Arial" w:hAnsi="Arial" w:cs="Arial"/>
                <w:b w:val="0"/>
                <w:bCs w:val="0"/>
              </w:rPr>
              <w:t>“Diagnosis and Treatment of Probable VKH Disease: A Case Series Highlighting Multimodal Imaging and Combined Immunosuppression.”</w:t>
            </w:r>
          </w:p>
        </w:tc>
      </w:tr>
      <w:tr w:rsidR="00D2296C" w:rsidRPr="00DD7037" w14:paraId="4D720F3C" w14:textId="77777777">
        <w:trPr>
          <w:trHeight w:val="1262"/>
        </w:trPr>
        <w:tc>
          <w:tcPr>
            <w:tcW w:w="5351" w:type="dxa"/>
          </w:tcPr>
          <w:p w14:paraId="3648F9AB" w14:textId="77777777" w:rsidR="00D2296C" w:rsidRPr="00DD7037" w:rsidRDefault="007A017F">
            <w:pPr>
              <w:pStyle w:val="Heading2"/>
              <w:ind w:left="360"/>
              <w:jc w:val="left"/>
              <w:rPr>
                <w:rFonts w:ascii="Arial" w:eastAsia="Times New Roman" w:hAnsi="Arial" w:cs="Arial"/>
              </w:rPr>
            </w:pPr>
            <w:r w:rsidRPr="00DD7037">
              <w:rPr>
                <w:rFonts w:ascii="Arial" w:eastAsia="Times New Roman" w:hAnsi="Arial" w:cs="Arial"/>
              </w:rPr>
              <w:lastRenderedPageBreak/>
              <w:t>Is the abstract of the article comprehensive? Do you suggest the addition (or deletion) of some points in this section? Please write your suggestions here.</w:t>
            </w:r>
          </w:p>
          <w:p w14:paraId="289EE658" w14:textId="77777777" w:rsidR="00D2296C" w:rsidRPr="00DD7037" w:rsidRDefault="00D2296C">
            <w:pPr>
              <w:pStyle w:val="Heading2"/>
              <w:jc w:val="left"/>
              <w:rPr>
                <w:rFonts w:ascii="Arial" w:eastAsia="Times New Roman" w:hAnsi="Arial" w:cs="Arial"/>
                <w:u w:val="single"/>
              </w:rPr>
            </w:pPr>
          </w:p>
        </w:tc>
        <w:tc>
          <w:tcPr>
            <w:tcW w:w="9357" w:type="dxa"/>
          </w:tcPr>
          <w:p w14:paraId="72F793E9" w14:textId="77777777" w:rsidR="00D2296C" w:rsidRPr="00DD7037" w:rsidRDefault="007A017F">
            <w:pPr>
              <w:ind w:left="360"/>
              <w:rPr>
                <w:rFonts w:ascii="Arial" w:hAnsi="Arial" w:cs="Arial"/>
                <w:sz w:val="20"/>
                <w:szCs w:val="20"/>
              </w:rPr>
            </w:pPr>
            <w:r w:rsidRPr="00DD7037">
              <w:rPr>
                <w:rFonts w:ascii="Arial" w:hAnsi="Arial" w:cs="Arial"/>
                <w:sz w:val="20"/>
                <w:szCs w:val="20"/>
              </w:rPr>
              <w:t xml:space="preserve">Rewrite the abstract as it contains many grammatical mistakes, </w:t>
            </w:r>
            <w:proofErr w:type="spellStart"/>
            <w:r w:rsidRPr="00DD7037">
              <w:rPr>
                <w:rFonts w:ascii="Arial" w:hAnsi="Arial" w:cs="Arial"/>
                <w:sz w:val="20"/>
                <w:szCs w:val="20"/>
              </w:rPr>
              <w:t>e.g</w:t>
            </w:r>
            <w:proofErr w:type="spellEnd"/>
            <w:r w:rsidRPr="00DD7037">
              <w:rPr>
                <w:rFonts w:ascii="Arial" w:hAnsi="Arial" w:cs="Arial"/>
                <w:sz w:val="20"/>
                <w:szCs w:val="20"/>
              </w:rPr>
              <w:t xml:space="preserve"> “a three </w:t>
            </w:r>
            <w:proofErr w:type="spellStart"/>
            <w:r w:rsidRPr="00DD7037">
              <w:rPr>
                <w:rFonts w:ascii="Arial" w:hAnsi="Arial" w:cs="Arial"/>
                <w:sz w:val="20"/>
                <w:szCs w:val="20"/>
              </w:rPr>
              <w:t>cases</w:t>
            </w:r>
            <w:proofErr w:type="gramStart"/>
            <w:r w:rsidRPr="00DD7037">
              <w:rPr>
                <w:rFonts w:ascii="Arial" w:hAnsi="Arial" w:cs="Arial"/>
                <w:sz w:val="20"/>
                <w:szCs w:val="20"/>
              </w:rPr>
              <w:t>”,and</w:t>
            </w:r>
            <w:proofErr w:type="spellEnd"/>
            <w:proofErr w:type="gramEnd"/>
            <w:r w:rsidRPr="00DD7037">
              <w:rPr>
                <w:rFonts w:ascii="Arial" w:hAnsi="Arial" w:cs="Arial"/>
                <w:sz w:val="20"/>
                <w:szCs w:val="20"/>
              </w:rPr>
              <w:t xml:space="preserve"> expand it.</w:t>
            </w:r>
          </w:p>
        </w:tc>
        <w:tc>
          <w:tcPr>
            <w:tcW w:w="6442" w:type="dxa"/>
          </w:tcPr>
          <w:p w14:paraId="1EF23899" w14:textId="3BF09F4D" w:rsidR="00D2296C" w:rsidRPr="00DD7037" w:rsidRDefault="00F811DB">
            <w:pPr>
              <w:pStyle w:val="Heading2"/>
              <w:jc w:val="left"/>
              <w:rPr>
                <w:rFonts w:ascii="Arial" w:eastAsia="Times New Roman" w:hAnsi="Arial" w:cs="Arial"/>
                <w:b w:val="0"/>
                <w:bCs w:val="0"/>
              </w:rPr>
            </w:pPr>
            <w:r w:rsidRPr="00DD7037">
              <w:rPr>
                <w:rFonts w:ascii="Arial" w:eastAsia="Times New Roman" w:hAnsi="Arial" w:cs="Arial"/>
                <w:b w:val="0"/>
                <w:bCs w:val="0"/>
              </w:rPr>
              <w:t>Ok</w:t>
            </w:r>
          </w:p>
        </w:tc>
      </w:tr>
      <w:tr w:rsidR="00D2296C" w:rsidRPr="00DD7037" w14:paraId="18CAED9E" w14:textId="77777777">
        <w:trPr>
          <w:trHeight w:val="704"/>
        </w:trPr>
        <w:tc>
          <w:tcPr>
            <w:tcW w:w="5351" w:type="dxa"/>
          </w:tcPr>
          <w:p w14:paraId="2BBF5FD8" w14:textId="77777777" w:rsidR="00D2296C" w:rsidRPr="00DD7037" w:rsidRDefault="007A017F">
            <w:pPr>
              <w:pStyle w:val="Heading2"/>
              <w:ind w:left="360"/>
              <w:jc w:val="left"/>
              <w:rPr>
                <w:rFonts w:ascii="Arial" w:hAnsi="Arial" w:cs="Arial"/>
                <w:b w:val="0"/>
                <w:bCs w:val="0"/>
                <w:u w:val="single"/>
              </w:rPr>
            </w:pPr>
            <w:r w:rsidRPr="00DD7037">
              <w:rPr>
                <w:rFonts w:ascii="Arial" w:eastAsia="Times New Roman" w:hAnsi="Arial" w:cs="Arial"/>
              </w:rPr>
              <w:t>Is the manuscript scientifically, correct? Please write here.</w:t>
            </w:r>
          </w:p>
        </w:tc>
        <w:tc>
          <w:tcPr>
            <w:tcW w:w="9357" w:type="dxa"/>
          </w:tcPr>
          <w:p w14:paraId="67CC9C49" w14:textId="77777777" w:rsidR="00D2296C" w:rsidRPr="00DD7037" w:rsidRDefault="007A017F">
            <w:pPr>
              <w:spacing w:before="240" w:after="240"/>
              <w:rPr>
                <w:rFonts w:ascii="Arial" w:hAnsi="Arial" w:cs="Arial"/>
                <w:sz w:val="20"/>
                <w:szCs w:val="20"/>
              </w:rPr>
            </w:pPr>
            <w:proofErr w:type="spellStart"/>
            <w:proofErr w:type="gramStart"/>
            <w:r w:rsidRPr="00DD7037">
              <w:rPr>
                <w:rFonts w:ascii="Arial" w:hAnsi="Arial" w:cs="Arial"/>
                <w:sz w:val="20"/>
                <w:szCs w:val="20"/>
              </w:rPr>
              <w:t>Introduction:The</w:t>
            </w:r>
            <w:proofErr w:type="spellEnd"/>
            <w:proofErr w:type="gramEnd"/>
            <w:r w:rsidRPr="00DD7037">
              <w:rPr>
                <w:rFonts w:ascii="Arial" w:hAnsi="Arial" w:cs="Arial"/>
                <w:sz w:val="20"/>
                <w:szCs w:val="20"/>
              </w:rPr>
              <w:t xml:space="preserve"> grammar needs some improvement, and the transitions between sentences are somewhat abrupt. The objective could be expanded to increase the impact of the paper. For example, you may consider highlighting the use of multimodal imaging findings and the detailed therapeutic approach, thereby contributing to the limited existing literature.</w:t>
            </w:r>
          </w:p>
          <w:p w14:paraId="2F948CEA" w14:textId="77777777" w:rsidR="00D2296C" w:rsidRPr="00DD7037" w:rsidRDefault="007A017F">
            <w:pPr>
              <w:spacing w:before="240" w:after="240"/>
              <w:rPr>
                <w:rFonts w:ascii="Arial" w:hAnsi="Arial" w:cs="Arial"/>
                <w:sz w:val="20"/>
                <w:szCs w:val="20"/>
              </w:rPr>
            </w:pPr>
            <w:r w:rsidRPr="00DD7037">
              <w:rPr>
                <w:rFonts w:ascii="Arial" w:hAnsi="Arial" w:cs="Arial"/>
                <w:sz w:val="20"/>
                <w:szCs w:val="20"/>
              </w:rPr>
              <w:t xml:space="preserve">Case </w:t>
            </w:r>
            <w:proofErr w:type="spellStart"/>
            <w:proofErr w:type="gramStart"/>
            <w:r w:rsidRPr="00DD7037">
              <w:rPr>
                <w:rFonts w:ascii="Arial" w:hAnsi="Arial" w:cs="Arial"/>
                <w:sz w:val="20"/>
                <w:szCs w:val="20"/>
              </w:rPr>
              <w:t>History:Please</w:t>
            </w:r>
            <w:proofErr w:type="spellEnd"/>
            <w:proofErr w:type="gramEnd"/>
            <w:r w:rsidRPr="00DD7037">
              <w:rPr>
                <w:rFonts w:ascii="Arial" w:hAnsi="Arial" w:cs="Arial"/>
                <w:sz w:val="20"/>
                <w:szCs w:val="20"/>
              </w:rPr>
              <w:t xml:space="preserve"> consider defining abbreviations at their first mention (e.g., IVMP—intravenous methylprednisolone). It would be helpful to include additional details on systemic evaluation, such as whether lumbar puncture, audiometry, or other relevant investigations were </w:t>
            </w:r>
            <w:proofErr w:type="spellStart"/>
            <w:proofErr w:type="gramStart"/>
            <w:r w:rsidRPr="00DD7037">
              <w:rPr>
                <w:rFonts w:ascii="Arial" w:hAnsi="Arial" w:cs="Arial"/>
                <w:sz w:val="20"/>
                <w:szCs w:val="20"/>
              </w:rPr>
              <w:t>performed.Adding</w:t>
            </w:r>
            <w:proofErr w:type="spellEnd"/>
            <w:proofErr w:type="gramEnd"/>
            <w:r w:rsidRPr="00DD7037">
              <w:rPr>
                <w:rFonts w:ascii="Arial" w:hAnsi="Arial" w:cs="Arial"/>
                <w:sz w:val="20"/>
                <w:szCs w:val="20"/>
              </w:rPr>
              <w:t xml:space="preserve"> clear timelines for all three patients would improve clarity. Additionally, a brief explanation of why two patients were initially treated with IVMP while one received oral prednisolone would strengthen the rationale. Please also specify the azathioprine regimen (dose and duration) to facilitate reproducibility.</w:t>
            </w:r>
          </w:p>
          <w:p w14:paraId="70EEB22A" w14:textId="77777777" w:rsidR="00D2296C" w:rsidRPr="00DD7037" w:rsidRDefault="007A017F">
            <w:pPr>
              <w:spacing w:before="240" w:after="240"/>
              <w:rPr>
                <w:rFonts w:ascii="Arial" w:hAnsi="Arial" w:cs="Arial"/>
                <w:sz w:val="20"/>
                <w:szCs w:val="20"/>
              </w:rPr>
            </w:pPr>
            <w:proofErr w:type="spellStart"/>
            <w:proofErr w:type="gramStart"/>
            <w:r w:rsidRPr="00DD7037">
              <w:rPr>
                <w:rFonts w:ascii="Arial" w:hAnsi="Arial" w:cs="Arial"/>
                <w:sz w:val="20"/>
                <w:szCs w:val="20"/>
              </w:rPr>
              <w:t>Discussion:The</w:t>
            </w:r>
            <w:proofErr w:type="spellEnd"/>
            <w:proofErr w:type="gramEnd"/>
            <w:r w:rsidRPr="00DD7037">
              <w:rPr>
                <w:rFonts w:ascii="Arial" w:hAnsi="Arial" w:cs="Arial"/>
                <w:sz w:val="20"/>
                <w:szCs w:val="20"/>
              </w:rPr>
              <w:t xml:space="preserve"> discussion is largely descriptive and would benefit from grammatical revision. Please consider citing a primary reference (e.g., Read et al.). Reference 10 (Rahman et al.) is cited for treatment options but it emphasizes immunomodulatory therapy with low-dose steroids, which is particularly relevant given that all patients were eventually started on azathioprine preceded by high dose steroids in this study, thus a clearer discussion of the rationale behind your treatment strategy would add </w:t>
            </w:r>
            <w:proofErr w:type="spellStart"/>
            <w:r w:rsidRPr="00DD7037">
              <w:rPr>
                <w:rFonts w:ascii="Arial" w:hAnsi="Arial" w:cs="Arial"/>
                <w:sz w:val="20"/>
                <w:szCs w:val="20"/>
              </w:rPr>
              <w:t>value.The</w:t>
            </w:r>
            <w:proofErr w:type="spellEnd"/>
            <w:r w:rsidRPr="00DD7037">
              <w:rPr>
                <w:rFonts w:ascii="Arial" w:hAnsi="Arial" w:cs="Arial"/>
                <w:sz w:val="20"/>
                <w:szCs w:val="20"/>
              </w:rPr>
              <w:t xml:space="preserve"> term “cure” is an overstatement and should be </w:t>
            </w:r>
            <w:proofErr w:type="spellStart"/>
            <w:r w:rsidRPr="00DD7037">
              <w:rPr>
                <w:rFonts w:ascii="Arial" w:hAnsi="Arial" w:cs="Arial"/>
                <w:sz w:val="20"/>
                <w:szCs w:val="20"/>
              </w:rPr>
              <w:t>reconsidered.Also</w:t>
            </w:r>
            <w:proofErr w:type="spellEnd"/>
            <w:r w:rsidRPr="00DD7037">
              <w:rPr>
                <w:rFonts w:ascii="Arial" w:hAnsi="Arial" w:cs="Arial"/>
                <w:sz w:val="20"/>
                <w:szCs w:val="20"/>
              </w:rPr>
              <w:t xml:space="preserve"> consider expanding your discussion with the use of biologics for example/future directions.</w:t>
            </w:r>
          </w:p>
          <w:p w14:paraId="1035E833" w14:textId="77777777" w:rsidR="00D2296C" w:rsidRPr="00DD7037" w:rsidRDefault="00D2296C">
            <w:pPr>
              <w:pBdr>
                <w:top w:val="nil"/>
                <w:left w:val="nil"/>
                <w:bottom w:val="nil"/>
                <w:right w:val="nil"/>
                <w:between w:val="nil"/>
              </w:pBdr>
              <w:rPr>
                <w:rFonts w:ascii="Arial" w:hAnsi="Arial" w:cs="Arial"/>
                <w:sz w:val="20"/>
                <w:szCs w:val="20"/>
              </w:rPr>
            </w:pPr>
          </w:p>
        </w:tc>
        <w:tc>
          <w:tcPr>
            <w:tcW w:w="6442" w:type="dxa"/>
          </w:tcPr>
          <w:p w14:paraId="7F19B893" w14:textId="0F403487" w:rsidR="00D2296C" w:rsidRPr="00DD7037" w:rsidRDefault="00472565">
            <w:pPr>
              <w:pStyle w:val="Heading2"/>
              <w:jc w:val="left"/>
              <w:rPr>
                <w:rFonts w:ascii="Arial" w:eastAsia="Times New Roman" w:hAnsi="Arial" w:cs="Arial"/>
                <w:b w:val="0"/>
                <w:bCs w:val="0"/>
              </w:rPr>
            </w:pPr>
            <w:proofErr w:type="spellStart"/>
            <w:proofErr w:type="gramStart"/>
            <w:r w:rsidRPr="00DD7037">
              <w:rPr>
                <w:rFonts w:ascii="Arial" w:eastAsia="Times New Roman" w:hAnsi="Arial" w:cs="Arial"/>
                <w:b w:val="0"/>
                <w:bCs w:val="0"/>
              </w:rPr>
              <w:t>Introduction,case</w:t>
            </w:r>
            <w:proofErr w:type="spellEnd"/>
            <w:proofErr w:type="gramEnd"/>
            <w:r w:rsidRPr="00DD7037">
              <w:rPr>
                <w:rFonts w:ascii="Arial" w:eastAsia="Times New Roman" w:hAnsi="Arial" w:cs="Arial"/>
                <w:b w:val="0"/>
                <w:bCs w:val="0"/>
              </w:rPr>
              <w:t xml:space="preserve"> history and discussion is corrected and rewritten</w:t>
            </w:r>
          </w:p>
        </w:tc>
      </w:tr>
      <w:tr w:rsidR="00D2296C" w:rsidRPr="00DD7037" w14:paraId="24E22BBA" w14:textId="77777777">
        <w:trPr>
          <w:trHeight w:val="703"/>
        </w:trPr>
        <w:tc>
          <w:tcPr>
            <w:tcW w:w="5351" w:type="dxa"/>
          </w:tcPr>
          <w:p w14:paraId="3C0A96F2" w14:textId="77777777" w:rsidR="00D2296C" w:rsidRPr="00DD7037" w:rsidRDefault="007A017F">
            <w:pPr>
              <w:ind w:left="360"/>
              <w:rPr>
                <w:rFonts w:ascii="Arial" w:hAnsi="Arial" w:cs="Arial"/>
                <w:sz w:val="20"/>
                <w:szCs w:val="20"/>
              </w:rPr>
            </w:pPr>
            <w:r w:rsidRPr="00DD7037">
              <w:rPr>
                <w:rFonts w:ascii="Arial" w:hAnsi="Arial" w:cs="Arial"/>
                <w:b/>
                <w:bCs/>
                <w:sz w:val="20"/>
                <w:szCs w:val="20"/>
              </w:rPr>
              <w:t>Are the references sufficient and recent? If you have suggestions of additional references, please mention them in the review form.</w:t>
            </w:r>
          </w:p>
        </w:tc>
        <w:tc>
          <w:tcPr>
            <w:tcW w:w="9357" w:type="dxa"/>
          </w:tcPr>
          <w:p w14:paraId="7D4DA5DD" w14:textId="77777777" w:rsidR="00D2296C" w:rsidRPr="00DD7037" w:rsidRDefault="007A017F">
            <w:pPr>
              <w:pBdr>
                <w:top w:val="nil"/>
                <w:left w:val="nil"/>
                <w:bottom w:val="nil"/>
                <w:right w:val="nil"/>
                <w:between w:val="nil"/>
              </w:pBdr>
              <w:rPr>
                <w:rFonts w:ascii="Arial" w:hAnsi="Arial" w:cs="Arial"/>
                <w:color w:val="000000"/>
                <w:sz w:val="20"/>
                <w:szCs w:val="20"/>
              </w:rPr>
            </w:pPr>
            <w:r w:rsidRPr="00DD7037">
              <w:rPr>
                <w:rFonts w:ascii="Arial" w:hAnsi="Arial" w:cs="Arial"/>
                <w:sz w:val="20"/>
                <w:szCs w:val="20"/>
              </w:rPr>
              <w:t>yes</w:t>
            </w:r>
          </w:p>
        </w:tc>
        <w:tc>
          <w:tcPr>
            <w:tcW w:w="6442" w:type="dxa"/>
          </w:tcPr>
          <w:p w14:paraId="26E11B54" w14:textId="77777777" w:rsidR="00D2296C" w:rsidRPr="00DD7037" w:rsidRDefault="00D2296C">
            <w:pPr>
              <w:pStyle w:val="Heading2"/>
              <w:jc w:val="left"/>
              <w:rPr>
                <w:rFonts w:ascii="Arial" w:eastAsia="Times New Roman" w:hAnsi="Arial" w:cs="Arial"/>
                <w:b w:val="0"/>
                <w:bCs w:val="0"/>
              </w:rPr>
            </w:pPr>
          </w:p>
        </w:tc>
      </w:tr>
      <w:tr w:rsidR="00D2296C" w:rsidRPr="00DD7037" w14:paraId="3B88F6D7" w14:textId="77777777">
        <w:trPr>
          <w:trHeight w:val="386"/>
        </w:trPr>
        <w:tc>
          <w:tcPr>
            <w:tcW w:w="5351" w:type="dxa"/>
          </w:tcPr>
          <w:p w14:paraId="13B4399E" w14:textId="77777777" w:rsidR="00D2296C" w:rsidRPr="00DD7037" w:rsidRDefault="007A017F">
            <w:pPr>
              <w:pStyle w:val="Heading2"/>
              <w:ind w:left="360"/>
              <w:jc w:val="left"/>
              <w:rPr>
                <w:rFonts w:ascii="Arial" w:eastAsia="Times New Roman" w:hAnsi="Arial" w:cs="Arial"/>
              </w:rPr>
            </w:pPr>
            <w:r w:rsidRPr="00DD7037">
              <w:rPr>
                <w:rFonts w:ascii="Arial" w:eastAsia="Times New Roman" w:hAnsi="Arial" w:cs="Arial"/>
              </w:rPr>
              <w:t>Is the language/English quality of the article suitable for scholarly communications?</w:t>
            </w:r>
          </w:p>
          <w:p w14:paraId="04131AF9" w14:textId="77777777" w:rsidR="00D2296C" w:rsidRPr="00DD7037" w:rsidRDefault="00D2296C">
            <w:pPr>
              <w:rPr>
                <w:rFonts w:ascii="Arial" w:hAnsi="Arial" w:cs="Arial"/>
                <w:sz w:val="20"/>
                <w:szCs w:val="20"/>
              </w:rPr>
            </w:pPr>
          </w:p>
        </w:tc>
        <w:tc>
          <w:tcPr>
            <w:tcW w:w="9357" w:type="dxa"/>
          </w:tcPr>
          <w:p w14:paraId="6BFE7B40" w14:textId="77777777" w:rsidR="00D2296C" w:rsidRPr="00DD7037" w:rsidRDefault="007A017F">
            <w:pPr>
              <w:rPr>
                <w:rFonts w:ascii="Arial" w:hAnsi="Arial" w:cs="Arial"/>
                <w:sz w:val="20"/>
                <w:szCs w:val="20"/>
              </w:rPr>
            </w:pPr>
            <w:r w:rsidRPr="00DD7037">
              <w:rPr>
                <w:rFonts w:ascii="Arial" w:hAnsi="Arial" w:cs="Arial"/>
                <w:sz w:val="20"/>
                <w:szCs w:val="20"/>
              </w:rPr>
              <w:t>No</w:t>
            </w:r>
          </w:p>
        </w:tc>
        <w:tc>
          <w:tcPr>
            <w:tcW w:w="6442" w:type="dxa"/>
          </w:tcPr>
          <w:p w14:paraId="1CCB3A51" w14:textId="205CF011" w:rsidR="00D2296C" w:rsidRPr="00DD7037" w:rsidRDefault="00F811DB">
            <w:pPr>
              <w:rPr>
                <w:rFonts w:ascii="Arial" w:hAnsi="Arial" w:cs="Arial"/>
                <w:sz w:val="20"/>
                <w:szCs w:val="20"/>
              </w:rPr>
            </w:pPr>
            <w:proofErr w:type="spellStart"/>
            <w:proofErr w:type="gramStart"/>
            <w:r w:rsidRPr="00DD7037">
              <w:rPr>
                <w:rFonts w:ascii="Arial" w:hAnsi="Arial" w:cs="Arial"/>
                <w:sz w:val="20"/>
                <w:szCs w:val="20"/>
              </w:rPr>
              <w:t>Ok</w:t>
            </w:r>
            <w:r w:rsidR="003552D2" w:rsidRPr="00DD7037">
              <w:rPr>
                <w:rFonts w:ascii="Arial" w:hAnsi="Arial" w:cs="Arial"/>
                <w:sz w:val="20"/>
                <w:szCs w:val="20"/>
              </w:rPr>
              <w:t>,we</w:t>
            </w:r>
            <w:proofErr w:type="spellEnd"/>
            <w:proofErr w:type="gramEnd"/>
            <w:r w:rsidR="003552D2" w:rsidRPr="00DD7037">
              <w:rPr>
                <w:rFonts w:ascii="Arial" w:hAnsi="Arial" w:cs="Arial"/>
                <w:sz w:val="20"/>
                <w:szCs w:val="20"/>
              </w:rPr>
              <w:t xml:space="preserve"> have corrected</w:t>
            </w:r>
          </w:p>
        </w:tc>
      </w:tr>
      <w:tr w:rsidR="00D2296C" w:rsidRPr="00DD7037" w14:paraId="3A841389" w14:textId="77777777">
        <w:trPr>
          <w:trHeight w:val="1178"/>
        </w:trPr>
        <w:tc>
          <w:tcPr>
            <w:tcW w:w="5351" w:type="dxa"/>
          </w:tcPr>
          <w:p w14:paraId="10725F8A" w14:textId="77777777" w:rsidR="00D2296C" w:rsidRPr="00DD7037" w:rsidRDefault="007A017F">
            <w:pPr>
              <w:pStyle w:val="Heading2"/>
              <w:jc w:val="left"/>
              <w:rPr>
                <w:rFonts w:ascii="Arial" w:eastAsia="Times New Roman" w:hAnsi="Arial" w:cs="Arial"/>
                <w:b w:val="0"/>
                <w:bCs w:val="0"/>
              </w:rPr>
            </w:pPr>
            <w:r w:rsidRPr="00DD7037">
              <w:rPr>
                <w:rFonts w:ascii="Arial" w:eastAsia="Times New Roman" w:hAnsi="Arial" w:cs="Arial"/>
                <w:u w:val="single"/>
              </w:rPr>
              <w:t>Optional/General</w:t>
            </w:r>
            <w:r w:rsidRPr="00DD7037">
              <w:rPr>
                <w:rFonts w:ascii="Arial" w:eastAsia="Times New Roman" w:hAnsi="Arial" w:cs="Arial"/>
              </w:rPr>
              <w:t xml:space="preserve"> </w:t>
            </w:r>
            <w:r w:rsidRPr="00DD7037">
              <w:rPr>
                <w:rFonts w:ascii="Arial" w:eastAsia="Times New Roman" w:hAnsi="Arial" w:cs="Arial"/>
                <w:b w:val="0"/>
                <w:bCs w:val="0"/>
              </w:rPr>
              <w:t>comments</w:t>
            </w:r>
          </w:p>
          <w:p w14:paraId="0EC7E4E9" w14:textId="77777777" w:rsidR="00D2296C" w:rsidRPr="00DD7037" w:rsidRDefault="00D2296C">
            <w:pPr>
              <w:pStyle w:val="Heading2"/>
              <w:jc w:val="left"/>
              <w:rPr>
                <w:rFonts w:ascii="Arial" w:eastAsia="Times New Roman" w:hAnsi="Arial" w:cs="Arial"/>
                <w:b w:val="0"/>
                <w:bCs w:val="0"/>
              </w:rPr>
            </w:pPr>
          </w:p>
        </w:tc>
        <w:tc>
          <w:tcPr>
            <w:tcW w:w="9357" w:type="dxa"/>
          </w:tcPr>
          <w:p w14:paraId="25A585D4" w14:textId="77777777" w:rsidR="00D2296C" w:rsidRPr="00DD7037" w:rsidRDefault="007A017F">
            <w:pPr>
              <w:spacing w:before="240" w:after="240"/>
              <w:rPr>
                <w:rFonts w:ascii="Arial" w:hAnsi="Arial" w:cs="Arial"/>
                <w:sz w:val="20"/>
                <w:szCs w:val="20"/>
              </w:rPr>
            </w:pPr>
            <w:r w:rsidRPr="00DD7037">
              <w:rPr>
                <w:rFonts w:ascii="Arial" w:hAnsi="Arial" w:cs="Arial"/>
                <w:sz w:val="20"/>
                <w:szCs w:val="20"/>
              </w:rPr>
              <w:t>This is a valuable addition to the literature; however, the manuscript requires careful proofreading to correct grammatical errors and typographical mistakes.</w:t>
            </w:r>
          </w:p>
          <w:p w14:paraId="5A0BDEEB" w14:textId="77777777" w:rsidR="00D2296C" w:rsidRPr="00DD7037" w:rsidRDefault="00D2296C">
            <w:pPr>
              <w:pBdr>
                <w:top w:val="nil"/>
                <w:left w:val="nil"/>
                <w:bottom w:val="nil"/>
                <w:right w:val="nil"/>
                <w:between w:val="nil"/>
              </w:pBdr>
              <w:rPr>
                <w:rFonts w:ascii="Arial" w:hAnsi="Arial" w:cs="Arial"/>
                <w:sz w:val="20"/>
                <w:szCs w:val="20"/>
              </w:rPr>
            </w:pPr>
          </w:p>
        </w:tc>
        <w:tc>
          <w:tcPr>
            <w:tcW w:w="6442" w:type="dxa"/>
          </w:tcPr>
          <w:p w14:paraId="1473D376" w14:textId="48BC63AD" w:rsidR="00D2296C" w:rsidRPr="00DD7037" w:rsidRDefault="00F811DB">
            <w:pPr>
              <w:rPr>
                <w:rFonts w:ascii="Arial" w:hAnsi="Arial" w:cs="Arial"/>
                <w:sz w:val="20"/>
                <w:szCs w:val="20"/>
              </w:rPr>
            </w:pPr>
            <w:r w:rsidRPr="00DD7037">
              <w:rPr>
                <w:rFonts w:ascii="Arial" w:hAnsi="Arial" w:cs="Arial"/>
                <w:sz w:val="20"/>
                <w:szCs w:val="20"/>
              </w:rPr>
              <w:t>Ok</w:t>
            </w:r>
          </w:p>
        </w:tc>
      </w:tr>
    </w:tbl>
    <w:p w14:paraId="6FEEF1B7" w14:textId="77777777" w:rsidR="00D2296C" w:rsidRPr="00DD7037" w:rsidRDefault="00D2296C">
      <w:pPr>
        <w:pBdr>
          <w:top w:val="nil"/>
          <w:left w:val="nil"/>
          <w:bottom w:val="nil"/>
          <w:right w:val="nil"/>
          <w:between w:val="nil"/>
        </w:pBdr>
        <w:jc w:val="both"/>
        <w:rPr>
          <w:rFonts w:ascii="Arial" w:hAnsi="Arial" w:cs="Arial"/>
          <w:color w:val="000000"/>
          <w:sz w:val="20"/>
          <w:szCs w:val="20"/>
          <w:u w:val="single"/>
        </w:rPr>
      </w:pPr>
      <w:bookmarkStart w:id="0" w:name="_GoBack"/>
      <w:bookmarkEnd w:id="0"/>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D2296C" w:rsidRPr="00DD7037" w14:paraId="422CDEF1" w14:textId="77777777">
        <w:trPr>
          <w:trHeight w:val="237"/>
        </w:trPr>
        <w:tc>
          <w:tcPr>
            <w:tcW w:w="21150" w:type="dxa"/>
            <w:gridSpan w:val="3"/>
            <w:tcBorders>
              <w:top w:val="nil"/>
              <w:left w:val="nil"/>
              <w:right w:val="nil"/>
            </w:tcBorders>
            <w:tcMar>
              <w:top w:w="0" w:type="dxa"/>
              <w:left w:w="108" w:type="dxa"/>
              <w:bottom w:w="0" w:type="dxa"/>
              <w:right w:w="108" w:type="dxa"/>
            </w:tcMar>
            <w:vAlign w:val="center"/>
          </w:tcPr>
          <w:p w14:paraId="3CBBFFE7" w14:textId="77777777" w:rsidR="00D2296C" w:rsidRPr="00DD7037" w:rsidRDefault="007A017F">
            <w:pPr>
              <w:pBdr>
                <w:top w:val="nil"/>
                <w:left w:val="nil"/>
                <w:bottom w:val="nil"/>
                <w:right w:val="nil"/>
                <w:between w:val="nil"/>
              </w:pBdr>
              <w:rPr>
                <w:rFonts w:ascii="Arial" w:hAnsi="Arial" w:cs="Arial"/>
                <w:color w:val="000000"/>
                <w:sz w:val="20"/>
                <w:szCs w:val="20"/>
                <w:u w:val="single"/>
              </w:rPr>
            </w:pPr>
            <w:r w:rsidRPr="00DD7037">
              <w:rPr>
                <w:rFonts w:ascii="Arial" w:hAnsi="Arial" w:cs="Arial"/>
                <w:b/>
                <w:bCs/>
                <w:color w:val="000000"/>
                <w:sz w:val="20"/>
                <w:szCs w:val="20"/>
                <w:highlight w:val="yellow"/>
                <w:u w:val="single"/>
              </w:rPr>
              <w:t>PART  2:</w:t>
            </w:r>
            <w:r w:rsidRPr="00DD7037">
              <w:rPr>
                <w:rFonts w:ascii="Arial" w:hAnsi="Arial" w:cs="Arial"/>
                <w:b/>
                <w:bCs/>
                <w:color w:val="000000"/>
                <w:sz w:val="20"/>
                <w:szCs w:val="20"/>
                <w:u w:val="single"/>
              </w:rPr>
              <w:t xml:space="preserve"> </w:t>
            </w:r>
          </w:p>
          <w:p w14:paraId="135515AA" w14:textId="77777777" w:rsidR="00D2296C" w:rsidRPr="00DD7037" w:rsidRDefault="00D2296C">
            <w:pPr>
              <w:pBdr>
                <w:top w:val="nil"/>
                <w:left w:val="nil"/>
                <w:bottom w:val="nil"/>
                <w:right w:val="nil"/>
                <w:between w:val="nil"/>
              </w:pBdr>
              <w:rPr>
                <w:rFonts w:ascii="Arial" w:hAnsi="Arial" w:cs="Arial"/>
                <w:color w:val="000000"/>
                <w:sz w:val="20"/>
                <w:szCs w:val="20"/>
                <w:u w:val="single"/>
              </w:rPr>
            </w:pPr>
          </w:p>
        </w:tc>
      </w:tr>
      <w:tr w:rsidR="00D2296C" w:rsidRPr="00DD7037" w14:paraId="022A1A90" w14:textId="77777777">
        <w:trPr>
          <w:trHeight w:val="935"/>
        </w:trPr>
        <w:tc>
          <w:tcPr>
            <w:tcW w:w="6831" w:type="dxa"/>
            <w:tcMar>
              <w:top w:w="0" w:type="dxa"/>
              <w:left w:w="108" w:type="dxa"/>
              <w:bottom w:w="0" w:type="dxa"/>
              <w:right w:w="108" w:type="dxa"/>
            </w:tcMar>
            <w:vAlign w:val="center"/>
          </w:tcPr>
          <w:p w14:paraId="4E71A8A1" w14:textId="77777777" w:rsidR="00D2296C" w:rsidRPr="00DD7037" w:rsidRDefault="00D2296C">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tcPr>
          <w:p w14:paraId="795F0399" w14:textId="77777777" w:rsidR="00D2296C" w:rsidRPr="00DD7037" w:rsidRDefault="007A017F">
            <w:pPr>
              <w:pStyle w:val="Heading2"/>
              <w:jc w:val="left"/>
              <w:rPr>
                <w:rFonts w:ascii="Arial" w:eastAsia="Times New Roman" w:hAnsi="Arial" w:cs="Arial"/>
              </w:rPr>
            </w:pPr>
            <w:r w:rsidRPr="00DD7037">
              <w:rPr>
                <w:rFonts w:ascii="Arial" w:eastAsia="Times New Roman" w:hAnsi="Arial" w:cs="Arial"/>
              </w:rPr>
              <w:t>Reviewer’s comment</w:t>
            </w:r>
          </w:p>
        </w:tc>
        <w:tc>
          <w:tcPr>
            <w:tcW w:w="5677" w:type="dxa"/>
          </w:tcPr>
          <w:p w14:paraId="4D19FFFD" w14:textId="77777777" w:rsidR="00D2296C" w:rsidRPr="00DD7037" w:rsidRDefault="007A017F">
            <w:pPr>
              <w:spacing w:after="160" w:line="254" w:lineRule="auto"/>
              <w:rPr>
                <w:rFonts w:ascii="Arial" w:hAnsi="Arial" w:cs="Arial"/>
                <w:sz w:val="20"/>
                <w:szCs w:val="20"/>
              </w:rPr>
            </w:pPr>
            <w:r w:rsidRPr="00DD7037">
              <w:rPr>
                <w:rFonts w:ascii="Arial" w:hAnsi="Arial" w:cs="Arial"/>
                <w:b/>
                <w:bCs/>
                <w:sz w:val="20"/>
                <w:szCs w:val="20"/>
              </w:rPr>
              <w:t>Author’s Feedback</w:t>
            </w:r>
            <w:r w:rsidRPr="00DD7037">
              <w:rPr>
                <w:rFonts w:ascii="Arial" w:hAnsi="Arial" w:cs="Arial"/>
                <w:sz w:val="20"/>
                <w:szCs w:val="20"/>
              </w:rPr>
              <w:t xml:space="preserve"> (It is mandatory that authors should write his/her feedback here)</w:t>
            </w:r>
          </w:p>
          <w:p w14:paraId="797E6D0A" w14:textId="77777777" w:rsidR="00D2296C" w:rsidRPr="00DD7037" w:rsidRDefault="00D2296C">
            <w:pPr>
              <w:pStyle w:val="Heading2"/>
              <w:jc w:val="left"/>
              <w:rPr>
                <w:rFonts w:ascii="Arial" w:eastAsia="Times New Roman" w:hAnsi="Arial" w:cs="Arial"/>
                <w:b w:val="0"/>
                <w:bCs w:val="0"/>
              </w:rPr>
            </w:pPr>
          </w:p>
        </w:tc>
      </w:tr>
      <w:tr w:rsidR="00D2296C" w:rsidRPr="00DD7037" w14:paraId="0811D714" w14:textId="77777777">
        <w:trPr>
          <w:trHeight w:val="697"/>
        </w:trPr>
        <w:tc>
          <w:tcPr>
            <w:tcW w:w="6831" w:type="dxa"/>
            <w:tcMar>
              <w:top w:w="0" w:type="dxa"/>
              <w:left w:w="108" w:type="dxa"/>
              <w:bottom w:w="0" w:type="dxa"/>
              <w:right w:w="108" w:type="dxa"/>
            </w:tcMar>
            <w:vAlign w:val="center"/>
          </w:tcPr>
          <w:p w14:paraId="2449B897" w14:textId="77777777" w:rsidR="00D2296C" w:rsidRPr="00DD7037" w:rsidRDefault="007A017F">
            <w:pPr>
              <w:pBdr>
                <w:top w:val="nil"/>
                <w:left w:val="nil"/>
                <w:bottom w:val="nil"/>
                <w:right w:val="nil"/>
                <w:between w:val="nil"/>
              </w:pBdr>
              <w:rPr>
                <w:rFonts w:ascii="Arial" w:hAnsi="Arial" w:cs="Arial"/>
                <w:color w:val="000000"/>
                <w:sz w:val="20"/>
                <w:szCs w:val="20"/>
              </w:rPr>
            </w:pPr>
            <w:r w:rsidRPr="00DD7037">
              <w:rPr>
                <w:rFonts w:ascii="Arial" w:hAnsi="Arial" w:cs="Arial"/>
                <w:b/>
                <w:bCs/>
                <w:color w:val="000000"/>
                <w:sz w:val="20"/>
                <w:szCs w:val="20"/>
              </w:rPr>
              <w:t xml:space="preserve">Are there ethical issues in this manuscript? </w:t>
            </w:r>
          </w:p>
          <w:p w14:paraId="3B3B4E20" w14:textId="77777777" w:rsidR="00D2296C" w:rsidRPr="00DD7037" w:rsidRDefault="00D2296C">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vAlign w:val="center"/>
          </w:tcPr>
          <w:p w14:paraId="6D31073A" w14:textId="77777777" w:rsidR="00D2296C" w:rsidRPr="00DD7037" w:rsidRDefault="007A017F">
            <w:pPr>
              <w:pBdr>
                <w:top w:val="nil"/>
                <w:left w:val="nil"/>
                <w:bottom w:val="nil"/>
                <w:right w:val="nil"/>
                <w:between w:val="nil"/>
              </w:pBdr>
              <w:rPr>
                <w:rFonts w:ascii="Arial" w:hAnsi="Arial" w:cs="Arial"/>
                <w:color w:val="000000"/>
                <w:sz w:val="20"/>
                <w:szCs w:val="20"/>
                <w:u w:val="single"/>
              </w:rPr>
            </w:pPr>
            <w:r w:rsidRPr="00DD7037">
              <w:rPr>
                <w:rFonts w:ascii="Arial" w:hAnsi="Arial" w:cs="Arial"/>
                <w:i/>
                <w:iCs/>
                <w:color w:val="000000"/>
                <w:sz w:val="20"/>
                <w:szCs w:val="20"/>
                <w:u w:val="single"/>
              </w:rPr>
              <w:t xml:space="preserve">(If yes, </w:t>
            </w:r>
            <w:proofErr w:type="gramStart"/>
            <w:r w:rsidRPr="00DD7037">
              <w:rPr>
                <w:rFonts w:ascii="Arial" w:hAnsi="Arial" w:cs="Arial"/>
                <w:i/>
                <w:iCs/>
                <w:color w:val="000000"/>
                <w:sz w:val="20"/>
                <w:szCs w:val="20"/>
                <w:u w:val="single"/>
              </w:rPr>
              <w:t>Kindly</w:t>
            </w:r>
            <w:proofErr w:type="gramEnd"/>
            <w:r w:rsidRPr="00DD7037">
              <w:rPr>
                <w:rFonts w:ascii="Arial" w:hAnsi="Arial" w:cs="Arial"/>
                <w:i/>
                <w:iCs/>
                <w:color w:val="000000"/>
                <w:sz w:val="20"/>
                <w:szCs w:val="20"/>
                <w:u w:val="single"/>
              </w:rPr>
              <w:t xml:space="preserve"> please write down the ethical issues here in detail)</w:t>
            </w:r>
          </w:p>
          <w:p w14:paraId="0CEF219A" w14:textId="77777777" w:rsidR="00D2296C" w:rsidRPr="00DD7037" w:rsidRDefault="00D2296C">
            <w:pPr>
              <w:pBdr>
                <w:top w:val="nil"/>
                <w:left w:val="nil"/>
                <w:bottom w:val="nil"/>
                <w:right w:val="nil"/>
                <w:between w:val="nil"/>
              </w:pBdr>
              <w:rPr>
                <w:rFonts w:ascii="Arial" w:hAnsi="Arial" w:cs="Arial"/>
                <w:color w:val="000000"/>
                <w:sz w:val="20"/>
                <w:szCs w:val="20"/>
              </w:rPr>
            </w:pPr>
          </w:p>
          <w:p w14:paraId="4CE8C937" w14:textId="77777777" w:rsidR="00D2296C" w:rsidRPr="00DD7037" w:rsidRDefault="007A017F">
            <w:pPr>
              <w:pBdr>
                <w:top w:val="nil"/>
                <w:left w:val="nil"/>
                <w:bottom w:val="nil"/>
                <w:right w:val="nil"/>
                <w:between w:val="nil"/>
              </w:pBdr>
              <w:rPr>
                <w:rFonts w:ascii="Arial" w:hAnsi="Arial" w:cs="Arial"/>
                <w:color w:val="000000"/>
                <w:sz w:val="20"/>
                <w:szCs w:val="20"/>
              </w:rPr>
            </w:pPr>
            <w:r w:rsidRPr="00DD7037">
              <w:rPr>
                <w:rFonts w:ascii="Arial" w:hAnsi="Arial" w:cs="Arial"/>
                <w:sz w:val="20"/>
                <w:szCs w:val="20"/>
              </w:rPr>
              <w:t>No</w:t>
            </w:r>
          </w:p>
        </w:tc>
        <w:tc>
          <w:tcPr>
            <w:tcW w:w="5677" w:type="dxa"/>
            <w:vAlign w:val="center"/>
          </w:tcPr>
          <w:p w14:paraId="197C2CA2" w14:textId="77777777" w:rsidR="00D2296C" w:rsidRPr="00DD7037" w:rsidRDefault="00D2296C">
            <w:pPr>
              <w:rPr>
                <w:rFonts w:ascii="Arial" w:hAnsi="Arial" w:cs="Arial"/>
                <w:sz w:val="20"/>
                <w:szCs w:val="20"/>
              </w:rPr>
            </w:pPr>
          </w:p>
          <w:p w14:paraId="4BC8FAAC" w14:textId="4060F6B2" w:rsidR="00D2296C" w:rsidRPr="00DD7037" w:rsidRDefault="00F811DB">
            <w:pPr>
              <w:rPr>
                <w:rFonts w:ascii="Arial" w:hAnsi="Arial" w:cs="Arial"/>
                <w:sz w:val="20"/>
                <w:szCs w:val="20"/>
              </w:rPr>
            </w:pPr>
            <w:r w:rsidRPr="00DD7037">
              <w:rPr>
                <w:rFonts w:ascii="Arial" w:hAnsi="Arial" w:cs="Arial"/>
                <w:sz w:val="20"/>
                <w:szCs w:val="20"/>
              </w:rPr>
              <w:t>NO</w:t>
            </w:r>
          </w:p>
          <w:p w14:paraId="78457EAF" w14:textId="77777777" w:rsidR="00D2296C" w:rsidRPr="00DD7037" w:rsidRDefault="00D2296C">
            <w:pPr>
              <w:rPr>
                <w:rFonts w:ascii="Arial" w:hAnsi="Arial" w:cs="Arial"/>
                <w:sz w:val="20"/>
                <w:szCs w:val="20"/>
              </w:rPr>
            </w:pPr>
          </w:p>
          <w:p w14:paraId="1D19F67D" w14:textId="77777777" w:rsidR="00D2296C" w:rsidRPr="00DD7037" w:rsidRDefault="00D2296C">
            <w:pPr>
              <w:pBdr>
                <w:top w:val="nil"/>
                <w:left w:val="nil"/>
                <w:bottom w:val="nil"/>
                <w:right w:val="nil"/>
                <w:between w:val="nil"/>
              </w:pBdr>
              <w:rPr>
                <w:rFonts w:ascii="Arial" w:hAnsi="Arial" w:cs="Arial"/>
                <w:color w:val="000000"/>
                <w:sz w:val="20"/>
                <w:szCs w:val="20"/>
              </w:rPr>
            </w:pPr>
          </w:p>
        </w:tc>
      </w:tr>
    </w:tbl>
    <w:p w14:paraId="2F74E08D" w14:textId="77777777" w:rsidR="00D2296C" w:rsidRPr="00DD7037" w:rsidRDefault="00D2296C">
      <w:pPr>
        <w:pBdr>
          <w:top w:val="nil"/>
          <w:left w:val="nil"/>
          <w:bottom w:val="nil"/>
          <w:right w:val="nil"/>
          <w:between w:val="nil"/>
        </w:pBdr>
        <w:jc w:val="both"/>
        <w:rPr>
          <w:rFonts w:ascii="Arial" w:eastAsia="Arial" w:hAnsi="Arial" w:cs="Arial"/>
          <w:color w:val="000000"/>
          <w:sz w:val="20"/>
          <w:szCs w:val="20"/>
        </w:rPr>
      </w:pPr>
    </w:p>
    <w:sectPr w:rsidR="00D2296C" w:rsidRPr="00DD7037">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CBBFEC5" w14:textId="77777777" w:rsidR="00560808" w:rsidRDefault="00560808">
      <w:r>
        <w:separator/>
      </w:r>
    </w:p>
  </w:endnote>
  <w:endnote w:type="continuationSeparator" w:id="0">
    <w:p w14:paraId="3FD2576B" w14:textId="77777777" w:rsidR="00560808" w:rsidRDefault="005608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6C1063CA-7B27-4C6C-88AE-FC29BBB56C51}"/>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55953542-64BB-4D1D-831A-633DD838580F}"/>
  </w:font>
  <w:font w:name="Cambria">
    <w:panose1 w:val="02040503050406030204"/>
    <w:charset w:val="00"/>
    <w:family w:val="roman"/>
    <w:pitch w:val="variable"/>
    <w:sig w:usb0="E00006FF" w:usb1="420024FF" w:usb2="02000000" w:usb3="00000000" w:csb0="0000019F" w:csb1="00000000"/>
    <w:embedRegular r:id="rId3" w:fontKey="{C0056BBF-8DC8-4040-858E-EBAB1D027DB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2ADB08" w14:textId="77777777" w:rsidR="00D2296C" w:rsidRDefault="007A017F">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125A3E4" w14:textId="77777777" w:rsidR="00560808" w:rsidRDefault="00560808">
      <w:r>
        <w:separator/>
      </w:r>
    </w:p>
  </w:footnote>
  <w:footnote w:type="continuationSeparator" w:id="0">
    <w:p w14:paraId="03A57610" w14:textId="77777777" w:rsidR="00560808" w:rsidRDefault="005608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FF4C4F" w14:textId="77777777" w:rsidR="00D2296C" w:rsidRDefault="00D2296C">
    <w:pPr>
      <w:spacing w:after="280"/>
      <w:jc w:val="center"/>
      <w:rPr>
        <w:rFonts w:ascii="Arial" w:eastAsia="Arial" w:hAnsi="Arial" w:cs="Arial"/>
        <w:color w:val="003399"/>
        <w:u w:val="single"/>
      </w:rPr>
    </w:pPr>
  </w:p>
  <w:p w14:paraId="091F4473" w14:textId="77777777" w:rsidR="00D2296C" w:rsidRDefault="007A017F">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296C"/>
    <w:rsid w:val="00080184"/>
    <w:rsid w:val="003552D2"/>
    <w:rsid w:val="003F04DF"/>
    <w:rsid w:val="00472565"/>
    <w:rsid w:val="00491451"/>
    <w:rsid w:val="0054662F"/>
    <w:rsid w:val="00560808"/>
    <w:rsid w:val="006219C0"/>
    <w:rsid w:val="006318E4"/>
    <w:rsid w:val="006413F7"/>
    <w:rsid w:val="0075478C"/>
    <w:rsid w:val="007A017F"/>
    <w:rsid w:val="0090480A"/>
    <w:rsid w:val="00932037"/>
    <w:rsid w:val="00976E6E"/>
    <w:rsid w:val="00A75046"/>
    <w:rsid w:val="00AA5F87"/>
    <w:rsid w:val="00AE0EE4"/>
    <w:rsid w:val="00B020C9"/>
    <w:rsid w:val="00B9565A"/>
    <w:rsid w:val="00CA2E0F"/>
    <w:rsid w:val="00D16DA1"/>
    <w:rsid w:val="00D2296C"/>
    <w:rsid w:val="00DD7037"/>
    <w:rsid w:val="00F811DB"/>
    <w:rsid w:val="00FB2DCB"/>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D02910A"/>
  <w15:docId w15:val="{90D18E5B-665A-47DD-9D07-E45BDDBE60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sid w:val="00080184"/>
    <w:rPr>
      <w:color w:val="0000FF" w:themeColor="hyperlink"/>
      <w:u w:val="single"/>
    </w:rPr>
  </w:style>
  <w:style w:type="character" w:styleId="UnresolvedMention">
    <w:name w:val="Unresolved Mention"/>
    <w:basedOn w:val="DefaultParagraphFont"/>
    <w:uiPriority w:val="99"/>
    <w:semiHidden/>
    <w:unhideWhenUsed/>
    <w:rsid w:val="0008018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or.com/index.php/OR"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439</TotalTime>
  <Pages>2</Pages>
  <Words>614</Words>
  <Characters>3504</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1022</cp:lastModifiedBy>
  <cp:revision>14</cp:revision>
  <dcterms:created xsi:type="dcterms:W3CDTF">2025-12-11T06:34:00Z</dcterms:created>
  <dcterms:modified xsi:type="dcterms:W3CDTF">2025-12-24T05:49:00Z</dcterms:modified>
</cp:coreProperties>
</file>