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C05E59" w14:paraId="4BDC5710" w14:textId="77777777">
        <w:trPr>
          <w:trHeight w:val="290"/>
        </w:trPr>
        <w:tc>
          <w:tcPr>
            <w:tcW w:w="5000" w:type="pct"/>
            <w:gridSpan w:val="2"/>
            <w:tcBorders>
              <w:top w:val="nil"/>
              <w:left w:val="nil"/>
              <w:right w:val="nil"/>
            </w:tcBorders>
            <w:shd w:val="clear" w:color="auto" w:fill="auto"/>
          </w:tcPr>
          <w:p w14:paraId="7FC80211" w14:textId="77777777" w:rsidR="00C05E59" w:rsidRDefault="00C05E59">
            <w:pPr>
              <w:pStyle w:val="Heading2"/>
              <w:jc w:val="left"/>
              <w:rPr>
                <w:rFonts w:ascii="Arial" w:hAnsi="Arial" w:cs="Arial"/>
                <w:b w:val="0"/>
                <w:bCs w:val="0"/>
                <w:sz w:val="28"/>
                <w:szCs w:val="28"/>
                <w:lang w:val="en-GB"/>
              </w:rPr>
            </w:pPr>
          </w:p>
        </w:tc>
      </w:tr>
      <w:tr w:rsidR="00C05E59" w14:paraId="0EDC36FB" w14:textId="77777777">
        <w:trPr>
          <w:trHeight w:val="290"/>
        </w:trPr>
        <w:tc>
          <w:tcPr>
            <w:tcW w:w="1234" w:type="pct"/>
            <w:shd w:val="clear" w:color="auto" w:fill="auto"/>
          </w:tcPr>
          <w:p w14:paraId="590FD15B" w14:textId="77777777" w:rsidR="00C05E59" w:rsidRDefault="009701DA">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06777FF2" w14:textId="77777777" w:rsidR="00C05E59" w:rsidRDefault="0033494C">
            <w:pPr>
              <w:rPr>
                <w:rFonts w:ascii="Arial" w:hAnsi="Arial" w:cs="Arial"/>
                <w:b/>
                <w:bCs/>
                <w:color w:val="0000FF"/>
                <w:sz w:val="20"/>
                <w:szCs w:val="20"/>
              </w:rPr>
            </w:pPr>
            <w:hyperlink r:id="rId6" w:history="1">
              <w:r w:rsidR="009701DA">
                <w:rPr>
                  <w:rStyle w:val="Hyperlink"/>
                  <w:rFonts w:ascii="Arial" w:hAnsi="Arial" w:cs="Arial"/>
                  <w:b/>
                  <w:bCs/>
                  <w:sz w:val="20"/>
                  <w:szCs w:val="20"/>
                </w:rPr>
                <w:t>Journal of Geography, Environment and Earth Science International</w:t>
              </w:r>
            </w:hyperlink>
            <w:r w:rsidR="009701DA">
              <w:rPr>
                <w:rFonts w:ascii="Arial" w:hAnsi="Arial" w:cs="Arial"/>
                <w:b/>
                <w:bCs/>
                <w:color w:val="0000FF"/>
                <w:sz w:val="20"/>
                <w:szCs w:val="20"/>
              </w:rPr>
              <w:t xml:space="preserve"> </w:t>
            </w:r>
          </w:p>
        </w:tc>
      </w:tr>
      <w:tr w:rsidR="00C05E59" w14:paraId="38401EA2" w14:textId="77777777">
        <w:trPr>
          <w:trHeight w:val="290"/>
        </w:trPr>
        <w:tc>
          <w:tcPr>
            <w:tcW w:w="1234" w:type="pct"/>
            <w:shd w:val="clear" w:color="auto" w:fill="auto"/>
          </w:tcPr>
          <w:p w14:paraId="37B4D78C" w14:textId="77777777" w:rsidR="00C05E59" w:rsidRDefault="009701DA">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53E3FB40" w14:textId="77777777" w:rsidR="00C05E59" w:rsidRDefault="009701DA">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Ms_JGEESI_150680</w:t>
            </w:r>
          </w:p>
        </w:tc>
      </w:tr>
      <w:tr w:rsidR="00C05E59" w14:paraId="4768CCBB" w14:textId="77777777">
        <w:trPr>
          <w:trHeight w:val="650"/>
        </w:trPr>
        <w:tc>
          <w:tcPr>
            <w:tcW w:w="1234" w:type="pct"/>
            <w:shd w:val="clear" w:color="auto" w:fill="auto"/>
          </w:tcPr>
          <w:p w14:paraId="21971BEA" w14:textId="77777777" w:rsidR="00C05E59" w:rsidRDefault="009701DA">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1FB1A398" w14:textId="77777777" w:rsidR="00C05E59" w:rsidRDefault="009701DA">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SPATIAL ANALYSES OF TRADITIONAL HOUSING AND IMPLICATION FOR SECURITY IN ABEOKUTA SOUTH AND ABEOKUTA NORTH LOCAL GOVERNMENT AREAS IN OGUN STATE</w:t>
            </w:r>
          </w:p>
        </w:tc>
      </w:tr>
      <w:tr w:rsidR="00C05E59" w14:paraId="398D4BED" w14:textId="77777777">
        <w:trPr>
          <w:trHeight w:val="332"/>
        </w:trPr>
        <w:tc>
          <w:tcPr>
            <w:tcW w:w="1234" w:type="pct"/>
            <w:shd w:val="clear" w:color="auto" w:fill="auto"/>
          </w:tcPr>
          <w:p w14:paraId="4370E8AF" w14:textId="77777777" w:rsidR="00C05E59" w:rsidRDefault="009701DA">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5F2471CE" w14:textId="77777777" w:rsidR="00C05E59" w:rsidRDefault="009701DA">
            <w:pPr>
              <w:pStyle w:val="NormalWeb"/>
              <w:spacing w:before="0" w:beforeAutospacing="0" w:after="0" w:afterAutospacing="0"/>
              <w:rPr>
                <w:rFonts w:ascii="Arial" w:hAnsi="Arial" w:cs="Arial"/>
                <w:bCs/>
                <w:sz w:val="20"/>
                <w:szCs w:val="28"/>
                <w:lang w:val="en-GB"/>
              </w:rPr>
            </w:pPr>
            <w:r>
              <w:rPr>
                <w:rFonts w:ascii="Arial" w:hAnsi="Arial" w:cs="Arial"/>
                <w:bCs/>
                <w:sz w:val="20"/>
                <w:szCs w:val="28"/>
                <w:lang w:val="en-GB"/>
              </w:rPr>
              <w:t>Quantitative empirical research article</w:t>
            </w:r>
          </w:p>
        </w:tc>
      </w:tr>
    </w:tbl>
    <w:p w14:paraId="518CFFDF" w14:textId="77777777" w:rsidR="00C05E59" w:rsidRDefault="00C05E59">
      <w:pPr>
        <w:pStyle w:val="BodyText"/>
        <w:rPr>
          <w:rFonts w:ascii="Arial" w:hAnsi="Arial" w:cs="Arial"/>
          <w:b/>
          <w:bCs/>
          <w:sz w:val="20"/>
          <w:szCs w:val="20"/>
          <w:u w:val="single"/>
          <w:lang w:val="en-GB"/>
        </w:rPr>
      </w:pPr>
    </w:p>
    <w:p w14:paraId="0CDF548F" w14:textId="77777777" w:rsidR="00C05E59" w:rsidRDefault="00C05E5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C05E59" w14:paraId="7F5B8C0F" w14:textId="77777777">
        <w:tc>
          <w:tcPr>
            <w:tcW w:w="5000" w:type="pct"/>
            <w:gridSpan w:val="3"/>
            <w:tcBorders>
              <w:top w:val="nil"/>
              <w:left w:val="nil"/>
              <w:right w:val="nil"/>
            </w:tcBorders>
            <w:noWrap/>
          </w:tcPr>
          <w:p w14:paraId="2A65476F" w14:textId="77777777" w:rsidR="00C05E59" w:rsidRDefault="009701DA">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48275116" w14:textId="77777777" w:rsidR="00C05E59" w:rsidRDefault="00C05E59">
            <w:pPr>
              <w:rPr>
                <w:sz w:val="20"/>
                <w:szCs w:val="20"/>
                <w:lang w:val="en-GB"/>
              </w:rPr>
            </w:pPr>
          </w:p>
        </w:tc>
      </w:tr>
      <w:tr w:rsidR="00C05E59" w14:paraId="466D2ABD" w14:textId="77777777">
        <w:tc>
          <w:tcPr>
            <w:tcW w:w="1265" w:type="pct"/>
            <w:noWrap/>
          </w:tcPr>
          <w:p w14:paraId="3DDDB65C" w14:textId="77777777" w:rsidR="00C05E59" w:rsidRDefault="00C05E59">
            <w:pPr>
              <w:pStyle w:val="Heading2"/>
              <w:jc w:val="left"/>
              <w:rPr>
                <w:rFonts w:ascii="Times New Roman" w:hAnsi="Times New Roman"/>
                <w:lang w:val="en-GB"/>
              </w:rPr>
            </w:pPr>
          </w:p>
        </w:tc>
        <w:tc>
          <w:tcPr>
            <w:tcW w:w="2212" w:type="pct"/>
          </w:tcPr>
          <w:p w14:paraId="1A4630D5" w14:textId="77777777" w:rsidR="00C05E59" w:rsidRDefault="009701DA">
            <w:pPr>
              <w:pStyle w:val="Heading2"/>
              <w:jc w:val="left"/>
              <w:rPr>
                <w:rFonts w:ascii="Times New Roman" w:hAnsi="Times New Roman"/>
                <w:lang w:val="en-GB"/>
              </w:rPr>
            </w:pPr>
            <w:r>
              <w:rPr>
                <w:rFonts w:ascii="Times New Roman" w:hAnsi="Times New Roman"/>
                <w:lang w:val="en-GB"/>
              </w:rPr>
              <w:t>Reviewer’s comment</w:t>
            </w:r>
          </w:p>
          <w:p w14:paraId="2417ACE2" w14:textId="77777777" w:rsidR="00C05E59" w:rsidRDefault="009701DA">
            <w:pPr>
              <w:rPr>
                <w:b/>
                <w:bCs/>
                <w:sz w:val="20"/>
                <w:szCs w:val="20"/>
              </w:rPr>
            </w:pPr>
            <w:r>
              <w:rPr>
                <w:b/>
                <w:bCs/>
                <w:sz w:val="20"/>
                <w:szCs w:val="20"/>
                <w:highlight w:val="yellow"/>
              </w:rPr>
              <w:t>Artificial Intelligence (AI) generated or assisted review comments are strictly prohibited during peer review.</w:t>
            </w:r>
          </w:p>
          <w:p w14:paraId="0F0A974F" w14:textId="77777777" w:rsidR="00C05E59" w:rsidRDefault="00C05E59">
            <w:pPr>
              <w:rPr>
                <w:lang w:val="en-GB"/>
              </w:rPr>
            </w:pPr>
          </w:p>
        </w:tc>
        <w:tc>
          <w:tcPr>
            <w:tcW w:w="1523" w:type="pct"/>
          </w:tcPr>
          <w:p w14:paraId="3CB84882" w14:textId="77777777" w:rsidR="00C05E59" w:rsidRDefault="009701D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36E8336" w14:textId="77777777" w:rsidR="00C05E59" w:rsidRDefault="00C05E59">
            <w:pPr>
              <w:pStyle w:val="Heading2"/>
              <w:jc w:val="left"/>
              <w:rPr>
                <w:rFonts w:ascii="Times New Roman" w:hAnsi="Times New Roman"/>
                <w:b w:val="0"/>
                <w:lang w:val="en-GB"/>
              </w:rPr>
            </w:pPr>
          </w:p>
        </w:tc>
      </w:tr>
      <w:tr w:rsidR="00C05E59" w14:paraId="4794E168" w14:textId="77777777">
        <w:trPr>
          <w:trHeight w:val="1264"/>
        </w:trPr>
        <w:tc>
          <w:tcPr>
            <w:tcW w:w="1265" w:type="pct"/>
            <w:noWrap/>
          </w:tcPr>
          <w:p w14:paraId="1A6F6907" w14:textId="77777777" w:rsidR="00C05E59" w:rsidRDefault="009701DA">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7A7A353F" w14:textId="77777777" w:rsidR="00C05E59" w:rsidRDefault="00C05E59">
            <w:pPr>
              <w:ind w:left="360"/>
              <w:rPr>
                <w:rFonts w:eastAsia="MS Mincho"/>
                <w:b/>
                <w:bCs/>
                <w:sz w:val="20"/>
                <w:szCs w:val="20"/>
                <w:lang w:val="en-GB"/>
              </w:rPr>
            </w:pPr>
          </w:p>
        </w:tc>
        <w:tc>
          <w:tcPr>
            <w:tcW w:w="2212" w:type="pct"/>
          </w:tcPr>
          <w:p w14:paraId="540DEA82" w14:textId="77777777" w:rsidR="00C05E59" w:rsidRDefault="009701DA">
            <w:pPr>
              <w:pStyle w:val="ListParagraph"/>
              <w:ind w:left="0"/>
              <w:jc w:val="both"/>
              <w:rPr>
                <w:sz w:val="20"/>
                <w:szCs w:val="20"/>
                <w:lang w:val="en-GB"/>
              </w:rPr>
            </w:pPr>
            <w:r>
              <w:rPr>
                <w:sz w:val="20"/>
                <w:szCs w:val="20"/>
                <w:lang w:val="en-GB"/>
              </w:rPr>
              <w:t>This study is important because it addresses the underexplored relationship between traditional housing patterns and security using GIS-based spatial analysis. By focusing on indigenous settlements, the research fills a critical gap in urban security and spatial planning literature, particularly in developing countries. The findings contribute valuable empirical evidence for sustainable urban design and crime prevention strategies.</w:t>
            </w:r>
          </w:p>
        </w:tc>
        <w:tc>
          <w:tcPr>
            <w:tcW w:w="1523" w:type="pct"/>
          </w:tcPr>
          <w:p w14:paraId="301522B0" w14:textId="193EE8FB" w:rsidR="00C05E59" w:rsidRDefault="00B1289F">
            <w:pPr>
              <w:pStyle w:val="Heading2"/>
              <w:jc w:val="left"/>
              <w:rPr>
                <w:rFonts w:ascii="Times New Roman" w:hAnsi="Times New Roman"/>
                <w:b w:val="0"/>
                <w:lang w:val="en-GB"/>
              </w:rPr>
            </w:pPr>
            <w:r>
              <w:rPr>
                <w:rFonts w:ascii="Times New Roman" w:hAnsi="Times New Roman"/>
                <w:b w:val="0"/>
                <w:lang w:val="en-GB"/>
              </w:rPr>
              <w:t>Noted</w:t>
            </w:r>
          </w:p>
        </w:tc>
      </w:tr>
      <w:tr w:rsidR="00C05E59" w14:paraId="7D3A40E5" w14:textId="77777777">
        <w:trPr>
          <w:trHeight w:val="1262"/>
        </w:trPr>
        <w:tc>
          <w:tcPr>
            <w:tcW w:w="1265" w:type="pct"/>
            <w:noWrap/>
          </w:tcPr>
          <w:p w14:paraId="64754E70" w14:textId="77777777" w:rsidR="00C05E59" w:rsidRDefault="009701DA">
            <w:pPr>
              <w:ind w:left="360"/>
              <w:rPr>
                <w:b/>
                <w:bCs/>
                <w:sz w:val="20"/>
                <w:szCs w:val="20"/>
                <w:lang w:val="en-GB"/>
              </w:rPr>
            </w:pPr>
            <w:r>
              <w:rPr>
                <w:b/>
                <w:bCs/>
                <w:sz w:val="20"/>
                <w:szCs w:val="20"/>
                <w:lang w:val="en-GB"/>
              </w:rPr>
              <w:t>Is the title of the article suitable?</w:t>
            </w:r>
          </w:p>
          <w:p w14:paraId="17FF98A5" w14:textId="77777777" w:rsidR="00C05E59" w:rsidRDefault="009701DA">
            <w:pPr>
              <w:ind w:left="360"/>
              <w:rPr>
                <w:b/>
                <w:bCs/>
                <w:sz w:val="20"/>
                <w:szCs w:val="20"/>
                <w:lang w:val="en-GB"/>
              </w:rPr>
            </w:pPr>
            <w:r>
              <w:rPr>
                <w:b/>
                <w:bCs/>
                <w:sz w:val="20"/>
                <w:szCs w:val="20"/>
                <w:lang w:val="en-GB"/>
              </w:rPr>
              <w:t>(If not please suggest an alternative title)</w:t>
            </w:r>
          </w:p>
          <w:p w14:paraId="216C4D05" w14:textId="77777777" w:rsidR="00C05E59" w:rsidRDefault="00C05E59">
            <w:pPr>
              <w:pStyle w:val="Heading2"/>
              <w:jc w:val="left"/>
              <w:rPr>
                <w:rFonts w:ascii="Times New Roman" w:hAnsi="Times New Roman"/>
                <w:u w:val="single"/>
                <w:lang w:val="en-GB"/>
              </w:rPr>
            </w:pPr>
          </w:p>
        </w:tc>
        <w:tc>
          <w:tcPr>
            <w:tcW w:w="2212" w:type="pct"/>
          </w:tcPr>
          <w:p w14:paraId="0EAD1564" w14:textId="77777777" w:rsidR="00C05E59" w:rsidRDefault="009701DA">
            <w:pPr>
              <w:jc w:val="both"/>
              <w:rPr>
                <w:sz w:val="20"/>
                <w:szCs w:val="20"/>
                <w:lang w:val="en-GB"/>
              </w:rPr>
            </w:pPr>
            <w:r>
              <w:rPr>
                <w:sz w:val="20"/>
                <w:szCs w:val="20"/>
                <w:lang w:val="en-GB"/>
              </w:rPr>
              <w:t>Yes, the title is suitable. It clearly reflects the study’s focus on spatial analysis, traditional housing, and security implications within the specified study area. The title is specific, informative, and consistent with the content of the article.</w:t>
            </w:r>
          </w:p>
        </w:tc>
        <w:tc>
          <w:tcPr>
            <w:tcW w:w="1523" w:type="pct"/>
          </w:tcPr>
          <w:p w14:paraId="7A52B3E5" w14:textId="5C281D45" w:rsidR="00C05E59" w:rsidRDefault="00B1289F">
            <w:pPr>
              <w:pStyle w:val="Heading2"/>
              <w:jc w:val="left"/>
              <w:rPr>
                <w:rFonts w:ascii="Times New Roman" w:hAnsi="Times New Roman"/>
                <w:b w:val="0"/>
                <w:lang w:val="en-GB"/>
              </w:rPr>
            </w:pPr>
            <w:r>
              <w:rPr>
                <w:rFonts w:ascii="Times New Roman" w:hAnsi="Times New Roman"/>
                <w:b w:val="0"/>
                <w:lang w:val="en-GB"/>
              </w:rPr>
              <w:t>noted</w:t>
            </w:r>
          </w:p>
        </w:tc>
      </w:tr>
      <w:tr w:rsidR="00C05E59" w14:paraId="38C7C403" w14:textId="77777777">
        <w:trPr>
          <w:trHeight w:val="1262"/>
        </w:trPr>
        <w:tc>
          <w:tcPr>
            <w:tcW w:w="1265" w:type="pct"/>
            <w:noWrap/>
          </w:tcPr>
          <w:p w14:paraId="57C5D20E" w14:textId="77777777" w:rsidR="00C05E59" w:rsidRDefault="009701DA">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1954F507" w14:textId="77777777" w:rsidR="00C05E59" w:rsidRDefault="00C05E59">
            <w:pPr>
              <w:pStyle w:val="Heading2"/>
              <w:jc w:val="left"/>
              <w:rPr>
                <w:rFonts w:ascii="Times New Roman" w:hAnsi="Times New Roman"/>
                <w:u w:val="single"/>
                <w:lang w:val="en-GB"/>
              </w:rPr>
            </w:pPr>
          </w:p>
        </w:tc>
        <w:tc>
          <w:tcPr>
            <w:tcW w:w="2212" w:type="pct"/>
          </w:tcPr>
          <w:p w14:paraId="7371AF73" w14:textId="77777777" w:rsidR="00C05E59" w:rsidRDefault="009701DA">
            <w:pPr>
              <w:jc w:val="both"/>
              <w:rPr>
                <w:sz w:val="20"/>
                <w:szCs w:val="20"/>
                <w:lang w:val="en-GB"/>
              </w:rPr>
            </w:pPr>
            <w:r>
              <w:rPr>
                <w:sz w:val="20"/>
                <w:szCs w:val="20"/>
                <w:lang w:val="en-GB"/>
              </w:rPr>
              <w:t>The abstract is comprehensive and well-structured. It clearly presents the research problem, methodology, key findings, and recommendations. No major additions or deletions are required.</w:t>
            </w:r>
          </w:p>
        </w:tc>
        <w:tc>
          <w:tcPr>
            <w:tcW w:w="1523" w:type="pct"/>
          </w:tcPr>
          <w:p w14:paraId="047110C3" w14:textId="512E489B" w:rsidR="00C05E59" w:rsidRDefault="00B1289F">
            <w:pPr>
              <w:pStyle w:val="Heading2"/>
              <w:jc w:val="left"/>
              <w:rPr>
                <w:rFonts w:ascii="Times New Roman" w:hAnsi="Times New Roman"/>
                <w:b w:val="0"/>
                <w:lang w:val="en-GB"/>
              </w:rPr>
            </w:pPr>
            <w:r>
              <w:rPr>
                <w:rFonts w:ascii="Times New Roman" w:hAnsi="Times New Roman"/>
                <w:b w:val="0"/>
                <w:lang w:val="en-GB"/>
              </w:rPr>
              <w:t>Noted</w:t>
            </w:r>
          </w:p>
        </w:tc>
      </w:tr>
      <w:tr w:rsidR="00C05E59" w14:paraId="678FD4AC" w14:textId="77777777">
        <w:trPr>
          <w:trHeight w:val="704"/>
        </w:trPr>
        <w:tc>
          <w:tcPr>
            <w:tcW w:w="1265" w:type="pct"/>
            <w:noWrap/>
          </w:tcPr>
          <w:p w14:paraId="05B06001" w14:textId="77777777" w:rsidR="00C05E59" w:rsidRDefault="009701DA">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1D8C14DD" w14:textId="77777777" w:rsidR="00C05E59" w:rsidRDefault="009701DA">
            <w:pPr>
              <w:pStyle w:val="ListParagraph"/>
              <w:ind w:left="0"/>
              <w:jc w:val="both"/>
              <w:rPr>
                <w:bCs/>
                <w:sz w:val="20"/>
                <w:szCs w:val="20"/>
                <w:lang w:val="en-GB"/>
              </w:rPr>
            </w:pPr>
            <w:r>
              <w:rPr>
                <w:bCs/>
                <w:sz w:val="20"/>
                <w:szCs w:val="20"/>
                <w:lang w:val="en-GB"/>
              </w:rPr>
              <w:t>Yes, the manuscript is scientifically sound. The methodology, including GIS techniques and Nearest Neighbour Analysis, is appropriate and correctly applied. The analysis and interpretations are consistent with the data and supported by relevant literature.</w:t>
            </w:r>
          </w:p>
        </w:tc>
        <w:tc>
          <w:tcPr>
            <w:tcW w:w="1523" w:type="pct"/>
          </w:tcPr>
          <w:p w14:paraId="5CC9C34C" w14:textId="45E79A58" w:rsidR="00C05E59" w:rsidRDefault="00B1289F">
            <w:pPr>
              <w:pStyle w:val="Heading2"/>
              <w:jc w:val="left"/>
              <w:rPr>
                <w:rFonts w:ascii="Times New Roman" w:hAnsi="Times New Roman"/>
                <w:b w:val="0"/>
                <w:lang w:val="en-GB"/>
              </w:rPr>
            </w:pPr>
            <w:r>
              <w:rPr>
                <w:rFonts w:ascii="Times New Roman" w:hAnsi="Times New Roman"/>
                <w:b w:val="0"/>
                <w:lang w:val="en-GB"/>
              </w:rPr>
              <w:t>Noted</w:t>
            </w:r>
          </w:p>
        </w:tc>
      </w:tr>
      <w:tr w:rsidR="00C05E59" w14:paraId="195C9EE1" w14:textId="77777777">
        <w:trPr>
          <w:trHeight w:val="703"/>
        </w:trPr>
        <w:tc>
          <w:tcPr>
            <w:tcW w:w="1265" w:type="pct"/>
            <w:noWrap/>
          </w:tcPr>
          <w:p w14:paraId="5C95208D" w14:textId="77777777" w:rsidR="00C05E59" w:rsidRDefault="009701DA">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416FE35F" w14:textId="77777777" w:rsidR="00C05E59" w:rsidRDefault="009701DA">
            <w:pPr>
              <w:pStyle w:val="ListParagraph"/>
              <w:ind w:left="0"/>
              <w:jc w:val="both"/>
              <w:rPr>
                <w:bCs/>
                <w:sz w:val="20"/>
                <w:szCs w:val="20"/>
                <w:lang w:val="en-GB"/>
              </w:rPr>
            </w:pPr>
            <w:r>
              <w:rPr>
                <w:bCs/>
                <w:sz w:val="20"/>
                <w:szCs w:val="20"/>
                <w:lang w:val="en-GB"/>
              </w:rPr>
              <w:t>The references are sufficient and include relevant and recent studies in spatial analysis, housing patterns, and urban security. No additional references are required at this stage.</w:t>
            </w:r>
          </w:p>
        </w:tc>
        <w:tc>
          <w:tcPr>
            <w:tcW w:w="1523" w:type="pct"/>
          </w:tcPr>
          <w:p w14:paraId="40108836" w14:textId="6D9641AC" w:rsidR="00C05E59" w:rsidRDefault="00B1289F">
            <w:pPr>
              <w:pStyle w:val="Heading2"/>
              <w:jc w:val="left"/>
              <w:rPr>
                <w:rFonts w:ascii="Times New Roman" w:hAnsi="Times New Roman"/>
                <w:b w:val="0"/>
                <w:lang w:val="en-GB"/>
              </w:rPr>
            </w:pPr>
            <w:r>
              <w:rPr>
                <w:rFonts w:ascii="Times New Roman" w:hAnsi="Times New Roman"/>
                <w:b w:val="0"/>
                <w:lang w:val="en-GB"/>
              </w:rPr>
              <w:t>Noted</w:t>
            </w:r>
          </w:p>
        </w:tc>
      </w:tr>
      <w:tr w:rsidR="00C05E59" w14:paraId="08B02586" w14:textId="77777777">
        <w:trPr>
          <w:trHeight w:val="386"/>
        </w:trPr>
        <w:tc>
          <w:tcPr>
            <w:tcW w:w="1265" w:type="pct"/>
            <w:noWrap/>
          </w:tcPr>
          <w:p w14:paraId="740F4A4C" w14:textId="77777777" w:rsidR="00C05E59" w:rsidRDefault="009701DA">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02D8D29A" w14:textId="77777777" w:rsidR="00C05E59" w:rsidRDefault="00C05E59">
            <w:pPr>
              <w:rPr>
                <w:sz w:val="20"/>
                <w:szCs w:val="20"/>
                <w:lang w:val="en-GB"/>
              </w:rPr>
            </w:pPr>
          </w:p>
        </w:tc>
        <w:tc>
          <w:tcPr>
            <w:tcW w:w="2212" w:type="pct"/>
          </w:tcPr>
          <w:p w14:paraId="73AB251C" w14:textId="77777777" w:rsidR="00C05E59" w:rsidRDefault="009701DA">
            <w:pPr>
              <w:jc w:val="both"/>
              <w:rPr>
                <w:sz w:val="20"/>
                <w:szCs w:val="20"/>
                <w:lang w:val="en-GB"/>
              </w:rPr>
            </w:pPr>
            <w:r>
              <w:rPr>
                <w:sz w:val="20"/>
                <w:szCs w:val="20"/>
                <w:lang w:val="en-GB"/>
              </w:rPr>
              <w:t>Yes, the language quality is suitable for scholarly communication. The manuscript is clearly written, well-structured, and academically appropriate, with only minor grammatical refinements needed, if any.</w:t>
            </w:r>
          </w:p>
        </w:tc>
        <w:tc>
          <w:tcPr>
            <w:tcW w:w="1523" w:type="pct"/>
          </w:tcPr>
          <w:p w14:paraId="78C021EA" w14:textId="7276E45F" w:rsidR="00C05E59" w:rsidRDefault="00B1289F">
            <w:pPr>
              <w:rPr>
                <w:sz w:val="20"/>
                <w:szCs w:val="20"/>
                <w:lang w:val="en-GB"/>
              </w:rPr>
            </w:pPr>
            <w:r>
              <w:rPr>
                <w:sz w:val="20"/>
                <w:szCs w:val="20"/>
                <w:lang w:val="en-GB"/>
              </w:rPr>
              <w:t>Noted</w:t>
            </w:r>
          </w:p>
        </w:tc>
      </w:tr>
      <w:tr w:rsidR="00C05E59" w14:paraId="0D6FF84A" w14:textId="77777777" w:rsidTr="00136B9F">
        <w:trPr>
          <w:trHeight w:val="890"/>
        </w:trPr>
        <w:tc>
          <w:tcPr>
            <w:tcW w:w="1265" w:type="pct"/>
            <w:noWrap/>
          </w:tcPr>
          <w:p w14:paraId="6E734D08" w14:textId="77777777" w:rsidR="00C05E59" w:rsidRDefault="009701DA">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72602DD5" w14:textId="77777777" w:rsidR="00C05E59" w:rsidRDefault="00C05E59">
            <w:pPr>
              <w:pStyle w:val="Heading2"/>
              <w:jc w:val="left"/>
              <w:rPr>
                <w:rFonts w:ascii="Times New Roman" w:hAnsi="Times New Roman"/>
                <w:b w:val="0"/>
                <w:lang w:val="en-GB"/>
              </w:rPr>
            </w:pPr>
          </w:p>
        </w:tc>
        <w:tc>
          <w:tcPr>
            <w:tcW w:w="2212" w:type="pct"/>
          </w:tcPr>
          <w:p w14:paraId="73EC66E8" w14:textId="77777777" w:rsidR="00C05E59" w:rsidRDefault="009701DA">
            <w:pPr>
              <w:pStyle w:val="NormalWeb"/>
              <w:spacing w:before="0" w:beforeAutospacing="0" w:after="0" w:afterAutospacing="0"/>
              <w:jc w:val="both"/>
              <w:rPr>
                <w:rFonts w:ascii="Times New Roman" w:hAnsi="Times New Roman" w:cs="Times New Roman"/>
                <w:bCs/>
                <w:sz w:val="20"/>
                <w:szCs w:val="20"/>
                <w:lang w:val="en-GB"/>
              </w:rPr>
            </w:pPr>
            <w:r>
              <w:rPr>
                <w:rFonts w:ascii="Times New Roman" w:hAnsi="Times New Roman" w:cs="Times New Roman"/>
                <w:bCs/>
                <w:sz w:val="20"/>
                <w:szCs w:val="20"/>
                <w:lang w:val="en-GB"/>
              </w:rPr>
              <w:t>The study makes a valuable contribution to urban planning and security studies by integrating spatial analysis with housing design. The recommendations are practical and policy-relevant, particularly for traditional and transi</w:t>
            </w:r>
            <w:bookmarkStart w:id="2" w:name="_GoBack"/>
            <w:bookmarkEnd w:id="2"/>
            <w:r>
              <w:rPr>
                <w:rFonts w:ascii="Times New Roman" w:hAnsi="Times New Roman" w:cs="Times New Roman"/>
                <w:bCs/>
                <w:sz w:val="20"/>
                <w:szCs w:val="20"/>
                <w:lang w:val="en-GB"/>
              </w:rPr>
              <w:t>tional urban areas in developing countries.</w:t>
            </w:r>
          </w:p>
        </w:tc>
        <w:tc>
          <w:tcPr>
            <w:tcW w:w="1523" w:type="pct"/>
          </w:tcPr>
          <w:p w14:paraId="1D081538" w14:textId="573FCFCE" w:rsidR="00C05E59" w:rsidRDefault="00B1289F">
            <w:pPr>
              <w:rPr>
                <w:sz w:val="20"/>
                <w:szCs w:val="20"/>
                <w:lang w:val="en-GB"/>
              </w:rPr>
            </w:pPr>
            <w:r>
              <w:rPr>
                <w:sz w:val="20"/>
                <w:szCs w:val="20"/>
                <w:lang w:val="en-GB"/>
              </w:rPr>
              <w:t>Noted</w:t>
            </w:r>
          </w:p>
        </w:tc>
      </w:tr>
    </w:tbl>
    <w:p w14:paraId="307B16C4" w14:textId="77777777" w:rsidR="00C05E59" w:rsidRDefault="00C05E5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C05E59" w14:paraId="1CEA2FFF"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9F261D2" w14:textId="77777777" w:rsidR="00C05E59" w:rsidRDefault="009701DA">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1C6C4FAD" w14:textId="77777777" w:rsidR="00C05E59" w:rsidRDefault="00C05E59">
            <w:pPr>
              <w:pStyle w:val="NormalWeb"/>
              <w:spacing w:before="0" w:beforeAutospacing="0" w:after="0" w:afterAutospacing="0"/>
              <w:rPr>
                <w:rFonts w:ascii="Times New Roman" w:hAnsi="Times New Roman" w:cs="Times New Roman"/>
                <w:b/>
                <w:sz w:val="20"/>
                <w:szCs w:val="20"/>
                <w:u w:val="single"/>
                <w:lang w:val="en-GB"/>
              </w:rPr>
            </w:pPr>
          </w:p>
        </w:tc>
      </w:tr>
      <w:tr w:rsidR="00C05E59" w14:paraId="54D5206A" w14:textId="77777777">
        <w:trPr>
          <w:trHeight w:val="935"/>
        </w:trPr>
        <w:tc>
          <w:tcPr>
            <w:tcW w:w="1615" w:type="pct"/>
            <w:shd w:val="clear" w:color="auto" w:fill="auto"/>
            <w:noWrap/>
            <w:tcMar>
              <w:top w:w="0" w:type="dxa"/>
              <w:left w:w="108" w:type="dxa"/>
              <w:bottom w:w="0" w:type="dxa"/>
              <w:right w:w="108" w:type="dxa"/>
            </w:tcMar>
            <w:vAlign w:val="center"/>
          </w:tcPr>
          <w:p w14:paraId="3807ADF3" w14:textId="77777777" w:rsidR="00C05E59" w:rsidRDefault="00C05E59">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5EC93DD2" w14:textId="77777777" w:rsidR="00C05E59" w:rsidRDefault="009701DA">
            <w:pPr>
              <w:pStyle w:val="Heading2"/>
              <w:jc w:val="left"/>
              <w:rPr>
                <w:rFonts w:ascii="Times New Roman" w:hAnsi="Times New Roman"/>
                <w:lang w:val="en-GB"/>
              </w:rPr>
            </w:pPr>
            <w:r>
              <w:rPr>
                <w:rFonts w:ascii="Times New Roman" w:hAnsi="Times New Roman"/>
                <w:lang w:val="en-GB"/>
              </w:rPr>
              <w:t>Reviewer’s comment</w:t>
            </w:r>
          </w:p>
        </w:tc>
        <w:tc>
          <w:tcPr>
            <w:tcW w:w="1342" w:type="pct"/>
            <w:shd w:val="clear" w:color="auto" w:fill="auto"/>
          </w:tcPr>
          <w:p w14:paraId="567B0F3A" w14:textId="77777777" w:rsidR="00C05E59" w:rsidRDefault="009701D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697ACC7" w14:textId="77777777" w:rsidR="00C05E59" w:rsidRDefault="00C05E59">
            <w:pPr>
              <w:pStyle w:val="Heading2"/>
              <w:jc w:val="left"/>
              <w:rPr>
                <w:rFonts w:ascii="Times New Roman" w:hAnsi="Times New Roman"/>
                <w:b w:val="0"/>
                <w:lang w:val="en-GB"/>
              </w:rPr>
            </w:pPr>
          </w:p>
        </w:tc>
      </w:tr>
      <w:tr w:rsidR="00C05E59" w14:paraId="48ECAF99" w14:textId="77777777">
        <w:trPr>
          <w:trHeight w:val="697"/>
        </w:trPr>
        <w:tc>
          <w:tcPr>
            <w:tcW w:w="1615" w:type="pct"/>
            <w:shd w:val="clear" w:color="auto" w:fill="auto"/>
            <w:noWrap/>
            <w:tcMar>
              <w:top w:w="0" w:type="dxa"/>
              <w:left w:w="108" w:type="dxa"/>
              <w:bottom w:w="0" w:type="dxa"/>
              <w:right w:w="108" w:type="dxa"/>
            </w:tcMar>
            <w:vAlign w:val="center"/>
          </w:tcPr>
          <w:p w14:paraId="592075CF" w14:textId="77777777" w:rsidR="00C05E59" w:rsidRDefault="009701D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121981EC" w14:textId="77777777" w:rsidR="00C05E59" w:rsidRDefault="00C05E59">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5F60D3A2" w14:textId="77777777" w:rsidR="00C05E59" w:rsidRDefault="009701DA">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lang w:val="en-GB"/>
              </w:rPr>
              <w:t>No, there are no ethical issues in this manuscript. The study relies on spatial and observational data and does not involve human or animal subjects requiring ethical approval.</w:t>
            </w:r>
          </w:p>
          <w:p w14:paraId="31ABCFE2" w14:textId="77777777" w:rsidR="00C05E59" w:rsidRDefault="00C05E59">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14:paraId="45DF39E4" w14:textId="77777777" w:rsidR="00C05E59" w:rsidRDefault="00C05E59">
            <w:pPr>
              <w:rPr>
                <w:rFonts w:eastAsia="Arial Unicode MS"/>
                <w:sz w:val="20"/>
                <w:szCs w:val="20"/>
                <w:lang w:val="en-GB"/>
              </w:rPr>
            </w:pPr>
          </w:p>
          <w:p w14:paraId="5B345EDB" w14:textId="77777777" w:rsidR="00C05E59" w:rsidRDefault="00C05E59">
            <w:pPr>
              <w:rPr>
                <w:rFonts w:eastAsia="Arial Unicode MS"/>
                <w:sz w:val="20"/>
                <w:szCs w:val="20"/>
                <w:lang w:val="en-GB"/>
              </w:rPr>
            </w:pPr>
          </w:p>
          <w:p w14:paraId="57196AC6" w14:textId="77777777" w:rsidR="00C05E59" w:rsidRDefault="00C05E59">
            <w:pPr>
              <w:rPr>
                <w:rFonts w:eastAsia="Arial Unicode MS"/>
                <w:sz w:val="20"/>
                <w:szCs w:val="20"/>
                <w:lang w:val="en-GB"/>
              </w:rPr>
            </w:pPr>
          </w:p>
          <w:p w14:paraId="59D74167" w14:textId="77777777" w:rsidR="00C05E59" w:rsidRDefault="00C05E59">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3A76282A" w14:textId="77777777" w:rsidR="00C05E59" w:rsidRDefault="00C05E59">
      <w:pPr>
        <w:pStyle w:val="BodyText"/>
        <w:outlineLvl w:val="0"/>
        <w:rPr>
          <w:rFonts w:ascii="Arial" w:hAnsi="Arial" w:cs="Arial"/>
          <w:sz w:val="20"/>
          <w:szCs w:val="20"/>
          <w:lang w:val="en-GB"/>
        </w:rPr>
      </w:pPr>
    </w:p>
    <w:sectPr w:rsidR="00C05E59">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5F2D4" w14:textId="77777777" w:rsidR="0033494C" w:rsidRDefault="0033494C">
      <w:r>
        <w:separator/>
      </w:r>
    </w:p>
  </w:endnote>
  <w:endnote w:type="continuationSeparator" w:id="0">
    <w:p w14:paraId="7CD438DD" w14:textId="77777777" w:rsidR="0033494C" w:rsidRDefault="00334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E7D2F" w14:textId="77777777" w:rsidR="00C05E59" w:rsidRDefault="009701DA">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6F804" w14:textId="77777777" w:rsidR="0033494C" w:rsidRDefault="0033494C">
      <w:r>
        <w:separator/>
      </w:r>
    </w:p>
  </w:footnote>
  <w:footnote w:type="continuationSeparator" w:id="0">
    <w:p w14:paraId="4349B10A" w14:textId="77777777" w:rsidR="0033494C" w:rsidRDefault="00334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65EF5" w14:textId="77777777" w:rsidR="00C05E59" w:rsidRDefault="00C05E59">
    <w:pPr>
      <w:spacing w:before="100" w:beforeAutospacing="1" w:after="100" w:afterAutospacing="1"/>
      <w:jc w:val="center"/>
      <w:rPr>
        <w:rFonts w:ascii="Arial" w:hAnsi="Arial" w:cs="Arial"/>
        <w:b/>
        <w:bCs/>
        <w:color w:val="003399"/>
        <w:szCs w:val="20"/>
        <w:u w:val="single"/>
        <w:lang w:val="en-GB"/>
      </w:rPr>
    </w:pPr>
  </w:p>
  <w:p w14:paraId="33C4EF2D" w14:textId="77777777" w:rsidR="00C05E59" w:rsidRDefault="009701DA">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6B21"/>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36B9F"/>
    <w:rsid w:val="00144521"/>
    <w:rsid w:val="00150304"/>
    <w:rsid w:val="0015296D"/>
    <w:rsid w:val="00163622"/>
    <w:rsid w:val="001645A2"/>
    <w:rsid w:val="00164F4E"/>
    <w:rsid w:val="00165685"/>
    <w:rsid w:val="0017480A"/>
    <w:rsid w:val="001766DF"/>
    <w:rsid w:val="00177B0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1952"/>
    <w:rsid w:val="00291D08"/>
    <w:rsid w:val="00292E15"/>
    <w:rsid w:val="00293482"/>
    <w:rsid w:val="002C27D9"/>
    <w:rsid w:val="002D08AB"/>
    <w:rsid w:val="002D65BF"/>
    <w:rsid w:val="002D7EA9"/>
    <w:rsid w:val="002E1211"/>
    <w:rsid w:val="002E2339"/>
    <w:rsid w:val="002E6D86"/>
    <w:rsid w:val="002F6935"/>
    <w:rsid w:val="00312559"/>
    <w:rsid w:val="003204B8"/>
    <w:rsid w:val="00325222"/>
    <w:rsid w:val="0033494C"/>
    <w:rsid w:val="0033692F"/>
    <w:rsid w:val="00346223"/>
    <w:rsid w:val="003A04E7"/>
    <w:rsid w:val="003A16B2"/>
    <w:rsid w:val="003A4991"/>
    <w:rsid w:val="003A6E1A"/>
    <w:rsid w:val="003B2172"/>
    <w:rsid w:val="003E746A"/>
    <w:rsid w:val="00403135"/>
    <w:rsid w:val="0042465A"/>
    <w:rsid w:val="004356CC"/>
    <w:rsid w:val="00435B36"/>
    <w:rsid w:val="00442B24"/>
    <w:rsid w:val="0044444D"/>
    <w:rsid w:val="0044519B"/>
    <w:rsid w:val="00445B35"/>
    <w:rsid w:val="00446659"/>
    <w:rsid w:val="00457AB1"/>
    <w:rsid w:val="00457BC0"/>
    <w:rsid w:val="00462996"/>
    <w:rsid w:val="004674B4"/>
    <w:rsid w:val="00496ECC"/>
    <w:rsid w:val="004B4CAD"/>
    <w:rsid w:val="004B4FDC"/>
    <w:rsid w:val="004C3DF1"/>
    <w:rsid w:val="004D2E36"/>
    <w:rsid w:val="00500698"/>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2FE3"/>
    <w:rsid w:val="00602F7D"/>
    <w:rsid w:val="00605952"/>
    <w:rsid w:val="00620677"/>
    <w:rsid w:val="00624032"/>
    <w:rsid w:val="00625A42"/>
    <w:rsid w:val="00645A56"/>
    <w:rsid w:val="006532DF"/>
    <w:rsid w:val="0065579D"/>
    <w:rsid w:val="00663792"/>
    <w:rsid w:val="0067046C"/>
    <w:rsid w:val="00676845"/>
    <w:rsid w:val="00680547"/>
    <w:rsid w:val="0068446F"/>
    <w:rsid w:val="00692380"/>
    <w:rsid w:val="0069428E"/>
    <w:rsid w:val="00696CAD"/>
    <w:rsid w:val="006A5E0B"/>
    <w:rsid w:val="006A7EEA"/>
    <w:rsid w:val="006C3797"/>
    <w:rsid w:val="006E7D6E"/>
    <w:rsid w:val="006F6F2F"/>
    <w:rsid w:val="00701186"/>
    <w:rsid w:val="00702BC0"/>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B76A0"/>
    <w:rsid w:val="007D0246"/>
    <w:rsid w:val="007F18B6"/>
    <w:rsid w:val="007F5873"/>
    <w:rsid w:val="00806382"/>
    <w:rsid w:val="00815F94"/>
    <w:rsid w:val="0082130C"/>
    <w:rsid w:val="008224E2"/>
    <w:rsid w:val="00825DC9"/>
    <w:rsid w:val="0082676D"/>
    <w:rsid w:val="00831055"/>
    <w:rsid w:val="008423BB"/>
    <w:rsid w:val="00846F1F"/>
    <w:rsid w:val="0087201B"/>
    <w:rsid w:val="00877F10"/>
    <w:rsid w:val="00882091"/>
    <w:rsid w:val="0088556A"/>
    <w:rsid w:val="008913D5"/>
    <w:rsid w:val="00893E75"/>
    <w:rsid w:val="008A0661"/>
    <w:rsid w:val="008C2778"/>
    <w:rsid w:val="008C2F62"/>
    <w:rsid w:val="008D020E"/>
    <w:rsid w:val="008D1117"/>
    <w:rsid w:val="008D15A4"/>
    <w:rsid w:val="008F36E4"/>
    <w:rsid w:val="0090419F"/>
    <w:rsid w:val="00933C8B"/>
    <w:rsid w:val="009543BF"/>
    <w:rsid w:val="009553EC"/>
    <w:rsid w:val="009701DA"/>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14175"/>
    <w:rsid w:val="00A275DC"/>
    <w:rsid w:val="00A2796F"/>
    <w:rsid w:val="00A31AAC"/>
    <w:rsid w:val="00A32905"/>
    <w:rsid w:val="00A36C95"/>
    <w:rsid w:val="00A37DE3"/>
    <w:rsid w:val="00A519D1"/>
    <w:rsid w:val="00A6343B"/>
    <w:rsid w:val="00A6351F"/>
    <w:rsid w:val="00A65C50"/>
    <w:rsid w:val="00A66DD2"/>
    <w:rsid w:val="00A7273D"/>
    <w:rsid w:val="00A8068E"/>
    <w:rsid w:val="00AA386A"/>
    <w:rsid w:val="00AA41B3"/>
    <w:rsid w:val="00AA6670"/>
    <w:rsid w:val="00AB1ED6"/>
    <w:rsid w:val="00AB397D"/>
    <w:rsid w:val="00AB638A"/>
    <w:rsid w:val="00AB6E43"/>
    <w:rsid w:val="00AC1349"/>
    <w:rsid w:val="00AD6C51"/>
    <w:rsid w:val="00AF3016"/>
    <w:rsid w:val="00B03A45"/>
    <w:rsid w:val="00B1289F"/>
    <w:rsid w:val="00B2236C"/>
    <w:rsid w:val="00B22FE6"/>
    <w:rsid w:val="00B3033D"/>
    <w:rsid w:val="00B356AF"/>
    <w:rsid w:val="00B62087"/>
    <w:rsid w:val="00B62F41"/>
    <w:rsid w:val="00B73785"/>
    <w:rsid w:val="00B760E1"/>
    <w:rsid w:val="00B807F8"/>
    <w:rsid w:val="00B858FF"/>
    <w:rsid w:val="00B96DE5"/>
    <w:rsid w:val="00BA1AB3"/>
    <w:rsid w:val="00BA6421"/>
    <w:rsid w:val="00BB34E6"/>
    <w:rsid w:val="00BB4FEC"/>
    <w:rsid w:val="00BB7A11"/>
    <w:rsid w:val="00BC402F"/>
    <w:rsid w:val="00BD27BA"/>
    <w:rsid w:val="00BE13EF"/>
    <w:rsid w:val="00BE40A5"/>
    <w:rsid w:val="00BE6454"/>
    <w:rsid w:val="00BF1F92"/>
    <w:rsid w:val="00BF39A4"/>
    <w:rsid w:val="00C02797"/>
    <w:rsid w:val="00C05E59"/>
    <w:rsid w:val="00C10283"/>
    <w:rsid w:val="00C110CC"/>
    <w:rsid w:val="00C22886"/>
    <w:rsid w:val="00C25C8F"/>
    <w:rsid w:val="00C263C6"/>
    <w:rsid w:val="00C46D29"/>
    <w:rsid w:val="00C635B6"/>
    <w:rsid w:val="00C67937"/>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10D"/>
    <w:rsid w:val="00D7603E"/>
    <w:rsid w:val="00D81EA4"/>
    <w:rsid w:val="00D8579C"/>
    <w:rsid w:val="00D90124"/>
    <w:rsid w:val="00D9392F"/>
    <w:rsid w:val="00DA41F5"/>
    <w:rsid w:val="00DB5B54"/>
    <w:rsid w:val="00DB7E1B"/>
    <w:rsid w:val="00DC1D81"/>
    <w:rsid w:val="00DE0C52"/>
    <w:rsid w:val="00DE2C7D"/>
    <w:rsid w:val="00E451EA"/>
    <w:rsid w:val="00E53E52"/>
    <w:rsid w:val="00E57F4B"/>
    <w:rsid w:val="00E63889"/>
    <w:rsid w:val="00E65EB7"/>
    <w:rsid w:val="00E71C8D"/>
    <w:rsid w:val="00E72360"/>
    <w:rsid w:val="00E972A7"/>
    <w:rsid w:val="00EA2839"/>
    <w:rsid w:val="00EB3E91"/>
    <w:rsid w:val="00EC6894"/>
    <w:rsid w:val="00ED325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0981"/>
    <w:rsid w:val="00FC2E17"/>
    <w:rsid w:val="00FC6387"/>
    <w:rsid w:val="00FC6802"/>
    <w:rsid w:val="00FD70A7"/>
    <w:rsid w:val="00FE267F"/>
    <w:rsid w:val="00FF09A0"/>
    <w:rsid w:val="7FE9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C345B"/>
  <w15:docId w15:val="{4593D7B1-EC50-4069-AE26-8C1A1F45B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geesi.com/index.php/JGEES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529</Words>
  <Characters>3020</Characters>
  <Application>Microsoft Office Word</Application>
  <DocSecurity>0</DocSecurity>
  <Lines>25</Lines>
  <Paragraphs>7</Paragraphs>
  <ScaleCrop>false</ScaleCrop>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154</cp:revision>
  <dcterms:created xsi:type="dcterms:W3CDTF">2011-08-01T09:21:00Z</dcterms:created>
  <dcterms:modified xsi:type="dcterms:W3CDTF">2026-01-06T12:06:00Z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5EE4CA5BD7AF4A69BE5CF428A1EEC96D_13</vt:lpwstr>
  </property>
  <property fmtid="{D5CDD505-2E9C-101B-9397-08002B2CF9AE}" pid="4" name="GrammarlyDocumentId">
    <vt:lpwstr>465fda77-f90d-40cd-82b6-868d5419d732</vt:lpwstr>
  </property>
</Properties>
</file>