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CDD26" w14:textId="77777777" w:rsidR="00F55FBE" w:rsidRDefault="00F55FBE">
      <w:pPr>
        <w:spacing w:before="101" w:after="1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55FBE" w14:paraId="03517D6A" w14:textId="77777777">
        <w:trPr>
          <w:trHeight w:val="290"/>
        </w:trPr>
        <w:tc>
          <w:tcPr>
            <w:tcW w:w="5168" w:type="dxa"/>
          </w:tcPr>
          <w:p w14:paraId="4C7CB7DF" w14:textId="77777777" w:rsidR="00F55FBE" w:rsidRDefault="0054053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7A6C146" w14:textId="77777777" w:rsidR="00F55FBE" w:rsidRDefault="0078611A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54053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40537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54053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4053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4053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Engineering</w:t>
              </w:r>
              <w:r w:rsidR="00540537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4053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54053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4053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540537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4053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F55FBE" w14:paraId="2CD7B8B1" w14:textId="77777777">
        <w:trPr>
          <w:trHeight w:val="290"/>
        </w:trPr>
        <w:tc>
          <w:tcPr>
            <w:tcW w:w="5168" w:type="dxa"/>
          </w:tcPr>
          <w:p w14:paraId="6844FCF5" w14:textId="77777777" w:rsidR="00F55FBE" w:rsidRDefault="0054053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9A93EB7" w14:textId="77777777" w:rsidR="00F55FBE" w:rsidRDefault="00540537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Ms_JERR_150599</w:t>
            </w:r>
          </w:p>
        </w:tc>
      </w:tr>
      <w:tr w:rsidR="00F55FBE" w14:paraId="2D803427" w14:textId="77777777">
        <w:trPr>
          <w:trHeight w:val="650"/>
        </w:trPr>
        <w:tc>
          <w:tcPr>
            <w:tcW w:w="5168" w:type="dxa"/>
          </w:tcPr>
          <w:p w14:paraId="6AD51958" w14:textId="77777777" w:rsidR="00F55FBE" w:rsidRDefault="0054053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C3A23E8" w14:textId="77777777" w:rsidR="00F55FBE" w:rsidRDefault="00540537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Vehicular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Networks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Security</w:t>
            </w:r>
          </w:p>
        </w:tc>
      </w:tr>
      <w:tr w:rsidR="00F55FBE" w14:paraId="6D9243FC" w14:textId="77777777">
        <w:trPr>
          <w:trHeight w:val="333"/>
        </w:trPr>
        <w:tc>
          <w:tcPr>
            <w:tcW w:w="5168" w:type="dxa"/>
          </w:tcPr>
          <w:p w14:paraId="2A5D90D7" w14:textId="77777777" w:rsidR="00F55FBE" w:rsidRDefault="0054053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28A4552" w14:textId="77777777" w:rsidR="00F55FBE" w:rsidRDefault="00540537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</w:tbl>
    <w:p w14:paraId="1F471BA7" w14:textId="77777777" w:rsidR="00F55FBE" w:rsidRDefault="00F55FBE">
      <w:pPr>
        <w:rPr>
          <w:sz w:val="20"/>
        </w:rPr>
      </w:pPr>
    </w:p>
    <w:p w14:paraId="05FC87F3" w14:textId="77777777" w:rsidR="00F55FBE" w:rsidRDefault="00F55FBE">
      <w:pPr>
        <w:pStyle w:val="BodyText"/>
        <w:sectPr w:rsidR="00F55FBE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880" w:left="1417" w:header="1285" w:footer="694" w:gutter="0"/>
          <w:pgNumType w:start="1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F55FBE" w14:paraId="2190EDAD" w14:textId="77777777">
        <w:trPr>
          <w:trHeight w:val="450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 w14:paraId="43F8242F" w14:textId="77777777" w:rsidR="00F55FBE" w:rsidRDefault="00540537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lastRenderedPageBreak/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55FBE" w14:paraId="147F09C0" w14:textId="77777777">
        <w:trPr>
          <w:trHeight w:val="966"/>
        </w:trPr>
        <w:tc>
          <w:tcPr>
            <w:tcW w:w="5297" w:type="dxa"/>
          </w:tcPr>
          <w:p w14:paraId="4FFACE14" w14:textId="77777777" w:rsidR="00F55FBE" w:rsidRDefault="00F55FB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2" w:type="dxa"/>
          </w:tcPr>
          <w:p w14:paraId="63C0B300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29FE9C1" w14:textId="77777777" w:rsidR="00F55FBE" w:rsidRDefault="00540537">
            <w:pPr>
              <w:pStyle w:val="TableParagraph"/>
              <w:ind w:right="17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 w14:paraId="7BD77A62" w14:textId="77777777" w:rsidR="00F55FBE" w:rsidRDefault="00540537">
            <w:pPr>
              <w:pStyle w:val="TableParagraph"/>
              <w:spacing w:line="254" w:lineRule="auto"/>
              <w:ind w:left="108" w:right="67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55FBE" w14:paraId="28642732" w14:textId="77777777">
        <w:trPr>
          <w:trHeight w:val="1261"/>
        </w:trPr>
        <w:tc>
          <w:tcPr>
            <w:tcW w:w="5297" w:type="dxa"/>
          </w:tcPr>
          <w:p w14:paraId="68A5BFDF" w14:textId="77777777" w:rsidR="00F55FBE" w:rsidRDefault="00540537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2" w:type="dxa"/>
          </w:tcPr>
          <w:p w14:paraId="39BEC5E6" w14:textId="77777777" w:rsidR="00F55FBE" w:rsidRDefault="00540537">
            <w:pPr>
              <w:pStyle w:val="TableParagraph"/>
              <w:ind w:right="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proposes a timely and innovative research problem by reviewing the security issues of Vehicular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Hoc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Networks.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This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review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paper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helps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scientific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community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understand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advances of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block-chain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based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quantum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resilient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security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mechanisms.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Literature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survey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references cover the limitation and challenges of current solution. Future enhancement section sounds good for next generation vehicular networks.</w:t>
            </w:r>
          </w:p>
        </w:tc>
        <w:tc>
          <w:tcPr>
            <w:tcW w:w="6377" w:type="dxa"/>
          </w:tcPr>
          <w:p w14:paraId="66BAD401" w14:textId="6BB008E9" w:rsidR="00F55FBE" w:rsidRDefault="00F55FBE">
            <w:pPr>
              <w:pStyle w:val="TableParagraph"/>
              <w:ind w:left="0"/>
              <w:rPr>
                <w:sz w:val="18"/>
              </w:rPr>
            </w:pPr>
          </w:p>
        </w:tc>
      </w:tr>
      <w:tr w:rsidR="00F55FBE" w14:paraId="56EE1674" w14:textId="77777777">
        <w:trPr>
          <w:trHeight w:val="1262"/>
        </w:trPr>
        <w:tc>
          <w:tcPr>
            <w:tcW w:w="5297" w:type="dxa"/>
          </w:tcPr>
          <w:p w14:paraId="2540742B" w14:textId="77777777" w:rsidR="00F55FBE" w:rsidRDefault="0054053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4B568A5" w14:textId="77777777" w:rsidR="00F55FBE" w:rsidRDefault="0054053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2" w:type="dxa"/>
          </w:tcPr>
          <w:p w14:paraId="2E7C3F4F" w14:textId="77777777" w:rsidR="00F55FBE" w:rsidRDefault="00540537">
            <w:pPr>
              <w:pStyle w:val="TableParagraph"/>
              <w:ind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Block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chain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Quantum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enhance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importance of the article</w:t>
            </w:r>
          </w:p>
        </w:tc>
        <w:tc>
          <w:tcPr>
            <w:tcW w:w="6377" w:type="dxa"/>
          </w:tcPr>
          <w:p w14:paraId="6F958A78" w14:textId="77777777" w:rsidR="00F55FBE" w:rsidRDefault="00F55FBE">
            <w:pPr>
              <w:pStyle w:val="TableParagraph"/>
              <w:ind w:left="0"/>
              <w:rPr>
                <w:sz w:val="18"/>
              </w:rPr>
            </w:pPr>
          </w:p>
        </w:tc>
      </w:tr>
      <w:tr w:rsidR="00F55FBE" w14:paraId="1FF1944A" w14:textId="77777777">
        <w:trPr>
          <w:trHeight w:val="1262"/>
        </w:trPr>
        <w:tc>
          <w:tcPr>
            <w:tcW w:w="5297" w:type="dxa"/>
          </w:tcPr>
          <w:p w14:paraId="06E03989" w14:textId="77777777" w:rsidR="00F55FBE" w:rsidRDefault="00540537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2" w:type="dxa"/>
          </w:tcPr>
          <w:p w14:paraId="630BE4A1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focused.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brief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indication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 Block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chain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Quantum Based security solutions.</w:t>
            </w:r>
          </w:p>
        </w:tc>
        <w:tc>
          <w:tcPr>
            <w:tcW w:w="6377" w:type="dxa"/>
          </w:tcPr>
          <w:p w14:paraId="34C5D090" w14:textId="0D83D032" w:rsidR="001E3073" w:rsidRPr="00A32D37" w:rsidRDefault="001E3073" w:rsidP="001E3073">
            <w:pPr>
              <w:pStyle w:val="TableParagraph"/>
              <w:ind w:left="0"/>
              <w:rPr>
                <w:sz w:val="18"/>
              </w:rPr>
            </w:pPr>
          </w:p>
          <w:p w14:paraId="5A4EE69A" w14:textId="321F0017" w:rsidR="00A32D37" w:rsidRDefault="00A32D37">
            <w:pPr>
              <w:pStyle w:val="TableParagraph"/>
              <w:ind w:left="0"/>
              <w:rPr>
                <w:sz w:val="18"/>
              </w:rPr>
            </w:pPr>
            <w:r w:rsidRPr="00A32D37">
              <w:rPr>
                <w:sz w:val="18"/>
              </w:rPr>
              <w:t>.</w:t>
            </w:r>
            <w:r w:rsidR="00512E84">
              <w:t xml:space="preserve"> </w:t>
            </w:r>
            <w:r w:rsidR="00512E84" w:rsidRPr="00512E84">
              <w:rPr>
                <w:sz w:val="18"/>
              </w:rPr>
              <w:t>A primary contribution has been added that illustrates the importance of VANET networks and their connection to blockchain and quantum algorithms in abstract</w:t>
            </w:r>
            <w:r w:rsidR="00512E84">
              <w:rPr>
                <w:sz w:val="18"/>
              </w:rPr>
              <w:t>.</w:t>
            </w:r>
          </w:p>
        </w:tc>
      </w:tr>
      <w:tr w:rsidR="00F55FBE" w14:paraId="0A5B5676" w14:textId="77777777">
        <w:trPr>
          <w:trHeight w:val="705"/>
        </w:trPr>
        <w:tc>
          <w:tcPr>
            <w:tcW w:w="5297" w:type="dxa"/>
          </w:tcPr>
          <w:p w14:paraId="11D29568" w14:textId="77777777" w:rsidR="00F55FBE" w:rsidRDefault="00540537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2" w:type="dxa"/>
          </w:tcPr>
          <w:p w14:paraId="56BA64F0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Clear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evidence-based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missing</w:t>
            </w:r>
          </w:p>
        </w:tc>
        <w:tc>
          <w:tcPr>
            <w:tcW w:w="6377" w:type="dxa"/>
          </w:tcPr>
          <w:p w14:paraId="47BF20D5" w14:textId="2F108EC1" w:rsidR="00F55FBE" w:rsidRDefault="00F55FBE" w:rsidP="00A32D37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F55FBE" w14:paraId="43E5BDB9" w14:textId="77777777">
        <w:trPr>
          <w:trHeight w:val="702"/>
        </w:trPr>
        <w:tc>
          <w:tcPr>
            <w:tcW w:w="5297" w:type="dxa"/>
          </w:tcPr>
          <w:p w14:paraId="6D10A07E" w14:textId="77777777" w:rsidR="00F55FBE" w:rsidRDefault="00540537">
            <w:pPr>
              <w:pStyle w:val="TableParagraph"/>
              <w:spacing w:line="230" w:lineRule="atLeast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14:paraId="31E9E162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sufficient.</w:t>
            </w:r>
          </w:p>
        </w:tc>
        <w:tc>
          <w:tcPr>
            <w:tcW w:w="6377" w:type="dxa"/>
          </w:tcPr>
          <w:p w14:paraId="74783DBF" w14:textId="77777777" w:rsidR="00F55FBE" w:rsidRDefault="00F55FBE" w:rsidP="00A32D37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F55FBE" w14:paraId="4E8076F3" w14:textId="77777777">
        <w:trPr>
          <w:trHeight w:val="691"/>
        </w:trPr>
        <w:tc>
          <w:tcPr>
            <w:tcW w:w="5297" w:type="dxa"/>
          </w:tcPr>
          <w:p w14:paraId="5FAC4D6E" w14:textId="77777777" w:rsidR="00F55FBE" w:rsidRDefault="00540537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2" w:type="dxa"/>
          </w:tcPr>
          <w:p w14:paraId="70234C06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improved.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typographical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errors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incorrect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word usages. Requires professional proof reading</w:t>
            </w:r>
          </w:p>
        </w:tc>
        <w:tc>
          <w:tcPr>
            <w:tcW w:w="6377" w:type="dxa"/>
          </w:tcPr>
          <w:p w14:paraId="152884EF" w14:textId="37CE5C9B" w:rsidR="00F55FBE" w:rsidRDefault="00737BA4" w:rsidP="00737BA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Corrected all words in the paper by using grammars program.</w:t>
            </w:r>
          </w:p>
        </w:tc>
      </w:tr>
      <w:tr w:rsidR="00F55FBE" w14:paraId="21943CA4" w14:textId="77777777">
        <w:trPr>
          <w:trHeight w:val="2027"/>
        </w:trPr>
        <w:tc>
          <w:tcPr>
            <w:tcW w:w="5297" w:type="dxa"/>
          </w:tcPr>
          <w:p w14:paraId="316035F9" w14:textId="77777777" w:rsidR="00F55FBE" w:rsidRDefault="0054053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2" w:type="dxa"/>
          </w:tcPr>
          <w:p w14:paraId="5303684C" w14:textId="77777777" w:rsidR="00F55FBE" w:rsidRDefault="0054053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author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strictly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formatting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guidelines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journal.</w:t>
            </w:r>
          </w:p>
          <w:p w14:paraId="44C51974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Lack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comparison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 made,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database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consulted. Research gap should be highlighted clearly.</w:t>
            </w:r>
          </w:p>
          <w:p w14:paraId="586E5BEB" w14:textId="77777777" w:rsidR="00F55FBE" w:rsidRDefault="00540537">
            <w:pPr>
              <w:pStyle w:val="TableParagraph"/>
              <w:spacing w:before="5" w:line="213" w:lineRule="auto"/>
              <w:rPr>
                <w:rFonts w:ascii="Yu Gothic"/>
                <w:b/>
                <w:sz w:val="20"/>
              </w:rPr>
            </w:pPr>
            <w:r>
              <w:rPr>
                <w:b/>
                <w:sz w:val="20"/>
              </w:rPr>
              <w:t>Justify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Block</w:t>
            </w:r>
            <w:r>
              <w:rPr>
                <w:rFonts w:ascii="Yu Gothic"/>
                <w:b/>
                <w:spacing w:val="-5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chain</w:t>
            </w:r>
            <w:r>
              <w:rPr>
                <w:rFonts w:ascii="Yu Gothic"/>
                <w:b/>
                <w:spacing w:val="-3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and</w:t>
            </w:r>
            <w:r>
              <w:rPr>
                <w:rFonts w:ascii="Yu Gothic"/>
                <w:b/>
                <w:spacing w:val="-4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Quantum</w:t>
            </w:r>
            <w:r>
              <w:rPr>
                <w:rFonts w:ascii="Yu Gothic"/>
                <w:b/>
                <w:spacing w:val="-3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Based</w:t>
            </w:r>
            <w:r>
              <w:rPr>
                <w:rFonts w:ascii="Yu Gothic"/>
                <w:b/>
                <w:spacing w:val="-4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security</w:t>
            </w:r>
            <w:r>
              <w:rPr>
                <w:rFonts w:ascii="Yu Gothic"/>
                <w:b/>
                <w:spacing w:val="-5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solutions</w:t>
            </w:r>
            <w:r>
              <w:rPr>
                <w:rFonts w:ascii="Yu Gothic"/>
                <w:b/>
                <w:spacing w:val="-5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is</w:t>
            </w:r>
            <w:r>
              <w:rPr>
                <w:rFonts w:ascii="Yu Gothic"/>
                <w:b/>
                <w:spacing w:val="-5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prioritized</w:t>
            </w:r>
            <w:r>
              <w:rPr>
                <w:rFonts w:ascii="Yu Gothic"/>
                <w:b/>
                <w:spacing w:val="-4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in</w:t>
            </w:r>
            <w:r>
              <w:rPr>
                <w:rFonts w:ascii="Yu Gothic"/>
                <w:b/>
                <w:spacing w:val="-5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 xml:space="preserve">your </w:t>
            </w:r>
            <w:r>
              <w:rPr>
                <w:rFonts w:ascii="Yu Gothic"/>
                <w:b/>
                <w:spacing w:val="-2"/>
                <w:sz w:val="20"/>
              </w:rPr>
              <w:t>article?</w:t>
            </w:r>
          </w:p>
          <w:p w14:paraId="1CC92BFA" w14:textId="77777777" w:rsidR="00F55FBE" w:rsidRDefault="00540537">
            <w:pPr>
              <w:pStyle w:val="TableParagraph"/>
              <w:spacing w:line="327" w:lineRule="exact"/>
              <w:rPr>
                <w:rFonts w:ascii="Yu Gothic"/>
                <w:b/>
                <w:sz w:val="20"/>
              </w:rPr>
            </w:pPr>
            <w:r>
              <w:rPr>
                <w:rFonts w:ascii="Yu Gothic"/>
                <w:b/>
                <w:sz w:val="20"/>
              </w:rPr>
              <w:t>Performance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trade-off</w:t>
            </w:r>
            <w:r>
              <w:rPr>
                <w:rFonts w:ascii="Yu Gothic"/>
                <w:b/>
                <w:spacing w:val="-6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and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deployment</w:t>
            </w:r>
            <w:r>
              <w:rPr>
                <w:rFonts w:ascii="Yu Gothic"/>
                <w:b/>
                <w:spacing w:val="-7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challenges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section</w:t>
            </w:r>
            <w:r>
              <w:rPr>
                <w:rFonts w:ascii="Yu Gothic"/>
                <w:b/>
                <w:spacing w:val="-9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is</w:t>
            </w:r>
            <w:r>
              <w:rPr>
                <w:rFonts w:ascii="Yu Gothic"/>
                <w:b/>
                <w:spacing w:val="-9"/>
                <w:sz w:val="20"/>
              </w:rPr>
              <w:t xml:space="preserve"> </w:t>
            </w:r>
            <w:r>
              <w:rPr>
                <w:rFonts w:ascii="Yu Gothic"/>
                <w:b/>
                <w:spacing w:val="-2"/>
                <w:sz w:val="20"/>
              </w:rPr>
              <w:t>missing.</w:t>
            </w:r>
          </w:p>
          <w:p w14:paraId="6CA8D4FC" w14:textId="77777777" w:rsidR="00F55FBE" w:rsidRDefault="00540537">
            <w:pPr>
              <w:pStyle w:val="TableParagraph"/>
              <w:spacing w:line="315" w:lineRule="exact"/>
              <w:rPr>
                <w:rFonts w:ascii="Yu Gothic"/>
                <w:b/>
                <w:sz w:val="20"/>
              </w:rPr>
            </w:pPr>
            <w:r>
              <w:rPr>
                <w:rFonts w:ascii="Yu Gothic"/>
                <w:b/>
                <w:sz w:val="20"/>
              </w:rPr>
              <w:t>Major</w:t>
            </w:r>
            <w:r>
              <w:rPr>
                <w:rFonts w:ascii="Yu Gothic"/>
                <w:b/>
                <w:spacing w:val="-7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revisions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are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required</w:t>
            </w:r>
            <w:r>
              <w:rPr>
                <w:rFonts w:ascii="Yu Gothic"/>
                <w:b/>
                <w:spacing w:val="-7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to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improve</w:t>
            </w:r>
            <w:r>
              <w:rPr>
                <w:rFonts w:ascii="Yu Gothic"/>
                <w:b/>
                <w:spacing w:val="-8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analytical</w:t>
            </w:r>
            <w:r>
              <w:rPr>
                <w:rFonts w:ascii="Yu Gothic"/>
                <w:b/>
                <w:spacing w:val="-5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depth</w:t>
            </w:r>
            <w:r>
              <w:rPr>
                <w:rFonts w:ascii="Yu Gothic"/>
                <w:b/>
                <w:spacing w:val="-9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and</w:t>
            </w:r>
            <w:r>
              <w:rPr>
                <w:rFonts w:ascii="Yu Gothic"/>
                <w:b/>
                <w:spacing w:val="-7"/>
                <w:sz w:val="20"/>
              </w:rPr>
              <w:t xml:space="preserve"> </w:t>
            </w:r>
            <w:r>
              <w:rPr>
                <w:rFonts w:ascii="Yu Gothic"/>
                <w:b/>
                <w:sz w:val="20"/>
              </w:rPr>
              <w:t>language</w:t>
            </w:r>
            <w:r>
              <w:rPr>
                <w:rFonts w:ascii="Yu Gothic"/>
                <w:b/>
                <w:spacing w:val="-7"/>
                <w:sz w:val="20"/>
              </w:rPr>
              <w:t xml:space="preserve"> </w:t>
            </w:r>
            <w:r>
              <w:rPr>
                <w:rFonts w:ascii="Yu Gothic"/>
                <w:b/>
                <w:spacing w:val="-2"/>
                <w:sz w:val="20"/>
              </w:rPr>
              <w:t>quality.</w:t>
            </w:r>
          </w:p>
        </w:tc>
        <w:tc>
          <w:tcPr>
            <w:tcW w:w="6377" w:type="dxa"/>
          </w:tcPr>
          <w:p w14:paraId="23FFA61C" w14:textId="77777777" w:rsidR="00F55FBE" w:rsidRDefault="00F55FBE" w:rsidP="00A32D37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</w:tbl>
    <w:p w14:paraId="4EE72975" w14:textId="77777777" w:rsidR="00F55FBE" w:rsidRDefault="00F55FBE">
      <w:pPr>
        <w:rPr>
          <w:sz w:val="20"/>
        </w:rPr>
      </w:pPr>
    </w:p>
    <w:p w14:paraId="152E4B18" w14:textId="77777777" w:rsidR="00F55FBE" w:rsidRDefault="00F55FBE">
      <w:pPr>
        <w:rPr>
          <w:sz w:val="20"/>
        </w:rPr>
      </w:pPr>
    </w:p>
    <w:p w14:paraId="2C03862D" w14:textId="77777777" w:rsidR="00F55FBE" w:rsidRDefault="00F55FBE">
      <w:pPr>
        <w:rPr>
          <w:sz w:val="20"/>
        </w:rPr>
      </w:pPr>
    </w:p>
    <w:p w14:paraId="1E3F3781" w14:textId="77777777" w:rsidR="00F55FBE" w:rsidRDefault="00F55FBE">
      <w:pPr>
        <w:rPr>
          <w:sz w:val="20"/>
        </w:rPr>
      </w:pPr>
    </w:p>
    <w:p w14:paraId="7A410A74" w14:textId="77777777" w:rsidR="00F55FBE" w:rsidRDefault="00F55FBE">
      <w:pPr>
        <w:rPr>
          <w:sz w:val="20"/>
        </w:rPr>
      </w:pPr>
    </w:p>
    <w:p w14:paraId="2C3B05FE" w14:textId="77777777" w:rsidR="00F55FBE" w:rsidRDefault="00F55FBE">
      <w:pPr>
        <w:rPr>
          <w:sz w:val="20"/>
        </w:rPr>
      </w:pPr>
    </w:p>
    <w:p w14:paraId="6F61B2DE" w14:textId="77777777" w:rsidR="00F55FBE" w:rsidRDefault="00F55FBE">
      <w:pPr>
        <w:rPr>
          <w:sz w:val="20"/>
        </w:rPr>
      </w:pPr>
    </w:p>
    <w:p w14:paraId="1217E770" w14:textId="77777777" w:rsidR="00F55FBE" w:rsidRDefault="00F55FBE">
      <w:pPr>
        <w:rPr>
          <w:sz w:val="20"/>
        </w:rPr>
      </w:pPr>
    </w:p>
    <w:p w14:paraId="3A165FAC" w14:textId="77777777" w:rsidR="00F55FBE" w:rsidRDefault="00F55FBE">
      <w:pPr>
        <w:rPr>
          <w:sz w:val="20"/>
        </w:rPr>
      </w:pPr>
    </w:p>
    <w:p w14:paraId="076114DE" w14:textId="77777777" w:rsidR="00F55FBE" w:rsidRDefault="00F55FBE">
      <w:pPr>
        <w:rPr>
          <w:sz w:val="20"/>
        </w:rPr>
      </w:pPr>
    </w:p>
    <w:p w14:paraId="326A31C9" w14:textId="77777777" w:rsidR="00F55FBE" w:rsidRDefault="00F55FBE">
      <w:pPr>
        <w:rPr>
          <w:sz w:val="20"/>
        </w:rPr>
      </w:pPr>
    </w:p>
    <w:p w14:paraId="2F04BB25" w14:textId="77777777" w:rsidR="00F55FBE" w:rsidRDefault="00F55FBE">
      <w:pPr>
        <w:rPr>
          <w:sz w:val="20"/>
        </w:rPr>
      </w:pPr>
    </w:p>
    <w:p w14:paraId="638C4D16" w14:textId="77777777" w:rsidR="00F55FBE" w:rsidRDefault="00F55FBE">
      <w:pPr>
        <w:spacing w:before="26"/>
        <w:rPr>
          <w:sz w:val="20"/>
        </w:rPr>
      </w:pPr>
    </w:p>
    <w:p w14:paraId="18762C3F" w14:textId="77777777" w:rsidR="00F55FBE" w:rsidRDefault="00540537">
      <w:pPr>
        <w:ind w:left="131"/>
        <w:rPr>
          <w:b/>
          <w:sz w:val="20"/>
        </w:rPr>
      </w:pPr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44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14:paraId="088C2BE8" w14:textId="77777777" w:rsidR="00F55FBE" w:rsidRDefault="00540537">
      <w:pPr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901C76" wp14:editId="70A0C0EB">
                <wp:simplePos x="0" y="0"/>
                <wp:positionH relativeFrom="page">
                  <wp:posOffset>905255</wp:posOffset>
                </wp:positionH>
                <wp:positionV relativeFrom="paragraph">
                  <wp:posOffset>146477</wp:posOffset>
                </wp:positionV>
                <wp:extent cx="13304519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0451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04519" h="6350">
                              <a:moveTo>
                                <a:pt x="1330451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304519" y="6096"/>
                              </a:lnTo>
                              <a:lnTo>
                                <a:pt x="133045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F1C50" id="Graphic 6" o:spid="_x0000_s1026" style="position:absolute;margin-left:71.3pt;margin-top:11.55pt;width:1047.6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30451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" path="m13304519,l,,,6096r13304519,l1330451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47D0D8B" w14:textId="77777777" w:rsidR="00F55FBE" w:rsidRDefault="00F55FBE">
      <w:pPr>
        <w:rPr>
          <w:b/>
          <w:sz w:val="17"/>
        </w:rPr>
        <w:sectPr w:rsidR="00F55FBE">
          <w:pgSz w:w="23820" w:h="16840" w:orient="landscape"/>
          <w:pgMar w:top="1820" w:right="1417" w:bottom="880" w:left="1417" w:header="1285" w:footer="694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2"/>
        <w:gridCol w:w="8555"/>
        <w:gridCol w:w="5622"/>
      </w:tblGrid>
      <w:tr w:rsidR="00F55FBE" w14:paraId="589476C5" w14:textId="77777777">
        <w:trPr>
          <w:trHeight w:val="935"/>
        </w:trPr>
        <w:tc>
          <w:tcPr>
            <w:tcW w:w="6762" w:type="dxa"/>
          </w:tcPr>
          <w:p w14:paraId="4C7D520E" w14:textId="77777777" w:rsidR="00F55FBE" w:rsidRDefault="00F55FB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55" w:type="dxa"/>
          </w:tcPr>
          <w:p w14:paraId="7EC1C4A4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2" w:type="dxa"/>
          </w:tcPr>
          <w:p w14:paraId="6AA1B472" w14:textId="77777777" w:rsidR="00F55FBE" w:rsidRDefault="00540537">
            <w:pPr>
              <w:pStyle w:val="TableParagraph"/>
              <w:spacing w:line="256" w:lineRule="auto"/>
              <w:ind w:left="3" w:right="2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55FBE" w14:paraId="6EEADEC4" w14:textId="77777777">
        <w:trPr>
          <w:trHeight w:val="921"/>
        </w:trPr>
        <w:tc>
          <w:tcPr>
            <w:tcW w:w="6762" w:type="dxa"/>
          </w:tcPr>
          <w:p w14:paraId="529D38FC" w14:textId="77777777" w:rsidR="00F55FBE" w:rsidRDefault="00F55FBE">
            <w:pPr>
              <w:pStyle w:val="TableParagraph"/>
              <w:ind w:left="0"/>
              <w:rPr>
                <w:b/>
                <w:sz w:val="20"/>
              </w:rPr>
            </w:pPr>
          </w:p>
          <w:p w14:paraId="749FF815" w14:textId="77777777" w:rsidR="00F55FBE" w:rsidRDefault="005405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55" w:type="dxa"/>
          </w:tcPr>
          <w:p w14:paraId="37FD23FB" w14:textId="77777777" w:rsidR="00F55FBE" w:rsidRDefault="00540537">
            <w:pPr>
              <w:pStyle w:val="TableParagraph"/>
              <w:spacing w:before="11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055A32D2" w14:textId="77777777" w:rsidR="00F55FBE" w:rsidRDefault="00F55FBE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05C6592" w14:textId="77777777" w:rsidR="00F55FBE" w:rsidRDefault="00540537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22" w:type="dxa"/>
          </w:tcPr>
          <w:p w14:paraId="23B19697" w14:textId="77777777" w:rsidR="00F55FBE" w:rsidRDefault="00F55FB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3710315" w14:textId="77777777" w:rsidR="00540537" w:rsidRDefault="00540537"/>
    <w:sectPr w:rsidR="00540537"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36237" w14:textId="77777777" w:rsidR="0078611A" w:rsidRDefault="0078611A">
      <w:r>
        <w:separator/>
      </w:r>
    </w:p>
  </w:endnote>
  <w:endnote w:type="continuationSeparator" w:id="0">
    <w:p w14:paraId="69BB4422" w14:textId="77777777" w:rsidR="0078611A" w:rsidRDefault="0078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C63B4" w14:textId="77777777" w:rsidR="00F55FBE" w:rsidRDefault="0054053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F44968C" wp14:editId="755053D2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C3A2B7" w14:textId="77777777" w:rsidR="00F55FBE" w:rsidRDefault="005405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4968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39C3A2B7" w14:textId="77777777" w:rsidR="00F55FBE" w:rsidRDefault="005405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25AC8CC3" wp14:editId="67A0D6D9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CB4A86" w14:textId="77777777" w:rsidR="00F55FBE" w:rsidRDefault="005405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AC8CC3" id="Textbox 3" o:spid="_x0000_s1028" type="#_x0000_t202" style="position:absolute;margin-left:207.95pt;margin-top:796.2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1BCB4A86" w14:textId="77777777" w:rsidR="00F55FBE" w:rsidRDefault="005405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205F4403" wp14:editId="01C0E044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6EF7C3" w14:textId="77777777" w:rsidR="00F55FBE" w:rsidRDefault="005405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5F4403" id="Textbox 4" o:spid="_x0000_s1029" type="#_x0000_t202" style="position:absolute;margin-left:347.75pt;margin-top:796.2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716EF7C3" w14:textId="77777777" w:rsidR="00F55FBE" w:rsidRDefault="005405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5F683484" wp14:editId="3BB3A56A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455D1" w14:textId="77777777" w:rsidR="00F55FBE" w:rsidRDefault="005405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683484" id="Textbox 5" o:spid="_x0000_s1030" type="#_x0000_t202" style="position:absolute;margin-left:539.05pt;margin-top:796.2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011455D1" w14:textId="77777777" w:rsidR="00F55FBE" w:rsidRDefault="005405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5D0E" w14:textId="77777777" w:rsidR="0078611A" w:rsidRDefault="0078611A">
      <w:r>
        <w:separator/>
      </w:r>
    </w:p>
  </w:footnote>
  <w:footnote w:type="continuationSeparator" w:id="0">
    <w:p w14:paraId="42CFDB38" w14:textId="77777777" w:rsidR="0078611A" w:rsidRDefault="0078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E778" w14:textId="77777777" w:rsidR="00F55FBE" w:rsidRDefault="0054053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707312CF" wp14:editId="09A58DFB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DDAED8" w14:textId="77777777" w:rsidR="00F55FBE" w:rsidRDefault="0054053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7312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75DDAED8" w14:textId="77777777" w:rsidR="00F55FBE" w:rsidRDefault="0054053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5FBE"/>
    <w:rsid w:val="001E3073"/>
    <w:rsid w:val="001F54E2"/>
    <w:rsid w:val="002A0D5F"/>
    <w:rsid w:val="00375C9D"/>
    <w:rsid w:val="003C5140"/>
    <w:rsid w:val="00452ADC"/>
    <w:rsid w:val="00512E84"/>
    <w:rsid w:val="00540537"/>
    <w:rsid w:val="00737BA4"/>
    <w:rsid w:val="00774303"/>
    <w:rsid w:val="0078611A"/>
    <w:rsid w:val="00865A64"/>
    <w:rsid w:val="00901DA9"/>
    <w:rsid w:val="00A32D37"/>
    <w:rsid w:val="00BB6777"/>
    <w:rsid w:val="00C17275"/>
    <w:rsid w:val="00D25313"/>
    <w:rsid w:val="00F52C51"/>
    <w:rsid w:val="00F5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72BE9"/>
  <w15:docId w15:val="{D26085F4-BD61-43BD-8AD2-BC59B01F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B67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rr.com/index.php/JE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Liqaa</cp:lastModifiedBy>
  <cp:revision>15</cp:revision>
  <dcterms:created xsi:type="dcterms:W3CDTF">2025-12-26T10:09:00Z</dcterms:created>
  <dcterms:modified xsi:type="dcterms:W3CDTF">2025-12-29T18:05:00Z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2025-12-26T00:00:00Z</vt:filetime>
  </property>
  <property fmtid="{D5CDD505-2E9C-101B-9397-08002B2CF9AE}" pid="5" name="Producer">
    <vt:lpwstr>Microsoft® Word 2021</vt:lpwstr>
  </property>
</Properties>
</file>