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D1153" w14:paraId="0EF7BEA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DBF4CF2" w14:textId="77777777" w:rsidR="00602F7D" w:rsidRPr="003D1153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00007A" w:rsidRPr="003D1153" w14:paraId="2696018D" w14:textId="77777777" w:rsidTr="002643B3">
        <w:trPr>
          <w:trHeight w:val="290"/>
        </w:trPr>
        <w:tc>
          <w:tcPr>
            <w:tcW w:w="1234" w:type="pct"/>
          </w:tcPr>
          <w:p w14:paraId="5158CA61" w14:textId="77777777" w:rsidR="0000007A" w:rsidRPr="003D115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D115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8C54D" w14:textId="77777777" w:rsidR="0000007A" w:rsidRPr="003D1153" w:rsidRDefault="001C5D1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3D115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3D115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3D1153" w14:paraId="767AC621" w14:textId="77777777" w:rsidTr="002643B3">
        <w:trPr>
          <w:trHeight w:val="290"/>
        </w:trPr>
        <w:tc>
          <w:tcPr>
            <w:tcW w:w="1234" w:type="pct"/>
          </w:tcPr>
          <w:p w14:paraId="63C64B3F" w14:textId="77777777" w:rsidR="0000007A" w:rsidRPr="003D115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D115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1A599" w14:textId="77777777" w:rsidR="0000007A" w:rsidRPr="003D1153" w:rsidRDefault="004F075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1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Ms_JABB_151949</w:t>
            </w:r>
          </w:p>
        </w:tc>
      </w:tr>
      <w:tr w:rsidR="0000007A" w:rsidRPr="003D1153" w14:paraId="733B6AAF" w14:textId="77777777" w:rsidTr="002643B3">
        <w:trPr>
          <w:trHeight w:val="650"/>
        </w:trPr>
        <w:tc>
          <w:tcPr>
            <w:tcW w:w="1234" w:type="pct"/>
          </w:tcPr>
          <w:p w14:paraId="5F0FE13D" w14:textId="77777777" w:rsidR="0000007A" w:rsidRPr="003D115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D115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0C7BC" w14:textId="77777777" w:rsidR="0000007A" w:rsidRPr="003D1153" w:rsidRDefault="004F075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1153">
              <w:rPr>
                <w:rFonts w:ascii="Arial" w:hAnsi="Arial" w:cs="Arial"/>
                <w:b/>
                <w:sz w:val="20"/>
                <w:szCs w:val="20"/>
                <w:lang w:val="en-GB"/>
              </w:rPr>
              <w:t>Epidemiological Study of Respiratory Tract Diseases in Dogs at Jabalpur, India</w:t>
            </w:r>
          </w:p>
        </w:tc>
      </w:tr>
      <w:tr w:rsidR="00CF0BBB" w:rsidRPr="003D1153" w14:paraId="563BDE4C" w14:textId="77777777" w:rsidTr="002643B3">
        <w:trPr>
          <w:trHeight w:val="332"/>
        </w:trPr>
        <w:tc>
          <w:tcPr>
            <w:tcW w:w="1234" w:type="pct"/>
          </w:tcPr>
          <w:p w14:paraId="4978B149" w14:textId="77777777" w:rsidR="00CF0BBB" w:rsidRPr="003D115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D115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62525" w14:textId="77777777" w:rsidR="00CF0BBB" w:rsidRPr="003D1153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1CBEBFD" w14:textId="77777777" w:rsidR="002F1235" w:rsidRPr="003D1153" w:rsidRDefault="002F1235" w:rsidP="002F12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F1235" w:rsidRPr="003D1153" w14:paraId="0C9F3BF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72935B5" w14:textId="77777777" w:rsidR="002F1235" w:rsidRPr="003D1153" w:rsidRDefault="002F123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D1153">
              <w:rPr>
                <w:rFonts w:ascii="Arial" w:hAnsi="Arial" w:cs="Arial"/>
                <w:highlight w:val="yellow"/>
                <w:lang w:val="en-GB" w:eastAsia="en-US"/>
              </w:rPr>
              <w:t>PART  1:</w:t>
            </w:r>
            <w:r w:rsidRPr="003D1153">
              <w:rPr>
                <w:rFonts w:ascii="Arial" w:hAnsi="Arial" w:cs="Arial"/>
                <w:lang w:val="en-GB" w:eastAsia="en-US"/>
              </w:rPr>
              <w:t xml:space="preserve"> Comments</w:t>
            </w:r>
          </w:p>
          <w:p w14:paraId="22FE30B4" w14:textId="77777777" w:rsidR="002F1235" w:rsidRPr="003D1153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3D1153" w14:paraId="284F60B5" w14:textId="77777777">
        <w:tc>
          <w:tcPr>
            <w:tcW w:w="1265" w:type="pct"/>
            <w:noWrap/>
          </w:tcPr>
          <w:p w14:paraId="53CC2CA6" w14:textId="77777777" w:rsidR="002F1235" w:rsidRPr="003D1153" w:rsidRDefault="002F123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5AD9C5CD" w14:textId="77777777" w:rsidR="002F1235" w:rsidRPr="003D1153" w:rsidRDefault="002F123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D1153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F864015" w14:textId="77777777" w:rsidR="00D91000" w:rsidRPr="003D1153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115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C555414" w14:textId="77777777" w:rsidR="00D91000" w:rsidRPr="003D1153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0872CB4" w14:textId="77777777" w:rsidR="00D6310E" w:rsidRPr="003D1153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D115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D115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CCABA07" w14:textId="77777777" w:rsidR="002F1235" w:rsidRPr="003D1153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F1235" w:rsidRPr="003D1153" w14:paraId="61B7C95E" w14:textId="77777777">
        <w:trPr>
          <w:trHeight w:val="1264"/>
        </w:trPr>
        <w:tc>
          <w:tcPr>
            <w:tcW w:w="1265" w:type="pct"/>
            <w:noWrap/>
          </w:tcPr>
          <w:p w14:paraId="083DC225" w14:textId="77777777" w:rsidR="002F1235" w:rsidRPr="003D1153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1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44DB65F" w14:textId="77777777" w:rsidR="002F1235" w:rsidRPr="003D1153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45A2570" w14:textId="77777777" w:rsidR="002F1235" w:rsidRPr="003D1153" w:rsidRDefault="00834CB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1153">
              <w:rPr>
                <w:rFonts w:ascii="Arial" w:hAnsi="Arial" w:cs="Arial"/>
                <w:b/>
                <w:bCs/>
                <w:sz w:val="20"/>
                <w:szCs w:val="20"/>
              </w:rPr>
              <w:t>Manuscript gives current knowledge about epidemiological prevalence of resp diseases in dogs</w:t>
            </w:r>
          </w:p>
        </w:tc>
        <w:tc>
          <w:tcPr>
            <w:tcW w:w="1523" w:type="pct"/>
          </w:tcPr>
          <w:p w14:paraId="415B2C1A" w14:textId="77777777" w:rsidR="002F1235" w:rsidRPr="003D1153" w:rsidRDefault="00B8003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3D1153">
              <w:rPr>
                <w:rFonts w:ascii="Arial" w:hAnsi="Arial" w:cs="Arial"/>
                <w:b w:val="0"/>
                <w:bCs w:val="0"/>
                <w:color w:val="000000"/>
              </w:rPr>
              <w:t>We</w:t>
            </w:r>
            <w:proofErr w:type="spellEnd"/>
            <w:r w:rsidRPr="003D1153">
              <w:rPr>
                <w:rFonts w:ascii="Arial" w:hAnsi="Arial" w:cs="Arial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3D1153">
              <w:rPr>
                <w:rFonts w:ascii="Arial" w:hAnsi="Arial" w:cs="Arial"/>
                <w:b w:val="0"/>
                <w:bCs w:val="0"/>
                <w:color w:val="000000"/>
              </w:rPr>
              <w:t>thank</w:t>
            </w:r>
            <w:proofErr w:type="spellEnd"/>
            <w:r w:rsidRPr="003D1153">
              <w:rPr>
                <w:rFonts w:ascii="Arial" w:hAnsi="Arial" w:cs="Arial"/>
                <w:b w:val="0"/>
                <w:bCs w:val="0"/>
                <w:color w:val="000000"/>
              </w:rPr>
              <w:t xml:space="preserve"> the </w:t>
            </w:r>
            <w:proofErr w:type="spellStart"/>
            <w:r w:rsidRPr="003D1153">
              <w:rPr>
                <w:rFonts w:ascii="Arial" w:hAnsi="Arial" w:cs="Arial"/>
                <w:b w:val="0"/>
                <w:bCs w:val="0"/>
                <w:color w:val="000000"/>
              </w:rPr>
              <w:t>reviewer</w:t>
            </w:r>
            <w:proofErr w:type="spellEnd"/>
            <w:r w:rsidRPr="003D1153">
              <w:rPr>
                <w:rFonts w:ascii="Arial" w:hAnsi="Arial" w:cs="Arial"/>
                <w:b w:val="0"/>
                <w:bCs w:val="0"/>
                <w:color w:val="000000"/>
              </w:rPr>
              <w:t xml:space="preserve"> for </w:t>
            </w:r>
            <w:proofErr w:type="spellStart"/>
            <w:r w:rsidRPr="003D1153">
              <w:rPr>
                <w:rFonts w:ascii="Arial" w:hAnsi="Arial" w:cs="Arial"/>
                <w:b w:val="0"/>
                <w:bCs w:val="0"/>
                <w:color w:val="000000"/>
              </w:rPr>
              <w:t>highlighting</w:t>
            </w:r>
            <w:proofErr w:type="spellEnd"/>
            <w:r w:rsidRPr="003D1153">
              <w:rPr>
                <w:rFonts w:ascii="Arial" w:hAnsi="Arial" w:cs="Arial"/>
                <w:b w:val="0"/>
                <w:bCs w:val="0"/>
                <w:color w:val="000000"/>
              </w:rPr>
              <w:t xml:space="preserve"> the importance of the </w:t>
            </w:r>
            <w:proofErr w:type="spellStart"/>
            <w:r w:rsidRPr="003D1153">
              <w:rPr>
                <w:rFonts w:ascii="Arial" w:hAnsi="Arial" w:cs="Arial"/>
                <w:b w:val="0"/>
                <w:bCs w:val="0"/>
                <w:color w:val="000000"/>
              </w:rPr>
              <w:t>manuscript</w:t>
            </w:r>
            <w:proofErr w:type="spellEnd"/>
            <w:r w:rsidRPr="003D1153">
              <w:rPr>
                <w:rFonts w:ascii="Arial" w:hAnsi="Arial" w:cs="Arial"/>
                <w:b w:val="0"/>
                <w:bCs w:val="0"/>
                <w:color w:val="000000"/>
              </w:rPr>
              <w:t xml:space="preserve"> for the </w:t>
            </w:r>
            <w:proofErr w:type="spellStart"/>
            <w:r w:rsidRPr="003D1153">
              <w:rPr>
                <w:rFonts w:ascii="Arial" w:hAnsi="Arial" w:cs="Arial"/>
                <w:b w:val="0"/>
                <w:bCs w:val="0"/>
                <w:color w:val="000000"/>
              </w:rPr>
              <w:t>scientific</w:t>
            </w:r>
            <w:proofErr w:type="spellEnd"/>
            <w:r w:rsidRPr="003D1153">
              <w:rPr>
                <w:rFonts w:ascii="Arial" w:hAnsi="Arial" w:cs="Arial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3D1153">
              <w:rPr>
                <w:rFonts w:ascii="Arial" w:hAnsi="Arial" w:cs="Arial"/>
                <w:b w:val="0"/>
                <w:bCs w:val="0"/>
                <w:color w:val="000000"/>
              </w:rPr>
              <w:t>community</w:t>
            </w:r>
            <w:proofErr w:type="spellEnd"/>
            <w:r w:rsidRPr="003D1153">
              <w:rPr>
                <w:rFonts w:ascii="Arial" w:hAnsi="Arial" w:cs="Arial"/>
                <w:b w:val="0"/>
                <w:bCs w:val="0"/>
                <w:color w:val="000000"/>
              </w:rPr>
              <w:t xml:space="preserve">. </w:t>
            </w:r>
            <w:proofErr w:type="spellStart"/>
            <w:r w:rsidRPr="003D1153">
              <w:rPr>
                <w:rFonts w:ascii="Arial" w:hAnsi="Arial" w:cs="Arial"/>
                <w:b w:val="0"/>
                <w:bCs w:val="0"/>
                <w:color w:val="000000"/>
                <w:highlight w:val="yellow"/>
              </w:rPr>
              <w:t>Additionally</w:t>
            </w:r>
            <w:proofErr w:type="spellEnd"/>
            <w:r w:rsidRPr="003D1153">
              <w:rPr>
                <w:rFonts w:ascii="Arial" w:hAnsi="Arial" w:cs="Arial"/>
                <w:b w:val="0"/>
                <w:bCs w:val="0"/>
                <w:color w:val="000000"/>
                <w:highlight w:val="yellow"/>
              </w:rPr>
              <w:t xml:space="preserve">, the </w:t>
            </w:r>
            <w:proofErr w:type="spellStart"/>
            <w:r w:rsidRPr="003D1153">
              <w:rPr>
                <w:rFonts w:ascii="Arial" w:hAnsi="Arial" w:cs="Arial"/>
                <w:b w:val="0"/>
                <w:bCs w:val="0"/>
                <w:color w:val="000000"/>
                <w:highlight w:val="yellow"/>
              </w:rPr>
              <w:t>term</w:t>
            </w:r>
            <w:proofErr w:type="spellEnd"/>
            <w:r w:rsidRPr="003D1153">
              <w:rPr>
                <w:rStyle w:val="apple-converted-space"/>
                <w:rFonts w:ascii="Arial" w:hAnsi="Arial" w:cs="Arial"/>
                <w:b w:val="0"/>
                <w:bCs w:val="0"/>
                <w:color w:val="000000"/>
                <w:highlight w:val="yellow"/>
              </w:rPr>
              <w:t> </w:t>
            </w:r>
            <w:r w:rsidRPr="003D1153">
              <w:rPr>
                <w:rStyle w:val="Strong"/>
                <w:rFonts w:ascii="Arial" w:hAnsi="Arial" w:cs="Arial"/>
                <w:b/>
                <w:bCs/>
                <w:color w:val="000000"/>
                <w:highlight w:val="yellow"/>
              </w:rPr>
              <w:t>“incidence”</w:t>
            </w:r>
            <w:r w:rsidRPr="003D1153">
              <w:rPr>
                <w:rStyle w:val="apple-converted-space"/>
                <w:rFonts w:ascii="Arial" w:hAnsi="Arial" w:cs="Arial"/>
                <w:b w:val="0"/>
                <w:bCs w:val="0"/>
                <w:color w:val="000000"/>
                <w:highlight w:val="yellow"/>
              </w:rPr>
              <w:t> </w:t>
            </w:r>
            <w:r w:rsidRPr="003D1153">
              <w:rPr>
                <w:rFonts w:ascii="Arial" w:hAnsi="Arial" w:cs="Arial"/>
                <w:b w:val="0"/>
                <w:bCs w:val="0"/>
                <w:color w:val="000000"/>
                <w:highlight w:val="yellow"/>
              </w:rPr>
              <w:t xml:space="preserve">has been </w:t>
            </w:r>
            <w:proofErr w:type="spellStart"/>
            <w:r w:rsidRPr="003D1153">
              <w:rPr>
                <w:rFonts w:ascii="Arial" w:hAnsi="Arial" w:cs="Arial"/>
                <w:b w:val="0"/>
                <w:bCs w:val="0"/>
                <w:color w:val="000000"/>
                <w:highlight w:val="yellow"/>
              </w:rPr>
              <w:t>used</w:t>
            </w:r>
            <w:proofErr w:type="spellEnd"/>
            <w:r w:rsidRPr="003D1153">
              <w:rPr>
                <w:rFonts w:ascii="Arial" w:hAnsi="Arial" w:cs="Arial"/>
                <w:b w:val="0"/>
                <w:bCs w:val="0"/>
                <w:color w:val="000000"/>
                <w:highlight w:val="yellow"/>
              </w:rPr>
              <w:t xml:space="preserve"> </w:t>
            </w:r>
            <w:proofErr w:type="spellStart"/>
            <w:r w:rsidRPr="003D1153">
              <w:rPr>
                <w:rFonts w:ascii="Arial" w:hAnsi="Arial" w:cs="Arial"/>
                <w:b w:val="0"/>
                <w:bCs w:val="0"/>
                <w:color w:val="000000"/>
                <w:highlight w:val="yellow"/>
              </w:rPr>
              <w:t>consistently</w:t>
            </w:r>
            <w:proofErr w:type="spellEnd"/>
            <w:r w:rsidRPr="003D1153">
              <w:rPr>
                <w:rFonts w:ascii="Arial" w:hAnsi="Arial" w:cs="Arial"/>
                <w:b w:val="0"/>
                <w:bCs w:val="0"/>
                <w:color w:val="000000"/>
                <w:highlight w:val="yellow"/>
              </w:rPr>
              <w:t xml:space="preserve"> in place of</w:t>
            </w:r>
            <w:r w:rsidRPr="003D1153">
              <w:rPr>
                <w:rStyle w:val="apple-converted-space"/>
                <w:rFonts w:ascii="Arial" w:hAnsi="Arial" w:cs="Arial"/>
                <w:b w:val="0"/>
                <w:bCs w:val="0"/>
                <w:color w:val="000000"/>
                <w:highlight w:val="yellow"/>
              </w:rPr>
              <w:t> </w:t>
            </w:r>
            <w:r w:rsidRPr="003D1153">
              <w:rPr>
                <w:rStyle w:val="Strong"/>
                <w:rFonts w:ascii="Arial" w:hAnsi="Arial" w:cs="Arial"/>
                <w:b/>
                <w:bCs/>
                <w:color w:val="000000"/>
                <w:highlight w:val="yellow"/>
              </w:rPr>
              <w:t>“</w:t>
            </w:r>
            <w:proofErr w:type="spellStart"/>
            <w:r w:rsidRPr="003D1153">
              <w:rPr>
                <w:rStyle w:val="Strong"/>
                <w:rFonts w:ascii="Arial" w:hAnsi="Arial" w:cs="Arial"/>
                <w:b/>
                <w:bCs/>
                <w:color w:val="000000"/>
                <w:highlight w:val="yellow"/>
              </w:rPr>
              <w:t>prevalence</w:t>
            </w:r>
            <w:proofErr w:type="spellEnd"/>
            <w:r w:rsidRPr="003D1153">
              <w:rPr>
                <w:rStyle w:val="Strong"/>
                <w:rFonts w:ascii="Arial" w:hAnsi="Arial" w:cs="Arial"/>
                <w:b/>
                <w:bCs/>
                <w:color w:val="000000"/>
                <w:highlight w:val="yellow"/>
              </w:rPr>
              <w:t>”</w:t>
            </w:r>
            <w:r w:rsidRPr="003D1153">
              <w:rPr>
                <w:rStyle w:val="apple-converted-space"/>
                <w:rFonts w:ascii="Arial" w:hAnsi="Arial" w:cs="Arial"/>
                <w:b w:val="0"/>
                <w:bCs w:val="0"/>
                <w:color w:val="000000"/>
                <w:highlight w:val="yellow"/>
              </w:rPr>
              <w:t> </w:t>
            </w:r>
            <w:r w:rsidRPr="003D1153">
              <w:rPr>
                <w:rFonts w:ascii="Arial" w:hAnsi="Arial" w:cs="Arial"/>
                <w:b w:val="0"/>
                <w:bCs w:val="0"/>
                <w:color w:val="000000"/>
                <w:highlight w:val="yellow"/>
              </w:rPr>
              <w:t xml:space="preserve">to </w:t>
            </w:r>
            <w:proofErr w:type="spellStart"/>
            <w:r w:rsidRPr="003D1153">
              <w:rPr>
                <w:rFonts w:ascii="Arial" w:hAnsi="Arial" w:cs="Arial"/>
                <w:b w:val="0"/>
                <w:bCs w:val="0"/>
                <w:color w:val="000000"/>
                <w:highlight w:val="yellow"/>
              </w:rPr>
              <w:t>ensure</w:t>
            </w:r>
            <w:proofErr w:type="spellEnd"/>
            <w:r w:rsidRPr="003D1153">
              <w:rPr>
                <w:rFonts w:ascii="Arial" w:hAnsi="Arial" w:cs="Arial"/>
                <w:b w:val="0"/>
                <w:bCs w:val="0"/>
                <w:color w:val="000000"/>
                <w:highlight w:val="yellow"/>
              </w:rPr>
              <w:t xml:space="preserve"> </w:t>
            </w:r>
            <w:proofErr w:type="spellStart"/>
            <w:r w:rsidRPr="003D1153">
              <w:rPr>
                <w:rFonts w:ascii="Arial" w:hAnsi="Arial" w:cs="Arial"/>
                <w:b w:val="0"/>
                <w:bCs w:val="0"/>
                <w:color w:val="000000"/>
                <w:highlight w:val="yellow"/>
              </w:rPr>
              <w:t>terminological</w:t>
            </w:r>
            <w:proofErr w:type="spellEnd"/>
            <w:r w:rsidRPr="003D1153">
              <w:rPr>
                <w:rFonts w:ascii="Arial" w:hAnsi="Arial" w:cs="Arial"/>
                <w:b w:val="0"/>
                <w:bCs w:val="0"/>
                <w:color w:val="000000"/>
                <w:highlight w:val="yellow"/>
              </w:rPr>
              <w:t xml:space="preserve"> </w:t>
            </w:r>
            <w:proofErr w:type="spellStart"/>
            <w:r w:rsidRPr="003D1153">
              <w:rPr>
                <w:rFonts w:ascii="Arial" w:hAnsi="Arial" w:cs="Arial"/>
                <w:b w:val="0"/>
                <w:bCs w:val="0"/>
                <w:color w:val="000000"/>
                <w:highlight w:val="yellow"/>
              </w:rPr>
              <w:t>precision</w:t>
            </w:r>
            <w:proofErr w:type="spellEnd"/>
            <w:r w:rsidRPr="003D1153">
              <w:rPr>
                <w:rFonts w:ascii="Arial" w:hAnsi="Arial" w:cs="Arial"/>
                <w:b w:val="0"/>
                <w:bCs w:val="0"/>
                <w:color w:val="000000"/>
                <w:highlight w:val="yellow"/>
              </w:rPr>
              <w:t>.</w:t>
            </w:r>
          </w:p>
        </w:tc>
      </w:tr>
      <w:tr w:rsidR="002F1235" w:rsidRPr="003D1153" w14:paraId="5B1C9F48" w14:textId="77777777">
        <w:trPr>
          <w:trHeight w:val="1262"/>
        </w:trPr>
        <w:tc>
          <w:tcPr>
            <w:tcW w:w="1265" w:type="pct"/>
            <w:noWrap/>
          </w:tcPr>
          <w:p w14:paraId="62B518E0" w14:textId="77777777" w:rsidR="002F1235" w:rsidRPr="003D1153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1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88841A2" w14:textId="77777777" w:rsidR="002F1235" w:rsidRPr="003D1153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1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E4AD224" w14:textId="77777777" w:rsidR="002F1235" w:rsidRPr="003D1153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2212" w:type="pct"/>
          </w:tcPr>
          <w:p w14:paraId="176CBDAB" w14:textId="77777777" w:rsidR="002F1235" w:rsidRPr="003D1153" w:rsidRDefault="00834C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1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1B51613" w14:textId="77777777" w:rsidR="002F1235" w:rsidRPr="003D1153" w:rsidRDefault="00B800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D1153">
              <w:rPr>
                <w:rFonts w:ascii="Arial" w:hAnsi="Arial" w:cs="Arial"/>
                <w:b w:val="0"/>
                <w:lang w:val="en-GB" w:eastAsia="en-US"/>
              </w:rPr>
              <w:t>y</w:t>
            </w:r>
            <w:r w:rsidRPr="003D1153">
              <w:rPr>
                <w:rFonts w:ascii="Arial" w:hAnsi="Arial" w:cs="Arial"/>
                <w:b w:val="0"/>
                <w:lang w:val="en-GB"/>
              </w:rPr>
              <w:t>es</w:t>
            </w:r>
          </w:p>
        </w:tc>
      </w:tr>
      <w:tr w:rsidR="002F1235" w:rsidRPr="003D1153" w14:paraId="42C837B4" w14:textId="77777777">
        <w:trPr>
          <w:trHeight w:val="1262"/>
        </w:trPr>
        <w:tc>
          <w:tcPr>
            <w:tcW w:w="1265" w:type="pct"/>
            <w:noWrap/>
          </w:tcPr>
          <w:p w14:paraId="741778D3" w14:textId="77777777" w:rsidR="002F1235" w:rsidRPr="003D1153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3D1153">
              <w:rPr>
                <w:rFonts w:ascii="Arial" w:hAnsi="Arial" w:cs="Arial"/>
                <w:lang w:val="en-GB" w:eastAsia="en-US"/>
              </w:rPr>
              <w:t>Is the abstract of the article comprehensive? Do you suggest the addition (or deletion) of some points in this section? Please write your suggestions here.</w:t>
            </w:r>
          </w:p>
          <w:p w14:paraId="43833787" w14:textId="77777777" w:rsidR="002F1235" w:rsidRPr="003D1153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2212" w:type="pct"/>
          </w:tcPr>
          <w:p w14:paraId="1BF62012" w14:textId="77777777" w:rsidR="002F1235" w:rsidRPr="003D1153" w:rsidRDefault="00834C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1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C3906D7" w14:textId="77777777" w:rsidR="002F1235" w:rsidRPr="003D1153" w:rsidRDefault="00B800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D1153">
              <w:rPr>
                <w:rFonts w:ascii="Arial" w:hAnsi="Arial" w:cs="Arial"/>
                <w:b w:val="0"/>
                <w:lang w:val="en-GB" w:eastAsia="en-US"/>
              </w:rPr>
              <w:t>y</w:t>
            </w:r>
            <w:r w:rsidRPr="003D1153">
              <w:rPr>
                <w:rFonts w:ascii="Arial" w:hAnsi="Arial" w:cs="Arial"/>
                <w:b w:val="0"/>
                <w:lang w:val="en-GB"/>
              </w:rPr>
              <w:t>es</w:t>
            </w:r>
          </w:p>
        </w:tc>
      </w:tr>
      <w:tr w:rsidR="002F1235" w:rsidRPr="003D1153" w14:paraId="05AE56AF" w14:textId="77777777">
        <w:trPr>
          <w:trHeight w:val="704"/>
        </w:trPr>
        <w:tc>
          <w:tcPr>
            <w:tcW w:w="1265" w:type="pct"/>
            <w:noWrap/>
          </w:tcPr>
          <w:p w14:paraId="160DC6D1" w14:textId="77777777" w:rsidR="002F1235" w:rsidRPr="003D1153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 w:eastAsia="en-US"/>
              </w:rPr>
            </w:pPr>
            <w:r w:rsidRPr="003D1153">
              <w:rPr>
                <w:rFonts w:ascii="Arial" w:hAnsi="Arial" w:cs="Arial"/>
                <w:lang w:val="en-GB" w:eastAsia="en-US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990EBE9" w14:textId="77777777" w:rsidR="002F1235" w:rsidRPr="003D1153" w:rsidRDefault="00834CB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15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7B71506" w14:textId="77777777" w:rsidR="002F1235" w:rsidRPr="003D1153" w:rsidRDefault="00B800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D1153">
              <w:rPr>
                <w:rFonts w:ascii="Arial" w:hAnsi="Arial" w:cs="Arial"/>
                <w:b w:val="0"/>
                <w:lang w:val="en-GB" w:eastAsia="en-US"/>
              </w:rPr>
              <w:t>y</w:t>
            </w:r>
            <w:r w:rsidRPr="003D1153">
              <w:rPr>
                <w:rFonts w:ascii="Arial" w:hAnsi="Arial" w:cs="Arial"/>
                <w:b w:val="0"/>
                <w:lang w:val="en-GB"/>
              </w:rPr>
              <w:t>es</w:t>
            </w:r>
          </w:p>
        </w:tc>
      </w:tr>
      <w:tr w:rsidR="002F1235" w:rsidRPr="003D1153" w14:paraId="75266DDB" w14:textId="77777777">
        <w:trPr>
          <w:trHeight w:val="703"/>
        </w:trPr>
        <w:tc>
          <w:tcPr>
            <w:tcW w:w="1265" w:type="pct"/>
            <w:noWrap/>
          </w:tcPr>
          <w:p w14:paraId="0C402057" w14:textId="77777777" w:rsidR="002F1235" w:rsidRPr="003D1153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11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32555E4" w14:textId="77777777" w:rsidR="002F1235" w:rsidRPr="003D1153" w:rsidRDefault="00834CB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1153">
              <w:rPr>
                <w:rFonts w:ascii="Arial" w:hAnsi="Arial" w:cs="Arial"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1523" w:type="pct"/>
          </w:tcPr>
          <w:p w14:paraId="1A5CCCB8" w14:textId="77777777" w:rsidR="002F1235" w:rsidRPr="003D1153" w:rsidRDefault="00B800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D1153">
              <w:rPr>
                <w:rFonts w:ascii="Arial" w:hAnsi="Arial" w:cs="Arial"/>
                <w:b w:val="0"/>
                <w:lang w:val="en-GB"/>
              </w:rPr>
              <w:t>More references have been added wherever it was mentioned by reviewers</w:t>
            </w:r>
          </w:p>
        </w:tc>
      </w:tr>
      <w:tr w:rsidR="002F1235" w:rsidRPr="003D1153" w14:paraId="35597296" w14:textId="77777777">
        <w:trPr>
          <w:trHeight w:val="386"/>
        </w:trPr>
        <w:tc>
          <w:tcPr>
            <w:tcW w:w="1265" w:type="pct"/>
            <w:noWrap/>
          </w:tcPr>
          <w:p w14:paraId="5E51618B" w14:textId="77777777" w:rsidR="002F1235" w:rsidRPr="003D1153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3D1153">
              <w:rPr>
                <w:rFonts w:ascii="Arial" w:hAnsi="Arial" w:cs="Arial"/>
                <w:bCs w:val="0"/>
                <w:lang w:val="en-GB" w:eastAsia="en-US"/>
              </w:rPr>
              <w:t>Is the language/English quality of the article suitable for scholarly communications?</w:t>
            </w:r>
          </w:p>
          <w:p w14:paraId="7317FC6A" w14:textId="77777777" w:rsidR="002F1235" w:rsidRPr="003D1153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A3B766D" w14:textId="77777777" w:rsidR="002F1235" w:rsidRPr="003D1153" w:rsidRDefault="00834C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153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523" w:type="pct"/>
          </w:tcPr>
          <w:p w14:paraId="563B2078" w14:textId="77777777" w:rsidR="002F1235" w:rsidRPr="003D1153" w:rsidRDefault="00B800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1153">
              <w:rPr>
                <w:rFonts w:ascii="Arial" w:hAnsi="Arial" w:cs="Arial"/>
                <w:sz w:val="20"/>
                <w:szCs w:val="20"/>
                <w:lang w:val="en-GB"/>
              </w:rPr>
              <w:t>Overall language of manuscript is in accordance with accepted scientific convention.</w:t>
            </w:r>
          </w:p>
        </w:tc>
      </w:tr>
      <w:tr w:rsidR="002F1235" w:rsidRPr="003D1153" w14:paraId="34AF4253" w14:textId="77777777">
        <w:trPr>
          <w:trHeight w:val="1178"/>
        </w:trPr>
        <w:tc>
          <w:tcPr>
            <w:tcW w:w="1265" w:type="pct"/>
            <w:noWrap/>
          </w:tcPr>
          <w:p w14:paraId="438DB9E9" w14:textId="77777777" w:rsidR="002F1235" w:rsidRPr="003D1153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3D1153">
              <w:rPr>
                <w:rFonts w:ascii="Arial" w:hAnsi="Arial" w:cs="Arial"/>
                <w:bCs w:val="0"/>
                <w:u w:val="single"/>
                <w:lang w:val="en-GB" w:eastAsia="en-US"/>
              </w:rPr>
              <w:t>Optional/General</w:t>
            </w:r>
            <w:r w:rsidRPr="003D1153"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  <w:r w:rsidRPr="003D1153">
              <w:rPr>
                <w:rFonts w:ascii="Arial" w:hAnsi="Arial" w:cs="Arial"/>
                <w:b w:val="0"/>
                <w:bCs w:val="0"/>
                <w:lang w:val="en-GB" w:eastAsia="en-US"/>
              </w:rPr>
              <w:t>comments</w:t>
            </w:r>
          </w:p>
          <w:p w14:paraId="2F21FC2F" w14:textId="77777777" w:rsidR="002F1235" w:rsidRPr="003D1153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  <w:tc>
          <w:tcPr>
            <w:tcW w:w="2212" w:type="pct"/>
          </w:tcPr>
          <w:p w14:paraId="45D45710" w14:textId="77777777" w:rsidR="002F1235" w:rsidRPr="003D1153" w:rsidRDefault="00544FE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115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See attachment </w:t>
            </w:r>
          </w:p>
        </w:tc>
        <w:tc>
          <w:tcPr>
            <w:tcW w:w="1523" w:type="pct"/>
          </w:tcPr>
          <w:p w14:paraId="7E1CDF4B" w14:textId="77777777" w:rsidR="002F1235" w:rsidRPr="003D1153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F3040E1" w14:textId="57FDB990" w:rsidR="002F1235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BC4ADB8" w14:textId="03492E9C" w:rsidR="003D1153" w:rsidRDefault="003D1153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98DC415" w14:textId="3EA80FF4" w:rsidR="003D1153" w:rsidRDefault="003D1153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78E891" w14:textId="497EF637" w:rsidR="003D1153" w:rsidRDefault="003D1153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6B87945" w14:textId="0E110504" w:rsidR="003D1153" w:rsidRDefault="003D1153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DFA1FBA" w14:textId="3FA00208" w:rsidR="003D1153" w:rsidRDefault="003D1153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87AB01D" w14:textId="15C3461E" w:rsidR="003D1153" w:rsidRDefault="003D1153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F65B0DB" w14:textId="7B3EB818" w:rsidR="003D1153" w:rsidRDefault="003D1153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0295859" w14:textId="3D2F09E7" w:rsidR="003D1153" w:rsidRDefault="003D1153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9BA5E7" w14:textId="7E387797" w:rsidR="003D1153" w:rsidRDefault="003D1153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750D28A" w14:textId="52A9ED8B" w:rsidR="003D1153" w:rsidRDefault="003D1153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C0ADF89" w14:textId="282E7625" w:rsidR="003D1153" w:rsidRDefault="003D1153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9772816" w14:textId="77777777" w:rsidR="003D1153" w:rsidRPr="003D1153" w:rsidRDefault="003D1153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2F1235" w:rsidRPr="003D1153" w14:paraId="2FD66D23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5D0E8" w14:textId="77777777" w:rsidR="002F1235" w:rsidRPr="003D1153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D1153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D1153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09C1B76" w14:textId="77777777" w:rsidR="002F1235" w:rsidRPr="003D1153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F1235" w:rsidRPr="003D1153" w14:paraId="0A19AA30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5A783" w14:textId="77777777" w:rsidR="002F1235" w:rsidRPr="003D1153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83796" w14:textId="77777777" w:rsidR="002F1235" w:rsidRPr="003D1153" w:rsidRDefault="002F123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D1153">
              <w:rPr>
                <w:rFonts w:ascii="Arial" w:hAnsi="Arial" w:cs="Arial"/>
                <w:lang w:val="en-GB" w:eastAsia="en-US"/>
              </w:rPr>
              <w:t>Reviewer’s comment</w:t>
            </w:r>
          </w:p>
        </w:tc>
        <w:tc>
          <w:tcPr>
            <w:tcW w:w="1342" w:type="pct"/>
          </w:tcPr>
          <w:p w14:paraId="1D995E05" w14:textId="77777777" w:rsidR="00D6310E" w:rsidRPr="003D1153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D115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D115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FB8A835" w14:textId="77777777" w:rsidR="002F1235" w:rsidRPr="003D1153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F1235" w:rsidRPr="003D1153" w14:paraId="7716187B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29801" w14:textId="77777777" w:rsidR="002F1235" w:rsidRPr="003D1153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115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9AE2A6B" w14:textId="77777777" w:rsidR="002F1235" w:rsidRPr="003D1153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E0C5C" w14:textId="77777777" w:rsidR="002F1235" w:rsidRPr="003D1153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D1153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D1153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D1153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4F4CF5D2" w14:textId="77777777" w:rsidR="002F1235" w:rsidRPr="003D1153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567F4F4E" w14:textId="77777777" w:rsidR="002F1235" w:rsidRPr="003D1153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6D125141" w14:textId="77777777" w:rsidR="002F1235" w:rsidRPr="003D1153" w:rsidRDefault="002F12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2C4165B" w14:textId="77777777" w:rsidR="00B8003F" w:rsidRPr="003D1153" w:rsidRDefault="00B8003F" w:rsidP="00B8003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D115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Our research study was ethically approved by CPCSEA. We also have ethical certificate.</w:t>
            </w:r>
          </w:p>
          <w:p w14:paraId="679AA8E7" w14:textId="77777777" w:rsidR="002F1235" w:rsidRPr="003D1153" w:rsidRDefault="002F12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34E8BE5" w14:textId="77777777" w:rsidR="002F1235" w:rsidRPr="003D1153" w:rsidRDefault="002F12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759B232" w14:textId="77777777" w:rsidR="002F1235" w:rsidRPr="003D1153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5B60B3D" w14:textId="77777777" w:rsidR="008913D5" w:rsidRPr="003D1153" w:rsidRDefault="008913D5" w:rsidP="002F123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3D1153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456BD" w14:textId="77777777" w:rsidR="001C5D1D" w:rsidRPr="0000007A" w:rsidRDefault="001C5D1D" w:rsidP="0099583E">
      <w:r>
        <w:separator/>
      </w:r>
    </w:p>
  </w:endnote>
  <w:endnote w:type="continuationSeparator" w:id="0">
    <w:p w14:paraId="270220C0" w14:textId="77777777" w:rsidR="001C5D1D" w:rsidRPr="0000007A" w:rsidRDefault="001C5D1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4DAF7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1B739" w14:textId="77777777" w:rsidR="001C5D1D" w:rsidRPr="0000007A" w:rsidRDefault="001C5D1D" w:rsidP="0099583E">
      <w:r>
        <w:separator/>
      </w:r>
    </w:p>
  </w:footnote>
  <w:footnote w:type="continuationSeparator" w:id="0">
    <w:p w14:paraId="76B9FE41" w14:textId="77777777" w:rsidR="001C5D1D" w:rsidRPr="0000007A" w:rsidRDefault="001C5D1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A520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CB90970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C5D1D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1235"/>
    <w:rsid w:val="002F6935"/>
    <w:rsid w:val="00312559"/>
    <w:rsid w:val="003204B8"/>
    <w:rsid w:val="00334F81"/>
    <w:rsid w:val="0033692F"/>
    <w:rsid w:val="00346223"/>
    <w:rsid w:val="0039513C"/>
    <w:rsid w:val="003A04E7"/>
    <w:rsid w:val="003A4991"/>
    <w:rsid w:val="003A6E1A"/>
    <w:rsid w:val="003B2172"/>
    <w:rsid w:val="003D1153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74B4"/>
    <w:rsid w:val="0047721E"/>
    <w:rsid w:val="004B4CAD"/>
    <w:rsid w:val="004B4FDC"/>
    <w:rsid w:val="004C3DF1"/>
    <w:rsid w:val="004D2E36"/>
    <w:rsid w:val="004F0758"/>
    <w:rsid w:val="00503AB6"/>
    <w:rsid w:val="005047C5"/>
    <w:rsid w:val="00510920"/>
    <w:rsid w:val="00521812"/>
    <w:rsid w:val="00523D2C"/>
    <w:rsid w:val="00531C82"/>
    <w:rsid w:val="005339A8"/>
    <w:rsid w:val="00533FC1"/>
    <w:rsid w:val="0053633F"/>
    <w:rsid w:val="00544FE2"/>
    <w:rsid w:val="0054564B"/>
    <w:rsid w:val="00545A13"/>
    <w:rsid w:val="00546343"/>
    <w:rsid w:val="00557CD3"/>
    <w:rsid w:val="00560D3C"/>
    <w:rsid w:val="00567BE7"/>
    <w:rsid w:val="00567DE0"/>
    <w:rsid w:val="005735A5"/>
    <w:rsid w:val="005A5BE0"/>
    <w:rsid w:val="005B12E0"/>
    <w:rsid w:val="005C25A0"/>
    <w:rsid w:val="005D230D"/>
    <w:rsid w:val="005D5486"/>
    <w:rsid w:val="005E2EAE"/>
    <w:rsid w:val="00602F7D"/>
    <w:rsid w:val="00605952"/>
    <w:rsid w:val="00620677"/>
    <w:rsid w:val="00624032"/>
    <w:rsid w:val="00645A56"/>
    <w:rsid w:val="006532DF"/>
    <w:rsid w:val="0065579D"/>
    <w:rsid w:val="00663462"/>
    <w:rsid w:val="00663792"/>
    <w:rsid w:val="0067046C"/>
    <w:rsid w:val="00676845"/>
    <w:rsid w:val="00680547"/>
    <w:rsid w:val="006830F4"/>
    <w:rsid w:val="0068446F"/>
    <w:rsid w:val="006869FC"/>
    <w:rsid w:val="0069243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329E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34CBF"/>
    <w:rsid w:val="008423BB"/>
    <w:rsid w:val="00846F1F"/>
    <w:rsid w:val="008642A0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2236C"/>
    <w:rsid w:val="00B22FE6"/>
    <w:rsid w:val="00B3033D"/>
    <w:rsid w:val="00B356AF"/>
    <w:rsid w:val="00B57BD6"/>
    <w:rsid w:val="00B62087"/>
    <w:rsid w:val="00B62F41"/>
    <w:rsid w:val="00B73785"/>
    <w:rsid w:val="00B760E1"/>
    <w:rsid w:val="00B8003F"/>
    <w:rsid w:val="00B807F8"/>
    <w:rsid w:val="00B858FF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15752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DD3D4B"/>
    <w:rsid w:val="00E210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273B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B30448"/>
  <w15:chartTrackingRefBased/>
  <w15:docId w15:val="{404D0821-7270-7E43-9B70-D28924253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075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50253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4F0758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Strong">
    <w:name w:val="Strong"/>
    <w:uiPriority w:val="22"/>
    <w:qFormat/>
    <w:rsid w:val="00B8003F"/>
    <w:rPr>
      <w:b/>
      <w:bCs/>
    </w:rPr>
  </w:style>
  <w:style w:type="character" w:customStyle="1" w:styleId="apple-converted-space">
    <w:name w:val="apple-converted-space"/>
    <w:basedOn w:val="DefaultParagraphFont"/>
    <w:rsid w:val="00B800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7B4EF-DC12-4B55-8773-2D017314D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Links>
    <vt:vector size="6" baseType="variant"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cp:lastModifiedBy>SDI 1022</cp:lastModifiedBy>
  <cp:revision>3</cp:revision>
  <dcterms:created xsi:type="dcterms:W3CDTF">2026-01-23T09:14:00Z</dcterms:created>
  <dcterms:modified xsi:type="dcterms:W3CDTF">2026-01-23T10:28:00Z</dcterms:modified>
</cp:coreProperties>
</file>