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4D3" w:rsidRDefault="003754D3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754D3">
        <w:trPr>
          <w:trHeight w:val="290"/>
        </w:trPr>
        <w:tc>
          <w:tcPr>
            <w:tcW w:w="5168" w:type="dxa"/>
          </w:tcPr>
          <w:p w:rsidR="003754D3" w:rsidRDefault="00EA5B3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3754D3" w:rsidRDefault="003B0804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hyperlink r:id="rId7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</w:p>
        </w:tc>
      </w:tr>
      <w:tr w:rsidR="003754D3">
        <w:trPr>
          <w:trHeight w:val="290"/>
        </w:trPr>
        <w:tc>
          <w:tcPr>
            <w:tcW w:w="5168" w:type="dxa"/>
          </w:tcPr>
          <w:p w:rsidR="003754D3" w:rsidRDefault="00EA5B3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3754D3" w:rsidRDefault="00EA5B30">
            <w:pPr>
              <w:pStyle w:val="TableParagraph"/>
              <w:spacing w:before="28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Ms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>_</w:t>
            </w:r>
            <w:r w:rsidR="00CB753E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JABB</w:t>
            </w:r>
            <w:r w:rsidR="00CB753E"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_150011</w:t>
            </w:r>
          </w:p>
        </w:tc>
      </w:tr>
      <w:tr w:rsidR="003754D3">
        <w:trPr>
          <w:trHeight w:val="650"/>
        </w:trPr>
        <w:tc>
          <w:tcPr>
            <w:tcW w:w="5168" w:type="dxa"/>
          </w:tcPr>
          <w:p w:rsidR="003754D3" w:rsidRDefault="00EA5B3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3754D3" w:rsidRDefault="00EA5B30">
            <w:pPr>
              <w:pStyle w:val="TableParagraph"/>
              <w:spacing w:before="2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Edible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Orchids: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Ethnobotanical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Significance,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Nutritional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Potential,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Sustainable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Prospects</w:t>
            </w:r>
          </w:p>
        </w:tc>
      </w:tr>
      <w:tr w:rsidR="003754D3">
        <w:trPr>
          <w:trHeight w:val="333"/>
        </w:trPr>
        <w:tc>
          <w:tcPr>
            <w:tcW w:w="5168" w:type="dxa"/>
          </w:tcPr>
          <w:p w:rsidR="003754D3" w:rsidRDefault="00EA5B30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3754D3" w:rsidRDefault="00EA5B30">
            <w:pPr>
              <w:pStyle w:val="TableParagraph"/>
              <w:spacing w:before="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3754D3" w:rsidRDefault="003754D3">
      <w:pPr>
        <w:rPr>
          <w:sz w:val="20"/>
        </w:rPr>
      </w:pPr>
    </w:p>
    <w:p w:rsidR="003754D3" w:rsidRDefault="003754D3">
      <w:pPr>
        <w:spacing w:before="15"/>
        <w:rPr>
          <w:sz w:val="20"/>
        </w:rPr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754D3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3754D3" w:rsidRDefault="00EA5B3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754D3">
        <w:trPr>
          <w:trHeight w:val="964"/>
        </w:trPr>
        <w:tc>
          <w:tcPr>
            <w:tcW w:w="5352" w:type="dxa"/>
          </w:tcPr>
          <w:p w:rsidR="003754D3" w:rsidRDefault="003754D3">
            <w:pPr>
              <w:pStyle w:val="TableParagraph"/>
              <w:ind w:left="0"/>
            </w:pPr>
          </w:p>
        </w:tc>
        <w:tc>
          <w:tcPr>
            <w:tcW w:w="9356" w:type="dxa"/>
          </w:tcPr>
          <w:p w:rsidR="003754D3" w:rsidRDefault="00EA5B3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3754D3" w:rsidRDefault="00EA5B30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3754D3" w:rsidRDefault="00EA5B30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754D3">
        <w:trPr>
          <w:trHeight w:val="1382"/>
        </w:trPr>
        <w:tc>
          <w:tcPr>
            <w:tcW w:w="5352" w:type="dxa"/>
          </w:tcPr>
          <w:p w:rsidR="003754D3" w:rsidRDefault="00EA5B30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3754D3" w:rsidRDefault="00EA5B30">
            <w:pPr>
              <w:pStyle w:val="TableParagraph"/>
              <w:ind w:left="108" w:right="137"/>
              <w:rPr>
                <w:sz w:val="24"/>
              </w:rPr>
            </w:pPr>
            <w:r>
              <w:rPr>
                <w:sz w:val="24"/>
              </w:rPr>
              <w:t>This review addresses an interesting and timely topic by synthesizing ethnobotanical knowledge,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nutritional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composition,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phytochemical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diversity,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sustainability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issues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related to edible orchids. The subject is relevant to researchers working in ethnobotany, functional foods, conservation biology, and sustainable agriculture. The manuscript draws on a wide</w:t>
            </w:r>
          </w:p>
          <w:p w:rsidR="003754D3" w:rsidRDefault="00EA5B30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range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literature,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studies.</w:t>
            </w:r>
          </w:p>
        </w:tc>
        <w:tc>
          <w:tcPr>
            <w:tcW w:w="6445" w:type="dxa"/>
          </w:tcPr>
          <w:p w:rsidR="003754D3" w:rsidRDefault="00D24CAD">
            <w:pPr>
              <w:pStyle w:val="TableParagraph"/>
              <w:ind w:left="0"/>
            </w:pPr>
            <w:r w:rsidRPr="00D24CAD">
              <w:t>Okay</w:t>
            </w:r>
          </w:p>
        </w:tc>
      </w:tr>
      <w:tr w:rsidR="003754D3">
        <w:trPr>
          <w:trHeight w:val="1262"/>
        </w:trPr>
        <w:tc>
          <w:tcPr>
            <w:tcW w:w="5352" w:type="dxa"/>
          </w:tcPr>
          <w:p w:rsidR="003754D3" w:rsidRDefault="00EA5B30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3754D3" w:rsidRDefault="00EA5B30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3754D3" w:rsidRDefault="00EA5B30">
            <w:pPr>
              <w:pStyle w:val="TableParagraph"/>
              <w:ind w:left="108" w:right="967"/>
              <w:rPr>
                <w:sz w:val="24"/>
              </w:rPr>
            </w:pPr>
            <w:r>
              <w:rPr>
                <w:sz w:val="24"/>
              </w:rPr>
              <w:t>Yes, the title is generally suitable, but it can be improved for academic impact. “</w:t>
            </w:r>
            <w:r w:rsidRPr="00E01BDD">
              <w:rPr>
                <w:sz w:val="24"/>
                <w:highlight w:val="green"/>
              </w:rPr>
              <w:t>Edible</w:t>
            </w:r>
            <w:r w:rsidRPr="00E01BDD">
              <w:rPr>
                <w:spacing w:val="-5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Orchids: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</w:t>
            </w:r>
            <w:r w:rsidRPr="00E01BDD">
              <w:rPr>
                <w:spacing w:val="-5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Review</w:t>
            </w:r>
            <w:r w:rsidRPr="00E01BDD">
              <w:rPr>
                <w:spacing w:val="-5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of</w:t>
            </w:r>
            <w:r w:rsidRPr="00E01BDD">
              <w:rPr>
                <w:spacing w:val="-6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Their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Ethnobotanical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Uses,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Nutritional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Value,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and Sustainability Prospects”</w:t>
            </w:r>
          </w:p>
        </w:tc>
        <w:tc>
          <w:tcPr>
            <w:tcW w:w="6445" w:type="dxa"/>
          </w:tcPr>
          <w:p w:rsidR="003754D3" w:rsidRDefault="00D0307C">
            <w:pPr>
              <w:pStyle w:val="TableParagraph"/>
              <w:ind w:left="0"/>
            </w:pPr>
            <w:r>
              <w:t xml:space="preserve">Good suggestion </w:t>
            </w:r>
          </w:p>
          <w:p w:rsidR="00D0307C" w:rsidRDefault="00D0307C">
            <w:pPr>
              <w:pStyle w:val="TableParagraph"/>
              <w:ind w:left="0"/>
            </w:pPr>
          </w:p>
          <w:p w:rsidR="00D0307C" w:rsidRDefault="00D0307C">
            <w:pPr>
              <w:pStyle w:val="TableParagraph"/>
              <w:ind w:left="0"/>
            </w:pPr>
            <w:r>
              <w:t xml:space="preserve">Thank you </w:t>
            </w:r>
          </w:p>
        </w:tc>
      </w:tr>
      <w:tr w:rsidR="003754D3">
        <w:trPr>
          <w:trHeight w:val="1261"/>
        </w:trPr>
        <w:tc>
          <w:tcPr>
            <w:tcW w:w="5352" w:type="dxa"/>
          </w:tcPr>
          <w:p w:rsidR="003754D3" w:rsidRDefault="00EA5B30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3754D3" w:rsidRDefault="00EA5B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 w:rsidRPr="00E01BDD">
              <w:rPr>
                <w:sz w:val="24"/>
                <w:highlight w:val="green"/>
              </w:rPr>
              <w:t>abstract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is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generally</w:t>
            </w:r>
            <w:r w:rsidRPr="00E01BDD">
              <w:rPr>
                <w:spacing w:val="-5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adequate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and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coherent,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but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it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is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not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fully</w:t>
            </w:r>
            <w:r w:rsidRPr="00E01BDD">
              <w:rPr>
                <w:spacing w:val="-10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comprehensive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for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review article and would benefit from moderate revision</w:t>
            </w:r>
            <w:r>
              <w:rPr>
                <w:sz w:val="24"/>
              </w:rPr>
              <w:t>.</w:t>
            </w:r>
          </w:p>
        </w:tc>
        <w:tc>
          <w:tcPr>
            <w:tcW w:w="6445" w:type="dxa"/>
          </w:tcPr>
          <w:p w:rsidR="003754D3" w:rsidRDefault="002A504D">
            <w:pPr>
              <w:pStyle w:val="TableParagraph"/>
              <w:ind w:left="0"/>
            </w:pPr>
            <w:r>
              <w:t xml:space="preserve">Improved </w:t>
            </w:r>
          </w:p>
        </w:tc>
      </w:tr>
      <w:tr w:rsidR="003754D3">
        <w:trPr>
          <w:trHeight w:val="703"/>
        </w:trPr>
        <w:tc>
          <w:tcPr>
            <w:tcW w:w="5352" w:type="dxa"/>
          </w:tcPr>
          <w:p w:rsidR="003754D3" w:rsidRDefault="00EA5B30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3754D3" w:rsidRDefault="00EA5B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Overall:</w:t>
            </w:r>
            <w:r>
              <w:rPr>
                <w:spacing w:val="-3"/>
                <w:sz w:val="24"/>
              </w:rPr>
              <w:t xml:space="preserve"> </w:t>
            </w:r>
            <w:r w:rsidRPr="00E01BDD">
              <w:rPr>
                <w:sz w:val="24"/>
                <w:highlight w:val="green"/>
              </w:rPr>
              <w:t>Yes,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the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article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is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generally</w:t>
            </w:r>
            <w:r w:rsidRPr="00E01BDD">
              <w:rPr>
                <w:spacing w:val="-8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scientifically</w:t>
            </w:r>
            <w:r w:rsidRPr="00E01BDD">
              <w:rPr>
                <w:spacing w:val="-6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accurate,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but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there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are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some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areas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that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need correction before publication</w:t>
            </w:r>
            <w:r>
              <w:rPr>
                <w:sz w:val="24"/>
              </w:rPr>
              <w:t>.</w:t>
            </w:r>
          </w:p>
        </w:tc>
        <w:tc>
          <w:tcPr>
            <w:tcW w:w="6445" w:type="dxa"/>
          </w:tcPr>
          <w:p w:rsidR="003754D3" w:rsidRDefault="00F8163D">
            <w:pPr>
              <w:pStyle w:val="TableParagraph"/>
              <w:ind w:left="0"/>
            </w:pPr>
            <w:r>
              <w:t xml:space="preserve">Improved </w:t>
            </w:r>
          </w:p>
        </w:tc>
      </w:tr>
      <w:tr w:rsidR="003754D3">
        <w:trPr>
          <w:trHeight w:val="1931"/>
        </w:trPr>
        <w:tc>
          <w:tcPr>
            <w:tcW w:w="5352" w:type="dxa"/>
          </w:tcPr>
          <w:p w:rsidR="003754D3" w:rsidRDefault="00EA5B30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3754D3" w:rsidRDefault="00EA5B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substantial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references,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several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important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recent publications related to edible orchids, their nutritional composition, ethnobotany, commercialization, and conservation are missing or underrepresented.</w:t>
            </w:r>
          </w:p>
          <w:p w:rsidR="003754D3" w:rsidRDefault="00EA5B3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Suggestion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reference:</w:t>
            </w:r>
          </w:p>
          <w:p w:rsidR="003754D3" w:rsidRDefault="00EA5B30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proofErr w:type="spellStart"/>
            <w:r>
              <w:rPr>
                <w:color w:val="212121"/>
                <w:sz w:val="24"/>
              </w:rPr>
              <w:t>Veldman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S.,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Kim,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S.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J.,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Van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Andel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T.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R.,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Bello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Font,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M.,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Bone,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R.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E.,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Bytebier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B.,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... &amp;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De Boer</w:t>
            </w:r>
            <w:r w:rsidRPr="00E01BDD">
              <w:rPr>
                <w:color w:val="212121"/>
                <w:sz w:val="24"/>
                <w:highlight w:val="green"/>
              </w:rPr>
              <w:t xml:space="preserve">, H. J. (2018). Trade in Zambian edible orchids—DNA barcoding reveals the use of unexpected orchid taxa for </w:t>
            </w:r>
            <w:proofErr w:type="spellStart"/>
            <w:r w:rsidRPr="00E01BDD">
              <w:rPr>
                <w:color w:val="212121"/>
                <w:sz w:val="24"/>
                <w:highlight w:val="green"/>
              </w:rPr>
              <w:t>chikanda</w:t>
            </w:r>
            <w:proofErr w:type="spellEnd"/>
            <w:r w:rsidRPr="00E01BDD">
              <w:rPr>
                <w:color w:val="212121"/>
                <w:sz w:val="24"/>
                <w:highlight w:val="green"/>
              </w:rPr>
              <w:t xml:space="preserve">. </w:t>
            </w:r>
            <w:r w:rsidRPr="00E01BDD">
              <w:rPr>
                <w:i/>
                <w:color w:val="212121"/>
                <w:sz w:val="24"/>
                <w:highlight w:val="green"/>
              </w:rPr>
              <w:t>Genes</w:t>
            </w:r>
            <w:r w:rsidRPr="00E01BDD">
              <w:rPr>
                <w:color w:val="212121"/>
                <w:sz w:val="24"/>
                <w:highlight w:val="green"/>
              </w:rPr>
              <w:t xml:space="preserve">, </w:t>
            </w:r>
            <w:r w:rsidRPr="00E01BDD">
              <w:rPr>
                <w:i/>
                <w:color w:val="212121"/>
                <w:sz w:val="24"/>
                <w:highlight w:val="green"/>
              </w:rPr>
              <w:t>9</w:t>
            </w:r>
            <w:r w:rsidRPr="00E01BDD">
              <w:rPr>
                <w:color w:val="212121"/>
                <w:sz w:val="24"/>
                <w:highlight w:val="green"/>
              </w:rPr>
              <w:t>(12), 595.</w:t>
            </w:r>
          </w:p>
        </w:tc>
        <w:tc>
          <w:tcPr>
            <w:tcW w:w="6445" w:type="dxa"/>
          </w:tcPr>
          <w:p w:rsidR="003754D3" w:rsidRDefault="00340F30">
            <w:pPr>
              <w:pStyle w:val="TableParagraph"/>
              <w:ind w:left="0"/>
            </w:pPr>
            <w:r>
              <w:t xml:space="preserve">added recent references. </w:t>
            </w:r>
          </w:p>
        </w:tc>
      </w:tr>
    </w:tbl>
    <w:p w:rsidR="003754D3" w:rsidRDefault="003754D3">
      <w:pPr>
        <w:pStyle w:val="TableParagraph"/>
        <w:sectPr w:rsidR="003754D3">
          <w:headerReference w:type="default" r:id="rId8"/>
          <w:footerReference w:type="default" r:id="rId9"/>
          <w:pgSz w:w="23820" w:h="16840" w:orient="landscape"/>
          <w:pgMar w:top="1820" w:right="1275" w:bottom="880" w:left="1275" w:header="1283" w:footer="699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754D3">
        <w:trPr>
          <w:trHeight w:val="460"/>
        </w:trPr>
        <w:tc>
          <w:tcPr>
            <w:tcW w:w="5352" w:type="dxa"/>
          </w:tcPr>
          <w:p w:rsidR="003754D3" w:rsidRDefault="00EA5B30">
            <w:pPr>
              <w:pStyle w:val="TableParagraph"/>
              <w:spacing w:line="230" w:lineRule="atLeast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3754D3" w:rsidRDefault="003754D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5" w:type="dxa"/>
          </w:tcPr>
          <w:p w:rsidR="003754D3" w:rsidRDefault="003754D3">
            <w:pPr>
              <w:pStyle w:val="TableParagraph"/>
              <w:ind w:left="0"/>
              <w:rPr>
                <w:sz w:val="20"/>
              </w:rPr>
            </w:pPr>
          </w:p>
        </w:tc>
      </w:tr>
      <w:tr w:rsidR="003754D3">
        <w:trPr>
          <w:trHeight w:val="4917"/>
        </w:trPr>
        <w:tc>
          <w:tcPr>
            <w:tcW w:w="5352" w:type="dxa"/>
          </w:tcPr>
          <w:p w:rsidR="003754D3" w:rsidRDefault="00EA5B3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3754D3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spacing w:line="287" w:lineRule="exact"/>
              <w:ind w:hanging="317"/>
              <w:rPr>
                <w:sz w:val="24"/>
              </w:rPr>
            </w:pPr>
            <w:r>
              <w:rPr>
                <w:sz w:val="24"/>
              </w:rPr>
              <w:t>Explicitly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state that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most evidence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preclinical and </w:t>
            </w:r>
            <w:r>
              <w:rPr>
                <w:spacing w:val="-2"/>
                <w:sz w:val="24"/>
              </w:rPr>
              <w:t>experimental.</w:t>
            </w:r>
          </w:p>
          <w:p w:rsidR="003754D3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spacing w:line="293" w:lineRule="exact"/>
              <w:ind w:hanging="317"/>
              <w:rPr>
                <w:sz w:val="24"/>
              </w:rPr>
            </w:pPr>
            <w:r>
              <w:rPr>
                <w:sz w:val="24"/>
              </w:rPr>
              <w:t>Label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“future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prospects” 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reduce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certainty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claims.</w:t>
            </w:r>
          </w:p>
          <w:p w:rsidR="003754D3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spacing w:before="1" w:line="293" w:lineRule="exact"/>
              <w:ind w:hanging="317"/>
              <w:rPr>
                <w:sz w:val="24"/>
              </w:rPr>
            </w:pPr>
            <w:r>
              <w:rPr>
                <w:sz w:val="24"/>
              </w:rPr>
              <w:t>Clarify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geographical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limitations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avoid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global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generalization.</w:t>
            </w:r>
          </w:p>
          <w:p w:rsidR="003754D3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721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qualifiers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“certain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species,”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“reported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selected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taxa,”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“species-specific studies indicate”</w:t>
            </w:r>
          </w:p>
          <w:p w:rsidR="003754D3" w:rsidRPr="00E01BDD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1346"/>
              <w:rPr>
                <w:sz w:val="24"/>
                <w:highlight w:val="green"/>
              </w:rPr>
            </w:pPr>
            <w:r w:rsidRPr="00E01BDD">
              <w:rPr>
                <w:sz w:val="24"/>
                <w:highlight w:val="green"/>
              </w:rPr>
              <w:t>Species</w:t>
            </w:r>
            <w:r w:rsidRPr="00E01BDD">
              <w:rPr>
                <w:spacing w:val="-5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names</w:t>
            </w:r>
            <w:r w:rsidRPr="00E01BDD">
              <w:rPr>
                <w:spacing w:val="-5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should</w:t>
            </w:r>
            <w:r w:rsidRPr="00E01BDD">
              <w:rPr>
                <w:spacing w:val="-5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be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italicized</w:t>
            </w:r>
            <w:r w:rsidRPr="00E01BDD">
              <w:rPr>
                <w:spacing w:val="-5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throughout</w:t>
            </w:r>
            <w:r w:rsidRPr="00E01BDD">
              <w:rPr>
                <w:spacing w:val="-5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the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text</w:t>
            </w:r>
            <w:r w:rsidRPr="00E01BDD">
              <w:rPr>
                <w:spacing w:val="-5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(e.g.,</w:t>
            </w:r>
            <w:r w:rsidRPr="00E01BDD">
              <w:rPr>
                <w:spacing w:val="-5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Vanilla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proofErr w:type="spellStart"/>
            <w:r w:rsidRPr="00E01BDD">
              <w:rPr>
                <w:sz w:val="24"/>
                <w:highlight w:val="green"/>
              </w:rPr>
              <w:t>planifolia</w:t>
            </w:r>
            <w:proofErr w:type="spellEnd"/>
            <w:r w:rsidRPr="00E01BDD">
              <w:rPr>
                <w:sz w:val="24"/>
                <w:highlight w:val="green"/>
              </w:rPr>
              <w:t xml:space="preserve">, Dendrobium </w:t>
            </w:r>
            <w:proofErr w:type="spellStart"/>
            <w:r w:rsidRPr="00E01BDD">
              <w:rPr>
                <w:sz w:val="24"/>
                <w:highlight w:val="green"/>
              </w:rPr>
              <w:t>nobile</w:t>
            </w:r>
            <w:proofErr w:type="spellEnd"/>
            <w:r w:rsidRPr="00E01BDD">
              <w:rPr>
                <w:sz w:val="24"/>
                <w:highlight w:val="green"/>
              </w:rPr>
              <w:t>).</w:t>
            </w:r>
          </w:p>
          <w:p w:rsidR="003754D3" w:rsidRPr="00E01BDD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spacing w:line="293" w:lineRule="exact"/>
              <w:ind w:hanging="317"/>
              <w:rPr>
                <w:sz w:val="24"/>
                <w:highlight w:val="green"/>
              </w:rPr>
            </w:pPr>
            <w:r w:rsidRPr="00E01BDD">
              <w:rPr>
                <w:sz w:val="24"/>
                <w:highlight w:val="green"/>
              </w:rPr>
              <w:t>There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are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inconsistencies in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 xml:space="preserve">section </w:t>
            </w:r>
            <w:r w:rsidRPr="00E01BDD">
              <w:rPr>
                <w:spacing w:val="-2"/>
                <w:sz w:val="24"/>
                <w:highlight w:val="green"/>
              </w:rPr>
              <w:t>headings:</w:t>
            </w:r>
          </w:p>
          <w:p w:rsidR="003754D3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757"/>
              <w:rPr>
                <w:sz w:val="24"/>
              </w:rPr>
            </w:pPr>
            <w:r w:rsidRPr="00E01BDD">
              <w:rPr>
                <w:sz w:val="24"/>
                <w:highlight w:val="green"/>
              </w:rPr>
              <w:t>“13.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sustainability</w:t>
            </w:r>
            <w:r w:rsidRPr="00E01BDD">
              <w:rPr>
                <w:spacing w:val="-8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chall13.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Hybrid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Development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and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Domestication</w:t>
            </w:r>
            <w:r>
              <w:rPr>
                <w:sz w:val="24"/>
              </w:rPr>
              <w:t>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spelling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 numbering error</w:t>
            </w:r>
          </w:p>
          <w:p w:rsidR="003754D3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spacing w:line="293" w:lineRule="exact"/>
              <w:ind w:hanging="317"/>
              <w:rPr>
                <w:sz w:val="24"/>
              </w:rPr>
            </w:pPr>
            <w:r>
              <w:rPr>
                <w:sz w:val="24"/>
              </w:rPr>
              <w:t>Table</w:t>
            </w:r>
            <w:r>
              <w:rPr>
                <w:spacing w:val="-3"/>
                <w:sz w:val="24"/>
              </w:rPr>
              <w:t xml:space="preserve"> </w:t>
            </w:r>
            <w:r w:rsidRPr="00E01BDD">
              <w:rPr>
                <w:sz w:val="24"/>
                <w:highlight w:val="green"/>
              </w:rPr>
              <w:t>headings could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be made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more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academic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descriptive.</w:t>
            </w:r>
          </w:p>
          <w:p w:rsidR="003754D3" w:rsidRPr="00E01BDD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spacing w:line="293" w:lineRule="exact"/>
              <w:ind w:hanging="317"/>
              <w:rPr>
                <w:sz w:val="24"/>
                <w:highlight w:val="green"/>
              </w:rPr>
            </w:pPr>
            <w:r>
              <w:rPr>
                <w:sz w:val="24"/>
              </w:rPr>
              <w:t>“Key</w:t>
            </w:r>
            <w:r>
              <w:rPr>
                <w:spacing w:val="-5"/>
                <w:sz w:val="24"/>
              </w:rPr>
              <w:t xml:space="preserve"> </w:t>
            </w:r>
            <w:r w:rsidRPr="00E01BDD">
              <w:rPr>
                <w:sz w:val="24"/>
                <w:highlight w:val="green"/>
              </w:rPr>
              <w:t>words”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→ should</w:t>
            </w:r>
            <w:r w:rsidRPr="00E01BDD">
              <w:rPr>
                <w:spacing w:val="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be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corrected to</w:t>
            </w:r>
            <w:r w:rsidRPr="00E01BDD">
              <w:rPr>
                <w:spacing w:val="3"/>
                <w:sz w:val="24"/>
                <w:highlight w:val="green"/>
              </w:rPr>
              <w:t xml:space="preserve"> </w:t>
            </w:r>
            <w:r w:rsidRPr="00E01BDD">
              <w:rPr>
                <w:spacing w:val="-2"/>
                <w:sz w:val="24"/>
                <w:highlight w:val="green"/>
              </w:rPr>
              <w:t>“Keywords”.</w:t>
            </w:r>
          </w:p>
          <w:p w:rsidR="003754D3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spacing w:line="293" w:lineRule="exact"/>
              <w:ind w:hanging="317"/>
              <w:rPr>
                <w:sz w:val="24"/>
              </w:rPr>
            </w:pPr>
            <w:r w:rsidRPr="00E01BDD">
              <w:rPr>
                <w:sz w:val="24"/>
                <w:highlight w:val="green"/>
              </w:rPr>
              <w:t>There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are</w:t>
            </w:r>
            <w:r w:rsidRPr="00E01BDD">
              <w:rPr>
                <w:spacing w:val="-4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minor grammatical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errors and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case</w:t>
            </w:r>
            <w:r w:rsidRPr="00E01BDD">
              <w:rPr>
                <w:spacing w:val="-2"/>
                <w:sz w:val="24"/>
                <w:highlight w:val="green"/>
              </w:rPr>
              <w:t xml:space="preserve"> inconsistencies</w:t>
            </w:r>
            <w:r>
              <w:rPr>
                <w:spacing w:val="-2"/>
                <w:sz w:val="24"/>
              </w:rPr>
              <w:t>.</w:t>
            </w:r>
          </w:p>
          <w:p w:rsidR="003754D3" w:rsidRPr="00E01BDD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spacing w:line="293" w:lineRule="exact"/>
              <w:ind w:hanging="317"/>
              <w:rPr>
                <w:sz w:val="24"/>
                <w:highlight w:val="green"/>
              </w:rPr>
            </w:pPr>
            <w:r>
              <w:rPr>
                <w:sz w:val="24"/>
              </w:rPr>
              <w:t>Some</w:t>
            </w:r>
            <w:r>
              <w:rPr>
                <w:spacing w:val="-4"/>
                <w:sz w:val="24"/>
              </w:rPr>
              <w:t xml:space="preserve"> </w:t>
            </w:r>
            <w:r w:rsidRPr="00E01BDD">
              <w:rPr>
                <w:sz w:val="24"/>
                <w:highlight w:val="green"/>
              </w:rPr>
              <w:t>references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are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listed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twice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(e.g.,</w:t>
            </w:r>
            <w:r w:rsidRPr="00E01BDD">
              <w:rPr>
                <w:spacing w:val="1"/>
                <w:sz w:val="24"/>
                <w:highlight w:val="green"/>
              </w:rPr>
              <w:t xml:space="preserve"> </w:t>
            </w:r>
            <w:proofErr w:type="spellStart"/>
            <w:r w:rsidRPr="00E01BDD">
              <w:rPr>
                <w:sz w:val="24"/>
                <w:highlight w:val="green"/>
              </w:rPr>
              <w:t>Kumwenda</w:t>
            </w:r>
            <w:proofErr w:type="spellEnd"/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et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al.,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pacing w:val="-2"/>
                <w:sz w:val="24"/>
                <w:highlight w:val="green"/>
              </w:rPr>
              <w:t>2024).</w:t>
            </w:r>
          </w:p>
          <w:p w:rsidR="003754D3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spacing w:line="293" w:lineRule="exact"/>
              <w:ind w:hanging="317"/>
              <w:rPr>
                <w:sz w:val="24"/>
              </w:rPr>
            </w:pPr>
            <w:r w:rsidRPr="00E01BDD">
              <w:rPr>
                <w:sz w:val="24"/>
                <w:highlight w:val="green"/>
              </w:rPr>
              <w:t>Some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journals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and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sources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have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low impact</w:t>
            </w:r>
            <w:r w:rsidRPr="00E01BDD">
              <w:rPr>
                <w:spacing w:val="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factors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or</w:t>
            </w:r>
            <w:r w:rsidRPr="00E01BDD">
              <w:rPr>
                <w:spacing w:val="-3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are</w:t>
            </w:r>
            <w:r w:rsidRPr="00E01BDD">
              <w:rPr>
                <w:spacing w:val="-2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unclear</w:t>
            </w:r>
            <w:r w:rsidRPr="00E01BDD">
              <w:rPr>
                <w:spacing w:val="-1"/>
                <w:sz w:val="24"/>
                <w:highlight w:val="green"/>
              </w:rPr>
              <w:t xml:space="preserve"> </w:t>
            </w:r>
            <w:r w:rsidRPr="00E01BDD">
              <w:rPr>
                <w:sz w:val="24"/>
                <w:highlight w:val="green"/>
              </w:rPr>
              <w:t>(</w:t>
            </w:r>
            <w:r>
              <w:rPr>
                <w:sz w:val="24"/>
              </w:rPr>
              <w:t xml:space="preserve">e.g., </w:t>
            </w:r>
            <w:r>
              <w:rPr>
                <w:spacing w:val="-2"/>
                <w:sz w:val="24"/>
              </w:rPr>
              <w:t>JETIR).</w:t>
            </w:r>
          </w:p>
          <w:p w:rsidR="003754D3" w:rsidRDefault="00EA5B30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spacing w:line="293" w:lineRule="exact"/>
              <w:ind w:hanging="317"/>
              <w:rPr>
                <w:sz w:val="24"/>
              </w:rPr>
            </w:pPr>
            <w:r>
              <w:rPr>
                <w:sz w:val="24"/>
              </w:rPr>
              <w:t>Some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lacks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explicit </w:t>
            </w:r>
            <w:r>
              <w:rPr>
                <w:spacing w:val="-2"/>
                <w:sz w:val="24"/>
              </w:rPr>
              <w:t>citation.</w:t>
            </w:r>
          </w:p>
        </w:tc>
        <w:tc>
          <w:tcPr>
            <w:tcW w:w="6445" w:type="dxa"/>
          </w:tcPr>
          <w:p w:rsidR="003754D3" w:rsidRDefault="00BB7487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your comments </w:t>
            </w:r>
          </w:p>
          <w:p w:rsidR="0064023C" w:rsidRDefault="0064023C">
            <w:pPr>
              <w:pStyle w:val="TableParagraph"/>
              <w:ind w:left="0"/>
              <w:rPr>
                <w:sz w:val="20"/>
              </w:rPr>
            </w:pPr>
          </w:p>
          <w:p w:rsidR="0064023C" w:rsidRDefault="0064023C">
            <w:pPr>
              <w:pStyle w:val="TableParagraph"/>
              <w:ind w:left="0"/>
              <w:rPr>
                <w:sz w:val="20"/>
              </w:rPr>
            </w:pPr>
          </w:p>
          <w:p w:rsidR="0064023C" w:rsidRDefault="0094689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  <w:p w:rsidR="0064023C" w:rsidRDefault="0064023C">
            <w:pPr>
              <w:pStyle w:val="TableParagraph"/>
              <w:ind w:left="0"/>
              <w:rPr>
                <w:sz w:val="20"/>
              </w:rPr>
            </w:pPr>
          </w:p>
          <w:p w:rsidR="0064023C" w:rsidRDefault="0064023C">
            <w:pPr>
              <w:pStyle w:val="TableParagraph"/>
              <w:ind w:left="0"/>
              <w:rPr>
                <w:sz w:val="20"/>
              </w:rPr>
            </w:pPr>
          </w:p>
          <w:p w:rsidR="0064023C" w:rsidRDefault="00C73B4E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checked accordingly</w:t>
            </w:r>
            <w:r w:rsidR="005457ED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corrected </w:t>
            </w: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  <w:r w:rsidRPr="00DD418A">
              <w:rPr>
                <w:sz w:val="20"/>
              </w:rPr>
              <w:t>corrected</w:t>
            </w: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checked and improved mostly. </w:t>
            </w:r>
          </w:p>
          <w:p w:rsidR="000843F0" w:rsidRDefault="000843F0">
            <w:pPr>
              <w:pStyle w:val="TableParagraph"/>
              <w:ind w:left="0"/>
              <w:rPr>
                <w:sz w:val="20"/>
              </w:rPr>
            </w:pPr>
          </w:p>
          <w:p w:rsidR="000843F0" w:rsidRDefault="000843F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yes corrected </w:t>
            </w:r>
          </w:p>
          <w:p w:rsidR="000843F0" w:rsidRDefault="000843F0">
            <w:pPr>
              <w:pStyle w:val="TableParagraph"/>
              <w:ind w:left="0"/>
              <w:rPr>
                <w:sz w:val="20"/>
              </w:rPr>
            </w:pPr>
          </w:p>
          <w:p w:rsidR="000843F0" w:rsidRDefault="0002054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  <w:p w:rsidR="000843F0" w:rsidRDefault="000843F0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  <w:p w:rsidR="00DD418A" w:rsidRDefault="00DD418A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754D3" w:rsidRDefault="003754D3">
      <w:pPr>
        <w:spacing w:before="13" w:after="1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3754D3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3754D3" w:rsidRDefault="00EA5B3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3754D3">
        <w:trPr>
          <w:trHeight w:val="648"/>
        </w:trPr>
        <w:tc>
          <w:tcPr>
            <w:tcW w:w="6831" w:type="dxa"/>
          </w:tcPr>
          <w:p w:rsidR="003754D3" w:rsidRDefault="003754D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3" w:type="dxa"/>
          </w:tcPr>
          <w:p w:rsidR="003754D3" w:rsidRDefault="00EA5B30">
            <w:pPr>
              <w:pStyle w:val="TableParagraph"/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Reviewe’s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3754D3" w:rsidRDefault="00EA5B30">
            <w:pPr>
              <w:pStyle w:val="TableParagraph"/>
              <w:spacing w:line="254" w:lineRule="auto"/>
              <w:ind w:left="5" w:right="7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754D3">
        <w:trPr>
          <w:trHeight w:val="460"/>
        </w:trPr>
        <w:tc>
          <w:tcPr>
            <w:tcW w:w="6831" w:type="dxa"/>
          </w:tcPr>
          <w:p w:rsidR="003754D3" w:rsidRDefault="00EA5B30">
            <w:pPr>
              <w:pStyle w:val="TableParagraph"/>
              <w:spacing w:before="11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:rsidR="003754D3" w:rsidRDefault="00EA5B30">
            <w:pPr>
              <w:pStyle w:val="TableParagraph"/>
              <w:spacing w:before="110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:rsidR="003754D3" w:rsidRDefault="003754D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A5B30" w:rsidRDefault="00EA5B30"/>
    <w:sectPr w:rsidR="00EA5B30">
      <w:pgSz w:w="23820" w:h="16840" w:orient="landscape"/>
      <w:pgMar w:top="1820" w:right="1275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8E4" w:rsidRDefault="00B868E4">
      <w:r>
        <w:separator/>
      </w:r>
    </w:p>
  </w:endnote>
  <w:endnote w:type="continuationSeparator" w:id="0">
    <w:p w:rsidR="00B868E4" w:rsidRDefault="00B86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4D3" w:rsidRDefault="00EA5B3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54D3" w:rsidRDefault="00EA5B3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3754D3" w:rsidRDefault="00EA5B3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54D3" w:rsidRDefault="00EA5B3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3754D3" w:rsidRDefault="00EA5B3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54D3" w:rsidRDefault="00EA5B3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3754D3" w:rsidRDefault="00EA5B3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54D3" w:rsidRDefault="00EA5B3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3754D3" w:rsidRDefault="00EA5B3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8E4" w:rsidRDefault="00B868E4">
      <w:r>
        <w:separator/>
      </w:r>
    </w:p>
  </w:footnote>
  <w:footnote w:type="continuationSeparator" w:id="0">
    <w:p w:rsidR="00B868E4" w:rsidRDefault="00B86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4D3" w:rsidRDefault="00EA5B3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801836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54D3" w:rsidRDefault="00EA5B3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85pt;height:15.4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" filled="f" stroked="f">
              <v:textbox inset="0,0,0,0">
                <w:txbxContent>
                  <w:p w:rsidR="003754D3" w:rsidRDefault="00EA5B3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37C24"/>
    <w:multiLevelType w:val="hybridMultilevel"/>
    <w:tmpl w:val="875401A4"/>
    <w:lvl w:ilvl="0" w:tplc="5BCAED62">
      <w:numFmt w:val="bullet"/>
      <w:lvlText w:val=""/>
      <w:lvlJc w:val="left"/>
      <w:pPr>
        <w:ind w:left="425" w:hanging="31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0E09C3A">
      <w:numFmt w:val="bullet"/>
      <w:lvlText w:val="•"/>
      <w:lvlJc w:val="left"/>
      <w:pPr>
        <w:ind w:left="1312" w:hanging="318"/>
      </w:pPr>
      <w:rPr>
        <w:rFonts w:hint="default"/>
        <w:lang w:val="en-US" w:eastAsia="en-US" w:bidi="ar-SA"/>
      </w:rPr>
    </w:lvl>
    <w:lvl w:ilvl="2" w:tplc="D52471AC">
      <w:numFmt w:val="bullet"/>
      <w:lvlText w:val="•"/>
      <w:lvlJc w:val="left"/>
      <w:pPr>
        <w:ind w:left="2205" w:hanging="318"/>
      </w:pPr>
      <w:rPr>
        <w:rFonts w:hint="default"/>
        <w:lang w:val="en-US" w:eastAsia="en-US" w:bidi="ar-SA"/>
      </w:rPr>
    </w:lvl>
    <w:lvl w:ilvl="3" w:tplc="6C92979C">
      <w:numFmt w:val="bullet"/>
      <w:lvlText w:val="•"/>
      <w:lvlJc w:val="left"/>
      <w:pPr>
        <w:ind w:left="3097" w:hanging="318"/>
      </w:pPr>
      <w:rPr>
        <w:rFonts w:hint="default"/>
        <w:lang w:val="en-US" w:eastAsia="en-US" w:bidi="ar-SA"/>
      </w:rPr>
    </w:lvl>
    <w:lvl w:ilvl="4" w:tplc="C526F4BE">
      <w:numFmt w:val="bullet"/>
      <w:lvlText w:val="•"/>
      <w:lvlJc w:val="left"/>
      <w:pPr>
        <w:ind w:left="3990" w:hanging="318"/>
      </w:pPr>
      <w:rPr>
        <w:rFonts w:hint="default"/>
        <w:lang w:val="en-US" w:eastAsia="en-US" w:bidi="ar-SA"/>
      </w:rPr>
    </w:lvl>
    <w:lvl w:ilvl="5" w:tplc="A9D01FBA">
      <w:numFmt w:val="bullet"/>
      <w:lvlText w:val="•"/>
      <w:lvlJc w:val="left"/>
      <w:pPr>
        <w:ind w:left="4883" w:hanging="318"/>
      </w:pPr>
      <w:rPr>
        <w:rFonts w:hint="default"/>
        <w:lang w:val="en-US" w:eastAsia="en-US" w:bidi="ar-SA"/>
      </w:rPr>
    </w:lvl>
    <w:lvl w:ilvl="6" w:tplc="99222210">
      <w:numFmt w:val="bullet"/>
      <w:lvlText w:val="•"/>
      <w:lvlJc w:val="left"/>
      <w:pPr>
        <w:ind w:left="5775" w:hanging="318"/>
      </w:pPr>
      <w:rPr>
        <w:rFonts w:hint="default"/>
        <w:lang w:val="en-US" w:eastAsia="en-US" w:bidi="ar-SA"/>
      </w:rPr>
    </w:lvl>
    <w:lvl w:ilvl="7" w:tplc="272A02EE">
      <w:numFmt w:val="bullet"/>
      <w:lvlText w:val="•"/>
      <w:lvlJc w:val="left"/>
      <w:pPr>
        <w:ind w:left="6668" w:hanging="318"/>
      </w:pPr>
      <w:rPr>
        <w:rFonts w:hint="default"/>
        <w:lang w:val="en-US" w:eastAsia="en-US" w:bidi="ar-SA"/>
      </w:rPr>
    </w:lvl>
    <w:lvl w:ilvl="8" w:tplc="B6A2D2BE">
      <w:numFmt w:val="bullet"/>
      <w:lvlText w:val="•"/>
      <w:lvlJc w:val="left"/>
      <w:pPr>
        <w:ind w:left="7560" w:hanging="318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IytrAwMTWxMDSwMDBV0lEKTi0uzszPAykwrAUAXgoEbywAAAA="/>
  </w:docVars>
  <w:rsids>
    <w:rsidRoot w:val="003754D3"/>
    <w:rsid w:val="00020543"/>
    <w:rsid w:val="000843F0"/>
    <w:rsid w:val="0014036D"/>
    <w:rsid w:val="00170637"/>
    <w:rsid w:val="002A504D"/>
    <w:rsid w:val="00340F30"/>
    <w:rsid w:val="003754D3"/>
    <w:rsid w:val="003B0804"/>
    <w:rsid w:val="005457ED"/>
    <w:rsid w:val="005C6C0C"/>
    <w:rsid w:val="0064023C"/>
    <w:rsid w:val="0067369B"/>
    <w:rsid w:val="006917E1"/>
    <w:rsid w:val="006D4AC0"/>
    <w:rsid w:val="0077418A"/>
    <w:rsid w:val="007E0B15"/>
    <w:rsid w:val="00860543"/>
    <w:rsid w:val="00946891"/>
    <w:rsid w:val="009F3CA7"/>
    <w:rsid w:val="00B868E4"/>
    <w:rsid w:val="00BB7487"/>
    <w:rsid w:val="00C73B4E"/>
    <w:rsid w:val="00CB753E"/>
    <w:rsid w:val="00D0307C"/>
    <w:rsid w:val="00D24CAD"/>
    <w:rsid w:val="00DD418A"/>
    <w:rsid w:val="00DE504F"/>
    <w:rsid w:val="00E01BDD"/>
    <w:rsid w:val="00EA5B30"/>
    <w:rsid w:val="00EC0948"/>
    <w:rsid w:val="00F8163D"/>
    <w:rsid w:val="00FB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5C40"/>
  <w15:docId w15:val="{782674CE-DD87-4288-AD30-34588ABC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C6C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27</cp:revision>
  <dcterms:created xsi:type="dcterms:W3CDTF">2025-12-19T08:12:00Z</dcterms:created>
  <dcterms:modified xsi:type="dcterms:W3CDTF">2026-01-07T09:50:00Z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2025-12-19T00:00:00Z</vt:filetime>
  </property>
  <property fmtid="{D5CDD505-2E9C-101B-9397-08002B2CF9AE}" pid="5" name="Producer">
    <vt:lpwstr>3-Heights(TM) PDF Security Shell 4.8.25.2 (http://www.pdf-tools.com)</vt:lpwstr>
  </property>
</Properties>
</file>