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3D902473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1937" w14:textId="77777777" w:rsidR="0000007A" w:rsidRPr="00E65EB7" w:rsidRDefault="0054200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D07B8" w:rsidRPr="00E4706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Research and Reports in Dentistry</w:t>
              </w:r>
            </w:hyperlink>
          </w:p>
        </w:tc>
      </w:tr>
      <w:tr w:rsidR="0000007A" w:rsidRPr="00F245A7" w14:paraId="34F31BD3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93D51" w14:textId="77777777" w:rsidR="0000007A" w:rsidRPr="00F245A7" w:rsidRDefault="00DA5BD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A5BD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Ms_IJRRD_149543</w:t>
            </w:r>
          </w:p>
        </w:tc>
      </w:tr>
      <w:tr w:rsidR="0000007A" w:rsidRPr="00F245A7" w14:paraId="1DB12AD4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41700" w14:textId="77777777" w:rsidR="0000007A" w:rsidRPr="00F245A7" w:rsidRDefault="00DA5BD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A5BDD">
              <w:rPr>
                <w:rFonts w:ascii="Arial" w:hAnsi="Arial" w:cs="Arial"/>
                <w:b/>
                <w:sz w:val="20"/>
                <w:szCs w:val="28"/>
                <w:lang w:val="en-GB"/>
              </w:rPr>
              <w:t>Wisdom Tooth Surgery: A Two-Cycle Clinical Audit of Post-Operative Complications and Antibiotic Stewardship</w:t>
            </w:r>
          </w:p>
        </w:tc>
      </w:tr>
      <w:tr w:rsidR="00CF0BBB" w:rsidRPr="00F245A7" w14:paraId="77B203C1" w14:textId="77777777" w:rsidTr="002643B3">
        <w:trPr>
          <w:trHeight w:val="332"/>
        </w:trPr>
        <w:tc>
          <w:tcPr>
            <w:tcW w:w="1234" w:type="pct"/>
          </w:tcPr>
          <w:p w14:paraId="3202A813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95210" w14:textId="77777777" w:rsidR="00CF0BBB" w:rsidRPr="00F245A7" w:rsidRDefault="00DA5BD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A5BDD">
              <w:rPr>
                <w:rFonts w:ascii="Arial" w:hAnsi="Arial" w:cs="Arial"/>
                <w:b/>
                <w:sz w:val="20"/>
                <w:szCs w:val="28"/>
                <w:lang w:val="en-GB"/>
              </w:rPr>
              <w:t>Short Research Article</w:t>
            </w:r>
          </w:p>
        </w:tc>
      </w:tr>
    </w:tbl>
    <w:p w14:paraId="6A05A809" w14:textId="77777777" w:rsidR="000D52AC" w:rsidRPr="00900E9B" w:rsidRDefault="000D52AC" w:rsidP="000D52AC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D52AC" w:rsidRPr="00900E9B" w14:paraId="5D849130" w14:textId="77777777" w:rsidTr="7C4A8B3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A39BBE3" w14:textId="77777777" w:rsidR="000D52AC" w:rsidRPr="00900E9B" w:rsidRDefault="000D52AC">
            <w:pPr>
              <w:rPr>
                <w:sz w:val="20"/>
                <w:szCs w:val="20"/>
                <w:lang w:val="en-GB"/>
              </w:rPr>
            </w:pPr>
          </w:p>
        </w:tc>
      </w:tr>
      <w:tr w:rsidR="000D52AC" w:rsidRPr="00900E9B" w14:paraId="425D58D4" w14:textId="77777777" w:rsidTr="7C4A8B39">
        <w:tc>
          <w:tcPr>
            <w:tcW w:w="1265" w:type="pct"/>
            <w:noWrap/>
          </w:tcPr>
          <w:p w14:paraId="41C8F396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0D52AC" w:rsidRDefault="000D52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19FCC298" w14:textId="77777777" w:rsidR="00867134" w:rsidRDefault="00867134" w:rsidP="00867134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2A3D3EC" w14:textId="77777777" w:rsidR="00867134" w:rsidRPr="00867134" w:rsidRDefault="00867134" w:rsidP="0086713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4A74C4" w:rsidRDefault="004A74C4" w:rsidP="004A74C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0B940D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52AC" w:rsidRPr="00900E9B" w14:paraId="79D2DE7C" w14:textId="77777777" w:rsidTr="7C4A8B39">
        <w:trPr>
          <w:trHeight w:val="1264"/>
        </w:trPr>
        <w:tc>
          <w:tcPr>
            <w:tcW w:w="1265" w:type="pct"/>
            <w:noWrap/>
          </w:tcPr>
          <w:p w14:paraId="7C78407A" w14:textId="77777777" w:rsidR="000D52AC" w:rsidRPr="00900E9B" w:rsidRDefault="000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E27B00A" w14:textId="77777777" w:rsidR="000D52AC" w:rsidRPr="00900E9B" w:rsidRDefault="000D52AC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CD068EA" w14:textId="77777777" w:rsidR="000D52AC" w:rsidRDefault="00D8759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</w:t>
            </w:r>
            <w:r w:rsidR="003D4DB9">
              <w:rPr>
                <w:b/>
                <w:bCs/>
                <w:sz w:val="20"/>
                <w:szCs w:val="20"/>
                <w:lang w:val="en-GB"/>
              </w:rPr>
              <w:t>This manuscript is very helpful for the dentists and oral surgeons to understand the meaning of audit</w:t>
            </w:r>
            <w:r w:rsidR="00693B8C">
              <w:rPr>
                <w:b/>
                <w:bCs/>
                <w:sz w:val="20"/>
                <w:szCs w:val="20"/>
                <w:lang w:val="en-GB"/>
              </w:rPr>
              <w:t>, its value and importance in dentistry and oral surgery.</w:t>
            </w:r>
          </w:p>
          <w:p w14:paraId="60061E4C" w14:textId="77777777" w:rsidR="00D87592" w:rsidRDefault="00D8759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1494D8D9" w14:textId="77777777" w:rsidR="00693B8C" w:rsidRDefault="00D8759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2.</w:t>
            </w:r>
            <w:r w:rsidR="00693B8C">
              <w:rPr>
                <w:b/>
                <w:bCs/>
                <w:sz w:val="20"/>
                <w:szCs w:val="20"/>
                <w:lang w:val="en-GB"/>
              </w:rPr>
              <w:t>This manuscript helps the dentists and oral surgeon to understand the complications and need of prescription of antibiotic after third molar surgery.</w:t>
            </w:r>
          </w:p>
          <w:p w14:paraId="44EAFD9C" w14:textId="77777777" w:rsidR="00D87592" w:rsidRDefault="00D8759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57541B67" w14:textId="77777777" w:rsidR="00693B8C" w:rsidRPr="00900E9B" w:rsidRDefault="00D8759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3.</w:t>
            </w:r>
            <w:r w:rsidR="00693B8C">
              <w:rPr>
                <w:b/>
                <w:bCs/>
                <w:sz w:val="20"/>
                <w:szCs w:val="20"/>
                <w:lang w:val="en-GB"/>
              </w:rPr>
              <w:t>This manuscript helps the dentist in providing better patient care, professional practice, record keeping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, treatment quality, and antibiotic use in third molar surgery and </w:t>
            </w:r>
            <w:r w:rsidR="005B1D0D">
              <w:rPr>
                <w:b/>
                <w:bCs/>
                <w:sz w:val="20"/>
                <w:szCs w:val="20"/>
                <w:lang w:val="en-GB"/>
              </w:rPr>
              <w:t xml:space="preserve">in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general dental procedures </w:t>
            </w:r>
            <w:r w:rsidR="005B1D0D">
              <w:rPr>
                <w:b/>
                <w:bCs/>
                <w:sz w:val="20"/>
                <w:szCs w:val="20"/>
                <w:lang w:val="en-GB"/>
              </w:rPr>
              <w:t>too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4B94D5A5" w14:textId="05CE36D2" w:rsidR="000D52AC" w:rsidRPr="00900E9B" w:rsidRDefault="38E6CFE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7C4A8B39">
              <w:rPr>
                <w:rFonts w:ascii="Times New Roman" w:hAnsi="Times New Roman"/>
                <w:b w:val="0"/>
                <w:bCs w:val="0"/>
                <w:lang w:val="en-GB"/>
              </w:rPr>
              <w:t>Thank you</w:t>
            </w:r>
          </w:p>
        </w:tc>
      </w:tr>
      <w:tr w:rsidR="000D52AC" w:rsidRPr="00900E9B" w14:paraId="1177A8D1" w14:textId="77777777" w:rsidTr="7C4A8B39">
        <w:trPr>
          <w:trHeight w:val="1262"/>
        </w:trPr>
        <w:tc>
          <w:tcPr>
            <w:tcW w:w="1265" w:type="pct"/>
            <w:noWrap/>
          </w:tcPr>
          <w:p w14:paraId="32CC438C" w14:textId="77777777" w:rsidR="000D52AC" w:rsidRPr="00900E9B" w:rsidRDefault="000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0D52AC" w:rsidRPr="00900E9B" w:rsidRDefault="000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DEEC669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B7FDD25" w14:textId="77777777" w:rsidR="000D52AC" w:rsidRPr="00900E9B" w:rsidRDefault="00D87592" w:rsidP="002E23E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656B9AB" w14:textId="3C48B1FD" w:rsidR="000D52AC" w:rsidRPr="00900E9B" w:rsidRDefault="75947E50" w:rsidP="7C4A8B39">
            <w:pPr>
              <w:pStyle w:val="Heading2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en-GB"/>
              </w:rPr>
            </w:pPr>
            <w:r w:rsidRPr="7C4A8B39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lang w:val="en-GB"/>
              </w:rPr>
              <w:t>Thank you</w:t>
            </w:r>
          </w:p>
        </w:tc>
      </w:tr>
      <w:tr w:rsidR="000D52AC" w:rsidRPr="00900E9B" w14:paraId="0CF9362E" w14:textId="77777777" w:rsidTr="7C4A8B39">
        <w:trPr>
          <w:trHeight w:val="1262"/>
        </w:trPr>
        <w:tc>
          <w:tcPr>
            <w:tcW w:w="1265" w:type="pct"/>
            <w:noWrap/>
          </w:tcPr>
          <w:p w14:paraId="3405B17B" w14:textId="77777777" w:rsidR="000D52AC" w:rsidRPr="00900E9B" w:rsidRDefault="000D52A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5FB0818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4C30547" w14:textId="77777777" w:rsidR="000D52AC" w:rsidRDefault="007F40FE" w:rsidP="003F6B5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r w:rsidR="00497E9F">
              <w:rPr>
                <w:b/>
                <w:bCs/>
                <w:sz w:val="20"/>
                <w:szCs w:val="20"/>
                <w:lang w:val="en-GB"/>
              </w:rPr>
              <w:t>, the abstract of the article is comprehensive.</w:t>
            </w:r>
          </w:p>
          <w:p w14:paraId="30509B2D" w14:textId="77777777" w:rsidR="007F40FE" w:rsidRDefault="007F40FE" w:rsidP="003F6B5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 suggest the addition of Keywords in abstract.</w:t>
            </w:r>
          </w:p>
          <w:p w14:paraId="256FA0E2" w14:textId="77777777" w:rsidR="007F40FE" w:rsidRPr="00900E9B" w:rsidRDefault="007F40FE" w:rsidP="003F6B54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Keywords should include the words</w:t>
            </w:r>
            <w:r w:rsidR="005B1D0D">
              <w:rPr>
                <w:b/>
                <w:bCs/>
                <w:sz w:val="20"/>
                <w:szCs w:val="20"/>
                <w:lang w:val="en-GB"/>
              </w:rPr>
              <w:t xml:space="preserve"> like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B1D0D">
              <w:rPr>
                <w:b/>
                <w:bCs/>
                <w:sz w:val="20"/>
                <w:szCs w:val="20"/>
                <w:lang w:val="en-GB"/>
              </w:rPr>
              <w:t xml:space="preserve">Clinical audit, Antimicrobial Stewardship and others words which are new </w:t>
            </w:r>
            <w:r w:rsidR="00036237">
              <w:rPr>
                <w:b/>
                <w:bCs/>
                <w:sz w:val="20"/>
                <w:szCs w:val="20"/>
                <w:lang w:val="en-GB"/>
              </w:rPr>
              <w:t xml:space="preserve">to readers </w:t>
            </w:r>
            <w:r w:rsidR="005B1D0D">
              <w:rPr>
                <w:b/>
                <w:bCs/>
                <w:sz w:val="20"/>
                <w:szCs w:val="20"/>
                <w:lang w:val="en-GB"/>
              </w:rPr>
              <w:t>and to which oral health professional is unaware</w:t>
            </w:r>
            <w:r w:rsidR="00036237">
              <w:rPr>
                <w:b/>
                <w:bCs/>
                <w:sz w:val="20"/>
                <w:szCs w:val="20"/>
                <w:lang w:val="en-GB"/>
              </w:rPr>
              <w:t xml:space="preserve"> so that they can understand them better.</w:t>
            </w:r>
          </w:p>
        </w:tc>
        <w:tc>
          <w:tcPr>
            <w:tcW w:w="1523" w:type="pct"/>
          </w:tcPr>
          <w:p w14:paraId="049F31CB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52AC" w:rsidRPr="00900E9B" w14:paraId="3B37DA87" w14:textId="77777777" w:rsidTr="7C4A8B39">
        <w:trPr>
          <w:trHeight w:val="704"/>
        </w:trPr>
        <w:tc>
          <w:tcPr>
            <w:tcW w:w="1265" w:type="pct"/>
            <w:noWrap/>
          </w:tcPr>
          <w:p w14:paraId="129A0ED8" w14:textId="77777777" w:rsidR="000D52AC" w:rsidRPr="00900E9B" w:rsidRDefault="000D52AC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3F52C998" w14:textId="77777777" w:rsidR="000D52AC" w:rsidRPr="0068367A" w:rsidRDefault="002E23E1" w:rsidP="003F6B54">
            <w:pPr>
              <w:pStyle w:val="ListParagraph"/>
              <w:ind w:left="0"/>
              <w:jc w:val="both"/>
              <w:rPr>
                <w:b/>
                <w:sz w:val="20"/>
                <w:szCs w:val="20"/>
                <w:lang w:val="en-GB"/>
              </w:rPr>
            </w:pPr>
            <w:r w:rsidRPr="0068367A">
              <w:rPr>
                <w:b/>
                <w:sz w:val="20"/>
                <w:szCs w:val="20"/>
                <w:lang w:val="en-GB"/>
              </w:rPr>
              <w:t>Yes, manuscript is scientifically correct</w:t>
            </w:r>
            <w:r w:rsidR="00576574">
              <w:rPr>
                <w:b/>
                <w:sz w:val="20"/>
                <w:szCs w:val="20"/>
                <w:lang w:val="en-GB"/>
              </w:rPr>
              <w:t xml:space="preserve"> </w:t>
            </w:r>
            <w:r w:rsidRPr="0068367A">
              <w:rPr>
                <w:b/>
                <w:sz w:val="20"/>
                <w:szCs w:val="20"/>
                <w:lang w:val="en-GB"/>
              </w:rPr>
              <w:t xml:space="preserve">but please elaborate the words </w:t>
            </w:r>
            <w:r w:rsidRPr="003F6B54">
              <w:rPr>
                <w:b/>
                <w:i/>
                <w:iCs/>
                <w:sz w:val="20"/>
                <w:szCs w:val="20"/>
                <w:u w:val="single"/>
                <w:lang w:val="en-GB"/>
              </w:rPr>
              <w:t>Clinic audit</w:t>
            </w:r>
            <w:r w:rsidRPr="0068367A">
              <w:rPr>
                <w:b/>
                <w:sz w:val="20"/>
                <w:szCs w:val="20"/>
                <w:lang w:val="en-GB"/>
              </w:rPr>
              <w:t xml:space="preserve">, </w:t>
            </w:r>
            <w:r w:rsidRPr="003F6B54">
              <w:rPr>
                <w:b/>
                <w:i/>
                <w:iCs/>
                <w:sz w:val="20"/>
                <w:szCs w:val="20"/>
                <w:u w:val="single"/>
                <w:lang w:val="en-GB"/>
              </w:rPr>
              <w:t>Antimicrobial stewardship</w:t>
            </w:r>
            <w:r w:rsidR="0068367A">
              <w:rPr>
                <w:b/>
                <w:sz w:val="20"/>
                <w:szCs w:val="20"/>
                <w:lang w:val="en-GB"/>
              </w:rPr>
              <w:t xml:space="preserve">. Explain these words in a </w:t>
            </w:r>
            <w:proofErr w:type="gramStart"/>
            <w:r w:rsidR="0068367A">
              <w:rPr>
                <w:b/>
                <w:sz w:val="20"/>
                <w:szCs w:val="20"/>
                <w:lang w:val="en-GB"/>
              </w:rPr>
              <w:t>more simple</w:t>
            </w:r>
            <w:proofErr w:type="gramEnd"/>
            <w:r w:rsidR="0068367A">
              <w:rPr>
                <w:b/>
                <w:sz w:val="20"/>
                <w:szCs w:val="20"/>
                <w:lang w:val="en-GB"/>
              </w:rPr>
              <w:t xml:space="preserve"> language, and give simple definition and </w:t>
            </w:r>
            <w:r w:rsidR="003F6B54">
              <w:rPr>
                <w:b/>
                <w:sz w:val="20"/>
                <w:szCs w:val="20"/>
                <w:lang w:val="en-GB"/>
              </w:rPr>
              <w:t>explanation, because the reader who reads the words first time get confused and not able to get proper meaning and concept of them.</w:t>
            </w:r>
          </w:p>
        </w:tc>
        <w:tc>
          <w:tcPr>
            <w:tcW w:w="1523" w:type="pct"/>
          </w:tcPr>
          <w:p w14:paraId="53128261" w14:textId="242CEAC7" w:rsidR="000D52AC" w:rsidRPr="00900E9B" w:rsidRDefault="14459621" w:rsidP="7C4A8B39">
            <w:pPr>
              <w:pStyle w:val="Heading2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en-GB"/>
              </w:rPr>
            </w:pPr>
            <w:r w:rsidRPr="7C4A8B39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lang w:val="en-GB"/>
              </w:rPr>
              <w:t>Added to the introduction and discussion sections</w:t>
            </w:r>
          </w:p>
        </w:tc>
      </w:tr>
      <w:tr w:rsidR="000D52AC" w:rsidRPr="00900E9B" w14:paraId="3B039F4F" w14:textId="77777777" w:rsidTr="7C4A8B39">
        <w:trPr>
          <w:trHeight w:val="703"/>
        </w:trPr>
        <w:tc>
          <w:tcPr>
            <w:tcW w:w="1265" w:type="pct"/>
            <w:noWrap/>
          </w:tcPr>
          <w:p w14:paraId="6D68EF76" w14:textId="77777777" w:rsidR="000D52AC" w:rsidRPr="00E10705" w:rsidRDefault="000D52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255BCE51" w14:textId="77777777" w:rsidR="000D52AC" w:rsidRPr="003F6B54" w:rsidRDefault="003F6B54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3F6B54">
              <w:rPr>
                <w:b/>
                <w:sz w:val="20"/>
                <w:szCs w:val="20"/>
                <w:lang w:val="en-GB"/>
              </w:rPr>
              <w:t>Yes,</w:t>
            </w:r>
            <w:r>
              <w:rPr>
                <w:b/>
                <w:sz w:val="20"/>
                <w:szCs w:val="20"/>
                <w:lang w:val="en-GB"/>
              </w:rPr>
              <w:t xml:space="preserve"> references are sufficient and recent,</w:t>
            </w:r>
            <w:r w:rsidRPr="003F6B54">
              <w:rPr>
                <w:b/>
                <w:sz w:val="20"/>
                <w:szCs w:val="20"/>
                <w:lang w:val="en-GB"/>
              </w:rPr>
              <w:t xml:space="preserve"> you can add more references if y</w:t>
            </w:r>
            <w:r>
              <w:rPr>
                <w:b/>
                <w:sz w:val="20"/>
                <w:szCs w:val="20"/>
                <w:lang w:val="en-GB"/>
              </w:rPr>
              <w:t>ou want. Please see the author guidelines for the number of references for this specific journal</w:t>
            </w:r>
          </w:p>
        </w:tc>
        <w:tc>
          <w:tcPr>
            <w:tcW w:w="1523" w:type="pct"/>
          </w:tcPr>
          <w:p w14:paraId="62486C05" w14:textId="7BB7893F" w:rsidR="000D52AC" w:rsidRPr="00900E9B" w:rsidRDefault="7951B92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7C4A8B39">
              <w:rPr>
                <w:rFonts w:ascii="Times New Roman" w:hAnsi="Times New Roman"/>
                <w:b w:val="0"/>
                <w:bCs w:val="0"/>
                <w:lang w:val="en-GB"/>
              </w:rPr>
              <w:t>18 references</w:t>
            </w:r>
            <w:r w:rsidR="24FB4D71" w:rsidRPr="7C4A8B39">
              <w:rPr>
                <w:rFonts w:ascii="Times New Roman" w:hAnsi="Times New Roman"/>
                <w:b w:val="0"/>
                <w:bCs w:val="0"/>
                <w:lang w:val="en-GB"/>
              </w:rPr>
              <w:t xml:space="preserve"> in total</w:t>
            </w:r>
            <w:r w:rsidRPr="7C4A8B39">
              <w:rPr>
                <w:rFonts w:ascii="Times New Roman" w:hAnsi="Times New Roman"/>
                <w:b w:val="0"/>
                <w:bCs w:val="0"/>
                <w:lang w:val="en-GB"/>
              </w:rPr>
              <w:t>, following the guidelines</w:t>
            </w:r>
          </w:p>
        </w:tc>
      </w:tr>
      <w:tr w:rsidR="000D52AC" w:rsidRPr="00900E9B" w14:paraId="083AE42A" w14:textId="77777777" w:rsidTr="7C4A8B39">
        <w:trPr>
          <w:trHeight w:val="386"/>
        </w:trPr>
        <w:tc>
          <w:tcPr>
            <w:tcW w:w="1265" w:type="pct"/>
            <w:noWrap/>
          </w:tcPr>
          <w:p w14:paraId="38B4B1DF" w14:textId="77777777" w:rsidR="000D52AC" w:rsidRPr="00900E9B" w:rsidRDefault="000D52AC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101652C" w14:textId="77777777" w:rsidR="000D52AC" w:rsidRPr="00900E9B" w:rsidRDefault="000D52A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5E86FA4" w14:textId="77777777" w:rsidR="00497E9F" w:rsidRDefault="003F6B5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97E9F">
              <w:rPr>
                <w:b/>
                <w:bCs/>
                <w:sz w:val="20"/>
                <w:szCs w:val="20"/>
                <w:lang w:val="en-GB"/>
              </w:rPr>
              <w:t>Yes,</w:t>
            </w:r>
            <w:r w:rsidR="00497E9F" w:rsidRPr="00497E9F">
              <w:rPr>
                <w:b/>
                <w:bCs/>
                <w:sz w:val="20"/>
                <w:szCs w:val="20"/>
                <w:lang w:val="en-GB"/>
              </w:rPr>
              <w:t xml:space="preserve"> language of the article is suitable for scholarly communications. At 2 places I found spelling mistake, in </w:t>
            </w:r>
          </w:p>
          <w:p w14:paraId="4B99056E" w14:textId="77777777" w:rsidR="00497E9F" w:rsidRPr="00432709" w:rsidRDefault="00497E9F">
            <w:pPr>
              <w:rPr>
                <w:b/>
                <w:bCs/>
                <w:color w:val="4472C4"/>
                <w:sz w:val="20"/>
                <w:szCs w:val="20"/>
                <w:lang w:val="en-GB"/>
              </w:rPr>
            </w:pPr>
          </w:p>
          <w:p w14:paraId="3D3533DD" w14:textId="77777777" w:rsidR="000D52AC" w:rsidRDefault="00497E9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32709">
              <w:rPr>
                <w:b/>
                <w:bCs/>
                <w:color w:val="000000"/>
                <w:sz w:val="20"/>
                <w:szCs w:val="20"/>
                <w:lang w:val="en-GB"/>
              </w:rPr>
              <w:t>1.</w:t>
            </w:r>
            <w:r w:rsidRPr="00432709">
              <w:rPr>
                <w:b/>
                <w:bCs/>
                <w:color w:val="4472C4"/>
                <w:sz w:val="20"/>
                <w:szCs w:val="20"/>
                <w:lang w:val="en-GB"/>
              </w:rPr>
              <w:t>Material methods</w:t>
            </w:r>
            <w:r w:rsidRPr="00497E9F">
              <w:rPr>
                <w:b/>
                <w:bCs/>
                <w:sz w:val="20"/>
                <w:szCs w:val="20"/>
                <w:lang w:val="en-GB"/>
              </w:rPr>
              <w:t xml:space="preserve"> under </w:t>
            </w:r>
            <w:r w:rsidRPr="00432709">
              <w:rPr>
                <w:b/>
                <w:bCs/>
                <w:color w:val="4472C4"/>
                <w:sz w:val="20"/>
                <w:szCs w:val="20"/>
                <w:lang w:val="en-GB"/>
              </w:rPr>
              <w:t>Audit standards and parameters</w:t>
            </w:r>
            <w:r w:rsidRPr="00497E9F">
              <w:rPr>
                <w:b/>
                <w:bCs/>
                <w:sz w:val="20"/>
                <w:szCs w:val="20"/>
                <w:lang w:val="en-GB"/>
              </w:rPr>
              <w:t xml:space="preserve"> in first line spelling of word </w:t>
            </w:r>
            <w:r w:rsidRPr="00497E9F">
              <w:rPr>
                <w:b/>
                <w:bCs/>
                <w:i/>
                <w:iCs/>
                <w:sz w:val="20"/>
                <w:szCs w:val="20"/>
                <w:u w:val="single"/>
                <w:lang w:val="en-GB"/>
              </w:rPr>
              <w:t xml:space="preserve">assessed </w:t>
            </w:r>
            <w:r w:rsidRPr="00497E9F">
              <w:rPr>
                <w:b/>
                <w:bCs/>
                <w:sz w:val="20"/>
                <w:szCs w:val="20"/>
                <w:lang w:val="en-GB"/>
              </w:rPr>
              <w:t>is wrong.</w:t>
            </w:r>
          </w:p>
          <w:p w14:paraId="1299C43A" w14:textId="77777777" w:rsidR="00497E9F" w:rsidRDefault="00497E9F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6BD07B7" w14:textId="77777777" w:rsidR="00497E9F" w:rsidRDefault="00497E9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2.</w:t>
            </w:r>
            <w:r w:rsidRPr="00432709">
              <w:rPr>
                <w:b/>
                <w:bCs/>
                <w:color w:val="4472C4"/>
                <w:sz w:val="20"/>
                <w:szCs w:val="20"/>
                <w:lang w:val="en-GB"/>
              </w:rPr>
              <w:t>Disccusion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 5</w:t>
            </w:r>
            <w:r w:rsidRPr="00497E9F">
              <w:rPr>
                <w:b/>
                <w:bCs/>
                <w:sz w:val="20"/>
                <w:szCs w:val="20"/>
                <w:vertAlign w:val="superscript"/>
                <w:lang w:val="en-GB"/>
              </w:rPr>
              <w:t>th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paragraph, 8</w:t>
            </w:r>
            <w:r w:rsidRPr="00497E9F">
              <w:rPr>
                <w:b/>
                <w:bCs/>
                <w:sz w:val="20"/>
                <w:szCs w:val="20"/>
                <w:vertAlign w:val="superscript"/>
                <w:lang w:val="en-GB"/>
              </w:rPr>
              <w:t>th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line spelling of word </w:t>
            </w:r>
            <w:r w:rsidRPr="00497E9F">
              <w:rPr>
                <w:b/>
                <w:bCs/>
                <w:i/>
                <w:iCs/>
                <w:sz w:val="20"/>
                <w:szCs w:val="20"/>
                <w:u w:val="single"/>
                <w:lang w:val="en-GB"/>
              </w:rPr>
              <w:t>with</w:t>
            </w:r>
            <w:r w:rsidRPr="00497E9F">
              <w:rPr>
                <w:b/>
                <w:bCs/>
                <w:sz w:val="20"/>
                <w:szCs w:val="20"/>
                <w:u w:val="single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is wrong.</w:t>
            </w:r>
          </w:p>
          <w:p w14:paraId="4DDBEF00" w14:textId="77777777" w:rsidR="00497E9F" w:rsidRPr="00497E9F" w:rsidRDefault="00497E9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461D779" w14:textId="79B0D3F2" w:rsidR="000D52AC" w:rsidRPr="00900E9B" w:rsidRDefault="07BD2B92">
            <w:pPr>
              <w:rPr>
                <w:sz w:val="20"/>
                <w:szCs w:val="20"/>
                <w:lang w:val="en-GB"/>
              </w:rPr>
            </w:pPr>
            <w:r w:rsidRPr="7C4A8B39">
              <w:rPr>
                <w:sz w:val="20"/>
                <w:szCs w:val="20"/>
                <w:lang w:val="en-GB"/>
              </w:rPr>
              <w:t>These have been corrected</w:t>
            </w:r>
          </w:p>
        </w:tc>
      </w:tr>
      <w:tr w:rsidR="000D52AC" w:rsidRPr="00900E9B" w14:paraId="33A5ADFC" w14:textId="77777777" w:rsidTr="7C4A8B39">
        <w:trPr>
          <w:trHeight w:val="1178"/>
        </w:trPr>
        <w:tc>
          <w:tcPr>
            <w:tcW w:w="1265" w:type="pct"/>
            <w:noWrap/>
          </w:tcPr>
          <w:p w14:paraId="65F3188F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CF2D8B6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FB78278" w14:textId="77777777" w:rsidR="000D52AC" w:rsidRPr="000D0955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FC39945" w14:textId="77777777" w:rsidR="000D52AC" w:rsidRPr="00900E9B" w:rsidRDefault="000D52AC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0562CB0E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CE0A41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EBF3C5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98A12B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46DB82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97CC1D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0FFD37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699379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E9F23F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72F646" w14:textId="77777777" w:rsidR="000D52AC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CE6F91" w14:textId="77777777" w:rsidR="000D52AC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CDCEAD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B9E253" w14:textId="77777777" w:rsidR="000D52AC" w:rsidRPr="00900E9B" w:rsidRDefault="000D52AC" w:rsidP="000D52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D52AC" w:rsidRPr="00900E9B" w14:paraId="5C2AA5B3" w14:textId="77777777" w:rsidTr="7C4A8B39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3DE523C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D52AC" w:rsidRPr="00900E9B" w14:paraId="783AB344" w14:textId="77777777" w:rsidTr="7C4A8B39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56223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A6E4EA3" w14:textId="77777777" w:rsidR="004A74C4" w:rsidRDefault="004A74C4" w:rsidP="004A74C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547A01" w14:textId="77777777" w:rsidR="000D52AC" w:rsidRPr="00900E9B" w:rsidRDefault="000D52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52AC" w:rsidRPr="00900E9B" w14:paraId="5A51DD95" w14:textId="77777777" w:rsidTr="7C4A8B39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043CB0F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860A" w14:textId="77777777" w:rsidR="000D52AC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07459315" w14:textId="77777777" w:rsidR="00154591" w:rsidRDefault="001545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</w:p>
          <w:p w14:paraId="3C625688" w14:textId="77777777" w:rsidR="00154591" w:rsidRPr="00154591" w:rsidRDefault="001545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5459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</w:t>
            </w:r>
          </w:p>
          <w:p w14:paraId="6537F28F" w14:textId="77777777" w:rsidR="000D52AC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FB9E20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70DF9E56" w14:textId="40DC221F" w:rsidR="000D52AC" w:rsidRPr="00900E9B" w:rsidRDefault="5E9475AC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7C4A8B39">
              <w:rPr>
                <w:rFonts w:eastAsia="Arial Unicode MS"/>
                <w:sz w:val="20"/>
                <w:szCs w:val="20"/>
                <w:lang w:val="en-GB"/>
              </w:rPr>
              <w:t>N/A</w:t>
            </w:r>
          </w:p>
          <w:p w14:paraId="44E871BC" w14:textId="77777777" w:rsidR="000D52AC" w:rsidRPr="00900E9B" w:rsidRDefault="000D52A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44A5D23" w14:textId="77777777" w:rsidR="000D52AC" w:rsidRPr="00900E9B" w:rsidRDefault="000D52A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38610EB" w14:textId="77777777" w:rsidR="000D52AC" w:rsidRPr="00900E9B" w:rsidRDefault="000D52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37805D2" w14:textId="77777777" w:rsidR="008913D5" w:rsidRDefault="008913D5" w:rsidP="000D52A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C859E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02866" w14:textId="77777777" w:rsidR="0054200C" w:rsidRPr="0000007A" w:rsidRDefault="0054200C" w:rsidP="0099583E">
      <w:r>
        <w:separator/>
      </w:r>
    </w:p>
  </w:endnote>
  <w:endnote w:type="continuationSeparator" w:id="0">
    <w:p w14:paraId="135891EE" w14:textId="77777777" w:rsidR="0054200C" w:rsidRPr="0000007A" w:rsidRDefault="0054200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F531F" w:rsidRPr="007F531F">
      <w:rPr>
        <w:sz w:val="16"/>
      </w:rPr>
      <w:t xml:space="preserve">Version: </w:t>
    </w:r>
    <w:r w:rsidR="00A75CF2">
      <w:rPr>
        <w:sz w:val="16"/>
      </w:rPr>
      <w:t>3</w:t>
    </w:r>
    <w:r w:rsidR="007F531F" w:rsidRPr="007F531F">
      <w:rPr>
        <w:sz w:val="16"/>
      </w:rPr>
      <w:t xml:space="preserve"> (0</w:t>
    </w:r>
    <w:r w:rsidR="00A75CF2">
      <w:rPr>
        <w:sz w:val="16"/>
      </w:rPr>
      <w:t>7</w:t>
    </w:r>
    <w:r w:rsidR="007F531F" w:rsidRPr="007F531F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9D995" w14:textId="77777777" w:rsidR="0054200C" w:rsidRPr="0000007A" w:rsidRDefault="0054200C" w:rsidP="0099583E">
      <w:r>
        <w:separator/>
      </w:r>
    </w:p>
  </w:footnote>
  <w:footnote w:type="continuationSeparator" w:id="0">
    <w:p w14:paraId="1BF7E147" w14:textId="77777777" w:rsidR="0054200C" w:rsidRPr="0000007A" w:rsidRDefault="0054200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2907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75C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en-IN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6237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3939"/>
    <w:rsid w:val="000B4EE5"/>
    <w:rsid w:val="000B74A1"/>
    <w:rsid w:val="000B757E"/>
    <w:rsid w:val="000C0837"/>
    <w:rsid w:val="000C3B7E"/>
    <w:rsid w:val="000D52AC"/>
    <w:rsid w:val="00100577"/>
    <w:rsid w:val="00101322"/>
    <w:rsid w:val="001332D3"/>
    <w:rsid w:val="00136984"/>
    <w:rsid w:val="00144521"/>
    <w:rsid w:val="00150304"/>
    <w:rsid w:val="0015296D"/>
    <w:rsid w:val="00154591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3353"/>
    <w:rsid w:val="00275984"/>
    <w:rsid w:val="00280EC9"/>
    <w:rsid w:val="00291D08"/>
    <w:rsid w:val="00293482"/>
    <w:rsid w:val="002C7514"/>
    <w:rsid w:val="002D7EA9"/>
    <w:rsid w:val="002E1211"/>
    <w:rsid w:val="002E2339"/>
    <w:rsid w:val="002E23E1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D4DB9"/>
    <w:rsid w:val="003E746A"/>
    <w:rsid w:val="003F6B54"/>
    <w:rsid w:val="00416D87"/>
    <w:rsid w:val="00420FC5"/>
    <w:rsid w:val="0042465A"/>
    <w:rsid w:val="00432709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7E9F"/>
    <w:rsid w:val="004A74C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200C"/>
    <w:rsid w:val="0054564B"/>
    <w:rsid w:val="00545A13"/>
    <w:rsid w:val="00546343"/>
    <w:rsid w:val="00557CD3"/>
    <w:rsid w:val="00560D3C"/>
    <w:rsid w:val="00567DE0"/>
    <w:rsid w:val="005735A5"/>
    <w:rsid w:val="00574C38"/>
    <w:rsid w:val="00576574"/>
    <w:rsid w:val="005A07FF"/>
    <w:rsid w:val="005A5BE0"/>
    <w:rsid w:val="005B12E0"/>
    <w:rsid w:val="005B1D0D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67A"/>
    <w:rsid w:val="0068446F"/>
    <w:rsid w:val="00693B8C"/>
    <w:rsid w:val="0069428E"/>
    <w:rsid w:val="00696CAD"/>
    <w:rsid w:val="006A5E0B"/>
    <w:rsid w:val="006C3797"/>
    <w:rsid w:val="006D3C0B"/>
    <w:rsid w:val="006E7D6E"/>
    <w:rsid w:val="006F6F2F"/>
    <w:rsid w:val="00701186"/>
    <w:rsid w:val="00707BE1"/>
    <w:rsid w:val="007238EB"/>
    <w:rsid w:val="0072789A"/>
    <w:rsid w:val="007317C3"/>
    <w:rsid w:val="00733DE9"/>
    <w:rsid w:val="00734756"/>
    <w:rsid w:val="0073538B"/>
    <w:rsid w:val="00741BD0"/>
    <w:rsid w:val="007426E6"/>
    <w:rsid w:val="00743137"/>
    <w:rsid w:val="00746370"/>
    <w:rsid w:val="00766889"/>
    <w:rsid w:val="00766A0D"/>
    <w:rsid w:val="00767F8C"/>
    <w:rsid w:val="00780B67"/>
    <w:rsid w:val="007B1099"/>
    <w:rsid w:val="007B6E18"/>
    <w:rsid w:val="007D0246"/>
    <w:rsid w:val="007F40FE"/>
    <w:rsid w:val="007F531F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7134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256AC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0177"/>
    <w:rsid w:val="009D07B8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5CF2"/>
    <w:rsid w:val="00A82E0C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21A"/>
    <w:rsid w:val="00C43136"/>
    <w:rsid w:val="00C635B6"/>
    <w:rsid w:val="00C6610A"/>
    <w:rsid w:val="00C70DFC"/>
    <w:rsid w:val="00C82466"/>
    <w:rsid w:val="00C84097"/>
    <w:rsid w:val="00C859E5"/>
    <w:rsid w:val="00CB429B"/>
    <w:rsid w:val="00CC2753"/>
    <w:rsid w:val="00CD093E"/>
    <w:rsid w:val="00CD1556"/>
    <w:rsid w:val="00CD1FD7"/>
    <w:rsid w:val="00CE199A"/>
    <w:rsid w:val="00CE21B4"/>
    <w:rsid w:val="00CE5AC7"/>
    <w:rsid w:val="00CF0BBB"/>
    <w:rsid w:val="00CF7ABF"/>
    <w:rsid w:val="00D1283A"/>
    <w:rsid w:val="00D17979"/>
    <w:rsid w:val="00D2075F"/>
    <w:rsid w:val="00D3257B"/>
    <w:rsid w:val="00D40416"/>
    <w:rsid w:val="00D45CF7"/>
    <w:rsid w:val="00D4782A"/>
    <w:rsid w:val="00D60AA6"/>
    <w:rsid w:val="00D7603E"/>
    <w:rsid w:val="00D84A60"/>
    <w:rsid w:val="00D8579C"/>
    <w:rsid w:val="00D87592"/>
    <w:rsid w:val="00D90124"/>
    <w:rsid w:val="00D9392F"/>
    <w:rsid w:val="00DA41F5"/>
    <w:rsid w:val="00DA5BDD"/>
    <w:rsid w:val="00DB5B54"/>
    <w:rsid w:val="00DB7E1B"/>
    <w:rsid w:val="00DC1D81"/>
    <w:rsid w:val="00E451EA"/>
    <w:rsid w:val="00E467FE"/>
    <w:rsid w:val="00E4706C"/>
    <w:rsid w:val="00E53E52"/>
    <w:rsid w:val="00E55BCA"/>
    <w:rsid w:val="00E57F4B"/>
    <w:rsid w:val="00E63889"/>
    <w:rsid w:val="00E65EB7"/>
    <w:rsid w:val="00E71C8D"/>
    <w:rsid w:val="00E72360"/>
    <w:rsid w:val="00E972A7"/>
    <w:rsid w:val="00EA2839"/>
    <w:rsid w:val="00EB3E91"/>
    <w:rsid w:val="00EB6D21"/>
    <w:rsid w:val="00EC4220"/>
    <w:rsid w:val="00EC6894"/>
    <w:rsid w:val="00ED6B12"/>
    <w:rsid w:val="00EE0D3E"/>
    <w:rsid w:val="00EE36BB"/>
    <w:rsid w:val="00EF04C9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2BF2"/>
    <w:rsid w:val="00FF09A0"/>
    <w:rsid w:val="07BD2B92"/>
    <w:rsid w:val="14459621"/>
    <w:rsid w:val="24FB4D71"/>
    <w:rsid w:val="2E3B2C88"/>
    <w:rsid w:val="38E6CFE7"/>
    <w:rsid w:val="3AE2E091"/>
    <w:rsid w:val="48B0E15B"/>
    <w:rsid w:val="48B647D8"/>
    <w:rsid w:val="5E9475AC"/>
    <w:rsid w:val="75947E50"/>
    <w:rsid w:val="7951B92A"/>
    <w:rsid w:val="7C4A8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42B9B0"/>
  <w15:chartTrackingRefBased/>
  <w15:docId w15:val="{86858710-4A2A-4B1F-BDAF-58BDA2F57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470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rd.com/index.php/IJRR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8FD5F-FC0F-4F3D-8430-089D12660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122</cp:revision>
  <dcterms:created xsi:type="dcterms:W3CDTF">2025-12-16T15:40:00Z</dcterms:created>
  <dcterms:modified xsi:type="dcterms:W3CDTF">2025-12-17T09:59:00Z</dcterms:modified>
</cp:coreProperties>
</file>