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055F10" w14:paraId="0142C44D" w14:textId="77777777" w:rsidTr="002643B3">
        <w:trPr>
          <w:trHeight w:val="290"/>
        </w:trPr>
        <w:tc>
          <w:tcPr>
            <w:tcW w:w="5000" w:type="pct"/>
            <w:gridSpan w:val="2"/>
            <w:tcBorders>
              <w:top w:val="nil"/>
              <w:left w:val="nil"/>
              <w:right w:val="nil"/>
            </w:tcBorders>
          </w:tcPr>
          <w:p w14:paraId="02B55321" w14:textId="77777777" w:rsidR="00602F7D" w:rsidRPr="00055F10" w:rsidRDefault="00602F7D" w:rsidP="00F2643C">
            <w:pPr>
              <w:pStyle w:val="Heading2"/>
              <w:jc w:val="left"/>
              <w:rPr>
                <w:rFonts w:ascii="Arial" w:hAnsi="Arial" w:cs="Arial"/>
                <w:b w:val="0"/>
                <w:bCs w:val="0"/>
                <w:lang w:val="en-GB"/>
              </w:rPr>
            </w:pPr>
          </w:p>
        </w:tc>
      </w:tr>
      <w:tr w:rsidR="0000007A" w:rsidRPr="00055F10" w14:paraId="42414AA6" w14:textId="77777777" w:rsidTr="002643B3">
        <w:trPr>
          <w:trHeight w:val="290"/>
        </w:trPr>
        <w:tc>
          <w:tcPr>
            <w:tcW w:w="1234" w:type="pct"/>
          </w:tcPr>
          <w:p w14:paraId="797170FF" w14:textId="77777777" w:rsidR="0000007A" w:rsidRPr="00055F10" w:rsidRDefault="0000007A" w:rsidP="00696CAD">
            <w:pPr>
              <w:pStyle w:val="BodyText"/>
              <w:ind w:left="90"/>
              <w:jc w:val="left"/>
              <w:rPr>
                <w:rFonts w:ascii="Arial" w:hAnsi="Arial" w:cs="Arial"/>
                <w:bCs/>
                <w:sz w:val="20"/>
                <w:szCs w:val="20"/>
                <w:lang w:val="en-GB"/>
              </w:rPr>
            </w:pPr>
            <w:r w:rsidRPr="00055F10">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1008F23A" w14:textId="77777777" w:rsidR="0000007A" w:rsidRPr="00055F10" w:rsidRDefault="00AB0573" w:rsidP="00E65EB7">
            <w:pPr>
              <w:rPr>
                <w:rFonts w:ascii="Arial" w:hAnsi="Arial" w:cs="Arial"/>
                <w:b/>
                <w:bCs/>
                <w:color w:val="0000FF"/>
                <w:sz w:val="20"/>
                <w:szCs w:val="20"/>
              </w:rPr>
            </w:pPr>
            <w:hyperlink r:id="rId8" w:history="1">
              <w:r w:rsidR="008B336F" w:rsidRPr="00055F10">
                <w:rPr>
                  <w:rStyle w:val="Hyperlink"/>
                  <w:rFonts w:ascii="Arial" w:hAnsi="Arial" w:cs="Arial"/>
                  <w:b/>
                  <w:bCs/>
                  <w:sz w:val="20"/>
                  <w:szCs w:val="20"/>
                </w:rPr>
                <w:t>Asian Research Journal of Mathematics</w:t>
              </w:r>
            </w:hyperlink>
            <w:r w:rsidR="008B336F" w:rsidRPr="00055F10">
              <w:rPr>
                <w:rFonts w:ascii="Arial" w:hAnsi="Arial" w:cs="Arial"/>
                <w:b/>
                <w:bCs/>
                <w:color w:val="0000FF"/>
                <w:sz w:val="20"/>
                <w:szCs w:val="20"/>
              </w:rPr>
              <w:t xml:space="preserve"> </w:t>
            </w:r>
          </w:p>
        </w:tc>
      </w:tr>
      <w:tr w:rsidR="0000007A" w:rsidRPr="00055F10" w14:paraId="48B4D9CA" w14:textId="77777777" w:rsidTr="002643B3">
        <w:trPr>
          <w:trHeight w:val="290"/>
        </w:trPr>
        <w:tc>
          <w:tcPr>
            <w:tcW w:w="1234" w:type="pct"/>
          </w:tcPr>
          <w:p w14:paraId="5DD9A941" w14:textId="77777777" w:rsidR="0000007A" w:rsidRPr="00055F10" w:rsidRDefault="0000007A" w:rsidP="00696CAD">
            <w:pPr>
              <w:pStyle w:val="BodyText"/>
              <w:ind w:left="90"/>
              <w:jc w:val="left"/>
              <w:rPr>
                <w:rFonts w:ascii="Arial" w:hAnsi="Arial" w:cs="Arial"/>
                <w:bCs/>
                <w:sz w:val="20"/>
                <w:szCs w:val="20"/>
                <w:lang w:val="en-GB"/>
              </w:rPr>
            </w:pPr>
            <w:r w:rsidRPr="00055F10">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023F127C" w14:textId="77777777" w:rsidR="0000007A" w:rsidRPr="00055F10" w:rsidRDefault="004E3D24" w:rsidP="00F3669D">
            <w:pPr>
              <w:pStyle w:val="NormalWeb"/>
              <w:spacing w:before="0" w:beforeAutospacing="0" w:after="0" w:afterAutospacing="0"/>
              <w:rPr>
                <w:rFonts w:ascii="Arial" w:hAnsi="Arial" w:cs="Arial"/>
                <w:b/>
                <w:bCs/>
                <w:sz w:val="20"/>
                <w:szCs w:val="20"/>
                <w:lang w:val="en-GB"/>
              </w:rPr>
            </w:pPr>
            <w:r w:rsidRPr="00055F10">
              <w:rPr>
                <w:rFonts w:ascii="Arial" w:hAnsi="Arial" w:cs="Arial"/>
                <w:b/>
                <w:bCs/>
                <w:sz w:val="20"/>
                <w:szCs w:val="20"/>
                <w:lang w:val="en-GB"/>
              </w:rPr>
              <w:t>Ms_ARJOM_151155</w:t>
            </w:r>
          </w:p>
        </w:tc>
      </w:tr>
      <w:tr w:rsidR="0000007A" w:rsidRPr="00055F10" w14:paraId="15FCE42F" w14:textId="77777777" w:rsidTr="002643B3">
        <w:trPr>
          <w:trHeight w:val="650"/>
        </w:trPr>
        <w:tc>
          <w:tcPr>
            <w:tcW w:w="1234" w:type="pct"/>
          </w:tcPr>
          <w:p w14:paraId="5D1403CF" w14:textId="77777777" w:rsidR="0000007A" w:rsidRPr="00055F10" w:rsidRDefault="0000007A" w:rsidP="00696CAD">
            <w:pPr>
              <w:pStyle w:val="BodyText"/>
              <w:ind w:left="90"/>
              <w:jc w:val="left"/>
              <w:rPr>
                <w:rFonts w:ascii="Arial" w:hAnsi="Arial" w:cs="Arial"/>
                <w:bCs/>
                <w:sz w:val="20"/>
                <w:szCs w:val="20"/>
                <w:lang w:val="en-GB"/>
              </w:rPr>
            </w:pPr>
            <w:r w:rsidRPr="00055F10">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63E2FC7B" w14:textId="77777777" w:rsidR="0000007A" w:rsidRPr="00055F10" w:rsidRDefault="004E3D24" w:rsidP="000450FC">
            <w:pPr>
              <w:pStyle w:val="NormalWeb"/>
              <w:spacing w:before="0" w:beforeAutospacing="0" w:after="0" w:afterAutospacing="0"/>
              <w:rPr>
                <w:rFonts w:ascii="Arial" w:hAnsi="Arial" w:cs="Arial"/>
                <w:b/>
                <w:sz w:val="20"/>
                <w:szCs w:val="20"/>
                <w:lang w:val="en-GB"/>
              </w:rPr>
            </w:pPr>
            <w:r w:rsidRPr="00055F10">
              <w:rPr>
                <w:rFonts w:ascii="Arial" w:hAnsi="Arial" w:cs="Arial"/>
                <w:b/>
                <w:sz w:val="20"/>
                <w:szCs w:val="20"/>
                <w:lang w:val="en-GB"/>
              </w:rPr>
              <w:t>BOUNDS FOR THE k-FORCING PROPAGATION TIMES IN GRAPHS</w:t>
            </w:r>
          </w:p>
        </w:tc>
      </w:tr>
      <w:tr w:rsidR="00CF0BBB" w:rsidRPr="00055F10" w14:paraId="6DE58C98" w14:textId="77777777" w:rsidTr="002643B3">
        <w:trPr>
          <w:trHeight w:val="332"/>
        </w:trPr>
        <w:tc>
          <w:tcPr>
            <w:tcW w:w="1234" w:type="pct"/>
          </w:tcPr>
          <w:p w14:paraId="21CAAF53" w14:textId="77777777" w:rsidR="00CF0BBB" w:rsidRPr="00055F10" w:rsidRDefault="00CF0BBB" w:rsidP="00696CAD">
            <w:pPr>
              <w:pStyle w:val="BodyText"/>
              <w:ind w:left="90"/>
              <w:jc w:val="left"/>
              <w:rPr>
                <w:rFonts w:ascii="Arial" w:hAnsi="Arial" w:cs="Arial"/>
                <w:bCs/>
                <w:sz w:val="20"/>
                <w:szCs w:val="20"/>
                <w:lang w:val="en-GB"/>
              </w:rPr>
            </w:pPr>
            <w:r w:rsidRPr="00055F10">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77B4CB3B" w14:textId="77777777" w:rsidR="00CF0BBB" w:rsidRPr="00055F10" w:rsidRDefault="00CF0BBB" w:rsidP="000450FC">
            <w:pPr>
              <w:pStyle w:val="NormalWeb"/>
              <w:spacing w:before="0" w:beforeAutospacing="0" w:after="0" w:afterAutospacing="0"/>
              <w:rPr>
                <w:rFonts w:ascii="Arial" w:hAnsi="Arial" w:cs="Arial"/>
                <w:b/>
                <w:sz w:val="20"/>
                <w:szCs w:val="20"/>
                <w:lang w:val="en-GB"/>
              </w:rPr>
            </w:pPr>
          </w:p>
        </w:tc>
      </w:tr>
    </w:tbl>
    <w:p w14:paraId="1A4F8E4B" w14:textId="77777777" w:rsidR="00037D52" w:rsidRPr="00055F10" w:rsidRDefault="00037D52" w:rsidP="0000007A">
      <w:pPr>
        <w:pStyle w:val="BodyText"/>
        <w:rPr>
          <w:rFonts w:ascii="Arial" w:hAnsi="Arial" w:cs="Arial"/>
          <w:b/>
          <w:bCs/>
          <w:sz w:val="20"/>
          <w:szCs w:val="20"/>
          <w:u w:val="single"/>
          <w:lang w:val="en-GB"/>
        </w:rPr>
      </w:pPr>
    </w:p>
    <w:p w14:paraId="79129C73" w14:textId="77777777" w:rsidR="00D7043B" w:rsidRPr="00055F10" w:rsidRDefault="00D7043B" w:rsidP="00D7043B">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D7043B" w:rsidRPr="00055F10" w14:paraId="1FB84005" w14:textId="77777777">
        <w:tc>
          <w:tcPr>
            <w:tcW w:w="5000" w:type="pct"/>
            <w:gridSpan w:val="3"/>
            <w:tcBorders>
              <w:top w:val="nil"/>
              <w:left w:val="nil"/>
              <w:right w:val="nil"/>
            </w:tcBorders>
            <w:noWrap/>
          </w:tcPr>
          <w:p w14:paraId="5A08D360" w14:textId="77777777" w:rsidR="00D7043B" w:rsidRPr="00055F10" w:rsidRDefault="00D7043B">
            <w:pPr>
              <w:pStyle w:val="Heading2"/>
              <w:jc w:val="left"/>
              <w:rPr>
                <w:rFonts w:ascii="Arial" w:hAnsi="Arial" w:cs="Arial"/>
                <w:lang w:val="en-GB"/>
              </w:rPr>
            </w:pPr>
            <w:r w:rsidRPr="00055F10">
              <w:rPr>
                <w:rFonts w:ascii="Arial" w:hAnsi="Arial" w:cs="Arial"/>
                <w:highlight w:val="yellow"/>
                <w:lang w:val="en-GB"/>
              </w:rPr>
              <w:t>PART  1:</w:t>
            </w:r>
            <w:r w:rsidRPr="00055F10">
              <w:rPr>
                <w:rFonts w:ascii="Arial" w:hAnsi="Arial" w:cs="Arial"/>
                <w:lang w:val="en-GB"/>
              </w:rPr>
              <w:t xml:space="preserve"> Comments</w:t>
            </w:r>
          </w:p>
          <w:p w14:paraId="1FA1DD6C" w14:textId="77777777" w:rsidR="00D7043B" w:rsidRPr="00055F10" w:rsidRDefault="00D7043B">
            <w:pPr>
              <w:rPr>
                <w:rFonts w:ascii="Arial" w:hAnsi="Arial" w:cs="Arial"/>
                <w:sz w:val="20"/>
                <w:szCs w:val="20"/>
                <w:lang w:val="en-GB"/>
              </w:rPr>
            </w:pPr>
          </w:p>
        </w:tc>
      </w:tr>
      <w:tr w:rsidR="00D7043B" w:rsidRPr="00055F10" w14:paraId="4020FB7F" w14:textId="77777777">
        <w:tc>
          <w:tcPr>
            <w:tcW w:w="1265" w:type="pct"/>
            <w:noWrap/>
          </w:tcPr>
          <w:p w14:paraId="7A7CB3BD" w14:textId="77777777" w:rsidR="00D7043B" w:rsidRPr="00055F10" w:rsidRDefault="00D7043B">
            <w:pPr>
              <w:pStyle w:val="Heading2"/>
              <w:jc w:val="left"/>
              <w:rPr>
                <w:rFonts w:ascii="Arial" w:hAnsi="Arial" w:cs="Arial"/>
                <w:lang w:val="en-GB"/>
              </w:rPr>
            </w:pPr>
          </w:p>
        </w:tc>
        <w:tc>
          <w:tcPr>
            <w:tcW w:w="2212" w:type="pct"/>
          </w:tcPr>
          <w:p w14:paraId="1D085525" w14:textId="77777777" w:rsidR="00D7043B" w:rsidRPr="00055F10" w:rsidRDefault="00D7043B">
            <w:pPr>
              <w:pStyle w:val="Heading2"/>
              <w:jc w:val="left"/>
              <w:rPr>
                <w:rFonts w:ascii="Arial" w:hAnsi="Arial" w:cs="Arial"/>
                <w:lang w:val="en-GB"/>
              </w:rPr>
            </w:pPr>
            <w:r w:rsidRPr="00055F10">
              <w:rPr>
                <w:rFonts w:ascii="Arial" w:hAnsi="Arial" w:cs="Arial"/>
                <w:lang w:val="en-GB"/>
              </w:rPr>
              <w:t>Reviewer’s comment</w:t>
            </w:r>
          </w:p>
          <w:p w14:paraId="63B72D1A" w14:textId="77777777" w:rsidR="00016F0E" w:rsidRPr="00055F10" w:rsidRDefault="00016F0E" w:rsidP="00016F0E">
            <w:pPr>
              <w:rPr>
                <w:rFonts w:ascii="Arial" w:hAnsi="Arial" w:cs="Arial"/>
                <w:b/>
                <w:bCs/>
                <w:sz w:val="20"/>
                <w:szCs w:val="20"/>
              </w:rPr>
            </w:pPr>
            <w:r w:rsidRPr="00055F10">
              <w:rPr>
                <w:rFonts w:ascii="Arial" w:hAnsi="Arial" w:cs="Arial"/>
                <w:b/>
                <w:bCs/>
                <w:sz w:val="20"/>
                <w:szCs w:val="20"/>
                <w:highlight w:val="yellow"/>
              </w:rPr>
              <w:t>Artificial Intelligence (AI) generated or assisted review comments are strictly prohibited during peer review.</w:t>
            </w:r>
          </w:p>
          <w:p w14:paraId="054A3549" w14:textId="77777777" w:rsidR="00016F0E" w:rsidRPr="00055F10" w:rsidRDefault="00016F0E" w:rsidP="00016F0E">
            <w:pPr>
              <w:rPr>
                <w:rFonts w:ascii="Arial" w:hAnsi="Arial" w:cs="Arial"/>
                <w:sz w:val="20"/>
                <w:szCs w:val="20"/>
                <w:lang w:val="en-GB"/>
              </w:rPr>
            </w:pPr>
          </w:p>
        </w:tc>
        <w:tc>
          <w:tcPr>
            <w:tcW w:w="1523" w:type="pct"/>
          </w:tcPr>
          <w:p w14:paraId="0AEAE825" w14:textId="77777777" w:rsidR="006B6592" w:rsidRPr="00055F10" w:rsidRDefault="006B6592" w:rsidP="006B6592">
            <w:pPr>
              <w:spacing w:after="160" w:line="254" w:lineRule="auto"/>
              <w:rPr>
                <w:rFonts w:ascii="Arial" w:eastAsia="Calibri" w:hAnsi="Arial" w:cs="Arial"/>
                <w:kern w:val="2"/>
                <w:sz w:val="20"/>
                <w:szCs w:val="20"/>
                <w:lang w:val="en-IN"/>
              </w:rPr>
            </w:pPr>
            <w:r w:rsidRPr="00055F10">
              <w:rPr>
                <w:rFonts w:ascii="Arial" w:eastAsia="Calibri" w:hAnsi="Arial" w:cs="Arial"/>
                <w:b/>
                <w:kern w:val="2"/>
                <w:sz w:val="20"/>
                <w:szCs w:val="20"/>
                <w:lang w:val="en-IN"/>
              </w:rPr>
              <w:t>Author’s Feedback</w:t>
            </w:r>
            <w:r w:rsidRPr="00055F10">
              <w:rPr>
                <w:rFonts w:ascii="Arial" w:eastAsia="Calibri" w:hAnsi="Arial" w:cs="Arial"/>
                <w:kern w:val="2"/>
                <w:sz w:val="20"/>
                <w:szCs w:val="20"/>
                <w:lang w:val="en-IN"/>
              </w:rPr>
              <w:t xml:space="preserve"> (It is mandatory that authors should write his/her feedback here)</w:t>
            </w:r>
          </w:p>
          <w:p w14:paraId="70D896E0" w14:textId="77777777" w:rsidR="00D7043B" w:rsidRPr="00055F10" w:rsidRDefault="00D7043B">
            <w:pPr>
              <w:pStyle w:val="Heading2"/>
              <w:jc w:val="left"/>
              <w:rPr>
                <w:rFonts w:ascii="Arial" w:hAnsi="Arial" w:cs="Arial"/>
                <w:b w:val="0"/>
                <w:lang w:val="en-GB"/>
              </w:rPr>
            </w:pPr>
          </w:p>
        </w:tc>
      </w:tr>
      <w:tr w:rsidR="00D7043B" w:rsidRPr="00055F10" w14:paraId="6992DD76" w14:textId="77777777">
        <w:trPr>
          <w:trHeight w:val="1264"/>
        </w:trPr>
        <w:tc>
          <w:tcPr>
            <w:tcW w:w="1265" w:type="pct"/>
            <w:noWrap/>
          </w:tcPr>
          <w:p w14:paraId="4C5D152C" w14:textId="77777777" w:rsidR="00D7043B" w:rsidRPr="00055F10" w:rsidRDefault="00D7043B">
            <w:pPr>
              <w:ind w:left="360"/>
              <w:rPr>
                <w:rFonts w:ascii="Arial" w:hAnsi="Arial" w:cs="Arial"/>
                <w:b/>
                <w:bCs/>
                <w:sz w:val="20"/>
                <w:szCs w:val="20"/>
                <w:lang w:val="en-GB"/>
              </w:rPr>
            </w:pPr>
            <w:r w:rsidRPr="00055F10">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A021140" w14:textId="77777777" w:rsidR="00D7043B" w:rsidRPr="00055F10" w:rsidRDefault="00D7043B">
            <w:pPr>
              <w:ind w:left="360"/>
              <w:rPr>
                <w:rFonts w:ascii="Arial" w:eastAsia="MS Mincho" w:hAnsi="Arial" w:cs="Arial"/>
                <w:b/>
                <w:bCs/>
                <w:sz w:val="20"/>
                <w:szCs w:val="20"/>
                <w:lang w:val="en-GB"/>
              </w:rPr>
            </w:pPr>
          </w:p>
        </w:tc>
        <w:tc>
          <w:tcPr>
            <w:tcW w:w="2212" w:type="pct"/>
          </w:tcPr>
          <w:p w14:paraId="2C5C9D0B" w14:textId="77777777" w:rsidR="00D7043B" w:rsidRPr="00055F10" w:rsidRDefault="00D7043B">
            <w:pPr>
              <w:pStyle w:val="ListParagraph"/>
              <w:ind w:left="0"/>
              <w:rPr>
                <w:rFonts w:ascii="Arial" w:hAnsi="Arial" w:cs="Arial"/>
                <w:b/>
                <w:bCs/>
                <w:sz w:val="20"/>
                <w:szCs w:val="20"/>
                <w:lang w:val="en-GB"/>
              </w:rPr>
            </w:pPr>
          </w:p>
        </w:tc>
        <w:tc>
          <w:tcPr>
            <w:tcW w:w="1523" w:type="pct"/>
          </w:tcPr>
          <w:p w14:paraId="78016BD6" w14:textId="77777777" w:rsidR="00D7043B" w:rsidRPr="00055F10" w:rsidRDefault="00D7043B">
            <w:pPr>
              <w:pStyle w:val="Heading2"/>
              <w:jc w:val="left"/>
              <w:rPr>
                <w:rFonts w:ascii="Arial" w:hAnsi="Arial" w:cs="Arial"/>
                <w:b w:val="0"/>
                <w:lang w:val="en-GB"/>
              </w:rPr>
            </w:pPr>
          </w:p>
        </w:tc>
      </w:tr>
      <w:tr w:rsidR="00D7043B" w:rsidRPr="00055F10" w14:paraId="2BFE4AB4" w14:textId="77777777">
        <w:trPr>
          <w:trHeight w:val="1262"/>
        </w:trPr>
        <w:tc>
          <w:tcPr>
            <w:tcW w:w="1265" w:type="pct"/>
            <w:noWrap/>
          </w:tcPr>
          <w:p w14:paraId="4246E749" w14:textId="77777777" w:rsidR="00D7043B" w:rsidRPr="00055F10" w:rsidRDefault="00D7043B">
            <w:pPr>
              <w:ind w:left="360"/>
              <w:rPr>
                <w:rFonts w:ascii="Arial" w:hAnsi="Arial" w:cs="Arial"/>
                <w:b/>
                <w:bCs/>
                <w:sz w:val="20"/>
                <w:szCs w:val="20"/>
                <w:lang w:val="en-GB"/>
              </w:rPr>
            </w:pPr>
            <w:r w:rsidRPr="00055F10">
              <w:rPr>
                <w:rFonts w:ascii="Arial" w:hAnsi="Arial" w:cs="Arial"/>
                <w:b/>
                <w:bCs/>
                <w:sz w:val="20"/>
                <w:szCs w:val="20"/>
                <w:lang w:val="en-GB"/>
              </w:rPr>
              <w:t>Is the title of the article suitable?</w:t>
            </w:r>
          </w:p>
          <w:p w14:paraId="3523B92E" w14:textId="77777777" w:rsidR="00D7043B" w:rsidRPr="00055F10" w:rsidRDefault="00D7043B">
            <w:pPr>
              <w:ind w:left="360"/>
              <w:rPr>
                <w:rFonts w:ascii="Arial" w:hAnsi="Arial" w:cs="Arial"/>
                <w:b/>
                <w:bCs/>
                <w:sz w:val="20"/>
                <w:szCs w:val="20"/>
                <w:lang w:val="en-GB"/>
              </w:rPr>
            </w:pPr>
            <w:r w:rsidRPr="00055F10">
              <w:rPr>
                <w:rFonts w:ascii="Arial" w:hAnsi="Arial" w:cs="Arial"/>
                <w:b/>
                <w:bCs/>
                <w:sz w:val="20"/>
                <w:szCs w:val="20"/>
                <w:lang w:val="en-GB"/>
              </w:rPr>
              <w:t>(If not please suggest an alternative title)</w:t>
            </w:r>
          </w:p>
          <w:p w14:paraId="3683F580" w14:textId="77777777" w:rsidR="00D7043B" w:rsidRPr="00055F10" w:rsidRDefault="00D7043B">
            <w:pPr>
              <w:pStyle w:val="Heading2"/>
              <w:jc w:val="left"/>
              <w:rPr>
                <w:rFonts w:ascii="Arial" w:hAnsi="Arial" w:cs="Arial"/>
                <w:u w:val="single"/>
                <w:lang w:val="en-GB"/>
              </w:rPr>
            </w:pPr>
          </w:p>
        </w:tc>
        <w:tc>
          <w:tcPr>
            <w:tcW w:w="2212" w:type="pct"/>
          </w:tcPr>
          <w:p w14:paraId="7F6DF687" w14:textId="77777777" w:rsidR="00D7043B" w:rsidRPr="00055F10" w:rsidRDefault="00D7043B">
            <w:pPr>
              <w:ind w:left="360"/>
              <w:rPr>
                <w:rFonts w:ascii="Arial" w:hAnsi="Arial" w:cs="Arial"/>
                <w:b/>
                <w:bCs/>
                <w:sz w:val="20"/>
                <w:szCs w:val="20"/>
                <w:lang w:val="en-GB"/>
              </w:rPr>
            </w:pPr>
          </w:p>
        </w:tc>
        <w:tc>
          <w:tcPr>
            <w:tcW w:w="1523" w:type="pct"/>
          </w:tcPr>
          <w:p w14:paraId="3897A0BD" w14:textId="77777777" w:rsidR="00D7043B" w:rsidRPr="00055F10" w:rsidRDefault="00D7043B">
            <w:pPr>
              <w:pStyle w:val="Heading2"/>
              <w:jc w:val="left"/>
              <w:rPr>
                <w:rFonts w:ascii="Arial" w:hAnsi="Arial" w:cs="Arial"/>
                <w:b w:val="0"/>
                <w:lang w:val="en-GB"/>
              </w:rPr>
            </w:pPr>
          </w:p>
        </w:tc>
      </w:tr>
      <w:tr w:rsidR="00D7043B" w:rsidRPr="00055F10" w14:paraId="0D6081C1" w14:textId="77777777">
        <w:trPr>
          <w:trHeight w:val="1262"/>
        </w:trPr>
        <w:tc>
          <w:tcPr>
            <w:tcW w:w="1265" w:type="pct"/>
            <w:noWrap/>
          </w:tcPr>
          <w:p w14:paraId="55849F46" w14:textId="77777777" w:rsidR="00D7043B" w:rsidRPr="00055F10" w:rsidRDefault="00D7043B">
            <w:pPr>
              <w:pStyle w:val="Heading2"/>
              <w:ind w:left="360"/>
              <w:jc w:val="left"/>
              <w:rPr>
                <w:rFonts w:ascii="Arial" w:hAnsi="Arial" w:cs="Arial"/>
                <w:lang w:val="en-GB"/>
              </w:rPr>
            </w:pPr>
            <w:r w:rsidRPr="00055F10">
              <w:rPr>
                <w:rFonts w:ascii="Arial" w:hAnsi="Arial" w:cs="Arial"/>
                <w:lang w:val="en-GB"/>
              </w:rPr>
              <w:t>Is the abstract of the article comprehensive? Do you suggest the addition (or deletion) of some points in this section? Please write your suggestions here.</w:t>
            </w:r>
          </w:p>
          <w:p w14:paraId="5BDF2FFF" w14:textId="77777777" w:rsidR="00D7043B" w:rsidRPr="00055F10" w:rsidRDefault="00D7043B">
            <w:pPr>
              <w:pStyle w:val="Heading2"/>
              <w:jc w:val="left"/>
              <w:rPr>
                <w:rFonts w:ascii="Arial" w:hAnsi="Arial" w:cs="Arial"/>
                <w:u w:val="single"/>
                <w:lang w:val="en-GB"/>
              </w:rPr>
            </w:pPr>
          </w:p>
        </w:tc>
        <w:tc>
          <w:tcPr>
            <w:tcW w:w="2212" w:type="pct"/>
          </w:tcPr>
          <w:p w14:paraId="1C41353C" w14:textId="77777777" w:rsidR="00D7043B" w:rsidRPr="00055F10" w:rsidRDefault="00D7043B">
            <w:pPr>
              <w:ind w:left="360"/>
              <w:rPr>
                <w:rFonts w:ascii="Arial" w:hAnsi="Arial" w:cs="Arial"/>
                <w:b/>
                <w:bCs/>
                <w:sz w:val="20"/>
                <w:szCs w:val="20"/>
                <w:lang w:val="en-GB"/>
              </w:rPr>
            </w:pPr>
          </w:p>
        </w:tc>
        <w:tc>
          <w:tcPr>
            <w:tcW w:w="1523" w:type="pct"/>
          </w:tcPr>
          <w:p w14:paraId="0CA41258" w14:textId="77777777" w:rsidR="00D7043B" w:rsidRPr="00055F10" w:rsidRDefault="00D7043B">
            <w:pPr>
              <w:pStyle w:val="Heading2"/>
              <w:jc w:val="left"/>
              <w:rPr>
                <w:rFonts w:ascii="Arial" w:hAnsi="Arial" w:cs="Arial"/>
                <w:b w:val="0"/>
                <w:lang w:val="en-GB"/>
              </w:rPr>
            </w:pPr>
          </w:p>
        </w:tc>
      </w:tr>
      <w:tr w:rsidR="00D7043B" w:rsidRPr="00055F10" w14:paraId="739A83C3" w14:textId="77777777">
        <w:trPr>
          <w:trHeight w:val="704"/>
        </w:trPr>
        <w:tc>
          <w:tcPr>
            <w:tcW w:w="1265" w:type="pct"/>
            <w:noWrap/>
          </w:tcPr>
          <w:p w14:paraId="4A5E7D0A" w14:textId="77777777" w:rsidR="00D7043B" w:rsidRPr="00055F10" w:rsidRDefault="00D7043B">
            <w:pPr>
              <w:pStyle w:val="Heading2"/>
              <w:ind w:left="360"/>
              <w:jc w:val="left"/>
              <w:rPr>
                <w:rFonts w:ascii="Arial" w:hAnsi="Arial" w:cs="Arial"/>
                <w:b w:val="0"/>
                <w:bCs w:val="0"/>
                <w:u w:val="single"/>
                <w:lang w:val="en-GB"/>
              </w:rPr>
            </w:pPr>
            <w:r w:rsidRPr="00055F10">
              <w:rPr>
                <w:rFonts w:ascii="Arial" w:hAnsi="Arial" w:cs="Arial"/>
                <w:lang w:val="en-GB"/>
              </w:rPr>
              <w:t>Is the manuscript scientifically, correct? Please write here.</w:t>
            </w:r>
          </w:p>
        </w:tc>
        <w:tc>
          <w:tcPr>
            <w:tcW w:w="2212" w:type="pct"/>
          </w:tcPr>
          <w:p w14:paraId="25EFBDC1" w14:textId="77777777" w:rsidR="00D7043B" w:rsidRPr="00055F10" w:rsidRDefault="00D7043B">
            <w:pPr>
              <w:pStyle w:val="ListParagraph"/>
              <w:ind w:left="0"/>
              <w:rPr>
                <w:rFonts w:ascii="Arial" w:hAnsi="Arial" w:cs="Arial"/>
                <w:bCs/>
                <w:sz w:val="20"/>
                <w:szCs w:val="20"/>
                <w:lang w:val="en-GB"/>
              </w:rPr>
            </w:pPr>
          </w:p>
        </w:tc>
        <w:tc>
          <w:tcPr>
            <w:tcW w:w="1523" w:type="pct"/>
          </w:tcPr>
          <w:p w14:paraId="794F55C6" w14:textId="77777777" w:rsidR="00D7043B" w:rsidRPr="00055F10" w:rsidRDefault="00D7043B">
            <w:pPr>
              <w:pStyle w:val="Heading2"/>
              <w:jc w:val="left"/>
              <w:rPr>
                <w:rFonts w:ascii="Arial" w:hAnsi="Arial" w:cs="Arial"/>
                <w:b w:val="0"/>
                <w:lang w:val="en-GB"/>
              </w:rPr>
            </w:pPr>
          </w:p>
        </w:tc>
      </w:tr>
      <w:tr w:rsidR="00D7043B" w:rsidRPr="00055F10" w14:paraId="4DE016A0" w14:textId="77777777">
        <w:trPr>
          <w:trHeight w:val="703"/>
        </w:trPr>
        <w:tc>
          <w:tcPr>
            <w:tcW w:w="1265" w:type="pct"/>
            <w:noWrap/>
          </w:tcPr>
          <w:p w14:paraId="09BDD358" w14:textId="77777777" w:rsidR="00D7043B" w:rsidRPr="00055F10" w:rsidRDefault="00D7043B">
            <w:pPr>
              <w:ind w:left="360"/>
              <w:rPr>
                <w:rFonts w:ascii="Arial" w:hAnsi="Arial" w:cs="Arial"/>
                <w:b/>
                <w:bCs/>
                <w:sz w:val="20"/>
                <w:szCs w:val="20"/>
                <w:lang w:val="en-GB"/>
              </w:rPr>
            </w:pPr>
            <w:r w:rsidRPr="00055F10">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261820D" w14:textId="77777777" w:rsidR="00D7043B" w:rsidRPr="00055F10" w:rsidRDefault="00D7043B">
            <w:pPr>
              <w:pStyle w:val="ListParagraph"/>
              <w:ind w:left="0"/>
              <w:rPr>
                <w:rFonts w:ascii="Arial" w:hAnsi="Arial" w:cs="Arial"/>
                <w:bCs/>
                <w:sz w:val="20"/>
                <w:szCs w:val="20"/>
                <w:lang w:val="en-GB"/>
              </w:rPr>
            </w:pPr>
          </w:p>
        </w:tc>
        <w:tc>
          <w:tcPr>
            <w:tcW w:w="1523" w:type="pct"/>
          </w:tcPr>
          <w:p w14:paraId="01C71793" w14:textId="77777777" w:rsidR="00D7043B" w:rsidRPr="00055F10" w:rsidRDefault="00D7043B">
            <w:pPr>
              <w:pStyle w:val="Heading2"/>
              <w:jc w:val="left"/>
              <w:rPr>
                <w:rFonts w:ascii="Arial" w:hAnsi="Arial" w:cs="Arial"/>
                <w:b w:val="0"/>
                <w:lang w:val="en-GB"/>
              </w:rPr>
            </w:pPr>
          </w:p>
        </w:tc>
      </w:tr>
      <w:tr w:rsidR="00D7043B" w:rsidRPr="00055F10" w14:paraId="4E551D7D" w14:textId="77777777">
        <w:trPr>
          <w:trHeight w:val="386"/>
        </w:trPr>
        <w:tc>
          <w:tcPr>
            <w:tcW w:w="1265" w:type="pct"/>
            <w:noWrap/>
          </w:tcPr>
          <w:p w14:paraId="28D0E91F" w14:textId="77777777" w:rsidR="00D7043B" w:rsidRPr="00055F10" w:rsidRDefault="00D7043B">
            <w:pPr>
              <w:pStyle w:val="Heading2"/>
              <w:ind w:left="360"/>
              <w:jc w:val="left"/>
              <w:rPr>
                <w:rFonts w:ascii="Arial" w:hAnsi="Arial" w:cs="Arial"/>
                <w:bCs w:val="0"/>
                <w:lang w:val="en-GB"/>
              </w:rPr>
            </w:pPr>
            <w:r w:rsidRPr="00055F10">
              <w:rPr>
                <w:rFonts w:ascii="Arial" w:hAnsi="Arial" w:cs="Arial"/>
                <w:bCs w:val="0"/>
                <w:lang w:val="en-GB"/>
              </w:rPr>
              <w:lastRenderedPageBreak/>
              <w:t>Is the language/English quality of the article suitable for scholarly communications?</w:t>
            </w:r>
          </w:p>
          <w:p w14:paraId="718C1171" w14:textId="77777777" w:rsidR="00D7043B" w:rsidRPr="00055F10" w:rsidRDefault="00D7043B">
            <w:pPr>
              <w:rPr>
                <w:rFonts w:ascii="Arial" w:hAnsi="Arial" w:cs="Arial"/>
                <w:sz w:val="20"/>
                <w:szCs w:val="20"/>
                <w:lang w:val="en-GB"/>
              </w:rPr>
            </w:pPr>
          </w:p>
        </w:tc>
        <w:tc>
          <w:tcPr>
            <w:tcW w:w="2212" w:type="pct"/>
          </w:tcPr>
          <w:p w14:paraId="25860B52" w14:textId="77777777" w:rsidR="00D7043B" w:rsidRPr="00055F10" w:rsidRDefault="00D7043B">
            <w:pPr>
              <w:rPr>
                <w:rFonts w:ascii="Arial" w:hAnsi="Arial" w:cs="Arial"/>
                <w:sz w:val="20"/>
                <w:szCs w:val="20"/>
                <w:lang w:val="en-GB"/>
              </w:rPr>
            </w:pPr>
          </w:p>
        </w:tc>
        <w:tc>
          <w:tcPr>
            <w:tcW w:w="1523" w:type="pct"/>
          </w:tcPr>
          <w:p w14:paraId="226D1897" w14:textId="77777777" w:rsidR="00D7043B" w:rsidRPr="00055F10" w:rsidRDefault="00D7043B">
            <w:pPr>
              <w:rPr>
                <w:rFonts w:ascii="Arial" w:hAnsi="Arial" w:cs="Arial"/>
                <w:sz w:val="20"/>
                <w:szCs w:val="20"/>
                <w:lang w:val="en-GB"/>
              </w:rPr>
            </w:pPr>
          </w:p>
        </w:tc>
      </w:tr>
      <w:tr w:rsidR="00D7043B" w:rsidRPr="00055F10" w14:paraId="357EB39A" w14:textId="77777777" w:rsidTr="00055F10">
        <w:trPr>
          <w:trHeight w:val="9881"/>
        </w:trPr>
        <w:tc>
          <w:tcPr>
            <w:tcW w:w="1265" w:type="pct"/>
            <w:noWrap/>
          </w:tcPr>
          <w:p w14:paraId="32592CF0" w14:textId="77777777" w:rsidR="00D7043B" w:rsidRPr="00055F10" w:rsidRDefault="00D7043B">
            <w:pPr>
              <w:pStyle w:val="Heading2"/>
              <w:jc w:val="left"/>
              <w:rPr>
                <w:rFonts w:ascii="Arial" w:hAnsi="Arial" w:cs="Arial"/>
                <w:b w:val="0"/>
                <w:bCs w:val="0"/>
                <w:lang w:val="en-GB"/>
              </w:rPr>
            </w:pPr>
            <w:r w:rsidRPr="00055F10">
              <w:rPr>
                <w:rFonts w:ascii="Arial" w:hAnsi="Arial" w:cs="Arial"/>
                <w:bCs w:val="0"/>
                <w:u w:val="single"/>
                <w:lang w:val="en-GB"/>
              </w:rPr>
              <w:t>Optional/General</w:t>
            </w:r>
            <w:r w:rsidRPr="00055F10">
              <w:rPr>
                <w:rFonts w:ascii="Arial" w:hAnsi="Arial" w:cs="Arial"/>
                <w:bCs w:val="0"/>
                <w:lang w:val="en-GB"/>
              </w:rPr>
              <w:t xml:space="preserve"> </w:t>
            </w:r>
            <w:r w:rsidRPr="00055F10">
              <w:rPr>
                <w:rFonts w:ascii="Arial" w:hAnsi="Arial" w:cs="Arial"/>
                <w:b w:val="0"/>
                <w:bCs w:val="0"/>
                <w:lang w:val="en-GB"/>
              </w:rPr>
              <w:t>comments</w:t>
            </w:r>
          </w:p>
          <w:p w14:paraId="221DB593" w14:textId="77777777" w:rsidR="00D7043B" w:rsidRPr="00055F10" w:rsidRDefault="00D7043B">
            <w:pPr>
              <w:pStyle w:val="Heading2"/>
              <w:jc w:val="left"/>
              <w:rPr>
                <w:rFonts w:ascii="Arial" w:hAnsi="Arial" w:cs="Arial"/>
                <w:b w:val="0"/>
                <w:lang w:val="en-GB"/>
              </w:rPr>
            </w:pPr>
          </w:p>
        </w:tc>
        <w:tc>
          <w:tcPr>
            <w:tcW w:w="2212" w:type="pct"/>
          </w:tcPr>
          <w:p w14:paraId="68CB9FB1" w14:textId="77777777" w:rsidR="00270E83" w:rsidRPr="00055F10" w:rsidRDefault="00270E83" w:rsidP="00270E83">
            <w:pPr>
              <w:pStyle w:val="NormalWeb"/>
              <w:rPr>
                <w:rFonts w:ascii="Arial" w:hAnsi="Arial" w:cs="Arial"/>
                <w:b/>
                <w:sz w:val="20"/>
                <w:szCs w:val="20"/>
                <w:lang w:val="en-GB"/>
              </w:rPr>
            </w:pPr>
            <w:r w:rsidRPr="00055F10">
              <w:rPr>
                <w:rFonts w:ascii="Arial" w:hAnsi="Arial" w:cs="Arial"/>
                <w:b/>
                <w:sz w:val="20"/>
                <w:szCs w:val="20"/>
                <w:lang w:val="en-GB"/>
              </w:rPr>
              <w:t xml:space="preserve">The manuscript entitled “Bounds for the k-Forcing Propagation Times in Graphs” investigates the propagation dynamics of k-forcing sets in graphs and presents several new bounds and exact results for well-known graph families. The topic is relevant within graph theory, particularly in the study of dynamic </w:t>
            </w:r>
            <w:proofErr w:type="spellStart"/>
            <w:r w:rsidRPr="00055F10">
              <w:rPr>
                <w:rFonts w:ascii="Arial" w:hAnsi="Arial" w:cs="Arial"/>
                <w:b/>
                <w:sz w:val="20"/>
                <w:szCs w:val="20"/>
                <w:lang w:val="en-GB"/>
              </w:rPr>
              <w:t>coloring</w:t>
            </w:r>
            <w:proofErr w:type="spellEnd"/>
            <w:r w:rsidRPr="00055F10">
              <w:rPr>
                <w:rFonts w:ascii="Arial" w:hAnsi="Arial" w:cs="Arial"/>
                <w:b/>
                <w:sz w:val="20"/>
                <w:szCs w:val="20"/>
                <w:lang w:val="en-GB"/>
              </w:rPr>
              <w:t xml:space="preserve"> processes and propagation parameters, which have connections to network control, monitoring, and information dissemination problems.</w:t>
            </w:r>
          </w:p>
          <w:p w14:paraId="66BA3A97" w14:textId="77777777" w:rsidR="00270E83" w:rsidRPr="00055F10" w:rsidRDefault="00270E83" w:rsidP="00270E83">
            <w:pPr>
              <w:pStyle w:val="NormalWeb"/>
              <w:rPr>
                <w:rFonts w:ascii="Arial" w:hAnsi="Arial" w:cs="Arial"/>
                <w:b/>
                <w:sz w:val="20"/>
                <w:szCs w:val="20"/>
                <w:lang w:val="en-GB"/>
              </w:rPr>
            </w:pPr>
            <w:r w:rsidRPr="00055F10">
              <w:rPr>
                <w:rFonts w:ascii="Arial" w:hAnsi="Arial" w:cs="Arial"/>
                <w:b/>
                <w:sz w:val="20"/>
                <w:szCs w:val="20"/>
                <w:lang w:val="en-GB"/>
              </w:rPr>
              <w:t xml:space="preserve">One of the strengths of the paper is the systematic extension of the classical zero forcing propagation time to the k-forcing setting. The definitions are clearly stated, and the distinction between minimum and maximum k-forcing propagation times is well articulated. The authors provide rigorous proofs for the proposed bounds and support their theoretical findings with illustrative examples. The results concerning paths, cycles, and regular graphs are especially clear and well presented, and they contribute to a better structural understanding of k-forcing propagation </w:t>
            </w:r>
            <w:proofErr w:type="spellStart"/>
            <w:r w:rsidRPr="00055F10">
              <w:rPr>
                <w:rFonts w:ascii="Arial" w:hAnsi="Arial" w:cs="Arial"/>
                <w:b/>
                <w:sz w:val="20"/>
                <w:szCs w:val="20"/>
                <w:lang w:val="en-GB"/>
              </w:rPr>
              <w:t>behavior</w:t>
            </w:r>
            <w:proofErr w:type="spellEnd"/>
            <w:r w:rsidRPr="00055F10">
              <w:rPr>
                <w:rFonts w:ascii="Arial" w:hAnsi="Arial" w:cs="Arial"/>
                <w:b/>
                <w:sz w:val="20"/>
                <w:szCs w:val="20"/>
                <w:lang w:val="en-GB"/>
              </w:rPr>
              <w:t>.</w:t>
            </w:r>
          </w:p>
          <w:p w14:paraId="1166A546" w14:textId="77777777" w:rsidR="00270E83" w:rsidRPr="00055F10" w:rsidRDefault="00270E83" w:rsidP="00270E83">
            <w:pPr>
              <w:pStyle w:val="NormalWeb"/>
              <w:rPr>
                <w:rFonts w:ascii="Arial" w:hAnsi="Arial" w:cs="Arial"/>
                <w:b/>
                <w:sz w:val="20"/>
                <w:szCs w:val="20"/>
                <w:lang w:val="en-GB"/>
              </w:rPr>
            </w:pPr>
            <w:r w:rsidRPr="00055F10">
              <w:rPr>
                <w:rFonts w:ascii="Arial" w:hAnsi="Arial" w:cs="Arial"/>
                <w:b/>
                <w:sz w:val="20"/>
                <w:szCs w:val="20"/>
                <w:lang w:val="en-GB"/>
              </w:rPr>
              <w:t>The manuscript appears to be mathematically correct and logically consistent. The arguments follow standard graph-theoretic reasoning, and the proofs are generally clear and easy to follow. The reference list is appropriate and includes key works related to zero forcing, k-forcing, and propagation time. The language is understandable and suitable for scholarly communication, with only minor grammatical or stylistic issues that could be corrected during revision.</w:t>
            </w:r>
          </w:p>
          <w:p w14:paraId="29DF2FEB" w14:textId="77777777" w:rsidR="00270E83" w:rsidRPr="00055F10" w:rsidRDefault="00270E83" w:rsidP="00270E83">
            <w:pPr>
              <w:pStyle w:val="NormalWeb"/>
              <w:rPr>
                <w:rFonts w:ascii="Arial" w:hAnsi="Arial" w:cs="Arial"/>
                <w:b/>
                <w:sz w:val="20"/>
                <w:szCs w:val="20"/>
                <w:lang w:val="en-GB"/>
              </w:rPr>
            </w:pPr>
            <w:r w:rsidRPr="00055F10">
              <w:rPr>
                <w:rFonts w:ascii="Arial" w:hAnsi="Arial" w:cs="Arial"/>
                <w:b/>
                <w:sz w:val="20"/>
                <w:szCs w:val="20"/>
                <w:lang w:val="en-GB"/>
              </w:rPr>
              <w:t>However, while the paper is technically sound and well organized, the Conclusion and Further Scopes section would benefit from further expansion. At present, the conclusion briefly restates some of the results and mentions a few open problems, but it does not fully reflect the breadth and significance of the contributions made in the paper. The authors are encouraged to:</w:t>
            </w:r>
          </w:p>
          <w:p w14:paraId="723E1AC4" w14:textId="77777777" w:rsidR="00270E83" w:rsidRPr="00055F10" w:rsidRDefault="00270E83" w:rsidP="00270E83">
            <w:pPr>
              <w:pStyle w:val="NormalWeb"/>
              <w:rPr>
                <w:rFonts w:ascii="Arial" w:hAnsi="Arial" w:cs="Arial"/>
                <w:b/>
                <w:sz w:val="20"/>
                <w:szCs w:val="20"/>
                <w:lang w:val="en-GB"/>
              </w:rPr>
            </w:pPr>
            <w:r w:rsidRPr="00055F10">
              <w:rPr>
                <w:rFonts w:ascii="Arial" w:hAnsi="Arial" w:cs="Arial"/>
                <w:b/>
                <w:sz w:val="20"/>
                <w:szCs w:val="20"/>
                <w:lang w:val="en-GB"/>
              </w:rPr>
              <w:t>•</w:t>
            </w:r>
            <w:r w:rsidRPr="00055F10">
              <w:rPr>
                <w:rFonts w:ascii="Arial" w:hAnsi="Arial" w:cs="Arial"/>
                <w:b/>
                <w:sz w:val="20"/>
                <w:szCs w:val="20"/>
                <w:lang w:val="en-GB"/>
              </w:rPr>
              <w:tab/>
              <w:t>Provide a clearer summary of the main theoretical contributions, emphasizing how the obtained bounds and characterizations advance the existing literature on k-forcing and propagation time,</w:t>
            </w:r>
          </w:p>
          <w:p w14:paraId="5395CD95" w14:textId="77777777" w:rsidR="00270E83" w:rsidRPr="00055F10" w:rsidRDefault="00270E83" w:rsidP="00270E83">
            <w:pPr>
              <w:pStyle w:val="NormalWeb"/>
              <w:rPr>
                <w:rFonts w:ascii="Arial" w:hAnsi="Arial" w:cs="Arial"/>
                <w:b/>
                <w:sz w:val="20"/>
                <w:szCs w:val="20"/>
                <w:lang w:val="en-GB"/>
              </w:rPr>
            </w:pPr>
            <w:r w:rsidRPr="00055F10">
              <w:rPr>
                <w:rFonts w:ascii="Arial" w:hAnsi="Arial" w:cs="Arial"/>
                <w:b/>
                <w:sz w:val="20"/>
                <w:szCs w:val="20"/>
                <w:lang w:val="en-GB"/>
              </w:rPr>
              <w:t>•</w:t>
            </w:r>
            <w:r w:rsidRPr="00055F10">
              <w:rPr>
                <w:rFonts w:ascii="Arial" w:hAnsi="Arial" w:cs="Arial"/>
                <w:b/>
                <w:sz w:val="20"/>
                <w:szCs w:val="20"/>
                <w:lang w:val="en-GB"/>
              </w:rPr>
              <w:tab/>
              <w:t>Elaborate on the importance of the results in a broader graph-theoretic or applied-network context,</w:t>
            </w:r>
          </w:p>
          <w:p w14:paraId="34FCBB0D" w14:textId="77777777" w:rsidR="00270E83" w:rsidRPr="00055F10" w:rsidRDefault="00270E83" w:rsidP="00270E83">
            <w:pPr>
              <w:pStyle w:val="NormalWeb"/>
              <w:rPr>
                <w:rFonts w:ascii="Arial" w:hAnsi="Arial" w:cs="Arial"/>
                <w:b/>
                <w:sz w:val="20"/>
                <w:szCs w:val="20"/>
                <w:lang w:val="en-GB"/>
              </w:rPr>
            </w:pPr>
            <w:r w:rsidRPr="00055F10">
              <w:rPr>
                <w:rFonts w:ascii="Arial" w:hAnsi="Arial" w:cs="Arial"/>
                <w:b/>
                <w:sz w:val="20"/>
                <w:szCs w:val="20"/>
                <w:lang w:val="en-GB"/>
              </w:rPr>
              <w:t>•</w:t>
            </w:r>
            <w:r w:rsidRPr="00055F10">
              <w:rPr>
                <w:rFonts w:ascii="Arial" w:hAnsi="Arial" w:cs="Arial"/>
                <w:b/>
                <w:sz w:val="20"/>
                <w:szCs w:val="20"/>
                <w:lang w:val="en-GB"/>
              </w:rPr>
              <w:tab/>
              <w:t>Expand the discussion on future research directions, for example by suggesting potential algorithmic approaches, extensions to other graph classes, or connections with related propagation parameters.</w:t>
            </w:r>
          </w:p>
          <w:p w14:paraId="5EA0A71B" w14:textId="77777777" w:rsidR="00270E83" w:rsidRPr="00055F10" w:rsidRDefault="00270E83" w:rsidP="00270E83">
            <w:pPr>
              <w:pStyle w:val="NormalWeb"/>
              <w:rPr>
                <w:rFonts w:ascii="Arial" w:hAnsi="Arial" w:cs="Arial"/>
                <w:b/>
                <w:sz w:val="20"/>
                <w:szCs w:val="20"/>
                <w:lang w:val="en-GB"/>
              </w:rPr>
            </w:pPr>
            <w:r w:rsidRPr="00055F10">
              <w:rPr>
                <w:rFonts w:ascii="Arial" w:hAnsi="Arial" w:cs="Arial"/>
                <w:b/>
                <w:sz w:val="20"/>
                <w:szCs w:val="20"/>
                <w:lang w:val="en-GB"/>
              </w:rPr>
              <w:t>Strengthening the conclusion in this way would significantly enhance the overall impact and completeness of the manuscript, without requiring major changes to the technical content.</w:t>
            </w:r>
          </w:p>
          <w:p w14:paraId="73DA34C8" w14:textId="3DC4B4BD" w:rsidR="00D7043B" w:rsidRPr="00055F10" w:rsidRDefault="00270E83" w:rsidP="00055F10">
            <w:pPr>
              <w:pStyle w:val="NormalWeb"/>
              <w:rPr>
                <w:rFonts w:ascii="Arial" w:hAnsi="Arial" w:cs="Arial"/>
                <w:b/>
                <w:sz w:val="20"/>
                <w:szCs w:val="20"/>
                <w:lang w:val="en-GB"/>
              </w:rPr>
            </w:pPr>
            <w:r w:rsidRPr="00055F10">
              <w:rPr>
                <w:rFonts w:ascii="Arial" w:hAnsi="Arial" w:cs="Arial"/>
                <w:b/>
                <w:sz w:val="20"/>
                <w:szCs w:val="20"/>
                <w:lang w:val="en-GB"/>
              </w:rPr>
              <w:t>In summary, this is a good-quality and well-prepared manuscript that makes a meaningful contribution to the study of k-forcing propagation times in graphs. Subject to a minor revision, mainly involving the expansion and enrichment of the conclusion section, the paper is suitable for publication.</w:t>
            </w:r>
          </w:p>
        </w:tc>
        <w:tc>
          <w:tcPr>
            <w:tcW w:w="1523" w:type="pct"/>
          </w:tcPr>
          <w:p w14:paraId="7097F98B" w14:textId="77777777" w:rsidR="00D7043B" w:rsidRPr="00055F10" w:rsidRDefault="0005794D">
            <w:pPr>
              <w:rPr>
                <w:rFonts w:ascii="Arial" w:hAnsi="Arial" w:cs="Arial"/>
                <w:sz w:val="20"/>
                <w:szCs w:val="20"/>
                <w:lang w:val="en-GB"/>
              </w:rPr>
            </w:pPr>
            <w:r w:rsidRPr="00055F10">
              <w:rPr>
                <w:rFonts w:ascii="Arial" w:hAnsi="Arial" w:cs="Arial"/>
                <w:sz w:val="20"/>
                <w:szCs w:val="20"/>
                <w:lang w:val="en-GB"/>
              </w:rPr>
              <w:t>Thank you</w:t>
            </w:r>
          </w:p>
          <w:p w14:paraId="1527DE0F" w14:textId="6458B570" w:rsidR="0005794D" w:rsidRPr="00055F10" w:rsidRDefault="0005794D">
            <w:pPr>
              <w:rPr>
                <w:rFonts w:ascii="Arial" w:hAnsi="Arial" w:cs="Arial"/>
                <w:sz w:val="20"/>
                <w:szCs w:val="20"/>
                <w:lang w:val="en-GB"/>
              </w:rPr>
            </w:pPr>
            <w:r w:rsidRPr="00055F10">
              <w:rPr>
                <w:rFonts w:ascii="Arial" w:hAnsi="Arial" w:cs="Arial"/>
                <w:sz w:val="20"/>
                <w:szCs w:val="20"/>
                <w:lang w:val="en-GB"/>
              </w:rPr>
              <w:t>The summary part revised accordingly</w:t>
            </w:r>
          </w:p>
        </w:tc>
      </w:tr>
    </w:tbl>
    <w:p w14:paraId="08A720BA" w14:textId="5B7E0716" w:rsidR="00D7043B" w:rsidRDefault="00D7043B" w:rsidP="00D7043B">
      <w:pPr>
        <w:pStyle w:val="BodyText"/>
        <w:rPr>
          <w:rFonts w:ascii="Arial" w:hAnsi="Arial" w:cs="Arial"/>
          <w:b/>
          <w:bCs/>
          <w:sz w:val="20"/>
          <w:szCs w:val="20"/>
          <w:u w:val="single"/>
          <w:lang w:val="en-GB"/>
        </w:rPr>
      </w:pPr>
    </w:p>
    <w:p w14:paraId="0CE2C092" w14:textId="720251E4" w:rsidR="00055F10" w:rsidRDefault="00055F10" w:rsidP="00D7043B">
      <w:pPr>
        <w:pStyle w:val="BodyText"/>
        <w:rPr>
          <w:rFonts w:ascii="Arial" w:hAnsi="Arial" w:cs="Arial"/>
          <w:b/>
          <w:bCs/>
          <w:sz w:val="20"/>
          <w:szCs w:val="20"/>
          <w:u w:val="single"/>
          <w:lang w:val="en-GB"/>
        </w:rPr>
      </w:pPr>
    </w:p>
    <w:p w14:paraId="5E0C8226" w14:textId="20E9E26B" w:rsidR="00055F10" w:rsidRDefault="00055F10" w:rsidP="00D7043B">
      <w:pPr>
        <w:pStyle w:val="BodyText"/>
        <w:rPr>
          <w:rFonts w:ascii="Arial" w:hAnsi="Arial" w:cs="Arial"/>
          <w:b/>
          <w:bCs/>
          <w:sz w:val="20"/>
          <w:szCs w:val="20"/>
          <w:u w:val="single"/>
          <w:lang w:val="en-GB"/>
        </w:rPr>
      </w:pPr>
    </w:p>
    <w:p w14:paraId="479FEAF4" w14:textId="5D056270" w:rsidR="00055F10" w:rsidRDefault="00055F10" w:rsidP="00D7043B">
      <w:pPr>
        <w:pStyle w:val="BodyText"/>
        <w:rPr>
          <w:rFonts w:ascii="Arial" w:hAnsi="Arial" w:cs="Arial"/>
          <w:b/>
          <w:bCs/>
          <w:sz w:val="20"/>
          <w:szCs w:val="20"/>
          <w:u w:val="single"/>
          <w:lang w:val="en-GB"/>
        </w:rPr>
      </w:pPr>
    </w:p>
    <w:p w14:paraId="329E4DB0" w14:textId="7E171B19" w:rsidR="00055F10" w:rsidRDefault="00055F10" w:rsidP="00D7043B">
      <w:pPr>
        <w:pStyle w:val="BodyText"/>
        <w:rPr>
          <w:rFonts w:ascii="Arial" w:hAnsi="Arial" w:cs="Arial"/>
          <w:b/>
          <w:bCs/>
          <w:sz w:val="20"/>
          <w:szCs w:val="20"/>
          <w:u w:val="single"/>
          <w:lang w:val="en-GB"/>
        </w:rPr>
      </w:pPr>
    </w:p>
    <w:p w14:paraId="577776D5" w14:textId="1D16A0D3" w:rsidR="00055F10" w:rsidRDefault="00055F10" w:rsidP="00D7043B">
      <w:pPr>
        <w:pStyle w:val="BodyText"/>
        <w:rPr>
          <w:rFonts w:ascii="Arial" w:hAnsi="Arial" w:cs="Arial"/>
          <w:b/>
          <w:bCs/>
          <w:sz w:val="20"/>
          <w:szCs w:val="20"/>
          <w:u w:val="single"/>
          <w:lang w:val="en-GB"/>
        </w:rPr>
      </w:pPr>
    </w:p>
    <w:p w14:paraId="08247128" w14:textId="7915CF57" w:rsidR="00055F10" w:rsidRDefault="00055F10" w:rsidP="00D7043B">
      <w:pPr>
        <w:pStyle w:val="BodyText"/>
        <w:rPr>
          <w:rFonts w:ascii="Arial" w:hAnsi="Arial" w:cs="Arial"/>
          <w:b/>
          <w:bCs/>
          <w:sz w:val="20"/>
          <w:szCs w:val="20"/>
          <w:u w:val="single"/>
          <w:lang w:val="en-GB"/>
        </w:rPr>
      </w:pPr>
    </w:p>
    <w:p w14:paraId="54C02534" w14:textId="6A602B9B" w:rsidR="00055F10" w:rsidRDefault="00055F10" w:rsidP="00D7043B">
      <w:pPr>
        <w:pStyle w:val="BodyText"/>
        <w:rPr>
          <w:rFonts w:ascii="Arial" w:hAnsi="Arial" w:cs="Arial"/>
          <w:b/>
          <w:bCs/>
          <w:sz w:val="20"/>
          <w:szCs w:val="20"/>
          <w:u w:val="single"/>
          <w:lang w:val="en-GB"/>
        </w:rPr>
      </w:pPr>
    </w:p>
    <w:p w14:paraId="0675D2D9" w14:textId="712673C5" w:rsidR="00055F10" w:rsidRDefault="00055F10" w:rsidP="00D7043B">
      <w:pPr>
        <w:pStyle w:val="BodyText"/>
        <w:rPr>
          <w:rFonts w:ascii="Arial" w:hAnsi="Arial" w:cs="Arial"/>
          <w:b/>
          <w:bCs/>
          <w:sz w:val="20"/>
          <w:szCs w:val="20"/>
          <w:u w:val="single"/>
          <w:lang w:val="en-GB"/>
        </w:rPr>
      </w:pPr>
    </w:p>
    <w:p w14:paraId="6B343B75" w14:textId="4DD9F11D" w:rsidR="00055F10" w:rsidRDefault="00055F10" w:rsidP="00D7043B">
      <w:pPr>
        <w:pStyle w:val="BodyText"/>
        <w:rPr>
          <w:rFonts w:ascii="Arial" w:hAnsi="Arial" w:cs="Arial"/>
          <w:b/>
          <w:bCs/>
          <w:sz w:val="20"/>
          <w:szCs w:val="20"/>
          <w:u w:val="single"/>
          <w:lang w:val="en-GB"/>
        </w:rPr>
      </w:pPr>
    </w:p>
    <w:p w14:paraId="3D03B7E2" w14:textId="77777777" w:rsidR="00055F10" w:rsidRPr="00055F10" w:rsidRDefault="00055F10" w:rsidP="00D7043B">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D7043B" w:rsidRPr="00055F10" w14:paraId="4304DCB4"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0E9F3632" w14:textId="77777777" w:rsidR="00D7043B" w:rsidRPr="00055F10" w:rsidRDefault="00D7043B">
            <w:pPr>
              <w:pStyle w:val="NormalWeb"/>
              <w:spacing w:before="0" w:beforeAutospacing="0" w:after="0" w:afterAutospacing="0"/>
              <w:rPr>
                <w:rFonts w:ascii="Arial" w:hAnsi="Arial" w:cs="Arial"/>
                <w:b/>
                <w:sz w:val="20"/>
                <w:szCs w:val="20"/>
                <w:u w:val="single"/>
                <w:lang w:val="en-GB"/>
              </w:rPr>
            </w:pPr>
            <w:r w:rsidRPr="00055F10">
              <w:rPr>
                <w:rFonts w:ascii="Arial" w:hAnsi="Arial" w:cs="Arial"/>
                <w:b/>
                <w:sz w:val="20"/>
                <w:szCs w:val="20"/>
                <w:highlight w:val="yellow"/>
                <w:u w:val="single"/>
                <w:lang w:val="en-GB"/>
              </w:rPr>
              <w:t>PART  2:</w:t>
            </w:r>
            <w:r w:rsidRPr="00055F10">
              <w:rPr>
                <w:rFonts w:ascii="Arial" w:hAnsi="Arial" w:cs="Arial"/>
                <w:b/>
                <w:sz w:val="20"/>
                <w:szCs w:val="20"/>
                <w:u w:val="single"/>
                <w:lang w:val="en-GB"/>
              </w:rPr>
              <w:t xml:space="preserve"> </w:t>
            </w:r>
          </w:p>
          <w:p w14:paraId="0CEEDF9A" w14:textId="77777777" w:rsidR="00D7043B" w:rsidRPr="00055F10" w:rsidRDefault="00D7043B">
            <w:pPr>
              <w:pStyle w:val="NormalWeb"/>
              <w:spacing w:before="0" w:beforeAutospacing="0" w:after="0" w:afterAutospacing="0"/>
              <w:rPr>
                <w:rFonts w:ascii="Arial" w:hAnsi="Arial" w:cs="Arial"/>
                <w:b/>
                <w:sz w:val="20"/>
                <w:szCs w:val="20"/>
                <w:u w:val="single"/>
                <w:lang w:val="en-GB"/>
              </w:rPr>
            </w:pPr>
          </w:p>
        </w:tc>
      </w:tr>
      <w:tr w:rsidR="00D7043B" w:rsidRPr="00055F10" w14:paraId="7052703C" w14:textId="77777777">
        <w:trPr>
          <w:trHeight w:val="935"/>
        </w:trPr>
        <w:tc>
          <w:tcPr>
            <w:tcW w:w="1615" w:type="pct"/>
            <w:noWrap/>
            <w:tcMar>
              <w:top w:w="0" w:type="dxa"/>
              <w:left w:w="108" w:type="dxa"/>
              <w:bottom w:w="0" w:type="dxa"/>
              <w:right w:w="108" w:type="dxa"/>
            </w:tcMar>
            <w:vAlign w:val="center"/>
          </w:tcPr>
          <w:p w14:paraId="2C93C35A" w14:textId="77777777" w:rsidR="00D7043B" w:rsidRPr="00055F10" w:rsidRDefault="00D7043B">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3BBA24FE" w14:textId="77777777" w:rsidR="00D7043B" w:rsidRPr="00055F10" w:rsidRDefault="00D7043B">
            <w:pPr>
              <w:pStyle w:val="Heading2"/>
              <w:jc w:val="left"/>
              <w:rPr>
                <w:rFonts w:ascii="Arial" w:hAnsi="Arial" w:cs="Arial"/>
                <w:lang w:val="en-GB"/>
              </w:rPr>
            </w:pPr>
            <w:r w:rsidRPr="00055F10">
              <w:rPr>
                <w:rFonts w:ascii="Arial" w:hAnsi="Arial" w:cs="Arial"/>
                <w:lang w:val="en-GB"/>
              </w:rPr>
              <w:t>Reviewer’s comment</w:t>
            </w:r>
          </w:p>
        </w:tc>
        <w:tc>
          <w:tcPr>
            <w:tcW w:w="1342" w:type="pct"/>
          </w:tcPr>
          <w:p w14:paraId="6F2A012F" w14:textId="77777777" w:rsidR="006B6592" w:rsidRPr="00055F10" w:rsidRDefault="006B6592" w:rsidP="006B6592">
            <w:pPr>
              <w:spacing w:after="160" w:line="254" w:lineRule="auto"/>
              <w:rPr>
                <w:rFonts w:ascii="Arial" w:eastAsia="Calibri" w:hAnsi="Arial" w:cs="Arial"/>
                <w:kern w:val="2"/>
                <w:sz w:val="20"/>
                <w:szCs w:val="20"/>
                <w:lang w:val="en-IN"/>
              </w:rPr>
            </w:pPr>
            <w:r w:rsidRPr="00055F10">
              <w:rPr>
                <w:rFonts w:ascii="Arial" w:eastAsia="Calibri" w:hAnsi="Arial" w:cs="Arial"/>
                <w:b/>
                <w:kern w:val="2"/>
                <w:sz w:val="20"/>
                <w:szCs w:val="20"/>
                <w:lang w:val="en-IN"/>
              </w:rPr>
              <w:t>Author’s Feedback</w:t>
            </w:r>
            <w:r w:rsidRPr="00055F10">
              <w:rPr>
                <w:rFonts w:ascii="Arial" w:eastAsia="Calibri" w:hAnsi="Arial" w:cs="Arial"/>
                <w:kern w:val="2"/>
                <w:sz w:val="20"/>
                <w:szCs w:val="20"/>
                <w:lang w:val="en-IN"/>
              </w:rPr>
              <w:t xml:space="preserve"> (It is mandatory that authors should write his/her feedback here)</w:t>
            </w:r>
          </w:p>
          <w:p w14:paraId="397C4AE8" w14:textId="77777777" w:rsidR="00D7043B" w:rsidRPr="00055F10" w:rsidRDefault="00D7043B">
            <w:pPr>
              <w:pStyle w:val="Heading2"/>
              <w:jc w:val="left"/>
              <w:rPr>
                <w:rFonts w:ascii="Arial" w:hAnsi="Arial" w:cs="Arial"/>
                <w:b w:val="0"/>
                <w:lang w:val="en-GB"/>
              </w:rPr>
            </w:pPr>
          </w:p>
        </w:tc>
      </w:tr>
      <w:tr w:rsidR="00D7043B" w:rsidRPr="00055F10" w14:paraId="37056ACA" w14:textId="77777777">
        <w:trPr>
          <w:trHeight w:val="697"/>
        </w:trPr>
        <w:tc>
          <w:tcPr>
            <w:tcW w:w="1615" w:type="pct"/>
            <w:noWrap/>
            <w:tcMar>
              <w:top w:w="0" w:type="dxa"/>
              <w:left w:w="108" w:type="dxa"/>
              <w:bottom w:w="0" w:type="dxa"/>
              <w:right w:w="108" w:type="dxa"/>
            </w:tcMar>
            <w:vAlign w:val="center"/>
          </w:tcPr>
          <w:p w14:paraId="25A8925A" w14:textId="77777777" w:rsidR="00D7043B" w:rsidRPr="00055F10" w:rsidRDefault="00D7043B">
            <w:pPr>
              <w:pStyle w:val="NormalWeb"/>
              <w:spacing w:before="0" w:beforeAutospacing="0" w:after="0" w:afterAutospacing="0"/>
              <w:rPr>
                <w:rFonts w:ascii="Arial" w:hAnsi="Arial" w:cs="Arial"/>
                <w:b/>
                <w:sz w:val="20"/>
                <w:szCs w:val="20"/>
                <w:lang w:val="en-GB"/>
              </w:rPr>
            </w:pPr>
            <w:r w:rsidRPr="00055F10">
              <w:rPr>
                <w:rFonts w:ascii="Arial" w:hAnsi="Arial" w:cs="Arial"/>
                <w:b/>
                <w:sz w:val="20"/>
                <w:szCs w:val="20"/>
                <w:lang w:val="en-GB"/>
              </w:rPr>
              <w:t xml:space="preserve">Are there ethical issues in this manuscript? </w:t>
            </w:r>
          </w:p>
          <w:p w14:paraId="4F03578B" w14:textId="77777777" w:rsidR="00D7043B" w:rsidRPr="00055F10" w:rsidRDefault="00D7043B">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4E4248F6" w14:textId="77777777" w:rsidR="00D7043B" w:rsidRPr="00055F10" w:rsidRDefault="00D7043B">
            <w:pPr>
              <w:pStyle w:val="NormalWeb"/>
              <w:spacing w:before="0" w:beforeAutospacing="0" w:after="0" w:afterAutospacing="0"/>
              <w:rPr>
                <w:rFonts w:ascii="Arial" w:hAnsi="Arial" w:cs="Arial"/>
                <w:i/>
                <w:iCs/>
                <w:sz w:val="20"/>
                <w:szCs w:val="20"/>
                <w:u w:val="single"/>
                <w:lang w:val="en-GB"/>
              </w:rPr>
            </w:pPr>
            <w:r w:rsidRPr="00055F10">
              <w:rPr>
                <w:rFonts w:ascii="Arial" w:hAnsi="Arial" w:cs="Arial"/>
                <w:i/>
                <w:iCs/>
                <w:sz w:val="20"/>
                <w:szCs w:val="20"/>
                <w:u w:val="single"/>
                <w:lang w:val="en-GB"/>
              </w:rPr>
              <w:t xml:space="preserve">(If yes, </w:t>
            </w:r>
            <w:proofErr w:type="gramStart"/>
            <w:r w:rsidRPr="00055F10">
              <w:rPr>
                <w:rFonts w:ascii="Arial" w:hAnsi="Arial" w:cs="Arial"/>
                <w:i/>
                <w:iCs/>
                <w:sz w:val="20"/>
                <w:szCs w:val="20"/>
                <w:u w:val="single"/>
                <w:lang w:val="en-GB"/>
              </w:rPr>
              <w:t>Kindly</w:t>
            </w:r>
            <w:proofErr w:type="gramEnd"/>
            <w:r w:rsidRPr="00055F10">
              <w:rPr>
                <w:rFonts w:ascii="Arial" w:hAnsi="Arial" w:cs="Arial"/>
                <w:i/>
                <w:iCs/>
                <w:sz w:val="20"/>
                <w:szCs w:val="20"/>
                <w:u w:val="single"/>
                <w:lang w:val="en-GB"/>
              </w:rPr>
              <w:t xml:space="preserve"> please write down the ethical issues here in detail)</w:t>
            </w:r>
          </w:p>
          <w:p w14:paraId="5FF5DA8F" w14:textId="77777777" w:rsidR="00D7043B" w:rsidRPr="00055F10" w:rsidRDefault="00D7043B">
            <w:pPr>
              <w:pStyle w:val="NormalWeb"/>
              <w:spacing w:before="0" w:beforeAutospacing="0" w:after="0" w:afterAutospacing="0"/>
              <w:rPr>
                <w:rFonts w:ascii="Arial" w:hAnsi="Arial" w:cs="Arial"/>
                <w:sz w:val="20"/>
                <w:szCs w:val="20"/>
              </w:rPr>
            </w:pPr>
          </w:p>
          <w:p w14:paraId="75CE8DF1" w14:textId="77777777" w:rsidR="00D7043B" w:rsidRPr="00055F10" w:rsidRDefault="00D7043B">
            <w:pPr>
              <w:pStyle w:val="NormalWeb"/>
              <w:spacing w:before="0" w:beforeAutospacing="0" w:after="0" w:afterAutospacing="0"/>
              <w:rPr>
                <w:rFonts w:ascii="Arial" w:hAnsi="Arial" w:cs="Arial"/>
                <w:sz w:val="20"/>
                <w:szCs w:val="20"/>
                <w:lang w:val="en-GB"/>
              </w:rPr>
            </w:pPr>
          </w:p>
        </w:tc>
        <w:tc>
          <w:tcPr>
            <w:tcW w:w="1342" w:type="pct"/>
            <w:vAlign w:val="center"/>
          </w:tcPr>
          <w:p w14:paraId="10284945" w14:textId="77777777" w:rsidR="00D7043B" w:rsidRPr="00055F10" w:rsidRDefault="00D7043B">
            <w:pPr>
              <w:rPr>
                <w:rFonts w:ascii="Arial" w:eastAsia="Arial Unicode MS" w:hAnsi="Arial" w:cs="Arial"/>
                <w:sz w:val="20"/>
                <w:szCs w:val="20"/>
                <w:lang w:val="en-GB"/>
              </w:rPr>
            </w:pPr>
          </w:p>
          <w:p w14:paraId="748F9323" w14:textId="77777777" w:rsidR="00D7043B" w:rsidRPr="00055F10" w:rsidRDefault="00D7043B">
            <w:pPr>
              <w:rPr>
                <w:rFonts w:ascii="Arial" w:eastAsia="Arial Unicode MS" w:hAnsi="Arial" w:cs="Arial"/>
                <w:sz w:val="20"/>
                <w:szCs w:val="20"/>
                <w:lang w:val="en-GB"/>
              </w:rPr>
            </w:pPr>
          </w:p>
          <w:p w14:paraId="430C92F6" w14:textId="77777777" w:rsidR="00D7043B" w:rsidRPr="00055F10" w:rsidRDefault="00D7043B">
            <w:pPr>
              <w:rPr>
                <w:rFonts w:ascii="Arial" w:eastAsia="Arial Unicode MS" w:hAnsi="Arial" w:cs="Arial"/>
                <w:sz w:val="20"/>
                <w:szCs w:val="20"/>
                <w:lang w:val="en-GB"/>
              </w:rPr>
            </w:pPr>
          </w:p>
          <w:p w14:paraId="546EBAE9" w14:textId="77777777" w:rsidR="00D7043B" w:rsidRPr="00055F10" w:rsidRDefault="00D7043B">
            <w:pPr>
              <w:pStyle w:val="NormalWeb"/>
              <w:spacing w:before="0" w:beforeAutospacing="0" w:after="0" w:afterAutospacing="0"/>
              <w:rPr>
                <w:rFonts w:ascii="Arial" w:hAnsi="Arial" w:cs="Arial"/>
                <w:sz w:val="20"/>
                <w:szCs w:val="20"/>
                <w:lang w:val="en-GB"/>
              </w:rPr>
            </w:pPr>
          </w:p>
        </w:tc>
      </w:tr>
      <w:bookmarkEnd w:id="0"/>
      <w:bookmarkEnd w:id="1"/>
    </w:tbl>
    <w:p w14:paraId="65DEA1AB" w14:textId="77777777" w:rsidR="008913D5" w:rsidRPr="00055F10" w:rsidRDefault="008913D5" w:rsidP="00D7043B">
      <w:pPr>
        <w:pStyle w:val="BodyText"/>
        <w:outlineLvl w:val="0"/>
        <w:rPr>
          <w:rFonts w:ascii="Arial" w:hAnsi="Arial" w:cs="Arial"/>
          <w:sz w:val="20"/>
          <w:szCs w:val="20"/>
          <w:lang w:val="en-GB"/>
        </w:rPr>
      </w:pPr>
    </w:p>
    <w:sectPr w:rsidR="008913D5" w:rsidRPr="00055F10" w:rsidSect="003D2478">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435E4F" w14:textId="77777777" w:rsidR="00AB0573" w:rsidRPr="0000007A" w:rsidRDefault="00AB0573" w:rsidP="0099583E">
      <w:r>
        <w:separator/>
      </w:r>
    </w:p>
  </w:endnote>
  <w:endnote w:type="continuationSeparator" w:id="0">
    <w:p w14:paraId="24248899" w14:textId="77777777" w:rsidR="00AB0573" w:rsidRPr="0000007A" w:rsidRDefault="00AB057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77CC65"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D82C5E" w:rsidRPr="00D82C5E">
      <w:rPr>
        <w:sz w:val="16"/>
      </w:rPr>
      <w:t xml:space="preserve">Version: </w:t>
    </w:r>
    <w:r w:rsidR="00222702">
      <w:rPr>
        <w:sz w:val="16"/>
      </w:rPr>
      <w:t>3</w:t>
    </w:r>
    <w:r w:rsidR="00D82C5E" w:rsidRPr="00D82C5E">
      <w:rPr>
        <w:sz w:val="16"/>
      </w:rPr>
      <w:t xml:space="preserve"> (0</w:t>
    </w:r>
    <w:r w:rsidR="00222702">
      <w:rPr>
        <w:sz w:val="16"/>
      </w:rPr>
      <w:t>7</w:t>
    </w:r>
    <w:r w:rsidR="00D82C5E" w:rsidRPr="00D82C5E">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33B3B6" w14:textId="77777777" w:rsidR="00AB0573" w:rsidRPr="0000007A" w:rsidRDefault="00AB0573" w:rsidP="0099583E">
      <w:r>
        <w:separator/>
      </w:r>
    </w:p>
  </w:footnote>
  <w:footnote w:type="continuationSeparator" w:id="0">
    <w:p w14:paraId="5870876A" w14:textId="77777777" w:rsidR="00AB0573" w:rsidRPr="0000007A" w:rsidRDefault="00AB057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4EC74"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8000ADC"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222702">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15BA7"/>
    <w:rsid w:val="00016F0E"/>
    <w:rsid w:val="00021981"/>
    <w:rsid w:val="000234E1"/>
    <w:rsid w:val="0002598E"/>
    <w:rsid w:val="00037D52"/>
    <w:rsid w:val="000450FC"/>
    <w:rsid w:val="00055F10"/>
    <w:rsid w:val="00056CB0"/>
    <w:rsid w:val="000577C2"/>
    <w:rsid w:val="0005794D"/>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04BAF"/>
    <w:rsid w:val="00136984"/>
    <w:rsid w:val="00144521"/>
    <w:rsid w:val="00150304"/>
    <w:rsid w:val="0015296D"/>
    <w:rsid w:val="00163622"/>
    <w:rsid w:val="001645A2"/>
    <w:rsid w:val="00164F4E"/>
    <w:rsid w:val="00165685"/>
    <w:rsid w:val="001705C1"/>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2702"/>
    <w:rsid w:val="0022369C"/>
    <w:rsid w:val="002320EB"/>
    <w:rsid w:val="0023696A"/>
    <w:rsid w:val="002422CB"/>
    <w:rsid w:val="00245E23"/>
    <w:rsid w:val="0025366D"/>
    <w:rsid w:val="00254F80"/>
    <w:rsid w:val="00262634"/>
    <w:rsid w:val="002643B3"/>
    <w:rsid w:val="00270E83"/>
    <w:rsid w:val="00275984"/>
    <w:rsid w:val="00280EC9"/>
    <w:rsid w:val="00291D08"/>
    <w:rsid w:val="00293482"/>
    <w:rsid w:val="002D7EA9"/>
    <w:rsid w:val="002E1211"/>
    <w:rsid w:val="002E2339"/>
    <w:rsid w:val="002E6D86"/>
    <w:rsid w:val="002F6935"/>
    <w:rsid w:val="00300ACB"/>
    <w:rsid w:val="00312559"/>
    <w:rsid w:val="003204B8"/>
    <w:rsid w:val="0033692F"/>
    <w:rsid w:val="00346223"/>
    <w:rsid w:val="003A04E7"/>
    <w:rsid w:val="003A4991"/>
    <w:rsid w:val="003A6E1A"/>
    <w:rsid w:val="003B2172"/>
    <w:rsid w:val="003D2478"/>
    <w:rsid w:val="003E746A"/>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4E3D24"/>
    <w:rsid w:val="00503AB6"/>
    <w:rsid w:val="005047C5"/>
    <w:rsid w:val="00505971"/>
    <w:rsid w:val="00510920"/>
    <w:rsid w:val="00521812"/>
    <w:rsid w:val="00522DF8"/>
    <w:rsid w:val="00523D2C"/>
    <w:rsid w:val="00531C82"/>
    <w:rsid w:val="005339A8"/>
    <w:rsid w:val="00533FC1"/>
    <w:rsid w:val="0054564B"/>
    <w:rsid w:val="00545A13"/>
    <w:rsid w:val="00546343"/>
    <w:rsid w:val="00557CD3"/>
    <w:rsid w:val="00560D3C"/>
    <w:rsid w:val="00567DE0"/>
    <w:rsid w:val="005735A5"/>
    <w:rsid w:val="005916A2"/>
    <w:rsid w:val="00597FE9"/>
    <w:rsid w:val="005A5BE0"/>
    <w:rsid w:val="005B12E0"/>
    <w:rsid w:val="005C25A0"/>
    <w:rsid w:val="005D230D"/>
    <w:rsid w:val="00602F7D"/>
    <w:rsid w:val="00605952"/>
    <w:rsid w:val="00620677"/>
    <w:rsid w:val="00624032"/>
    <w:rsid w:val="00631609"/>
    <w:rsid w:val="00645A56"/>
    <w:rsid w:val="006532DF"/>
    <w:rsid w:val="0065579D"/>
    <w:rsid w:val="00663792"/>
    <w:rsid w:val="0067046C"/>
    <w:rsid w:val="00676845"/>
    <w:rsid w:val="00680547"/>
    <w:rsid w:val="0068446F"/>
    <w:rsid w:val="0069428E"/>
    <w:rsid w:val="00696CAD"/>
    <w:rsid w:val="006A5E0B"/>
    <w:rsid w:val="006B6592"/>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B336F"/>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3FFA"/>
    <w:rsid w:val="009E6A30"/>
    <w:rsid w:val="009E79E5"/>
    <w:rsid w:val="009F07D4"/>
    <w:rsid w:val="009F29EB"/>
    <w:rsid w:val="00A001A0"/>
    <w:rsid w:val="00A11924"/>
    <w:rsid w:val="00A12C83"/>
    <w:rsid w:val="00A17DCA"/>
    <w:rsid w:val="00A31AAC"/>
    <w:rsid w:val="00A32905"/>
    <w:rsid w:val="00A36C95"/>
    <w:rsid w:val="00A37DE3"/>
    <w:rsid w:val="00A519D1"/>
    <w:rsid w:val="00A61B9E"/>
    <w:rsid w:val="00A6343B"/>
    <w:rsid w:val="00A65C50"/>
    <w:rsid w:val="00A66DD2"/>
    <w:rsid w:val="00AA41B3"/>
    <w:rsid w:val="00AA6670"/>
    <w:rsid w:val="00AB0573"/>
    <w:rsid w:val="00AB1ED6"/>
    <w:rsid w:val="00AB397D"/>
    <w:rsid w:val="00AB638A"/>
    <w:rsid w:val="00AB6E43"/>
    <w:rsid w:val="00AC1349"/>
    <w:rsid w:val="00AD6C51"/>
    <w:rsid w:val="00AF3016"/>
    <w:rsid w:val="00B03A45"/>
    <w:rsid w:val="00B2236C"/>
    <w:rsid w:val="00B22FE6"/>
    <w:rsid w:val="00B3033D"/>
    <w:rsid w:val="00B356AF"/>
    <w:rsid w:val="00B62087"/>
    <w:rsid w:val="00B62F41"/>
    <w:rsid w:val="00B73785"/>
    <w:rsid w:val="00B760E1"/>
    <w:rsid w:val="00B807F8"/>
    <w:rsid w:val="00B84D0E"/>
    <w:rsid w:val="00B858FF"/>
    <w:rsid w:val="00BA1AB3"/>
    <w:rsid w:val="00BA6421"/>
    <w:rsid w:val="00BB1791"/>
    <w:rsid w:val="00BB34E6"/>
    <w:rsid w:val="00BB4FEC"/>
    <w:rsid w:val="00BC402F"/>
    <w:rsid w:val="00BD27BA"/>
    <w:rsid w:val="00BE13EF"/>
    <w:rsid w:val="00BE40A5"/>
    <w:rsid w:val="00BE6454"/>
    <w:rsid w:val="00BF39A4"/>
    <w:rsid w:val="00C02797"/>
    <w:rsid w:val="00C10283"/>
    <w:rsid w:val="00C110CC"/>
    <w:rsid w:val="00C220C2"/>
    <w:rsid w:val="00C22886"/>
    <w:rsid w:val="00C25C8F"/>
    <w:rsid w:val="00C263C6"/>
    <w:rsid w:val="00C635B6"/>
    <w:rsid w:val="00C70DFC"/>
    <w:rsid w:val="00C82466"/>
    <w:rsid w:val="00C84097"/>
    <w:rsid w:val="00C930BF"/>
    <w:rsid w:val="00CB429B"/>
    <w:rsid w:val="00CC2753"/>
    <w:rsid w:val="00CD093E"/>
    <w:rsid w:val="00CD1556"/>
    <w:rsid w:val="00CD1FD7"/>
    <w:rsid w:val="00CE199A"/>
    <w:rsid w:val="00CE5AC7"/>
    <w:rsid w:val="00CF0BBB"/>
    <w:rsid w:val="00D1283A"/>
    <w:rsid w:val="00D17979"/>
    <w:rsid w:val="00D2075F"/>
    <w:rsid w:val="00D3257B"/>
    <w:rsid w:val="00D34FF8"/>
    <w:rsid w:val="00D40416"/>
    <w:rsid w:val="00D45CF7"/>
    <w:rsid w:val="00D4782A"/>
    <w:rsid w:val="00D7043B"/>
    <w:rsid w:val="00D7603E"/>
    <w:rsid w:val="00D82C5E"/>
    <w:rsid w:val="00D8579C"/>
    <w:rsid w:val="00D90124"/>
    <w:rsid w:val="00D9392F"/>
    <w:rsid w:val="00DA41F5"/>
    <w:rsid w:val="00DB5B54"/>
    <w:rsid w:val="00DB7E1B"/>
    <w:rsid w:val="00DC1D81"/>
    <w:rsid w:val="00DF2524"/>
    <w:rsid w:val="00E451EA"/>
    <w:rsid w:val="00E53E52"/>
    <w:rsid w:val="00E57F4B"/>
    <w:rsid w:val="00E63889"/>
    <w:rsid w:val="00E65EB7"/>
    <w:rsid w:val="00E71C8D"/>
    <w:rsid w:val="00E72360"/>
    <w:rsid w:val="00E972A7"/>
    <w:rsid w:val="00EA2839"/>
    <w:rsid w:val="00EB3E91"/>
    <w:rsid w:val="00EB5078"/>
    <w:rsid w:val="00EC32C2"/>
    <w:rsid w:val="00EC6894"/>
    <w:rsid w:val="00ED6B12"/>
    <w:rsid w:val="00EE0D3E"/>
    <w:rsid w:val="00EF326D"/>
    <w:rsid w:val="00EF53FE"/>
    <w:rsid w:val="00F179E0"/>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503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25368E"/>
  <w15:chartTrackingRefBased/>
  <w15:docId w15:val="{AEE785D6-70B5-456C-8ECD-E2C4D072C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A61B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13894162">
      <w:bodyDiv w:val="1"/>
      <w:marLeft w:val="0"/>
      <w:marRight w:val="0"/>
      <w:marTop w:val="0"/>
      <w:marBottom w:val="0"/>
      <w:divBdr>
        <w:top w:val="none" w:sz="0" w:space="0" w:color="auto"/>
        <w:left w:val="none" w:sz="0" w:space="0" w:color="auto"/>
        <w:bottom w:val="none" w:sz="0" w:space="0" w:color="auto"/>
        <w:right w:val="none" w:sz="0" w:space="0" w:color="auto"/>
      </w:divBdr>
    </w:div>
    <w:div w:id="1968778738">
      <w:bodyDiv w:val="1"/>
      <w:marLeft w:val="0"/>
      <w:marRight w:val="0"/>
      <w:marTop w:val="0"/>
      <w:marBottom w:val="0"/>
      <w:divBdr>
        <w:top w:val="none" w:sz="0" w:space="0" w:color="auto"/>
        <w:left w:val="none" w:sz="0" w:space="0" w:color="auto"/>
        <w:bottom w:val="none" w:sz="0" w:space="0" w:color="auto"/>
        <w:right w:val="none" w:sz="0" w:space="0" w:color="auto"/>
      </w:divBdr>
    </w:div>
    <w:div w:id="2026712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rjom.com/index.php/ARJ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F8BD9-0BC4-4D5B-BCAF-1A45266DF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652</Words>
  <Characters>3718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4362</CharactersWithSpaces>
  <SharedDoc>false</SharedDoc>
  <HLinks>
    <vt:vector size="6" baseType="variant">
      <vt:variant>
        <vt:i4>1441873</vt:i4>
      </vt:variant>
      <vt:variant>
        <vt:i4>0</vt:i4>
      </vt:variant>
      <vt:variant>
        <vt:i4>0</vt:i4>
      </vt:variant>
      <vt:variant>
        <vt:i4>5</vt:i4>
      </vt:variant>
      <vt:variant>
        <vt:lpwstr>https://journalarjom.com/index.php/ARJOM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5</cp:revision>
  <dcterms:created xsi:type="dcterms:W3CDTF">2026-01-08T08:28:00Z</dcterms:created>
  <dcterms:modified xsi:type="dcterms:W3CDTF">2026-01-08T10:18:00Z</dcterms:modified>
</cp:coreProperties>
</file>