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C3E0B" w:rsidRDefault="006C3E0B">
      <w:pPr>
        <w:rPr>
          <w:sz w:val="20"/>
        </w:rPr>
      </w:pPr>
    </w:p>
    <w:p w:rsidR="006C3E0B" w:rsidRDefault="006C3E0B">
      <w:pPr>
        <w:spacing w:before="161"/>
        <w:rPr>
          <w:sz w:val="20"/>
        </w:rPr>
      </w:pPr>
    </w:p>
    <w:tbl>
      <w:tblPr>
        <w:tblW w:w="0" w:type="auto"/>
        <w:tblInd w:w="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6"/>
        <w:gridCol w:w="15771"/>
      </w:tblGrid>
      <w:tr w:rsidR="006C3E0B" w:rsidTr="00DF721E">
        <w:trPr>
          <w:trHeight w:val="292"/>
        </w:trPr>
        <w:tc>
          <w:tcPr>
            <w:tcW w:w="5166" w:type="dxa"/>
          </w:tcPr>
          <w:p w:rsidR="006C3E0B" w:rsidRDefault="00905523">
            <w:pPr>
              <w:pStyle w:val="TableParagraph"/>
              <w:spacing w:line="229" w:lineRule="exact"/>
              <w:ind w:left="9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Journal</w:t>
            </w:r>
            <w:r>
              <w:rPr>
                <w:rFonts w:ascii="Arial"/>
                <w:spacing w:val="-8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Name:</w:t>
            </w:r>
          </w:p>
        </w:tc>
        <w:tc>
          <w:tcPr>
            <w:tcW w:w="15771" w:type="dxa"/>
          </w:tcPr>
          <w:p w:rsidR="006C3E0B" w:rsidRDefault="007C4999">
            <w:pPr>
              <w:pStyle w:val="TableParagraph"/>
              <w:spacing w:before="23"/>
              <w:ind w:left="109"/>
              <w:rPr>
                <w:rFonts w:ascii="Arial"/>
                <w:b/>
                <w:sz w:val="20"/>
              </w:rPr>
            </w:pPr>
            <w:hyperlink r:id="rId6">
              <w:r w:rsidR="00905523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Asian</w:t>
              </w:r>
              <w:r w:rsidR="00905523">
                <w:rPr>
                  <w:rFonts w:ascii="Arial"/>
                  <w:b/>
                  <w:color w:val="0000FF"/>
                  <w:spacing w:val="-4"/>
                  <w:sz w:val="20"/>
                  <w:u w:val="single" w:color="0000FF"/>
                </w:rPr>
                <w:t xml:space="preserve"> </w:t>
              </w:r>
              <w:r w:rsidR="00905523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Research</w:t>
              </w:r>
              <w:r w:rsidR="00905523">
                <w:rPr>
                  <w:rFonts w:ascii="Arial"/>
                  <w:b/>
                  <w:color w:val="0000FF"/>
                  <w:spacing w:val="-4"/>
                  <w:sz w:val="20"/>
                  <w:u w:val="single" w:color="0000FF"/>
                </w:rPr>
                <w:t xml:space="preserve"> </w:t>
              </w:r>
              <w:r w:rsidR="00905523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Journal</w:t>
              </w:r>
              <w:r w:rsidR="00905523">
                <w:rPr>
                  <w:rFonts w:ascii="Arial"/>
                  <w:b/>
                  <w:color w:val="0000FF"/>
                  <w:spacing w:val="-8"/>
                  <w:sz w:val="20"/>
                  <w:u w:val="single" w:color="0000FF"/>
                </w:rPr>
                <w:t xml:space="preserve"> </w:t>
              </w:r>
              <w:r w:rsidR="00905523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of</w:t>
              </w:r>
              <w:r w:rsidR="00905523">
                <w:rPr>
                  <w:rFonts w:ascii="Arial"/>
                  <w:b/>
                  <w:color w:val="0000FF"/>
                  <w:spacing w:val="-9"/>
                  <w:sz w:val="20"/>
                  <w:u w:val="single" w:color="0000FF"/>
                </w:rPr>
                <w:t xml:space="preserve"> </w:t>
              </w:r>
              <w:r w:rsidR="00905523">
                <w:rPr>
                  <w:rFonts w:ascii="Arial"/>
                  <w:b/>
                  <w:color w:val="0000FF"/>
                  <w:spacing w:val="-2"/>
                  <w:sz w:val="20"/>
                  <w:u w:val="single" w:color="0000FF"/>
                </w:rPr>
                <w:t>Mathematics</w:t>
              </w:r>
            </w:hyperlink>
          </w:p>
        </w:tc>
      </w:tr>
      <w:tr w:rsidR="006C3E0B" w:rsidTr="00DF721E">
        <w:trPr>
          <w:trHeight w:val="287"/>
        </w:trPr>
        <w:tc>
          <w:tcPr>
            <w:tcW w:w="5166" w:type="dxa"/>
          </w:tcPr>
          <w:p w:rsidR="006C3E0B" w:rsidRDefault="00905523">
            <w:pPr>
              <w:pStyle w:val="TableParagraph"/>
              <w:spacing w:line="230" w:lineRule="exact"/>
              <w:ind w:left="9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Manuscript</w:t>
            </w:r>
            <w:r>
              <w:rPr>
                <w:rFonts w:ascii="Arial"/>
                <w:spacing w:val="-12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Number:</w:t>
            </w:r>
          </w:p>
        </w:tc>
        <w:tc>
          <w:tcPr>
            <w:tcW w:w="15771" w:type="dxa"/>
          </w:tcPr>
          <w:p w:rsidR="006C3E0B" w:rsidRDefault="00905523">
            <w:pPr>
              <w:pStyle w:val="TableParagraph"/>
              <w:spacing w:before="23"/>
              <w:ind w:left="10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Ms_ARJOM_150759</w:t>
            </w:r>
          </w:p>
        </w:tc>
      </w:tr>
      <w:tr w:rsidR="006C3E0B" w:rsidTr="00DF721E">
        <w:trPr>
          <w:trHeight w:val="652"/>
        </w:trPr>
        <w:tc>
          <w:tcPr>
            <w:tcW w:w="5166" w:type="dxa"/>
          </w:tcPr>
          <w:p w:rsidR="006C3E0B" w:rsidRDefault="00905523">
            <w:pPr>
              <w:pStyle w:val="TableParagraph"/>
              <w:spacing w:line="229" w:lineRule="exact"/>
              <w:ind w:left="9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Title</w:t>
            </w:r>
            <w:r>
              <w:rPr>
                <w:rFonts w:ascii="Arial"/>
                <w:spacing w:val="-7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of</w:t>
            </w:r>
            <w:r>
              <w:rPr>
                <w:rFonts w:ascii="Arial"/>
                <w:spacing w:val="1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the</w:t>
            </w:r>
            <w:r>
              <w:rPr>
                <w:rFonts w:ascii="Arial"/>
                <w:spacing w:val="-1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Manuscript:</w:t>
            </w:r>
          </w:p>
        </w:tc>
        <w:tc>
          <w:tcPr>
            <w:tcW w:w="15771" w:type="dxa"/>
          </w:tcPr>
          <w:p w:rsidR="006C3E0B" w:rsidRDefault="00905523">
            <w:pPr>
              <w:pStyle w:val="TableParagraph"/>
              <w:spacing w:before="206"/>
              <w:ind w:left="10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Extremal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Analysis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of</w:t>
            </w:r>
            <w:r>
              <w:rPr>
                <w:rFonts w:asci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Cycles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with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Complete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Diagonal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Connectivity</w:t>
            </w:r>
            <w:r>
              <w:rPr>
                <w:rFonts w:ascii="Arial"/>
                <w:b/>
                <w:spacing w:val="-1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in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Dense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Graphs</w:t>
            </w:r>
          </w:p>
        </w:tc>
      </w:tr>
      <w:tr w:rsidR="006C3E0B" w:rsidTr="00DF721E">
        <w:trPr>
          <w:trHeight w:val="330"/>
        </w:trPr>
        <w:tc>
          <w:tcPr>
            <w:tcW w:w="5166" w:type="dxa"/>
          </w:tcPr>
          <w:p w:rsidR="006C3E0B" w:rsidRDefault="00905523">
            <w:pPr>
              <w:pStyle w:val="TableParagraph"/>
              <w:spacing w:line="229" w:lineRule="exact"/>
              <w:ind w:left="9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Type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of the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Article</w:t>
            </w:r>
          </w:p>
        </w:tc>
        <w:tc>
          <w:tcPr>
            <w:tcW w:w="15771" w:type="dxa"/>
          </w:tcPr>
          <w:p w:rsidR="006C3E0B" w:rsidRDefault="006C3E0B">
            <w:pPr>
              <w:pStyle w:val="TableParagraph"/>
              <w:ind w:left="0"/>
              <w:rPr>
                <w:sz w:val="18"/>
              </w:rPr>
            </w:pPr>
          </w:p>
        </w:tc>
      </w:tr>
    </w:tbl>
    <w:tbl>
      <w:tblPr>
        <w:tblpPr w:leftFromText="180" w:rightFromText="180" w:vertAnchor="text" w:horzAnchor="margin" w:tblpY="786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3"/>
        <w:gridCol w:w="9362"/>
        <w:gridCol w:w="6443"/>
      </w:tblGrid>
      <w:tr w:rsidR="00DF721E" w:rsidTr="00DF721E">
        <w:trPr>
          <w:trHeight w:val="453"/>
        </w:trPr>
        <w:tc>
          <w:tcPr>
            <w:tcW w:w="21158" w:type="dxa"/>
            <w:gridSpan w:val="3"/>
            <w:tcBorders>
              <w:top w:val="nil"/>
              <w:left w:val="nil"/>
              <w:right w:val="nil"/>
            </w:tcBorders>
          </w:tcPr>
          <w:p w:rsidR="00DF721E" w:rsidRDefault="00DF721E" w:rsidP="00DF721E">
            <w:pPr>
              <w:pStyle w:val="TableParagraph"/>
              <w:spacing w:line="223" w:lineRule="exact"/>
              <w:ind w:left="115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PART</w:t>
            </w:r>
            <w:r>
              <w:rPr>
                <w:b/>
                <w:color w:val="000000"/>
                <w:spacing w:val="49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1:</w:t>
            </w:r>
            <w:r>
              <w:rPr>
                <w:b/>
                <w:color w:val="000000"/>
                <w:spacing w:val="-4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</w:rPr>
              <w:t>Comments</w:t>
            </w:r>
          </w:p>
        </w:tc>
      </w:tr>
      <w:tr w:rsidR="00DF721E" w:rsidTr="00DF721E">
        <w:trPr>
          <w:trHeight w:val="965"/>
        </w:trPr>
        <w:tc>
          <w:tcPr>
            <w:tcW w:w="5353" w:type="dxa"/>
          </w:tcPr>
          <w:p w:rsidR="00DF721E" w:rsidRDefault="00DF721E" w:rsidP="00DF721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362" w:type="dxa"/>
          </w:tcPr>
          <w:p w:rsidR="00DF721E" w:rsidRDefault="00DF721E" w:rsidP="00DF721E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  <w:p w:rsidR="00DF721E" w:rsidRDefault="00DF721E" w:rsidP="00DF721E">
            <w:pPr>
              <w:pStyle w:val="TableParagraph"/>
              <w:ind w:right="134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Artificial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Intelligence (AI)</w:t>
            </w:r>
            <w:r>
              <w:rPr>
                <w:b/>
                <w:color w:val="000000"/>
                <w:spacing w:val="-7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generated</w:t>
            </w:r>
            <w:r>
              <w:rPr>
                <w:b/>
                <w:color w:val="000000"/>
                <w:spacing w:val="-8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or assisted</w:t>
            </w:r>
            <w:r>
              <w:rPr>
                <w:b/>
                <w:color w:val="000000"/>
                <w:spacing w:val="-8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review</w:t>
            </w:r>
            <w:r>
              <w:rPr>
                <w:b/>
                <w:color w:val="000000"/>
                <w:spacing w:val="-8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comments</w:t>
            </w:r>
            <w:r>
              <w:rPr>
                <w:b/>
                <w:color w:val="000000"/>
                <w:spacing w:val="-3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are strictly</w:t>
            </w:r>
            <w:r>
              <w:rPr>
                <w:b/>
                <w:color w:val="000000"/>
                <w:spacing w:val="-7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prohibited</w:t>
            </w:r>
            <w:r>
              <w:rPr>
                <w:b/>
                <w:color w:val="000000"/>
                <w:spacing w:val="-3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during</w:t>
            </w:r>
            <w:r>
              <w:rPr>
                <w:b/>
                <w:color w:val="000000"/>
                <w:spacing w:val="-2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peer</w:t>
            </w:r>
            <w:r>
              <w:rPr>
                <w:b/>
                <w:color w:val="000000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  <w:highlight w:val="yellow"/>
              </w:rPr>
              <w:t>review.</w:t>
            </w:r>
          </w:p>
        </w:tc>
        <w:tc>
          <w:tcPr>
            <w:tcW w:w="6443" w:type="dxa"/>
          </w:tcPr>
          <w:p w:rsidR="00DF721E" w:rsidRDefault="00DF721E" w:rsidP="00DF721E">
            <w:pPr>
              <w:pStyle w:val="TableParagraph"/>
              <w:spacing w:line="254" w:lineRule="auto"/>
              <w:ind w:left="105" w:right="737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Feedback </w:t>
            </w:r>
            <w:r>
              <w:rPr>
                <w:sz w:val="20"/>
              </w:rPr>
              <w:t>(It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his/her feedback here)</w:t>
            </w:r>
          </w:p>
        </w:tc>
      </w:tr>
      <w:tr w:rsidR="00DF721E" w:rsidTr="00DF721E">
        <w:trPr>
          <w:trHeight w:val="1612"/>
        </w:trPr>
        <w:tc>
          <w:tcPr>
            <w:tcW w:w="5353" w:type="dxa"/>
          </w:tcPr>
          <w:p w:rsidR="00DF721E" w:rsidRDefault="00DF721E" w:rsidP="00DF721E">
            <w:pPr>
              <w:pStyle w:val="TableParagraph"/>
              <w:ind w:left="470" w:right="155"/>
              <w:rPr>
                <w:b/>
                <w:sz w:val="20"/>
              </w:rPr>
            </w:pPr>
            <w:r>
              <w:rPr>
                <w:b/>
                <w:sz w:val="20"/>
              </w:rPr>
              <w:t>Please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write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few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sentences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regarding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importance of this manuscript for the scientific community. A minimum of 3-4 sentences may be required for this </w:t>
            </w:r>
            <w:r>
              <w:rPr>
                <w:b/>
                <w:spacing w:val="-2"/>
                <w:sz w:val="20"/>
              </w:rPr>
              <w:t>part.</w:t>
            </w:r>
          </w:p>
        </w:tc>
        <w:tc>
          <w:tcPr>
            <w:tcW w:w="9362" w:type="dxa"/>
          </w:tcPr>
          <w:p w:rsidR="00DF721E" w:rsidRDefault="00DF721E" w:rsidP="00DF721E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This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manuscript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addresses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 fundamental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problem in extremal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graph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theory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concerning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edge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thresholds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that guarantee the existence of cycles with complete diagonal connectivity. By establishing an</w:t>
            </w:r>
          </w:p>
          <w:p w:rsidR="00DF721E" w:rsidRDefault="00DF721E" w:rsidP="00DF721E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Θ(n3/</w:t>
            </w:r>
            <w:proofErr w:type="gramStart"/>
            <w:r>
              <w:rPr>
                <w:sz w:val="20"/>
              </w:rPr>
              <w:t>2)\</w:t>
            </w:r>
            <w:proofErr w:type="gramEnd"/>
            <w:r>
              <w:rPr>
                <w:sz w:val="20"/>
              </w:rPr>
              <w:t>Theta(n^{3/2})Θ(n3/2)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bound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tight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up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constant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factors,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work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resolves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meaningful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open</w:t>
            </w:r>
          </w:p>
          <w:p w:rsidR="00DF721E" w:rsidRDefault="00DF721E" w:rsidP="00DF721E">
            <w:pPr>
              <w:pStyle w:val="TableParagraph"/>
              <w:ind w:right="134"/>
              <w:rPr>
                <w:sz w:val="20"/>
              </w:rPr>
            </w:pPr>
            <w:r>
              <w:rPr>
                <w:sz w:val="20"/>
              </w:rPr>
              <w:t>direction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related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10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Erdős</w:t>
            </w:r>
            <w:proofErr w:type="spellEnd"/>
            <w:r>
              <w:rPr>
                <w:sz w:val="20"/>
              </w:rPr>
              <w:t>-type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extremal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problems. The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introduction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expansion-based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framework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parity- sensitive auxiliary constructions significantly enriches the methodological toolbox available to researchers in dense graph analysis. The results are expected to influence further research in extremal combinatorics, robust</w:t>
            </w:r>
          </w:p>
          <w:p w:rsidR="00DF721E" w:rsidRDefault="00DF721E" w:rsidP="00DF721E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expansion,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algorithmic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graph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theory.</w:t>
            </w:r>
          </w:p>
        </w:tc>
        <w:tc>
          <w:tcPr>
            <w:tcW w:w="6443" w:type="dxa"/>
          </w:tcPr>
          <w:p w:rsidR="00DF721E" w:rsidRDefault="009D2610" w:rsidP="00DF721E">
            <w:pPr>
              <w:pStyle w:val="TableParagraph"/>
              <w:ind w:left="0"/>
              <w:rPr>
                <w:sz w:val="20"/>
              </w:rPr>
            </w:pPr>
            <w:r w:rsidRPr="009D2610">
              <w:rPr>
                <w:sz w:val="20"/>
              </w:rPr>
              <w:t>Thank you for your comments</w:t>
            </w:r>
          </w:p>
        </w:tc>
      </w:tr>
      <w:tr w:rsidR="00DF721E" w:rsidTr="00DF721E">
        <w:trPr>
          <w:trHeight w:val="226"/>
        </w:trPr>
        <w:tc>
          <w:tcPr>
            <w:tcW w:w="5353" w:type="dxa"/>
            <w:tcBorders>
              <w:bottom w:val="nil"/>
            </w:tcBorders>
          </w:tcPr>
          <w:p w:rsidR="00DF721E" w:rsidRDefault="00DF721E" w:rsidP="00DF721E">
            <w:pPr>
              <w:pStyle w:val="TableParagraph"/>
              <w:spacing w:line="206" w:lineRule="exact"/>
              <w:ind w:left="470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suitable?</w:t>
            </w:r>
          </w:p>
        </w:tc>
        <w:tc>
          <w:tcPr>
            <w:tcW w:w="9362" w:type="dxa"/>
            <w:tcBorders>
              <w:bottom w:val="nil"/>
            </w:tcBorders>
          </w:tcPr>
          <w:p w:rsidR="00DF721E" w:rsidRDefault="00DF721E" w:rsidP="00DF721E">
            <w:pPr>
              <w:pStyle w:val="TableParagraph"/>
              <w:spacing w:line="207" w:lineRule="exact"/>
              <w:ind w:left="470"/>
              <w:rPr>
                <w:sz w:val="20"/>
              </w:rPr>
            </w:pPr>
            <w:r>
              <w:rPr>
                <w:spacing w:val="-4"/>
                <w:sz w:val="20"/>
              </w:rPr>
              <w:t>Yes.</w:t>
            </w:r>
          </w:p>
        </w:tc>
        <w:tc>
          <w:tcPr>
            <w:tcW w:w="6443" w:type="dxa"/>
            <w:vMerge w:val="restart"/>
          </w:tcPr>
          <w:p w:rsidR="00DF721E" w:rsidRDefault="0068272A" w:rsidP="00DF721E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 xml:space="preserve">Thank you </w:t>
            </w:r>
          </w:p>
        </w:tc>
      </w:tr>
      <w:tr w:rsidR="00DF721E" w:rsidTr="00DF721E">
        <w:trPr>
          <w:trHeight w:val="220"/>
        </w:trPr>
        <w:tc>
          <w:tcPr>
            <w:tcW w:w="5353" w:type="dxa"/>
            <w:tcBorders>
              <w:top w:val="nil"/>
              <w:bottom w:val="nil"/>
            </w:tcBorders>
          </w:tcPr>
          <w:p w:rsidR="00DF721E" w:rsidRDefault="00DF721E" w:rsidP="00DF721E">
            <w:pPr>
              <w:pStyle w:val="TableParagraph"/>
              <w:spacing w:line="200" w:lineRule="exact"/>
              <w:ind w:left="470"/>
              <w:rPr>
                <w:b/>
                <w:sz w:val="20"/>
              </w:rPr>
            </w:pPr>
            <w:r>
              <w:rPr>
                <w:b/>
                <w:sz w:val="20"/>
              </w:rPr>
              <w:t>(If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not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suggest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alternative</w:t>
            </w:r>
            <w:r>
              <w:rPr>
                <w:b/>
                <w:spacing w:val="-2"/>
                <w:sz w:val="20"/>
              </w:rPr>
              <w:t xml:space="preserve"> title)</w:t>
            </w:r>
          </w:p>
        </w:tc>
        <w:tc>
          <w:tcPr>
            <w:tcW w:w="9362" w:type="dxa"/>
            <w:tcBorders>
              <w:top w:val="nil"/>
              <w:bottom w:val="nil"/>
            </w:tcBorders>
          </w:tcPr>
          <w:p w:rsidR="00DF721E" w:rsidRDefault="00DF721E" w:rsidP="00DF721E">
            <w:pPr>
              <w:pStyle w:val="TableParagraph"/>
              <w:spacing w:line="200" w:lineRule="exact"/>
              <w:ind w:left="0" w:right="351"/>
              <w:jc w:val="right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title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“Extremal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Analysis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Cycles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Complete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Diagonal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Connectivity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in Dense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Graphs”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precise,</w:t>
            </w:r>
          </w:p>
        </w:tc>
        <w:tc>
          <w:tcPr>
            <w:tcW w:w="6443" w:type="dxa"/>
            <w:vMerge/>
            <w:tcBorders>
              <w:top w:val="nil"/>
            </w:tcBorders>
          </w:tcPr>
          <w:p w:rsidR="00DF721E" w:rsidRDefault="00DF721E" w:rsidP="00DF721E">
            <w:pPr>
              <w:rPr>
                <w:sz w:val="2"/>
                <w:szCs w:val="2"/>
              </w:rPr>
            </w:pPr>
          </w:p>
        </w:tc>
      </w:tr>
      <w:tr w:rsidR="00DF721E" w:rsidTr="00DF721E">
        <w:trPr>
          <w:trHeight w:val="217"/>
        </w:trPr>
        <w:tc>
          <w:tcPr>
            <w:tcW w:w="5353" w:type="dxa"/>
            <w:tcBorders>
              <w:top w:val="nil"/>
              <w:bottom w:val="nil"/>
            </w:tcBorders>
          </w:tcPr>
          <w:p w:rsidR="00DF721E" w:rsidRDefault="00DF721E" w:rsidP="00DF721E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9362" w:type="dxa"/>
            <w:tcBorders>
              <w:top w:val="nil"/>
              <w:bottom w:val="nil"/>
            </w:tcBorders>
          </w:tcPr>
          <w:p w:rsidR="00DF721E" w:rsidRDefault="00DF721E" w:rsidP="00DF721E">
            <w:pPr>
              <w:pStyle w:val="TableParagraph"/>
              <w:spacing w:line="198" w:lineRule="exact"/>
              <w:ind w:left="0" w:right="331"/>
              <w:jc w:val="right"/>
              <w:rPr>
                <w:sz w:val="20"/>
              </w:rPr>
            </w:pPr>
            <w:r>
              <w:rPr>
                <w:sz w:val="20"/>
              </w:rPr>
              <w:t>informative,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accurately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reflects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both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technical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content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main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contribution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manuscript.</w:t>
            </w:r>
          </w:p>
        </w:tc>
        <w:tc>
          <w:tcPr>
            <w:tcW w:w="6443" w:type="dxa"/>
            <w:vMerge/>
            <w:tcBorders>
              <w:top w:val="nil"/>
            </w:tcBorders>
          </w:tcPr>
          <w:p w:rsidR="00DF721E" w:rsidRDefault="00DF721E" w:rsidP="00DF721E">
            <w:pPr>
              <w:rPr>
                <w:sz w:val="2"/>
                <w:szCs w:val="2"/>
              </w:rPr>
            </w:pPr>
          </w:p>
        </w:tc>
      </w:tr>
      <w:tr w:rsidR="00DF721E" w:rsidTr="00DF721E">
        <w:trPr>
          <w:trHeight w:val="567"/>
        </w:trPr>
        <w:tc>
          <w:tcPr>
            <w:tcW w:w="5353" w:type="dxa"/>
            <w:tcBorders>
              <w:top w:val="nil"/>
            </w:tcBorders>
          </w:tcPr>
          <w:p w:rsidR="00DF721E" w:rsidRDefault="00DF721E" w:rsidP="00DF721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362" w:type="dxa"/>
            <w:tcBorders>
              <w:top w:val="nil"/>
            </w:tcBorders>
          </w:tcPr>
          <w:p w:rsidR="00DF721E" w:rsidRDefault="00DF721E" w:rsidP="00DF721E">
            <w:pPr>
              <w:pStyle w:val="TableParagraph"/>
              <w:spacing w:line="221" w:lineRule="exact"/>
              <w:ind w:left="470"/>
              <w:rPr>
                <w:sz w:val="20"/>
              </w:rPr>
            </w:pPr>
            <w:r>
              <w:rPr>
                <w:sz w:val="20"/>
              </w:rPr>
              <w:t>No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change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necessary.</w:t>
            </w:r>
          </w:p>
        </w:tc>
        <w:tc>
          <w:tcPr>
            <w:tcW w:w="6443" w:type="dxa"/>
            <w:vMerge/>
            <w:tcBorders>
              <w:top w:val="nil"/>
            </w:tcBorders>
          </w:tcPr>
          <w:p w:rsidR="00DF721E" w:rsidRDefault="00DF721E" w:rsidP="00DF721E">
            <w:pPr>
              <w:rPr>
                <w:sz w:val="2"/>
                <w:szCs w:val="2"/>
              </w:rPr>
            </w:pPr>
          </w:p>
        </w:tc>
      </w:tr>
      <w:tr w:rsidR="00DF721E" w:rsidTr="00DF721E">
        <w:trPr>
          <w:trHeight w:val="2529"/>
        </w:trPr>
        <w:tc>
          <w:tcPr>
            <w:tcW w:w="5353" w:type="dxa"/>
          </w:tcPr>
          <w:p w:rsidR="00DF721E" w:rsidRDefault="00DF721E" w:rsidP="00DF721E">
            <w:pPr>
              <w:pStyle w:val="TableParagraph"/>
              <w:ind w:left="470" w:right="155"/>
              <w:rPr>
                <w:b/>
                <w:sz w:val="20"/>
              </w:rPr>
            </w:pPr>
            <w:r>
              <w:rPr>
                <w:b/>
                <w:sz w:val="20"/>
              </w:rPr>
              <w:t>Is the abstract of the article comprehensive? Do you suggest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addition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(or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deletion)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some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points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this section? Please write your suggestions here.</w:t>
            </w:r>
          </w:p>
        </w:tc>
        <w:tc>
          <w:tcPr>
            <w:tcW w:w="9362" w:type="dxa"/>
          </w:tcPr>
          <w:p w:rsidR="00DF721E" w:rsidRDefault="00DF721E" w:rsidP="00DF721E">
            <w:pPr>
              <w:pStyle w:val="TableParagraph"/>
              <w:spacing w:line="480" w:lineRule="auto"/>
              <w:ind w:left="470" w:right="2375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abstract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clear,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focused, and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technically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sound.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successfully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highlights: the extremal threshold result, and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broader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theoretical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 xml:space="preserve">significance. </w:t>
            </w:r>
            <w:r>
              <w:rPr>
                <w:spacing w:val="-2"/>
                <w:sz w:val="20"/>
              </w:rPr>
              <w:t>Suggestion:</w:t>
            </w:r>
          </w:p>
          <w:p w:rsidR="00DF721E" w:rsidRDefault="00DF721E" w:rsidP="00DF721E">
            <w:pPr>
              <w:pStyle w:val="TableParagraph"/>
              <w:spacing w:line="180" w:lineRule="exact"/>
              <w:ind w:left="470"/>
              <w:rPr>
                <w:sz w:val="20"/>
              </w:rPr>
            </w:pPr>
            <w:r>
              <w:rPr>
                <w:sz w:val="20"/>
              </w:rPr>
              <w:t>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brief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clarification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term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“complete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diagonal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connectivity”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(e.g.,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one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short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descriptive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phrase)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could</w:t>
            </w:r>
          </w:p>
          <w:p w:rsidR="00DF721E" w:rsidRDefault="00DF721E" w:rsidP="00DF721E">
            <w:pPr>
              <w:pStyle w:val="TableParagraph"/>
              <w:spacing w:line="215" w:lineRule="exact"/>
              <w:ind w:left="470"/>
              <w:rPr>
                <w:sz w:val="20"/>
              </w:rPr>
            </w:pPr>
            <w:r>
              <w:rPr>
                <w:sz w:val="20"/>
              </w:rPr>
              <w:t>improve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accessibility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non-specialist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readers,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but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this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optional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rather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than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necessary.</w:t>
            </w:r>
          </w:p>
        </w:tc>
        <w:tc>
          <w:tcPr>
            <w:tcW w:w="6443" w:type="dxa"/>
          </w:tcPr>
          <w:p w:rsidR="00DF721E" w:rsidRDefault="009D2610" w:rsidP="00DF721E">
            <w:pPr>
              <w:pStyle w:val="TableParagraph"/>
              <w:ind w:left="0"/>
              <w:rPr>
                <w:sz w:val="20"/>
              </w:rPr>
            </w:pPr>
            <w:r w:rsidRPr="009D2610">
              <w:rPr>
                <w:sz w:val="20"/>
              </w:rPr>
              <w:t>Thank you for your comments</w:t>
            </w:r>
          </w:p>
          <w:p w:rsidR="00AE5CCE" w:rsidRDefault="00AE5CCE" w:rsidP="00DF721E">
            <w:pPr>
              <w:pStyle w:val="TableParagraph"/>
              <w:ind w:left="0"/>
              <w:rPr>
                <w:sz w:val="20"/>
              </w:rPr>
            </w:pPr>
          </w:p>
          <w:p w:rsidR="00AE5CCE" w:rsidRDefault="00AE5CCE" w:rsidP="00DF721E">
            <w:pPr>
              <w:pStyle w:val="TableParagraph"/>
              <w:ind w:left="0"/>
              <w:rPr>
                <w:sz w:val="20"/>
              </w:rPr>
            </w:pPr>
          </w:p>
          <w:p w:rsidR="00AE5CCE" w:rsidRDefault="00AE5CCE" w:rsidP="00DF721E">
            <w:pPr>
              <w:pStyle w:val="TableParagraph"/>
              <w:ind w:left="0"/>
              <w:rPr>
                <w:sz w:val="20"/>
              </w:rPr>
            </w:pPr>
          </w:p>
          <w:p w:rsidR="00AE5CCE" w:rsidRDefault="00AE5CCE" w:rsidP="00DF721E">
            <w:pPr>
              <w:pStyle w:val="TableParagraph"/>
              <w:ind w:left="0"/>
              <w:rPr>
                <w:sz w:val="20"/>
              </w:rPr>
            </w:pPr>
          </w:p>
          <w:p w:rsidR="00AE5CCE" w:rsidRDefault="00AE5CCE" w:rsidP="00DF721E">
            <w:pPr>
              <w:pStyle w:val="TableParagraph"/>
              <w:ind w:left="0"/>
              <w:rPr>
                <w:sz w:val="20"/>
              </w:rPr>
            </w:pPr>
          </w:p>
          <w:p w:rsidR="00AE5CCE" w:rsidRDefault="00AE5CCE" w:rsidP="00DF721E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 xml:space="preserve">noted </w:t>
            </w:r>
            <w:bookmarkStart w:id="0" w:name="_GoBack"/>
            <w:bookmarkEnd w:id="0"/>
          </w:p>
        </w:tc>
      </w:tr>
      <w:tr w:rsidR="00DF721E" w:rsidTr="00DF721E">
        <w:trPr>
          <w:trHeight w:val="1604"/>
        </w:trPr>
        <w:tc>
          <w:tcPr>
            <w:tcW w:w="5353" w:type="dxa"/>
            <w:tcBorders>
              <w:bottom w:val="nil"/>
            </w:tcBorders>
          </w:tcPr>
          <w:p w:rsidR="00DF721E" w:rsidRDefault="00DF721E" w:rsidP="00DF721E">
            <w:pPr>
              <w:pStyle w:val="TableParagraph"/>
              <w:ind w:left="470" w:right="155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scientifically,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correct?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write </w:t>
            </w:r>
            <w:r>
              <w:rPr>
                <w:b/>
                <w:spacing w:val="-2"/>
                <w:sz w:val="20"/>
              </w:rPr>
              <w:t>here.</w:t>
            </w:r>
          </w:p>
        </w:tc>
        <w:tc>
          <w:tcPr>
            <w:tcW w:w="9362" w:type="dxa"/>
            <w:tcBorders>
              <w:bottom w:val="nil"/>
            </w:tcBorders>
          </w:tcPr>
          <w:p w:rsidR="00DF721E" w:rsidRDefault="00DF721E" w:rsidP="00DF721E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pacing w:val="-4"/>
                <w:sz w:val="20"/>
              </w:rPr>
              <w:t>Yes.</w:t>
            </w:r>
          </w:p>
          <w:p w:rsidR="00DF721E" w:rsidRDefault="00DF721E" w:rsidP="00DF721E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arguments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appear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mathematically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rigorous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logically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coherent.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use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auxiliary</w:t>
            </w:r>
          </w:p>
          <w:p w:rsidR="00DF721E" w:rsidRDefault="00DF721E" w:rsidP="00DF721E">
            <w:pPr>
              <w:pStyle w:val="TableParagraph"/>
              <w:spacing w:before="1"/>
              <w:ind w:right="9082"/>
              <w:rPr>
                <w:sz w:val="20"/>
              </w:rPr>
            </w:pPr>
            <w:r>
              <w:rPr>
                <w:spacing w:val="-10"/>
                <w:w w:val="75"/>
                <w:sz w:val="20"/>
              </w:rPr>
              <w:t>◻</w:t>
            </w:r>
            <w:r>
              <w:rPr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4</w:t>
            </w:r>
          </w:p>
          <w:p w:rsidR="00DF721E" w:rsidRDefault="00DF721E" w:rsidP="00DF721E">
            <w:pPr>
              <w:pStyle w:val="TableParagraph"/>
              <w:spacing w:before="1"/>
              <w:ind w:right="9098"/>
              <w:rPr>
                <w:sz w:val="20"/>
              </w:rPr>
            </w:pPr>
            <w:r>
              <w:rPr>
                <w:spacing w:val="-10"/>
                <w:sz w:val="20"/>
              </w:rPr>
              <w:t>C</w:t>
            </w:r>
            <w:r>
              <w:rPr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4</w:t>
            </w:r>
          </w:p>
        </w:tc>
        <w:tc>
          <w:tcPr>
            <w:tcW w:w="6443" w:type="dxa"/>
            <w:vMerge w:val="restart"/>
          </w:tcPr>
          <w:p w:rsidR="00DF721E" w:rsidRDefault="00FE7096" w:rsidP="00DF721E">
            <w:pPr>
              <w:pStyle w:val="TableParagraph"/>
              <w:ind w:left="0"/>
              <w:rPr>
                <w:sz w:val="20"/>
              </w:rPr>
            </w:pPr>
            <w:r w:rsidRPr="00FE7096">
              <w:rPr>
                <w:sz w:val="20"/>
              </w:rPr>
              <w:t>Thank you for your comments</w:t>
            </w:r>
          </w:p>
        </w:tc>
      </w:tr>
      <w:tr w:rsidR="00DF721E" w:rsidTr="00DF721E">
        <w:trPr>
          <w:trHeight w:val="684"/>
        </w:trPr>
        <w:tc>
          <w:tcPr>
            <w:tcW w:w="5353" w:type="dxa"/>
            <w:tcBorders>
              <w:top w:val="nil"/>
            </w:tcBorders>
          </w:tcPr>
          <w:p w:rsidR="00DF721E" w:rsidRDefault="00DF721E" w:rsidP="00DF721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362" w:type="dxa"/>
            <w:tcBorders>
              <w:top w:val="nil"/>
            </w:tcBorders>
          </w:tcPr>
          <w:p w:rsidR="00DF721E" w:rsidRDefault="00DF721E" w:rsidP="00DF721E">
            <w:pPr>
              <w:pStyle w:val="TableParagraph"/>
              <w:spacing w:before="204" w:line="230" w:lineRule="atLeast"/>
              <w:rPr>
                <w:sz w:val="20"/>
              </w:rPr>
            </w:pPr>
            <w:r>
              <w:rPr>
                <w:sz w:val="20"/>
              </w:rPr>
              <w:t>-graphs, expansion properties,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parity-sensitive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constructions is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well motivated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consistently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applied.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 conclusions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follow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from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stated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lemmas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constructions,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no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mathematical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inconsistencies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apparent.</w:t>
            </w:r>
          </w:p>
        </w:tc>
        <w:tc>
          <w:tcPr>
            <w:tcW w:w="6443" w:type="dxa"/>
            <w:vMerge/>
            <w:tcBorders>
              <w:top w:val="nil"/>
            </w:tcBorders>
          </w:tcPr>
          <w:p w:rsidR="00DF721E" w:rsidRDefault="00DF721E" w:rsidP="00DF721E">
            <w:pPr>
              <w:rPr>
                <w:sz w:val="2"/>
                <w:szCs w:val="2"/>
              </w:rPr>
            </w:pPr>
          </w:p>
        </w:tc>
      </w:tr>
      <w:tr w:rsidR="00DF721E" w:rsidTr="00DF721E">
        <w:trPr>
          <w:trHeight w:val="921"/>
        </w:trPr>
        <w:tc>
          <w:tcPr>
            <w:tcW w:w="5353" w:type="dxa"/>
          </w:tcPr>
          <w:p w:rsidR="00DF721E" w:rsidRDefault="00DF721E" w:rsidP="00DF721E">
            <w:pPr>
              <w:pStyle w:val="TableParagraph"/>
              <w:spacing w:before="1"/>
              <w:ind w:left="470" w:right="155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recent?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If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you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have suggestions of additional references, please mention them in the review form.</w:t>
            </w:r>
          </w:p>
        </w:tc>
        <w:tc>
          <w:tcPr>
            <w:tcW w:w="9362" w:type="dxa"/>
          </w:tcPr>
          <w:p w:rsidR="00DF721E" w:rsidRDefault="00DF721E" w:rsidP="00DF721E">
            <w:pPr>
              <w:pStyle w:val="TableParagraph"/>
              <w:spacing w:line="226" w:lineRule="exact"/>
              <w:rPr>
                <w:sz w:val="20"/>
              </w:rPr>
            </w:pPr>
            <w:r>
              <w:rPr>
                <w:spacing w:val="-4"/>
                <w:sz w:val="20"/>
              </w:rPr>
              <w:t>Yes.</w:t>
            </w:r>
          </w:p>
          <w:p w:rsidR="00DF721E" w:rsidRDefault="00DF721E" w:rsidP="00DF721E">
            <w:pPr>
              <w:pStyle w:val="TableParagraph"/>
              <w:spacing w:line="230" w:lineRule="atLeast"/>
              <w:ind w:right="134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reference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list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strong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includes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classical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foundational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works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Turán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Erdős</w:t>
            </w:r>
            <w:proofErr w:type="spellEnd"/>
            <w:r>
              <w:rPr>
                <w:sz w:val="20"/>
              </w:rPr>
              <w:t>, Chung)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well as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modern developments in expansion, regularity, and extremal methods. The citations are appropriate, relevant, and sufficient to contextualize the contribution.</w:t>
            </w:r>
          </w:p>
        </w:tc>
        <w:tc>
          <w:tcPr>
            <w:tcW w:w="6443" w:type="dxa"/>
          </w:tcPr>
          <w:p w:rsidR="00DF721E" w:rsidRDefault="00FE7096" w:rsidP="00DF721E">
            <w:pPr>
              <w:pStyle w:val="TableParagraph"/>
              <w:ind w:left="0"/>
              <w:rPr>
                <w:sz w:val="20"/>
              </w:rPr>
            </w:pPr>
            <w:r w:rsidRPr="00FE7096">
              <w:rPr>
                <w:sz w:val="20"/>
              </w:rPr>
              <w:t>Thank you for your comments</w:t>
            </w:r>
          </w:p>
        </w:tc>
      </w:tr>
      <w:tr w:rsidR="00DF721E" w:rsidTr="00DF721E">
        <w:trPr>
          <w:trHeight w:val="226"/>
        </w:trPr>
        <w:tc>
          <w:tcPr>
            <w:tcW w:w="5353" w:type="dxa"/>
            <w:tcBorders>
              <w:bottom w:val="nil"/>
            </w:tcBorders>
          </w:tcPr>
          <w:p w:rsidR="00DF721E" w:rsidRDefault="00DF721E" w:rsidP="00DF721E">
            <w:pPr>
              <w:pStyle w:val="TableParagraph"/>
              <w:spacing w:line="206" w:lineRule="exact"/>
              <w:ind w:left="470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language/English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quality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suitable</w:t>
            </w:r>
          </w:p>
        </w:tc>
        <w:tc>
          <w:tcPr>
            <w:tcW w:w="9362" w:type="dxa"/>
            <w:tcBorders>
              <w:bottom w:val="nil"/>
            </w:tcBorders>
          </w:tcPr>
          <w:p w:rsidR="00DF721E" w:rsidRDefault="00DF721E" w:rsidP="00DF721E">
            <w:pPr>
              <w:pStyle w:val="TableParagraph"/>
              <w:spacing w:line="207" w:lineRule="exact"/>
              <w:rPr>
                <w:sz w:val="20"/>
              </w:rPr>
            </w:pPr>
            <w:r>
              <w:rPr>
                <w:spacing w:val="-4"/>
                <w:sz w:val="20"/>
              </w:rPr>
              <w:t>Yes.</w:t>
            </w:r>
          </w:p>
        </w:tc>
        <w:tc>
          <w:tcPr>
            <w:tcW w:w="6443" w:type="dxa"/>
            <w:vMerge w:val="restart"/>
          </w:tcPr>
          <w:p w:rsidR="00DF721E" w:rsidRDefault="00FE7096" w:rsidP="00DF721E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 xml:space="preserve">checked and improved </w:t>
            </w:r>
          </w:p>
        </w:tc>
      </w:tr>
      <w:tr w:rsidR="00DF721E" w:rsidTr="00DF721E">
        <w:trPr>
          <w:trHeight w:val="220"/>
        </w:trPr>
        <w:tc>
          <w:tcPr>
            <w:tcW w:w="5353" w:type="dxa"/>
            <w:tcBorders>
              <w:top w:val="nil"/>
              <w:bottom w:val="nil"/>
            </w:tcBorders>
          </w:tcPr>
          <w:p w:rsidR="00DF721E" w:rsidRDefault="00DF721E" w:rsidP="00DF721E">
            <w:pPr>
              <w:pStyle w:val="TableParagraph"/>
              <w:spacing w:line="200" w:lineRule="exact"/>
              <w:ind w:left="470"/>
              <w:rPr>
                <w:b/>
                <w:sz w:val="20"/>
              </w:rPr>
            </w:pPr>
            <w:r>
              <w:rPr>
                <w:b/>
                <w:sz w:val="20"/>
              </w:rPr>
              <w:t>for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scholarly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communications?</w:t>
            </w:r>
          </w:p>
        </w:tc>
        <w:tc>
          <w:tcPr>
            <w:tcW w:w="9362" w:type="dxa"/>
            <w:tcBorders>
              <w:top w:val="nil"/>
              <w:bottom w:val="nil"/>
            </w:tcBorders>
          </w:tcPr>
          <w:p w:rsidR="00DF721E" w:rsidRDefault="00DF721E" w:rsidP="00DF721E">
            <w:pPr>
              <w:pStyle w:val="TableParagraph"/>
              <w:spacing w:line="200" w:lineRule="exact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manuscript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written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clear,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professional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academic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English.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Minor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typographical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spacing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issues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(e.g.,</w:t>
            </w:r>
          </w:p>
        </w:tc>
        <w:tc>
          <w:tcPr>
            <w:tcW w:w="6443" w:type="dxa"/>
            <w:vMerge/>
            <w:tcBorders>
              <w:top w:val="nil"/>
            </w:tcBorders>
          </w:tcPr>
          <w:p w:rsidR="00DF721E" w:rsidRDefault="00DF721E" w:rsidP="00DF721E">
            <w:pPr>
              <w:rPr>
                <w:sz w:val="2"/>
                <w:szCs w:val="2"/>
              </w:rPr>
            </w:pPr>
          </w:p>
        </w:tc>
      </w:tr>
      <w:tr w:rsidR="00DF721E" w:rsidTr="00DF721E">
        <w:trPr>
          <w:trHeight w:val="218"/>
        </w:trPr>
        <w:tc>
          <w:tcPr>
            <w:tcW w:w="5353" w:type="dxa"/>
            <w:tcBorders>
              <w:top w:val="nil"/>
              <w:bottom w:val="nil"/>
            </w:tcBorders>
          </w:tcPr>
          <w:p w:rsidR="00DF721E" w:rsidRDefault="00DF721E" w:rsidP="00DF721E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9362" w:type="dxa"/>
            <w:tcBorders>
              <w:top w:val="nil"/>
              <w:bottom w:val="nil"/>
            </w:tcBorders>
          </w:tcPr>
          <w:p w:rsidR="00DF721E" w:rsidRDefault="00DF721E" w:rsidP="00DF721E">
            <w:pPr>
              <w:pStyle w:val="TableParagraph"/>
              <w:spacing w:line="198" w:lineRule="exact"/>
              <w:rPr>
                <w:sz w:val="20"/>
              </w:rPr>
            </w:pPr>
            <w:r>
              <w:rPr>
                <w:sz w:val="20"/>
              </w:rPr>
              <w:t>missing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spaces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such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“</w:t>
            </w:r>
            <w:proofErr w:type="spellStart"/>
            <w:r>
              <w:rPr>
                <w:sz w:val="20"/>
              </w:rPr>
              <w:t>frameworkthat</w:t>
            </w:r>
            <w:proofErr w:type="spellEnd"/>
            <w:r>
              <w:rPr>
                <w:sz w:val="20"/>
              </w:rPr>
              <w:t>”)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may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corrected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during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copyediting,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but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they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not</w:t>
            </w:r>
            <w:r>
              <w:rPr>
                <w:spacing w:val="-2"/>
                <w:sz w:val="20"/>
              </w:rPr>
              <w:t xml:space="preserve"> affect</w:t>
            </w:r>
          </w:p>
        </w:tc>
        <w:tc>
          <w:tcPr>
            <w:tcW w:w="6443" w:type="dxa"/>
            <w:vMerge/>
            <w:tcBorders>
              <w:top w:val="nil"/>
            </w:tcBorders>
          </w:tcPr>
          <w:p w:rsidR="00DF721E" w:rsidRDefault="00DF721E" w:rsidP="00DF721E">
            <w:pPr>
              <w:rPr>
                <w:sz w:val="2"/>
                <w:szCs w:val="2"/>
              </w:rPr>
            </w:pPr>
          </w:p>
        </w:tc>
      </w:tr>
      <w:tr w:rsidR="00DF721E" w:rsidTr="00DF721E">
        <w:trPr>
          <w:trHeight w:val="226"/>
        </w:trPr>
        <w:tc>
          <w:tcPr>
            <w:tcW w:w="5353" w:type="dxa"/>
            <w:tcBorders>
              <w:top w:val="nil"/>
            </w:tcBorders>
          </w:tcPr>
          <w:p w:rsidR="00DF721E" w:rsidRDefault="00DF721E" w:rsidP="00DF721E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9362" w:type="dxa"/>
            <w:tcBorders>
              <w:top w:val="nil"/>
            </w:tcBorders>
          </w:tcPr>
          <w:p w:rsidR="00DF721E" w:rsidRDefault="00DF721E" w:rsidP="00DF721E">
            <w:pPr>
              <w:pStyle w:val="TableParagraph"/>
              <w:spacing w:line="206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comprehension.</w:t>
            </w:r>
          </w:p>
        </w:tc>
        <w:tc>
          <w:tcPr>
            <w:tcW w:w="6443" w:type="dxa"/>
            <w:vMerge/>
            <w:tcBorders>
              <w:top w:val="nil"/>
            </w:tcBorders>
          </w:tcPr>
          <w:p w:rsidR="00DF721E" w:rsidRDefault="00DF721E" w:rsidP="00DF721E">
            <w:pPr>
              <w:rPr>
                <w:sz w:val="2"/>
                <w:szCs w:val="2"/>
              </w:rPr>
            </w:pPr>
          </w:p>
        </w:tc>
      </w:tr>
      <w:tr w:rsidR="00DF721E" w:rsidTr="00DF721E">
        <w:trPr>
          <w:trHeight w:val="1175"/>
        </w:trPr>
        <w:tc>
          <w:tcPr>
            <w:tcW w:w="5353" w:type="dxa"/>
          </w:tcPr>
          <w:p w:rsidR="00DF721E" w:rsidRDefault="00DF721E" w:rsidP="00DF721E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b/>
                <w:spacing w:val="-2"/>
                <w:sz w:val="20"/>
                <w:u w:val="single"/>
              </w:rPr>
              <w:lastRenderedPageBreak/>
              <w:t>Optional/General</w:t>
            </w:r>
            <w:r>
              <w:rPr>
                <w:b/>
                <w:spacing w:val="1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comments</w:t>
            </w:r>
          </w:p>
        </w:tc>
        <w:tc>
          <w:tcPr>
            <w:tcW w:w="9362" w:type="dxa"/>
          </w:tcPr>
          <w:p w:rsidR="00DF721E" w:rsidRDefault="00DF721E" w:rsidP="00DF721E">
            <w:pPr>
              <w:pStyle w:val="TableParagraph"/>
              <w:ind w:right="341"/>
              <w:rPr>
                <w:sz w:val="20"/>
              </w:rPr>
            </w:pPr>
            <w:r>
              <w:rPr>
                <w:sz w:val="20"/>
              </w:rPr>
              <w:t>This is a technically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strong and conceptually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innovative contribution to extremal graph theory. The proposed expansion-driven framework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algorithmic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perspective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enhance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manuscript’s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long-term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value.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only very minor editorial refinements, the paper is suitable for publication.</w:t>
            </w:r>
          </w:p>
        </w:tc>
        <w:tc>
          <w:tcPr>
            <w:tcW w:w="6443" w:type="dxa"/>
          </w:tcPr>
          <w:p w:rsidR="00DF721E" w:rsidRDefault="0080212E" w:rsidP="00DF721E">
            <w:pPr>
              <w:pStyle w:val="TableParagraph"/>
              <w:ind w:left="0"/>
              <w:rPr>
                <w:sz w:val="20"/>
              </w:rPr>
            </w:pPr>
            <w:r w:rsidRPr="0080212E">
              <w:rPr>
                <w:sz w:val="20"/>
              </w:rPr>
              <w:t>Thank you for your comments</w:t>
            </w:r>
          </w:p>
          <w:p w:rsidR="0080212E" w:rsidRDefault="0080212E" w:rsidP="00DF721E">
            <w:pPr>
              <w:pStyle w:val="TableParagraph"/>
              <w:ind w:left="0"/>
              <w:rPr>
                <w:sz w:val="20"/>
              </w:rPr>
            </w:pPr>
          </w:p>
          <w:p w:rsidR="0080212E" w:rsidRDefault="0080212E" w:rsidP="00DF721E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6C3E0B" w:rsidRDefault="006C3E0B">
      <w:pPr>
        <w:rPr>
          <w:sz w:val="20"/>
        </w:rPr>
      </w:pPr>
    </w:p>
    <w:p w:rsidR="006C3E0B" w:rsidRDefault="006C3E0B">
      <w:pPr>
        <w:rPr>
          <w:sz w:val="20"/>
        </w:rPr>
      </w:pPr>
    </w:p>
    <w:p w:rsidR="00DF721E" w:rsidRDefault="00DF721E">
      <w:pPr>
        <w:rPr>
          <w:sz w:val="20"/>
        </w:rPr>
      </w:pPr>
    </w:p>
    <w:p w:rsidR="00DF721E" w:rsidRDefault="00DF721E">
      <w:pPr>
        <w:rPr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40"/>
        <w:gridCol w:w="7279"/>
        <w:gridCol w:w="7267"/>
      </w:tblGrid>
      <w:tr w:rsidR="00DF721E" w:rsidTr="00DF721E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F721E" w:rsidRDefault="00DF721E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bookmarkStart w:id="2" w:name="_Hlk156057704"/>
            <w:r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DF721E" w:rsidRDefault="00DF721E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DF721E" w:rsidTr="00DF721E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F721E" w:rsidRDefault="00DF721E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721E" w:rsidRDefault="00DF721E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21E" w:rsidRDefault="00DF721E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DF721E" w:rsidRDefault="00DF721E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DF721E" w:rsidTr="00DF721E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F721E" w:rsidRDefault="00DF721E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DF721E" w:rsidRDefault="00DF721E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F721E" w:rsidRDefault="00DF721E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DF721E" w:rsidRDefault="00DF721E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21E" w:rsidRDefault="00DF721E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DF721E" w:rsidRDefault="00DF721E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DF721E" w:rsidRDefault="00DF721E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:rsidR="00DF721E" w:rsidRDefault="00DF721E" w:rsidP="00DF721E">
      <w:pPr>
        <w:rPr>
          <w:sz w:val="24"/>
          <w:szCs w:val="24"/>
        </w:rPr>
      </w:pPr>
    </w:p>
    <w:p w:rsidR="00DF721E" w:rsidRDefault="00DF721E" w:rsidP="00DF721E"/>
    <w:p w:rsidR="00DF721E" w:rsidRDefault="00DF721E" w:rsidP="00DF721E">
      <w:pPr>
        <w:rPr>
          <w:bCs/>
          <w:u w:val="single"/>
          <w:lang w:val="en-GB"/>
        </w:rPr>
      </w:pPr>
    </w:p>
    <w:bookmarkEnd w:id="2"/>
    <w:p w:rsidR="00DF721E" w:rsidRDefault="00DF721E" w:rsidP="00DF721E"/>
    <w:p w:rsidR="00DF721E" w:rsidRDefault="00DF721E">
      <w:pPr>
        <w:rPr>
          <w:sz w:val="20"/>
        </w:rPr>
        <w:sectPr w:rsidR="00DF721E">
          <w:headerReference w:type="default" r:id="rId7"/>
          <w:footerReference w:type="default" r:id="rId8"/>
          <w:type w:val="continuous"/>
          <w:pgSz w:w="23820" w:h="16840" w:orient="landscape"/>
          <w:pgMar w:top="1540" w:right="1275" w:bottom="880" w:left="1275" w:header="1276" w:footer="695" w:gutter="0"/>
          <w:pgNumType w:start="1"/>
          <w:cols w:space="720"/>
        </w:sectPr>
      </w:pPr>
    </w:p>
    <w:p w:rsidR="00DF721E" w:rsidRDefault="00DF721E" w:rsidP="00DF721E">
      <w:pPr>
        <w:pStyle w:val="TableParagraph"/>
      </w:pPr>
    </w:p>
    <w:p w:rsidR="00DF721E" w:rsidRPr="00DF721E" w:rsidRDefault="00DF721E" w:rsidP="00DF721E"/>
    <w:p w:rsidR="00DF721E" w:rsidRPr="00DF721E" w:rsidRDefault="00DF721E" w:rsidP="00DF721E"/>
    <w:p w:rsidR="00DF721E" w:rsidRPr="00DF721E" w:rsidRDefault="00DF721E" w:rsidP="00DF721E"/>
    <w:p w:rsidR="00DF721E" w:rsidRPr="00DF721E" w:rsidRDefault="00DF721E" w:rsidP="00DF721E"/>
    <w:p w:rsidR="00DF721E" w:rsidRDefault="00DF721E" w:rsidP="00DF721E"/>
    <w:p w:rsidR="00DF721E" w:rsidRDefault="00DF721E" w:rsidP="00DF721E"/>
    <w:sectPr w:rsidR="00DF721E">
      <w:pgSz w:w="23820" w:h="16840" w:orient="landscape"/>
      <w:pgMar w:top="1540" w:right="1275" w:bottom="880" w:left="1275" w:header="1276" w:footer="69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C4999" w:rsidRDefault="007C4999">
      <w:r>
        <w:separator/>
      </w:r>
    </w:p>
  </w:endnote>
  <w:endnote w:type="continuationSeparator" w:id="0">
    <w:p w:rsidR="007C4999" w:rsidRDefault="007C49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C3E0B" w:rsidRDefault="00905523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6192" behindDoc="1" locked="0" layoutInCell="1" allowOverlap="1">
              <wp:simplePos x="0" y="0"/>
              <wp:positionH relativeFrom="page">
                <wp:posOffset>902004</wp:posOffset>
              </wp:positionH>
              <wp:positionV relativeFrom="page">
                <wp:posOffset>10111516</wp:posOffset>
              </wp:positionV>
              <wp:extent cx="659130" cy="13716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59130" cy="1371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C3E0B" w:rsidRDefault="00905523">
                          <w:pPr>
                            <w:spacing w:before="11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2pt;width:51.9pt;height:10.8pt;z-index:-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" filled="f" stroked="f">
              <v:textbox inset="0,0,0,0">
                <w:txbxContent>
                  <w:p w:rsidR="006C3E0B" w:rsidRDefault="00905523">
                    <w:pPr>
                      <w:spacing w:before="11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58240" behindDoc="1" locked="0" layoutInCell="1" allowOverlap="1">
              <wp:simplePos x="0" y="0"/>
              <wp:positionH relativeFrom="page">
                <wp:posOffset>2169922</wp:posOffset>
              </wp:positionH>
              <wp:positionV relativeFrom="page">
                <wp:posOffset>10111516</wp:posOffset>
              </wp:positionV>
              <wp:extent cx="708660" cy="13716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8660" cy="1371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C3E0B" w:rsidRDefault="00905523">
                          <w:pPr>
                            <w:spacing w:before="11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3" o:spid="_x0000_s1028" type="#_x0000_t202" style="position:absolute;margin-left:170.85pt;margin-top:796.2pt;width:55.8pt;height:10.8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" filled="f" stroked="f">
              <v:textbox inset="0,0,0,0">
                <w:txbxContent>
                  <w:p w:rsidR="006C3E0B" w:rsidRDefault="00905523">
                    <w:pPr>
                      <w:spacing w:before="11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0288" behindDoc="1" locked="0" layoutInCell="1" allowOverlap="1">
              <wp:simplePos x="0" y="0"/>
              <wp:positionH relativeFrom="page">
                <wp:posOffset>3943889</wp:posOffset>
              </wp:positionH>
              <wp:positionV relativeFrom="page">
                <wp:posOffset>10111516</wp:posOffset>
              </wp:positionV>
              <wp:extent cx="857885" cy="13716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57885" cy="1371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C3E0B" w:rsidRDefault="00905523">
                          <w:pPr>
                            <w:spacing w:before="11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4" o:spid="_x0000_s1029" type="#_x0000_t202" style="position:absolute;margin-left:310.55pt;margin-top:796.2pt;width:67.55pt;height:10.8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" filled="f" stroked="f">
              <v:textbox inset="0,0,0,0">
                <w:txbxContent>
                  <w:p w:rsidR="006C3E0B" w:rsidRDefault="00905523">
                    <w:pPr>
                      <w:spacing w:before="11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2336" behindDoc="1" locked="0" layoutInCell="1" allowOverlap="1">
              <wp:simplePos x="0" y="0"/>
              <wp:positionH relativeFrom="page">
                <wp:posOffset>5474970</wp:posOffset>
              </wp:positionH>
              <wp:positionV relativeFrom="page">
                <wp:posOffset>10111516</wp:posOffset>
              </wp:positionV>
              <wp:extent cx="1021080" cy="13716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1080" cy="1371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C3E0B" w:rsidRDefault="00905523">
                          <w:pPr>
                            <w:spacing w:before="11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5" o:spid="_x0000_s1030" type="#_x0000_t202" style="position:absolute;margin-left:431.1pt;margin-top:796.2pt;width:80.4pt;height:10.8pt;z-index:-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" filled="f" stroked="f">
              <v:textbox inset="0,0,0,0">
                <w:txbxContent>
                  <w:p w:rsidR="006C3E0B" w:rsidRDefault="00905523">
                    <w:pPr>
                      <w:spacing w:before="11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C4999" w:rsidRDefault="007C4999">
      <w:r>
        <w:separator/>
      </w:r>
    </w:p>
  </w:footnote>
  <w:footnote w:type="continuationSeparator" w:id="0">
    <w:p w:rsidR="007C4999" w:rsidRDefault="007C49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C3E0B" w:rsidRDefault="00905523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4144" behindDoc="1" locked="0" layoutInCell="1" allowOverlap="1">
              <wp:simplePos x="0" y="0"/>
              <wp:positionH relativeFrom="page">
                <wp:posOffset>902004</wp:posOffset>
              </wp:positionH>
              <wp:positionV relativeFrom="page">
                <wp:posOffset>797518</wp:posOffset>
              </wp:positionV>
              <wp:extent cx="110045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045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C3E0B" w:rsidRDefault="00905523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3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Form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4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2.8pt;width:86.65pt;height:15.45pt;z-index:-251662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" filled="f" stroked="f">
              <v:textbox inset="0,0,0,0">
                <w:txbxContent>
                  <w:p w:rsidR="006C3E0B" w:rsidRDefault="00905523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3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Form</w:t>
                    </w:r>
                    <w:r>
                      <w:rPr>
                        <w:rFonts w:ascii="Arial"/>
                        <w:b/>
                        <w:color w:val="003399"/>
                        <w:spacing w:val="-4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NDI2MjI2NzAzMTM2MTFR0lEKTi0uzszPAykwrAUAWeJhyiwAAAA="/>
  </w:docVars>
  <w:rsids>
    <w:rsidRoot w:val="006C3E0B"/>
    <w:rsid w:val="000D01A0"/>
    <w:rsid w:val="000F63BD"/>
    <w:rsid w:val="002A3829"/>
    <w:rsid w:val="00431785"/>
    <w:rsid w:val="006475D2"/>
    <w:rsid w:val="0068272A"/>
    <w:rsid w:val="006C3E0B"/>
    <w:rsid w:val="007C4999"/>
    <w:rsid w:val="0080212E"/>
    <w:rsid w:val="00905523"/>
    <w:rsid w:val="009D2610"/>
    <w:rsid w:val="00AE5CCE"/>
    <w:rsid w:val="00DF721E"/>
    <w:rsid w:val="00FE70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DA5B0E"/>
  <w15:docId w15:val="{3D04A318-C610-44FC-B876-0CF9DDE4E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10"/>
    </w:pPr>
  </w:style>
  <w:style w:type="paragraph" w:styleId="Header">
    <w:name w:val="header"/>
    <w:basedOn w:val="Normal"/>
    <w:link w:val="HeaderChar"/>
    <w:uiPriority w:val="99"/>
    <w:unhideWhenUsed/>
    <w:rsid w:val="00DF721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F721E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DF721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F721E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942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arjom.com/index.php/ARJ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611</Words>
  <Characters>3489</Characters>
  <Application>Microsoft Office Word</Application>
  <DocSecurity>0</DocSecurity>
  <Lines>29</Lines>
  <Paragraphs>8</Paragraphs>
  <ScaleCrop>false</ScaleCrop>
  <Company/>
  <LinksUpToDate>false</LinksUpToDate>
  <CharactersWithSpaces>4092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SDI 1020</cp:lastModifiedBy>
  <cp:revision>10</cp:revision>
  <dcterms:created xsi:type="dcterms:W3CDTF">2025-12-27T10:06:00Z</dcterms:created>
  <dcterms:modified xsi:type="dcterms:W3CDTF">2026-01-08T05:12:00Z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2025-12-26T00:00:00Z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2025-12-27T00:00:00Z</vt:filetime>
  </property>
  <property fmtid="{D5CDD505-2E9C-101B-9397-08002B2CF9AE}" pid="5" name="Producer">
    <vt:lpwstr>3-Heights(TM) PDF Security Shell 4.8.25.2 (http://www.pdf-tools.com)</vt:lpwstr>
  </property>
</Properties>
</file>