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A50E1" w14:paraId="672A6659" w14:textId="77777777" w:rsidTr="002643B3">
        <w:trPr>
          <w:trHeight w:val="290"/>
        </w:trPr>
        <w:tc>
          <w:tcPr>
            <w:tcW w:w="5000" w:type="pct"/>
            <w:gridSpan w:val="2"/>
            <w:tcBorders>
              <w:top w:val="nil"/>
              <w:left w:val="nil"/>
              <w:right w:val="nil"/>
            </w:tcBorders>
          </w:tcPr>
          <w:p w14:paraId="0A37501D" w14:textId="77777777" w:rsidR="00602F7D" w:rsidRPr="00FA50E1" w:rsidRDefault="00602F7D" w:rsidP="00F2643C">
            <w:pPr>
              <w:pStyle w:val="Heading2"/>
              <w:jc w:val="left"/>
              <w:rPr>
                <w:rFonts w:ascii="Arial" w:hAnsi="Arial" w:cs="Arial"/>
                <w:b w:val="0"/>
                <w:bCs w:val="0"/>
                <w:lang w:val="en-GB"/>
              </w:rPr>
            </w:pPr>
          </w:p>
        </w:tc>
      </w:tr>
      <w:tr w:rsidR="0000007A" w:rsidRPr="00FA50E1" w14:paraId="68C0898A" w14:textId="77777777" w:rsidTr="002643B3">
        <w:trPr>
          <w:trHeight w:val="290"/>
        </w:trPr>
        <w:tc>
          <w:tcPr>
            <w:tcW w:w="1234" w:type="pct"/>
          </w:tcPr>
          <w:p w14:paraId="2EF67583" w14:textId="77777777" w:rsidR="0000007A" w:rsidRPr="00FA50E1" w:rsidRDefault="0000007A" w:rsidP="00696CAD">
            <w:pPr>
              <w:pStyle w:val="BodyText"/>
              <w:ind w:left="90"/>
              <w:jc w:val="left"/>
              <w:rPr>
                <w:rFonts w:ascii="Arial" w:hAnsi="Arial" w:cs="Arial"/>
                <w:bCs/>
                <w:sz w:val="20"/>
                <w:szCs w:val="20"/>
                <w:lang w:val="en-GB"/>
              </w:rPr>
            </w:pPr>
            <w:r w:rsidRPr="00FA50E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0581774" w14:textId="77777777" w:rsidR="0000007A" w:rsidRPr="00FA50E1" w:rsidRDefault="00EB397A" w:rsidP="00E65EB7">
            <w:pPr>
              <w:rPr>
                <w:rFonts w:ascii="Arial" w:hAnsi="Arial" w:cs="Arial"/>
                <w:b/>
                <w:bCs/>
                <w:color w:val="0000FF"/>
                <w:sz w:val="20"/>
                <w:szCs w:val="20"/>
              </w:rPr>
            </w:pPr>
            <w:hyperlink r:id="rId8" w:history="1">
              <w:r w:rsidR="007A4BCF" w:rsidRPr="00FA50E1">
                <w:rPr>
                  <w:rStyle w:val="Hyperlink"/>
                  <w:rFonts w:ascii="Arial" w:hAnsi="Arial" w:cs="Arial"/>
                  <w:b/>
                  <w:bCs/>
                  <w:sz w:val="20"/>
                  <w:szCs w:val="20"/>
                </w:rPr>
                <w:t>Asian Journal of Research and Reports in Ophthalmology</w:t>
              </w:r>
            </w:hyperlink>
            <w:r w:rsidR="007A4BCF" w:rsidRPr="00FA50E1">
              <w:rPr>
                <w:rFonts w:ascii="Arial" w:hAnsi="Arial" w:cs="Arial"/>
                <w:b/>
                <w:bCs/>
                <w:color w:val="0000FF"/>
                <w:sz w:val="20"/>
                <w:szCs w:val="20"/>
              </w:rPr>
              <w:t xml:space="preserve"> </w:t>
            </w:r>
          </w:p>
        </w:tc>
      </w:tr>
      <w:tr w:rsidR="0000007A" w:rsidRPr="00FA50E1" w14:paraId="7A273356" w14:textId="77777777" w:rsidTr="002643B3">
        <w:trPr>
          <w:trHeight w:val="290"/>
        </w:trPr>
        <w:tc>
          <w:tcPr>
            <w:tcW w:w="1234" w:type="pct"/>
          </w:tcPr>
          <w:p w14:paraId="44DC6F03" w14:textId="77777777" w:rsidR="0000007A" w:rsidRPr="00FA50E1" w:rsidRDefault="0000007A" w:rsidP="00696CAD">
            <w:pPr>
              <w:pStyle w:val="BodyText"/>
              <w:ind w:left="90"/>
              <w:jc w:val="left"/>
              <w:rPr>
                <w:rFonts w:ascii="Arial" w:hAnsi="Arial" w:cs="Arial"/>
                <w:bCs/>
                <w:sz w:val="20"/>
                <w:szCs w:val="20"/>
                <w:lang w:val="en-GB"/>
              </w:rPr>
            </w:pPr>
            <w:r w:rsidRPr="00FA50E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1D4B720" w14:textId="77777777" w:rsidR="0000007A" w:rsidRPr="00FA50E1" w:rsidRDefault="000B6F2D" w:rsidP="00F3669D">
            <w:pPr>
              <w:pStyle w:val="NormalWeb"/>
              <w:spacing w:before="0" w:beforeAutospacing="0" w:after="0" w:afterAutospacing="0"/>
              <w:rPr>
                <w:rFonts w:ascii="Arial" w:hAnsi="Arial" w:cs="Arial"/>
                <w:b/>
                <w:bCs/>
                <w:sz w:val="20"/>
                <w:szCs w:val="20"/>
                <w:lang w:val="en-GB"/>
              </w:rPr>
            </w:pPr>
            <w:r w:rsidRPr="00FA50E1">
              <w:rPr>
                <w:rFonts w:ascii="Arial" w:hAnsi="Arial" w:cs="Arial"/>
                <w:b/>
                <w:bCs/>
                <w:sz w:val="20"/>
                <w:szCs w:val="20"/>
                <w:lang w:val="en-GB"/>
              </w:rPr>
              <w:t>Ms_AJRROP_151328</w:t>
            </w:r>
          </w:p>
        </w:tc>
      </w:tr>
      <w:tr w:rsidR="0000007A" w:rsidRPr="00FA50E1" w14:paraId="27FA50D4" w14:textId="77777777" w:rsidTr="002643B3">
        <w:trPr>
          <w:trHeight w:val="650"/>
        </w:trPr>
        <w:tc>
          <w:tcPr>
            <w:tcW w:w="1234" w:type="pct"/>
          </w:tcPr>
          <w:p w14:paraId="06EED376" w14:textId="77777777" w:rsidR="0000007A" w:rsidRPr="00FA50E1" w:rsidRDefault="0000007A" w:rsidP="00696CAD">
            <w:pPr>
              <w:pStyle w:val="BodyText"/>
              <w:ind w:left="90"/>
              <w:jc w:val="left"/>
              <w:rPr>
                <w:rFonts w:ascii="Arial" w:hAnsi="Arial" w:cs="Arial"/>
                <w:bCs/>
                <w:sz w:val="20"/>
                <w:szCs w:val="20"/>
                <w:lang w:val="en-GB"/>
              </w:rPr>
            </w:pPr>
            <w:r w:rsidRPr="00FA50E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DA96DF4" w14:textId="77777777" w:rsidR="0000007A" w:rsidRPr="00FA50E1" w:rsidRDefault="000B6F2D" w:rsidP="000450FC">
            <w:pPr>
              <w:pStyle w:val="NormalWeb"/>
              <w:spacing w:before="0" w:beforeAutospacing="0" w:after="0" w:afterAutospacing="0"/>
              <w:rPr>
                <w:rFonts w:ascii="Arial" w:hAnsi="Arial" w:cs="Arial"/>
                <w:b/>
                <w:sz w:val="20"/>
                <w:szCs w:val="20"/>
                <w:lang w:val="en-GB"/>
              </w:rPr>
            </w:pPr>
            <w:r w:rsidRPr="00FA50E1">
              <w:rPr>
                <w:rFonts w:ascii="Arial" w:hAnsi="Arial" w:cs="Arial"/>
                <w:b/>
                <w:sz w:val="20"/>
                <w:szCs w:val="20"/>
                <w:lang w:val="en-GB"/>
              </w:rPr>
              <w:t>Posterior polymorphous corneal dystrophy: A case report</w:t>
            </w:r>
          </w:p>
        </w:tc>
      </w:tr>
      <w:tr w:rsidR="00CF0BBB" w:rsidRPr="00FA50E1" w14:paraId="0BF88381" w14:textId="77777777" w:rsidTr="002643B3">
        <w:trPr>
          <w:trHeight w:val="332"/>
        </w:trPr>
        <w:tc>
          <w:tcPr>
            <w:tcW w:w="1234" w:type="pct"/>
          </w:tcPr>
          <w:p w14:paraId="3202A813" w14:textId="77777777" w:rsidR="00CF0BBB" w:rsidRPr="00FA50E1" w:rsidRDefault="00CF0BBB" w:rsidP="00696CAD">
            <w:pPr>
              <w:pStyle w:val="BodyText"/>
              <w:ind w:left="90"/>
              <w:jc w:val="left"/>
              <w:rPr>
                <w:rFonts w:ascii="Arial" w:hAnsi="Arial" w:cs="Arial"/>
                <w:bCs/>
                <w:sz w:val="20"/>
                <w:szCs w:val="20"/>
                <w:lang w:val="en-GB"/>
              </w:rPr>
            </w:pPr>
            <w:r w:rsidRPr="00FA50E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2234BBE" w14:textId="77777777" w:rsidR="00CF0BBB" w:rsidRPr="00FA50E1" w:rsidRDefault="000B6F2D" w:rsidP="000450FC">
            <w:pPr>
              <w:pStyle w:val="NormalWeb"/>
              <w:spacing w:before="0" w:beforeAutospacing="0" w:after="0" w:afterAutospacing="0"/>
              <w:rPr>
                <w:rFonts w:ascii="Arial" w:hAnsi="Arial" w:cs="Arial"/>
                <w:b/>
                <w:sz w:val="20"/>
                <w:szCs w:val="20"/>
                <w:lang w:val="en-GB"/>
              </w:rPr>
            </w:pPr>
            <w:r w:rsidRPr="00FA50E1">
              <w:rPr>
                <w:rFonts w:ascii="Arial" w:hAnsi="Arial" w:cs="Arial"/>
                <w:b/>
                <w:sz w:val="20"/>
                <w:szCs w:val="20"/>
                <w:lang w:val="en-GB"/>
              </w:rPr>
              <w:t>Case report</w:t>
            </w:r>
          </w:p>
        </w:tc>
      </w:tr>
    </w:tbl>
    <w:p w14:paraId="0D0B940D" w14:textId="26D41349" w:rsidR="009B2B32" w:rsidRPr="00FA50E1" w:rsidRDefault="009B2B32" w:rsidP="009B2B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B2B32" w:rsidRPr="00FA50E1" w14:paraId="5D849130" w14:textId="77777777" w:rsidTr="593B17C6">
        <w:tc>
          <w:tcPr>
            <w:tcW w:w="5000" w:type="pct"/>
            <w:gridSpan w:val="3"/>
            <w:tcBorders>
              <w:top w:val="nil"/>
              <w:left w:val="nil"/>
              <w:right w:val="nil"/>
            </w:tcBorders>
            <w:noWrap/>
          </w:tcPr>
          <w:p w14:paraId="5085A9A3" w14:textId="77777777" w:rsidR="009B2B32" w:rsidRPr="00FA50E1" w:rsidRDefault="009B2B32">
            <w:pPr>
              <w:pStyle w:val="Heading2"/>
              <w:jc w:val="left"/>
              <w:rPr>
                <w:rFonts w:ascii="Arial" w:hAnsi="Arial" w:cs="Arial"/>
                <w:lang w:val="en-GB"/>
              </w:rPr>
            </w:pPr>
            <w:r w:rsidRPr="00FA50E1">
              <w:rPr>
                <w:rFonts w:ascii="Arial" w:hAnsi="Arial" w:cs="Arial"/>
                <w:highlight w:val="yellow"/>
                <w:lang w:val="en-GB"/>
              </w:rPr>
              <w:t>PART  1:</w:t>
            </w:r>
            <w:r w:rsidRPr="00FA50E1">
              <w:rPr>
                <w:rFonts w:ascii="Arial" w:hAnsi="Arial" w:cs="Arial"/>
                <w:lang w:val="en-GB"/>
              </w:rPr>
              <w:t xml:space="preserve"> Comments</w:t>
            </w:r>
          </w:p>
          <w:p w14:paraId="0E27B00A" w14:textId="77777777" w:rsidR="009B2B32" w:rsidRPr="00FA50E1" w:rsidRDefault="009B2B32">
            <w:pPr>
              <w:rPr>
                <w:rFonts w:ascii="Arial" w:hAnsi="Arial" w:cs="Arial"/>
                <w:sz w:val="20"/>
                <w:szCs w:val="20"/>
                <w:lang w:val="en-GB"/>
              </w:rPr>
            </w:pPr>
          </w:p>
        </w:tc>
      </w:tr>
      <w:tr w:rsidR="009B2B32" w:rsidRPr="00FA50E1" w14:paraId="425D58D4" w14:textId="77777777" w:rsidTr="593B17C6">
        <w:tc>
          <w:tcPr>
            <w:tcW w:w="1265" w:type="pct"/>
            <w:noWrap/>
          </w:tcPr>
          <w:p w14:paraId="60061E4C" w14:textId="77777777" w:rsidR="009B2B32" w:rsidRPr="00FA50E1" w:rsidRDefault="009B2B32">
            <w:pPr>
              <w:pStyle w:val="Heading2"/>
              <w:jc w:val="left"/>
              <w:rPr>
                <w:rFonts w:ascii="Arial" w:hAnsi="Arial" w:cs="Arial"/>
                <w:lang w:val="en-GB"/>
              </w:rPr>
            </w:pPr>
          </w:p>
        </w:tc>
        <w:tc>
          <w:tcPr>
            <w:tcW w:w="2212" w:type="pct"/>
          </w:tcPr>
          <w:p w14:paraId="0B89F7F6" w14:textId="77777777" w:rsidR="009B2B32" w:rsidRPr="00FA50E1" w:rsidRDefault="009B2B32">
            <w:pPr>
              <w:pStyle w:val="Heading2"/>
              <w:jc w:val="left"/>
              <w:rPr>
                <w:rFonts w:ascii="Arial" w:hAnsi="Arial" w:cs="Arial"/>
                <w:lang w:val="en-GB"/>
              </w:rPr>
            </w:pPr>
            <w:r w:rsidRPr="00FA50E1">
              <w:rPr>
                <w:rFonts w:ascii="Arial" w:hAnsi="Arial" w:cs="Arial"/>
                <w:lang w:val="en-GB"/>
              </w:rPr>
              <w:t>Reviewer’s comment</w:t>
            </w:r>
          </w:p>
          <w:p w14:paraId="19FCC298" w14:textId="77777777" w:rsidR="008F6BFA" w:rsidRPr="00FA50E1" w:rsidRDefault="008F6BFA" w:rsidP="008F6BFA">
            <w:pPr>
              <w:rPr>
                <w:rFonts w:ascii="Arial" w:hAnsi="Arial" w:cs="Arial"/>
                <w:b/>
                <w:bCs/>
                <w:sz w:val="20"/>
                <w:szCs w:val="20"/>
              </w:rPr>
            </w:pPr>
            <w:r w:rsidRPr="00FA50E1">
              <w:rPr>
                <w:rFonts w:ascii="Arial" w:hAnsi="Arial" w:cs="Arial"/>
                <w:b/>
                <w:bCs/>
                <w:sz w:val="20"/>
                <w:szCs w:val="20"/>
                <w:highlight w:val="yellow"/>
              </w:rPr>
              <w:t>Artificial Intelligence (AI) generated or assisted review comments are strictly prohibited during peer review.</w:t>
            </w:r>
          </w:p>
          <w:p w14:paraId="44EAFD9C" w14:textId="77777777" w:rsidR="008F6BFA" w:rsidRPr="00FA50E1" w:rsidRDefault="008F6BFA" w:rsidP="008F6BFA">
            <w:pPr>
              <w:rPr>
                <w:rFonts w:ascii="Arial" w:hAnsi="Arial" w:cs="Arial"/>
                <w:sz w:val="20"/>
                <w:szCs w:val="20"/>
                <w:lang w:val="en-GB"/>
              </w:rPr>
            </w:pPr>
          </w:p>
        </w:tc>
        <w:tc>
          <w:tcPr>
            <w:tcW w:w="1523" w:type="pct"/>
          </w:tcPr>
          <w:p w14:paraId="6FA41DDB" w14:textId="77777777" w:rsidR="00A42E67" w:rsidRPr="00FA50E1" w:rsidRDefault="00A42E67" w:rsidP="00A42E67">
            <w:pPr>
              <w:spacing w:after="160" w:line="254" w:lineRule="auto"/>
              <w:rPr>
                <w:rFonts w:ascii="Arial" w:eastAsia="Calibri" w:hAnsi="Arial" w:cs="Arial"/>
                <w:kern w:val="2"/>
                <w:sz w:val="20"/>
                <w:szCs w:val="20"/>
                <w:lang w:val="en-IN"/>
              </w:rPr>
            </w:pPr>
            <w:r w:rsidRPr="00FA50E1">
              <w:rPr>
                <w:rFonts w:ascii="Arial" w:eastAsia="Calibri" w:hAnsi="Arial" w:cs="Arial"/>
                <w:b/>
                <w:kern w:val="2"/>
                <w:sz w:val="20"/>
                <w:szCs w:val="20"/>
                <w:lang w:val="en-IN"/>
              </w:rPr>
              <w:t>Author’s Feedback</w:t>
            </w:r>
            <w:r w:rsidRPr="00FA50E1">
              <w:rPr>
                <w:rFonts w:ascii="Arial" w:eastAsia="Calibri" w:hAnsi="Arial" w:cs="Arial"/>
                <w:kern w:val="2"/>
                <w:sz w:val="20"/>
                <w:szCs w:val="20"/>
                <w:lang w:val="en-IN"/>
              </w:rPr>
              <w:t xml:space="preserve"> (It is mandatory that authors should write his/her feedback here)</w:t>
            </w:r>
          </w:p>
          <w:p w14:paraId="4B94D5A5" w14:textId="77777777" w:rsidR="009B2B32" w:rsidRPr="00FA50E1" w:rsidRDefault="009B2B32">
            <w:pPr>
              <w:pStyle w:val="Heading2"/>
              <w:jc w:val="left"/>
              <w:rPr>
                <w:rFonts w:ascii="Arial" w:hAnsi="Arial" w:cs="Arial"/>
                <w:b w:val="0"/>
                <w:lang w:val="en-GB"/>
              </w:rPr>
            </w:pPr>
          </w:p>
        </w:tc>
      </w:tr>
      <w:tr w:rsidR="009B2B32" w:rsidRPr="00FA50E1" w14:paraId="73D043E8" w14:textId="77777777" w:rsidTr="593B17C6">
        <w:trPr>
          <w:trHeight w:val="1264"/>
        </w:trPr>
        <w:tc>
          <w:tcPr>
            <w:tcW w:w="1265" w:type="pct"/>
            <w:noWrap/>
          </w:tcPr>
          <w:p w14:paraId="7C78407A" w14:textId="77777777" w:rsidR="009B2B32" w:rsidRPr="00FA50E1" w:rsidRDefault="009B2B32">
            <w:pPr>
              <w:ind w:left="360"/>
              <w:rPr>
                <w:rFonts w:ascii="Arial" w:hAnsi="Arial" w:cs="Arial"/>
                <w:b/>
                <w:bCs/>
                <w:sz w:val="20"/>
                <w:szCs w:val="20"/>
                <w:lang w:val="en-GB"/>
              </w:rPr>
            </w:pPr>
            <w:r w:rsidRPr="00FA50E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DEEC669" w14:textId="77777777" w:rsidR="009B2B32" w:rsidRPr="00FA50E1" w:rsidRDefault="009B2B32">
            <w:pPr>
              <w:ind w:left="360"/>
              <w:rPr>
                <w:rFonts w:ascii="Arial" w:eastAsia="MS Mincho" w:hAnsi="Arial" w:cs="Arial"/>
                <w:b/>
                <w:bCs/>
                <w:sz w:val="20"/>
                <w:szCs w:val="20"/>
                <w:lang w:val="en-GB"/>
              </w:rPr>
            </w:pPr>
          </w:p>
        </w:tc>
        <w:tc>
          <w:tcPr>
            <w:tcW w:w="2212" w:type="pct"/>
          </w:tcPr>
          <w:p w14:paraId="24F8A6F0" w14:textId="77777777" w:rsidR="009B2B32" w:rsidRPr="00FA50E1" w:rsidRDefault="00743DA3" w:rsidP="0036404B">
            <w:pPr>
              <w:pStyle w:val="ListParagraph"/>
              <w:ind w:left="0"/>
              <w:jc w:val="both"/>
              <w:rPr>
                <w:rFonts w:ascii="Arial" w:hAnsi="Arial" w:cs="Arial"/>
                <w:sz w:val="20"/>
                <w:szCs w:val="20"/>
                <w:lang w:val="en-GB"/>
              </w:rPr>
            </w:pPr>
            <w:r w:rsidRPr="00FA50E1">
              <w:rPr>
                <w:rFonts w:ascii="Arial" w:hAnsi="Arial" w:cs="Arial"/>
                <w:sz w:val="20"/>
                <w:szCs w:val="20"/>
              </w:rPr>
              <w:t>This case report highlights an uncommon and often underdiagnosed corneal endothelial disorder presenting with misleading anterior segment findings. By demonstrating how posterior polymorphous corneal dystrophy (PPCD) may initially manifest as an epithelial lesion, the manuscript reinforces the importance of comprehensive corneal layer evaluation in atypical cases. The report adds clinical value by emphasizing multimodal imaging, particularly AS-OCT and specular microscopy, in reaching an accurate diagnosis. Such documentation is relevant for cornea specialists and general ophthalmologists to prevent misdiagnosis and delayed management.</w:t>
            </w:r>
          </w:p>
        </w:tc>
        <w:tc>
          <w:tcPr>
            <w:tcW w:w="1523" w:type="pct"/>
          </w:tcPr>
          <w:p w14:paraId="3656B9AB" w14:textId="0D02DB27" w:rsidR="009B2B32" w:rsidRPr="00FA50E1" w:rsidRDefault="45B3D536" w:rsidP="593B17C6">
            <w:pPr>
              <w:rPr>
                <w:rFonts w:ascii="Arial" w:hAnsi="Arial" w:cs="Arial"/>
                <w:sz w:val="20"/>
                <w:szCs w:val="20"/>
              </w:rPr>
            </w:pPr>
            <w:r w:rsidRPr="00FA50E1">
              <w:rPr>
                <w:rFonts w:ascii="Arial" w:eastAsia="Aptos" w:hAnsi="Arial" w:cs="Arial"/>
                <w:color w:val="000000" w:themeColor="text1"/>
                <w:sz w:val="20"/>
                <w:szCs w:val="20"/>
                <w:lang w:val="en-GB"/>
              </w:rPr>
              <w:t>Posterior Corneal Dystrophies may be revealed by an anterior corneal lesion, emphasizing the need for thorough endothelial evaluation in atypical epithelial presentations. Early recognition is crucial for appropriate follow-up and prevention of long-term endothelial decompensation.</w:t>
            </w:r>
          </w:p>
        </w:tc>
      </w:tr>
      <w:tr w:rsidR="009B2B32" w:rsidRPr="00FA50E1" w14:paraId="26E74C98" w14:textId="77777777" w:rsidTr="593B17C6">
        <w:trPr>
          <w:trHeight w:val="1262"/>
        </w:trPr>
        <w:tc>
          <w:tcPr>
            <w:tcW w:w="1265" w:type="pct"/>
            <w:noWrap/>
          </w:tcPr>
          <w:p w14:paraId="32CC438C" w14:textId="77777777" w:rsidR="009B2B32" w:rsidRPr="00FA50E1" w:rsidRDefault="009B2B32">
            <w:pPr>
              <w:ind w:left="360"/>
              <w:rPr>
                <w:rFonts w:ascii="Arial" w:hAnsi="Arial" w:cs="Arial"/>
                <w:b/>
                <w:bCs/>
                <w:sz w:val="20"/>
                <w:szCs w:val="20"/>
                <w:lang w:val="en-GB"/>
              </w:rPr>
            </w:pPr>
            <w:r w:rsidRPr="00FA50E1">
              <w:rPr>
                <w:rFonts w:ascii="Arial" w:hAnsi="Arial" w:cs="Arial"/>
                <w:b/>
                <w:bCs/>
                <w:sz w:val="20"/>
                <w:szCs w:val="20"/>
                <w:lang w:val="en-GB"/>
              </w:rPr>
              <w:t>Is the title of the article suitable?</w:t>
            </w:r>
          </w:p>
          <w:p w14:paraId="1DD92728" w14:textId="77777777" w:rsidR="009B2B32" w:rsidRPr="00FA50E1" w:rsidRDefault="009B2B32">
            <w:pPr>
              <w:ind w:left="360"/>
              <w:rPr>
                <w:rFonts w:ascii="Arial" w:hAnsi="Arial" w:cs="Arial"/>
                <w:b/>
                <w:bCs/>
                <w:sz w:val="20"/>
                <w:szCs w:val="20"/>
                <w:lang w:val="en-GB"/>
              </w:rPr>
            </w:pPr>
            <w:r w:rsidRPr="00FA50E1">
              <w:rPr>
                <w:rFonts w:ascii="Arial" w:hAnsi="Arial" w:cs="Arial"/>
                <w:b/>
                <w:bCs/>
                <w:sz w:val="20"/>
                <w:szCs w:val="20"/>
                <w:lang w:val="en-GB"/>
              </w:rPr>
              <w:t>(If not please suggest an alternative title)</w:t>
            </w:r>
          </w:p>
          <w:p w14:paraId="45FB0818" w14:textId="77777777" w:rsidR="009B2B32" w:rsidRPr="00FA50E1" w:rsidRDefault="009B2B32">
            <w:pPr>
              <w:pStyle w:val="Heading2"/>
              <w:jc w:val="left"/>
              <w:rPr>
                <w:rFonts w:ascii="Arial" w:hAnsi="Arial" w:cs="Arial"/>
                <w:u w:val="single"/>
                <w:lang w:val="en-GB"/>
              </w:rPr>
            </w:pPr>
          </w:p>
        </w:tc>
        <w:tc>
          <w:tcPr>
            <w:tcW w:w="2212" w:type="pct"/>
          </w:tcPr>
          <w:p w14:paraId="1A5E9538" w14:textId="77777777" w:rsidR="009B2B32" w:rsidRPr="00FA50E1" w:rsidRDefault="00743DA3" w:rsidP="0036404B">
            <w:pPr>
              <w:jc w:val="both"/>
              <w:rPr>
                <w:rFonts w:ascii="Arial" w:hAnsi="Arial" w:cs="Arial"/>
                <w:sz w:val="20"/>
                <w:szCs w:val="20"/>
              </w:rPr>
            </w:pPr>
            <w:r w:rsidRPr="00FA50E1">
              <w:rPr>
                <w:rFonts w:ascii="Arial" w:hAnsi="Arial" w:cs="Arial"/>
                <w:sz w:val="20"/>
                <w:szCs w:val="20"/>
              </w:rPr>
              <w:t>Yes, the title is appropriate and accurately reflects the content of the manuscript.</w:t>
            </w:r>
            <w:r w:rsidRPr="00FA50E1">
              <w:rPr>
                <w:rFonts w:ascii="Arial" w:hAnsi="Arial" w:cs="Arial"/>
                <w:sz w:val="20"/>
                <w:szCs w:val="20"/>
              </w:rPr>
              <w:br/>
              <w:t xml:space="preserve">However, it may be strengthened by indicating the atypical presentation. My suggestion: </w:t>
            </w:r>
          </w:p>
          <w:p w14:paraId="2CDC46BF" w14:textId="77777777" w:rsidR="00743DA3" w:rsidRPr="00FA50E1" w:rsidRDefault="00743DA3" w:rsidP="0036404B">
            <w:pPr>
              <w:jc w:val="both"/>
              <w:rPr>
                <w:rFonts w:ascii="Arial" w:hAnsi="Arial" w:cs="Arial"/>
                <w:sz w:val="20"/>
                <w:szCs w:val="20"/>
                <w:lang w:val="en-GB"/>
              </w:rPr>
            </w:pPr>
            <w:r w:rsidRPr="00FA50E1">
              <w:rPr>
                <w:rFonts w:ascii="Arial" w:hAnsi="Arial" w:cs="Arial"/>
                <w:sz w:val="20"/>
                <w:szCs w:val="20"/>
              </w:rPr>
              <w:t>Posterior Polymorphous Corneal Dystrophy Presenting as an Epithelial Lesion: A Case Report</w:t>
            </w:r>
          </w:p>
        </w:tc>
        <w:tc>
          <w:tcPr>
            <w:tcW w:w="1523" w:type="pct"/>
          </w:tcPr>
          <w:p w14:paraId="049F31CB" w14:textId="54C49D45" w:rsidR="009B2B32" w:rsidRPr="00FA50E1" w:rsidRDefault="7CCEDDE9">
            <w:pPr>
              <w:pStyle w:val="Heading2"/>
              <w:jc w:val="left"/>
              <w:rPr>
                <w:rFonts w:ascii="Arial" w:hAnsi="Arial" w:cs="Arial"/>
                <w:b w:val="0"/>
                <w:bCs w:val="0"/>
                <w:lang w:val="en-GB"/>
              </w:rPr>
            </w:pPr>
            <w:r w:rsidRPr="00FA50E1">
              <w:rPr>
                <w:rFonts w:ascii="Arial" w:hAnsi="Arial" w:cs="Arial"/>
                <w:b w:val="0"/>
                <w:bCs w:val="0"/>
                <w:lang w:val="en-GB"/>
              </w:rPr>
              <w:t>yes</w:t>
            </w:r>
          </w:p>
        </w:tc>
      </w:tr>
      <w:tr w:rsidR="009B2B32" w:rsidRPr="00FA50E1" w14:paraId="4B70C4B9" w14:textId="77777777" w:rsidTr="593B17C6">
        <w:trPr>
          <w:trHeight w:val="1262"/>
        </w:trPr>
        <w:tc>
          <w:tcPr>
            <w:tcW w:w="1265" w:type="pct"/>
            <w:noWrap/>
          </w:tcPr>
          <w:p w14:paraId="3405B17B" w14:textId="77777777" w:rsidR="009B2B32" w:rsidRPr="00FA50E1" w:rsidRDefault="009B2B32">
            <w:pPr>
              <w:pStyle w:val="Heading2"/>
              <w:ind w:left="360"/>
              <w:jc w:val="left"/>
              <w:rPr>
                <w:rFonts w:ascii="Arial" w:hAnsi="Arial" w:cs="Arial"/>
                <w:lang w:val="en-GB"/>
              </w:rPr>
            </w:pPr>
            <w:r w:rsidRPr="00FA50E1">
              <w:rPr>
                <w:rFonts w:ascii="Arial" w:hAnsi="Arial" w:cs="Arial"/>
                <w:lang w:val="en-GB"/>
              </w:rPr>
              <w:t>Is the abstract of the article comprehensive? Do you suggest the addition (or deletion) of some points in this section? Please write your suggestions here.</w:t>
            </w:r>
          </w:p>
          <w:p w14:paraId="53128261" w14:textId="77777777" w:rsidR="009B2B32" w:rsidRPr="00FA50E1" w:rsidRDefault="009B2B32">
            <w:pPr>
              <w:pStyle w:val="Heading2"/>
              <w:jc w:val="left"/>
              <w:rPr>
                <w:rFonts w:ascii="Arial" w:hAnsi="Arial" w:cs="Arial"/>
                <w:u w:val="single"/>
                <w:lang w:val="en-GB"/>
              </w:rPr>
            </w:pPr>
          </w:p>
        </w:tc>
        <w:tc>
          <w:tcPr>
            <w:tcW w:w="2212" w:type="pct"/>
          </w:tcPr>
          <w:p w14:paraId="2DD16FA0" w14:textId="77777777" w:rsidR="00743DA3" w:rsidRPr="00FA50E1" w:rsidRDefault="00743DA3" w:rsidP="0036404B">
            <w:pPr>
              <w:jc w:val="both"/>
              <w:rPr>
                <w:rFonts w:ascii="Arial" w:hAnsi="Arial" w:cs="Arial"/>
                <w:sz w:val="20"/>
                <w:szCs w:val="20"/>
              </w:rPr>
            </w:pPr>
            <w:r w:rsidRPr="00FA50E1">
              <w:rPr>
                <w:rFonts w:ascii="Arial" w:hAnsi="Arial" w:cs="Arial"/>
                <w:sz w:val="20"/>
                <w:szCs w:val="20"/>
              </w:rPr>
              <w:t>The abstract is generally well structured and covers the background, case presentation, discussion, and conclusion adequately. However, minor improvements are suggested:</w:t>
            </w:r>
          </w:p>
          <w:p w14:paraId="129703BC" w14:textId="77777777" w:rsidR="00743DA3" w:rsidRPr="00FA50E1" w:rsidRDefault="00743DA3" w:rsidP="0036404B">
            <w:pPr>
              <w:numPr>
                <w:ilvl w:val="0"/>
                <w:numId w:val="14"/>
              </w:numPr>
              <w:ind w:left="316"/>
              <w:jc w:val="both"/>
              <w:rPr>
                <w:rFonts w:ascii="Arial" w:hAnsi="Arial" w:cs="Arial"/>
                <w:sz w:val="20"/>
                <w:szCs w:val="20"/>
              </w:rPr>
            </w:pPr>
            <w:r w:rsidRPr="00FA50E1">
              <w:rPr>
                <w:rFonts w:ascii="Arial" w:hAnsi="Arial" w:cs="Arial"/>
                <w:sz w:val="20"/>
                <w:szCs w:val="20"/>
              </w:rPr>
              <w:t xml:space="preserve">The clinical significance of misdiagnosis could be </w:t>
            </w:r>
            <w:proofErr w:type="spellStart"/>
            <w:r w:rsidRPr="00FA50E1">
              <w:rPr>
                <w:rFonts w:ascii="Arial" w:hAnsi="Arial" w:cs="Arial"/>
                <w:sz w:val="20"/>
                <w:szCs w:val="20"/>
              </w:rPr>
              <w:t>emphasised</w:t>
            </w:r>
            <w:proofErr w:type="spellEnd"/>
            <w:r w:rsidRPr="00FA50E1">
              <w:rPr>
                <w:rFonts w:ascii="Arial" w:hAnsi="Arial" w:cs="Arial"/>
                <w:sz w:val="20"/>
                <w:szCs w:val="20"/>
              </w:rPr>
              <w:t xml:space="preserve"> more clearly in the background.</w:t>
            </w:r>
          </w:p>
          <w:p w14:paraId="6A156210" w14:textId="77777777" w:rsidR="00743DA3" w:rsidRPr="00FA50E1" w:rsidRDefault="00743DA3" w:rsidP="0036404B">
            <w:pPr>
              <w:numPr>
                <w:ilvl w:val="0"/>
                <w:numId w:val="14"/>
              </w:numPr>
              <w:ind w:left="316"/>
              <w:jc w:val="both"/>
              <w:rPr>
                <w:rFonts w:ascii="Arial" w:hAnsi="Arial" w:cs="Arial"/>
                <w:sz w:val="20"/>
                <w:szCs w:val="20"/>
              </w:rPr>
            </w:pPr>
            <w:r w:rsidRPr="00FA50E1">
              <w:rPr>
                <w:rFonts w:ascii="Arial" w:hAnsi="Arial" w:cs="Arial"/>
                <w:sz w:val="20"/>
                <w:szCs w:val="20"/>
              </w:rPr>
              <w:t>The management plan and outcome could be stated more explicitly in the case presentation section.</w:t>
            </w:r>
          </w:p>
          <w:p w14:paraId="1951E9EB" w14:textId="77777777" w:rsidR="00743DA3" w:rsidRPr="00FA50E1" w:rsidRDefault="00743DA3" w:rsidP="0036404B">
            <w:pPr>
              <w:numPr>
                <w:ilvl w:val="0"/>
                <w:numId w:val="14"/>
              </w:numPr>
              <w:ind w:left="316"/>
              <w:jc w:val="both"/>
              <w:rPr>
                <w:rFonts w:ascii="Arial" w:hAnsi="Arial" w:cs="Arial"/>
                <w:sz w:val="20"/>
                <w:szCs w:val="20"/>
              </w:rPr>
            </w:pPr>
            <w:r w:rsidRPr="00FA50E1">
              <w:rPr>
                <w:rFonts w:ascii="Arial" w:hAnsi="Arial" w:cs="Arial"/>
                <w:sz w:val="20"/>
                <w:szCs w:val="20"/>
              </w:rPr>
              <w:t>Minor grammatical polishing is required.</w:t>
            </w:r>
          </w:p>
          <w:p w14:paraId="2BF2E891" w14:textId="77777777" w:rsidR="00743DA3" w:rsidRPr="00FA50E1" w:rsidRDefault="00743DA3" w:rsidP="0036404B">
            <w:pPr>
              <w:jc w:val="both"/>
              <w:rPr>
                <w:rFonts w:ascii="Arial" w:hAnsi="Arial" w:cs="Arial"/>
                <w:sz w:val="20"/>
                <w:szCs w:val="20"/>
              </w:rPr>
            </w:pPr>
            <w:r w:rsidRPr="00FA50E1">
              <w:rPr>
                <w:rFonts w:ascii="Arial" w:hAnsi="Arial" w:cs="Arial"/>
                <w:sz w:val="20"/>
                <w:szCs w:val="20"/>
              </w:rPr>
              <w:t>No major additions are necessary.</w:t>
            </w:r>
          </w:p>
          <w:p w14:paraId="62486C05" w14:textId="77777777" w:rsidR="009B2B32" w:rsidRPr="00FA50E1" w:rsidRDefault="009B2B32" w:rsidP="0036404B">
            <w:pPr>
              <w:jc w:val="both"/>
              <w:rPr>
                <w:rFonts w:ascii="Arial" w:hAnsi="Arial" w:cs="Arial"/>
                <w:b/>
                <w:bCs/>
                <w:sz w:val="20"/>
                <w:szCs w:val="20"/>
              </w:rPr>
            </w:pPr>
          </w:p>
        </w:tc>
        <w:tc>
          <w:tcPr>
            <w:tcW w:w="1523" w:type="pct"/>
          </w:tcPr>
          <w:p w14:paraId="4101652C" w14:textId="3447D7A1" w:rsidR="009B2B32" w:rsidRPr="00FA50E1" w:rsidRDefault="2E6111D3">
            <w:pPr>
              <w:pStyle w:val="Heading2"/>
              <w:jc w:val="left"/>
              <w:rPr>
                <w:rFonts w:ascii="Arial" w:hAnsi="Arial" w:cs="Arial"/>
                <w:b w:val="0"/>
                <w:bCs w:val="0"/>
                <w:lang w:val="en-GB"/>
              </w:rPr>
            </w:pPr>
            <w:r w:rsidRPr="00FA50E1">
              <w:rPr>
                <w:rFonts w:ascii="Arial" w:hAnsi="Arial" w:cs="Arial"/>
                <w:b w:val="0"/>
                <w:bCs w:val="0"/>
                <w:lang w:val="en-GB"/>
              </w:rPr>
              <w:t>ok</w:t>
            </w:r>
          </w:p>
        </w:tc>
      </w:tr>
      <w:tr w:rsidR="009B2B32" w:rsidRPr="00FA50E1" w14:paraId="7B9EC64B" w14:textId="77777777" w:rsidTr="593B17C6">
        <w:trPr>
          <w:trHeight w:val="704"/>
        </w:trPr>
        <w:tc>
          <w:tcPr>
            <w:tcW w:w="1265" w:type="pct"/>
            <w:noWrap/>
          </w:tcPr>
          <w:p w14:paraId="129A0ED8" w14:textId="77777777" w:rsidR="009B2B32" w:rsidRPr="00FA50E1" w:rsidRDefault="009B2B32">
            <w:pPr>
              <w:pStyle w:val="Heading2"/>
              <w:ind w:left="360"/>
              <w:jc w:val="left"/>
              <w:rPr>
                <w:rFonts w:ascii="Arial" w:hAnsi="Arial" w:cs="Arial"/>
                <w:b w:val="0"/>
                <w:bCs w:val="0"/>
                <w:u w:val="single"/>
                <w:lang w:val="en-GB"/>
              </w:rPr>
            </w:pPr>
            <w:r w:rsidRPr="00FA50E1">
              <w:rPr>
                <w:rFonts w:ascii="Arial" w:hAnsi="Arial" w:cs="Arial"/>
                <w:lang w:val="en-GB"/>
              </w:rPr>
              <w:t>Is the manuscript scientifically, correct? Please write here.</w:t>
            </w:r>
          </w:p>
        </w:tc>
        <w:tc>
          <w:tcPr>
            <w:tcW w:w="2212" w:type="pct"/>
          </w:tcPr>
          <w:p w14:paraId="3FA66055" w14:textId="77777777" w:rsidR="009B2B32" w:rsidRPr="00FA50E1" w:rsidRDefault="00743DA3" w:rsidP="0036404B">
            <w:pPr>
              <w:pStyle w:val="ListParagraph"/>
              <w:ind w:left="0"/>
              <w:jc w:val="both"/>
              <w:rPr>
                <w:rFonts w:ascii="Arial" w:hAnsi="Arial" w:cs="Arial"/>
                <w:bCs/>
                <w:sz w:val="20"/>
                <w:szCs w:val="20"/>
                <w:lang w:val="en-GB"/>
              </w:rPr>
            </w:pPr>
            <w:r w:rsidRPr="00FA50E1">
              <w:rPr>
                <w:rFonts w:ascii="Arial" w:hAnsi="Arial" w:cs="Arial"/>
                <w:bCs/>
                <w:sz w:val="20"/>
                <w:szCs w:val="20"/>
              </w:rPr>
              <w:t>Yes, the manuscript is scientifically sound. The clinical findings, diagnostic approach, use of multimodal imaging, and interpretation are consistent with the current understanding of PPCD. The discussion accurately reflects known pathophysiology, clinical variability, and management strategies. The conclusions are well supported by the clinical findings and imaging evidence presented.</w:t>
            </w:r>
          </w:p>
        </w:tc>
        <w:tc>
          <w:tcPr>
            <w:tcW w:w="1523" w:type="pct"/>
          </w:tcPr>
          <w:p w14:paraId="4B99056E" w14:textId="1A18FB00" w:rsidR="009B2B32" w:rsidRPr="00FA50E1" w:rsidRDefault="7792DA3F">
            <w:pPr>
              <w:pStyle w:val="Heading2"/>
              <w:jc w:val="left"/>
              <w:rPr>
                <w:rFonts w:ascii="Arial" w:hAnsi="Arial" w:cs="Arial"/>
                <w:b w:val="0"/>
                <w:bCs w:val="0"/>
                <w:lang w:val="en-GB"/>
              </w:rPr>
            </w:pPr>
            <w:r w:rsidRPr="00FA50E1">
              <w:rPr>
                <w:rFonts w:ascii="Arial" w:hAnsi="Arial" w:cs="Arial"/>
                <w:b w:val="0"/>
                <w:bCs w:val="0"/>
                <w:lang w:val="en-GB"/>
              </w:rPr>
              <w:t>yes</w:t>
            </w:r>
          </w:p>
        </w:tc>
      </w:tr>
      <w:tr w:rsidR="009B2B32" w:rsidRPr="00FA50E1" w14:paraId="72E3D216" w14:textId="77777777" w:rsidTr="593B17C6">
        <w:trPr>
          <w:trHeight w:val="703"/>
        </w:trPr>
        <w:tc>
          <w:tcPr>
            <w:tcW w:w="1265" w:type="pct"/>
            <w:noWrap/>
          </w:tcPr>
          <w:p w14:paraId="6D68EF76" w14:textId="77777777" w:rsidR="009B2B32" w:rsidRPr="00FA50E1" w:rsidRDefault="009B2B32">
            <w:pPr>
              <w:ind w:left="360"/>
              <w:rPr>
                <w:rFonts w:ascii="Arial" w:hAnsi="Arial" w:cs="Arial"/>
                <w:b/>
                <w:bCs/>
                <w:sz w:val="20"/>
                <w:szCs w:val="20"/>
                <w:lang w:val="en-GB"/>
              </w:rPr>
            </w:pPr>
            <w:r w:rsidRPr="00FA50E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DED409" w14:textId="77777777" w:rsidR="009B2B32" w:rsidRPr="00FA50E1" w:rsidRDefault="00743DA3" w:rsidP="0036404B">
            <w:pPr>
              <w:pStyle w:val="ListParagraph"/>
              <w:ind w:left="0"/>
              <w:jc w:val="both"/>
              <w:rPr>
                <w:rFonts w:ascii="Arial" w:hAnsi="Arial" w:cs="Arial"/>
                <w:bCs/>
                <w:sz w:val="20"/>
                <w:szCs w:val="20"/>
                <w:lang w:val="en-GB"/>
              </w:rPr>
            </w:pPr>
            <w:r w:rsidRPr="00FA50E1">
              <w:rPr>
                <w:rFonts w:ascii="Arial" w:hAnsi="Arial" w:cs="Arial"/>
                <w:bCs/>
                <w:sz w:val="20"/>
                <w:szCs w:val="20"/>
              </w:rPr>
              <w:t>Yes, the references are adequate, relevant, and include recent literature. The cited studies appropriately support the discussion on epidemiology, imaging, and management. No mandatory additional references are required, although the inclusion of one more recent review article on endothelial dystrophies could further strengthen the discussion.</w:t>
            </w:r>
          </w:p>
        </w:tc>
        <w:tc>
          <w:tcPr>
            <w:tcW w:w="1523" w:type="pct"/>
          </w:tcPr>
          <w:p w14:paraId="1299C43A" w14:textId="4D5C29FE" w:rsidR="009B2B32" w:rsidRPr="00FA50E1" w:rsidRDefault="42289CF2">
            <w:pPr>
              <w:pStyle w:val="Heading2"/>
              <w:jc w:val="left"/>
              <w:rPr>
                <w:rFonts w:ascii="Arial" w:hAnsi="Arial" w:cs="Arial"/>
                <w:b w:val="0"/>
                <w:bCs w:val="0"/>
                <w:lang w:val="en-GB"/>
              </w:rPr>
            </w:pPr>
            <w:r w:rsidRPr="00FA50E1">
              <w:rPr>
                <w:rFonts w:ascii="Arial" w:hAnsi="Arial" w:cs="Arial"/>
                <w:b w:val="0"/>
                <w:bCs w:val="0"/>
                <w:lang w:val="en-GB"/>
              </w:rPr>
              <w:t>yes</w:t>
            </w:r>
          </w:p>
        </w:tc>
      </w:tr>
      <w:tr w:rsidR="009B2B32" w:rsidRPr="00FA50E1" w14:paraId="3BF01FAB" w14:textId="77777777" w:rsidTr="593B17C6">
        <w:trPr>
          <w:trHeight w:val="386"/>
        </w:trPr>
        <w:tc>
          <w:tcPr>
            <w:tcW w:w="1265" w:type="pct"/>
            <w:noWrap/>
          </w:tcPr>
          <w:p w14:paraId="38B4B1DF" w14:textId="77777777" w:rsidR="009B2B32" w:rsidRPr="00FA50E1" w:rsidRDefault="009B2B32">
            <w:pPr>
              <w:pStyle w:val="Heading2"/>
              <w:ind w:left="360"/>
              <w:jc w:val="left"/>
              <w:rPr>
                <w:rFonts w:ascii="Arial" w:hAnsi="Arial" w:cs="Arial"/>
                <w:bCs w:val="0"/>
                <w:lang w:val="en-GB"/>
              </w:rPr>
            </w:pPr>
            <w:r w:rsidRPr="00FA50E1">
              <w:rPr>
                <w:rFonts w:ascii="Arial" w:hAnsi="Arial" w:cs="Arial"/>
                <w:bCs w:val="0"/>
                <w:lang w:val="en-GB"/>
              </w:rPr>
              <w:t>Is the language/English quality of the article suitable for scholarly communications?</w:t>
            </w:r>
          </w:p>
          <w:p w14:paraId="4DDBEF00" w14:textId="77777777" w:rsidR="009B2B32" w:rsidRPr="00FA50E1" w:rsidRDefault="009B2B32">
            <w:pPr>
              <w:rPr>
                <w:rFonts w:ascii="Arial" w:hAnsi="Arial" w:cs="Arial"/>
                <w:sz w:val="20"/>
                <w:szCs w:val="20"/>
                <w:lang w:val="en-GB"/>
              </w:rPr>
            </w:pPr>
          </w:p>
        </w:tc>
        <w:tc>
          <w:tcPr>
            <w:tcW w:w="2212" w:type="pct"/>
          </w:tcPr>
          <w:p w14:paraId="224B5ED4" w14:textId="77777777" w:rsidR="009B2B32" w:rsidRPr="00FA50E1" w:rsidRDefault="00743DA3" w:rsidP="0036404B">
            <w:pPr>
              <w:jc w:val="both"/>
              <w:rPr>
                <w:rFonts w:ascii="Arial" w:hAnsi="Arial" w:cs="Arial"/>
                <w:sz w:val="20"/>
                <w:szCs w:val="20"/>
                <w:lang w:val="en-GB"/>
              </w:rPr>
            </w:pPr>
            <w:r w:rsidRPr="00FA50E1">
              <w:rPr>
                <w:rFonts w:ascii="Arial" w:hAnsi="Arial" w:cs="Arial"/>
                <w:sz w:val="20"/>
                <w:szCs w:val="20"/>
              </w:rPr>
              <w:t xml:space="preserve">The overall language quality is acceptable for scholarly publication. However, minor grammatical errors, spelling mistakes, and formatting inconsistencies are present throughout the manuscript (e.g., punctuation spacing, </w:t>
            </w:r>
            <w:proofErr w:type="spellStart"/>
            <w:r w:rsidRPr="00FA50E1">
              <w:rPr>
                <w:rFonts w:ascii="Arial" w:hAnsi="Arial" w:cs="Arial"/>
                <w:sz w:val="20"/>
                <w:szCs w:val="20"/>
              </w:rPr>
              <w:t>pluralisation</w:t>
            </w:r>
            <w:proofErr w:type="spellEnd"/>
            <w:r w:rsidRPr="00FA50E1">
              <w:rPr>
                <w:rFonts w:ascii="Arial" w:hAnsi="Arial" w:cs="Arial"/>
                <w:sz w:val="20"/>
                <w:szCs w:val="20"/>
              </w:rPr>
              <w:t>, and occasional typographical errors). A thorough language and copy-editing revision is recommended.</w:t>
            </w:r>
          </w:p>
        </w:tc>
        <w:tc>
          <w:tcPr>
            <w:tcW w:w="1523" w:type="pct"/>
          </w:tcPr>
          <w:p w14:paraId="3461D779" w14:textId="7AC06A23" w:rsidR="009B2B32" w:rsidRPr="00FA50E1" w:rsidRDefault="0CBEC355">
            <w:pPr>
              <w:rPr>
                <w:rFonts w:ascii="Arial" w:hAnsi="Arial" w:cs="Arial"/>
                <w:sz w:val="20"/>
                <w:szCs w:val="20"/>
                <w:lang w:val="en-GB"/>
              </w:rPr>
            </w:pPr>
            <w:r w:rsidRPr="00FA50E1">
              <w:rPr>
                <w:rFonts w:ascii="Arial" w:hAnsi="Arial" w:cs="Arial"/>
                <w:sz w:val="20"/>
                <w:szCs w:val="20"/>
                <w:lang w:val="en-GB"/>
              </w:rPr>
              <w:t>ok</w:t>
            </w:r>
          </w:p>
        </w:tc>
      </w:tr>
      <w:tr w:rsidR="009B2B32" w:rsidRPr="00FA50E1" w14:paraId="77442857" w14:textId="77777777" w:rsidTr="593B17C6">
        <w:trPr>
          <w:trHeight w:val="1178"/>
        </w:trPr>
        <w:tc>
          <w:tcPr>
            <w:tcW w:w="1265" w:type="pct"/>
            <w:noWrap/>
          </w:tcPr>
          <w:p w14:paraId="33A5ADFC" w14:textId="77777777" w:rsidR="009B2B32" w:rsidRPr="00FA50E1" w:rsidRDefault="009B2B32">
            <w:pPr>
              <w:pStyle w:val="Heading2"/>
              <w:jc w:val="left"/>
              <w:rPr>
                <w:rFonts w:ascii="Arial" w:hAnsi="Arial" w:cs="Arial"/>
                <w:b w:val="0"/>
                <w:bCs w:val="0"/>
                <w:lang w:val="en-GB"/>
              </w:rPr>
            </w:pPr>
            <w:r w:rsidRPr="00FA50E1">
              <w:rPr>
                <w:rFonts w:ascii="Arial" w:hAnsi="Arial" w:cs="Arial"/>
                <w:bCs w:val="0"/>
                <w:u w:val="single"/>
                <w:lang w:val="en-GB"/>
              </w:rPr>
              <w:t>Optional/General</w:t>
            </w:r>
            <w:r w:rsidRPr="00FA50E1">
              <w:rPr>
                <w:rFonts w:ascii="Arial" w:hAnsi="Arial" w:cs="Arial"/>
                <w:bCs w:val="0"/>
                <w:lang w:val="en-GB"/>
              </w:rPr>
              <w:t xml:space="preserve"> </w:t>
            </w:r>
            <w:r w:rsidRPr="00FA50E1">
              <w:rPr>
                <w:rFonts w:ascii="Arial" w:hAnsi="Arial" w:cs="Arial"/>
                <w:b w:val="0"/>
                <w:bCs w:val="0"/>
                <w:lang w:val="en-GB"/>
              </w:rPr>
              <w:t>comments</w:t>
            </w:r>
          </w:p>
          <w:p w14:paraId="3CF2D8B6" w14:textId="77777777" w:rsidR="009B2B32" w:rsidRPr="00FA50E1" w:rsidRDefault="009B2B32">
            <w:pPr>
              <w:pStyle w:val="Heading2"/>
              <w:jc w:val="left"/>
              <w:rPr>
                <w:rFonts w:ascii="Arial" w:hAnsi="Arial" w:cs="Arial"/>
                <w:b w:val="0"/>
                <w:lang w:val="en-GB"/>
              </w:rPr>
            </w:pPr>
          </w:p>
        </w:tc>
        <w:tc>
          <w:tcPr>
            <w:tcW w:w="2212" w:type="pct"/>
          </w:tcPr>
          <w:p w14:paraId="1C619C66" w14:textId="77777777" w:rsidR="00743DA3" w:rsidRPr="00FA50E1" w:rsidRDefault="00743DA3" w:rsidP="0036404B">
            <w:pPr>
              <w:pStyle w:val="NormalWeb"/>
              <w:numPr>
                <w:ilvl w:val="0"/>
                <w:numId w:val="14"/>
              </w:numPr>
              <w:spacing w:before="0" w:beforeAutospacing="0" w:after="0" w:afterAutospacing="0"/>
              <w:ind w:left="316"/>
              <w:jc w:val="both"/>
              <w:rPr>
                <w:rFonts w:ascii="Arial" w:hAnsi="Arial" w:cs="Arial"/>
                <w:bCs/>
                <w:sz w:val="20"/>
                <w:szCs w:val="20"/>
              </w:rPr>
            </w:pPr>
            <w:r w:rsidRPr="00FA50E1">
              <w:rPr>
                <w:rFonts w:ascii="Arial" w:hAnsi="Arial" w:cs="Arial"/>
                <w:bCs/>
                <w:sz w:val="20"/>
                <w:szCs w:val="20"/>
              </w:rPr>
              <w:t xml:space="preserve">Figures are relevant and add value; however, figure legends should be </w:t>
            </w:r>
            <w:proofErr w:type="spellStart"/>
            <w:r w:rsidRPr="00FA50E1">
              <w:rPr>
                <w:rFonts w:ascii="Arial" w:hAnsi="Arial" w:cs="Arial"/>
                <w:bCs/>
                <w:sz w:val="20"/>
                <w:szCs w:val="20"/>
              </w:rPr>
              <w:t>standardised</w:t>
            </w:r>
            <w:proofErr w:type="spellEnd"/>
            <w:r w:rsidRPr="00FA50E1">
              <w:rPr>
                <w:rFonts w:ascii="Arial" w:hAnsi="Arial" w:cs="Arial"/>
                <w:bCs/>
                <w:sz w:val="20"/>
                <w:szCs w:val="20"/>
              </w:rPr>
              <w:t xml:space="preserve"> and slightly expanded for clarity.</w:t>
            </w:r>
          </w:p>
          <w:p w14:paraId="35A805BD" w14:textId="77777777" w:rsidR="00743DA3" w:rsidRPr="00FA50E1" w:rsidRDefault="00743DA3" w:rsidP="0036404B">
            <w:pPr>
              <w:pStyle w:val="NormalWeb"/>
              <w:numPr>
                <w:ilvl w:val="0"/>
                <w:numId w:val="14"/>
              </w:numPr>
              <w:spacing w:before="0" w:beforeAutospacing="0" w:after="0" w:afterAutospacing="0"/>
              <w:ind w:left="316"/>
              <w:jc w:val="both"/>
              <w:rPr>
                <w:rFonts w:ascii="Arial" w:hAnsi="Arial" w:cs="Arial"/>
                <w:bCs/>
                <w:sz w:val="20"/>
                <w:szCs w:val="20"/>
              </w:rPr>
            </w:pPr>
            <w:r w:rsidRPr="00FA50E1">
              <w:rPr>
                <w:rFonts w:ascii="Arial" w:hAnsi="Arial" w:cs="Arial"/>
                <w:bCs/>
                <w:sz w:val="20"/>
                <w:szCs w:val="20"/>
              </w:rPr>
              <w:t>Consistency in terminology (e.g., use of abbreviations such as PPCD, AS-OCT) should be ensured throughout the manuscript.</w:t>
            </w:r>
          </w:p>
          <w:p w14:paraId="3512C895" w14:textId="77777777" w:rsidR="00743DA3" w:rsidRPr="00FA50E1" w:rsidRDefault="00743DA3" w:rsidP="0036404B">
            <w:pPr>
              <w:pStyle w:val="NormalWeb"/>
              <w:numPr>
                <w:ilvl w:val="0"/>
                <w:numId w:val="14"/>
              </w:numPr>
              <w:spacing w:before="0" w:beforeAutospacing="0" w:after="0" w:afterAutospacing="0"/>
              <w:ind w:left="316"/>
              <w:jc w:val="both"/>
              <w:rPr>
                <w:rFonts w:ascii="Arial" w:hAnsi="Arial" w:cs="Arial"/>
                <w:bCs/>
                <w:sz w:val="20"/>
                <w:szCs w:val="20"/>
              </w:rPr>
            </w:pPr>
            <w:r w:rsidRPr="00FA50E1">
              <w:rPr>
                <w:rFonts w:ascii="Arial" w:hAnsi="Arial" w:cs="Arial"/>
                <w:bCs/>
                <w:sz w:val="20"/>
                <w:szCs w:val="20"/>
              </w:rPr>
              <w:t>Minor formatting issues are noted in the discussion and references section.</w:t>
            </w:r>
          </w:p>
          <w:p w14:paraId="0FB78278" w14:textId="77777777" w:rsidR="009B2B32" w:rsidRPr="00FA50E1" w:rsidRDefault="009B2B32" w:rsidP="0036404B">
            <w:pPr>
              <w:pStyle w:val="NormalWeb"/>
              <w:spacing w:before="0" w:beforeAutospacing="0" w:after="0" w:afterAutospacing="0"/>
              <w:jc w:val="both"/>
              <w:rPr>
                <w:rFonts w:ascii="Arial" w:hAnsi="Arial" w:cs="Arial"/>
                <w:bCs/>
                <w:sz w:val="20"/>
                <w:szCs w:val="20"/>
              </w:rPr>
            </w:pPr>
          </w:p>
        </w:tc>
        <w:tc>
          <w:tcPr>
            <w:tcW w:w="1523" w:type="pct"/>
          </w:tcPr>
          <w:p w14:paraId="1FC39945" w14:textId="7EA49E3A" w:rsidR="009B2B32" w:rsidRPr="00FA50E1" w:rsidRDefault="7CA4D517">
            <w:pPr>
              <w:rPr>
                <w:rFonts w:ascii="Arial" w:hAnsi="Arial" w:cs="Arial"/>
                <w:sz w:val="20"/>
                <w:szCs w:val="20"/>
                <w:lang w:val="en-GB"/>
              </w:rPr>
            </w:pPr>
            <w:r w:rsidRPr="00FA50E1">
              <w:rPr>
                <w:rFonts w:ascii="Arial" w:hAnsi="Arial" w:cs="Arial"/>
                <w:sz w:val="20"/>
                <w:szCs w:val="20"/>
                <w:lang w:val="en-GB"/>
              </w:rPr>
              <w:t>ok</w:t>
            </w:r>
          </w:p>
        </w:tc>
      </w:tr>
    </w:tbl>
    <w:p w14:paraId="0562CB0E" w14:textId="77777777" w:rsidR="009B2B32" w:rsidRPr="00FA50E1" w:rsidRDefault="009B2B32" w:rsidP="009B2B32">
      <w:pPr>
        <w:pStyle w:val="BodyText"/>
        <w:rPr>
          <w:rFonts w:ascii="Arial" w:hAnsi="Arial" w:cs="Arial"/>
          <w:b/>
          <w:bCs/>
          <w:sz w:val="20"/>
          <w:szCs w:val="20"/>
          <w:u w:val="single"/>
          <w:lang w:val="en-GB"/>
        </w:rPr>
      </w:pPr>
    </w:p>
    <w:p w14:paraId="34CE0A41" w14:textId="77777777" w:rsidR="009B2B32" w:rsidRPr="00FA50E1" w:rsidRDefault="009B2B32" w:rsidP="009B2B32">
      <w:pPr>
        <w:pStyle w:val="BodyText"/>
        <w:rPr>
          <w:rFonts w:ascii="Arial" w:hAnsi="Arial" w:cs="Arial"/>
          <w:b/>
          <w:bCs/>
          <w:sz w:val="20"/>
          <w:szCs w:val="20"/>
          <w:u w:val="single"/>
          <w:lang w:val="en-GB"/>
        </w:rPr>
      </w:pPr>
    </w:p>
    <w:p w14:paraId="144A5D23" w14:textId="77777777" w:rsidR="00C8416C" w:rsidRPr="00FA50E1" w:rsidRDefault="00C8416C" w:rsidP="00C8416C">
      <w:pPr>
        <w:rPr>
          <w:rFonts w:ascii="Arial" w:hAnsi="Arial" w:cs="Arial"/>
          <w:sz w:val="20"/>
          <w:szCs w:val="20"/>
        </w:rPr>
      </w:pPr>
    </w:p>
    <w:p w14:paraId="738610EB" w14:textId="77777777" w:rsidR="00C8416C" w:rsidRPr="00FA50E1" w:rsidRDefault="00C8416C" w:rsidP="00C8416C">
      <w:pPr>
        <w:rPr>
          <w:rFonts w:ascii="Arial" w:hAnsi="Arial" w:cs="Arial"/>
          <w:sz w:val="20"/>
          <w:szCs w:val="20"/>
        </w:rPr>
      </w:pPr>
    </w:p>
    <w:p w14:paraId="637805D2" w14:textId="77777777" w:rsidR="00C8416C" w:rsidRPr="00FA50E1" w:rsidRDefault="00C8416C" w:rsidP="00C8416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85A8B" w:rsidRPr="00FA50E1" w14:paraId="5C2AA5B3" w14:textId="77777777" w:rsidTr="593B17C6">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085A8B" w:rsidRPr="00FA50E1" w:rsidRDefault="00085A8B">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FA50E1">
              <w:rPr>
                <w:rFonts w:ascii="Arial" w:eastAsia="Arial Unicode MS" w:hAnsi="Arial" w:cs="Arial"/>
                <w:b/>
                <w:sz w:val="20"/>
                <w:szCs w:val="20"/>
                <w:highlight w:val="yellow"/>
                <w:u w:val="single"/>
                <w:lang w:val="en-GB"/>
              </w:rPr>
              <w:lastRenderedPageBreak/>
              <w:t>PART  2:</w:t>
            </w:r>
            <w:r w:rsidRPr="00FA50E1">
              <w:rPr>
                <w:rFonts w:ascii="Arial" w:eastAsia="Arial Unicode MS" w:hAnsi="Arial" w:cs="Arial"/>
                <w:b/>
                <w:sz w:val="20"/>
                <w:szCs w:val="20"/>
                <w:u w:val="single"/>
                <w:lang w:val="en-GB"/>
              </w:rPr>
              <w:t xml:space="preserve"> </w:t>
            </w:r>
          </w:p>
          <w:p w14:paraId="5630AD66" w14:textId="77777777" w:rsidR="00085A8B" w:rsidRPr="00FA50E1" w:rsidRDefault="00085A8B">
            <w:pPr>
              <w:rPr>
                <w:rFonts w:ascii="Arial" w:eastAsia="Arial Unicode MS" w:hAnsi="Arial" w:cs="Arial"/>
                <w:b/>
                <w:sz w:val="20"/>
                <w:szCs w:val="20"/>
                <w:u w:val="single"/>
                <w:lang w:val="en-GB"/>
              </w:rPr>
            </w:pPr>
          </w:p>
        </w:tc>
      </w:tr>
      <w:tr w:rsidR="00085A8B" w:rsidRPr="00FA50E1" w14:paraId="783AB344" w14:textId="77777777" w:rsidTr="593B17C6">
        <w:tc>
          <w:tcPr>
            <w:tcW w:w="1615" w:type="pct"/>
            <w:noWrap/>
            <w:tcMar>
              <w:top w:w="0" w:type="dxa"/>
              <w:left w:w="108" w:type="dxa"/>
              <w:bottom w:w="0" w:type="dxa"/>
              <w:right w:w="108" w:type="dxa"/>
            </w:tcMar>
            <w:vAlign w:val="center"/>
          </w:tcPr>
          <w:p w14:paraId="61829076" w14:textId="77777777" w:rsidR="00085A8B" w:rsidRPr="00FA50E1" w:rsidRDefault="00085A8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085A8B" w:rsidRPr="00FA50E1" w:rsidRDefault="00085A8B">
            <w:pPr>
              <w:keepNext/>
              <w:outlineLvl w:val="1"/>
              <w:rPr>
                <w:rFonts w:ascii="Arial" w:eastAsia="MS Mincho" w:hAnsi="Arial" w:cs="Arial"/>
                <w:b/>
                <w:bCs/>
                <w:sz w:val="20"/>
                <w:szCs w:val="20"/>
                <w:lang w:val="en-GB"/>
              </w:rPr>
            </w:pPr>
            <w:r w:rsidRPr="00FA50E1">
              <w:rPr>
                <w:rFonts w:ascii="Arial" w:eastAsia="MS Mincho" w:hAnsi="Arial" w:cs="Arial"/>
                <w:b/>
                <w:bCs/>
                <w:sz w:val="20"/>
                <w:szCs w:val="20"/>
                <w:lang w:val="en-GB"/>
              </w:rPr>
              <w:t>Reviewer’s comment</w:t>
            </w:r>
          </w:p>
        </w:tc>
        <w:tc>
          <w:tcPr>
            <w:tcW w:w="1691" w:type="pct"/>
          </w:tcPr>
          <w:p w14:paraId="7A6E4EA3" w14:textId="77777777" w:rsidR="00085A8B" w:rsidRPr="00FA50E1" w:rsidRDefault="00085A8B">
            <w:pPr>
              <w:spacing w:after="160" w:line="252" w:lineRule="auto"/>
              <w:rPr>
                <w:rFonts w:ascii="Arial" w:eastAsia="Calibri" w:hAnsi="Arial" w:cs="Arial"/>
                <w:kern w:val="2"/>
                <w:sz w:val="20"/>
                <w:szCs w:val="20"/>
                <w:lang w:val="en-IN"/>
              </w:rPr>
            </w:pPr>
            <w:r w:rsidRPr="00FA50E1">
              <w:rPr>
                <w:rFonts w:ascii="Arial" w:eastAsia="Calibri" w:hAnsi="Arial" w:cs="Arial"/>
                <w:b/>
                <w:kern w:val="2"/>
                <w:sz w:val="20"/>
                <w:szCs w:val="20"/>
                <w:lang w:val="en-IN"/>
              </w:rPr>
              <w:t>Author’s Feedback</w:t>
            </w:r>
            <w:r w:rsidRPr="00FA50E1">
              <w:rPr>
                <w:rFonts w:ascii="Arial" w:eastAsia="Calibri" w:hAnsi="Arial" w:cs="Arial"/>
                <w:kern w:val="2"/>
                <w:sz w:val="20"/>
                <w:szCs w:val="20"/>
                <w:lang w:val="en-IN"/>
              </w:rPr>
              <w:t xml:space="preserve"> (It is mandatory that authors should write his/her feedback here)</w:t>
            </w:r>
          </w:p>
          <w:p w14:paraId="2BA226A1" w14:textId="77777777" w:rsidR="00085A8B" w:rsidRPr="00FA50E1" w:rsidRDefault="00085A8B">
            <w:pPr>
              <w:keepNext/>
              <w:outlineLvl w:val="1"/>
              <w:rPr>
                <w:rFonts w:ascii="Arial" w:eastAsia="MS Mincho" w:hAnsi="Arial" w:cs="Arial"/>
                <w:bCs/>
                <w:sz w:val="20"/>
                <w:szCs w:val="20"/>
                <w:lang w:val="en-GB"/>
              </w:rPr>
            </w:pPr>
          </w:p>
        </w:tc>
      </w:tr>
      <w:tr w:rsidR="00085A8B" w:rsidRPr="00FA50E1" w14:paraId="1EA22A3D" w14:textId="77777777" w:rsidTr="593B17C6">
        <w:trPr>
          <w:trHeight w:val="890"/>
        </w:trPr>
        <w:tc>
          <w:tcPr>
            <w:tcW w:w="1615" w:type="pct"/>
            <w:noWrap/>
            <w:tcMar>
              <w:top w:w="0" w:type="dxa"/>
              <w:left w:w="108" w:type="dxa"/>
              <w:bottom w:w="0" w:type="dxa"/>
              <w:right w:w="108" w:type="dxa"/>
            </w:tcMar>
            <w:vAlign w:val="center"/>
          </w:tcPr>
          <w:p w14:paraId="045184BF" w14:textId="77777777" w:rsidR="00085A8B" w:rsidRPr="00FA50E1" w:rsidRDefault="00085A8B">
            <w:pPr>
              <w:rPr>
                <w:rFonts w:ascii="Arial" w:eastAsia="Arial Unicode MS" w:hAnsi="Arial" w:cs="Arial"/>
                <w:b/>
                <w:sz w:val="20"/>
                <w:szCs w:val="20"/>
                <w:lang w:val="en-GB"/>
              </w:rPr>
            </w:pPr>
            <w:r w:rsidRPr="00FA50E1">
              <w:rPr>
                <w:rFonts w:ascii="Arial" w:eastAsia="Arial Unicode MS" w:hAnsi="Arial" w:cs="Arial"/>
                <w:b/>
                <w:sz w:val="20"/>
                <w:szCs w:val="20"/>
                <w:lang w:val="en-GB"/>
              </w:rPr>
              <w:t xml:space="preserve">Are there ethical issues in this manuscript? </w:t>
            </w:r>
          </w:p>
          <w:p w14:paraId="17AD93B2" w14:textId="77777777" w:rsidR="00085A8B" w:rsidRPr="00FA50E1" w:rsidRDefault="00085A8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085A8B" w:rsidRPr="00FA50E1" w:rsidRDefault="00085A8B">
            <w:pPr>
              <w:rPr>
                <w:rFonts w:ascii="Arial" w:eastAsia="Arial Unicode MS" w:hAnsi="Arial" w:cs="Arial"/>
                <w:i/>
                <w:iCs/>
                <w:sz w:val="20"/>
                <w:szCs w:val="20"/>
                <w:u w:val="single"/>
                <w:lang w:val="en-GB"/>
              </w:rPr>
            </w:pPr>
            <w:r w:rsidRPr="00FA50E1">
              <w:rPr>
                <w:rFonts w:ascii="Arial" w:eastAsia="Arial Unicode MS" w:hAnsi="Arial" w:cs="Arial"/>
                <w:i/>
                <w:iCs/>
                <w:sz w:val="20"/>
                <w:szCs w:val="20"/>
                <w:u w:val="single"/>
                <w:lang w:val="en-GB"/>
              </w:rPr>
              <w:t xml:space="preserve">(If yes, </w:t>
            </w:r>
            <w:proofErr w:type="gramStart"/>
            <w:r w:rsidRPr="00FA50E1">
              <w:rPr>
                <w:rFonts w:ascii="Arial" w:eastAsia="Arial Unicode MS" w:hAnsi="Arial" w:cs="Arial"/>
                <w:i/>
                <w:iCs/>
                <w:sz w:val="20"/>
                <w:szCs w:val="20"/>
                <w:u w:val="single"/>
                <w:lang w:val="en-GB"/>
              </w:rPr>
              <w:t>Kindly</w:t>
            </w:r>
            <w:proofErr w:type="gramEnd"/>
            <w:r w:rsidRPr="00FA50E1">
              <w:rPr>
                <w:rFonts w:ascii="Arial" w:eastAsia="Arial Unicode MS" w:hAnsi="Arial" w:cs="Arial"/>
                <w:i/>
                <w:iCs/>
                <w:sz w:val="20"/>
                <w:szCs w:val="20"/>
                <w:u w:val="single"/>
                <w:lang w:val="en-GB"/>
              </w:rPr>
              <w:t xml:space="preserve"> please write down the ethical issues here in details)</w:t>
            </w:r>
          </w:p>
          <w:p w14:paraId="0DE4B5B7" w14:textId="77777777" w:rsidR="00085A8B" w:rsidRPr="00FA50E1" w:rsidRDefault="00085A8B">
            <w:pPr>
              <w:rPr>
                <w:rFonts w:ascii="Arial" w:eastAsia="Arial Unicode MS" w:hAnsi="Arial" w:cs="Arial"/>
                <w:sz w:val="20"/>
                <w:szCs w:val="20"/>
                <w:lang w:val="en-GB"/>
              </w:rPr>
            </w:pPr>
          </w:p>
          <w:p w14:paraId="66204FF1" w14:textId="77777777" w:rsidR="00085A8B" w:rsidRPr="00FA50E1" w:rsidRDefault="00085A8B">
            <w:pPr>
              <w:rPr>
                <w:rFonts w:ascii="Arial" w:eastAsia="Arial Unicode MS" w:hAnsi="Arial" w:cs="Arial"/>
                <w:sz w:val="20"/>
                <w:szCs w:val="20"/>
                <w:lang w:val="en-GB"/>
              </w:rPr>
            </w:pPr>
          </w:p>
        </w:tc>
        <w:tc>
          <w:tcPr>
            <w:tcW w:w="1691" w:type="pct"/>
            <w:vAlign w:val="center"/>
          </w:tcPr>
          <w:p w14:paraId="2DBF0D7D" w14:textId="77777777" w:rsidR="00085A8B" w:rsidRPr="00FA50E1" w:rsidRDefault="00085A8B">
            <w:pPr>
              <w:rPr>
                <w:rFonts w:ascii="Arial" w:eastAsia="Arial Unicode MS" w:hAnsi="Arial" w:cs="Arial"/>
                <w:sz w:val="20"/>
                <w:szCs w:val="20"/>
                <w:lang w:val="en-GB"/>
              </w:rPr>
            </w:pPr>
          </w:p>
          <w:p w14:paraId="6B62F1B3" w14:textId="73324831" w:rsidR="00085A8B" w:rsidRPr="00FA50E1" w:rsidRDefault="40CCEFEA">
            <w:pPr>
              <w:rPr>
                <w:rFonts w:ascii="Arial" w:eastAsia="Arial Unicode MS" w:hAnsi="Arial" w:cs="Arial"/>
                <w:sz w:val="20"/>
                <w:szCs w:val="20"/>
                <w:lang w:val="en-GB"/>
              </w:rPr>
            </w:pPr>
            <w:r w:rsidRPr="00FA50E1">
              <w:rPr>
                <w:rFonts w:ascii="Arial" w:eastAsia="Arial Unicode MS" w:hAnsi="Arial" w:cs="Arial"/>
                <w:sz w:val="20"/>
                <w:szCs w:val="20"/>
                <w:lang w:val="en-GB"/>
              </w:rPr>
              <w:t>No</w:t>
            </w:r>
          </w:p>
          <w:p w14:paraId="13D5F391" w14:textId="19CF6663" w:rsidR="593B17C6" w:rsidRPr="00FA50E1" w:rsidRDefault="593B17C6" w:rsidP="593B17C6">
            <w:pPr>
              <w:rPr>
                <w:rFonts w:ascii="Arial" w:eastAsia="Arial Unicode MS" w:hAnsi="Arial" w:cs="Arial"/>
                <w:sz w:val="20"/>
                <w:szCs w:val="20"/>
                <w:lang w:val="en-GB"/>
              </w:rPr>
            </w:pPr>
          </w:p>
          <w:p w14:paraId="02F2C34E" w14:textId="77777777" w:rsidR="00085A8B" w:rsidRPr="00FA50E1" w:rsidRDefault="00085A8B">
            <w:pPr>
              <w:rPr>
                <w:rFonts w:ascii="Arial" w:eastAsia="Arial Unicode MS" w:hAnsi="Arial" w:cs="Arial"/>
                <w:sz w:val="20"/>
                <w:szCs w:val="20"/>
                <w:lang w:val="en-GB"/>
              </w:rPr>
            </w:pPr>
          </w:p>
        </w:tc>
      </w:tr>
      <w:bookmarkEnd w:id="2"/>
    </w:tbl>
    <w:p w14:paraId="680A4E5D" w14:textId="77777777" w:rsidR="00085A8B" w:rsidRPr="00FA50E1" w:rsidRDefault="00085A8B" w:rsidP="00085A8B">
      <w:pPr>
        <w:rPr>
          <w:rFonts w:ascii="Arial" w:hAnsi="Arial" w:cs="Arial"/>
          <w:sz w:val="20"/>
          <w:szCs w:val="20"/>
        </w:rPr>
      </w:pPr>
    </w:p>
    <w:p w14:paraId="19219836" w14:textId="77777777" w:rsidR="00085A8B" w:rsidRPr="00FA50E1" w:rsidRDefault="00085A8B" w:rsidP="00085A8B">
      <w:pPr>
        <w:rPr>
          <w:rFonts w:ascii="Arial" w:hAnsi="Arial" w:cs="Arial"/>
          <w:sz w:val="20"/>
          <w:szCs w:val="20"/>
        </w:rPr>
      </w:pPr>
    </w:p>
    <w:p w14:paraId="296FEF7D" w14:textId="77777777" w:rsidR="00085A8B" w:rsidRPr="00FA50E1" w:rsidRDefault="00085A8B" w:rsidP="00085A8B">
      <w:pPr>
        <w:rPr>
          <w:rFonts w:ascii="Arial" w:hAnsi="Arial" w:cs="Arial"/>
          <w:bCs/>
          <w:sz w:val="20"/>
          <w:szCs w:val="20"/>
          <w:u w:val="single"/>
          <w:lang w:val="en-GB"/>
        </w:rPr>
      </w:pPr>
    </w:p>
    <w:bookmarkEnd w:id="3"/>
    <w:p w14:paraId="7194DBDC" w14:textId="77777777" w:rsidR="00085A8B" w:rsidRPr="00FA50E1" w:rsidRDefault="00085A8B" w:rsidP="00085A8B">
      <w:pPr>
        <w:rPr>
          <w:rFonts w:ascii="Arial" w:hAnsi="Arial" w:cs="Arial"/>
          <w:sz w:val="20"/>
          <w:szCs w:val="20"/>
        </w:rPr>
      </w:pPr>
    </w:p>
    <w:bookmarkEnd w:id="0"/>
    <w:bookmarkEnd w:id="1"/>
    <w:p w14:paraId="769D0D3C" w14:textId="77777777" w:rsidR="00C8416C" w:rsidRPr="00FA50E1" w:rsidRDefault="00C8416C" w:rsidP="00C8416C">
      <w:pPr>
        <w:rPr>
          <w:rFonts w:ascii="Arial" w:hAnsi="Arial" w:cs="Arial"/>
          <w:sz w:val="20"/>
          <w:szCs w:val="20"/>
        </w:rPr>
      </w:pPr>
    </w:p>
    <w:sectPr w:rsidR="00C8416C" w:rsidRPr="00FA50E1" w:rsidSect="009C1CC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CB90" w14:textId="77777777" w:rsidR="00EB397A" w:rsidRPr="0000007A" w:rsidRDefault="00EB397A" w:rsidP="0099583E">
      <w:r>
        <w:separator/>
      </w:r>
    </w:p>
  </w:endnote>
  <w:endnote w:type="continuationSeparator" w:id="0">
    <w:p w14:paraId="62F7B724" w14:textId="77777777" w:rsidR="00EB397A" w:rsidRPr="0000007A" w:rsidRDefault="00EB39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E0C45" w:rsidRPr="007E0C45">
      <w:rPr>
        <w:sz w:val="16"/>
      </w:rPr>
      <w:t xml:space="preserve">Version: </w:t>
    </w:r>
    <w:r w:rsidR="00D675CE">
      <w:rPr>
        <w:sz w:val="16"/>
      </w:rPr>
      <w:t>3</w:t>
    </w:r>
    <w:r w:rsidR="007E0C45" w:rsidRPr="007E0C45">
      <w:rPr>
        <w:sz w:val="16"/>
      </w:rPr>
      <w:t xml:space="preserve"> (0</w:t>
    </w:r>
    <w:r w:rsidR="00D675CE">
      <w:rPr>
        <w:sz w:val="16"/>
      </w:rPr>
      <w:t>7</w:t>
    </w:r>
    <w:r w:rsidR="007E0C45" w:rsidRPr="007E0C4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F01BD" w14:textId="77777777" w:rsidR="00EB397A" w:rsidRPr="0000007A" w:rsidRDefault="00EB397A" w:rsidP="0099583E">
      <w:r>
        <w:separator/>
      </w:r>
    </w:p>
  </w:footnote>
  <w:footnote w:type="continuationSeparator" w:id="0">
    <w:p w14:paraId="3FE0C643" w14:textId="77777777" w:rsidR="00EB397A" w:rsidRPr="0000007A" w:rsidRDefault="00EB39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6D0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675C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51561"/>
    <w:multiLevelType w:val="hybridMultilevel"/>
    <w:tmpl w:val="A78E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D1014"/>
    <w:multiLevelType w:val="hybridMultilevel"/>
    <w:tmpl w:val="202213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5155E"/>
    <w:multiLevelType w:val="multilevel"/>
    <w:tmpl w:val="BF1C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4"/>
  </w:num>
  <w:num w:numId="9">
    <w:abstractNumId w:val="13"/>
  </w:num>
  <w:num w:numId="10">
    <w:abstractNumId w:val="3"/>
  </w:num>
  <w:num w:numId="11">
    <w:abstractNumId w:val="1"/>
  </w:num>
  <w:num w:numId="12">
    <w:abstractNumId w:val="7"/>
  </w:num>
  <w:num w:numId="13">
    <w:abstractNumId w:val="12"/>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8"/>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324"/>
    <w:rsid w:val="00085A8B"/>
    <w:rsid w:val="00091112"/>
    <w:rsid w:val="000936AC"/>
    <w:rsid w:val="00095A59"/>
    <w:rsid w:val="000A2134"/>
    <w:rsid w:val="000A6F41"/>
    <w:rsid w:val="000B4EE5"/>
    <w:rsid w:val="000B6F2D"/>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AAE"/>
    <w:rsid w:val="0023696A"/>
    <w:rsid w:val="002422CB"/>
    <w:rsid w:val="00245E23"/>
    <w:rsid w:val="0025366D"/>
    <w:rsid w:val="00254F80"/>
    <w:rsid w:val="00262634"/>
    <w:rsid w:val="002643B3"/>
    <w:rsid w:val="00275984"/>
    <w:rsid w:val="00280EC9"/>
    <w:rsid w:val="00291D08"/>
    <w:rsid w:val="00293482"/>
    <w:rsid w:val="002B6C89"/>
    <w:rsid w:val="002D7EA9"/>
    <w:rsid w:val="002E1211"/>
    <w:rsid w:val="002E2339"/>
    <w:rsid w:val="002E6D86"/>
    <w:rsid w:val="002F6935"/>
    <w:rsid w:val="00312559"/>
    <w:rsid w:val="003204B8"/>
    <w:rsid w:val="0033692F"/>
    <w:rsid w:val="00346223"/>
    <w:rsid w:val="0036404B"/>
    <w:rsid w:val="003A04E7"/>
    <w:rsid w:val="003A4991"/>
    <w:rsid w:val="003A6E1A"/>
    <w:rsid w:val="003B2172"/>
    <w:rsid w:val="003C7BCA"/>
    <w:rsid w:val="003E5102"/>
    <w:rsid w:val="003E746A"/>
    <w:rsid w:val="003F6CC3"/>
    <w:rsid w:val="0042465A"/>
    <w:rsid w:val="004356CC"/>
    <w:rsid w:val="00435B36"/>
    <w:rsid w:val="00442B24"/>
    <w:rsid w:val="0044444D"/>
    <w:rsid w:val="0044519B"/>
    <w:rsid w:val="00445B35"/>
    <w:rsid w:val="00446659"/>
    <w:rsid w:val="00457AB1"/>
    <w:rsid w:val="00457BC0"/>
    <w:rsid w:val="00460B72"/>
    <w:rsid w:val="00462996"/>
    <w:rsid w:val="004674B4"/>
    <w:rsid w:val="00490E13"/>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4026"/>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2F2D"/>
    <w:rsid w:val="0069428E"/>
    <w:rsid w:val="00696CAD"/>
    <w:rsid w:val="006A5E0B"/>
    <w:rsid w:val="006C3797"/>
    <w:rsid w:val="006E7D6E"/>
    <w:rsid w:val="006F6F2F"/>
    <w:rsid w:val="00701186"/>
    <w:rsid w:val="00707BE1"/>
    <w:rsid w:val="0071778B"/>
    <w:rsid w:val="007238EB"/>
    <w:rsid w:val="0072789A"/>
    <w:rsid w:val="007317A8"/>
    <w:rsid w:val="007317C3"/>
    <w:rsid w:val="00734756"/>
    <w:rsid w:val="0073538B"/>
    <w:rsid w:val="00741BD0"/>
    <w:rsid w:val="007426E6"/>
    <w:rsid w:val="00743DA3"/>
    <w:rsid w:val="00746370"/>
    <w:rsid w:val="00753330"/>
    <w:rsid w:val="00766889"/>
    <w:rsid w:val="00766A0D"/>
    <w:rsid w:val="00767F8C"/>
    <w:rsid w:val="00780B67"/>
    <w:rsid w:val="007A4BCF"/>
    <w:rsid w:val="007B1099"/>
    <w:rsid w:val="007B6E18"/>
    <w:rsid w:val="007D0246"/>
    <w:rsid w:val="007E0C45"/>
    <w:rsid w:val="007F5873"/>
    <w:rsid w:val="00806382"/>
    <w:rsid w:val="00815F94"/>
    <w:rsid w:val="0082130C"/>
    <w:rsid w:val="008224E2"/>
    <w:rsid w:val="00825DC9"/>
    <w:rsid w:val="0082676D"/>
    <w:rsid w:val="00831055"/>
    <w:rsid w:val="00836BDE"/>
    <w:rsid w:val="008423BB"/>
    <w:rsid w:val="00846F1F"/>
    <w:rsid w:val="0087201B"/>
    <w:rsid w:val="00877F10"/>
    <w:rsid w:val="00882091"/>
    <w:rsid w:val="008913D5"/>
    <w:rsid w:val="00893E75"/>
    <w:rsid w:val="008C2778"/>
    <w:rsid w:val="008C2F62"/>
    <w:rsid w:val="008D020E"/>
    <w:rsid w:val="008D1117"/>
    <w:rsid w:val="008D15A4"/>
    <w:rsid w:val="008D690A"/>
    <w:rsid w:val="008F36E4"/>
    <w:rsid w:val="008F57C6"/>
    <w:rsid w:val="008F6BFA"/>
    <w:rsid w:val="00911C57"/>
    <w:rsid w:val="00933C8B"/>
    <w:rsid w:val="009553EC"/>
    <w:rsid w:val="009727E2"/>
    <w:rsid w:val="0097330E"/>
    <w:rsid w:val="00974330"/>
    <w:rsid w:val="0097498C"/>
    <w:rsid w:val="00982766"/>
    <w:rsid w:val="009852C4"/>
    <w:rsid w:val="00985F26"/>
    <w:rsid w:val="0099583E"/>
    <w:rsid w:val="009A0242"/>
    <w:rsid w:val="009A59ED"/>
    <w:rsid w:val="009B02AC"/>
    <w:rsid w:val="009B2B32"/>
    <w:rsid w:val="009B5AA8"/>
    <w:rsid w:val="009C1CC5"/>
    <w:rsid w:val="009C45A0"/>
    <w:rsid w:val="009C5642"/>
    <w:rsid w:val="009D590B"/>
    <w:rsid w:val="009E13C3"/>
    <w:rsid w:val="009E6A30"/>
    <w:rsid w:val="009E79E5"/>
    <w:rsid w:val="009F07D4"/>
    <w:rsid w:val="009F29EB"/>
    <w:rsid w:val="00A001A0"/>
    <w:rsid w:val="00A12C83"/>
    <w:rsid w:val="00A31AAC"/>
    <w:rsid w:val="00A32905"/>
    <w:rsid w:val="00A36C95"/>
    <w:rsid w:val="00A37DE3"/>
    <w:rsid w:val="00A42E67"/>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46D4"/>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416C"/>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75CE"/>
    <w:rsid w:val="00D7603E"/>
    <w:rsid w:val="00D8579C"/>
    <w:rsid w:val="00D90124"/>
    <w:rsid w:val="00D9392F"/>
    <w:rsid w:val="00DA41F5"/>
    <w:rsid w:val="00DB5B54"/>
    <w:rsid w:val="00DB7E1B"/>
    <w:rsid w:val="00DC1D81"/>
    <w:rsid w:val="00DC74D1"/>
    <w:rsid w:val="00DE2A2E"/>
    <w:rsid w:val="00E31CE4"/>
    <w:rsid w:val="00E451EA"/>
    <w:rsid w:val="00E53E52"/>
    <w:rsid w:val="00E57F4B"/>
    <w:rsid w:val="00E63889"/>
    <w:rsid w:val="00E65EB7"/>
    <w:rsid w:val="00E71C8D"/>
    <w:rsid w:val="00E72360"/>
    <w:rsid w:val="00E972A7"/>
    <w:rsid w:val="00EA2839"/>
    <w:rsid w:val="00EB397A"/>
    <w:rsid w:val="00EB3E91"/>
    <w:rsid w:val="00EC0CCE"/>
    <w:rsid w:val="00EC6894"/>
    <w:rsid w:val="00ED6B12"/>
    <w:rsid w:val="00EE0D3E"/>
    <w:rsid w:val="00EF326D"/>
    <w:rsid w:val="00EF53FE"/>
    <w:rsid w:val="00F01FC0"/>
    <w:rsid w:val="00F245A7"/>
    <w:rsid w:val="00F2643C"/>
    <w:rsid w:val="00F3295A"/>
    <w:rsid w:val="00F34D8E"/>
    <w:rsid w:val="00F3669D"/>
    <w:rsid w:val="00F405F8"/>
    <w:rsid w:val="00F41154"/>
    <w:rsid w:val="00F4700F"/>
    <w:rsid w:val="00F51F7F"/>
    <w:rsid w:val="00F573EA"/>
    <w:rsid w:val="00F57E9D"/>
    <w:rsid w:val="00FA50E1"/>
    <w:rsid w:val="00FA6528"/>
    <w:rsid w:val="00FC2E17"/>
    <w:rsid w:val="00FC6387"/>
    <w:rsid w:val="00FC6802"/>
    <w:rsid w:val="00FD70A7"/>
    <w:rsid w:val="00FF09A0"/>
    <w:rsid w:val="0CBEC355"/>
    <w:rsid w:val="2E6111D3"/>
    <w:rsid w:val="40CCEFEA"/>
    <w:rsid w:val="42289CF2"/>
    <w:rsid w:val="45687063"/>
    <w:rsid w:val="45B3D536"/>
    <w:rsid w:val="45CB11CB"/>
    <w:rsid w:val="478ACB6D"/>
    <w:rsid w:val="4997E6B1"/>
    <w:rsid w:val="54D07F02"/>
    <w:rsid w:val="593B17C6"/>
    <w:rsid w:val="7792DA3F"/>
    <w:rsid w:val="7CA4D517"/>
    <w:rsid w:val="7CCEDDE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12FE1"/>
  <w15:chartTrackingRefBased/>
  <w15:docId w15:val="{5FB505C2-C621-4F4C-B62D-BA161B97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60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1951">
      <w:bodyDiv w:val="1"/>
      <w:marLeft w:val="0"/>
      <w:marRight w:val="0"/>
      <w:marTop w:val="0"/>
      <w:marBottom w:val="0"/>
      <w:divBdr>
        <w:top w:val="none" w:sz="0" w:space="0" w:color="auto"/>
        <w:left w:val="none" w:sz="0" w:space="0" w:color="auto"/>
        <w:bottom w:val="none" w:sz="0" w:space="0" w:color="auto"/>
        <w:right w:val="none" w:sz="0" w:space="0" w:color="auto"/>
      </w:divBdr>
    </w:div>
    <w:div w:id="1171405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0769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40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op.com/index.php/AJRR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D49D9-8BF1-444B-BF0C-3FC42A8D7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122</cp:revision>
  <dcterms:created xsi:type="dcterms:W3CDTF">2026-01-09T19:04:00Z</dcterms:created>
  <dcterms:modified xsi:type="dcterms:W3CDTF">2026-01-10T08:06:00Z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d607716b-2c33-429e-b8e4-c71802724faf</vt:lpwstr>
  </property>
</Properties>
</file>