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EFAC31" w14:textId="77777777" w:rsidR="005A346E" w:rsidRDefault="005A346E">
      <w:pPr>
        <w:spacing w:before="101" w:after="1"/>
        <w:rPr>
          <w:sz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1"/>
      </w:tblGrid>
      <w:tr w:rsidR="005A346E" w14:paraId="7F2C9756" w14:textId="77777777">
        <w:trPr>
          <w:trHeight w:val="287"/>
        </w:trPr>
        <w:tc>
          <w:tcPr>
            <w:tcW w:w="5166" w:type="dxa"/>
          </w:tcPr>
          <w:p w14:paraId="0FAD8987" w14:textId="77777777" w:rsidR="005A346E" w:rsidRDefault="00EA6E68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71" w:type="dxa"/>
          </w:tcPr>
          <w:p w14:paraId="0F81BC97" w14:textId="77777777" w:rsidR="005A346E" w:rsidRDefault="004157B1">
            <w:pPr>
              <w:pStyle w:val="TableParagraph"/>
              <w:spacing w:before="23"/>
              <w:ind w:left="109"/>
              <w:rPr>
                <w:rFonts w:ascii="Arial"/>
                <w:b/>
                <w:sz w:val="20"/>
              </w:rPr>
            </w:pPr>
            <w:hyperlink r:id="rId6">
              <w:r w:rsidR="00EA6E68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 w:rsidR="00EA6E68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EA6E68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EA6E68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EA6E68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EA6E68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EA6E68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Pediatric</w:t>
              </w:r>
              <w:r w:rsidR="00EA6E68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EA6E68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Research</w:t>
              </w:r>
            </w:hyperlink>
          </w:p>
        </w:tc>
      </w:tr>
      <w:tr w:rsidR="005A346E" w14:paraId="45982D01" w14:textId="77777777">
        <w:trPr>
          <w:trHeight w:val="292"/>
        </w:trPr>
        <w:tc>
          <w:tcPr>
            <w:tcW w:w="5166" w:type="dxa"/>
          </w:tcPr>
          <w:p w14:paraId="6CB6BE11" w14:textId="77777777" w:rsidR="005A346E" w:rsidRDefault="00EA6E68">
            <w:pPr>
              <w:pStyle w:val="TableParagraph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71" w:type="dxa"/>
          </w:tcPr>
          <w:p w14:paraId="39A68DBC" w14:textId="77777777" w:rsidR="005A346E" w:rsidRDefault="00EA6E68">
            <w:pPr>
              <w:pStyle w:val="TableParagraph"/>
              <w:spacing w:before="24"/>
              <w:ind w:left="10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Ms_AJPR_151793</w:t>
            </w:r>
          </w:p>
        </w:tc>
      </w:tr>
      <w:tr w:rsidR="005A346E" w14:paraId="332EFE4A" w14:textId="77777777">
        <w:trPr>
          <w:trHeight w:val="647"/>
        </w:trPr>
        <w:tc>
          <w:tcPr>
            <w:tcW w:w="5166" w:type="dxa"/>
          </w:tcPr>
          <w:p w14:paraId="7A0352AE" w14:textId="77777777" w:rsidR="005A346E" w:rsidRDefault="00EA6E68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Manuscript:</w:t>
            </w:r>
          </w:p>
        </w:tc>
        <w:tc>
          <w:tcPr>
            <w:tcW w:w="15771" w:type="dxa"/>
          </w:tcPr>
          <w:p w14:paraId="6C87DCD0" w14:textId="77777777" w:rsidR="005A346E" w:rsidRDefault="00EA6E68">
            <w:pPr>
              <w:pStyle w:val="TableParagraph"/>
              <w:spacing w:before="201"/>
              <w:ind w:left="10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Pediatric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Chronic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Kidney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Disease: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Experience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proofErr w:type="gramStart"/>
            <w:r>
              <w:rPr>
                <w:rFonts w:ascii="Arial"/>
                <w:b/>
                <w:sz w:val="20"/>
              </w:rPr>
              <w:t>From</w:t>
            </w:r>
            <w:proofErr w:type="gramEnd"/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University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Hospital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Center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Dakar,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Senegal</w:t>
            </w:r>
          </w:p>
        </w:tc>
      </w:tr>
      <w:tr w:rsidR="005A346E" w14:paraId="7421B760" w14:textId="77777777">
        <w:trPr>
          <w:trHeight w:val="335"/>
        </w:trPr>
        <w:tc>
          <w:tcPr>
            <w:tcW w:w="5166" w:type="dxa"/>
          </w:tcPr>
          <w:p w14:paraId="2CDE37EC" w14:textId="77777777" w:rsidR="005A346E" w:rsidRDefault="00EA6E68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 the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71" w:type="dxa"/>
          </w:tcPr>
          <w:p w14:paraId="641426CF" w14:textId="77777777" w:rsidR="005A346E" w:rsidRDefault="00EA6E68">
            <w:pPr>
              <w:pStyle w:val="TableParagraph"/>
              <w:spacing w:before="47"/>
              <w:ind w:left="10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Original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Research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14:paraId="4C84D875" w14:textId="77777777" w:rsidR="005A346E" w:rsidRDefault="005A346E">
      <w:pPr>
        <w:rPr>
          <w:sz w:val="20"/>
        </w:rPr>
      </w:pPr>
    </w:p>
    <w:p w14:paraId="1F70E0A4" w14:textId="77777777" w:rsidR="005A346E" w:rsidRDefault="005A346E">
      <w:pPr>
        <w:spacing w:before="8"/>
        <w:rPr>
          <w:sz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62"/>
        <w:gridCol w:w="6443"/>
      </w:tblGrid>
      <w:tr w:rsidR="005A346E" w14:paraId="2565B2C9" w14:textId="77777777">
        <w:trPr>
          <w:trHeight w:val="453"/>
        </w:trPr>
        <w:tc>
          <w:tcPr>
            <w:tcW w:w="21158" w:type="dxa"/>
            <w:gridSpan w:val="3"/>
            <w:tcBorders>
              <w:top w:val="nil"/>
              <w:left w:val="nil"/>
              <w:right w:val="nil"/>
            </w:tcBorders>
          </w:tcPr>
          <w:p w14:paraId="4866A8C7" w14:textId="77777777" w:rsidR="005A346E" w:rsidRDefault="00EA6E68">
            <w:pPr>
              <w:pStyle w:val="TableParagraph"/>
              <w:spacing w:line="223" w:lineRule="exact"/>
              <w:ind w:left="115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9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4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5A346E" w14:paraId="26B7FC2B" w14:textId="77777777">
        <w:trPr>
          <w:trHeight w:val="877"/>
        </w:trPr>
        <w:tc>
          <w:tcPr>
            <w:tcW w:w="5353" w:type="dxa"/>
          </w:tcPr>
          <w:p w14:paraId="4988905A" w14:textId="77777777" w:rsidR="005A346E" w:rsidRDefault="005A346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62" w:type="dxa"/>
          </w:tcPr>
          <w:p w14:paraId="1716A38A" w14:textId="77777777" w:rsidR="005A346E" w:rsidRDefault="00EA6E6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5A8CAC9D" w14:textId="77777777" w:rsidR="005A346E" w:rsidRDefault="00EA6E68">
            <w:pPr>
              <w:pStyle w:val="TableParagraph"/>
              <w:ind w:right="134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 (AI)</w:t>
            </w:r>
            <w:r>
              <w:rPr>
                <w:b/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 assisted</w:t>
            </w:r>
            <w:r>
              <w:rPr>
                <w:b/>
                <w:color w:val="000000"/>
                <w:spacing w:val="-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 strictly</w:t>
            </w:r>
            <w:r>
              <w:rPr>
                <w:b/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3" w:type="dxa"/>
          </w:tcPr>
          <w:p w14:paraId="61C6E7D0" w14:textId="77777777" w:rsidR="005A346E" w:rsidRDefault="00EA6E68">
            <w:pPr>
              <w:pStyle w:val="TableParagraph"/>
              <w:spacing w:line="254" w:lineRule="auto"/>
              <w:ind w:left="105" w:right="742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5A346E" w14:paraId="373D18B9" w14:textId="77777777">
        <w:trPr>
          <w:trHeight w:val="1382"/>
        </w:trPr>
        <w:tc>
          <w:tcPr>
            <w:tcW w:w="5353" w:type="dxa"/>
          </w:tcPr>
          <w:p w14:paraId="7B51BCC8" w14:textId="77777777" w:rsidR="005A346E" w:rsidRDefault="00EA6E68">
            <w:pPr>
              <w:pStyle w:val="TableParagraph"/>
              <w:ind w:left="470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62" w:type="dxa"/>
          </w:tcPr>
          <w:p w14:paraId="09C44995" w14:textId="77777777" w:rsidR="005A346E" w:rsidRDefault="00EA6E68">
            <w:pPr>
              <w:pStyle w:val="TableParagraph"/>
              <w:ind w:right="134"/>
              <w:rPr>
                <w:sz w:val="20"/>
              </w:rPr>
            </w:pPr>
            <w:r>
              <w:rPr>
                <w:sz w:val="20"/>
              </w:rPr>
              <w:t>Yes. This manuscript is very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important for the scientific community. It is a complete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review of 2 years retrospective hospital-based survey in Dakar, Senegal, where only two nephrologists working for the whole country. From this original research article, we learnt a lot about </w:t>
            </w:r>
            <w:proofErr w:type="spellStart"/>
            <w:r>
              <w:rPr>
                <w:sz w:val="20"/>
              </w:rPr>
              <w:t>paediatric</w:t>
            </w:r>
            <w:proofErr w:type="spellEnd"/>
            <w:r>
              <w:rPr>
                <w:sz w:val="20"/>
              </w:rPr>
              <w:t xml:space="preserve"> CKD and good to know how to prevent CKD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 children with underlying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renal diseases. Hypertension and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anaemia</w:t>
            </w:r>
            <w:proofErr w:type="spellEnd"/>
            <w:r>
              <w:rPr>
                <w:sz w:val="20"/>
              </w:rPr>
              <w:t xml:space="preserve"> are 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two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most important factor 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progress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CKD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tight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control 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two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factors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can prevent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progression 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CKD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 children.</w:t>
            </w:r>
          </w:p>
        </w:tc>
        <w:tc>
          <w:tcPr>
            <w:tcW w:w="6443" w:type="dxa"/>
          </w:tcPr>
          <w:p w14:paraId="4A479572" w14:textId="77BC5B48" w:rsidR="005A346E" w:rsidRDefault="00F2493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</w:t>
            </w:r>
          </w:p>
        </w:tc>
      </w:tr>
      <w:tr w:rsidR="005A346E" w14:paraId="3FEC401F" w14:textId="77777777">
        <w:trPr>
          <w:trHeight w:val="1262"/>
        </w:trPr>
        <w:tc>
          <w:tcPr>
            <w:tcW w:w="5353" w:type="dxa"/>
          </w:tcPr>
          <w:p w14:paraId="3DEA30AC" w14:textId="77777777" w:rsidR="005A346E" w:rsidRDefault="00EA6E68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5C5A0A8D" w14:textId="77777777" w:rsidR="005A346E" w:rsidRDefault="00EA6E68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2"/>
                <w:sz w:val="20"/>
              </w:rPr>
              <w:t xml:space="preserve"> title)</w:t>
            </w:r>
          </w:p>
        </w:tc>
        <w:tc>
          <w:tcPr>
            <w:tcW w:w="9362" w:type="dxa"/>
          </w:tcPr>
          <w:p w14:paraId="0553BBC9" w14:textId="77777777" w:rsidR="005A346E" w:rsidRDefault="00EA6E68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would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like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suggest the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alternative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title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author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agrees.</w:t>
            </w:r>
          </w:p>
          <w:p w14:paraId="7857CB75" w14:textId="77777777" w:rsidR="005A346E" w:rsidRDefault="00EA6E68">
            <w:pPr>
              <w:pStyle w:val="TableParagraph"/>
              <w:spacing w:before="5"/>
              <w:ind w:left="2736" w:hanging="2545"/>
              <w:rPr>
                <w:b/>
                <w:sz w:val="20"/>
              </w:rPr>
            </w:pPr>
            <w:r>
              <w:rPr>
                <w:b/>
                <w:sz w:val="20"/>
              </w:rPr>
              <w:t>Pediatric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Chronic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Kidney Disease,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Retrospective,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Descriptive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Analytical study: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Experience </w:t>
            </w:r>
            <w:proofErr w:type="gramStart"/>
            <w:r>
              <w:rPr>
                <w:b/>
                <w:sz w:val="20"/>
              </w:rPr>
              <w:t>From</w:t>
            </w:r>
            <w:proofErr w:type="gramEnd"/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 University Hospital Center In Dakar, Senegal</w:t>
            </w:r>
          </w:p>
        </w:tc>
        <w:tc>
          <w:tcPr>
            <w:tcW w:w="6443" w:type="dxa"/>
          </w:tcPr>
          <w:p w14:paraId="2DCEDA2A" w14:textId="77777777" w:rsidR="005A346E" w:rsidRDefault="008A194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Thank you, </w:t>
            </w:r>
            <w:r w:rsidRPr="008A1942">
              <w:rPr>
                <w:sz w:val="20"/>
              </w:rPr>
              <w:t>I agree.</w:t>
            </w:r>
          </w:p>
          <w:p w14:paraId="5B25459B" w14:textId="3134DF61" w:rsidR="008A1942" w:rsidRDefault="008A1942">
            <w:pPr>
              <w:pStyle w:val="TableParagraph"/>
              <w:ind w:left="0"/>
              <w:rPr>
                <w:sz w:val="20"/>
              </w:rPr>
            </w:pPr>
            <w:r w:rsidRPr="008A1942">
              <w:rPr>
                <w:sz w:val="20"/>
              </w:rPr>
              <w:t>I changed the title.</w:t>
            </w:r>
          </w:p>
        </w:tc>
      </w:tr>
      <w:tr w:rsidR="005A346E" w14:paraId="6CFFC98F" w14:textId="77777777">
        <w:trPr>
          <w:trHeight w:val="1261"/>
        </w:trPr>
        <w:tc>
          <w:tcPr>
            <w:tcW w:w="5353" w:type="dxa"/>
          </w:tcPr>
          <w:p w14:paraId="6564C5EB" w14:textId="77777777" w:rsidR="005A346E" w:rsidRDefault="00EA6E68">
            <w:pPr>
              <w:pStyle w:val="TableParagraph"/>
              <w:ind w:left="470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62" w:type="dxa"/>
          </w:tcPr>
          <w:p w14:paraId="6609AE59" w14:textId="77777777" w:rsidR="005A346E" w:rsidRDefault="00EA6E68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Yes.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comprehensive.</w:t>
            </w:r>
          </w:p>
        </w:tc>
        <w:tc>
          <w:tcPr>
            <w:tcW w:w="6443" w:type="dxa"/>
          </w:tcPr>
          <w:p w14:paraId="1C726E57" w14:textId="3C8C6878" w:rsidR="005A346E" w:rsidRDefault="00F2493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</w:t>
            </w:r>
          </w:p>
        </w:tc>
      </w:tr>
      <w:tr w:rsidR="005A346E" w14:paraId="27BF588B" w14:textId="77777777">
        <w:trPr>
          <w:trHeight w:val="700"/>
        </w:trPr>
        <w:tc>
          <w:tcPr>
            <w:tcW w:w="5353" w:type="dxa"/>
          </w:tcPr>
          <w:p w14:paraId="2BE45781" w14:textId="77777777" w:rsidR="005A346E" w:rsidRDefault="00EA6E68">
            <w:pPr>
              <w:pStyle w:val="TableParagraph"/>
              <w:ind w:left="470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62" w:type="dxa"/>
          </w:tcPr>
          <w:p w14:paraId="71FDC08F" w14:textId="77777777" w:rsidR="005A346E" w:rsidRDefault="00EA6E68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Scientifically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correct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complete</w:t>
            </w:r>
          </w:p>
        </w:tc>
        <w:tc>
          <w:tcPr>
            <w:tcW w:w="6443" w:type="dxa"/>
          </w:tcPr>
          <w:p w14:paraId="2ED11FD7" w14:textId="43363925" w:rsidR="005A346E" w:rsidRDefault="00F2493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</w:t>
            </w:r>
          </w:p>
        </w:tc>
      </w:tr>
      <w:tr w:rsidR="005A346E" w14:paraId="142147DB" w14:textId="77777777">
        <w:trPr>
          <w:trHeight w:val="705"/>
        </w:trPr>
        <w:tc>
          <w:tcPr>
            <w:tcW w:w="5353" w:type="dxa"/>
          </w:tcPr>
          <w:p w14:paraId="72B49360" w14:textId="77777777" w:rsidR="005A346E" w:rsidRDefault="00EA6E68">
            <w:pPr>
              <w:pStyle w:val="TableParagraph"/>
              <w:spacing w:line="230" w:lineRule="atLeast"/>
              <w:ind w:left="470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62" w:type="dxa"/>
          </w:tcPr>
          <w:p w14:paraId="1486C3A3" w14:textId="77777777" w:rsidR="005A346E" w:rsidRDefault="00EA6E68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Yes.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suggestion</w:t>
            </w:r>
          </w:p>
        </w:tc>
        <w:tc>
          <w:tcPr>
            <w:tcW w:w="6443" w:type="dxa"/>
          </w:tcPr>
          <w:p w14:paraId="110BFE23" w14:textId="0D81D389" w:rsidR="005A346E" w:rsidRDefault="00F2493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</w:t>
            </w:r>
          </w:p>
        </w:tc>
      </w:tr>
      <w:tr w:rsidR="005A346E" w14:paraId="0CFEB9D3" w14:textId="77777777">
        <w:trPr>
          <w:trHeight w:val="691"/>
        </w:trPr>
        <w:tc>
          <w:tcPr>
            <w:tcW w:w="5353" w:type="dxa"/>
          </w:tcPr>
          <w:p w14:paraId="5BCE4671" w14:textId="77777777" w:rsidR="005A346E" w:rsidRDefault="00EA6E68">
            <w:pPr>
              <w:pStyle w:val="TableParagraph"/>
              <w:ind w:left="470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62" w:type="dxa"/>
          </w:tcPr>
          <w:p w14:paraId="13714B80" w14:textId="77777777" w:rsidR="005A346E" w:rsidRDefault="00EA6E68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Good</w:t>
            </w:r>
          </w:p>
        </w:tc>
        <w:tc>
          <w:tcPr>
            <w:tcW w:w="6443" w:type="dxa"/>
          </w:tcPr>
          <w:p w14:paraId="7C6A16EF" w14:textId="5F107EB9" w:rsidR="005A346E" w:rsidRDefault="00F2493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</w:t>
            </w:r>
          </w:p>
        </w:tc>
      </w:tr>
      <w:tr w:rsidR="005A346E" w14:paraId="0B9D844C" w14:textId="77777777">
        <w:trPr>
          <w:trHeight w:val="2217"/>
        </w:trPr>
        <w:tc>
          <w:tcPr>
            <w:tcW w:w="5353" w:type="dxa"/>
          </w:tcPr>
          <w:p w14:paraId="232B95D1" w14:textId="77777777" w:rsidR="005A346E" w:rsidRDefault="00EA6E68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62" w:type="dxa"/>
          </w:tcPr>
          <w:p w14:paraId="5A1F3550" w14:textId="77777777" w:rsidR="005A346E" w:rsidRDefault="00EA6E68">
            <w:pPr>
              <w:pStyle w:val="TableParagraph"/>
              <w:ind w:right="339"/>
              <w:jc w:val="both"/>
              <w:rPr>
                <w:sz w:val="20"/>
              </w:rPr>
            </w:pPr>
            <w:r>
              <w:rPr>
                <w:sz w:val="20"/>
              </w:rPr>
              <w:t>It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important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original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research article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which describes detail of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paediatric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CKD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 Africa. Not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many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papers have been published about </w:t>
            </w:r>
            <w:proofErr w:type="spellStart"/>
            <w:r>
              <w:rPr>
                <w:sz w:val="20"/>
              </w:rPr>
              <w:t>paediatric</w:t>
            </w:r>
            <w:proofErr w:type="spellEnd"/>
            <w:r>
              <w:rPr>
                <w:sz w:val="20"/>
              </w:rPr>
              <w:t xml:space="preserve"> CKD in this region.</w:t>
            </w:r>
          </w:p>
          <w:p w14:paraId="7A4D155A" w14:textId="77777777" w:rsidR="005A346E" w:rsidRDefault="00EA6E68">
            <w:pPr>
              <w:pStyle w:val="TableParagraph"/>
              <w:spacing w:line="276" w:lineRule="auto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>The author mentioned that death occurrence was significantly associated with CKD stages 1, 2 and 5. Why? Normally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higher CKD stage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higher mortality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rate. 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author did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not explain why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death rate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was increased in Stage 1,2 and 5. It needs some explanation.</w:t>
            </w:r>
          </w:p>
          <w:p w14:paraId="7A390EFC" w14:textId="77777777" w:rsidR="005A346E" w:rsidRDefault="00EA6E68">
            <w:pPr>
              <w:pStyle w:val="TableParagraph"/>
              <w:ind w:right="134"/>
              <w:rPr>
                <w:sz w:val="20"/>
              </w:rPr>
            </w:pPr>
            <w:r>
              <w:rPr>
                <w:sz w:val="20"/>
              </w:rPr>
              <w:t>Regarding the ethical issue, the author mentioned that this study was conducted in accordance with the Declaration 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Helsinki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mentioning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new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version or old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one.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latest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version was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adopted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October 2024, where some changes were made.</w:t>
            </w:r>
          </w:p>
        </w:tc>
        <w:tc>
          <w:tcPr>
            <w:tcW w:w="6443" w:type="dxa"/>
          </w:tcPr>
          <w:p w14:paraId="545F0DFB" w14:textId="77777777" w:rsidR="00F24932" w:rsidRDefault="00F24932">
            <w:pPr>
              <w:pStyle w:val="TableParagraph"/>
              <w:ind w:left="0"/>
              <w:rPr>
                <w:sz w:val="20"/>
              </w:rPr>
            </w:pPr>
          </w:p>
          <w:p w14:paraId="1866C66F" w14:textId="288C3544" w:rsidR="00F24932" w:rsidRDefault="00BA24F7">
            <w:pPr>
              <w:pStyle w:val="TableParagraph"/>
              <w:ind w:left="0"/>
              <w:rPr>
                <w:sz w:val="20"/>
              </w:rPr>
            </w:pPr>
            <w:r w:rsidRPr="00BA24F7">
              <w:rPr>
                <w:sz w:val="20"/>
              </w:rPr>
              <w:t>Indeed, we found that stages 1, 2 and 5 are significantly associated with death. For us, death associated with stage 5 chronic kidney disease can be explained by the complications associated with this stage. However, for stages 1 and 2, we believe that death is probably more related to the initial disease than to chronic kidney disease.</w:t>
            </w:r>
          </w:p>
          <w:p w14:paraId="11344DF3" w14:textId="77777777" w:rsidR="00F24932" w:rsidRDefault="00F24932">
            <w:pPr>
              <w:pStyle w:val="TableParagraph"/>
              <w:ind w:left="0"/>
              <w:rPr>
                <w:sz w:val="20"/>
              </w:rPr>
            </w:pPr>
          </w:p>
          <w:p w14:paraId="7A00CBF6" w14:textId="6547A3D8" w:rsidR="00F24932" w:rsidRDefault="00F24932">
            <w:pPr>
              <w:pStyle w:val="TableParagraph"/>
              <w:ind w:left="0"/>
              <w:rPr>
                <w:sz w:val="20"/>
              </w:rPr>
            </w:pPr>
            <w:r w:rsidRPr="00F24932">
              <w:rPr>
                <w:sz w:val="20"/>
              </w:rPr>
              <w:t>This is the 2008 version.</w:t>
            </w:r>
          </w:p>
        </w:tc>
      </w:tr>
    </w:tbl>
    <w:p w14:paraId="34E908B0" w14:textId="53EF96F9" w:rsidR="005A346E" w:rsidRDefault="005A346E">
      <w:pPr>
        <w:rPr>
          <w:sz w:val="20"/>
        </w:rPr>
      </w:pPr>
    </w:p>
    <w:p w14:paraId="297FACA5" w14:textId="220EF5C8" w:rsidR="00635C89" w:rsidRDefault="00635C89">
      <w:pPr>
        <w:rPr>
          <w:sz w:val="20"/>
        </w:rPr>
      </w:pPr>
    </w:p>
    <w:p w14:paraId="32F7CA35" w14:textId="671510D8" w:rsidR="00635C89" w:rsidRDefault="00635C89">
      <w:pPr>
        <w:rPr>
          <w:sz w:val="20"/>
        </w:rPr>
      </w:pPr>
    </w:p>
    <w:p w14:paraId="2E341426" w14:textId="1EF5BBF1" w:rsidR="00635C89" w:rsidRDefault="00635C89">
      <w:pPr>
        <w:rPr>
          <w:sz w:val="20"/>
        </w:rPr>
      </w:pPr>
    </w:p>
    <w:p w14:paraId="5437C0A0" w14:textId="79E59D2D" w:rsidR="00635C89" w:rsidRDefault="00635C89">
      <w:pPr>
        <w:rPr>
          <w:sz w:val="20"/>
        </w:rPr>
      </w:pPr>
    </w:p>
    <w:p w14:paraId="78CBCC7E" w14:textId="3D70F56F" w:rsidR="00635C89" w:rsidRDefault="00635C89">
      <w:pPr>
        <w:rPr>
          <w:sz w:val="20"/>
        </w:rPr>
      </w:pPr>
    </w:p>
    <w:p w14:paraId="31848050" w14:textId="77777777" w:rsidR="00635C89" w:rsidRDefault="00635C89">
      <w:pPr>
        <w:rPr>
          <w:sz w:val="20"/>
        </w:rPr>
      </w:pPr>
      <w:bookmarkStart w:id="0" w:name="_GoBack"/>
      <w:bookmarkEnd w:id="0"/>
    </w:p>
    <w:p w14:paraId="6AFF20CD" w14:textId="77777777" w:rsidR="005A346E" w:rsidRDefault="005A346E">
      <w:pPr>
        <w:rPr>
          <w:sz w:val="20"/>
        </w:rPr>
      </w:pPr>
    </w:p>
    <w:p w14:paraId="589A42A5" w14:textId="77777777" w:rsidR="005A346E" w:rsidRDefault="005A346E">
      <w:pPr>
        <w:rPr>
          <w:sz w:val="20"/>
        </w:rPr>
      </w:pPr>
    </w:p>
    <w:p w14:paraId="30FB9C9E" w14:textId="77777777" w:rsidR="005A346E" w:rsidRDefault="005A346E">
      <w:pPr>
        <w:rPr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260524" w:rsidRPr="00260524" w14:paraId="1AB948A8" w14:textId="77777777" w:rsidTr="00260524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429B9" w14:textId="77777777" w:rsidR="00260524" w:rsidRPr="00260524" w:rsidRDefault="00260524" w:rsidP="0026052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26052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260524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DB16D41" w14:textId="77777777" w:rsidR="00260524" w:rsidRPr="00260524" w:rsidRDefault="00260524" w:rsidP="0026052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60524" w:rsidRPr="00260524" w14:paraId="56416B2D" w14:textId="77777777" w:rsidTr="0026052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51A0A" w14:textId="77777777" w:rsidR="00260524" w:rsidRPr="00260524" w:rsidRDefault="00260524" w:rsidP="0026052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4D6A4" w14:textId="77777777" w:rsidR="00260524" w:rsidRPr="00260524" w:rsidRDefault="00260524" w:rsidP="00260524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6052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FF5D" w14:textId="77777777" w:rsidR="00260524" w:rsidRPr="00260524" w:rsidRDefault="00260524" w:rsidP="00260524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6052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6052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9734595" w14:textId="77777777" w:rsidR="00260524" w:rsidRPr="00260524" w:rsidRDefault="00260524" w:rsidP="00260524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60524" w:rsidRPr="00260524" w14:paraId="1795E80A" w14:textId="77777777" w:rsidTr="00260524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9758A" w14:textId="77777777" w:rsidR="00260524" w:rsidRPr="00260524" w:rsidRDefault="00260524" w:rsidP="0026052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26052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3DF00F5" w14:textId="77777777" w:rsidR="00260524" w:rsidRPr="00260524" w:rsidRDefault="00260524" w:rsidP="0026052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477F8" w14:textId="77777777" w:rsidR="00260524" w:rsidRPr="00260524" w:rsidRDefault="00260524" w:rsidP="0026052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6052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26052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26052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0EB2B14" w14:textId="77777777" w:rsidR="00260524" w:rsidRPr="00260524" w:rsidRDefault="00260524" w:rsidP="0026052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06AC4" w14:textId="77777777" w:rsidR="00260524" w:rsidRPr="00260524" w:rsidRDefault="00260524" w:rsidP="0026052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46CCC80" w14:textId="77777777" w:rsidR="00260524" w:rsidRPr="00260524" w:rsidRDefault="00260524" w:rsidP="0026052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CEE2889" w14:textId="77777777" w:rsidR="00260524" w:rsidRPr="00260524" w:rsidRDefault="00260524" w:rsidP="0026052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6CF37A0F" w14:textId="77777777" w:rsidR="00260524" w:rsidRPr="00260524" w:rsidRDefault="00260524" w:rsidP="00260524">
      <w:pPr>
        <w:widowControl/>
        <w:autoSpaceDE/>
        <w:autoSpaceDN/>
        <w:rPr>
          <w:sz w:val="24"/>
          <w:szCs w:val="24"/>
        </w:rPr>
      </w:pPr>
    </w:p>
    <w:p w14:paraId="539E74A7" w14:textId="77777777" w:rsidR="00260524" w:rsidRPr="00260524" w:rsidRDefault="00260524" w:rsidP="00260524">
      <w:pPr>
        <w:widowControl/>
        <w:autoSpaceDE/>
        <w:autoSpaceDN/>
        <w:rPr>
          <w:sz w:val="24"/>
          <w:szCs w:val="24"/>
        </w:rPr>
      </w:pPr>
    </w:p>
    <w:p w14:paraId="00EE1765" w14:textId="77777777" w:rsidR="00260524" w:rsidRPr="00260524" w:rsidRDefault="00260524" w:rsidP="00260524">
      <w:pPr>
        <w:widowControl/>
        <w:autoSpaceDE/>
        <w:autoSpaceDN/>
        <w:rPr>
          <w:bCs/>
          <w:sz w:val="24"/>
          <w:szCs w:val="24"/>
          <w:u w:val="single"/>
          <w:lang w:val="en-GB"/>
        </w:rPr>
      </w:pPr>
    </w:p>
    <w:bookmarkEnd w:id="2"/>
    <w:p w14:paraId="4904204F" w14:textId="77777777" w:rsidR="00260524" w:rsidRPr="00260524" w:rsidRDefault="00260524" w:rsidP="00260524">
      <w:pPr>
        <w:widowControl/>
        <w:autoSpaceDE/>
        <w:autoSpaceDN/>
        <w:rPr>
          <w:sz w:val="24"/>
          <w:szCs w:val="24"/>
        </w:rPr>
      </w:pPr>
    </w:p>
    <w:p w14:paraId="3E584D65" w14:textId="77777777" w:rsidR="005A346E" w:rsidRDefault="005A346E">
      <w:pPr>
        <w:rPr>
          <w:sz w:val="20"/>
        </w:rPr>
      </w:pPr>
    </w:p>
    <w:sectPr w:rsidR="005A346E">
      <w:pgSz w:w="23820" w:h="16840" w:orient="landscape"/>
      <w:pgMar w:top="1820" w:right="1275" w:bottom="880" w:left="1275" w:header="1281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BDDFC6" w14:textId="77777777" w:rsidR="004157B1" w:rsidRDefault="004157B1">
      <w:r>
        <w:separator/>
      </w:r>
    </w:p>
  </w:endnote>
  <w:endnote w:type="continuationSeparator" w:id="0">
    <w:p w14:paraId="510F61E6" w14:textId="77777777" w:rsidR="004157B1" w:rsidRDefault="00415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473083" w14:textId="77777777" w:rsidR="004157B1" w:rsidRDefault="004157B1">
      <w:r>
        <w:separator/>
      </w:r>
    </w:p>
  </w:footnote>
  <w:footnote w:type="continuationSeparator" w:id="0">
    <w:p w14:paraId="091EC586" w14:textId="77777777" w:rsidR="004157B1" w:rsidRDefault="004157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A346E"/>
    <w:rsid w:val="000C363E"/>
    <w:rsid w:val="001045F9"/>
    <w:rsid w:val="001C6797"/>
    <w:rsid w:val="00260524"/>
    <w:rsid w:val="0028187A"/>
    <w:rsid w:val="004157B1"/>
    <w:rsid w:val="005A346E"/>
    <w:rsid w:val="00635C89"/>
    <w:rsid w:val="008A1942"/>
    <w:rsid w:val="00991CA4"/>
    <w:rsid w:val="00B41C88"/>
    <w:rsid w:val="00BA24F7"/>
    <w:rsid w:val="00DD1E77"/>
    <w:rsid w:val="00EA6E68"/>
    <w:rsid w:val="00F24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2419CE"/>
  <w15:docId w15:val="{EF6AE239-F143-4FFE-85CB-112080D2A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styleId="Hyperlink">
    <w:name w:val="Hyperlink"/>
    <w:basedOn w:val="DefaultParagraphFont"/>
    <w:uiPriority w:val="99"/>
    <w:semiHidden/>
    <w:unhideWhenUsed/>
    <w:rsid w:val="00991C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pr.com/index.php/AJP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10</cp:revision>
  <dcterms:created xsi:type="dcterms:W3CDTF">2026-01-16T12:46:00Z</dcterms:created>
  <dcterms:modified xsi:type="dcterms:W3CDTF">2026-01-20T08:19:00Z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2026-01-16T00:00:00Z</vt:filetime>
  </property>
  <property fmtid="{D5CDD505-2E9C-101B-9397-08002B2CF9AE}" pid="5" name="Producer">
    <vt:lpwstr>3-Heights(TM) PDF Security Shell 4.8.25.2 (http://www.pdf-tools.com)</vt:lpwstr>
  </property>
</Properties>
</file>