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830AAEF" w14:textId="77777777" w:rsidTr="002643B3">
        <w:trPr>
          <w:trHeight w:val="290"/>
        </w:trPr>
        <w:tc>
          <w:tcPr>
            <w:tcW w:w="5000" w:type="pct"/>
            <w:gridSpan w:val="2"/>
            <w:tcBorders>
              <w:top w:val="nil"/>
              <w:left w:val="nil"/>
              <w:right w:val="nil"/>
            </w:tcBorders>
          </w:tcPr>
          <w:p w14:paraId="24EB0BCE"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3D89B782" w14:textId="77777777" w:rsidTr="002643B3">
        <w:trPr>
          <w:trHeight w:val="290"/>
        </w:trPr>
        <w:tc>
          <w:tcPr>
            <w:tcW w:w="1234" w:type="pct"/>
          </w:tcPr>
          <w:p w14:paraId="2E1A8F82"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14:paraId="4C002B4B" w14:textId="77777777" w:rsidR="0000007A" w:rsidRPr="00E65EB7" w:rsidRDefault="0046371F" w:rsidP="00E65EB7">
            <w:pPr>
              <w:rPr>
                <w:rFonts w:ascii="Arial" w:hAnsi="Arial" w:cs="Arial"/>
                <w:b/>
                <w:bCs/>
                <w:color w:val="0000FF"/>
                <w:sz w:val="20"/>
                <w:szCs w:val="20"/>
              </w:rPr>
            </w:pPr>
            <w:hyperlink r:id="rId8" w:history="1">
              <w:r w:rsidR="00DF0598" w:rsidRPr="00E160D1">
                <w:rPr>
                  <w:rStyle w:val="Hyperlink"/>
                  <w:rFonts w:ascii="Arial" w:hAnsi="Arial" w:cs="Arial"/>
                  <w:b/>
                  <w:bCs/>
                  <w:sz w:val="20"/>
                  <w:szCs w:val="20"/>
                </w:rPr>
                <w:t>Asian Journal of Medicine and Health</w:t>
              </w:r>
            </w:hyperlink>
            <w:r w:rsidR="00DF0598" w:rsidRPr="00DF0598">
              <w:rPr>
                <w:rFonts w:ascii="Arial" w:hAnsi="Arial" w:cs="Arial"/>
                <w:b/>
                <w:bCs/>
                <w:color w:val="0000FF"/>
                <w:sz w:val="20"/>
                <w:szCs w:val="20"/>
              </w:rPr>
              <w:t xml:space="preserve"> </w:t>
            </w:r>
          </w:p>
        </w:tc>
      </w:tr>
      <w:tr w:rsidR="0000007A" w:rsidRPr="00F245A7" w14:paraId="7AEAEDE1" w14:textId="77777777" w:rsidTr="002643B3">
        <w:trPr>
          <w:trHeight w:val="290"/>
        </w:trPr>
        <w:tc>
          <w:tcPr>
            <w:tcW w:w="1234" w:type="pct"/>
          </w:tcPr>
          <w:p w14:paraId="6751D934"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14:paraId="4A069E12" w14:textId="77777777" w:rsidR="0000007A" w:rsidRPr="00F245A7" w:rsidRDefault="00C80EFE" w:rsidP="00F3669D">
            <w:pPr>
              <w:pStyle w:val="NormalWeb"/>
              <w:spacing w:before="0" w:beforeAutospacing="0" w:after="0" w:afterAutospacing="0"/>
              <w:rPr>
                <w:rFonts w:ascii="Arial" w:hAnsi="Arial" w:cs="Arial"/>
                <w:b/>
                <w:bCs/>
                <w:sz w:val="20"/>
                <w:szCs w:val="28"/>
                <w:lang w:val="en-GB"/>
              </w:rPr>
            </w:pPr>
            <w:r w:rsidRPr="00C80EFE">
              <w:rPr>
                <w:rFonts w:ascii="Arial" w:hAnsi="Arial" w:cs="Arial"/>
                <w:b/>
                <w:bCs/>
                <w:sz w:val="20"/>
                <w:szCs w:val="28"/>
                <w:lang w:val="en-GB"/>
              </w:rPr>
              <w:t>Ms_AJMAH_150330</w:t>
            </w:r>
          </w:p>
        </w:tc>
      </w:tr>
      <w:tr w:rsidR="0000007A" w:rsidRPr="00F245A7" w14:paraId="5635B312" w14:textId="77777777" w:rsidTr="002643B3">
        <w:trPr>
          <w:trHeight w:val="650"/>
        </w:trPr>
        <w:tc>
          <w:tcPr>
            <w:tcW w:w="1234" w:type="pct"/>
          </w:tcPr>
          <w:p w14:paraId="21B4CCAC"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14:paraId="301CA6BF" w14:textId="77777777" w:rsidR="0000007A" w:rsidRPr="00F245A7" w:rsidRDefault="00C80EFE" w:rsidP="000450FC">
            <w:pPr>
              <w:pStyle w:val="NormalWeb"/>
              <w:spacing w:before="0" w:beforeAutospacing="0" w:after="0" w:afterAutospacing="0"/>
              <w:rPr>
                <w:rFonts w:ascii="Arial" w:hAnsi="Arial" w:cs="Arial"/>
                <w:b/>
                <w:sz w:val="20"/>
                <w:szCs w:val="28"/>
                <w:lang w:val="en-GB"/>
              </w:rPr>
            </w:pPr>
            <w:r w:rsidRPr="00C80EFE">
              <w:rPr>
                <w:rFonts w:ascii="Arial" w:hAnsi="Arial" w:cs="Arial"/>
                <w:b/>
                <w:sz w:val="20"/>
                <w:szCs w:val="28"/>
                <w:lang w:val="en-GB"/>
              </w:rPr>
              <w:t>Supine vs prone positioning without belly board for rectal cancer : a practical dosimetric study in a resource-limited setting</w:t>
            </w:r>
          </w:p>
        </w:tc>
      </w:tr>
      <w:tr w:rsidR="00CF0BBB" w:rsidRPr="00F245A7" w14:paraId="7E7D292F" w14:textId="77777777" w:rsidTr="002643B3">
        <w:trPr>
          <w:trHeight w:val="332"/>
        </w:trPr>
        <w:tc>
          <w:tcPr>
            <w:tcW w:w="1234" w:type="pct"/>
          </w:tcPr>
          <w:p w14:paraId="65239087"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14:paraId="206C86D4" w14:textId="259B7D75" w:rsidR="00CF0BBB" w:rsidRPr="00F245A7" w:rsidRDefault="0059798C" w:rsidP="000450FC">
            <w:pPr>
              <w:pStyle w:val="NormalWeb"/>
              <w:spacing w:before="0" w:beforeAutospacing="0" w:after="0" w:afterAutospacing="0"/>
              <w:rPr>
                <w:rFonts w:ascii="Arial" w:hAnsi="Arial" w:cs="Arial"/>
                <w:b/>
                <w:sz w:val="20"/>
                <w:szCs w:val="28"/>
                <w:lang w:val="en-GB"/>
              </w:rPr>
            </w:pPr>
            <w:r w:rsidRPr="0059798C">
              <w:rPr>
                <w:rFonts w:ascii="Arial" w:hAnsi="Arial" w:cs="Arial"/>
                <w:b/>
                <w:sz w:val="20"/>
                <w:szCs w:val="28"/>
                <w:lang w:val="en-GB"/>
              </w:rPr>
              <w:t>Original Research Article</w:t>
            </w:r>
          </w:p>
        </w:tc>
      </w:tr>
    </w:tbl>
    <w:p w14:paraId="22A1FCCB" w14:textId="77777777" w:rsidR="00037D52" w:rsidRPr="00F245A7" w:rsidRDefault="00037D52" w:rsidP="0000007A">
      <w:pPr>
        <w:pStyle w:val="BodyText"/>
        <w:rPr>
          <w:rFonts w:ascii="Arial" w:hAnsi="Arial" w:cs="Arial"/>
          <w:b/>
          <w:bCs/>
          <w:sz w:val="20"/>
          <w:szCs w:val="20"/>
          <w:u w:val="single"/>
          <w:lang w:val="en-GB"/>
        </w:rPr>
      </w:pPr>
    </w:p>
    <w:p w14:paraId="5B7165BE" w14:textId="121FEEF7" w:rsidR="00DD519D" w:rsidRPr="00900E9B" w:rsidRDefault="00DD519D" w:rsidP="00DD519D">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D519D" w:rsidRPr="00900E9B" w14:paraId="7A1D50FD" w14:textId="77777777">
        <w:tc>
          <w:tcPr>
            <w:tcW w:w="5000" w:type="pct"/>
            <w:gridSpan w:val="3"/>
            <w:tcBorders>
              <w:top w:val="nil"/>
              <w:left w:val="nil"/>
              <w:right w:val="nil"/>
            </w:tcBorders>
            <w:noWrap/>
          </w:tcPr>
          <w:p w14:paraId="28590A4F" w14:textId="77777777" w:rsidR="00DD519D" w:rsidRPr="00900E9B" w:rsidRDefault="00DD519D">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7AED3BD5" w14:textId="77777777" w:rsidR="00DD519D" w:rsidRPr="00900E9B" w:rsidRDefault="00DD519D">
            <w:pPr>
              <w:rPr>
                <w:sz w:val="20"/>
                <w:szCs w:val="20"/>
                <w:lang w:val="en-GB"/>
              </w:rPr>
            </w:pPr>
          </w:p>
        </w:tc>
      </w:tr>
      <w:tr w:rsidR="00DD519D" w:rsidRPr="00900E9B" w14:paraId="50712388" w14:textId="77777777">
        <w:tc>
          <w:tcPr>
            <w:tcW w:w="1265" w:type="pct"/>
            <w:noWrap/>
          </w:tcPr>
          <w:p w14:paraId="51B8E86E" w14:textId="77777777" w:rsidR="00DD519D" w:rsidRPr="00900E9B" w:rsidRDefault="00DD519D">
            <w:pPr>
              <w:pStyle w:val="Heading2"/>
              <w:jc w:val="left"/>
              <w:rPr>
                <w:rFonts w:ascii="Times New Roman" w:hAnsi="Times New Roman"/>
                <w:lang w:val="en-GB"/>
              </w:rPr>
            </w:pPr>
          </w:p>
        </w:tc>
        <w:tc>
          <w:tcPr>
            <w:tcW w:w="2212" w:type="pct"/>
          </w:tcPr>
          <w:p w14:paraId="3DB99ACE" w14:textId="77777777" w:rsidR="00DD519D" w:rsidRDefault="00DD519D">
            <w:pPr>
              <w:pStyle w:val="Heading2"/>
              <w:jc w:val="left"/>
              <w:rPr>
                <w:rFonts w:ascii="Times New Roman" w:hAnsi="Times New Roman"/>
                <w:lang w:val="en-GB"/>
              </w:rPr>
            </w:pPr>
            <w:r w:rsidRPr="00900E9B">
              <w:rPr>
                <w:rFonts w:ascii="Times New Roman" w:hAnsi="Times New Roman"/>
                <w:lang w:val="en-GB"/>
              </w:rPr>
              <w:t>Reviewer’s comment</w:t>
            </w:r>
          </w:p>
          <w:p w14:paraId="14749852" w14:textId="77777777" w:rsidR="0046207A" w:rsidRDefault="0046207A" w:rsidP="0046207A">
            <w:pPr>
              <w:rPr>
                <w:b/>
                <w:bCs/>
                <w:sz w:val="20"/>
                <w:szCs w:val="20"/>
              </w:rPr>
            </w:pPr>
            <w:r w:rsidRPr="00A604EE">
              <w:rPr>
                <w:b/>
                <w:bCs/>
                <w:sz w:val="20"/>
                <w:szCs w:val="20"/>
                <w:highlight w:val="yellow"/>
              </w:rPr>
              <w:t>Artificial Intelligence (AI) generated or assisted review comments are strictly prohibited during peer review.</w:t>
            </w:r>
          </w:p>
          <w:p w14:paraId="58044034" w14:textId="77777777" w:rsidR="0046207A" w:rsidRPr="0046207A" w:rsidRDefault="0046207A" w:rsidP="0046207A">
            <w:pPr>
              <w:rPr>
                <w:lang w:val="en-GB"/>
              </w:rPr>
            </w:pPr>
          </w:p>
        </w:tc>
        <w:tc>
          <w:tcPr>
            <w:tcW w:w="1523" w:type="pct"/>
          </w:tcPr>
          <w:p w14:paraId="361FF07F" w14:textId="77777777" w:rsidR="00281F0D" w:rsidRDefault="00281F0D" w:rsidP="00281F0D">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259F74E" w14:textId="77777777" w:rsidR="00DD519D" w:rsidRPr="00900E9B" w:rsidRDefault="00DD519D">
            <w:pPr>
              <w:pStyle w:val="Heading2"/>
              <w:jc w:val="left"/>
              <w:rPr>
                <w:rFonts w:ascii="Times New Roman" w:hAnsi="Times New Roman"/>
                <w:b w:val="0"/>
                <w:lang w:val="en-GB"/>
              </w:rPr>
            </w:pPr>
          </w:p>
        </w:tc>
      </w:tr>
      <w:tr w:rsidR="00DD519D" w:rsidRPr="00900E9B" w14:paraId="6FC4E0EB" w14:textId="77777777">
        <w:trPr>
          <w:trHeight w:val="1264"/>
        </w:trPr>
        <w:tc>
          <w:tcPr>
            <w:tcW w:w="1265" w:type="pct"/>
            <w:noWrap/>
          </w:tcPr>
          <w:p w14:paraId="1F6CFB17" w14:textId="77777777" w:rsidR="00DD519D" w:rsidRPr="00900E9B" w:rsidRDefault="00DD519D">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32E9744D" w14:textId="77777777" w:rsidR="00DD519D" w:rsidRPr="00900E9B" w:rsidRDefault="00DD519D">
            <w:pPr>
              <w:ind w:left="360"/>
              <w:rPr>
                <w:rFonts w:eastAsia="MS Mincho"/>
                <w:b/>
                <w:bCs/>
                <w:sz w:val="20"/>
                <w:szCs w:val="20"/>
                <w:lang w:val="en-GB"/>
              </w:rPr>
            </w:pPr>
          </w:p>
        </w:tc>
        <w:tc>
          <w:tcPr>
            <w:tcW w:w="2212" w:type="pct"/>
          </w:tcPr>
          <w:p w14:paraId="78E46E24" w14:textId="77777777" w:rsidR="00DD519D" w:rsidRDefault="00677BEF">
            <w:pPr>
              <w:pStyle w:val="ListParagraph"/>
              <w:ind w:left="0"/>
              <w:rPr>
                <w:b/>
                <w:bCs/>
                <w:sz w:val="20"/>
                <w:szCs w:val="20"/>
                <w:lang w:val="en-GB"/>
              </w:rPr>
            </w:pPr>
            <w:r>
              <w:rPr>
                <w:b/>
                <w:bCs/>
                <w:sz w:val="20"/>
                <w:szCs w:val="20"/>
                <w:lang w:val="en-GB"/>
              </w:rPr>
              <w:t xml:space="preserve">This study </w:t>
            </w:r>
            <w:r w:rsidR="00A11C08">
              <w:rPr>
                <w:b/>
                <w:bCs/>
                <w:sz w:val="20"/>
                <w:szCs w:val="20"/>
                <w:lang w:val="en-GB"/>
              </w:rPr>
              <w:t>provided practical evidence supporting supine position for 3D-CRT on rectal cancer. It is thought to be useful evidence for rural populations where belly board is not available. However, is it clinically implemented? Note that in resource-limited setting, if a medical institution had the device to perform 3D-CRT or even IMRT, it is mostly possible for the said institution to also provide a belly board.</w:t>
            </w:r>
          </w:p>
          <w:p w14:paraId="411F8ABC" w14:textId="58A1B7BC" w:rsidR="00A11C08" w:rsidRPr="00900E9B" w:rsidRDefault="00A11C08">
            <w:pPr>
              <w:pStyle w:val="ListParagraph"/>
              <w:ind w:left="0"/>
              <w:rPr>
                <w:b/>
                <w:bCs/>
                <w:sz w:val="20"/>
                <w:szCs w:val="20"/>
                <w:lang w:val="en-GB"/>
              </w:rPr>
            </w:pPr>
            <w:r>
              <w:rPr>
                <w:b/>
                <w:bCs/>
                <w:sz w:val="20"/>
                <w:szCs w:val="20"/>
                <w:lang w:val="en-GB"/>
              </w:rPr>
              <w:t xml:space="preserve">There has been a </w:t>
            </w:r>
            <w:r w:rsidR="00A066E0">
              <w:rPr>
                <w:b/>
                <w:bCs/>
                <w:sz w:val="20"/>
                <w:szCs w:val="20"/>
                <w:lang w:val="en-GB"/>
              </w:rPr>
              <w:t>systematic review showing that</w:t>
            </w:r>
            <w:r w:rsidR="00A066E0" w:rsidRPr="00A066E0">
              <w:rPr>
                <w:b/>
                <w:bCs/>
                <w:sz w:val="20"/>
                <w:szCs w:val="20"/>
                <w:lang w:val="en-GB"/>
              </w:rPr>
              <w:t xml:space="preserve"> prone treatment position can result in a lower irradiated SB-V as compared to a supine position, but a more significant reduction of the SB-V can be reached by the additional use of a BB in prone position, for both 3D-CRT and IMRT treatment plans</w:t>
            </w:r>
            <w:r w:rsidR="00A066E0">
              <w:rPr>
                <w:b/>
                <w:bCs/>
                <w:sz w:val="20"/>
                <w:szCs w:val="20"/>
                <w:lang w:val="en-GB"/>
              </w:rPr>
              <w:t xml:space="preserve"> </w:t>
            </w:r>
          </w:p>
        </w:tc>
        <w:tc>
          <w:tcPr>
            <w:tcW w:w="1523" w:type="pct"/>
          </w:tcPr>
          <w:p w14:paraId="721A2330" w14:textId="046888B2" w:rsidR="00DD519D" w:rsidRPr="00900E9B" w:rsidRDefault="00AC0DEF">
            <w:pPr>
              <w:pStyle w:val="Heading2"/>
              <w:jc w:val="left"/>
              <w:rPr>
                <w:rFonts w:ascii="Times New Roman" w:hAnsi="Times New Roman"/>
                <w:b w:val="0"/>
                <w:lang w:val="en-GB"/>
              </w:rPr>
            </w:pPr>
            <w:r>
              <w:t>Although prone positioning with a belly board has been shown to provide the greatest reduction in small bowel irradiation, its routine use may be limited by patient comfort, setup reproducibility, and local workflow constraints. In this context, supine positioning may represent a pragmatic and reproducible alternative, particularly in centers where prone positioning is not routinely implemented</w:t>
            </w:r>
          </w:p>
        </w:tc>
      </w:tr>
      <w:tr w:rsidR="00DD519D" w:rsidRPr="00900E9B" w14:paraId="24E097AB" w14:textId="77777777">
        <w:trPr>
          <w:trHeight w:val="1262"/>
        </w:trPr>
        <w:tc>
          <w:tcPr>
            <w:tcW w:w="1265" w:type="pct"/>
            <w:noWrap/>
          </w:tcPr>
          <w:p w14:paraId="6EF59A91" w14:textId="77777777" w:rsidR="00DD519D" w:rsidRPr="00900E9B" w:rsidRDefault="00DD519D">
            <w:pPr>
              <w:ind w:left="360"/>
              <w:rPr>
                <w:b/>
                <w:bCs/>
                <w:sz w:val="20"/>
                <w:szCs w:val="20"/>
                <w:lang w:val="en-GB"/>
              </w:rPr>
            </w:pPr>
            <w:r w:rsidRPr="00900E9B">
              <w:rPr>
                <w:b/>
                <w:bCs/>
                <w:sz w:val="20"/>
                <w:szCs w:val="20"/>
                <w:lang w:val="en-GB"/>
              </w:rPr>
              <w:t>Is the title of the article suitable?</w:t>
            </w:r>
          </w:p>
          <w:p w14:paraId="5F37AEF9" w14:textId="77777777" w:rsidR="00DD519D" w:rsidRPr="00900E9B" w:rsidRDefault="00DD519D">
            <w:pPr>
              <w:ind w:left="360"/>
              <w:rPr>
                <w:b/>
                <w:bCs/>
                <w:sz w:val="20"/>
                <w:szCs w:val="20"/>
                <w:lang w:val="en-GB"/>
              </w:rPr>
            </w:pPr>
            <w:r w:rsidRPr="00900E9B">
              <w:rPr>
                <w:b/>
                <w:bCs/>
                <w:sz w:val="20"/>
                <w:szCs w:val="20"/>
                <w:lang w:val="en-GB"/>
              </w:rPr>
              <w:t>(If not please suggest an alternative title)</w:t>
            </w:r>
          </w:p>
          <w:p w14:paraId="764081DC" w14:textId="77777777" w:rsidR="00DD519D" w:rsidRPr="00900E9B" w:rsidRDefault="00DD519D">
            <w:pPr>
              <w:pStyle w:val="Heading2"/>
              <w:jc w:val="left"/>
              <w:rPr>
                <w:rFonts w:ascii="Times New Roman" w:hAnsi="Times New Roman"/>
                <w:u w:val="single"/>
                <w:lang w:val="en-GB"/>
              </w:rPr>
            </w:pPr>
          </w:p>
        </w:tc>
        <w:tc>
          <w:tcPr>
            <w:tcW w:w="2212" w:type="pct"/>
          </w:tcPr>
          <w:p w14:paraId="5ADEFE81" w14:textId="1A7553D1" w:rsidR="00DD519D" w:rsidRDefault="00EA11F0">
            <w:pPr>
              <w:ind w:left="360"/>
              <w:rPr>
                <w:b/>
                <w:bCs/>
                <w:sz w:val="20"/>
                <w:szCs w:val="20"/>
                <w:lang w:val="en-GB"/>
              </w:rPr>
            </w:pPr>
            <w:r>
              <w:rPr>
                <w:b/>
                <w:bCs/>
                <w:sz w:val="20"/>
                <w:szCs w:val="20"/>
                <w:lang w:val="en-GB"/>
              </w:rPr>
              <w:t xml:space="preserve">Partly. The article only mentioned the </w:t>
            </w:r>
            <w:r w:rsidR="00A11C08">
              <w:rPr>
                <w:b/>
                <w:bCs/>
                <w:sz w:val="20"/>
                <w:szCs w:val="20"/>
                <w:lang w:val="en-GB"/>
              </w:rPr>
              <w:t>subject’s</w:t>
            </w:r>
            <w:r>
              <w:rPr>
                <w:b/>
                <w:bCs/>
                <w:sz w:val="20"/>
                <w:szCs w:val="20"/>
                <w:lang w:val="en-GB"/>
              </w:rPr>
              <w:t xml:space="preserve"> group being compared without mentioning the </w:t>
            </w:r>
            <w:r w:rsidR="00A11C08">
              <w:rPr>
                <w:b/>
                <w:bCs/>
                <w:sz w:val="20"/>
                <w:szCs w:val="20"/>
                <w:lang w:val="en-GB"/>
              </w:rPr>
              <w:t>therapy and dependent variables.</w:t>
            </w:r>
          </w:p>
          <w:p w14:paraId="23C2DB58" w14:textId="69DA96C7" w:rsidR="00A11C08" w:rsidRPr="00900E9B" w:rsidRDefault="00A11C08">
            <w:pPr>
              <w:ind w:left="360"/>
              <w:rPr>
                <w:b/>
                <w:bCs/>
                <w:sz w:val="20"/>
                <w:szCs w:val="20"/>
                <w:lang w:val="en-GB"/>
              </w:rPr>
            </w:pPr>
            <w:r>
              <w:rPr>
                <w:b/>
                <w:bCs/>
                <w:sz w:val="20"/>
                <w:szCs w:val="20"/>
                <w:lang w:val="en-GB"/>
              </w:rPr>
              <w:t>Suggested: Dose distribution on supine vs prone positioning without belly board undergoing 3D-CRT: prospective clinical study.</w:t>
            </w:r>
          </w:p>
        </w:tc>
        <w:tc>
          <w:tcPr>
            <w:tcW w:w="1523" w:type="pct"/>
          </w:tcPr>
          <w:p w14:paraId="4592CC18" w14:textId="77777777" w:rsidR="00AC0DEF" w:rsidRPr="00AC0DEF" w:rsidRDefault="00AC0DEF" w:rsidP="00AC0DEF">
            <w:pPr>
              <w:spacing w:before="100" w:beforeAutospacing="1" w:after="100" w:afterAutospacing="1"/>
              <w:rPr>
                <w:lang w:val="fr-FR" w:eastAsia="fr-FR"/>
              </w:rPr>
            </w:pPr>
            <w:r w:rsidRPr="00AC0DEF">
              <w:rPr>
                <w:lang w:val="fr-FR" w:eastAsia="fr-FR"/>
              </w:rPr>
              <w:t>Thank you for this valuable comment. We agree that the original title did not sufficiently specify the treatment modality and the evaluated outcomes. To address this concern, we have revised the title to explicitly mention the radiotherapy technique and the dosimetric focus of the study.</w:t>
            </w:r>
          </w:p>
          <w:p w14:paraId="2BAC7CBA" w14:textId="77777777" w:rsidR="00AC0DEF" w:rsidRPr="00AC0DEF" w:rsidRDefault="00AC0DEF" w:rsidP="00AC0DEF">
            <w:pPr>
              <w:spacing w:before="100" w:beforeAutospacing="1" w:after="100" w:afterAutospacing="1"/>
              <w:rPr>
                <w:lang w:val="fr-FR" w:eastAsia="fr-FR"/>
              </w:rPr>
            </w:pPr>
            <w:r w:rsidRPr="00AC0DEF">
              <w:rPr>
                <w:lang w:val="fr-FR" w:eastAsia="fr-FR"/>
              </w:rPr>
              <w:t>The revised title is now:</w:t>
            </w:r>
          </w:p>
          <w:p w14:paraId="0C2CD3A5" w14:textId="77777777" w:rsidR="00140A97" w:rsidRPr="00935250" w:rsidRDefault="00140A97" w:rsidP="00140A97">
            <w:pPr>
              <w:shd w:val="clear" w:color="auto" w:fill="FFFFFF"/>
              <w:spacing w:before="240" w:after="240"/>
              <w:rPr>
                <w:rFonts w:ascii="Segoe UI" w:hAnsi="Segoe UI" w:cs="Segoe UI"/>
                <w:color w:val="0F1115"/>
                <w:lang w:val="fr-FR" w:eastAsia="fr-FR"/>
              </w:rPr>
            </w:pPr>
            <w:r w:rsidRPr="00935250">
              <w:rPr>
                <w:rFonts w:ascii="Segoe UI" w:hAnsi="Segoe UI" w:cs="Segoe UI"/>
                <w:b/>
                <w:bCs/>
                <w:color w:val="0F1115"/>
                <w:lang w:val="fr-FR" w:eastAsia="fr-FR"/>
              </w:rPr>
              <w:t>"Comparative Dosimetry of Supine and Prone Positioning for 3D Conformal Radiotherapy in Rectal Cancer: A Prospective Study in a Resource-Limited Setting"</w:t>
            </w:r>
          </w:p>
          <w:p w14:paraId="27CA9C2D" w14:textId="77777777" w:rsidR="00AC0DEF" w:rsidRPr="00AC0DEF" w:rsidRDefault="00AC0DEF" w:rsidP="00AC0DEF">
            <w:pPr>
              <w:spacing w:before="100" w:beforeAutospacing="1" w:after="100" w:afterAutospacing="1"/>
              <w:rPr>
                <w:lang w:val="fr-FR" w:eastAsia="fr-FR"/>
              </w:rPr>
            </w:pPr>
            <w:r w:rsidRPr="00AC0DEF">
              <w:rPr>
                <w:lang w:val="fr-FR" w:eastAsia="fr-FR"/>
              </w:rPr>
              <w:t>We believe that this revised title more accurately reflects the study design, intervention, and dependent variables assessed.</w:t>
            </w:r>
          </w:p>
          <w:p w14:paraId="056593B7" w14:textId="77777777" w:rsidR="00DD519D" w:rsidRPr="00900E9B" w:rsidRDefault="00DD519D">
            <w:pPr>
              <w:pStyle w:val="Heading2"/>
              <w:jc w:val="left"/>
              <w:rPr>
                <w:rFonts w:ascii="Times New Roman" w:hAnsi="Times New Roman"/>
                <w:b w:val="0"/>
                <w:lang w:val="en-GB"/>
              </w:rPr>
            </w:pPr>
          </w:p>
        </w:tc>
      </w:tr>
      <w:tr w:rsidR="00DD519D" w:rsidRPr="00900E9B" w14:paraId="64EF19F5" w14:textId="77777777">
        <w:trPr>
          <w:trHeight w:val="1262"/>
        </w:trPr>
        <w:tc>
          <w:tcPr>
            <w:tcW w:w="1265" w:type="pct"/>
            <w:noWrap/>
          </w:tcPr>
          <w:p w14:paraId="572739D6" w14:textId="77777777" w:rsidR="00DD519D" w:rsidRPr="00900E9B" w:rsidRDefault="00DD519D">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16E2A1DC" w14:textId="77777777" w:rsidR="00DD519D" w:rsidRPr="00900E9B" w:rsidRDefault="00DD519D">
            <w:pPr>
              <w:pStyle w:val="Heading2"/>
              <w:jc w:val="left"/>
              <w:rPr>
                <w:rFonts w:ascii="Times New Roman" w:hAnsi="Times New Roman"/>
                <w:u w:val="single"/>
                <w:lang w:val="en-GB"/>
              </w:rPr>
            </w:pPr>
          </w:p>
        </w:tc>
        <w:tc>
          <w:tcPr>
            <w:tcW w:w="2212" w:type="pct"/>
          </w:tcPr>
          <w:p w14:paraId="53BF7619" w14:textId="77777777" w:rsidR="00DD519D" w:rsidRDefault="00DD519D">
            <w:pPr>
              <w:ind w:left="360"/>
              <w:rPr>
                <w:b/>
                <w:bCs/>
                <w:sz w:val="20"/>
                <w:szCs w:val="20"/>
                <w:lang w:val="en-GB"/>
              </w:rPr>
            </w:pPr>
          </w:p>
          <w:p w14:paraId="0DF9793C" w14:textId="77777777" w:rsidR="00A066E0" w:rsidRDefault="00A066E0" w:rsidP="00A066E0">
            <w:pPr>
              <w:rPr>
                <w:b/>
                <w:bCs/>
                <w:sz w:val="20"/>
                <w:szCs w:val="20"/>
                <w:lang w:val="en-GB"/>
              </w:rPr>
            </w:pPr>
          </w:p>
          <w:p w14:paraId="0F68239B" w14:textId="7F64592B" w:rsidR="00A066E0" w:rsidRPr="00A066E0" w:rsidRDefault="00A066E0" w:rsidP="00A066E0">
            <w:pPr>
              <w:tabs>
                <w:tab w:val="left" w:pos="2640"/>
              </w:tabs>
              <w:rPr>
                <w:sz w:val="20"/>
                <w:szCs w:val="20"/>
                <w:lang w:val="en-GB"/>
              </w:rPr>
            </w:pPr>
            <w:r>
              <w:rPr>
                <w:sz w:val="20"/>
                <w:szCs w:val="20"/>
                <w:lang w:val="en-GB"/>
              </w:rPr>
              <w:tab/>
              <w:t>Yes. It contained Background, Method, Result, and conclusion. Keywords shall be written in alphabetical order.</w:t>
            </w:r>
          </w:p>
        </w:tc>
        <w:tc>
          <w:tcPr>
            <w:tcW w:w="1523" w:type="pct"/>
          </w:tcPr>
          <w:p w14:paraId="292AAB01" w14:textId="17BB358D" w:rsidR="00DD519D" w:rsidRPr="00900E9B" w:rsidRDefault="00140A97">
            <w:pPr>
              <w:pStyle w:val="Heading2"/>
              <w:jc w:val="left"/>
              <w:rPr>
                <w:rFonts w:ascii="Times New Roman" w:hAnsi="Times New Roman"/>
                <w:b w:val="0"/>
                <w:lang w:val="en-GB"/>
              </w:rPr>
            </w:pPr>
            <w:r w:rsidRPr="00AC0DEF">
              <w:rPr>
                <w:lang w:eastAsia="fr-FR"/>
              </w:rPr>
              <w:t>Thank you for this valuable comment</w:t>
            </w:r>
          </w:p>
        </w:tc>
      </w:tr>
      <w:tr w:rsidR="00DD519D" w:rsidRPr="00900E9B" w14:paraId="4D9FD052" w14:textId="77777777">
        <w:trPr>
          <w:trHeight w:val="704"/>
        </w:trPr>
        <w:tc>
          <w:tcPr>
            <w:tcW w:w="1265" w:type="pct"/>
            <w:noWrap/>
          </w:tcPr>
          <w:p w14:paraId="43C3A89E" w14:textId="77777777" w:rsidR="00DD519D" w:rsidRPr="00900E9B" w:rsidRDefault="00DD519D">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44287C5B" w14:textId="32AFE5B2" w:rsidR="00DD519D" w:rsidRPr="00C115E9" w:rsidRDefault="00A11C08">
            <w:pPr>
              <w:pStyle w:val="ListParagraph"/>
              <w:ind w:left="0"/>
              <w:rPr>
                <w:bCs/>
                <w:sz w:val="20"/>
                <w:szCs w:val="20"/>
                <w:lang w:val="en-GB"/>
              </w:rPr>
            </w:pPr>
            <w:r>
              <w:rPr>
                <w:bCs/>
                <w:sz w:val="20"/>
                <w:szCs w:val="20"/>
                <w:lang w:val="en-GB"/>
              </w:rPr>
              <w:t>It follows the IMRAD structure</w:t>
            </w:r>
          </w:p>
        </w:tc>
        <w:tc>
          <w:tcPr>
            <w:tcW w:w="1523" w:type="pct"/>
          </w:tcPr>
          <w:p w14:paraId="6037896C" w14:textId="1CC1AF5F" w:rsidR="00DD519D" w:rsidRPr="00900E9B" w:rsidRDefault="00140A97">
            <w:pPr>
              <w:pStyle w:val="Heading2"/>
              <w:jc w:val="left"/>
              <w:rPr>
                <w:rFonts w:ascii="Times New Roman" w:hAnsi="Times New Roman"/>
                <w:b w:val="0"/>
                <w:lang w:val="en-GB"/>
              </w:rPr>
            </w:pPr>
            <w:r w:rsidRPr="00AC0DEF">
              <w:rPr>
                <w:lang w:eastAsia="fr-FR"/>
              </w:rPr>
              <w:t>Thank you for this valuable comment</w:t>
            </w:r>
          </w:p>
        </w:tc>
      </w:tr>
      <w:tr w:rsidR="00DD519D" w:rsidRPr="00900E9B" w14:paraId="266E6E48" w14:textId="77777777">
        <w:trPr>
          <w:trHeight w:val="703"/>
        </w:trPr>
        <w:tc>
          <w:tcPr>
            <w:tcW w:w="1265" w:type="pct"/>
            <w:noWrap/>
          </w:tcPr>
          <w:p w14:paraId="0707BCB3" w14:textId="77777777" w:rsidR="00DD519D" w:rsidRPr="00E10705" w:rsidRDefault="00DD519D">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4EDEC983" w14:textId="72ABEBB2" w:rsidR="00DD519D" w:rsidRPr="006F5EBE" w:rsidRDefault="00A066E0" w:rsidP="00A066E0">
            <w:pPr>
              <w:pStyle w:val="ListParagraph"/>
              <w:tabs>
                <w:tab w:val="left" w:pos="3102"/>
              </w:tabs>
              <w:ind w:left="0"/>
              <w:rPr>
                <w:bCs/>
                <w:sz w:val="20"/>
                <w:szCs w:val="20"/>
                <w:lang w:val="en-GB"/>
              </w:rPr>
            </w:pPr>
            <w:r>
              <w:rPr>
                <w:bCs/>
                <w:sz w:val="20"/>
                <w:szCs w:val="20"/>
                <w:lang w:val="en-GB"/>
              </w:rPr>
              <w:tab/>
              <w:t>If there is possible and available, the article could benefit from a journal from &lt; 5 years ago (currently only 1 citation, from 2019).</w:t>
            </w:r>
          </w:p>
        </w:tc>
        <w:tc>
          <w:tcPr>
            <w:tcW w:w="1523" w:type="pct"/>
          </w:tcPr>
          <w:p w14:paraId="53E5800E" w14:textId="4F4A08EA" w:rsidR="00DD519D" w:rsidRPr="00900E9B" w:rsidRDefault="00FC390C">
            <w:pPr>
              <w:pStyle w:val="Heading2"/>
              <w:jc w:val="left"/>
              <w:rPr>
                <w:rFonts w:ascii="Times New Roman" w:hAnsi="Times New Roman"/>
                <w:b w:val="0"/>
                <w:lang w:val="en-GB"/>
              </w:rPr>
            </w:pPr>
            <w:r>
              <w:t xml:space="preserve">The references are generally sufficient. In response to the reviewer’s comment, we have added a new paragraph in the Discussion including </w:t>
            </w:r>
            <w:r>
              <w:rPr>
                <w:rStyle w:val="Strong"/>
              </w:rPr>
              <w:t>two recent studies</w:t>
            </w:r>
            <w:r>
              <w:t>, which further support and update the evidence related to our findings.</w:t>
            </w:r>
          </w:p>
        </w:tc>
      </w:tr>
      <w:tr w:rsidR="00DD519D" w:rsidRPr="00900E9B" w14:paraId="3D9A9C1B" w14:textId="77777777">
        <w:trPr>
          <w:trHeight w:val="386"/>
        </w:trPr>
        <w:tc>
          <w:tcPr>
            <w:tcW w:w="1265" w:type="pct"/>
            <w:noWrap/>
          </w:tcPr>
          <w:p w14:paraId="758987C9" w14:textId="77777777" w:rsidR="00DD519D" w:rsidRPr="00900E9B" w:rsidRDefault="00DD519D">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382B1CBC" w14:textId="77777777" w:rsidR="00DD519D" w:rsidRPr="00900E9B" w:rsidRDefault="00DD519D">
            <w:pPr>
              <w:rPr>
                <w:sz w:val="20"/>
                <w:szCs w:val="20"/>
                <w:lang w:val="en-GB"/>
              </w:rPr>
            </w:pPr>
          </w:p>
        </w:tc>
        <w:tc>
          <w:tcPr>
            <w:tcW w:w="2212" w:type="pct"/>
          </w:tcPr>
          <w:p w14:paraId="68FA35BB" w14:textId="00B0187B" w:rsidR="00DD519D" w:rsidRPr="00900E9B" w:rsidRDefault="00A066E0">
            <w:pPr>
              <w:rPr>
                <w:sz w:val="20"/>
                <w:szCs w:val="20"/>
                <w:lang w:val="en-GB"/>
              </w:rPr>
            </w:pPr>
            <w:r>
              <w:rPr>
                <w:sz w:val="20"/>
                <w:szCs w:val="20"/>
                <w:lang w:val="en-GB"/>
              </w:rPr>
              <w:t>Yes</w:t>
            </w:r>
          </w:p>
        </w:tc>
        <w:tc>
          <w:tcPr>
            <w:tcW w:w="1523" w:type="pct"/>
          </w:tcPr>
          <w:p w14:paraId="61EC342D" w14:textId="4FAA00F6" w:rsidR="00DD519D" w:rsidRPr="00900E9B" w:rsidRDefault="00FC390C">
            <w:pPr>
              <w:rPr>
                <w:sz w:val="20"/>
                <w:szCs w:val="20"/>
                <w:lang w:val="en-GB"/>
              </w:rPr>
            </w:pPr>
            <w:r w:rsidRPr="00AC0DEF">
              <w:rPr>
                <w:lang w:val="fr-FR" w:eastAsia="fr-FR"/>
              </w:rPr>
              <w:t>Thank you for this valuable comment</w:t>
            </w:r>
          </w:p>
        </w:tc>
      </w:tr>
      <w:tr w:rsidR="00DD519D" w:rsidRPr="00900E9B" w14:paraId="59A5ED7A" w14:textId="77777777">
        <w:trPr>
          <w:trHeight w:val="1178"/>
        </w:trPr>
        <w:tc>
          <w:tcPr>
            <w:tcW w:w="1265" w:type="pct"/>
            <w:noWrap/>
          </w:tcPr>
          <w:p w14:paraId="6F639804" w14:textId="77777777" w:rsidR="00DD519D" w:rsidRPr="00900E9B" w:rsidRDefault="00DD519D">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5ACBB3FC" w14:textId="77777777" w:rsidR="00DD519D" w:rsidRPr="00900E9B" w:rsidRDefault="00DD519D">
            <w:pPr>
              <w:pStyle w:val="Heading2"/>
              <w:jc w:val="left"/>
              <w:rPr>
                <w:rFonts w:ascii="Times New Roman" w:hAnsi="Times New Roman"/>
                <w:b w:val="0"/>
                <w:lang w:val="en-GB"/>
              </w:rPr>
            </w:pPr>
          </w:p>
        </w:tc>
        <w:tc>
          <w:tcPr>
            <w:tcW w:w="2212" w:type="pct"/>
          </w:tcPr>
          <w:p w14:paraId="53C49EFD" w14:textId="77777777" w:rsidR="00DD519D" w:rsidRPr="000D0955" w:rsidRDefault="00DD519D">
            <w:pPr>
              <w:pStyle w:val="NormalWeb"/>
              <w:spacing w:before="0" w:beforeAutospacing="0" w:after="0" w:afterAutospacing="0"/>
              <w:rPr>
                <w:rFonts w:ascii="Times New Roman" w:hAnsi="Times New Roman" w:cs="Times New Roman"/>
                <w:b/>
                <w:sz w:val="20"/>
                <w:szCs w:val="20"/>
                <w:lang w:val="en-GB"/>
              </w:rPr>
            </w:pPr>
          </w:p>
        </w:tc>
        <w:tc>
          <w:tcPr>
            <w:tcW w:w="1523" w:type="pct"/>
          </w:tcPr>
          <w:p w14:paraId="391444F3" w14:textId="77777777" w:rsidR="00DD519D" w:rsidRPr="00900E9B" w:rsidRDefault="00DD519D">
            <w:pPr>
              <w:rPr>
                <w:sz w:val="20"/>
                <w:szCs w:val="20"/>
                <w:lang w:val="en-GB"/>
              </w:rPr>
            </w:pPr>
          </w:p>
        </w:tc>
      </w:tr>
    </w:tbl>
    <w:p w14:paraId="4D943AEF" w14:textId="77777777" w:rsidR="00DD519D" w:rsidRPr="00900E9B" w:rsidRDefault="00DD519D" w:rsidP="00DD519D">
      <w:pPr>
        <w:pStyle w:val="BodyText"/>
        <w:rPr>
          <w:rFonts w:ascii="Times New Roman" w:hAnsi="Times New Roman"/>
          <w:b/>
          <w:bCs/>
          <w:sz w:val="20"/>
          <w:szCs w:val="20"/>
          <w:u w:val="single"/>
          <w:lang w:val="en-GB"/>
        </w:rPr>
      </w:pPr>
    </w:p>
    <w:p w14:paraId="54822753" w14:textId="77777777" w:rsidR="00DD519D" w:rsidRPr="00900E9B" w:rsidRDefault="00DD519D" w:rsidP="00DD519D">
      <w:pPr>
        <w:pStyle w:val="BodyText"/>
        <w:rPr>
          <w:rFonts w:ascii="Times New Roman" w:hAnsi="Times New Roman"/>
          <w:b/>
          <w:bCs/>
          <w:sz w:val="20"/>
          <w:szCs w:val="20"/>
          <w:u w:val="single"/>
          <w:lang w:val="en-GB"/>
        </w:rPr>
      </w:pPr>
      <w:bookmarkStart w:id="2" w:name="_GoBack"/>
      <w:bookmarkEnd w:id="2"/>
    </w:p>
    <w:p w14:paraId="202B7944" w14:textId="77777777" w:rsidR="00DD519D" w:rsidRPr="00900E9B" w:rsidRDefault="00DD519D" w:rsidP="00DD519D">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DD519D" w:rsidRPr="00900E9B" w14:paraId="7BC4D01E"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ED7DE93" w14:textId="77777777" w:rsidR="00DD519D" w:rsidRPr="00900E9B" w:rsidRDefault="00DD519D">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7A828211" w14:textId="77777777" w:rsidR="00DD519D" w:rsidRPr="00900E9B" w:rsidRDefault="00DD519D">
            <w:pPr>
              <w:pStyle w:val="NormalWeb"/>
              <w:spacing w:before="0" w:beforeAutospacing="0" w:after="0" w:afterAutospacing="0"/>
              <w:rPr>
                <w:rFonts w:ascii="Times New Roman" w:hAnsi="Times New Roman" w:cs="Times New Roman"/>
                <w:b/>
                <w:sz w:val="20"/>
                <w:szCs w:val="20"/>
                <w:u w:val="single"/>
                <w:lang w:val="en-GB"/>
              </w:rPr>
            </w:pPr>
          </w:p>
        </w:tc>
      </w:tr>
      <w:tr w:rsidR="00DD519D" w:rsidRPr="00900E9B" w14:paraId="38FFFA37" w14:textId="77777777">
        <w:trPr>
          <w:trHeight w:val="935"/>
        </w:trPr>
        <w:tc>
          <w:tcPr>
            <w:tcW w:w="1615" w:type="pct"/>
            <w:shd w:val="clear" w:color="auto" w:fill="auto"/>
            <w:noWrap/>
            <w:tcMar>
              <w:top w:w="0" w:type="dxa"/>
              <w:left w:w="108" w:type="dxa"/>
              <w:bottom w:w="0" w:type="dxa"/>
              <w:right w:w="108" w:type="dxa"/>
            </w:tcMar>
            <w:vAlign w:val="center"/>
          </w:tcPr>
          <w:p w14:paraId="4870F82C" w14:textId="77777777" w:rsidR="00DD519D" w:rsidRPr="00900E9B" w:rsidRDefault="00DD519D">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tcPr>
          <w:p w14:paraId="30ED91C4" w14:textId="77777777" w:rsidR="00DD519D" w:rsidRPr="00900E9B" w:rsidRDefault="00DD519D">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shd w:val="clear" w:color="auto" w:fill="auto"/>
          </w:tcPr>
          <w:p w14:paraId="24FDE79E" w14:textId="77777777" w:rsidR="00281F0D" w:rsidRDefault="00281F0D" w:rsidP="00281F0D">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BAB62F4" w14:textId="77777777" w:rsidR="00DD519D" w:rsidRPr="00900E9B" w:rsidRDefault="00DD519D">
            <w:pPr>
              <w:pStyle w:val="Heading2"/>
              <w:jc w:val="left"/>
              <w:rPr>
                <w:rFonts w:ascii="Times New Roman" w:hAnsi="Times New Roman"/>
                <w:b w:val="0"/>
                <w:lang w:val="en-GB"/>
              </w:rPr>
            </w:pPr>
          </w:p>
        </w:tc>
      </w:tr>
      <w:tr w:rsidR="00DD519D" w:rsidRPr="00900E9B" w14:paraId="641417D0" w14:textId="77777777">
        <w:trPr>
          <w:trHeight w:val="697"/>
        </w:trPr>
        <w:tc>
          <w:tcPr>
            <w:tcW w:w="1615" w:type="pct"/>
            <w:shd w:val="clear" w:color="auto" w:fill="auto"/>
            <w:noWrap/>
            <w:tcMar>
              <w:top w:w="0" w:type="dxa"/>
              <w:left w:w="108" w:type="dxa"/>
              <w:bottom w:w="0" w:type="dxa"/>
              <w:right w:w="108" w:type="dxa"/>
            </w:tcMar>
            <w:vAlign w:val="center"/>
          </w:tcPr>
          <w:p w14:paraId="4F2EE613" w14:textId="77777777" w:rsidR="00DD519D" w:rsidRPr="00900E9B" w:rsidRDefault="00DD519D">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553D356D" w14:textId="77777777" w:rsidR="00DD519D" w:rsidRPr="00900E9B" w:rsidRDefault="00DD519D">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14:paraId="28377E3A" w14:textId="77777777" w:rsidR="00DD519D" w:rsidRPr="00900E9B" w:rsidRDefault="00DD519D">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73F2328F" w14:textId="77777777" w:rsidR="00DD519D" w:rsidRDefault="00DD519D">
            <w:pPr>
              <w:pStyle w:val="NormalWeb"/>
              <w:spacing w:before="0" w:beforeAutospacing="0" w:after="0" w:afterAutospacing="0"/>
              <w:rPr>
                <w:rFonts w:ascii="Times New Roman" w:hAnsi="Times New Roman" w:cs="Times New Roman"/>
                <w:sz w:val="20"/>
                <w:szCs w:val="20"/>
              </w:rPr>
            </w:pPr>
          </w:p>
          <w:p w14:paraId="2D8AA0B2" w14:textId="052A57C3" w:rsidR="00DD519D" w:rsidRPr="00900E9B" w:rsidRDefault="00A066E0">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No. </w:t>
            </w:r>
          </w:p>
        </w:tc>
        <w:tc>
          <w:tcPr>
            <w:tcW w:w="1342" w:type="pct"/>
            <w:shd w:val="clear" w:color="auto" w:fill="auto"/>
            <w:vAlign w:val="center"/>
          </w:tcPr>
          <w:p w14:paraId="3A43932C" w14:textId="77777777" w:rsidR="00DD519D" w:rsidRPr="00900E9B" w:rsidRDefault="00DD519D">
            <w:pPr>
              <w:rPr>
                <w:rFonts w:eastAsia="Arial Unicode MS"/>
                <w:sz w:val="20"/>
                <w:szCs w:val="20"/>
                <w:lang w:val="en-GB"/>
              </w:rPr>
            </w:pPr>
          </w:p>
          <w:p w14:paraId="2AD90B17" w14:textId="77777777" w:rsidR="00FC390C" w:rsidRPr="00900E9B" w:rsidRDefault="00FC390C" w:rsidP="00FC390C">
            <w:pPr>
              <w:rPr>
                <w:rFonts w:eastAsia="Arial Unicode MS"/>
                <w:sz w:val="20"/>
                <w:szCs w:val="20"/>
                <w:lang w:val="en-GB"/>
              </w:rPr>
            </w:pPr>
            <w:r>
              <w:rPr>
                <w:rFonts w:ascii="Segoe UI" w:hAnsi="Segoe UI" w:cs="Segoe UI"/>
                <w:color w:val="0F1115"/>
                <w:shd w:val="clear" w:color="auto" w:fill="FFFFFF"/>
              </w:rPr>
              <w:t>This prospective study was conducted in accordance with the ethical principles of the Declaration of Helsinki. The research protocol and the informed consent document were reviewed and approved by the Departmental Research Committee and the Head of the Radiation Oncology Department at the National Oncology Institute, Rabat, Morocco. All patients provided written informed consent specifically for this dosimetric study. The consent form clearly explained that the additional supine CT simulation was for comparative research purposes only and would not influence their clinical treatment (which was delivered in the prone position). Consent included permission for the anonymized use of their imaging and dosimetric data for analysis and publication. Patient confidentiality was strictly maintained throughout the study."</w:t>
            </w:r>
          </w:p>
          <w:p w14:paraId="4D71D5E7" w14:textId="77777777" w:rsidR="00DD519D" w:rsidRPr="00900E9B" w:rsidRDefault="00DD519D">
            <w:pPr>
              <w:rPr>
                <w:rFonts w:eastAsia="Arial Unicode MS"/>
                <w:sz w:val="20"/>
                <w:szCs w:val="20"/>
                <w:lang w:val="en-GB"/>
              </w:rPr>
            </w:pPr>
          </w:p>
          <w:p w14:paraId="2327CD5F" w14:textId="77777777" w:rsidR="00DD519D" w:rsidRPr="00900E9B" w:rsidRDefault="00DD519D">
            <w:pPr>
              <w:rPr>
                <w:rFonts w:eastAsia="Arial Unicode MS"/>
                <w:sz w:val="20"/>
                <w:szCs w:val="20"/>
                <w:lang w:val="en-GB"/>
              </w:rPr>
            </w:pPr>
          </w:p>
          <w:p w14:paraId="48FE6FCE" w14:textId="77777777" w:rsidR="00DD519D" w:rsidRPr="00900E9B" w:rsidRDefault="00DD519D">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3AB9AE0B" w14:textId="77777777" w:rsidR="008913D5" w:rsidRDefault="008913D5" w:rsidP="00DD519D">
      <w:pPr>
        <w:pStyle w:val="BodyText"/>
        <w:outlineLvl w:val="0"/>
        <w:rPr>
          <w:rFonts w:ascii="Arial" w:hAnsi="Arial" w:cs="Arial"/>
          <w:sz w:val="20"/>
          <w:szCs w:val="20"/>
          <w:lang w:val="en-GB"/>
        </w:rPr>
      </w:pPr>
    </w:p>
    <w:sectPr w:rsidR="008913D5" w:rsidSect="00CA551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DAA5A" w14:textId="77777777" w:rsidR="0046371F" w:rsidRPr="0000007A" w:rsidRDefault="0046371F" w:rsidP="0099583E">
      <w:r>
        <w:separator/>
      </w:r>
    </w:p>
  </w:endnote>
  <w:endnote w:type="continuationSeparator" w:id="0">
    <w:p w14:paraId="43064E7C" w14:textId="77777777" w:rsidR="0046371F" w:rsidRPr="0000007A" w:rsidRDefault="0046371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02E54"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92732B" w:rsidRPr="0092732B">
      <w:rPr>
        <w:sz w:val="16"/>
      </w:rPr>
      <w:t xml:space="preserve">Version: </w:t>
    </w:r>
    <w:r w:rsidR="00A92E60">
      <w:rPr>
        <w:sz w:val="16"/>
      </w:rPr>
      <w:t>3</w:t>
    </w:r>
    <w:r w:rsidR="0092732B" w:rsidRPr="0092732B">
      <w:rPr>
        <w:sz w:val="16"/>
      </w:rPr>
      <w:t xml:space="preserve"> (0</w:t>
    </w:r>
    <w:r w:rsidR="00A92E60">
      <w:rPr>
        <w:sz w:val="16"/>
      </w:rPr>
      <w:t>7</w:t>
    </w:r>
    <w:r w:rsidR="0092732B" w:rsidRPr="0092732B">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F6369" w14:textId="77777777" w:rsidR="0046371F" w:rsidRPr="0000007A" w:rsidRDefault="0046371F" w:rsidP="0099583E">
      <w:r>
        <w:separator/>
      </w:r>
    </w:p>
  </w:footnote>
  <w:footnote w:type="continuationSeparator" w:id="0">
    <w:p w14:paraId="745BBCDB" w14:textId="77777777" w:rsidR="0046371F" w:rsidRPr="0000007A" w:rsidRDefault="0046371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AC6A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682BA2B"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A92E60">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264E8"/>
    <w:rsid w:val="00037D52"/>
    <w:rsid w:val="000450FC"/>
    <w:rsid w:val="00056CB0"/>
    <w:rsid w:val="000577C2"/>
    <w:rsid w:val="0006257C"/>
    <w:rsid w:val="00084D7C"/>
    <w:rsid w:val="00091112"/>
    <w:rsid w:val="000936AC"/>
    <w:rsid w:val="00095A59"/>
    <w:rsid w:val="000A2134"/>
    <w:rsid w:val="000A6F41"/>
    <w:rsid w:val="000B1A76"/>
    <w:rsid w:val="000B4EE5"/>
    <w:rsid w:val="000B74A1"/>
    <w:rsid w:val="000B757E"/>
    <w:rsid w:val="000C0837"/>
    <w:rsid w:val="000C3B7E"/>
    <w:rsid w:val="00100577"/>
    <w:rsid w:val="00101322"/>
    <w:rsid w:val="00136984"/>
    <w:rsid w:val="00140A97"/>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036CB"/>
    <w:rsid w:val="002105F7"/>
    <w:rsid w:val="00220111"/>
    <w:rsid w:val="00220F7B"/>
    <w:rsid w:val="0022369C"/>
    <w:rsid w:val="002320EB"/>
    <w:rsid w:val="0023696A"/>
    <w:rsid w:val="002422CB"/>
    <w:rsid w:val="00245E23"/>
    <w:rsid w:val="0025366D"/>
    <w:rsid w:val="00254F80"/>
    <w:rsid w:val="00262634"/>
    <w:rsid w:val="002643B3"/>
    <w:rsid w:val="00275984"/>
    <w:rsid w:val="00280EC9"/>
    <w:rsid w:val="00281F0D"/>
    <w:rsid w:val="00291D08"/>
    <w:rsid w:val="00293482"/>
    <w:rsid w:val="002B2171"/>
    <w:rsid w:val="002D7EA9"/>
    <w:rsid w:val="002E1211"/>
    <w:rsid w:val="002E2339"/>
    <w:rsid w:val="002E6D86"/>
    <w:rsid w:val="002F6935"/>
    <w:rsid w:val="00312559"/>
    <w:rsid w:val="003204B8"/>
    <w:rsid w:val="0033692F"/>
    <w:rsid w:val="00346223"/>
    <w:rsid w:val="0038456F"/>
    <w:rsid w:val="003A04E7"/>
    <w:rsid w:val="003A4991"/>
    <w:rsid w:val="003A6E1A"/>
    <w:rsid w:val="003B2172"/>
    <w:rsid w:val="003E746A"/>
    <w:rsid w:val="00412077"/>
    <w:rsid w:val="0042465A"/>
    <w:rsid w:val="004356CC"/>
    <w:rsid w:val="00435B36"/>
    <w:rsid w:val="00442B24"/>
    <w:rsid w:val="0044444D"/>
    <w:rsid w:val="0044519B"/>
    <w:rsid w:val="00445B35"/>
    <w:rsid w:val="00446659"/>
    <w:rsid w:val="00457AB1"/>
    <w:rsid w:val="00457BC0"/>
    <w:rsid w:val="0046207A"/>
    <w:rsid w:val="00462996"/>
    <w:rsid w:val="0046371F"/>
    <w:rsid w:val="004674B4"/>
    <w:rsid w:val="004B4CAD"/>
    <w:rsid w:val="004B4FDC"/>
    <w:rsid w:val="004C3DF1"/>
    <w:rsid w:val="004D2E36"/>
    <w:rsid w:val="004F732E"/>
    <w:rsid w:val="00503AB6"/>
    <w:rsid w:val="005047C5"/>
    <w:rsid w:val="00510920"/>
    <w:rsid w:val="00521812"/>
    <w:rsid w:val="00523D2C"/>
    <w:rsid w:val="00531C82"/>
    <w:rsid w:val="005339A8"/>
    <w:rsid w:val="00533FC1"/>
    <w:rsid w:val="0054564B"/>
    <w:rsid w:val="00545A13"/>
    <w:rsid w:val="00546343"/>
    <w:rsid w:val="00557CD3"/>
    <w:rsid w:val="00560D3C"/>
    <w:rsid w:val="005670BB"/>
    <w:rsid w:val="00567DE0"/>
    <w:rsid w:val="005735A5"/>
    <w:rsid w:val="0059798C"/>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77BEF"/>
    <w:rsid w:val="00680547"/>
    <w:rsid w:val="0068446F"/>
    <w:rsid w:val="0069428E"/>
    <w:rsid w:val="00696CAD"/>
    <w:rsid w:val="006A5E0B"/>
    <w:rsid w:val="006B75EB"/>
    <w:rsid w:val="006C3797"/>
    <w:rsid w:val="006E7D6E"/>
    <w:rsid w:val="006F6F2F"/>
    <w:rsid w:val="00701186"/>
    <w:rsid w:val="00707BE1"/>
    <w:rsid w:val="007238EB"/>
    <w:rsid w:val="0072789A"/>
    <w:rsid w:val="007317C3"/>
    <w:rsid w:val="00734756"/>
    <w:rsid w:val="0073538B"/>
    <w:rsid w:val="00741BD0"/>
    <w:rsid w:val="007426E6"/>
    <w:rsid w:val="00746370"/>
    <w:rsid w:val="007516B6"/>
    <w:rsid w:val="00766889"/>
    <w:rsid w:val="00766A0D"/>
    <w:rsid w:val="00767F8C"/>
    <w:rsid w:val="00771D99"/>
    <w:rsid w:val="00780B67"/>
    <w:rsid w:val="007B1099"/>
    <w:rsid w:val="007B6E18"/>
    <w:rsid w:val="007D0246"/>
    <w:rsid w:val="007F5873"/>
    <w:rsid w:val="00800879"/>
    <w:rsid w:val="00803F24"/>
    <w:rsid w:val="00806382"/>
    <w:rsid w:val="00815F94"/>
    <w:rsid w:val="00817E91"/>
    <w:rsid w:val="0082130C"/>
    <w:rsid w:val="008224E2"/>
    <w:rsid w:val="00825DC9"/>
    <w:rsid w:val="0082676D"/>
    <w:rsid w:val="00831055"/>
    <w:rsid w:val="00832ECF"/>
    <w:rsid w:val="008423BB"/>
    <w:rsid w:val="00846F1F"/>
    <w:rsid w:val="0087201B"/>
    <w:rsid w:val="00877F10"/>
    <w:rsid w:val="00882091"/>
    <w:rsid w:val="00882F13"/>
    <w:rsid w:val="008913D5"/>
    <w:rsid w:val="00893E75"/>
    <w:rsid w:val="008C2778"/>
    <w:rsid w:val="008C2F62"/>
    <w:rsid w:val="008D020E"/>
    <w:rsid w:val="008D1117"/>
    <w:rsid w:val="008D15A4"/>
    <w:rsid w:val="008F36E4"/>
    <w:rsid w:val="0092732B"/>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6A71"/>
    <w:rsid w:val="009E13C3"/>
    <w:rsid w:val="009E6A30"/>
    <w:rsid w:val="009E79E5"/>
    <w:rsid w:val="009F07D4"/>
    <w:rsid w:val="009F29EB"/>
    <w:rsid w:val="00A001A0"/>
    <w:rsid w:val="00A066E0"/>
    <w:rsid w:val="00A06CE7"/>
    <w:rsid w:val="00A11C08"/>
    <w:rsid w:val="00A12C83"/>
    <w:rsid w:val="00A201C9"/>
    <w:rsid w:val="00A25D72"/>
    <w:rsid w:val="00A31AAC"/>
    <w:rsid w:val="00A32905"/>
    <w:rsid w:val="00A36C95"/>
    <w:rsid w:val="00A37DE3"/>
    <w:rsid w:val="00A519D1"/>
    <w:rsid w:val="00A6343B"/>
    <w:rsid w:val="00A65C50"/>
    <w:rsid w:val="00A66DD2"/>
    <w:rsid w:val="00A746FB"/>
    <w:rsid w:val="00A92E60"/>
    <w:rsid w:val="00AA41B3"/>
    <w:rsid w:val="00AA6670"/>
    <w:rsid w:val="00AB1ED6"/>
    <w:rsid w:val="00AB397D"/>
    <w:rsid w:val="00AB638A"/>
    <w:rsid w:val="00AB6E43"/>
    <w:rsid w:val="00AC0DEF"/>
    <w:rsid w:val="00AC1349"/>
    <w:rsid w:val="00AD6C51"/>
    <w:rsid w:val="00AE380C"/>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C5A26"/>
    <w:rsid w:val="00BD27BA"/>
    <w:rsid w:val="00BE13EF"/>
    <w:rsid w:val="00BE40A5"/>
    <w:rsid w:val="00BE6454"/>
    <w:rsid w:val="00BF39A4"/>
    <w:rsid w:val="00C02797"/>
    <w:rsid w:val="00C02F81"/>
    <w:rsid w:val="00C10283"/>
    <w:rsid w:val="00C110CC"/>
    <w:rsid w:val="00C22886"/>
    <w:rsid w:val="00C25C8F"/>
    <w:rsid w:val="00C263C6"/>
    <w:rsid w:val="00C577FD"/>
    <w:rsid w:val="00C635B6"/>
    <w:rsid w:val="00C6402B"/>
    <w:rsid w:val="00C66C9F"/>
    <w:rsid w:val="00C6742D"/>
    <w:rsid w:val="00C70DFC"/>
    <w:rsid w:val="00C80EFE"/>
    <w:rsid w:val="00C82466"/>
    <w:rsid w:val="00C84097"/>
    <w:rsid w:val="00C925DC"/>
    <w:rsid w:val="00CA5510"/>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3FD5"/>
    <w:rsid w:val="00D8579C"/>
    <w:rsid w:val="00D90124"/>
    <w:rsid w:val="00D9392F"/>
    <w:rsid w:val="00DA41F5"/>
    <w:rsid w:val="00DB5B54"/>
    <w:rsid w:val="00DB7E1B"/>
    <w:rsid w:val="00DC1D81"/>
    <w:rsid w:val="00DD519D"/>
    <w:rsid w:val="00DE0DCE"/>
    <w:rsid w:val="00DF0598"/>
    <w:rsid w:val="00E160D1"/>
    <w:rsid w:val="00E451EA"/>
    <w:rsid w:val="00E53E52"/>
    <w:rsid w:val="00E57F4B"/>
    <w:rsid w:val="00E63889"/>
    <w:rsid w:val="00E65EB7"/>
    <w:rsid w:val="00E71C8D"/>
    <w:rsid w:val="00E72360"/>
    <w:rsid w:val="00E972A7"/>
    <w:rsid w:val="00EA11F0"/>
    <w:rsid w:val="00EA2839"/>
    <w:rsid w:val="00EB3E91"/>
    <w:rsid w:val="00EC6894"/>
    <w:rsid w:val="00ED6B12"/>
    <w:rsid w:val="00EE0D3E"/>
    <w:rsid w:val="00EF326D"/>
    <w:rsid w:val="00EF53FE"/>
    <w:rsid w:val="00F16848"/>
    <w:rsid w:val="00F245A7"/>
    <w:rsid w:val="00F2643C"/>
    <w:rsid w:val="00F3295A"/>
    <w:rsid w:val="00F34D8E"/>
    <w:rsid w:val="00F3669D"/>
    <w:rsid w:val="00F405F8"/>
    <w:rsid w:val="00F41154"/>
    <w:rsid w:val="00F46386"/>
    <w:rsid w:val="00F4700F"/>
    <w:rsid w:val="00F51F7F"/>
    <w:rsid w:val="00F573EA"/>
    <w:rsid w:val="00F57E9D"/>
    <w:rsid w:val="00FA6528"/>
    <w:rsid w:val="00FC2E17"/>
    <w:rsid w:val="00FC390C"/>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57480B"/>
  <w15:chartTrackingRefBased/>
  <w15:docId w15:val="{10F49FA0-8BEB-E34D-8D52-D7AD5AD45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D"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160D1"/>
    <w:rPr>
      <w:color w:val="605E5C"/>
      <w:shd w:val="clear" w:color="auto" w:fill="E1DFDD"/>
    </w:rPr>
  </w:style>
  <w:style w:type="character" w:styleId="Strong">
    <w:name w:val="Strong"/>
    <w:basedOn w:val="DefaultParagraphFont"/>
    <w:uiPriority w:val="22"/>
    <w:qFormat/>
    <w:rsid w:val="00AC0D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550497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83159579">
      <w:bodyDiv w:val="1"/>
      <w:marLeft w:val="0"/>
      <w:marRight w:val="0"/>
      <w:marTop w:val="0"/>
      <w:marBottom w:val="0"/>
      <w:divBdr>
        <w:top w:val="none" w:sz="0" w:space="0" w:color="auto"/>
        <w:left w:val="none" w:sz="0" w:space="0" w:color="auto"/>
        <w:bottom w:val="none" w:sz="0" w:space="0" w:color="auto"/>
        <w:right w:val="none" w:sz="0" w:space="0" w:color="auto"/>
      </w:divBdr>
    </w:div>
    <w:div w:id="81587296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4494411">
      <w:bodyDiv w:val="1"/>
      <w:marLeft w:val="0"/>
      <w:marRight w:val="0"/>
      <w:marTop w:val="0"/>
      <w:marBottom w:val="0"/>
      <w:divBdr>
        <w:top w:val="none" w:sz="0" w:space="0" w:color="auto"/>
        <w:left w:val="none" w:sz="0" w:space="0" w:color="auto"/>
        <w:bottom w:val="none" w:sz="0" w:space="0" w:color="auto"/>
        <w:right w:val="none" w:sz="0" w:space="0" w:color="auto"/>
      </w:divBdr>
    </w:div>
    <w:div w:id="986937688">
      <w:bodyDiv w:val="1"/>
      <w:marLeft w:val="0"/>
      <w:marRight w:val="0"/>
      <w:marTop w:val="0"/>
      <w:marBottom w:val="0"/>
      <w:divBdr>
        <w:top w:val="none" w:sz="0" w:space="0" w:color="auto"/>
        <w:left w:val="none" w:sz="0" w:space="0" w:color="auto"/>
        <w:bottom w:val="none" w:sz="0" w:space="0" w:color="auto"/>
        <w:right w:val="none" w:sz="0" w:space="0" w:color="auto"/>
      </w:divBdr>
    </w:div>
    <w:div w:id="115148722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3319278">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mah.com/index.php/AJMA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E2116-2427-4BB5-ABC8-A10358F76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741</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https://journalajmah.com/index.php/AJMAH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4</cp:revision>
  <dcterms:created xsi:type="dcterms:W3CDTF">2025-12-27T14:10:00Z</dcterms:created>
  <dcterms:modified xsi:type="dcterms:W3CDTF">2025-12-29T08:39:00Z</dcterms:modified>
</cp:coreProperties>
</file>