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C54D2B" w14:paraId="5FB2E57E" w14:textId="77777777">
        <w:trPr>
          <w:trHeight w:val="290"/>
        </w:trPr>
        <w:tc>
          <w:tcPr>
            <w:tcW w:w="5000" w:type="pct"/>
            <w:gridSpan w:val="2"/>
            <w:tcBorders>
              <w:top w:val="nil"/>
              <w:left w:val="nil"/>
              <w:right w:val="nil"/>
            </w:tcBorders>
          </w:tcPr>
          <w:p w14:paraId="0F0220D9" w14:textId="77777777" w:rsidR="00C54D2B" w:rsidRDefault="00C54D2B">
            <w:pPr>
              <w:pStyle w:val="Heading2"/>
              <w:jc w:val="left"/>
              <w:rPr>
                <w:rFonts w:ascii="Arial" w:hAnsi="Arial" w:cs="Arial"/>
                <w:b w:val="0"/>
                <w:bCs w:val="0"/>
                <w:sz w:val="28"/>
                <w:szCs w:val="28"/>
                <w:lang w:val="en-GB"/>
              </w:rPr>
            </w:pPr>
          </w:p>
        </w:tc>
      </w:tr>
      <w:tr w:rsidR="00C54D2B" w14:paraId="2F3D50E8" w14:textId="77777777">
        <w:trPr>
          <w:trHeight w:val="290"/>
        </w:trPr>
        <w:tc>
          <w:tcPr>
            <w:tcW w:w="1234" w:type="pct"/>
          </w:tcPr>
          <w:p w14:paraId="6D1B099B" w14:textId="77777777" w:rsidR="00C54D2B" w:rsidRDefault="00C54D2B">
            <w:pPr>
              <w:pStyle w:val="BodyText"/>
              <w:ind w:left="90"/>
              <w:jc w:val="left"/>
              <w:rPr>
                <w:rFonts w:ascii="Arial" w:hAnsi="Arial" w:cs="Arial"/>
                <w:bCs/>
                <w:sz w:val="20"/>
                <w:szCs w:val="28"/>
                <w:lang w:val="en-GB"/>
              </w:rPr>
            </w:pPr>
            <w:r>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14C82A8" w14:textId="77777777" w:rsidR="00C54D2B" w:rsidRDefault="00C54D2B">
            <w:pPr>
              <w:rPr>
                <w:rFonts w:ascii="Arial" w:hAnsi="Arial" w:cs="Arial"/>
                <w:b/>
                <w:bCs/>
                <w:color w:val="0000FF"/>
                <w:sz w:val="20"/>
                <w:szCs w:val="20"/>
              </w:rPr>
            </w:pPr>
            <w:hyperlink r:id="rId6" w:history="1">
              <w:r>
                <w:rPr>
                  <w:rStyle w:val="Hyperlink"/>
                  <w:rFonts w:ascii="Arial" w:hAnsi="Arial" w:cs="Arial"/>
                  <w:b/>
                  <w:bCs/>
                  <w:sz w:val="20"/>
                  <w:szCs w:val="20"/>
                </w:rPr>
                <w:t>Asian Journal of Education and Social Studies</w:t>
              </w:r>
            </w:hyperlink>
            <w:r>
              <w:rPr>
                <w:rFonts w:ascii="Arial" w:hAnsi="Arial" w:cs="Arial"/>
                <w:b/>
                <w:bCs/>
                <w:color w:val="0000FF"/>
                <w:sz w:val="20"/>
                <w:szCs w:val="20"/>
              </w:rPr>
              <w:t xml:space="preserve"> </w:t>
            </w:r>
          </w:p>
        </w:tc>
      </w:tr>
      <w:tr w:rsidR="00C54D2B" w14:paraId="4AA5C359" w14:textId="77777777">
        <w:trPr>
          <w:trHeight w:val="290"/>
        </w:trPr>
        <w:tc>
          <w:tcPr>
            <w:tcW w:w="1234" w:type="pct"/>
          </w:tcPr>
          <w:p w14:paraId="5E55A102" w14:textId="77777777" w:rsidR="00C54D2B" w:rsidRDefault="00C54D2B">
            <w:pPr>
              <w:pStyle w:val="BodyText"/>
              <w:ind w:left="90"/>
              <w:jc w:val="left"/>
              <w:rPr>
                <w:rFonts w:ascii="Arial" w:hAnsi="Arial" w:cs="Arial"/>
                <w:bCs/>
                <w:sz w:val="20"/>
                <w:szCs w:val="28"/>
                <w:lang w:val="en-GB"/>
              </w:rPr>
            </w:pPr>
            <w:r>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160EA392" w14:textId="77777777" w:rsidR="00C54D2B" w:rsidRDefault="00C54D2B">
            <w:pPr>
              <w:pStyle w:val="NormalWeb"/>
              <w:spacing w:before="0" w:beforeAutospacing="0" w:after="0" w:afterAutospacing="0"/>
              <w:rPr>
                <w:rFonts w:ascii="Arial" w:hAnsi="Arial" w:cs="Arial"/>
                <w:b/>
                <w:bCs/>
                <w:sz w:val="20"/>
                <w:szCs w:val="28"/>
                <w:lang w:val="en-GB"/>
              </w:rPr>
            </w:pPr>
            <w:r>
              <w:rPr>
                <w:rFonts w:ascii="Arial" w:hAnsi="Arial" w:cs="Arial"/>
                <w:b/>
                <w:bCs/>
                <w:sz w:val="20"/>
                <w:szCs w:val="28"/>
                <w:lang w:val="en-GB"/>
              </w:rPr>
              <w:t>Ms_AJESS_151196</w:t>
            </w:r>
          </w:p>
        </w:tc>
      </w:tr>
      <w:tr w:rsidR="00C54D2B" w14:paraId="58B72F13" w14:textId="77777777">
        <w:trPr>
          <w:trHeight w:val="650"/>
        </w:trPr>
        <w:tc>
          <w:tcPr>
            <w:tcW w:w="1234" w:type="pct"/>
          </w:tcPr>
          <w:p w14:paraId="544406B8" w14:textId="77777777" w:rsidR="00C54D2B" w:rsidRDefault="00C54D2B">
            <w:pPr>
              <w:pStyle w:val="BodyText"/>
              <w:ind w:left="90"/>
              <w:jc w:val="left"/>
              <w:rPr>
                <w:rFonts w:ascii="Arial" w:hAnsi="Arial" w:cs="Arial"/>
                <w:bCs/>
                <w:sz w:val="20"/>
                <w:szCs w:val="28"/>
                <w:lang w:val="en-GB"/>
              </w:rPr>
            </w:pPr>
            <w:r>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0C2B56E" w14:textId="77777777" w:rsidR="00C54D2B" w:rsidRDefault="00C54D2B">
            <w:pPr>
              <w:pStyle w:val="NormalWeb"/>
              <w:spacing w:before="0" w:beforeAutospacing="0" w:after="0" w:afterAutospacing="0"/>
              <w:rPr>
                <w:rFonts w:ascii="Arial" w:hAnsi="Arial" w:cs="Arial"/>
                <w:b/>
                <w:sz w:val="20"/>
                <w:szCs w:val="28"/>
                <w:lang w:val="en-GB"/>
              </w:rPr>
            </w:pPr>
            <w:r>
              <w:rPr>
                <w:rFonts w:ascii="Arial" w:hAnsi="Arial" w:cs="Arial"/>
                <w:b/>
                <w:sz w:val="20"/>
                <w:szCs w:val="28"/>
                <w:lang w:val="en-GB"/>
              </w:rPr>
              <w:t>Children’s Feelings and Self Perceptions: Insights from Middle School Classrooms in the North-East States of India</w:t>
            </w:r>
          </w:p>
        </w:tc>
      </w:tr>
      <w:tr w:rsidR="00C54D2B" w14:paraId="2F1D574D" w14:textId="77777777">
        <w:trPr>
          <w:trHeight w:val="332"/>
        </w:trPr>
        <w:tc>
          <w:tcPr>
            <w:tcW w:w="1234" w:type="pct"/>
          </w:tcPr>
          <w:p w14:paraId="0695DE3F" w14:textId="77777777" w:rsidR="00C54D2B" w:rsidRDefault="00C54D2B">
            <w:pPr>
              <w:pStyle w:val="BodyText"/>
              <w:ind w:left="90"/>
              <w:jc w:val="left"/>
              <w:rPr>
                <w:rFonts w:ascii="Arial" w:hAnsi="Arial" w:cs="Arial"/>
                <w:bCs/>
                <w:sz w:val="20"/>
                <w:szCs w:val="28"/>
                <w:lang w:val="en-GB"/>
              </w:rPr>
            </w:pPr>
            <w:r>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E7BD168" w14:textId="77777777" w:rsidR="00C54D2B" w:rsidRDefault="00C54D2B">
            <w:pPr>
              <w:pStyle w:val="NormalWeb"/>
              <w:spacing w:before="0" w:beforeAutospacing="0" w:after="0" w:afterAutospacing="0"/>
              <w:rPr>
                <w:rFonts w:ascii="Arial" w:hAnsi="Arial" w:cs="Arial"/>
                <w:b/>
                <w:sz w:val="20"/>
                <w:szCs w:val="28"/>
                <w:lang w:val="en-GB"/>
              </w:rPr>
            </w:pPr>
          </w:p>
        </w:tc>
      </w:tr>
    </w:tbl>
    <w:p w14:paraId="13AAFA9E" w14:textId="77777777" w:rsidR="00C54D2B" w:rsidRDefault="00C54D2B">
      <w:pPr>
        <w:pStyle w:val="BodyText"/>
        <w:rPr>
          <w:rFonts w:ascii="Arial" w:hAnsi="Arial" w:cs="Arial"/>
          <w:b/>
          <w:bCs/>
          <w:sz w:val="20"/>
          <w:szCs w:val="20"/>
          <w:u w:val="single"/>
          <w:lang w:val="en-GB"/>
        </w:rPr>
      </w:pPr>
    </w:p>
    <w:p w14:paraId="215D4A7B" w14:textId="77777777" w:rsidR="00C54D2B" w:rsidRDefault="00C54D2B">
      <w:pPr>
        <w:rPr>
          <w:sz w:val="20"/>
          <w:szCs w:val="20"/>
        </w:rPr>
      </w:pPr>
      <w:bookmarkStart w:id="0" w:name="_Hlk171324449"/>
      <w:bookmarkStart w:id="1" w:name="_Hlk170903434"/>
    </w:p>
    <w:tbl>
      <w:tblPr>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6"/>
        <w:gridCol w:w="10312"/>
        <w:gridCol w:w="5326"/>
      </w:tblGrid>
      <w:tr w:rsidR="00C54D2B" w14:paraId="4A44E9D9" w14:textId="77777777">
        <w:tc>
          <w:tcPr>
            <w:tcW w:w="5000" w:type="pct"/>
            <w:gridSpan w:val="3"/>
            <w:tcBorders>
              <w:top w:val="nil"/>
              <w:left w:val="nil"/>
              <w:right w:val="nil"/>
            </w:tcBorders>
            <w:noWrap/>
          </w:tcPr>
          <w:p w14:paraId="12FF0450" w14:textId="77777777" w:rsidR="00C54D2B" w:rsidRDefault="00C54D2B">
            <w:pPr>
              <w:pStyle w:val="Heading2"/>
              <w:jc w:val="left"/>
              <w:rPr>
                <w:rFonts w:ascii="Times New Roman" w:hAnsi="Times New Roman"/>
                <w:lang w:val="en-GB"/>
              </w:rPr>
            </w:pPr>
            <w:r>
              <w:rPr>
                <w:rFonts w:ascii="Times New Roman" w:hAnsi="Times New Roman"/>
                <w:highlight w:val="yellow"/>
                <w:lang w:val="en-GB"/>
              </w:rPr>
              <w:t>PART  1:</w:t>
            </w:r>
            <w:r>
              <w:rPr>
                <w:rFonts w:ascii="Times New Roman" w:hAnsi="Times New Roman"/>
                <w:lang w:val="en-GB"/>
              </w:rPr>
              <w:t xml:space="preserve"> Comments</w:t>
            </w:r>
          </w:p>
          <w:p w14:paraId="5C552A4E" w14:textId="77777777" w:rsidR="00C54D2B" w:rsidRDefault="00C54D2B">
            <w:pPr>
              <w:rPr>
                <w:sz w:val="20"/>
                <w:szCs w:val="20"/>
                <w:lang w:val="en-GB"/>
              </w:rPr>
            </w:pPr>
          </w:p>
        </w:tc>
      </w:tr>
      <w:tr w:rsidR="00C54D2B" w14:paraId="14564DA6" w14:textId="77777777" w:rsidTr="00BB44E7">
        <w:tc>
          <w:tcPr>
            <w:tcW w:w="1265" w:type="pct"/>
            <w:noWrap/>
          </w:tcPr>
          <w:p w14:paraId="50CBF8CE" w14:textId="77777777" w:rsidR="00C54D2B" w:rsidRDefault="00C54D2B">
            <w:pPr>
              <w:pStyle w:val="Heading2"/>
              <w:jc w:val="left"/>
              <w:rPr>
                <w:rFonts w:ascii="Times New Roman" w:hAnsi="Times New Roman"/>
                <w:lang w:val="en-GB"/>
              </w:rPr>
            </w:pPr>
          </w:p>
        </w:tc>
        <w:tc>
          <w:tcPr>
            <w:tcW w:w="2463" w:type="pct"/>
          </w:tcPr>
          <w:p w14:paraId="3C14E1E9" w14:textId="77777777" w:rsidR="00C54D2B" w:rsidRDefault="00C54D2B">
            <w:pPr>
              <w:pStyle w:val="Heading2"/>
              <w:jc w:val="left"/>
              <w:rPr>
                <w:rFonts w:ascii="Times New Roman" w:hAnsi="Times New Roman"/>
                <w:lang w:val="en-GB"/>
              </w:rPr>
            </w:pPr>
            <w:r>
              <w:rPr>
                <w:rFonts w:ascii="Times New Roman" w:hAnsi="Times New Roman"/>
                <w:lang w:val="en-GB"/>
              </w:rPr>
              <w:t>Reviewer’s comment</w:t>
            </w:r>
          </w:p>
          <w:p w14:paraId="082B70C7" w14:textId="77777777" w:rsidR="00C54D2B" w:rsidRDefault="00C54D2B">
            <w:pPr>
              <w:rPr>
                <w:b/>
                <w:bCs/>
                <w:sz w:val="20"/>
                <w:szCs w:val="20"/>
              </w:rPr>
            </w:pPr>
            <w:r>
              <w:rPr>
                <w:b/>
                <w:bCs/>
                <w:sz w:val="20"/>
                <w:szCs w:val="20"/>
                <w:highlight w:val="yellow"/>
              </w:rPr>
              <w:t>Artificial Intelligence (AI) generated or assisted review comments are strictly prohibited during peer review.</w:t>
            </w:r>
          </w:p>
          <w:p w14:paraId="05924090" w14:textId="77777777" w:rsidR="00C54D2B" w:rsidRDefault="00C54D2B">
            <w:pPr>
              <w:rPr>
                <w:lang w:val="en-GB"/>
              </w:rPr>
            </w:pPr>
          </w:p>
        </w:tc>
        <w:tc>
          <w:tcPr>
            <w:tcW w:w="1272" w:type="pct"/>
          </w:tcPr>
          <w:p w14:paraId="56C3859D" w14:textId="77777777" w:rsidR="00C54D2B" w:rsidRDefault="00C54D2B">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25E9C5CF" w14:textId="77777777" w:rsidR="00C54D2B" w:rsidRDefault="00C54D2B">
            <w:pPr>
              <w:pStyle w:val="Heading2"/>
              <w:jc w:val="left"/>
              <w:rPr>
                <w:rFonts w:ascii="Times New Roman" w:hAnsi="Times New Roman"/>
                <w:b w:val="0"/>
                <w:lang w:val="en-GB"/>
              </w:rPr>
            </w:pPr>
          </w:p>
        </w:tc>
      </w:tr>
      <w:tr w:rsidR="00C54D2B" w14:paraId="0D1B1036" w14:textId="77777777" w:rsidTr="00BB44E7">
        <w:trPr>
          <w:trHeight w:val="1264"/>
        </w:trPr>
        <w:tc>
          <w:tcPr>
            <w:tcW w:w="1265" w:type="pct"/>
            <w:noWrap/>
          </w:tcPr>
          <w:p w14:paraId="4DED9CAA" w14:textId="77777777" w:rsidR="00C54D2B" w:rsidRDefault="00C54D2B">
            <w:pPr>
              <w:ind w:left="360"/>
              <w:rPr>
                <w:b/>
                <w:bCs/>
                <w:sz w:val="20"/>
                <w:szCs w:val="20"/>
                <w:lang w:val="en-GB"/>
              </w:rPr>
            </w:pPr>
            <w:r>
              <w:rPr>
                <w:b/>
                <w:bCs/>
                <w:sz w:val="20"/>
                <w:szCs w:val="20"/>
                <w:lang w:val="en-GB"/>
              </w:rPr>
              <w:t>Please write a few sentences regarding the importance of this manuscript for the scientific community. A minimum of 3-4 sentences may be required for this part.</w:t>
            </w:r>
          </w:p>
          <w:p w14:paraId="2FA00AEA" w14:textId="77777777" w:rsidR="00C54D2B" w:rsidRDefault="00C54D2B">
            <w:pPr>
              <w:ind w:left="360"/>
              <w:rPr>
                <w:rFonts w:eastAsia="MS Mincho"/>
                <w:b/>
                <w:bCs/>
                <w:sz w:val="20"/>
                <w:szCs w:val="20"/>
                <w:lang w:val="en-GB"/>
              </w:rPr>
            </w:pPr>
          </w:p>
        </w:tc>
        <w:tc>
          <w:tcPr>
            <w:tcW w:w="2463" w:type="pct"/>
          </w:tcPr>
          <w:p w14:paraId="29CF6EBA" w14:textId="77777777" w:rsidR="00C54D2B" w:rsidRDefault="00C54D2B">
            <w:pPr>
              <w:pStyle w:val="NormalWeb"/>
              <w:rPr>
                <w:b/>
                <w:bCs/>
                <w:sz w:val="20"/>
                <w:szCs w:val="20"/>
                <w:lang w:val="en-GB"/>
              </w:rPr>
            </w:pPr>
            <w:r>
              <w:t>This manuscript is important because it provides clear evidence that children’s emotional well-being is closely connected to how they experience school and learning. The study listens directly to children’s own voices and adds valuable data to North-East India, a region that is rarely represented in educational research. The study helps researchers and education stakeholders better understand everyday emotional challenges in classrooms. The findings will be useful not only for researchers but also for teachers and policymakers who want to create more supportive and inclusive learning environments.</w:t>
            </w:r>
          </w:p>
        </w:tc>
        <w:tc>
          <w:tcPr>
            <w:tcW w:w="1272" w:type="pct"/>
          </w:tcPr>
          <w:p w14:paraId="15D7A67F" w14:textId="77777777" w:rsidR="00C54D2B" w:rsidRPr="00BB44E7" w:rsidRDefault="00BB44E7">
            <w:pPr>
              <w:pStyle w:val="Heading2"/>
              <w:jc w:val="left"/>
              <w:rPr>
                <w:rFonts w:ascii="Times New Roman" w:hAnsi="Times New Roman" w:cs="Times New Roman"/>
                <w:b w:val="0"/>
                <w:bCs w:val="0"/>
                <w:lang w:val="en-GB"/>
              </w:rPr>
            </w:pPr>
            <w:r w:rsidRPr="00BB44E7">
              <w:rPr>
                <w:rFonts w:ascii="Times New Roman" w:hAnsi="Times New Roman" w:cs="Times New Roman"/>
                <w:b w:val="0"/>
                <w:bCs w:val="0"/>
                <w:lang w:val="en-GB"/>
              </w:rPr>
              <w:t>Reply to comment is not required.</w:t>
            </w:r>
          </w:p>
        </w:tc>
      </w:tr>
      <w:tr w:rsidR="00C54D2B" w14:paraId="54F9962B" w14:textId="77777777" w:rsidTr="00BB44E7">
        <w:trPr>
          <w:trHeight w:val="1262"/>
        </w:trPr>
        <w:tc>
          <w:tcPr>
            <w:tcW w:w="1265" w:type="pct"/>
            <w:noWrap/>
          </w:tcPr>
          <w:p w14:paraId="62499253" w14:textId="77777777" w:rsidR="00C54D2B" w:rsidRDefault="00C54D2B">
            <w:pPr>
              <w:ind w:left="360"/>
              <w:rPr>
                <w:b/>
                <w:bCs/>
                <w:sz w:val="20"/>
                <w:szCs w:val="20"/>
                <w:lang w:val="en-GB"/>
              </w:rPr>
            </w:pPr>
            <w:r>
              <w:rPr>
                <w:b/>
                <w:bCs/>
                <w:sz w:val="20"/>
                <w:szCs w:val="20"/>
                <w:lang w:val="en-GB"/>
              </w:rPr>
              <w:t>Is the title of the article suitable?</w:t>
            </w:r>
          </w:p>
          <w:p w14:paraId="3B7F6886" w14:textId="77777777" w:rsidR="00C54D2B" w:rsidRDefault="00C54D2B">
            <w:pPr>
              <w:ind w:left="360"/>
              <w:rPr>
                <w:b/>
                <w:bCs/>
                <w:sz w:val="20"/>
                <w:szCs w:val="20"/>
                <w:lang w:val="en-GB"/>
              </w:rPr>
            </w:pPr>
            <w:r>
              <w:rPr>
                <w:b/>
                <w:bCs/>
                <w:sz w:val="20"/>
                <w:szCs w:val="20"/>
                <w:lang w:val="en-GB"/>
              </w:rPr>
              <w:t>(If not please suggest an alternative title)</w:t>
            </w:r>
          </w:p>
          <w:p w14:paraId="21D9A583" w14:textId="77777777" w:rsidR="00C54D2B" w:rsidRDefault="00C54D2B">
            <w:pPr>
              <w:pStyle w:val="Heading2"/>
              <w:jc w:val="left"/>
              <w:rPr>
                <w:rFonts w:ascii="Times New Roman" w:hAnsi="Times New Roman"/>
                <w:u w:val="single"/>
                <w:lang w:val="en-GB"/>
              </w:rPr>
            </w:pPr>
          </w:p>
        </w:tc>
        <w:tc>
          <w:tcPr>
            <w:tcW w:w="2463" w:type="pct"/>
          </w:tcPr>
          <w:p w14:paraId="35AF5B59" w14:textId="77777777" w:rsidR="00C54D2B" w:rsidRDefault="00C54D2B">
            <w:pPr>
              <w:pStyle w:val="NormalWeb"/>
              <w:rPr>
                <w:b/>
                <w:bCs/>
                <w:sz w:val="20"/>
                <w:szCs w:val="20"/>
                <w:lang w:val="en-GB"/>
              </w:rPr>
            </w:pPr>
            <w:r>
              <w:t>The current title is generally suitable but somehow broad and does not fully highlight the policy relevance, methodological approach, or the educational significance of the study, which are core of the manuscript.</w:t>
            </w:r>
          </w:p>
        </w:tc>
        <w:tc>
          <w:tcPr>
            <w:tcW w:w="1272" w:type="pct"/>
          </w:tcPr>
          <w:p w14:paraId="2350271F" w14:textId="77777777" w:rsidR="00C54D2B" w:rsidRPr="00BB44E7" w:rsidRDefault="00BB44E7">
            <w:pPr>
              <w:pStyle w:val="Heading2"/>
              <w:jc w:val="left"/>
              <w:rPr>
                <w:rFonts w:ascii="Times New Roman" w:hAnsi="Times New Roman" w:cs="Times New Roman"/>
                <w:b w:val="0"/>
                <w:bCs w:val="0"/>
                <w:lang w:val="en-GB"/>
              </w:rPr>
            </w:pPr>
            <w:r w:rsidRPr="00BB44E7">
              <w:rPr>
                <w:rFonts w:ascii="Times New Roman" w:hAnsi="Times New Roman" w:cs="Times New Roman"/>
                <w:b w:val="0"/>
                <w:bCs w:val="0"/>
                <w:lang w:val="en-GB"/>
              </w:rPr>
              <w:t>Reply to comment is not required.</w:t>
            </w:r>
          </w:p>
        </w:tc>
      </w:tr>
      <w:tr w:rsidR="00C54D2B" w14:paraId="5ED401F6" w14:textId="77777777" w:rsidTr="00BB44E7">
        <w:trPr>
          <w:trHeight w:val="818"/>
        </w:trPr>
        <w:tc>
          <w:tcPr>
            <w:tcW w:w="1265" w:type="pct"/>
            <w:noWrap/>
          </w:tcPr>
          <w:p w14:paraId="0602DB86" w14:textId="77777777" w:rsidR="00C54D2B" w:rsidRDefault="00C54D2B">
            <w:pPr>
              <w:pStyle w:val="Heading2"/>
              <w:ind w:left="360"/>
              <w:jc w:val="left"/>
              <w:rPr>
                <w:rFonts w:ascii="Times New Roman" w:hAnsi="Times New Roman"/>
                <w:lang w:val="en-GB"/>
              </w:rPr>
            </w:pPr>
            <w:r>
              <w:rPr>
                <w:rFonts w:ascii="Times New Roman" w:hAnsi="Times New Roman"/>
                <w:lang w:val="en-GB"/>
              </w:rPr>
              <w:t>Is the abstract of the article comprehensive? Do you suggest the addition (or deletion) of some points in this section? Please write your suggestions here.</w:t>
            </w:r>
          </w:p>
          <w:p w14:paraId="36AC465F" w14:textId="77777777" w:rsidR="00C54D2B" w:rsidRDefault="00C54D2B">
            <w:pPr>
              <w:pStyle w:val="Heading2"/>
              <w:jc w:val="left"/>
              <w:rPr>
                <w:rFonts w:ascii="Times New Roman" w:hAnsi="Times New Roman"/>
                <w:u w:val="single"/>
                <w:lang w:val="en-GB"/>
              </w:rPr>
            </w:pPr>
          </w:p>
        </w:tc>
        <w:tc>
          <w:tcPr>
            <w:tcW w:w="2463" w:type="pct"/>
          </w:tcPr>
          <w:p w14:paraId="0A14882D" w14:textId="77777777" w:rsidR="00C54D2B" w:rsidRDefault="00C54D2B">
            <w:pPr>
              <w:pStyle w:val="NormalWeb"/>
              <w:rPr>
                <w:b/>
                <w:bCs/>
                <w:sz w:val="20"/>
                <w:szCs w:val="20"/>
                <w:lang w:val="en-GB"/>
              </w:rPr>
            </w:pPr>
            <w:r>
              <w:t>The abstract is largely comprehensive and well-structured. It clearly presents the policy context, purpose of the study, data source, key findings, and overall implications.</w:t>
            </w:r>
          </w:p>
        </w:tc>
        <w:tc>
          <w:tcPr>
            <w:tcW w:w="1272" w:type="pct"/>
          </w:tcPr>
          <w:p w14:paraId="50B8DBC5" w14:textId="77777777" w:rsidR="00C54D2B" w:rsidRPr="00BB44E7" w:rsidRDefault="00BB44E7">
            <w:pPr>
              <w:pStyle w:val="Heading2"/>
              <w:jc w:val="left"/>
              <w:rPr>
                <w:rFonts w:ascii="Times New Roman" w:hAnsi="Times New Roman" w:cs="Times New Roman"/>
                <w:b w:val="0"/>
                <w:bCs w:val="0"/>
                <w:lang w:val="en-GB"/>
              </w:rPr>
            </w:pPr>
            <w:r w:rsidRPr="00BB44E7">
              <w:rPr>
                <w:rFonts w:ascii="Times New Roman" w:hAnsi="Times New Roman" w:cs="Times New Roman"/>
                <w:b w:val="0"/>
                <w:bCs w:val="0"/>
                <w:lang w:val="en-GB"/>
              </w:rPr>
              <w:t>Reply to comment is not required.</w:t>
            </w:r>
          </w:p>
        </w:tc>
      </w:tr>
      <w:tr w:rsidR="00C54D2B" w14:paraId="53415CE9" w14:textId="77777777" w:rsidTr="00BB44E7">
        <w:trPr>
          <w:trHeight w:val="704"/>
        </w:trPr>
        <w:tc>
          <w:tcPr>
            <w:tcW w:w="1265" w:type="pct"/>
            <w:noWrap/>
          </w:tcPr>
          <w:p w14:paraId="065C1BB4" w14:textId="77777777" w:rsidR="00C54D2B" w:rsidRDefault="00C54D2B">
            <w:pPr>
              <w:pStyle w:val="Heading2"/>
              <w:ind w:left="360"/>
              <w:jc w:val="left"/>
              <w:rPr>
                <w:b w:val="0"/>
                <w:bCs w:val="0"/>
                <w:u w:val="single"/>
                <w:lang w:val="en-GB"/>
              </w:rPr>
            </w:pPr>
            <w:r>
              <w:rPr>
                <w:rFonts w:ascii="Times New Roman" w:hAnsi="Times New Roman"/>
                <w:lang w:val="en-GB"/>
              </w:rPr>
              <w:t>Is the manuscript scientifically, correct? Please write here.</w:t>
            </w:r>
          </w:p>
        </w:tc>
        <w:tc>
          <w:tcPr>
            <w:tcW w:w="2463" w:type="pct"/>
          </w:tcPr>
          <w:p w14:paraId="169F79FF" w14:textId="77777777" w:rsidR="00C54D2B" w:rsidRDefault="00C54D2B">
            <w:pPr>
              <w:pStyle w:val="NormalWeb"/>
              <w:rPr>
                <w:bCs/>
                <w:sz w:val="20"/>
                <w:szCs w:val="20"/>
                <w:lang w:val="en-GB"/>
              </w:rPr>
            </w:pPr>
            <w:r>
              <w:t>The research design, sampling approach, and use of the "Me and My Feelings" instrument are appropriate and well aligned with the research questions. The statistical procedures used (descriptive statistics, variability analysis, and chi-square tests) are suitable for the data type and are correctly interpreted. The conclusions drawn are consistent with the results and do not overstate the evidence, especially with respect to gender differences and levels of emotional and behavioral difficulties.</w:t>
            </w:r>
          </w:p>
        </w:tc>
        <w:tc>
          <w:tcPr>
            <w:tcW w:w="1272" w:type="pct"/>
          </w:tcPr>
          <w:p w14:paraId="7F17E88D" w14:textId="77777777" w:rsidR="00C54D2B" w:rsidRDefault="00BB44E7">
            <w:pPr>
              <w:pStyle w:val="Heading2"/>
              <w:jc w:val="left"/>
              <w:rPr>
                <w:rFonts w:ascii="Times New Roman" w:hAnsi="Times New Roman"/>
                <w:b w:val="0"/>
                <w:lang w:val="en-GB"/>
              </w:rPr>
            </w:pPr>
            <w:r w:rsidRPr="00BB44E7">
              <w:rPr>
                <w:rFonts w:ascii="Times New Roman" w:hAnsi="Times New Roman" w:cs="Times New Roman"/>
                <w:b w:val="0"/>
                <w:bCs w:val="0"/>
                <w:lang w:val="en-GB"/>
              </w:rPr>
              <w:t>Reply to comment is not required.</w:t>
            </w:r>
          </w:p>
        </w:tc>
      </w:tr>
      <w:tr w:rsidR="00C54D2B" w14:paraId="14B6F58B" w14:textId="77777777" w:rsidTr="00BB44E7">
        <w:trPr>
          <w:trHeight w:val="703"/>
        </w:trPr>
        <w:tc>
          <w:tcPr>
            <w:tcW w:w="1265" w:type="pct"/>
            <w:noWrap/>
          </w:tcPr>
          <w:p w14:paraId="0D9641DF" w14:textId="77777777" w:rsidR="00C54D2B" w:rsidRDefault="00C54D2B">
            <w:pPr>
              <w:ind w:left="360"/>
              <w:rPr>
                <w:b/>
                <w:bCs/>
                <w:sz w:val="20"/>
                <w:szCs w:val="20"/>
                <w:lang w:val="en-GB"/>
              </w:rPr>
            </w:pPr>
            <w:r>
              <w:rPr>
                <w:b/>
                <w:bCs/>
                <w:sz w:val="20"/>
                <w:szCs w:val="20"/>
                <w:lang w:val="en-GB"/>
              </w:rPr>
              <w:t>Are the references sufficient and recent? If you have suggestions of additional references, please mention them in the review form.</w:t>
            </w:r>
          </w:p>
        </w:tc>
        <w:tc>
          <w:tcPr>
            <w:tcW w:w="2463" w:type="pct"/>
          </w:tcPr>
          <w:p w14:paraId="5869B8B7" w14:textId="77777777" w:rsidR="00C54D2B" w:rsidRDefault="00C54D2B">
            <w:pPr>
              <w:pStyle w:val="NormalWeb"/>
              <w:rPr>
                <w:bCs/>
                <w:sz w:val="20"/>
                <w:szCs w:val="20"/>
                <w:lang w:val="en-GB"/>
              </w:rPr>
            </w:pPr>
            <w:r>
              <w:t>There are some gaps in recency and diversity. A number of citations are older than a decade, especially in areas where research has advanced rapidly (e.g., socio-emotional learning measurement, emotional well-being in education).</w:t>
            </w:r>
          </w:p>
        </w:tc>
        <w:tc>
          <w:tcPr>
            <w:tcW w:w="1272" w:type="pct"/>
          </w:tcPr>
          <w:p w14:paraId="6AE020DD" w14:textId="77777777" w:rsidR="00BB44E7" w:rsidRPr="008863FA" w:rsidRDefault="00BB44E7" w:rsidP="00BB44E7">
            <w:pPr>
              <w:jc w:val="both"/>
              <w:rPr>
                <w:bCs/>
                <w:sz w:val="20"/>
                <w:szCs w:val="20"/>
                <w:lang w:val="en-GB" w:bidi="ar-MA"/>
              </w:rPr>
            </w:pPr>
            <w:r w:rsidRPr="008863FA">
              <w:rPr>
                <w:bCs/>
                <w:sz w:val="20"/>
                <w:szCs w:val="20"/>
                <w:lang w:val="en-GB" w:bidi="ar-MA"/>
              </w:rPr>
              <w:t>Recent references are included in the manuscript.</w:t>
            </w:r>
          </w:p>
          <w:p w14:paraId="3359BD11" w14:textId="77777777" w:rsidR="00C54D2B" w:rsidRDefault="00C54D2B">
            <w:pPr>
              <w:pStyle w:val="Heading2"/>
              <w:jc w:val="left"/>
              <w:rPr>
                <w:rFonts w:ascii="Times New Roman" w:hAnsi="Times New Roman"/>
                <w:b w:val="0"/>
                <w:lang w:val="en-GB"/>
              </w:rPr>
            </w:pPr>
          </w:p>
        </w:tc>
      </w:tr>
      <w:tr w:rsidR="00C54D2B" w14:paraId="0AC2EF99" w14:textId="77777777" w:rsidTr="00BB44E7">
        <w:trPr>
          <w:trHeight w:val="386"/>
        </w:trPr>
        <w:tc>
          <w:tcPr>
            <w:tcW w:w="1265" w:type="pct"/>
            <w:noWrap/>
          </w:tcPr>
          <w:p w14:paraId="49F68A18" w14:textId="77777777" w:rsidR="00C54D2B" w:rsidRDefault="00C54D2B" w:rsidP="00BB44E7">
            <w:pPr>
              <w:pStyle w:val="Heading2"/>
              <w:ind w:left="360"/>
              <w:jc w:val="left"/>
              <w:rPr>
                <w:lang w:val="en-GB"/>
              </w:rPr>
            </w:pPr>
            <w:r>
              <w:rPr>
                <w:rFonts w:ascii="Times New Roman" w:hAnsi="Times New Roman"/>
                <w:bCs w:val="0"/>
                <w:lang w:val="en-GB"/>
              </w:rPr>
              <w:lastRenderedPageBreak/>
              <w:t>Is the language/English quality of the article suitable for scholarly communications?</w:t>
            </w:r>
          </w:p>
        </w:tc>
        <w:tc>
          <w:tcPr>
            <w:tcW w:w="2463" w:type="pct"/>
          </w:tcPr>
          <w:p w14:paraId="121CA831" w14:textId="77777777" w:rsidR="00C54D2B" w:rsidRDefault="00C54D2B">
            <w:pPr>
              <w:rPr>
                <w:sz w:val="20"/>
                <w:szCs w:val="20"/>
              </w:rPr>
            </w:pPr>
            <w:proofErr w:type="gramStart"/>
            <w:r>
              <w:rPr>
                <w:sz w:val="20"/>
                <w:szCs w:val="20"/>
              </w:rPr>
              <w:t>Yes</w:t>
            </w:r>
            <w:proofErr w:type="gramEnd"/>
            <w:r>
              <w:rPr>
                <w:sz w:val="20"/>
                <w:szCs w:val="20"/>
              </w:rPr>
              <w:t xml:space="preserve"> the English quality is academically suitable. </w:t>
            </w:r>
          </w:p>
        </w:tc>
        <w:tc>
          <w:tcPr>
            <w:tcW w:w="1272" w:type="pct"/>
          </w:tcPr>
          <w:p w14:paraId="706D21BC" w14:textId="77777777" w:rsidR="00BB44E7" w:rsidRPr="008863FA" w:rsidRDefault="00BB44E7" w:rsidP="00BB44E7">
            <w:pPr>
              <w:jc w:val="both"/>
              <w:rPr>
                <w:bCs/>
                <w:sz w:val="20"/>
                <w:szCs w:val="20"/>
                <w:lang w:val="en-GB" w:bidi="ar-MA"/>
              </w:rPr>
            </w:pPr>
            <w:r w:rsidRPr="008863FA">
              <w:rPr>
                <w:bCs/>
                <w:sz w:val="20"/>
                <w:szCs w:val="20"/>
                <w:lang w:val="en-GB" w:bidi="ar-MA"/>
              </w:rPr>
              <w:t>Recent references are included in the manuscript.</w:t>
            </w:r>
          </w:p>
          <w:p w14:paraId="25B42382" w14:textId="77777777" w:rsidR="00C54D2B" w:rsidRDefault="00C54D2B">
            <w:pPr>
              <w:rPr>
                <w:sz w:val="20"/>
                <w:szCs w:val="20"/>
                <w:lang w:val="en-GB"/>
              </w:rPr>
            </w:pPr>
          </w:p>
        </w:tc>
      </w:tr>
      <w:tr w:rsidR="00C54D2B" w14:paraId="0BD6960F" w14:textId="77777777" w:rsidTr="00BB44E7">
        <w:trPr>
          <w:trHeight w:val="395"/>
        </w:trPr>
        <w:tc>
          <w:tcPr>
            <w:tcW w:w="1265" w:type="pct"/>
            <w:noWrap/>
          </w:tcPr>
          <w:p w14:paraId="736E6AFD" w14:textId="77777777" w:rsidR="00C54D2B" w:rsidRDefault="00C54D2B">
            <w:pPr>
              <w:pStyle w:val="Heading2"/>
              <w:jc w:val="left"/>
              <w:rPr>
                <w:rFonts w:ascii="Times New Roman" w:hAnsi="Times New Roman"/>
                <w:b w:val="0"/>
                <w:bCs w:val="0"/>
                <w:lang w:val="en-GB"/>
              </w:rPr>
            </w:pPr>
            <w:r>
              <w:rPr>
                <w:rFonts w:ascii="Times New Roman" w:hAnsi="Times New Roman"/>
                <w:bCs w:val="0"/>
                <w:u w:val="single"/>
                <w:lang w:val="en-GB"/>
              </w:rPr>
              <w:t>Optional/General</w:t>
            </w:r>
            <w:r>
              <w:rPr>
                <w:rFonts w:ascii="Times New Roman" w:hAnsi="Times New Roman"/>
                <w:bCs w:val="0"/>
                <w:lang w:val="en-GB"/>
              </w:rPr>
              <w:t xml:space="preserve"> </w:t>
            </w:r>
            <w:r>
              <w:rPr>
                <w:rFonts w:ascii="Times New Roman" w:hAnsi="Times New Roman"/>
                <w:b w:val="0"/>
                <w:bCs w:val="0"/>
                <w:lang w:val="en-GB"/>
              </w:rPr>
              <w:t>comments</w:t>
            </w:r>
          </w:p>
          <w:p w14:paraId="6E0B64C4" w14:textId="77777777" w:rsidR="00C54D2B" w:rsidRDefault="00C54D2B">
            <w:pPr>
              <w:pStyle w:val="Heading2"/>
              <w:jc w:val="left"/>
              <w:rPr>
                <w:rFonts w:ascii="Times New Roman" w:hAnsi="Times New Roman"/>
                <w:b w:val="0"/>
                <w:lang w:val="en-GB"/>
              </w:rPr>
            </w:pPr>
          </w:p>
        </w:tc>
        <w:tc>
          <w:tcPr>
            <w:tcW w:w="2463" w:type="pct"/>
          </w:tcPr>
          <w:p w14:paraId="4625B2F5" w14:textId="77777777" w:rsidR="00C54D2B" w:rsidRDefault="00C54D2B">
            <w:pPr>
              <w:pStyle w:val="NormalWeb"/>
              <w:spacing w:before="0" w:beforeAutospacing="0" w:after="0" w:afterAutospacing="0"/>
              <w:rPr>
                <w:rFonts w:ascii="Times New Roman" w:hAnsi="Times New Roman" w:cs="Times New Roman"/>
                <w:b/>
                <w:sz w:val="20"/>
                <w:szCs w:val="20"/>
                <w:lang w:val="en-GB"/>
              </w:rPr>
            </w:pPr>
          </w:p>
        </w:tc>
        <w:tc>
          <w:tcPr>
            <w:tcW w:w="1272" w:type="pct"/>
          </w:tcPr>
          <w:p w14:paraId="2F4F2F4E" w14:textId="77777777" w:rsidR="00C54D2B" w:rsidRDefault="00C54D2B">
            <w:pPr>
              <w:rPr>
                <w:sz w:val="20"/>
                <w:szCs w:val="20"/>
                <w:lang w:val="en-GB"/>
              </w:rPr>
            </w:pPr>
          </w:p>
        </w:tc>
      </w:tr>
    </w:tbl>
    <w:p w14:paraId="4247854E" w14:textId="77777777" w:rsidR="00C54D2B" w:rsidRDefault="00C54D2B">
      <w:pPr>
        <w:pStyle w:val="BodyText"/>
        <w:rPr>
          <w:rFonts w:ascii="Times New Roman" w:hAnsi="Times New Roman"/>
          <w:b/>
          <w:bCs/>
          <w:sz w:val="20"/>
          <w:szCs w:val="20"/>
          <w:u w:val="single"/>
          <w:lang w:val="en-GB"/>
        </w:rPr>
      </w:pPr>
    </w:p>
    <w:p w14:paraId="4CD1E298" w14:textId="77777777" w:rsidR="0015677C" w:rsidRDefault="0015677C">
      <w:pPr>
        <w:pStyle w:val="BodyText"/>
        <w:rPr>
          <w:rFonts w:ascii="Times New Roman" w:hAnsi="Times New Roman"/>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8738"/>
        <w:gridCol w:w="5434"/>
      </w:tblGrid>
      <w:tr w:rsidR="0015677C" w:rsidRPr="0015677C" w14:paraId="521BAF8D" w14:textId="77777777" w:rsidTr="0015677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2AEEB238" w14:textId="77777777" w:rsidR="0015677C" w:rsidRDefault="0015677C">
            <w:pPr>
              <w:spacing w:line="276" w:lineRule="auto"/>
              <w:rPr>
                <w:rFonts w:ascii="Arial" w:eastAsia="Arial Unicode MS" w:hAnsi="Arial" w:cs="Arial"/>
                <w:b/>
                <w:sz w:val="20"/>
                <w:szCs w:val="20"/>
                <w:u w:val="single"/>
                <w:lang w:val="en-GB"/>
              </w:rPr>
            </w:pPr>
            <w:bookmarkStart w:id="2" w:name="_Hlk156057704"/>
            <w:bookmarkStart w:id="3" w:name="_Hlk156057883"/>
            <w:r>
              <w:rPr>
                <w:rFonts w:ascii="Arial" w:eastAsia="Arial Unicode MS" w:hAnsi="Arial" w:cs="Arial"/>
                <w:b/>
                <w:sz w:val="20"/>
                <w:szCs w:val="20"/>
                <w:highlight w:val="yellow"/>
                <w:u w:val="single"/>
                <w:lang w:val="en-GB"/>
              </w:rPr>
              <w:t>PART  2:</w:t>
            </w:r>
            <w:r>
              <w:rPr>
                <w:rFonts w:ascii="Arial" w:eastAsia="Arial Unicode MS" w:hAnsi="Arial" w:cs="Arial"/>
                <w:b/>
                <w:sz w:val="20"/>
                <w:szCs w:val="20"/>
                <w:u w:val="single"/>
                <w:lang w:val="en-GB"/>
              </w:rPr>
              <w:t xml:space="preserve"> </w:t>
            </w:r>
          </w:p>
          <w:p w14:paraId="2237CF62" w14:textId="77777777" w:rsidR="0015677C" w:rsidRDefault="0015677C">
            <w:pPr>
              <w:spacing w:line="276" w:lineRule="auto"/>
              <w:rPr>
                <w:rFonts w:ascii="Arial" w:eastAsia="Arial Unicode MS" w:hAnsi="Arial" w:cs="Arial"/>
                <w:b/>
                <w:sz w:val="20"/>
                <w:szCs w:val="20"/>
                <w:u w:val="single"/>
                <w:lang w:val="en-GB"/>
              </w:rPr>
            </w:pPr>
          </w:p>
        </w:tc>
      </w:tr>
      <w:tr w:rsidR="0015677C" w:rsidRPr="0015677C" w14:paraId="608571B6" w14:textId="77777777" w:rsidTr="00BB44E7">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B2AA2F8" w14:textId="77777777" w:rsidR="0015677C" w:rsidRDefault="0015677C">
            <w:pPr>
              <w:spacing w:line="276" w:lineRule="auto"/>
              <w:rPr>
                <w:rFonts w:ascii="Arial" w:eastAsia="Arial Unicode MS" w:hAnsi="Arial" w:cs="Arial"/>
                <w:sz w:val="20"/>
                <w:szCs w:val="20"/>
                <w:lang w:val="en-GB"/>
              </w:rPr>
            </w:pPr>
          </w:p>
        </w:tc>
        <w:tc>
          <w:tcPr>
            <w:tcW w:w="2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AC966" w14:textId="77777777" w:rsidR="0015677C" w:rsidRDefault="0015677C">
            <w:pPr>
              <w:keepNext/>
              <w:spacing w:line="276" w:lineRule="auto"/>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298" w:type="pct"/>
            <w:tcBorders>
              <w:top w:val="single" w:sz="4" w:space="0" w:color="auto"/>
              <w:left w:val="single" w:sz="4" w:space="0" w:color="auto"/>
              <w:bottom w:val="single" w:sz="4" w:space="0" w:color="auto"/>
              <w:right w:val="single" w:sz="4" w:space="0" w:color="auto"/>
            </w:tcBorders>
          </w:tcPr>
          <w:p w14:paraId="01CD4EEF" w14:textId="77777777" w:rsidR="0015677C" w:rsidRDefault="0015677C">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C59EA7C" w14:textId="77777777" w:rsidR="0015677C" w:rsidRDefault="0015677C">
            <w:pPr>
              <w:keepNext/>
              <w:spacing w:line="276" w:lineRule="auto"/>
              <w:outlineLvl w:val="1"/>
              <w:rPr>
                <w:rFonts w:ascii="Arial" w:eastAsia="MS Mincho" w:hAnsi="Arial" w:cs="Arial"/>
                <w:bCs/>
                <w:sz w:val="20"/>
                <w:szCs w:val="20"/>
                <w:lang w:val="en-GB"/>
              </w:rPr>
            </w:pPr>
          </w:p>
        </w:tc>
      </w:tr>
      <w:tr w:rsidR="0015677C" w:rsidRPr="0015677C" w14:paraId="2E554C98" w14:textId="77777777" w:rsidTr="00BB44E7">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A683BB7" w14:textId="77777777" w:rsidR="0015677C" w:rsidRDefault="0015677C">
            <w:pPr>
              <w:spacing w:line="276" w:lineRule="auto"/>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0BC7CB34" w14:textId="77777777" w:rsidR="0015677C" w:rsidRDefault="0015677C">
            <w:pPr>
              <w:spacing w:line="276" w:lineRule="auto"/>
              <w:rPr>
                <w:rFonts w:ascii="Arial" w:eastAsia="Arial Unicode MS" w:hAnsi="Arial" w:cs="Arial"/>
                <w:sz w:val="20"/>
                <w:szCs w:val="20"/>
                <w:lang w:val="en-GB"/>
              </w:rPr>
            </w:pPr>
          </w:p>
        </w:tc>
        <w:tc>
          <w:tcPr>
            <w:tcW w:w="208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CB36C7" w14:textId="77777777" w:rsidR="0015677C" w:rsidRDefault="0015677C">
            <w:pPr>
              <w:spacing w:line="276" w:lineRule="auto"/>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proofErr w:type="gramStart"/>
            <w:r>
              <w:rPr>
                <w:rFonts w:ascii="Arial" w:eastAsia="Arial Unicode MS" w:hAnsi="Arial" w:cs="Arial"/>
                <w:i/>
                <w:iCs/>
                <w:sz w:val="20"/>
                <w:szCs w:val="20"/>
                <w:u w:val="single"/>
                <w:lang w:val="en-GB"/>
              </w:rPr>
              <w:t>Kindly</w:t>
            </w:r>
            <w:proofErr w:type="gramEnd"/>
            <w:r>
              <w:rPr>
                <w:rFonts w:ascii="Arial" w:eastAsia="Arial Unicode MS" w:hAnsi="Arial" w:cs="Arial"/>
                <w:i/>
                <w:iCs/>
                <w:sz w:val="20"/>
                <w:szCs w:val="20"/>
                <w:u w:val="single"/>
                <w:lang w:val="en-GB"/>
              </w:rPr>
              <w:t xml:space="preserve"> please write down the ethical issues here in details)</w:t>
            </w:r>
          </w:p>
          <w:p w14:paraId="31011C34" w14:textId="77777777" w:rsidR="0015677C" w:rsidRDefault="0015677C">
            <w:pPr>
              <w:spacing w:line="276" w:lineRule="auto"/>
              <w:rPr>
                <w:rFonts w:ascii="Arial" w:eastAsia="Arial Unicode MS" w:hAnsi="Arial" w:cs="Arial"/>
                <w:sz w:val="20"/>
                <w:szCs w:val="20"/>
                <w:lang w:val="en-GB"/>
              </w:rPr>
            </w:pPr>
          </w:p>
        </w:tc>
        <w:tc>
          <w:tcPr>
            <w:tcW w:w="1298" w:type="pct"/>
            <w:tcBorders>
              <w:top w:val="single" w:sz="4" w:space="0" w:color="auto"/>
              <w:left w:val="single" w:sz="4" w:space="0" w:color="auto"/>
              <w:bottom w:val="single" w:sz="4" w:space="0" w:color="auto"/>
              <w:right w:val="single" w:sz="4" w:space="0" w:color="auto"/>
            </w:tcBorders>
            <w:vAlign w:val="center"/>
          </w:tcPr>
          <w:p w14:paraId="12A3BB4E" w14:textId="77777777" w:rsidR="0015677C" w:rsidRDefault="00BB44E7">
            <w:pPr>
              <w:spacing w:line="276" w:lineRule="auto"/>
              <w:rPr>
                <w:rFonts w:ascii="Arial" w:eastAsia="Arial Unicode MS" w:hAnsi="Arial" w:cs="Arial"/>
                <w:sz w:val="20"/>
                <w:szCs w:val="20"/>
                <w:lang w:val="en-GB"/>
              </w:rPr>
            </w:pPr>
            <w:r w:rsidRPr="008863FA">
              <w:rPr>
                <w:rFonts w:eastAsia="Arial Unicode MS"/>
                <w:sz w:val="20"/>
                <w:szCs w:val="20"/>
                <w:lang w:val="en-GB"/>
              </w:rPr>
              <w:t xml:space="preserve">Ethical issues are already taken up, and the same added in the manuscript as – </w:t>
            </w:r>
            <w:bookmarkStart w:id="4" w:name="_Hlk217379925"/>
            <w:r w:rsidRPr="008863FA">
              <w:rPr>
                <w:rFonts w:eastAsia="Arial Unicode MS"/>
                <w:sz w:val="20"/>
                <w:szCs w:val="20"/>
              </w:rPr>
              <w:t>The study applies ethical measures—including informed consent, stakeholder protection, and data confidentiality—to ensure integrity and accountability in school data collection.</w:t>
            </w:r>
            <w:bookmarkEnd w:id="4"/>
          </w:p>
        </w:tc>
      </w:tr>
      <w:bookmarkEnd w:id="3"/>
    </w:tbl>
    <w:p w14:paraId="196831F9" w14:textId="77777777" w:rsidR="0015677C" w:rsidRDefault="0015677C" w:rsidP="0015677C"/>
    <w:p w14:paraId="4D51CD43" w14:textId="77777777" w:rsidR="0015677C" w:rsidRDefault="0015677C" w:rsidP="0015677C"/>
    <w:p w14:paraId="563C58D5" w14:textId="77777777" w:rsidR="0015677C" w:rsidRDefault="0015677C" w:rsidP="0015677C">
      <w:pPr>
        <w:rPr>
          <w:bCs/>
          <w:u w:val="single"/>
          <w:lang w:val="en-GB"/>
        </w:rPr>
      </w:pPr>
    </w:p>
    <w:bookmarkEnd w:id="2"/>
    <w:p w14:paraId="6428C6E2" w14:textId="77777777" w:rsidR="0015677C" w:rsidRDefault="0015677C" w:rsidP="0015677C"/>
    <w:bookmarkEnd w:id="0"/>
    <w:bookmarkEnd w:id="1"/>
    <w:p w14:paraId="0B62AE56" w14:textId="77777777" w:rsidR="0015677C" w:rsidRDefault="0015677C">
      <w:pPr>
        <w:pStyle w:val="BodyText"/>
        <w:rPr>
          <w:rFonts w:ascii="Times New Roman" w:hAnsi="Times New Roman"/>
          <w:b/>
          <w:bCs/>
          <w:sz w:val="20"/>
          <w:szCs w:val="20"/>
          <w:u w:val="single"/>
          <w:lang w:val="en-GB"/>
        </w:rPr>
      </w:pPr>
    </w:p>
    <w:sectPr w:rsidR="0015677C">
      <w:headerReference w:type="default" r:id="rId7"/>
      <w:footerReference w:type="default" r:id="rId8"/>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75972E" w14:textId="77777777" w:rsidR="00BC0DF7" w:rsidRDefault="00BC0DF7">
      <w:r>
        <w:separator/>
      </w:r>
    </w:p>
  </w:endnote>
  <w:endnote w:type="continuationSeparator" w:id="0">
    <w:p w14:paraId="4E5B84D9" w14:textId="77777777" w:rsidR="00BC0DF7" w:rsidRDefault="00BC0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2040503050203030202"/>
    <w:charset w:val="01"/>
    <w:family w:val="auto"/>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987BE9" w14:textId="77777777" w:rsidR="00C54D2B" w:rsidRDefault="00C54D2B">
    <w:pPr>
      <w:pStyle w:val="Footer"/>
      <w:rPr>
        <w:sz w:val="16"/>
      </w:rPr>
    </w:pPr>
    <w:r>
      <w:rPr>
        <w:sz w:val="16"/>
      </w:rPr>
      <w:t>Created by: DR</w:t>
    </w:r>
    <w:r>
      <w:rPr>
        <w:sz w:val="16"/>
      </w:rPr>
      <w:tab/>
      <w:t xml:space="preserve">              Checked by: PM                                           Approved by: MBM</w:t>
    </w:r>
    <w:r>
      <w:rPr>
        <w:sz w:val="16"/>
      </w:rPr>
      <w:tab/>
      <w:t xml:space="preserve">   </w:t>
    </w:r>
    <w:r>
      <w:rPr>
        <w:sz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41081" w14:textId="77777777" w:rsidR="00BC0DF7" w:rsidRDefault="00BC0DF7">
      <w:r>
        <w:separator/>
      </w:r>
    </w:p>
  </w:footnote>
  <w:footnote w:type="continuationSeparator" w:id="0">
    <w:p w14:paraId="72093CAF" w14:textId="77777777" w:rsidR="00BC0DF7" w:rsidRDefault="00BC0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8C8D" w14:textId="77777777" w:rsidR="00C54D2B" w:rsidRDefault="00C54D2B">
    <w:pPr>
      <w:spacing w:before="100" w:beforeAutospacing="1" w:after="100" w:afterAutospacing="1"/>
      <w:jc w:val="center"/>
      <w:rPr>
        <w:rFonts w:ascii="Arial" w:hAnsi="Arial" w:cs="Arial"/>
        <w:b/>
        <w:bCs/>
        <w:color w:val="003399"/>
        <w:szCs w:val="20"/>
        <w:u w:val="single"/>
        <w:lang w:val="en-GB"/>
      </w:rPr>
    </w:pPr>
  </w:p>
  <w:p w14:paraId="0F70DCE9" w14:textId="77777777" w:rsidR="00C54D2B" w:rsidRDefault="00C54D2B">
    <w:pPr>
      <w:spacing w:before="100" w:beforeAutospacing="1" w:after="100" w:afterAutospacing="1"/>
    </w:pPr>
    <w:r>
      <w:rPr>
        <w:rFonts w:ascii="Arial" w:hAnsi="Arial" w:cs="Arial"/>
        <w:b/>
        <w:bCs/>
        <w:color w:val="003399"/>
        <w:u w:val="single"/>
        <w:lang w:val="en-GB"/>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7"/>
  <w:proofState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5DB7"/>
    <w:rsid w:val="00006187"/>
    <w:rsid w:val="00010403"/>
    <w:rsid w:val="00012C8B"/>
    <w:rsid w:val="00021981"/>
    <w:rsid w:val="000234E1"/>
    <w:rsid w:val="0002598E"/>
    <w:rsid w:val="00037D52"/>
    <w:rsid w:val="000450FC"/>
    <w:rsid w:val="00056CB0"/>
    <w:rsid w:val="000577C2"/>
    <w:rsid w:val="0006257C"/>
    <w:rsid w:val="000806F4"/>
    <w:rsid w:val="00084D7C"/>
    <w:rsid w:val="00091112"/>
    <w:rsid w:val="000936AC"/>
    <w:rsid w:val="00095A59"/>
    <w:rsid w:val="00096C10"/>
    <w:rsid w:val="000A2134"/>
    <w:rsid w:val="000A6F41"/>
    <w:rsid w:val="000B4EE5"/>
    <w:rsid w:val="000B74A1"/>
    <w:rsid w:val="000B757E"/>
    <w:rsid w:val="000C0837"/>
    <w:rsid w:val="000C3B7E"/>
    <w:rsid w:val="00100577"/>
    <w:rsid w:val="00101322"/>
    <w:rsid w:val="00136984"/>
    <w:rsid w:val="00144521"/>
    <w:rsid w:val="00150304"/>
    <w:rsid w:val="0015296D"/>
    <w:rsid w:val="0015677C"/>
    <w:rsid w:val="00163622"/>
    <w:rsid w:val="001645A2"/>
    <w:rsid w:val="00164F4E"/>
    <w:rsid w:val="00165685"/>
    <w:rsid w:val="00174112"/>
    <w:rsid w:val="0017480A"/>
    <w:rsid w:val="00176087"/>
    <w:rsid w:val="001766DF"/>
    <w:rsid w:val="00184644"/>
    <w:rsid w:val="0018753A"/>
    <w:rsid w:val="0019527A"/>
    <w:rsid w:val="00197E68"/>
    <w:rsid w:val="001A1605"/>
    <w:rsid w:val="001B0C63"/>
    <w:rsid w:val="001D3A1D"/>
    <w:rsid w:val="001E4B3D"/>
    <w:rsid w:val="001F24FF"/>
    <w:rsid w:val="001F2913"/>
    <w:rsid w:val="001F707F"/>
    <w:rsid w:val="002011F3"/>
    <w:rsid w:val="00201B85"/>
    <w:rsid w:val="00202E80"/>
    <w:rsid w:val="002105F7"/>
    <w:rsid w:val="00220111"/>
    <w:rsid w:val="0022369C"/>
    <w:rsid w:val="002320EB"/>
    <w:rsid w:val="0023696A"/>
    <w:rsid w:val="00237858"/>
    <w:rsid w:val="002422CB"/>
    <w:rsid w:val="00245E23"/>
    <w:rsid w:val="0025366D"/>
    <w:rsid w:val="00254F80"/>
    <w:rsid w:val="00262634"/>
    <w:rsid w:val="002643B3"/>
    <w:rsid w:val="00266495"/>
    <w:rsid w:val="00275984"/>
    <w:rsid w:val="00280EC9"/>
    <w:rsid w:val="00291D08"/>
    <w:rsid w:val="00293482"/>
    <w:rsid w:val="002D7EA9"/>
    <w:rsid w:val="002E1211"/>
    <w:rsid w:val="002E2339"/>
    <w:rsid w:val="002E6D86"/>
    <w:rsid w:val="002F6935"/>
    <w:rsid w:val="00312559"/>
    <w:rsid w:val="003204B8"/>
    <w:rsid w:val="0033692F"/>
    <w:rsid w:val="003445E8"/>
    <w:rsid w:val="00346223"/>
    <w:rsid w:val="003A04E7"/>
    <w:rsid w:val="003A4991"/>
    <w:rsid w:val="003A6E1A"/>
    <w:rsid w:val="003B2172"/>
    <w:rsid w:val="003E746A"/>
    <w:rsid w:val="0042465A"/>
    <w:rsid w:val="00434FE1"/>
    <w:rsid w:val="004356CC"/>
    <w:rsid w:val="00435B36"/>
    <w:rsid w:val="00442B24"/>
    <w:rsid w:val="0044444D"/>
    <w:rsid w:val="0044519B"/>
    <w:rsid w:val="00445B35"/>
    <w:rsid w:val="00446659"/>
    <w:rsid w:val="00457AB1"/>
    <w:rsid w:val="00457BC0"/>
    <w:rsid w:val="00462996"/>
    <w:rsid w:val="004674B4"/>
    <w:rsid w:val="004B46E0"/>
    <w:rsid w:val="004B4CAD"/>
    <w:rsid w:val="004B4FDC"/>
    <w:rsid w:val="004C3DF1"/>
    <w:rsid w:val="004D2E36"/>
    <w:rsid w:val="004E17E6"/>
    <w:rsid w:val="00503AB6"/>
    <w:rsid w:val="005047C5"/>
    <w:rsid w:val="00510920"/>
    <w:rsid w:val="00521812"/>
    <w:rsid w:val="00523D2C"/>
    <w:rsid w:val="00531C82"/>
    <w:rsid w:val="005339A8"/>
    <w:rsid w:val="00533FC1"/>
    <w:rsid w:val="0054564B"/>
    <w:rsid w:val="00545A13"/>
    <w:rsid w:val="00546343"/>
    <w:rsid w:val="00557CD3"/>
    <w:rsid w:val="00560D3C"/>
    <w:rsid w:val="00567DE0"/>
    <w:rsid w:val="005735A5"/>
    <w:rsid w:val="005A5BE0"/>
    <w:rsid w:val="005B12E0"/>
    <w:rsid w:val="005C25A0"/>
    <w:rsid w:val="005D230D"/>
    <w:rsid w:val="00602F7D"/>
    <w:rsid w:val="00605952"/>
    <w:rsid w:val="00620677"/>
    <w:rsid w:val="00624032"/>
    <w:rsid w:val="00642BBD"/>
    <w:rsid w:val="00645A56"/>
    <w:rsid w:val="006532DF"/>
    <w:rsid w:val="0065579D"/>
    <w:rsid w:val="00663792"/>
    <w:rsid w:val="0067046C"/>
    <w:rsid w:val="00676845"/>
    <w:rsid w:val="00680547"/>
    <w:rsid w:val="0068446F"/>
    <w:rsid w:val="0069428E"/>
    <w:rsid w:val="00696CAD"/>
    <w:rsid w:val="006A5E0B"/>
    <w:rsid w:val="006C3797"/>
    <w:rsid w:val="006D0488"/>
    <w:rsid w:val="006E4CD9"/>
    <w:rsid w:val="006E7D6E"/>
    <w:rsid w:val="006F2C5B"/>
    <w:rsid w:val="006F6F2F"/>
    <w:rsid w:val="006F7675"/>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D0246"/>
    <w:rsid w:val="007F5873"/>
    <w:rsid w:val="00806382"/>
    <w:rsid w:val="00815F94"/>
    <w:rsid w:val="0082130C"/>
    <w:rsid w:val="008224E2"/>
    <w:rsid w:val="00822BE1"/>
    <w:rsid w:val="00825DC9"/>
    <w:rsid w:val="0082676D"/>
    <w:rsid w:val="00831055"/>
    <w:rsid w:val="008337DB"/>
    <w:rsid w:val="008423BB"/>
    <w:rsid w:val="00846F1F"/>
    <w:rsid w:val="0087201B"/>
    <w:rsid w:val="00877F10"/>
    <w:rsid w:val="00882091"/>
    <w:rsid w:val="008913D5"/>
    <w:rsid w:val="00893E75"/>
    <w:rsid w:val="008C2778"/>
    <w:rsid w:val="008C2F62"/>
    <w:rsid w:val="008D020E"/>
    <w:rsid w:val="008D1117"/>
    <w:rsid w:val="008D15A4"/>
    <w:rsid w:val="008E18C6"/>
    <w:rsid w:val="008F36E4"/>
    <w:rsid w:val="0092723C"/>
    <w:rsid w:val="00930E5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2DD4"/>
    <w:rsid w:val="009E6A30"/>
    <w:rsid w:val="009E79E5"/>
    <w:rsid w:val="009F07D4"/>
    <w:rsid w:val="009F29EB"/>
    <w:rsid w:val="00A001A0"/>
    <w:rsid w:val="00A12C83"/>
    <w:rsid w:val="00A31AAC"/>
    <w:rsid w:val="00A32905"/>
    <w:rsid w:val="00A36C95"/>
    <w:rsid w:val="00A37DE3"/>
    <w:rsid w:val="00A519D1"/>
    <w:rsid w:val="00A6343B"/>
    <w:rsid w:val="00A65C50"/>
    <w:rsid w:val="00A66DD2"/>
    <w:rsid w:val="00AA4148"/>
    <w:rsid w:val="00AA41B3"/>
    <w:rsid w:val="00AA4E48"/>
    <w:rsid w:val="00AA6670"/>
    <w:rsid w:val="00AB1ED6"/>
    <w:rsid w:val="00AB397D"/>
    <w:rsid w:val="00AB638A"/>
    <w:rsid w:val="00AB6E43"/>
    <w:rsid w:val="00AC1349"/>
    <w:rsid w:val="00AD1407"/>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6421"/>
    <w:rsid w:val="00BB34E6"/>
    <w:rsid w:val="00BB44E7"/>
    <w:rsid w:val="00BB4FEC"/>
    <w:rsid w:val="00BC0DF7"/>
    <w:rsid w:val="00BC402F"/>
    <w:rsid w:val="00BD27BA"/>
    <w:rsid w:val="00BE13EF"/>
    <w:rsid w:val="00BE3E0F"/>
    <w:rsid w:val="00BE40A5"/>
    <w:rsid w:val="00BE6454"/>
    <w:rsid w:val="00BF39A4"/>
    <w:rsid w:val="00C02797"/>
    <w:rsid w:val="00C10283"/>
    <w:rsid w:val="00C110CC"/>
    <w:rsid w:val="00C22886"/>
    <w:rsid w:val="00C25C8F"/>
    <w:rsid w:val="00C263C6"/>
    <w:rsid w:val="00C54D2B"/>
    <w:rsid w:val="00C635B6"/>
    <w:rsid w:val="00C70DFC"/>
    <w:rsid w:val="00C745F2"/>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50B05"/>
    <w:rsid w:val="00D7603E"/>
    <w:rsid w:val="00D8579C"/>
    <w:rsid w:val="00D90124"/>
    <w:rsid w:val="00D9392F"/>
    <w:rsid w:val="00DA41F5"/>
    <w:rsid w:val="00DB5B54"/>
    <w:rsid w:val="00DB7E1B"/>
    <w:rsid w:val="00DC1D81"/>
    <w:rsid w:val="00E451EA"/>
    <w:rsid w:val="00E53E52"/>
    <w:rsid w:val="00E57F4B"/>
    <w:rsid w:val="00E63889"/>
    <w:rsid w:val="00E65EB7"/>
    <w:rsid w:val="00E71C8D"/>
    <w:rsid w:val="00E72360"/>
    <w:rsid w:val="00E83F12"/>
    <w:rsid w:val="00E83FDE"/>
    <w:rsid w:val="00E972A7"/>
    <w:rsid w:val="00EA2839"/>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744F9"/>
    <w:rsid w:val="00F81A80"/>
    <w:rsid w:val="00FA6528"/>
    <w:rsid w:val="00FC2E17"/>
    <w:rsid w:val="00FC6387"/>
    <w:rsid w:val="00FC6802"/>
    <w:rsid w:val="00FD70A7"/>
    <w:rsid w:val="00FE00DB"/>
    <w:rsid w:val="00FF09A0"/>
    <w:rsid w:val="3C194B2F"/>
    <w:rsid w:val="3C4E36C6"/>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B83E50F"/>
  <w15:chartTrackingRefBased/>
  <w15:docId w15:val="{3FF33666-EC62-4D39-942C-D1CC59CC3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bidi="ar-SA"/>
    </w:rPr>
  </w:style>
  <w:style w:type="paragraph" w:styleId="Heading2">
    <w:name w:val="heading 2"/>
    <w:basedOn w:val="Normal"/>
    <w:next w:val="Normal"/>
    <w:link w:val="Heading2Char"/>
    <w:qFormat/>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unhideWhenUsed/>
  </w:style>
  <w:style w:type="table" w:default="1" w:styleId="TableNormal">
    <w:name w:val="Normal Table"/>
    <w:uiPriority w:val="99"/>
    <w:unhideWhenUsed/>
    <w:qFormat/>
    <w:tblPr>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cs="Helvetica"/>
      <w:lang w:val="fr-FR"/>
    </w:rPr>
  </w:style>
  <w:style w:type="character" w:customStyle="1" w:styleId="BodyTextChar">
    <w:name w:val="Body Text Char"/>
    <w:link w:val="BodyText"/>
    <w:rPr>
      <w:rFonts w:ascii="Helvetica" w:eastAsia="MS Mincho" w:hAnsi="Helvetica" w:cs="Helvetica"/>
      <w:sz w:val="24"/>
      <w:szCs w:val="24"/>
      <w:lang w:val="fr-FR"/>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rPr>
      <w:rFonts w:ascii="Calibri" w:eastAsia="Times New Roman"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bidi="ar-SA"/>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571646">
      <w:bodyDiv w:val="1"/>
      <w:marLeft w:val="0"/>
      <w:marRight w:val="0"/>
      <w:marTop w:val="0"/>
      <w:marBottom w:val="0"/>
      <w:divBdr>
        <w:top w:val="none" w:sz="0" w:space="0" w:color="auto"/>
        <w:left w:val="none" w:sz="0" w:space="0" w:color="auto"/>
        <w:bottom w:val="none" w:sz="0" w:space="0" w:color="auto"/>
        <w:right w:val="none" w:sz="0" w:space="0" w:color="auto"/>
      </w:divBdr>
    </w:div>
    <w:div w:id="15740011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ess.com/index.php/AJESS"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565</Words>
  <Characters>3226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3784</CharactersWithSpaces>
  <SharedDoc>false</SharedDoc>
  <HLinks>
    <vt:vector size="6" baseType="variant">
      <vt:variant>
        <vt:i4>1441873</vt:i4>
      </vt:variant>
      <vt:variant>
        <vt:i4>0</vt:i4>
      </vt:variant>
      <vt:variant>
        <vt:i4>0</vt:i4>
      </vt:variant>
      <vt:variant>
        <vt:i4>5</vt:i4>
      </vt:variant>
      <vt:variant>
        <vt:lpwstr>https://journalajess.com/index.php/AJESS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VP Singh</cp:lastModifiedBy>
  <cp:revision>2</cp:revision>
  <dcterms:created xsi:type="dcterms:W3CDTF">2026-01-06T17:50:00Z</dcterms:created>
  <dcterms:modified xsi:type="dcterms:W3CDTF">2026-01-06T17:50:00Z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2057-12.2.0.23149</vt:lpwstr>
  </property>
  <property fmtid="{D5CDD505-2E9C-101B-9397-08002B2CF9AE}" pid="3" name="ICV">
    <vt:lpwstr>6A84D9B4BB0B4DD68862E4B0140030C4_12</vt:lpwstr>
  </property>
</Properties>
</file>