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xmlns:wp14="http://schemas.microsoft.com/office/word/2010/wordml" w:rsidRPr="00F245A7" w:rsidR="00602F7D" w:rsidTr="002643B3" w14:paraId="672A6659" wp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Pr="00F245A7" w:rsidR="00602F7D" w:rsidP="00F2643C" w:rsidRDefault="00602F7D" w14:paraId="0A37501D" wp14:textId="7777777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xmlns:wp14="http://schemas.microsoft.com/office/word/2010/wordml" w:rsidRPr="00F245A7" w:rsidR="0000007A" w:rsidTr="002643B3" w14:paraId="563362C9" wp14:textId="77777777">
        <w:trPr>
          <w:trHeight w:val="290"/>
        </w:trPr>
        <w:tc>
          <w:tcPr>
            <w:tcW w:w="1234" w:type="pct"/>
          </w:tcPr>
          <w:p w:rsidRPr="00F245A7" w:rsidR="0000007A" w:rsidP="00696CAD" w:rsidRDefault="0000007A" w14:paraId="2EF67583" wp14:textId="777777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E65EB7" w:rsidR="0000007A" w:rsidP="00E65EB7" w:rsidRDefault="00A953B7" w14:paraId="7019994D" wp14:textId="7777777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w:history="1" r:id="rId8">
              <w:r w:rsidRPr="00A953B7" w:rsidR="002E243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xmlns:wp14="http://schemas.microsoft.com/office/word/2010/wordml" w:rsidRPr="00F245A7" w:rsidR="0000007A" w:rsidTr="002643B3" w14:paraId="0E2A057E" wp14:textId="77777777">
        <w:trPr>
          <w:trHeight w:val="290"/>
        </w:trPr>
        <w:tc>
          <w:tcPr>
            <w:tcW w:w="1234" w:type="pct"/>
          </w:tcPr>
          <w:p w:rsidRPr="00F245A7" w:rsidR="0000007A" w:rsidP="00696CAD" w:rsidRDefault="00EE727E" w14:paraId="0B56B792" wp14:textId="777777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Article</w:t>
            </w:r>
            <w:r w:rsidRPr="00F245A7" w:rsidR="0000007A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245A7" w:rsidR="0000007A" w:rsidP="00F3669D" w:rsidRDefault="002D1356" w14:paraId="65A23E0B" wp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2D135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Ms_AJEBA_151265</w:t>
            </w:r>
          </w:p>
        </w:tc>
      </w:tr>
      <w:tr xmlns:wp14="http://schemas.microsoft.com/office/word/2010/wordml" w:rsidRPr="00F245A7" w:rsidR="0000007A" w:rsidTr="002643B3" w14:paraId="2A73DB37" wp14:textId="77777777">
        <w:trPr>
          <w:trHeight w:val="650"/>
        </w:trPr>
        <w:tc>
          <w:tcPr>
            <w:tcW w:w="1234" w:type="pct"/>
          </w:tcPr>
          <w:p w:rsidRPr="00F245A7" w:rsidR="0000007A" w:rsidP="00696CAD" w:rsidRDefault="0000007A" w14:paraId="2B4F9D52" wp14:textId="777777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</w:t>
            </w:r>
            <w:r w:rsidR="00EE727E">
              <w:rPr>
                <w:rFonts w:ascii="Arial" w:hAnsi="Arial" w:cs="Arial"/>
                <w:bCs/>
                <w:sz w:val="20"/>
                <w:szCs w:val="28"/>
                <w:lang w:val="en-GB"/>
              </w:rPr>
              <w:t>Article</w:t>
            </w: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245A7" w:rsidR="0000007A" w:rsidP="000450FC" w:rsidRDefault="002D1356" w14:paraId="21FAA024" wp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D1356">
              <w:rPr>
                <w:rFonts w:ascii="Arial" w:hAnsi="Arial" w:cs="Arial"/>
                <w:b/>
                <w:sz w:val="20"/>
                <w:szCs w:val="28"/>
                <w:lang w:val="en-GB"/>
              </w:rPr>
              <w:t>MODELING PRODUCTIVE AND COMPETITIVE CREATIVE VILLAGES BASED ON CREATIVE ECONOMY: A BEHAVIORAL ECONOMIC PERSPECTIVE IN ENHANCING COMMUNITY PARTICIPATION</w:t>
            </w:r>
          </w:p>
        </w:tc>
      </w:tr>
      <w:tr xmlns:wp14="http://schemas.microsoft.com/office/word/2010/wordml" w:rsidRPr="00F245A7" w:rsidR="00CF0BBB" w:rsidTr="002643B3" w14:paraId="1B8F855E" wp14:textId="77777777">
        <w:trPr>
          <w:trHeight w:val="332"/>
        </w:trPr>
        <w:tc>
          <w:tcPr>
            <w:tcW w:w="1234" w:type="pct"/>
          </w:tcPr>
          <w:p w:rsidRPr="00F245A7" w:rsidR="00CF0BBB" w:rsidP="00696CAD" w:rsidRDefault="00CF0BBB" w14:paraId="3202A813" wp14:textId="7777777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F245A7" w:rsidR="00CF0BBB" w:rsidP="000450FC" w:rsidRDefault="002D1356" w14:paraId="67412869" wp14:textId="777777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2D1356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xmlns:wp14="http://schemas.microsoft.com/office/word/2010/wordml" w:rsidRPr="00F245A7" w:rsidR="00037D52" w:rsidP="0000007A" w:rsidRDefault="00037D52" w14:paraId="5DAB6C7B" wp14:textId="7777777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xmlns:wp14="http://schemas.microsoft.com/office/word/2010/wordml" w:rsidRPr="00900E9B" w:rsidR="00E82DF5" w:rsidP="00E82DF5" w:rsidRDefault="00E82DF5" w14:paraId="02EB378F" wp14:textId="77777777">
      <w:pPr>
        <w:rPr>
          <w:sz w:val="20"/>
          <w:szCs w:val="20"/>
        </w:rPr>
      </w:pPr>
      <w:bookmarkStart w:name="_Hlk171324449" w:id="0"/>
      <w:bookmarkStart w:name="_Hlk170903434" w:id="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xmlns:wp14="http://schemas.microsoft.com/office/word/2010/wordml" w:rsidRPr="00900E9B" w:rsidR="00E82DF5" w:rsidTr="5171A9D7" w14:paraId="5D849130" wp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/>
          </w:tcPr>
          <w:p w:rsidRPr="00900E9B" w:rsidR="00E82DF5" w:rsidRDefault="00E82DF5" w14:paraId="5085A9A3" wp14:textId="7777777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Pr="00900E9B" w:rsidR="00E82DF5" w:rsidRDefault="00E82DF5" w14:paraId="6A05A809" wp14:textId="77777777">
            <w:pPr>
              <w:rPr>
                <w:sz w:val="20"/>
                <w:szCs w:val="20"/>
                <w:lang w:val="en-GB"/>
              </w:rPr>
            </w:pPr>
          </w:p>
        </w:tc>
      </w:tr>
      <w:tr xmlns:wp14="http://schemas.microsoft.com/office/word/2010/wordml" w:rsidRPr="00900E9B" w:rsidR="00E82DF5" w:rsidTr="5171A9D7" w14:paraId="425D58D4" wp14:textId="77777777">
        <w:tc>
          <w:tcPr>
            <w:tcW w:w="1265" w:type="pct"/>
            <w:noWrap/>
            <w:tcMar/>
          </w:tcPr>
          <w:p w:rsidRPr="00900E9B" w:rsidR="00E82DF5" w:rsidP="5171A9D7" w:rsidRDefault="00E82DF5" w14:paraId="5A39BBE3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lang w:val="en-GB"/>
              </w:rPr>
            </w:pPr>
          </w:p>
        </w:tc>
        <w:tc>
          <w:tcPr>
            <w:tcW w:w="2212" w:type="pct"/>
            <w:tcMar/>
          </w:tcPr>
          <w:p w:rsidR="00E82DF5" w:rsidP="5171A9D7" w:rsidRDefault="00E82DF5" w14:paraId="0B89F7F6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lang w:val="en-GB"/>
              </w:rPr>
            </w:pP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>Reviewer’s comment</w:t>
            </w:r>
          </w:p>
          <w:p w:rsidR="00EF54EA" w:rsidP="5171A9D7" w:rsidRDefault="00EF54EA" w14:paraId="19FCC298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5171A9D7" w:rsidR="00EF54EA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highlight w:val="yellow"/>
              </w:rPr>
              <w:t xml:space="preserve">Artificial Intelligence (AI) generated or </w:t>
            </w:r>
            <w:r w:rsidRPr="5171A9D7" w:rsidR="00EF54EA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highlight w:val="yellow"/>
              </w:rPr>
              <w:t>assisted</w:t>
            </w:r>
            <w:r w:rsidRPr="5171A9D7" w:rsidR="00EF54EA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highlight w:val="yellow"/>
              </w:rPr>
              <w:t xml:space="preserve"> review comments are </w:t>
            </w:r>
            <w:r w:rsidRPr="5171A9D7" w:rsidR="00EF54EA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highlight w:val="yellow"/>
              </w:rPr>
              <w:t>strictly prohibited</w:t>
            </w:r>
            <w:r w:rsidRPr="5171A9D7" w:rsidR="00EF54EA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highlight w:val="yellow"/>
              </w:rPr>
              <w:t xml:space="preserve"> during peer review.</w:t>
            </w:r>
          </w:p>
          <w:p w:rsidRPr="00EF54EA" w:rsidR="00EF54EA" w:rsidP="5171A9D7" w:rsidRDefault="00EF54EA" w14:paraId="41C8F396" wp14:textId="77777777">
            <w:pPr>
              <w:rPr>
                <w:rFonts w:ascii="Times New Roman" w:hAnsi="Times New Roman" w:eastAsia="Times New Roman" w:cs="Times New Roman"/>
                <w:lang w:val="en-GB"/>
              </w:rPr>
            </w:pPr>
          </w:p>
        </w:tc>
        <w:tc>
          <w:tcPr>
            <w:tcW w:w="1523" w:type="pct"/>
            <w:tcMar/>
          </w:tcPr>
          <w:p w:rsidRPr="003A04AA" w:rsidR="003A04AA" w:rsidP="5171A9D7" w:rsidRDefault="003A04AA" w14:paraId="6FA41DDB" wp14:textId="77777777">
            <w:pPr>
              <w:spacing w:after="160" w:line="256" w:lineRule="auto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val="en-IN"/>
              </w:rPr>
            </w:pPr>
            <w:r w:rsidRPr="5171A9D7" w:rsidR="003A04AA"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0"/>
                <w:szCs w:val="20"/>
                <w:lang w:val="en-IN"/>
              </w:rPr>
              <w:t>Author’s Feedback</w:t>
            </w:r>
            <w:r w:rsidRPr="5171A9D7" w:rsidR="003A04AA"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Pr="00900E9B" w:rsidR="00E82DF5" w:rsidP="5171A9D7" w:rsidRDefault="00E82DF5" w14:paraId="72A3D3EC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</w:p>
        </w:tc>
      </w:tr>
      <w:tr xmlns:wp14="http://schemas.microsoft.com/office/word/2010/wordml" w:rsidRPr="00900E9B" w:rsidR="00E82DF5" w:rsidTr="5171A9D7" w14:paraId="2B364B45" wp14:textId="77777777">
        <w:trPr>
          <w:trHeight w:val="1264"/>
        </w:trPr>
        <w:tc>
          <w:tcPr>
            <w:tcW w:w="1265" w:type="pct"/>
            <w:noWrap/>
            <w:tcMar/>
          </w:tcPr>
          <w:p w:rsidRPr="00900E9B" w:rsidR="00E82DF5" w:rsidP="5171A9D7" w:rsidRDefault="00E82DF5" w14:paraId="59497CFF" wp14:textId="77777777">
            <w:pPr>
              <w:ind w:left="360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Please write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a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few sentences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regarding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 the importance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of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this </w:t>
            </w:r>
            <w:r w:rsidRPr="5171A9D7" w:rsidR="00EE727E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Article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 for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the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scientific community.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A minimum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of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3-4 sentences may be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required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 for this part.</w:t>
            </w:r>
          </w:p>
          <w:p w:rsidRPr="00900E9B" w:rsidR="00E82DF5" w:rsidP="5171A9D7" w:rsidRDefault="00E82DF5" w14:paraId="0D0B940D" wp14:textId="77777777">
            <w:pPr>
              <w:ind w:left="360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Mar/>
          </w:tcPr>
          <w:p w:rsidRPr="00900E9B" w:rsidR="00E82DF5" w:rsidP="5171A9D7" w:rsidRDefault="00D47091" w14:paraId="24D2A34B" wp14:textId="77777777">
            <w:pPr>
              <w:pStyle w:val="ListParagraph"/>
              <w:spacing w:line="360" w:lineRule="auto"/>
              <w:ind w:left="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D47091">
              <w:rPr>
                <w:rFonts w:ascii="Times New Roman" w:hAnsi="Times New Roman" w:eastAsia="Times New Roman" w:cs="Times New Roman"/>
              </w:rPr>
              <w:t xml:space="preserve">This </w:t>
            </w:r>
            <w:r w:rsidRPr="5171A9D7" w:rsidR="00EE727E">
              <w:rPr>
                <w:rFonts w:ascii="Times New Roman" w:hAnsi="Times New Roman" w:eastAsia="Times New Roman" w:cs="Times New Roman"/>
              </w:rPr>
              <w:t>Article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is important to the scientific community because it advances an evidence-based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outline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for developing competitive creative villages through the lens of </w:t>
            </w:r>
            <w:r w:rsidRPr="5171A9D7" w:rsidR="00D47091">
              <w:rPr>
                <w:rFonts w:ascii="Times New Roman" w:hAnsi="Times New Roman" w:eastAsia="Times New Roman" w:cs="Times New Roman"/>
              </w:rPr>
              <w:t>Behavioural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Economics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. This area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remains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under-explored in community-based economic development research. By </w:t>
            </w:r>
            <w:r w:rsidRPr="5171A9D7" w:rsidR="00D47091">
              <w:rPr>
                <w:rFonts w:ascii="Times New Roman" w:hAnsi="Times New Roman" w:eastAsia="Times New Roman" w:cs="Times New Roman"/>
              </w:rPr>
              <w:t>identifying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how cognitive biases, social norms, and </w:t>
            </w:r>
            <w:r w:rsidRPr="5171A9D7" w:rsidR="00D47091">
              <w:rPr>
                <w:rFonts w:ascii="Times New Roman" w:hAnsi="Times New Roman" w:eastAsia="Times New Roman" w:cs="Times New Roman"/>
              </w:rPr>
              <w:t>behavioural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incentives shape participation in the creative economy, the study bridges psychological theory and local-level economic practice. The </w:t>
            </w:r>
            <w:r w:rsidRPr="5171A9D7" w:rsidR="00D47091">
              <w:rPr>
                <w:rFonts w:ascii="Times New Roman" w:hAnsi="Times New Roman" w:eastAsia="Times New Roman" w:cs="Times New Roman"/>
              </w:rPr>
              <w:t>model it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suggests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offers practical policy guidance for governments and development agencies </w:t>
            </w:r>
            <w:r w:rsidRPr="5171A9D7" w:rsidR="00D47091">
              <w:rPr>
                <w:rFonts w:ascii="Times New Roman" w:hAnsi="Times New Roman" w:eastAsia="Times New Roman" w:cs="Times New Roman"/>
              </w:rPr>
              <w:t>seeking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to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reinforce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comprehensive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, sustainable creative economies.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Moreover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, its qualitative insight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augments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current debates on how social proof, empowerment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approaches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, and circular-economy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ideologies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can foster long-term community resilience and economic innovation.</w:t>
            </w:r>
          </w:p>
        </w:tc>
        <w:tc>
          <w:tcPr>
            <w:tcW w:w="1523" w:type="pct"/>
            <w:tcMar/>
          </w:tcPr>
          <w:p w:rsidRPr="00900E9B" w:rsidR="00E82DF5" w:rsidP="5171A9D7" w:rsidRDefault="00E82DF5" w14:paraId="0E27B00A" wp14:textId="704CB781">
            <w:pPr>
              <w:pStyle w:val="Heading2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  <w:r w:rsidRPr="5171A9D7" w:rsidR="27AE5D5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>We are deeply grateful for the reviewer’s comment.</w:t>
            </w:r>
          </w:p>
        </w:tc>
      </w:tr>
      <w:tr xmlns:wp14="http://schemas.microsoft.com/office/word/2010/wordml" w:rsidRPr="00900E9B" w:rsidR="00E82DF5" w:rsidTr="5171A9D7" w14:paraId="24C212FA" wp14:textId="77777777">
        <w:trPr>
          <w:trHeight w:val="1262"/>
        </w:trPr>
        <w:tc>
          <w:tcPr>
            <w:tcW w:w="1265" w:type="pct"/>
            <w:noWrap/>
            <w:tcMar/>
          </w:tcPr>
          <w:p w:rsidRPr="00900E9B" w:rsidR="00E82DF5" w:rsidP="5171A9D7" w:rsidRDefault="00E82DF5" w14:paraId="32CC438C" wp14:textId="77777777">
            <w:pPr>
              <w:ind w:left="360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Is the title of the article suitable?</w:t>
            </w:r>
          </w:p>
          <w:p w:rsidRPr="00900E9B" w:rsidR="00E82DF5" w:rsidP="5171A9D7" w:rsidRDefault="00E82DF5" w14:paraId="1DD92728" wp14:textId="77777777">
            <w:pPr>
              <w:ind w:left="360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(If not please suggest an alternative title)</w:t>
            </w:r>
          </w:p>
          <w:p w:rsidRPr="00900E9B" w:rsidR="00E82DF5" w:rsidP="5171A9D7" w:rsidRDefault="00E82DF5" w14:paraId="60061E4C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u w:val="single"/>
                <w:lang w:val="en-GB"/>
              </w:rPr>
            </w:pPr>
          </w:p>
        </w:tc>
        <w:tc>
          <w:tcPr>
            <w:tcW w:w="2212" w:type="pct"/>
            <w:tcMar/>
          </w:tcPr>
          <w:p w:rsidRPr="00900E9B" w:rsidR="00E82DF5" w:rsidP="5171A9D7" w:rsidRDefault="00D47091" w14:paraId="5261311F" wp14:textId="77777777">
            <w:pPr>
              <w:ind w:left="360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D47091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Yes, </w:t>
            </w:r>
            <w:r w:rsidRPr="5171A9D7" w:rsidR="00D47091">
              <w:rPr>
                <w:rFonts w:ascii="Times New Roman" w:hAnsi="Times New Roman" w:eastAsia="Times New Roman" w:cs="Times New Roman"/>
              </w:rPr>
              <w:t>is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commonly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clear and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replicates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the key elements of the study: creative villages, </w:t>
            </w:r>
            <w:r w:rsidRPr="5171A9D7" w:rsidR="00D47091">
              <w:rPr>
                <w:rFonts w:ascii="Times New Roman" w:hAnsi="Times New Roman" w:eastAsia="Times New Roman" w:cs="Times New Roman"/>
              </w:rPr>
              <w:t>behavioural</w:t>
            </w:r>
            <w:r w:rsidRPr="5171A9D7" w:rsidR="00D47091">
              <w:rPr>
                <w:rFonts w:ascii="Times New Roman" w:hAnsi="Times New Roman" w:eastAsia="Times New Roman" w:cs="Times New Roman"/>
              </w:rPr>
              <w:t xml:space="preserve"> economics, and community </w:t>
            </w:r>
            <w:r w:rsidRPr="5171A9D7" w:rsidR="00102EF4">
              <w:rPr>
                <w:rFonts w:ascii="Times New Roman" w:hAnsi="Times New Roman" w:eastAsia="Times New Roman" w:cs="Times New Roman"/>
              </w:rPr>
              <w:t>involvement</w:t>
            </w:r>
            <w:r w:rsidRPr="5171A9D7" w:rsidR="00D47091">
              <w:rPr>
                <w:rFonts w:ascii="Times New Roman" w:hAnsi="Times New Roman" w:eastAsia="Times New Roman" w:cs="Times New Roman"/>
              </w:rPr>
              <w:t>.</w:t>
            </w:r>
          </w:p>
        </w:tc>
        <w:tc>
          <w:tcPr>
            <w:tcW w:w="1523" w:type="pct"/>
            <w:tcMar/>
          </w:tcPr>
          <w:p w:rsidRPr="00900E9B" w:rsidR="00E82DF5" w:rsidP="5171A9D7" w:rsidRDefault="00E82DF5" w14:paraId="44EAFD9C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</w:p>
        </w:tc>
      </w:tr>
      <w:tr xmlns:wp14="http://schemas.microsoft.com/office/word/2010/wordml" w:rsidRPr="00900E9B" w:rsidR="00E82DF5" w:rsidTr="5171A9D7" w14:paraId="7A0608E0" wp14:textId="77777777">
        <w:trPr>
          <w:trHeight w:val="1262"/>
        </w:trPr>
        <w:tc>
          <w:tcPr>
            <w:tcW w:w="1265" w:type="pct"/>
            <w:noWrap/>
            <w:tcMar/>
          </w:tcPr>
          <w:p w:rsidRPr="00900E9B" w:rsidR="00E82DF5" w:rsidP="5171A9D7" w:rsidRDefault="00E82DF5" w14:paraId="697799F6" wp14:textId="77777777">
            <w:pPr>
              <w:pStyle w:val="Heading2"/>
              <w:ind w:left="360"/>
              <w:jc w:val="left"/>
              <w:rPr>
                <w:rFonts w:ascii="Times New Roman" w:hAnsi="Times New Roman" w:eastAsia="Times New Roman" w:cs="Times New Roman"/>
                <w:lang w:val="en-GB"/>
              </w:rPr>
            </w:pP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Is the abstract of the </w:t>
            </w:r>
            <w:r w:rsidRPr="5171A9D7" w:rsidR="00EE727E">
              <w:rPr>
                <w:rFonts w:ascii="Times New Roman" w:hAnsi="Times New Roman" w:eastAsia="Times New Roman" w:cs="Times New Roman"/>
                <w:lang w:val="en-GB"/>
              </w:rPr>
              <w:t>Manuscript</w:t>
            </w: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 comprehensive? Do you suggest </w:t>
            </w: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the </w:t>
            </w: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>addition (or deletion) of some points in this section? Please write your suggestions here.</w:t>
            </w:r>
          </w:p>
          <w:p w:rsidRPr="00900E9B" w:rsidR="00E82DF5" w:rsidP="5171A9D7" w:rsidRDefault="00E82DF5" w14:paraId="4B94D5A5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u w:val="single"/>
                <w:lang w:val="en-GB"/>
              </w:rPr>
            </w:pPr>
          </w:p>
        </w:tc>
        <w:tc>
          <w:tcPr>
            <w:tcW w:w="2212" w:type="pct"/>
            <w:tcMar/>
          </w:tcPr>
          <w:p w:rsidRPr="00900E9B" w:rsidR="00E82DF5" w:rsidP="5171A9D7" w:rsidRDefault="00FD507A" w14:paraId="649E788E" wp14:textId="77777777">
            <w:pPr>
              <w:ind w:left="360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FD507A">
              <w:rPr>
                <w:rFonts w:ascii="Times New Roman" w:hAnsi="Times New Roman" w:eastAsia="Times New Roman" w:cs="Times New Roman"/>
              </w:rPr>
              <w:t xml:space="preserve">Abstract is </w:t>
            </w:r>
            <w:r w:rsidRPr="5171A9D7" w:rsidR="00FD507A">
              <w:rPr>
                <w:rStyle w:val="Strong"/>
                <w:rFonts w:ascii="Times New Roman" w:hAnsi="Times New Roman" w:eastAsia="Times New Roman" w:cs="Times New Roman"/>
              </w:rPr>
              <w:t xml:space="preserve">structured, academically sound, and </w:t>
            </w:r>
            <w:r w:rsidRPr="5171A9D7" w:rsidR="00290097">
              <w:rPr>
                <w:rStyle w:val="Strong"/>
                <w:rFonts w:ascii="Times New Roman" w:hAnsi="Times New Roman" w:eastAsia="Times New Roman" w:cs="Times New Roman"/>
              </w:rPr>
              <w:t>inclusive</w:t>
            </w:r>
            <w:r w:rsidRPr="5171A9D7" w:rsidR="00FD507A">
              <w:rPr>
                <w:rStyle w:val="Strong"/>
                <w:rFonts w:ascii="Times New Roman" w:hAnsi="Times New Roman" w:eastAsia="Times New Roman" w:cs="Times New Roman"/>
              </w:rPr>
              <w:t>.</w:t>
            </w:r>
            <w:r w:rsidRPr="5171A9D7" w:rsidR="00FD507A">
              <w:rPr>
                <w:rFonts w:ascii="Times New Roman" w:hAnsi="Times New Roman" w:eastAsia="Times New Roman" w:cs="Times New Roman"/>
              </w:rPr>
              <w:t xml:space="preserve"> </w:t>
            </w:r>
          </w:p>
        </w:tc>
        <w:tc>
          <w:tcPr>
            <w:tcW w:w="1523" w:type="pct"/>
            <w:tcMar/>
          </w:tcPr>
          <w:p w:rsidRPr="00900E9B" w:rsidR="00E82DF5" w:rsidP="5171A9D7" w:rsidRDefault="00E82DF5" w14:paraId="3DEEC669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</w:p>
        </w:tc>
      </w:tr>
      <w:tr xmlns:wp14="http://schemas.microsoft.com/office/word/2010/wordml" w:rsidRPr="00900E9B" w:rsidR="00E82DF5" w:rsidTr="5171A9D7" w14:paraId="4A7389DB" wp14:textId="77777777">
        <w:trPr>
          <w:trHeight w:val="704"/>
        </w:trPr>
        <w:tc>
          <w:tcPr>
            <w:tcW w:w="1265" w:type="pct"/>
            <w:noWrap/>
            <w:tcMar/>
          </w:tcPr>
          <w:p w:rsidRPr="00900E9B" w:rsidR="00E82DF5" w:rsidP="5171A9D7" w:rsidRDefault="00E82DF5" w14:paraId="1A0A6E9E" wp14:textId="77777777">
            <w:pPr>
              <w:pStyle w:val="Heading2"/>
              <w:ind w:left="360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u w:val="single"/>
                <w:lang w:val="en-GB"/>
              </w:rPr>
            </w:pP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Is the </w:t>
            </w:r>
            <w:r w:rsidRPr="5171A9D7" w:rsidR="00EE727E">
              <w:rPr>
                <w:rFonts w:ascii="Times New Roman" w:hAnsi="Times New Roman" w:eastAsia="Times New Roman" w:cs="Times New Roman"/>
                <w:lang w:val="en-GB"/>
              </w:rPr>
              <w:t>Article</w:t>
            </w: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 scientifically, correct? Please write here.</w:t>
            </w:r>
          </w:p>
        </w:tc>
        <w:tc>
          <w:tcPr>
            <w:tcW w:w="2212" w:type="pct"/>
            <w:tcMar/>
          </w:tcPr>
          <w:p w:rsidRPr="00C115E9" w:rsidR="00E82DF5" w:rsidP="5171A9D7" w:rsidRDefault="00FD507A" w14:paraId="54A4505D" wp14:textId="77777777">
            <w:pPr>
              <w:pStyle w:val="ListParagraph"/>
              <w:ind w:left="0"/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  <w:r w:rsidRPr="5171A9D7" w:rsidR="00FD507A">
              <w:rPr>
                <w:rFonts w:ascii="Times New Roman" w:hAnsi="Times New Roman" w:eastAsia="Times New Roman" w:cs="Times New Roman"/>
              </w:rPr>
              <w:t xml:space="preserve">The study </w:t>
            </w:r>
            <w:r w:rsidRPr="5171A9D7" w:rsidR="00290097">
              <w:rPr>
                <w:rFonts w:ascii="Times New Roman" w:hAnsi="Times New Roman" w:eastAsia="Times New Roman" w:cs="Times New Roman"/>
              </w:rPr>
              <w:t>expresses</w:t>
            </w:r>
            <w:r w:rsidRPr="5171A9D7" w:rsidR="00FD507A">
              <w:rPr>
                <w:rFonts w:ascii="Times New Roman" w:hAnsi="Times New Roman" w:eastAsia="Times New Roman" w:cs="Times New Roman"/>
              </w:rPr>
              <w:t xml:space="preserve"> a </w:t>
            </w:r>
            <w:r w:rsidRPr="5171A9D7" w:rsidR="00290097">
              <w:rPr>
                <w:rFonts w:ascii="Times New Roman" w:hAnsi="Times New Roman" w:eastAsia="Times New Roman" w:cs="Times New Roman"/>
              </w:rPr>
              <w:t>genuine</w:t>
            </w:r>
            <w:r w:rsidRPr="5171A9D7" w:rsidR="00FD507A">
              <w:rPr>
                <w:rFonts w:ascii="Times New Roman" w:hAnsi="Times New Roman" w:eastAsia="Times New Roman" w:cs="Times New Roman"/>
              </w:rPr>
              <w:t xml:space="preserve"> gap: the lack of </w:t>
            </w:r>
            <w:r w:rsidRPr="5171A9D7" w:rsidR="00B50B2F">
              <w:rPr>
                <w:rFonts w:ascii="Times New Roman" w:hAnsi="Times New Roman" w:eastAsia="Times New Roman" w:cs="Times New Roman"/>
              </w:rPr>
              <w:t>Behavioural</w:t>
            </w:r>
            <w:r w:rsidRPr="5171A9D7" w:rsidR="00FD507A">
              <w:rPr>
                <w:rFonts w:ascii="Times New Roman" w:hAnsi="Times New Roman" w:eastAsia="Times New Roman" w:cs="Times New Roman"/>
              </w:rPr>
              <w:t xml:space="preserve"> Economics application in </w:t>
            </w:r>
            <w:r w:rsidRPr="5171A9D7" w:rsidR="00290097">
              <w:rPr>
                <w:rFonts w:ascii="Times New Roman" w:hAnsi="Times New Roman" w:eastAsia="Times New Roman" w:cs="Times New Roman"/>
              </w:rPr>
              <w:t>considerate</w:t>
            </w:r>
            <w:r w:rsidRPr="5171A9D7" w:rsidR="00FD507A">
              <w:rPr>
                <w:rFonts w:ascii="Times New Roman" w:hAnsi="Times New Roman" w:eastAsia="Times New Roman" w:cs="Times New Roman"/>
              </w:rPr>
              <w:t xml:space="preserve"> community participation in creative-economy initiatives.</w:t>
            </w:r>
          </w:p>
        </w:tc>
        <w:tc>
          <w:tcPr>
            <w:tcW w:w="1523" w:type="pct"/>
            <w:tcMar/>
          </w:tcPr>
          <w:p w:rsidRPr="00900E9B" w:rsidR="00E82DF5" w:rsidP="5171A9D7" w:rsidRDefault="00E82DF5" w14:paraId="3656B9AB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</w:p>
        </w:tc>
      </w:tr>
      <w:tr xmlns:wp14="http://schemas.microsoft.com/office/word/2010/wordml" w:rsidRPr="00900E9B" w:rsidR="00E82DF5" w:rsidTr="5171A9D7" w14:paraId="194F6B68" wp14:textId="77777777">
        <w:trPr>
          <w:trHeight w:val="703"/>
        </w:trPr>
        <w:tc>
          <w:tcPr>
            <w:tcW w:w="1265" w:type="pct"/>
            <w:noWrap/>
            <w:tcMar/>
          </w:tcPr>
          <w:p w:rsidRPr="00E10705" w:rsidR="00E82DF5" w:rsidP="5171A9D7" w:rsidRDefault="00E82DF5" w14:paraId="6D68EF76" wp14:textId="77777777">
            <w:pPr>
              <w:ind w:left="360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Are the references sufficient and recent? If you have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suggestions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 of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additional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 references, please mention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them </w:t>
            </w:r>
            <w:r w:rsidRPr="5171A9D7" w:rsidR="00E82DF5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  <w:tcMar/>
          </w:tcPr>
          <w:p w:rsidR="00E82DF5" w:rsidP="5171A9D7" w:rsidRDefault="00B50B2F" w14:paraId="197085FA" wp14:textId="77777777">
            <w:pPr>
              <w:pStyle w:val="ListParagraph"/>
              <w:ind w:left="0"/>
              <w:rPr>
                <w:rFonts w:ascii="Times New Roman" w:hAnsi="Times New Roman" w:eastAsia="Times New Roman" w:cs="Times New Roman"/>
              </w:rPr>
            </w:pPr>
            <w:r w:rsidRPr="5171A9D7" w:rsidR="00B50B2F">
              <w:rPr>
                <w:rFonts w:ascii="Times New Roman" w:hAnsi="Times New Roman" w:eastAsia="Times New Roman" w:cs="Times New Roman"/>
              </w:rPr>
              <w:t>Yes — the references are sufficient, relevant, and include recent sources.</w:t>
            </w:r>
          </w:p>
          <w:p w:rsidRPr="00290097" w:rsidR="00290097" w:rsidP="5171A9D7" w:rsidRDefault="00290097" w14:paraId="798DF2D4" wp14:textId="77777777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  <w:r w:rsidRPr="5171A9D7" w:rsidR="00290097">
              <w:rPr>
                <w:rFonts w:ascii="Times New Roman" w:hAnsi="Times New Roman" w:eastAsia="Times New Roman" w:cs="Times New Roman"/>
              </w:rPr>
              <w:t xml:space="preserve">It should be given as </w:t>
            </w:r>
            <w:r w:rsidRPr="5171A9D7" w:rsidR="00290097">
              <w:rPr>
                <w:rFonts w:ascii="Times New Roman" w:hAnsi="Times New Roman" w:eastAsia="Times New Roman" w:cs="Times New Roman"/>
              </w:rPr>
              <w:t>Pratomo</w:t>
            </w:r>
            <w:r w:rsidRPr="5171A9D7" w:rsidR="00290097">
              <w:rPr>
                <w:rFonts w:ascii="Times New Roman" w:hAnsi="Times New Roman" w:eastAsia="Times New Roman" w:cs="Times New Roman"/>
              </w:rPr>
              <w:t xml:space="preserve"> et al., 2021but in the references it is given as </w:t>
            </w:r>
            <w:r w:rsidRPr="5171A9D7" w:rsidR="00290097">
              <w:rPr>
                <w:rFonts w:ascii="Times New Roman" w:hAnsi="Times New Roman" w:eastAsia="Times New Roman" w:cs="Times New Roman"/>
              </w:rPr>
              <w:t>Pratomo</w:t>
            </w:r>
            <w:r w:rsidRPr="5171A9D7" w:rsidR="00290097">
              <w:rPr>
                <w:rFonts w:ascii="Times New Roman" w:hAnsi="Times New Roman" w:eastAsia="Times New Roman" w:cs="Times New Roman"/>
              </w:rPr>
              <w:t>, S., Ashar, K., &amp; Satria, D. (2021)</w:t>
            </w:r>
          </w:p>
          <w:p w:rsidRPr="00290097" w:rsidR="00290097" w:rsidP="5171A9D7" w:rsidRDefault="00290097" w14:paraId="77A40CD3" wp14:textId="77777777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  <w:r w:rsidRPr="5171A9D7" w:rsidR="00290097">
              <w:rPr>
                <w:rFonts w:ascii="Times New Roman" w:hAnsi="Times New Roman" w:eastAsia="Times New Roman" w:cs="Times New Roman"/>
              </w:rPr>
              <w:t>Suprianik</w:t>
            </w:r>
            <w:r w:rsidRPr="5171A9D7" w:rsidR="00290097">
              <w:rPr>
                <w:rFonts w:ascii="Times New Roman" w:hAnsi="Times New Roman" w:eastAsia="Times New Roman" w:cs="Times New Roman"/>
              </w:rPr>
              <w:t xml:space="preserve"> &amp; </w:t>
            </w:r>
            <w:r w:rsidRPr="5171A9D7" w:rsidR="00290097">
              <w:rPr>
                <w:rFonts w:ascii="Times New Roman" w:hAnsi="Times New Roman" w:eastAsia="Times New Roman" w:cs="Times New Roman"/>
              </w:rPr>
              <w:t>Masruroh</w:t>
            </w:r>
            <w:r w:rsidRPr="5171A9D7" w:rsidR="00290097">
              <w:rPr>
                <w:rFonts w:ascii="Times New Roman" w:hAnsi="Times New Roman" w:eastAsia="Times New Roman" w:cs="Times New Roman"/>
              </w:rPr>
              <w:t xml:space="preserve"> (2023) </w:t>
            </w:r>
            <w:r w:rsidRPr="5171A9D7" w:rsidR="00290097">
              <w:rPr>
                <w:rFonts w:ascii="Times New Roman" w:hAnsi="Times New Roman" w:eastAsia="Times New Roman" w:cs="Times New Roman"/>
              </w:rPr>
              <w:t>not cited in-text</w:t>
            </w:r>
          </w:p>
          <w:p w:rsidRPr="006F5EBE" w:rsidR="00290097" w:rsidP="5171A9D7" w:rsidRDefault="00290097" w14:paraId="35B10B65" wp14:textId="77777777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  <w:r w:rsidRPr="5171A9D7" w:rsidR="00290097">
              <w:rPr>
                <w:rFonts w:ascii="Times New Roman" w:hAnsi="Times New Roman" w:eastAsia="Times New Roman" w:cs="Times New Roman"/>
              </w:rPr>
              <w:t xml:space="preserve">Sanuri (2020) </w:t>
            </w:r>
            <w:r w:rsidRPr="5171A9D7" w:rsidR="00290097">
              <w:rPr>
                <w:rFonts w:ascii="Times New Roman" w:hAnsi="Times New Roman" w:eastAsia="Times New Roman" w:cs="Times New Roman"/>
              </w:rPr>
              <w:t>missing</w:t>
            </w:r>
            <w:r w:rsidRPr="5171A9D7" w:rsidR="00290097">
              <w:rPr>
                <w:rFonts w:ascii="Times New Roman" w:hAnsi="Times New Roman" w:eastAsia="Times New Roman" w:cs="Times New Roman"/>
              </w:rPr>
              <w:t xml:space="preserve"> reference.</w:t>
            </w:r>
          </w:p>
        </w:tc>
        <w:tc>
          <w:tcPr>
            <w:tcW w:w="1523" w:type="pct"/>
            <w:tcMar/>
          </w:tcPr>
          <w:p w:rsidRPr="00900E9B" w:rsidR="00E82DF5" w:rsidP="5171A9D7" w:rsidRDefault="00E82DF5" w14:paraId="466AE796" wp14:textId="12F52377">
            <w:pPr>
              <w:pStyle w:val="Heading2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 xml:space="preserve">Revised. We have addressed the specific citation inconsistencies 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>mentioned .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 xml:space="preserve"> Specifically: </w:t>
            </w:r>
          </w:p>
          <w:p w:rsidRPr="00900E9B" w:rsidR="00E82DF5" w:rsidP="5171A9D7" w:rsidRDefault="00E82DF5" w14:paraId="57BBFCFE" wp14:textId="698D721C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 xml:space="preserve">Updated the in-text citation format to 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>Pratomo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 xml:space="preserve"> et al. (2021), </w:t>
            </w:r>
          </w:p>
          <w:p w:rsidRPr="00900E9B" w:rsidR="00E82DF5" w:rsidP="5171A9D7" w:rsidRDefault="00E82DF5" w14:paraId="110591F0" wp14:textId="00B5E8C3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 xml:space="preserve">Added the in-text citation for 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>Suprianik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 xml:space="preserve"> &amp; 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>Masruroh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 xml:space="preserve"> (2023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>), and</w:t>
            </w:r>
          </w:p>
          <w:p w:rsidRPr="00900E9B" w:rsidR="00E82DF5" w:rsidP="5171A9D7" w:rsidRDefault="00E82DF5" w14:paraId="45FB0818" wp14:textId="0EE4D6FE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 xml:space="preserve">Added the missing reference entry for Sanuri (2020). These changes are highlighted in 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highlight w:val="cyan"/>
                <w:lang w:val="en-GB"/>
              </w:rPr>
              <w:t>blue</w:t>
            </w:r>
            <w:r w:rsidRPr="5171A9D7" w:rsidR="38E81EC2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>.</w:t>
            </w:r>
          </w:p>
        </w:tc>
      </w:tr>
      <w:tr xmlns:wp14="http://schemas.microsoft.com/office/word/2010/wordml" w:rsidRPr="00900E9B" w:rsidR="00E82DF5" w:rsidTr="5171A9D7" w14:paraId="61F44712" wp14:textId="77777777">
        <w:trPr>
          <w:trHeight w:val="386"/>
        </w:trPr>
        <w:tc>
          <w:tcPr>
            <w:tcW w:w="1265" w:type="pct"/>
            <w:noWrap/>
            <w:tcMar/>
          </w:tcPr>
          <w:p w:rsidRPr="00900E9B" w:rsidR="00E82DF5" w:rsidP="5171A9D7" w:rsidRDefault="00E82DF5" w14:paraId="5D7925AD" wp14:textId="77777777">
            <w:pPr>
              <w:pStyle w:val="Heading2"/>
              <w:ind w:left="360"/>
              <w:jc w:val="left"/>
              <w:rPr>
                <w:rFonts w:ascii="Times New Roman" w:hAnsi="Times New Roman" w:eastAsia="Times New Roman" w:cs="Times New Roman"/>
                <w:lang w:val="en-GB"/>
              </w:rPr>
            </w:pP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Is </w:t>
            </w: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the </w:t>
            </w: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language/English quality of the </w:t>
            </w:r>
            <w:r w:rsidRPr="5171A9D7" w:rsidR="00EE727E">
              <w:rPr>
                <w:rFonts w:ascii="Times New Roman" w:hAnsi="Times New Roman" w:eastAsia="Times New Roman" w:cs="Times New Roman"/>
                <w:lang w:val="en-GB"/>
              </w:rPr>
              <w:t>Manuscript</w:t>
            </w: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 suitable for scholarly communications?</w:t>
            </w:r>
          </w:p>
          <w:p w:rsidRPr="00900E9B" w:rsidR="00E82DF5" w:rsidP="5171A9D7" w:rsidRDefault="00E82DF5" w14:paraId="049F31CB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tcMar/>
          </w:tcPr>
          <w:p w:rsidRPr="00900E9B" w:rsidR="00E82DF5" w:rsidP="5171A9D7" w:rsidRDefault="00B50B2F" w14:paraId="349ADD83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  <w:r w:rsidRPr="5171A9D7" w:rsidR="00B50B2F">
              <w:rPr>
                <w:rFonts w:ascii="Times New Roman" w:hAnsi="Times New Roman" w:eastAsia="Times New Roman" w:cs="Times New Roman"/>
              </w:rPr>
              <w:t xml:space="preserve">Yes — the English quality is </w:t>
            </w:r>
            <w:r w:rsidRPr="5171A9D7" w:rsidR="00B50B2F">
              <w:rPr>
                <w:rFonts w:ascii="Times New Roman" w:hAnsi="Times New Roman" w:eastAsia="Times New Roman" w:cs="Times New Roman"/>
              </w:rPr>
              <w:t>generally suitable</w:t>
            </w:r>
            <w:r w:rsidRPr="5171A9D7" w:rsidR="00B50B2F">
              <w:rPr>
                <w:rFonts w:ascii="Times New Roman" w:hAnsi="Times New Roman" w:eastAsia="Times New Roman" w:cs="Times New Roman"/>
              </w:rPr>
              <w:t xml:space="preserve"> for scholarly communication.</w:t>
            </w:r>
          </w:p>
        </w:tc>
        <w:tc>
          <w:tcPr>
            <w:tcW w:w="1523" w:type="pct"/>
            <w:tcMar/>
          </w:tcPr>
          <w:p w:rsidRPr="00900E9B" w:rsidR="00E82DF5" w:rsidP="5171A9D7" w:rsidRDefault="00E82DF5" w14:paraId="5312826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</w:p>
        </w:tc>
      </w:tr>
      <w:tr xmlns:wp14="http://schemas.microsoft.com/office/word/2010/wordml" w:rsidRPr="00900E9B" w:rsidR="00E82DF5" w:rsidTr="5171A9D7" w14:paraId="2A85CEB6" wp14:textId="77777777">
        <w:trPr>
          <w:trHeight w:val="1178"/>
        </w:trPr>
        <w:tc>
          <w:tcPr>
            <w:tcW w:w="1265" w:type="pct"/>
            <w:noWrap/>
            <w:tcMar/>
          </w:tcPr>
          <w:p w:rsidRPr="00900E9B" w:rsidR="00E82DF5" w:rsidP="5171A9D7" w:rsidRDefault="00E82DF5" w14:paraId="33A5ADFC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  <w:r w:rsidRPr="5171A9D7" w:rsidR="00E82DF5">
              <w:rPr>
                <w:rFonts w:ascii="Times New Roman" w:hAnsi="Times New Roman" w:eastAsia="Times New Roman" w:cs="Times New Roman"/>
                <w:u w:val="single"/>
                <w:lang w:val="en-GB"/>
              </w:rPr>
              <w:t>Optional/General</w:t>
            </w:r>
            <w:r w:rsidRPr="5171A9D7" w:rsidR="00E82DF5">
              <w:rPr>
                <w:rFonts w:ascii="Times New Roman" w:hAnsi="Times New Roman" w:eastAsia="Times New Roman" w:cs="Times New Roman"/>
                <w:lang w:val="en-GB"/>
              </w:rPr>
              <w:t xml:space="preserve"> </w:t>
            </w:r>
            <w:r w:rsidRPr="5171A9D7" w:rsidR="00E82DF5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>comments</w:t>
            </w:r>
          </w:p>
          <w:p w:rsidRPr="00900E9B" w:rsidR="00E82DF5" w:rsidP="5171A9D7" w:rsidRDefault="00E82DF5" w14:paraId="62486C05" wp14:textId="77777777">
            <w:pPr>
              <w:pStyle w:val="Heading2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</w:p>
        </w:tc>
        <w:tc>
          <w:tcPr>
            <w:tcW w:w="2212" w:type="pct"/>
            <w:tcMar/>
          </w:tcPr>
          <w:p w:rsidRPr="00B50B2F" w:rsidR="00E82DF5" w:rsidP="5171A9D7" w:rsidRDefault="00B50B2F" w14:paraId="69E27936" wp14:textId="77777777">
            <w:pPr>
              <w:pStyle w:val="NormalWeb"/>
              <w:spacing w:before="0" w:beforeAutospacing="off" w:after="0" w:afterAutospacing="off" w:line="360" w:lineRule="auto"/>
              <w:jc w:val="both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This </w:t>
            </w:r>
            <w:r w:rsidRPr="5171A9D7" w:rsidR="00EE727E">
              <w:rPr>
                <w:rFonts w:ascii="Times New Roman" w:hAnsi="Times New Roman" w:eastAsia="Times New Roman" w:cs="Times New Roman"/>
                <w:sz w:val="20"/>
                <w:szCs w:val="20"/>
              </w:rPr>
              <w:t>Article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makes a </w:t>
            </w:r>
            <w:r w:rsidRPr="5171A9D7" w:rsidR="00290097">
              <w:rPr>
                <w:rFonts w:ascii="Times New Roman" w:hAnsi="Times New Roman" w:eastAsia="Times New Roman" w:cs="Times New Roman"/>
                <w:sz w:val="20"/>
                <w:szCs w:val="20"/>
              </w:rPr>
              <w:t>v</w:t>
            </w:r>
            <w:r w:rsidRPr="5171A9D7" w:rsidR="00290097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aluable </w:t>
            </w:r>
            <w:r w:rsidRPr="5171A9D7" w:rsidR="00B50B2F">
              <w:rPr>
                <w:rStyle w:val="Strong"/>
                <w:rFonts w:ascii="Times New Roman" w:hAnsi="Times New Roman" w:eastAsia="Times New Roman" w:cs="Times New Roman"/>
                <w:sz w:val="20"/>
                <w:szCs w:val="20"/>
              </w:rPr>
              <w:t xml:space="preserve">and </w:t>
            </w:r>
            <w:r w:rsidRPr="5171A9D7" w:rsidR="00B50B2F">
              <w:rPr>
                <w:rStyle w:val="Strong"/>
                <w:rFonts w:ascii="Times New Roman" w:hAnsi="Times New Roman" w:eastAsia="Times New Roman" w:cs="Times New Roman"/>
                <w:sz w:val="20"/>
                <w:szCs w:val="20"/>
              </w:rPr>
              <w:t>timely</w:t>
            </w:r>
            <w:r w:rsidRPr="5171A9D7" w:rsidR="00B50B2F">
              <w:rPr>
                <w:rStyle w:val="Strong"/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5171A9D7" w:rsidR="00FD2DDD">
              <w:rPr>
                <w:rStyle w:val="Strong"/>
                <w:rFonts w:ascii="Times New Roman" w:hAnsi="Times New Roman" w:eastAsia="Times New Roman" w:cs="Times New Roman"/>
                <w:sz w:val="20"/>
                <w:szCs w:val="20"/>
              </w:rPr>
              <w:t>contribution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to the literature on creative-economy development by integrating</w:t>
            </w:r>
            <w:r w:rsidRPr="5171A9D7" w:rsidR="00B50B2F"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</w:t>
            </w:r>
            <w:r w:rsidRPr="5171A9D7" w:rsidR="00B50B2F">
              <w:rPr>
                <w:rStyle w:val="Strong"/>
                <w:rFonts w:ascii="Times New Roman" w:hAnsi="Times New Roman" w:eastAsia="Times New Roman" w:cs="Times New Roman"/>
                <w:sz w:val="22"/>
                <w:szCs w:val="22"/>
              </w:rPr>
              <w:t>Behavioural</w:t>
            </w:r>
            <w:r w:rsidRPr="5171A9D7" w:rsidR="00B50B2F">
              <w:rPr>
                <w:rStyle w:val="Strong"/>
                <w:rFonts w:ascii="Times New Roman" w:hAnsi="Times New Roman" w:eastAsia="Times New Roman" w:cs="Times New Roman"/>
                <w:sz w:val="20"/>
                <w:szCs w:val="20"/>
              </w:rPr>
              <w:t xml:space="preserve"> Economics theory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with </w:t>
            </w:r>
            <w:r w:rsidRPr="5171A9D7" w:rsidR="00B50B2F">
              <w:rPr>
                <w:rStyle w:val="Strong"/>
                <w:rFonts w:ascii="Times New Roman" w:hAnsi="Times New Roman" w:eastAsia="Times New Roman" w:cs="Times New Roman"/>
                <w:sz w:val="20"/>
                <w:szCs w:val="20"/>
              </w:rPr>
              <w:t>community participation dynamics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in creative villages. The topic is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>extremely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applicable in the post-pandemic economic context,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>predominantly for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5171A9D7" w:rsidR="00290097">
              <w:rPr>
                <w:rFonts w:ascii="Times New Roman" w:hAnsi="Times New Roman" w:eastAsia="Times New Roman" w:cs="Times New Roman"/>
                <w:sz w:val="20"/>
                <w:szCs w:val="20"/>
              </w:rPr>
              <w:t>mounting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economies where community-driven innovations play a critical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role in sustainable development. The qualitative case-study design is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>appropriate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and well-justified, and the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>subsequent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>seven-dimensional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model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>offers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5171A9D7" w:rsidR="00B50B2F">
              <w:rPr>
                <w:rStyle w:val="Strong"/>
                <w:rFonts w:ascii="Times New Roman" w:hAnsi="Times New Roman" w:eastAsia="Times New Roman" w:cs="Times New Roman"/>
                <w:sz w:val="20"/>
                <w:szCs w:val="20"/>
              </w:rPr>
              <w:t>clear conceptual and policy significance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. The </w:t>
            </w:r>
            <w:r w:rsidRPr="5171A9D7" w:rsidR="00EE727E">
              <w:rPr>
                <w:rFonts w:ascii="Times New Roman" w:hAnsi="Times New Roman" w:eastAsia="Times New Roman" w:cs="Times New Roman"/>
                <w:sz w:val="20"/>
                <w:szCs w:val="20"/>
              </w:rPr>
              <w:t>Article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is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>usually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well-structured, readable, and grounded in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>well-known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theory while still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>advancing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new </w:t>
            </w:r>
            <w:r w:rsidRPr="5171A9D7" w:rsidR="00102EF4">
              <w:rPr>
                <w:rFonts w:ascii="Times New Roman" w:hAnsi="Times New Roman" w:eastAsia="Times New Roman" w:cs="Times New Roman"/>
                <w:sz w:val="20"/>
                <w:szCs w:val="20"/>
              </w:rPr>
              <w:t>visions</w:t>
            </w:r>
            <w:r w:rsidRPr="5171A9D7" w:rsidR="00B50B2F">
              <w:rPr>
                <w:rFonts w:ascii="Times New Roman" w:hAnsi="Times New Roman" w:eastAsia="Times New Roman" w:cs="Times New Roman"/>
                <w:sz w:val="20"/>
                <w:szCs w:val="20"/>
              </w:rPr>
              <w:t>.</w:t>
            </w:r>
          </w:p>
        </w:tc>
        <w:tc>
          <w:tcPr>
            <w:tcW w:w="1523" w:type="pct"/>
            <w:tcMar/>
          </w:tcPr>
          <w:p w:rsidRPr="00900E9B" w:rsidR="00E82DF5" w:rsidP="5171A9D7" w:rsidRDefault="00E82DF5" w14:paraId="59A31A16" wp14:textId="704CB781">
            <w:pPr>
              <w:pStyle w:val="Heading2"/>
              <w:jc w:val="left"/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</w:pPr>
            <w:r w:rsidRPr="5171A9D7" w:rsidR="36C818ED">
              <w:rPr>
                <w:rFonts w:ascii="Times New Roman" w:hAnsi="Times New Roman" w:eastAsia="Times New Roman" w:cs="Times New Roman"/>
                <w:b w:val="0"/>
                <w:bCs w:val="0"/>
                <w:lang w:val="en-GB"/>
              </w:rPr>
              <w:t>We are deeply grateful for the reviewer’s comment.</w:t>
            </w:r>
          </w:p>
          <w:p w:rsidRPr="00900E9B" w:rsidR="00E82DF5" w:rsidP="5171A9D7" w:rsidRDefault="00E82DF5" w14:paraId="4101652C" wp14:textId="6F62BED4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</w:p>
        </w:tc>
      </w:tr>
    </w:tbl>
    <w:p xmlns:wp14="http://schemas.microsoft.com/office/word/2010/wordml" w:rsidR="00E82DF5" w:rsidP="5171A9D7" w:rsidRDefault="00E82DF5" w14:paraId="4B99056E" wp14:textId="77777777">
      <w:pPr>
        <w:pStyle w:val="BodyText"/>
        <w:rPr>
          <w:rFonts w:ascii="Times New Roman" w:hAnsi="Times New Roman" w:eastAsia="Times New Roman" w:cs="Times New Roman"/>
          <w:b w:val="1"/>
          <w:bCs w:val="1"/>
          <w:sz w:val="20"/>
          <w:szCs w:val="20"/>
          <w:u w:val="single"/>
          <w:lang w:val="en-GB"/>
        </w:rPr>
      </w:pPr>
    </w:p>
    <w:p xmlns:wp14="http://schemas.microsoft.com/office/word/2010/wordml" w:rsidR="000813A8" w:rsidP="5171A9D7" w:rsidRDefault="000813A8" w14:paraId="1299C43A" wp14:textId="77777777">
      <w:pPr>
        <w:pStyle w:val="BodyText"/>
        <w:rPr>
          <w:rFonts w:ascii="Times New Roman" w:hAnsi="Times New Roman" w:eastAsia="Times New Roman" w:cs="Times New Roman"/>
          <w:b w:val="1"/>
          <w:bCs w:val="1"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xmlns:wp14="http://schemas.microsoft.com/office/word/2010/wordml" w:rsidRPr="000813A8" w:rsidR="000813A8" w:rsidTr="433455E0" w14:paraId="5C2AA5B3" wp14:textId="77777777">
        <w:tc>
          <w:tcPr>
            <w:tcW w:w="5000" w:type="pct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813A8" w:rsidR="000813A8" w:rsidP="5171A9D7" w:rsidRDefault="000813A8" w14:paraId="391FDDD7" wp14:textId="77777777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u w:val="single"/>
                <w:lang w:val="en-GB"/>
              </w:rPr>
            </w:pPr>
            <w:bookmarkStart w:name="_Hlk156057883" w:id="2"/>
            <w:bookmarkStart w:name="_Hlk156057704" w:id="3"/>
            <w:r w:rsidRPr="5171A9D7" w:rsidR="000813A8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5171A9D7" w:rsidR="000813A8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Pr="000813A8" w:rsidR="000813A8" w:rsidP="5171A9D7" w:rsidRDefault="000813A8" w14:paraId="4DDBEF00" wp14:textId="77777777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u w:val="single"/>
                <w:lang w:val="en-GB"/>
              </w:rPr>
            </w:pPr>
          </w:p>
        </w:tc>
      </w:tr>
      <w:tr xmlns:wp14="http://schemas.microsoft.com/office/word/2010/wordml" w:rsidRPr="000813A8" w:rsidR="000813A8" w:rsidTr="433455E0" w14:paraId="783AB344" wp14:textId="77777777"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813A8" w:rsidR="000813A8" w:rsidP="5171A9D7" w:rsidRDefault="000813A8" w14:paraId="3461D779" wp14:textId="77777777">
            <w:pPr>
              <w:spacing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0813A8" w:rsidR="000813A8" w:rsidP="5171A9D7" w:rsidRDefault="000813A8" w14:paraId="16CB535E" wp14:textId="77777777">
            <w:pPr>
              <w:keepNext w:val="1"/>
              <w:spacing w:line="276" w:lineRule="auto"/>
              <w:outlineLvl w:val="1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0813A8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0813A8" w:rsidR="000813A8" w:rsidP="5171A9D7" w:rsidRDefault="000813A8" w14:paraId="7A6E4EA3" wp14:textId="77777777">
            <w:pPr>
              <w:spacing w:after="160" w:line="252" w:lineRule="auto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val="en-IN"/>
              </w:rPr>
            </w:pPr>
            <w:r w:rsidRPr="5171A9D7" w:rsidR="000813A8">
              <w:rPr>
                <w:rFonts w:ascii="Times New Roman" w:hAnsi="Times New Roman" w:eastAsia="Times New Roman" w:cs="Times New Roman"/>
                <w:b w:val="1"/>
                <w:bCs w:val="1"/>
                <w:kern w:val="2"/>
                <w:sz w:val="20"/>
                <w:szCs w:val="20"/>
                <w:lang w:val="en-IN"/>
              </w:rPr>
              <w:t>Author’s Feedback</w:t>
            </w:r>
            <w:r w:rsidRPr="5171A9D7" w:rsidR="000813A8"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Pr="000813A8" w:rsidR="000813A8" w:rsidP="5171A9D7" w:rsidRDefault="000813A8" w14:paraId="3CF2D8B6" wp14:textId="77777777">
            <w:pPr>
              <w:keepNext w:val="1"/>
              <w:spacing w:line="276" w:lineRule="auto"/>
              <w:outlineLvl w:val="1"/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</w:p>
        </w:tc>
      </w:tr>
      <w:tr xmlns:wp14="http://schemas.microsoft.com/office/word/2010/wordml" w:rsidRPr="000813A8" w:rsidR="000813A8" w:rsidTr="433455E0" w14:paraId="1EA22A3D" wp14:textId="77777777">
        <w:trPr>
          <w:trHeight w:val="890"/>
        </w:trPr>
        <w:tc>
          <w:tcPr>
            <w:tcW w:w="1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813A8" w:rsidR="000813A8" w:rsidP="5171A9D7" w:rsidRDefault="000813A8" w14:paraId="045184BF" wp14:textId="77777777">
            <w:pPr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</w:pPr>
            <w:r w:rsidRPr="5171A9D7" w:rsidR="000813A8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Pr="000813A8" w:rsidR="000813A8" w:rsidP="5171A9D7" w:rsidRDefault="000813A8" w14:paraId="0FB78278" wp14:textId="77777777">
            <w:pPr>
              <w:spacing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813A8" w:rsidR="000813A8" w:rsidP="5171A9D7" w:rsidRDefault="000813A8" w14:paraId="1BE146A9" wp14:textId="77777777">
            <w:pPr>
              <w:spacing w:line="276" w:lineRule="auto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u w:val="single"/>
                <w:lang w:val="en-GB"/>
              </w:rPr>
            </w:pPr>
            <w:r w:rsidRPr="5171A9D7" w:rsidR="000813A8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u w:val="single"/>
                <w:lang w:val="en-GB"/>
              </w:rPr>
              <w:t xml:space="preserve">(If yes, </w:t>
            </w:r>
            <w:r w:rsidRPr="5171A9D7" w:rsidR="000813A8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u w:val="single"/>
                <w:lang w:val="en-GB"/>
              </w:rPr>
              <w:t>Kindly</w:t>
            </w:r>
            <w:r w:rsidRPr="5171A9D7" w:rsidR="000813A8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Pr="000813A8" w:rsidR="000813A8" w:rsidP="5171A9D7" w:rsidRDefault="000813A8" w14:paraId="1FC39945" wp14:textId="77777777">
            <w:pPr>
              <w:spacing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0813A8" w:rsidR="000813A8" w:rsidP="5171A9D7" w:rsidRDefault="000813A8" w14:paraId="0562CB0E" wp14:textId="77777777">
            <w:pPr>
              <w:spacing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</w:p>
          <w:p w:rsidRPr="000813A8" w:rsidR="000813A8" w:rsidP="433455E0" w:rsidRDefault="000813A8" w14:paraId="34CE0A41" wp14:textId="4B09014B">
            <w:pPr>
              <w:pStyle w:val="Normal"/>
              <w:spacing w:line="276" w:lineRule="auto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000000" w:themeColor="text1" w:themeTint="FF" w:themeShade="FF"/>
                <w:sz w:val="20"/>
                <w:szCs w:val="20"/>
                <w:lang w:val="en-GB"/>
              </w:rPr>
            </w:pPr>
          </w:p>
          <w:p w:rsidRPr="000813A8" w:rsidR="000813A8" w:rsidP="5171A9D7" w:rsidRDefault="000813A8" w14:paraId="62EBF3C5" wp14:textId="77777777">
            <w:pPr>
              <w:spacing w:line="276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GB"/>
              </w:rPr>
            </w:pPr>
          </w:p>
        </w:tc>
      </w:tr>
      <w:bookmarkEnd w:id="2"/>
    </w:tbl>
    <w:p xmlns:wp14="http://schemas.microsoft.com/office/word/2010/wordml" w:rsidRPr="000813A8" w:rsidR="000813A8" w:rsidP="000813A8" w:rsidRDefault="000813A8" w14:paraId="6D98A12B" wp14:textId="77777777"/>
    <w:p xmlns:wp14="http://schemas.microsoft.com/office/word/2010/wordml" w:rsidRPr="000813A8" w:rsidR="000813A8" w:rsidP="000813A8" w:rsidRDefault="000813A8" w14:paraId="2946DB82" wp14:textId="77777777"/>
    <w:p xmlns:wp14="http://schemas.microsoft.com/office/word/2010/wordml" w:rsidRPr="000813A8" w:rsidR="000813A8" w:rsidP="000813A8" w:rsidRDefault="000813A8" w14:paraId="5997CC1D" wp14:textId="77777777">
      <w:pPr>
        <w:rPr>
          <w:bCs/>
          <w:u w:val="single"/>
          <w:lang w:val="en-GB"/>
        </w:rPr>
      </w:pPr>
    </w:p>
    <w:bookmarkEnd w:id="3"/>
    <w:p xmlns:wp14="http://schemas.microsoft.com/office/word/2010/wordml" w:rsidRPr="000813A8" w:rsidR="000813A8" w:rsidP="000813A8" w:rsidRDefault="000813A8" w14:paraId="110FFD37" wp14:textId="77777777"/>
    <w:bookmarkEnd w:id="0"/>
    <w:bookmarkEnd w:id="1"/>
    <w:p xmlns:wp14="http://schemas.microsoft.com/office/word/2010/wordml" w:rsidRPr="00900E9B" w:rsidR="000813A8" w:rsidP="00E82DF5" w:rsidRDefault="000813A8" w14:paraId="6B699379" wp14:textId="7777777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Pr="00900E9B" w:rsidR="000813A8" w:rsidSect="00B4332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Pr="0000007A" w:rsidR="00254389" w:rsidP="0099583E" w:rsidRDefault="00254389" w14:paraId="3FE9F23F" wp14:textId="77777777">
      <w:r>
        <w:separator/>
      </w:r>
    </w:p>
  </w:endnote>
  <w:endnote w:type="continuationSeparator" w:id="0">
    <w:p xmlns:wp14="http://schemas.microsoft.com/office/word/2010/wordml" w:rsidRPr="0000007A" w:rsidR="00254389" w:rsidP="0099583E" w:rsidRDefault="00254389" w14:paraId="1F72F646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546343" w:rsidR="00B62F41" w:rsidRDefault="004674B4" w14:paraId="5A82D78C" wp14:textId="77777777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Pr="00D938BD" w:rsidR="00D938BD">
      <w:rPr>
        <w:sz w:val="16"/>
      </w:rPr>
      <w:t xml:space="preserve">Version: </w:t>
    </w:r>
    <w:r w:rsidR="00F70534">
      <w:rPr>
        <w:sz w:val="16"/>
      </w:rPr>
      <w:t>3</w:t>
    </w:r>
    <w:r w:rsidRPr="00D938BD" w:rsidR="00D938BD">
      <w:rPr>
        <w:sz w:val="16"/>
      </w:rPr>
      <w:t xml:space="preserve"> (0</w:t>
    </w:r>
    <w:r w:rsidR="00F70534">
      <w:rPr>
        <w:sz w:val="16"/>
      </w:rPr>
      <w:t>7</w:t>
    </w:r>
    <w:r w:rsidRPr="00D938BD" w:rsidR="00D938B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Pr="0000007A" w:rsidR="00254389" w:rsidP="0099583E" w:rsidRDefault="00254389" w14:paraId="08CE6F91" wp14:textId="77777777">
      <w:r>
        <w:separator/>
      </w:r>
    </w:p>
  </w:footnote>
  <w:footnote w:type="continuationSeparator" w:id="0">
    <w:p xmlns:wp14="http://schemas.microsoft.com/office/word/2010/wordml" w:rsidRPr="0000007A" w:rsidR="00254389" w:rsidP="0099583E" w:rsidRDefault="00254389" w14:paraId="61CDCEAD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545A13" w:rsidP="00545A13" w:rsidRDefault="00545A13" w14:paraId="6BB9E253" wp14:textId="7777777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xmlns:wp14="http://schemas.microsoft.com/office/word/2010/wordml" w:rsidRPr="00254F80" w:rsidR="00B62F41" w:rsidP="00545A13" w:rsidRDefault="00545A13" w14:paraId="5B7F750F" wp14:textId="77777777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70534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3">
    <w:nsid w:val="2bbe39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E4725F"/>
    <w:multiLevelType w:val="hybridMultilevel"/>
    <w:tmpl w:val="DCEA9B6E"/>
    <w:lvl w:ilvl="0" w:tplc="4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4">
    <w:abstractNumId w:val="13"/>
  </w:num>
  <w:num w:numId="1" w16cid:durableId="1491166698">
    <w:abstractNumId w:val="4"/>
  </w:num>
  <w:num w:numId="2" w16cid:durableId="2097171958">
    <w:abstractNumId w:val="9"/>
  </w:num>
  <w:num w:numId="3" w16cid:durableId="205070938">
    <w:abstractNumId w:val="8"/>
  </w:num>
  <w:num w:numId="4" w16cid:durableId="318537014">
    <w:abstractNumId w:val="10"/>
  </w:num>
  <w:num w:numId="5" w16cid:durableId="1391686334">
    <w:abstractNumId w:val="7"/>
  </w:num>
  <w:num w:numId="6" w16cid:durableId="1083573599">
    <w:abstractNumId w:val="0"/>
  </w:num>
  <w:num w:numId="7" w16cid:durableId="721976544">
    <w:abstractNumId w:val="3"/>
  </w:num>
  <w:num w:numId="8" w16cid:durableId="2035879210">
    <w:abstractNumId w:val="12"/>
  </w:num>
  <w:num w:numId="9" w16cid:durableId="654533314">
    <w:abstractNumId w:val="11"/>
  </w:num>
  <w:num w:numId="10" w16cid:durableId="1893466437">
    <w:abstractNumId w:val="2"/>
  </w:num>
  <w:num w:numId="11" w16cid:durableId="1844470273">
    <w:abstractNumId w:val="1"/>
  </w:num>
  <w:num w:numId="12" w16cid:durableId="380981799">
    <w:abstractNumId w:val="5"/>
  </w:num>
  <w:num w:numId="13" w16cid:durableId="204991336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60"/>
  <w:activeWritingStyle w:lang="en-IN" w:vendorID="64" w:dllVersion="4096" w:nlCheck="1" w:checkStyle="0" w:appName="MSWord"/>
  <w:proofState w:spelling="clean" w:grammar="dirty"/>
  <w:trackRevisions w:val="false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13A8"/>
    <w:rsid w:val="00084D7C"/>
    <w:rsid w:val="00091112"/>
    <w:rsid w:val="000936AC"/>
    <w:rsid w:val="00095A59"/>
    <w:rsid w:val="000A2134"/>
    <w:rsid w:val="000A6F41"/>
    <w:rsid w:val="000A7F1D"/>
    <w:rsid w:val="000B4EE5"/>
    <w:rsid w:val="000B74A1"/>
    <w:rsid w:val="000B757E"/>
    <w:rsid w:val="000C0837"/>
    <w:rsid w:val="000C3B7E"/>
    <w:rsid w:val="00100577"/>
    <w:rsid w:val="00101322"/>
    <w:rsid w:val="00102EF4"/>
    <w:rsid w:val="00136984"/>
    <w:rsid w:val="00144521"/>
    <w:rsid w:val="00150304"/>
    <w:rsid w:val="0015296D"/>
    <w:rsid w:val="00163622"/>
    <w:rsid w:val="001645A2"/>
    <w:rsid w:val="00164F4E"/>
    <w:rsid w:val="00165685"/>
    <w:rsid w:val="00173318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389"/>
    <w:rsid w:val="00254F80"/>
    <w:rsid w:val="00262634"/>
    <w:rsid w:val="002643B3"/>
    <w:rsid w:val="00275984"/>
    <w:rsid w:val="00280EC9"/>
    <w:rsid w:val="00290097"/>
    <w:rsid w:val="00291D08"/>
    <w:rsid w:val="00293482"/>
    <w:rsid w:val="002D1356"/>
    <w:rsid w:val="002D7EA9"/>
    <w:rsid w:val="002E1211"/>
    <w:rsid w:val="002E2339"/>
    <w:rsid w:val="002E2438"/>
    <w:rsid w:val="002E6D86"/>
    <w:rsid w:val="002F6935"/>
    <w:rsid w:val="00312559"/>
    <w:rsid w:val="003204B8"/>
    <w:rsid w:val="0033692F"/>
    <w:rsid w:val="00346223"/>
    <w:rsid w:val="003A04AA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CD4"/>
    <w:rsid w:val="004B4CAD"/>
    <w:rsid w:val="004B4FDC"/>
    <w:rsid w:val="004C3DF1"/>
    <w:rsid w:val="004D2E36"/>
    <w:rsid w:val="004D59FF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2574"/>
    <w:rsid w:val="005735A5"/>
    <w:rsid w:val="005A5BE0"/>
    <w:rsid w:val="005B12E0"/>
    <w:rsid w:val="005B2ED6"/>
    <w:rsid w:val="005C25A0"/>
    <w:rsid w:val="005D230D"/>
    <w:rsid w:val="00602F7D"/>
    <w:rsid w:val="00605952"/>
    <w:rsid w:val="00614586"/>
    <w:rsid w:val="00620677"/>
    <w:rsid w:val="00624032"/>
    <w:rsid w:val="006305A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1777E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7F607D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5B6E"/>
    <w:rsid w:val="008F36E4"/>
    <w:rsid w:val="00913F1B"/>
    <w:rsid w:val="009324B5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5DB4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53B7"/>
    <w:rsid w:val="00AA41B3"/>
    <w:rsid w:val="00AA6670"/>
    <w:rsid w:val="00AB1ED6"/>
    <w:rsid w:val="00AB3867"/>
    <w:rsid w:val="00AB397D"/>
    <w:rsid w:val="00AB638A"/>
    <w:rsid w:val="00AB6E43"/>
    <w:rsid w:val="00AC1349"/>
    <w:rsid w:val="00AD6C51"/>
    <w:rsid w:val="00AF3016"/>
    <w:rsid w:val="00AF5CBC"/>
    <w:rsid w:val="00B03A45"/>
    <w:rsid w:val="00B066E6"/>
    <w:rsid w:val="00B2236C"/>
    <w:rsid w:val="00B22FE6"/>
    <w:rsid w:val="00B3033D"/>
    <w:rsid w:val="00B356AF"/>
    <w:rsid w:val="00B43327"/>
    <w:rsid w:val="00B50B2F"/>
    <w:rsid w:val="00B6006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6D03"/>
    <w:rsid w:val="00D3257B"/>
    <w:rsid w:val="00D40416"/>
    <w:rsid w:val="00D45CF7"/>
    <w:rsid w:val="00D47091"/>
    <w:rsid w:val="00D4782A"/>
    <w:rsid w:val="00D7603E"/>
    <w:rsid w:val="00D8579C"/>
    <w:rsid w:val="00D90124"/>
    <w:rsid w:val="00D938BD"/>
    <w:rsid w:val="00D9392F"/>
    <w:rsid w:val="00D940D3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803C6"/>
    <w:rsid w:val="00E82DF5"/>
    <w:rsid w:val="00E972A7"/>
    <w:rsid w:val="00EA2839"/>
    <w:rsid w:val="00EB3E91"/>
    <w:rsid w:val="00EC6894"/>
    <w:rsid w:val="00ED6B12"/>
    <w:rsid w:val="00EE0D3E"/>
    <w:rsid w:val="00EE727E"/>
    <w:rsid w:val="00EF326D"/>
    <w:rsid w:val="00EF53FE"/>
    <w:rsid w:val="00EF54E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534"/>
    <w:rsid w:val="00FA6528"/>
    <w:rsid w:val="00FB1322"/>
    <w:rsid w:val="00FC2E17"/>
    <w:rsid w:val="00FC6387"/>
    <w:rsid w:val="00FC6802"/>
    <w:rsid w:val="00FD2DDD"/>
    <w:rsid w:val="00FD507A"/>
    <w:rsid w:val="00FD70A7"/>
    <w:rsid w:val="00FF09A0"/>
    <w:rsid w:val="05AE8101"/>
    <w:rsid w:val="1839BC7A"/>
    <w:rsid w:val="27AE5D52"/>
    <w:rsid w:val="27AF9A9B"/>
    <w:rsid w:val="36C818ED"/>
    <w:rsid w:val="38E81EC2"/>
    <w:rsid w:val="433455E0"/>
    <w:rsid w:val="5171A9D7"/>
    <w:rsid w:val="610B45A8"/>
    <w:rsid w:val="7FB6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4:docId w14:val="3AD4AC9A"/>
  <w15:chartTrackingRefBased/>
  <w15:docId w15:val="{E8546474-5F82-4E6F-81C4-7EBD5728F6F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000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hAnsi="Helvetica" w:eastAsia="MS Mincho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hAnsi="Arial Unicode MS" w:eastAsia="Arial Unicode MS" w:cs="Arial Unicode MS"/>
      <w:b/>
      <w:bCs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2Char" w:customStyle="1">
    <w:name w:val="Heading 2 Char"/>
    <w:link w:val="Heading2"/>
    <w:rsid w:val="0000007A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styleId="Heading4Char" w:customStyle="1">
    <w:name w:val="Heading 4 Char"/>
    <w:link w:val="Heading4"/>
    <w:rsid w:val="0000007A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hAnsi="Helvetica" w:eastAsia="MS Mincho" w:cs="Helvetica"/>
      <w:lang w:val="fr-FR"/>
    </w:rPr>
  </w:style>
  <w:style w:type="character" w:styleId="BodyTextChar" w:customStyle="1">
    <w:name w:val="Body Text Char"/>
    <w:link w:val="BodyText"/>
    <w:rsid w:val="0000007A"/>
    <w:rPr>
      <w:rFonts w:ascii="Helvetica" w:hAnsi="Helvetica" w:eastAsia="MS Mincho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uiPriority w:val="99"/>
    <w:rsid w:val="0000007A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uiPriority w:val="99"/>
    <w:rsid w:val="0099583E"/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UnresolvedMention">
    <w:name w:val="Unresolved Mention"/>
    <w:uiPriority w:val="99"/>
    <w:semiHidden/>
    <w:unhideWhenUsed/>
    <w:rsid w:val="00A953B7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D50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journalajeba.com/index.php/AJEBA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E5228-D78C-4372-BB8F-CDCE1CDD2EA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anonymous</dc:creator>
  <keywords/>
  <dc:description/>
  <lastModifiedBy>nabillaindahnr@gmail.com</lastModifiedBy>
  <revision>10</revision>
  <dcterms:created xsi:type="dcterms:W3CDTF">2026-01-08T10:20:00.0000000Z</dcterms:created>
  <dcterms:modified xsi:type="dcterms:W3CDTF">2026-01-08T17:13:49.6139594Z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18f39423-9d04-4398-8409-b5f15e484432</vt:lpwstr>
  </property>
</Properties>
</file>