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02F7D" w:rsidRPr="00F245A7" w:rsidRDefault="00602F7D" w:rsidP="00B37A45">
            <w:pPr>
              <w:pStyle w:val="AralkYok"/>
              <w:rPr>
                <w:lang w:val="en-GB"/>
              </w:rPr>
            </w:pPr>
          </w:p>
        </w:tc>
      </w:tr>
      <w:tr w:rsidR="0000007A" w:rsidRPr="00F245A7" w:rsidTr="002643B3">
        <w:trPr>
          <w:trHeight w:val="290"/>
        </w:trPr>
        <w:tc>
          <w:tcPr>
            <w:tcW w:w="1234" w:type="pct"/>
          </w:tcPr>
          <w:p w:rsidR="0000007A" w:rsidRPr="00F245A7" w:rsidRDefault="0000007A" w:rsidP="00696CAD">
            <w:pPr>
              <w:pStyle w:val="GvdeMetni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E65EB7" w:rsidRDefault="00000000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911E45" w:rsidRPr="008F586B">
                <w:rPr>
                  <w:rStyle w:val="Kpr"/>
                  <w:rFonts w:ascii="Arial" w:hAnsi="Arial" w:cs="Arial"/>
                  <w:b/>
                  <w:bCs/>
                  <w:sz w:val="20"/>
                  <w:szCs w:val="20"/>
                </w:rPr>
                <w:t>Asian Journal of Case Reports in Surgery</w:t>
              </w:r>
            </w:hyperlink>
          </w:p>
        </w:tc>
      </w:tr>
      <w:tr w:rsidR="0000007A" w:rsidRPr="00F245A7" w:rsidTr="002643B3">
        <w:trPr>
          <w:trHeight w:val="290"/>
        </w:trPr>
        <w:tc>
          <w:tcPr>
            <w:tcW w:w="1234" w:type="pct"/>
          </w:tcPr>
          <w:p w:rsidR="0000007A" w:rsidRPr="00F245A7" w:rsidRDefault="0000007A" w:rsidP="00696CAD">
            <w:pPr>
              <w:pStyle w:val="GvdeMetni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F245A7" w:rsidRDefault="00EB143F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EB143F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Ms_AJCRS_150585</w:t>
            </w:r>
          </w:p>
        </w:tc>
      </w:tr>
      <w:tr w:rsidR="0000007A" w:rsidRPr="00F245A7" w:rsidTr="002643B3">
        <w:trPr>
          <w:trHeight w:val="650"/>
        </w:trPr>
        <w:tc>
          <w:tcPr>
            <w:tcW w:w="1234" w:type="pct"/>
          </w:tcPr>
          <w:p w:rsidR="0000007A" w:rsidRPr="00F245A7" w:rsidRDefault="0000007A" w:rsidP="00696CAD">
            <w:pPr>
              <w:pStyle w:val="GvdeMetni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F245A7" w:rsidRDefault="00EB143F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EB143F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Multiple </w:t>
            </w:r>
            <w:proofErr w:type="spellStart"/>
            <w:r w:rsidRPr="00EB143F">
              <w:rPr>
                <w:rFonts w:ascii="Arial" w:hAnsi="Arial" w:cs="Arial"/>
                <w:b/>
                <w:sz w:val="20"/>
                <w:szCs w:val="28"/>
                <w:lang w:val="en-GB"/>
              </w:rPr>
              <w:t>Tumors</w:t>
            </w:r>
            <w:proofErr w:type="spellEnd"/>
            <w:r w:rsidRPr="00EB143F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in a Giant Bladder Diverticula: A Case Report</w:t>
            </w:r>
          </w:p>
        </w:tc>
      </w:tr>
      <w:tr w:rsidR="00CF0BBB" w:rsidRPr="00F245A7" w:rsidTr="002643B3">
        <w:trPr>
          <w:trHeight w:val="332"/>
        </w:trPr>
        <w:tc>
          <w:tcPr>
            <w:tcW w:w="1234" w:type="pct"/>
          </w:tcPr>
          <w:p w:rsidR="00CF0BBB" w:rsidRPr="00F245A7" w:rsidRDefault="00CF0BBB" w:rsidP="00696CAD">
            <w:pPr>
              <w:pStyle w:val="GvdeMetni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F245A7" w:rsidRDefault="00EB143F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EB143F">
              <w:rPr>
                <w:rFonts w:ascii="Arial" w:hAnsi="Arial" w:cs="Arial"/>
                <w:b/>
                <w:sz w:val="20"/>
                <w:szCs w:val="28"/>
                <w:lang w:val="en-GB"/>
              </w:rPr>
              <w:t>Case report</w:t>
            </w:r>
          </w:p>
        </w:tc>
      </w:tr>
    </w:tbl>
    <w:p w:rsidR="00037D52" w:rsidRPr="00F245A7" w:rsidRDefault="00037D52" w:rsidP="0000007A">
      <w:pPr>
        <w:pStyle w:val="GvdeMetni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605952" w:rsidRPr="00F245A7" w:rsidRDefault="00605952" w:rsidP="0000007A">
      <w:pPr>
        <w:pStyle w:val="GvdeMetni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2D23C3" w:rsidRPr="00900E9B" w:rsidRDefault="002D23C3" w:rsidP="002D23C3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2D23C3" w:rsidRPr="00900E9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2D23C3" w:rsidRPr="00900E9B" w:rsidRDefault="002D23C3">
            <w:pPr>
              <w:pStyle w:val="Balk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:rsidR="002D23C3" w:rsidRPr="00900E9B" w:rsidRDefault="002D23C3">
            <w:pPr>
              <w:rPr>
                <w:sz w:val="20"/>
                <w:szCs w:val="20"/>
                <w:lang w:val="en-GB"/>
              </w:rPr>
            </w:pPr>
          </w:p>
        </w:tc>
      </w:tr>
      <w:tr w:rsidR="002D23C3" w:rsidRPr="00900E9B">
        <w:tc>
          <w:tcPr>
            <w:tcW w:w="1265" w:type="pct"/>
            <w:noWrap/>
          </w:tcPr>
          <w:p w:rsidR="002D23C3" w:rsidRPr="00900E9B" w:rsidRDefault="002D23C3">
            <w:pPr>
              <w:pStyle w:val="Balk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:rsidR="002D23C3" w:rsidRDefault="002D23C3">
            <w:pPr>
              <w:pStyle w:val="Balk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:rsidR="00957205" w:rsidRDefault="00957205" w:rsidP="00957205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957205" w:rsidRPr="00957205" w:rsidRDefault="00957205" w:rsidP="001A0820">
            <w:pPr>
              <w:rPr>
                <w:lang w:val="en-GB"/>
              </w:rPr>
            </w:pPr>
          </w:p>
        </w:tc>
        <w:tc>
          <w:tcPr>
            <w:tcW w:w="1523" w:type="pct"/>
          </w:tcPr>
          <w:p w:rsidR="00E1735E" w:rsidRPr="00E1735E" w:rsidRDefault="00E1735E" w:rsidP="00E1735E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1735E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1735E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2D23C3" w:rsidRPr="00900E9B" w:rsidRDefault="002D23C3">
            <w:pPr>
              <w:pStyle w:val="Balk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D23C3" w:rsidRPr="00900E9B">
        <w:trPr>
          <w:trHeight w:val="1264"/>
        </w:trPr>
        <w:tc>
          <w:tcPr>
            <w:tcW w:w="1265" w:type="pct"/>
            <w:noWrap/>
          </w:tcPr>
          <w:p w:rsidR="002D23C3" w:rsidRPr="00900E9B" w:rsidRDefault="002D23C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:rsidR="002D23C3" w:rsidRPr="00900E9B" w:rsidRDefault="002D23C3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B37A45" w:rsidRDefault="00B37A45">
            <w:pPr>
              <w:pStyle w:val="ListeParagraf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  <w:p w:rsidR="001A0820" w:rsidRPr="001A0820" w:rsidRDefault="001A0820">
            <w:pPr>
              <w:pStyle w:val="ListeParagraf"/>
              <w:ind w:left="0"/>
              <w:rPr>
                <w:bCs/>
                <w:lang w:val="en-GB"/>
              </w:rPr>
            </w:pPr>
            <w:r w:rsidRPr="001A0820">
              <w:t xml:space="preserve">This case report highlights </w:t>
            </w:r>
            <w:r w:rsidR="00445A06" w:rsidRPr="001A0820">
              <w:t>an</w:t>
            </w:r>
            <w:r w:rsidRPr="001A0820">
              <w:rPr>
                <w:rStyle w:val="Gl"/>
                <w:rFonts w:eastAsia="MS Mincho"/>
              </w:rPr>
              <w:t xml:space="preserve"> </w:t>
            </w:r>
            <w:r w:rsidRPr="001A0820">
              <w:rPr>
                <w:rStyle w:val="Gl"/>
                <w:rFonts w:eastAsia="MS Mincho"/>
                <w:b w:val="0"/>
              </w:rPr>
              <w:t>uncommon clinical condition</w:t>
            </w:r>
            <w:r w:rsidRPr="001A0820">
              <w:t xml:space="preserve">, guiding the importance of clinician awareness. It signifies the need for </w:t>
            </w:r>
            <w:r w:rsidRPr="001A0820">
              <w:rPr>
                <w:rStyle w:val="Gl"/>
                <w:rFonts w:eastAsia="MS Mincho"/>
                <w:b w:val="0"/>
              </w:rPr>
              <w:t>early identification</w:t>
            </w:r>
            <w:r w:rsidRPr="001A0820">
              <w:rPr>
                <w:rStyle w:val="Gl"/>
                <w:rFonts w:eastAsia="MS Mincho"/>
              </w:rPr>
              <w:t xml:space="preserve"> </w:t>
            </w:r>
            <w:r w:rsidRPr="001A0820">
              <w:t>mainly in older adults, to prevent serious complications</w:t>
            </w:r>
          </w:p>
          <w:p w:rsidR="001A0820" w:rsidRDefault="001A0820" w:rsidP="001A0820">
            <w:pPr>
              <w:pStyle w:val="ListeParagraf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1A0820">
              <w:rPr>
                <w:bCs/>
                <w:lang w:val="en-GB"/>
              </w:rPr>
              <w:t>This case report will be guide learners to understand and assess same patients in the future accordingly</w:t>
            </w:r>
            <w:r w:rsidRPr="001A0820">
              <w:rPr>
                <w:bCs/>
                <w:sz w:val="20"/>
                <w:szCs w:val="20"/>
                <w:lang w:val="en-GB"/>
              </w:rPr>
              <w:t>.</w:t>
            </w:r>
          </w:p>
          <w:p w:rsidR="00B37A45" w:rsidRPr="00900E9B" w:rsidRDefault="00B37A45">
            <w:pPr>
              <w:pStyle w:val="ListeParagraf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2D23C3" w:rsidRPr="00900E9B" w:rsidRDefault="0057796C">
            <w:pPr>
              <w:pStyle w:val="Balk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57796C">
              <w:rPr>
                <w:rFonts w:ascii="Times New Roman" w:hAnsi="Times New Roman"/>
                <w:b w:val="0"/>
                <w:lang w:val="en-GB"/>
              </w:rPr>
              <w:t>Thank you for your valuable comments. We aimed to contribute to the existing literature.</w:t>
            </w:r>
          </w:p>
        </w:tc>
      </w:tr>
      <w:tr w:rsidR="002D23C3" w:rsidRPr="00900E9B">
        <w:trPr>
          <w:trHeight w:val="1262"/>
        </w:trPr>
        <w:tc>
          <w:tcPr>
            <w:tcW w:w="1265" w:type="pct"/>
            <w:noWrap/>
          </w:tcPr>
          <w:p w:rsidR="002D23C3" w:rsidRPr="00900E9B" w:rsidRDefault="002D23C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2D23C3" w:rsidRPr="00900E9B" w:rsidRDefault="002D23C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2D23C3" w:rsidRPr="00900E9B" w:rsidRDefault="002D23C3">
            <w:pPr>
              <w:pStyle w:val="Balk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2D23C3" w:rsidRPr="00900E9B" w:rsidRDefault="00B37A4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2D23C3" w:rsidRPr="00900E9B" w:rsidRDefault="0057796C">
            <w:pPr>
              <w:pStyle w:val="Balk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you.</w:t>
            </w:r>
          </w:p>
        </w:tc>
      </w:tr>
      <w:tr w:rsidR="002D23C3" w:rsidRPr="00900E9B">
        <w:trPr>
          <w:trHeight w:val="1262"/>
        </w:trPr>
        <w:tc>
          <w:tcPr>
            <w:tcW w:w="1265" w:type="pct"/>
            <w:noWrap/>
          </w:tcPr>
          <w:p w:rsidR="002D23C3" w:rsidRPr="00900E9B" w:rsidRDefault="002D23C3">
            <w:pPr>
              <w:pStyle w:val="Balk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:rsidR="002D23C3" w:rsidRPr="00900E9B" w:rsidRDefault="002D23C3">
            <w:pPr>
              <w:pStyle w:val="Balk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1A0820" w:rsidRPr="00445A06" w:rsidRDefault="001A0820" w:rsidP="00445A06">
            <w:pPr>
              <w:numPr>
                <w:ilvl w:val="0"/>
                <w:numId w:val="13"/>
              </w:numPr>
              <w:rPr>
                <w:bCs/>
                <w:szCs w:val="20"/>
                <w:lang w:val="en-GB"/>
              </w:rPr>
            </w:pPr>
            <w:r w:rsidRPr="00445A06">
              <w:rPr>
                <w:bCs/>
                <w:szCs w:val="20"/>
                <w:lang w:val="en-GB"/>
              </w:rPr>
              <w:t xml:space="preserve">The abstract is </w:t>
            </w:r>
            <w:r w:rsidR="00445A06" w:rsidRPr="00445A06">
              <w:rPr>
                <w:bCs/>
                <w:szCs w:val="20"/>
                <w:lang w:val="en-GB"/>
              </w:rPr>
              <w:t xml:space="preserve">comprehensive </w:t>
            </w:r>
            <w:r w:rsidRPr="00445A06">
              <w:rPr>
                <w:bCs/>
                <w:szCs w:val="20"/>
                <w:lang w:val="en-GB"/>
              </w:rPr>
              <w:t xml:space="preserve">with </w:t>
            </w:r>
            <w:r w:rsidR="00445A06" w:rsidRPr="00445A06">
              <w:rPr>
                <w:bCs/>
                <w:szCs w:val="20"/>
                <w:lang w:val="en-GB"/>
              </w:rPr>
              <w:t xml:space="preserve">a </w:t>
            </w:r>
            <w:r w:rsidRPr="00445A06">
              <w:rPr>
                <w:bCs/>
                <w:szCs w:val="20"/>
                <w:lang w:val="en-GB"/>
              </w:rPr>
              <w:t xml:space="preserve">clear introduction and simple case presentation which is easy </w:t>
            </w:r>
            <w:r w:rsidR="00445A06" w:rsidRPr="00445A06">
              <w:rPr>
                <w:bCs/>
                <w:szCs w:val="20"/>
                <w:lang w:val="en-GB"/>
              </w:rPr>
              <w:t xml:space="preserve">to </w:t>
            </w:r>
            <w:r w:rsidRPr="00445A06">
              <w:rPr>
                <w:bCs/>
                <w:szCs w:val="20"/>
                <w:lang w:val="en-GB"/>
              </w:rPr>
              <w:t>understand by the learners.</w:t>
            </w:r>
          </w:p>
          <w:p w:rsidR="001A0820" w:rsidRPr="00445A06" w:rsidRDefault="001A0820" w:rsidP="00445A06">
            <w:pPr>
              <w:numPr>
                <w:ilvl w:val="0"/>
                <w:numId w:val="13"/>
              </w:numPr>
              <w:rPr>
                <w:bCs/>
                <w:szCs w:val="20"/>
                <w:lang w:val="en-GB"/>
              </w:rPr>
            </w:pPr>
            <w:r w:rsidRPr="00445A06">
              <w:rPr>
                <w:bCs/>
                <w:szCs w:val="20"/>
                <w:lang w:val="en-GB"/>
              </w:rPr>
              <w:t xml:space="preserve">Align keys words alphabetically for professional </w:t>
            </w:r>
            <w:r w:rsidR="00445A06" w:rsidRPr="00445A06">
              <w:rPr>
                <w:bCs/>
                <w:szCs w:val="20"/>
                <w:lang w:val="en-GB"/>
              </w:rPr>
              <w:t>format</w:t>
            </w:r>
          </w:p>
          <w:p w:rsidR="001A0820" w:rsidRPr="00900E9B" w:rsidRDefault="001A082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2D23C3" w:rsidRPr="00900E9B" w:rsidRDefault="0057796C">
            <w:pPr>
              <w:pStyle w:val="Balk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57796C">
              <w:rPr>
                <w:rFonts w:ascii="Times New Roman" w:hAnsi="Times New Roman"/>
                <w:b w:val="0"/>
                <w:lang w:val="en-GB"/>
              </w:rPr>
              <w:t>We arranged the keywords alphabetically as suggested.</w:t>
            </w:r>
          </w:p>
        </w:tc>
      </w:tr>
      <w:tr w:rsidR="002D23C3" w:rsidRPr="00900E9B">
        <w:trPr>
          <w:trHeight w:val="704"/>
        </w:trPr>
        <w:tc>
          <w:tcPr>
            <w:tcW w:w="1265" w:type="pct"/>
            <w:noWrap/>
          </w:tcPr>
          <w:p w:rsidR="002D23C3" w:rsidRPr="00900E9B" w:rsidRDefault="002D23C3">
            <w:pPr>
              <w:pStyle w:val="Balk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:rsidR="00445A06" w:rsidRDefault="00445A06" w:rsidP="00445A06">
            <w:pPr>
              <w:pStyle w:val="ListeParagraf"/>
              <w:numPr>
                <w:ilvl w:val="0"/>
                <w:numId w:val="15"/>
              </w:numPr>
              <w:rPr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Cs/>
                <w:sz w:val="20"/>
                <w:szCs w:val="20"/>
                <w:lang w:val="en-GB"/>
              </w:rPr>
              <w:t>Yes ,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manuscript was  scientifically sound and appropriate</w:t>
            </w:r>
          </w:p>
          <w:p w:rsidR="00445A06" w:rsidRDefault="00445A06" w:rsidP="00445A06">
            <w:pPr>
              <w:pStyle w:val="ListeParagraf"/>
              <w:numPr>
                <w:ilvl w:val="0"/>
                <w:numId w:val="15"/>
              </w:num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Case presentation and enclosed documents are relevant to the case</w:t>
            </w:r>
          </w:p>
          <w:p w:rsidR="002D23C3" w:rsidRPr="00C115E9" w:rsidRDefault="00445A06" w:rsidP="00445A06">
            <w:pPr>
              <w:pStyle w:val="ListeParagraf"/>
              <w:numPr>
                <w:ilvl w:val="0"/>
                <w:numId w:val="15"/>
              </w:num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Better you can add latest literature related</w:t>
            </w:r>
            <w:r w:rsidR="004463ED">
              <w:rPr>
                <w:bCs/>
                <w:sz w:val="20"/>
                <w:szCs w:val="20"/>
                <w:lang w:val="en-GB"/>
              </w:rPr>
              <w:t xml:space="preserve"> the case for </w:t>
            </w:r>
            <w:proofErr w:type="gramStart"/>
            <w:r w:rsidR="004463ED">
              <w:rPr>
                <w:bCs/>
                <w:sz w:val="20"/>
                <w:szCs w:val="20"/>
                <w:lang w:val="en-GB"/>
              </w:rPr>
              <w:t xml:space="preserve">its </w:t>
            </w:r>
            <w:r w:rsidR="00295CB3">
              <w:rPr>
                <w:bCs/>
                <w:sz w:val="20"/>
                <w:szCs w:val="20"/>
                <w:lang w:val="en-GB"/>
              </w:rPr>
              <w:t xml:space="preserve"> clinical</w:t>
            </w:r>
            <w:proofErr w:type="gramEnd"/>
            <w:r w:rsidR="00295CB3">
              <w:rPr>
                <w:bCs/>
                <w:sz w:val="20"/>
                <w:szCs w:val="20"/>
                <w:lang w:val="en-GB"/>
              </w:rPr>
              <w:t xml:space="preserve"> </w:t>
            </w:r>
            <w:r w:rsidR="004463ED">
              <w:rPr>
                <w:bCs/>
                <w:sz w:val="20"/>
                <w:szCs w:val="20"/>
                <w:lang w:val="en-GB"/>
              </w:rPr>
              <w:t>relevance.</w:t>
            </w:r>
          </w:p>
        </w:tc>
        <w:tc>
          <w:tcPr>
            <w:tcW w:w="1523" w:type="pct"/>
          </w:tcPr>
          <w:p w:rsidR="002D23C3" w:rsidRPr="00900E9B" w:rsidRDefault="0057796C">
            <w:pPr>
              <w:pStyle w:val="Balk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57796C">
              <w:rPr>
                <w:rFonts w:ascii="Times New Roman" w:hAnsi="Times New Roman"/>
                <w:b w:val="0"/>
                <w:lang w:val="en-GB"/>
              </w:rPr>
              <w:t>The manuscript has already been supported with the most up-to-date literature. Thank you for your comments.</w:t>
            </w:r>
          </w:p>
        </w:tc>
      </w:tr>
      <w:tr w:rsidR="002D23C3" w:rsidRPr="00900E9B">
        <w:trPr>
          <w:trHeight w:val="703"/>
        </w:trPr>
        <w:tc>
          <w:tcPr>
            <w:tcW w:w="1265" w:type="pct"/>
            <w:noWrap/>
          </w:tcPr>
          <w:p w:rsidR="002D23C3" w:rsidRPr="00E10705" w:rsidRDefault="002D23C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:rsidR="002D23C3" w:rsidRPr="006F5EBE" w:rsidRDefault="004463ED">
            <w:pPr>
              <w:pStyle w:val="ListeParagraf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2D23C3" w:rsidRPr="00900E9B" w:rsidRDefault="0057796C">
            <w:pPr>
              <w:pStyle w:val="Balk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you.</w:t>
            </w:r>
          </w:p>
        </w:tc>
      </w:tr>
      <w:tr w:rsidR="002D23C3" w:rsidRPr="00900E9B">
        <w:trPr>
          <w:trHeight w:val="386"/>
        </w:trPr>
        <w:tc>
          <w:tcPr>
            <w:tcW w:w="1265" w:type="pct"/>
            <w:noWrap/>
          </w:tcPr>
          <w:p w:rsidR="002D23C3" w:rsidRPr="00900E9B" w:rsidRDefault="002D23C3">
            <w:pPr>
              <w:pStyle w:val="Balk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:rsidR="002D23C3" w:rsidRPr="00900E9B" w:rsidRDefault="002D23C3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2D23C3" w:rsidRPr="00900E9B" w:rsidRDefault="004463ED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2D23C3" w:rsidRPr="00900E9B" w:rsidRDefault="0057796C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Thank you. </w:t>
            </w:r>
          </w:p>
        </w:tc>
      </w:tr>
      <w:tr w:rsidR="002D23C3" w:rsidRPr="00900E9B">
        <w:trPr>
          <w:trHeight w:val="1178"/>
        </w:trPr>
        <w:tc>
          <w:tcPr>
            <w:tcW w:w="1265" w:type="pct"/>
            <w:noWrap/>
          </w:tcPr>
          <w:p w:rsidR="002D23C3" w:rsidRPr="00900E9B" w:rsidRDefault="002D23C3">
            <w:pPr>
              <w:pStyle w:val="Balk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:rsidR="002D23C3" w:rsidRPr="00900E9B" w:rsidRDefault="002D23C3">
            <w:pPr>
              <w:pStyle w:val="Balk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:rsidR="002D23C3" w:rsidRPr="000D0955" w:rsidRDefault="00206E7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 xml:space="preserve">Overall, the case report is well written and scientifically sounds good. Presented clearly with strong clinical </w:t>
            </w:r>
            <w:proofErr w:type="gramStart"/>
            <w:r>
              <w:rPr>
                <w:lang w:val="en-GB"/>
              </w:rPr>
              <w:t>relevance .</w:t>
            </w:r>
            <w:proofErr w:type="gramEnd"/>
          </w:p>
        </w:tc>
        <w:tc>
          <w:tcPr>
            <w:tcW w:w="1523" w:type="pct"/>
          </w:tcPr>
          <w:p w:rsidR="002D23C3" w:rsidRPr="00900E9B" w:rsidRDefault="0057796C">
            <w:pPr>
              <w:rPr>
                <w:sz w:val="20"/>
                <w:szCs w:val="20"/>
                <w:lang w:val="en-GB"/>
              </w:rPr>
            </w:pPr>
            <w:r w:rsidRPr="0057796C">
              <w:rPr>
                <w:sz w:val="20"/>
                <w:szCs w:val="20"/>
                <w:lang w:val="en-GB"/>
              </w:rPr>
              <w:t>This comment is very valuable to us. Thank you.</w:t>
            </w:r>
          </w:p>
        </w:tc>
      </w:tr>
    </w:tbl>
    <w:p w:rsidR="002D23C3" w:rsidRPr="00900E9B" w:rsidRDefault="002D23C3" w:rsidP="002D23C3">
      <w:pPr>
        <w:pStyle w:val="GvdeMetni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D23C3" w:rsidRPr="00900E9B" w:rsidRDefault="002D23C3" w:rsidP="002D23C3">
      <w:pPr>
        <w:pStyle w:val="GvdeMetni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D23C3" w:rsidRPr="00900E9B" w:rsidRDefault="002D23C3" w:rsidP="002D23C3">
      <w:pPr>
        <w:pStyle w:val="GvdeMetni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D23C3" w:rsidRPr="00900E9B" w:rsidRDefault="002D23C3" w:rsidP="002D23C3">
      <w:pPr>
        <w:pStyle w:val="GvdeMetni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D23C3" w:rsidRPr="00900E9B" w:rsidRDefault="002D23C3" w:rsidP="002D23C3">
      <w:pPr>
        <w:pStyle w:val="GvdeMetni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D23C3" w:rsidRPr="00900E9B" w:rsidRDefault="002D23C3" w:rsidP="002D23C3">
      <w:pPr>
        <w:pStyle w:val="GvdeMetni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D23C3" w:rsidRPr="00900E9B" w:rsidRDefault="002D23C3" w:rsidP="002D23C3">
      <w:pPr>
        <w:pStyle w:val="GvdeMetni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E52C89" w:rsidRPr="00340561" w:rsidTr="00A94DD1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C89" w:rsidRPr="00340561" w:rsidRDefault="00E52C89" w:rsidP="00A94DD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bookmarkEnd w:id="0"/>
            <w:bookmarkEnd w:id="1"/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E52C89" w:rsidRPr="00340561" w:rsidRDefault="00E52C89" w:rsidP="00A94DD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E52C89" w:rsidRPr="00340561" w:rsidTr="00A94DD1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C89" w:rsidRPr="00340561" w:rsidRDefault="00E52C89" w:rsidP="00A94DD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2C89" w:rsidRPr="00340561" w:rsidRDefault="00E52C89" w:rsidP="00A94DD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:rsidR="00E52C89" w:rsidRPr="008608EB" w:rsidRDefault="00E52C89" w:rsidP="00A94DD1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608E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608E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E52C89" w:rsidRPr="00340561" w:rsidRDefault="00E52C89" w:rsidP="00A94DD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52C89" w:rsidRPr="00340561" w:rsidTr="00A94DD1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C89" w:rsidRPr="00340561" w:rsidRDefault="00E52C89" w:rsidP="00A94DD1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E52C89" w:rsidRPr="00340561" w:rsidRDefault="00E52C89" w:rsidP="00A94DD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C89" w:rsidRPr="00340561" w:rsidRDefault="00E52C89" w:rsidP="00A94DD1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E52C89" w:rsidRPr="00340561" w:rsidRDefault="00E52C89" w:rsidP="00A94DD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:rsidR="00E52C89" w:rsidRPr="00340561" w:rsidRDefault="00E52C89" w:rsidP="00A94DD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E52C89" w:rsidRPr="00340561" w:rsidRDefault="00E52C89" w:rsidP="00A94DD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E52C89" w:rsidRPr="00340561" w:rsidRDefault="00E52C89" w:rsidP="00A94DD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:rsidR="00E52C89" w:rsidRDefault="00E52C89" w:rsidP="00E52C89"/>
    <w:p w:rsidR="00E52C89" w:rsidRDefault="00E52C89" w:rsidP="00E52C89"/>
    <w:p w:rsidR="00E52C89" w:rsidRPr="00375011" w:rsidRDefault="00E52C89" w:rsidP="00E52C89">
      <w:pPr>
        <w:rPr>
          <w:bCs/>
          <w:u w:val="single"/>
          <w:lang w:val="en-GB"/>
        </w:rPr>
      </w:pPr>
    </w:p>
    <w:bookmarkEnd w:id="3"/>
    <w:p w:rsidR="00E52C89" w:rsidRDefault="00E52C89" w:rsidP="00E52C89"/>
    <w:p w:rsidR="008913D5" w:rsidRDefault="008913D5" w:rsidP="00E52C89">
      <w:pPr>
        <w:pStyle w:val="GvdeMetni"/>
        <w:rPr>
          <w:rFonts w:ascii="Arial" w:hAnsi="Arial" w:cs="Arial"/>
          <w:sz w:val="20"/>
          <w:szCs w:val="20"/>
          <w:lang w:val="en-GB"/>
        </w:rPr>
      </w:pPr>
    </w:p>
    <w:sectPr w:rsidR="008913D5" w:rsidSect="007B07FA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62706" w:rsidRPr="0000007A" w:rsidRDefault="00062706" w:rsidP="0099583E">
      <w:r>
        <w:separator/>
      </w:r>
    </w:p>
  </w:endnote>
  <w:endnote w:type="continuationSeparator" w:id="0">
    <w:p w:rsidR="00062706" w:rsidRPr="0000007A" w:rsidRDefault="00062706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62F41" w:rsidRPr="00546343" w:rsidRDefault="004674B4">
    <w:pPr>
      <w:pStyle w:val="AltBilgi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4C6834" w:rsidRPr="004C6834">
      <w:rPr>
        <w:sz w:val="16"/>
      </w:rPr>
      <w:t xml:space="preserve">Version: </w:t>
    </w:r>
    <w:r w:rsidR="00520D22">
      <w:rPr>
        <w:sz w:val="16"/>
      </w:rPr>
      <w:t>3</w:t>
    </w:r>
    <w:r w:rsidR="004C6834" w:rsidRPr="004C6834">
      <w:rPr>
        <w:sz w:val="16"/>
      </w:rPr>
      <w:t xml:space="preserve"> (0</w:t>
    </w:r>
    <w:r w:rsidR="00520D22">
      <w:rPr>
        <w:sz w:val="16"/>
      </w:rPr>
      <w:t>7</w:t>
    </w:r>
    <w:r w:rsidR="004C6834" w:rsidRPr="004C6834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62706" w:rsidRPr="0000007A" w:rsidRDefault="00062706" w:rsidP="0099583E">
      <w:r>
        <w:separator/>
      </w:r>
    </w:p>
  </w:footnote>
  <w:footnote w:type="continuationSeparator" w:id="0">
    <w:p w:rsidR="00062706" w:rsidRPr="0000007A" w:rsidRDefault="00062706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520D22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77FD3"/>
    <w:multiLevelType w:val="hybridMultilevel"/>
    <w:tmpl w:val="31A053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EB7433"/>
    <w:multiLevelType w:val="hybridMultilevel"/>
    <w:tmpl w:val="1F928E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A407197"/>
    <w:multiLevelType w:val="hybridMultilevel"/>
    <w:tmpl w:val="EEBC3AA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27424577">
    <w:abstractNumId w:val="5"/>
  </w:num>
  <w:num w:numId="2" w16cid:durableId="406851781">
    <w:abstractNumId w:val="10"/>
  </w:num>
  <w:num w:numId="3" w16cid:durableId="1986935930">
    <w:abstractNumId w:val="8"/>
  </w:num>
  <w:num w:numId="4" w16cid:durableId="279266091">
    <w:abstractNumId w:val="11"/>
  </w:num>
  <w:num w:numId="5" w16cid:durableId="1558204208">
    <w:abstractNumId w:val="7"/>
  </w:num>
  <w:num w:numId="6" w16cid:durableId="652485904">
    <w:abstractNumId w:val="0"/>
  </w:num>
  <w:num w:numId="7" w16cid:durableId="1625308064">
    <w:abstractNumId w:val="4"/>
  </w:num>
  <w:num w:numId="8" w16cid:durableId="293801261">
    <w:abstractNumId w:val="13"/>
  </w:num>
  <w:num w:numId="9" w16cid:durableId="1647667284">
    <w:abstractNumId w:val="12"/>
  </w:num>
  <w:num w:numId="10" w16cid:durableId="855658680">
    <w:abstractNumId w:val="2"/>
  </w:num>
  <w:num w:numId="11" w16cid:durableId="1951665352">
    <w:abstractNumId w:val="1"/>
  </w:num>
  <w:num w:numId="12" w16cid:durableId="970750548">
    <w:abstractNumId w:val="6"/>
  </w:num>
  <w:num w:numId="13" w16cid:durableId="1465081638">
    <w:abstractNumId w:val="14"/>
  </w:num>
  <w:num w:numId="14" w16cid:durableId="875119916">
    <w:abstractNumId w:val="3"/>
  </w:num>
  <w:num w:numId="15" w16cid:durableId="7317338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62706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0820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06E74"/>
    <w:rsid w:val="002105F7"/>
    <w:rsid w:val="00220111"/>
    <w:rsid w:val="0022369C"/>
    <w:rsid w:val="002320EB"/>
    <w:rsid w:val="0023696A"/>
    <w:rsid w:val="002422CB"/>
    <w:rsid w:val="00243759"/>
    <w:rsid w:val="00245E23"/>
    <w:rsid w:val="0025366D"/>
    <w:rsid w:val="00254F80"/>
    <w:rsid w:val="00256AEA"/>
    <w:rsid w:val="00262634"/>
    <w:rsid w:val="002643B3"/>
    <w:rsid w:val="00275984"/>
    <w:rsid w:val="00280EC9"/>
    <w:rsid w:val="00291D08"/>
    <w:rsid w:val="00293482"/>
    <w:rsid w:val="00295CB3"/>
    <w:rsid w:val="002B3703"/>
    <w:rsid w:val="002C247B"/>
    <w:rsid w:val="002D23C3"/>
    <w:rsid w:val="002D7EA9"/>
    <w:rsid w:val="002E1211"/>
    <w:rsid w:val="002E2339"/>
    <w:rsid w:val="002E6D86"/>
    <w:rsid w:val="002F6935"/>
    <w:rsid w:val="00312559"/>
    <w:rsid w:val="003204B8"/>
    <w:rsid w:val="003245CB"/>
    <w:rsid w:val="00326BA7"/>
    <w:rsid w:val="0033692F"/>
    <w:rsid w:val="00346223"/>
    <w:rsid w:val="003A04E7"/>
    <w:rsid w:val="003A4991"/>
    <w:rsid w:val="003A6E1A"/>
    <w:rsid w:val="003B2172"/>
    <w:rsid w:val="003E746A"/>
    <w:rsid w:val="0042465A"/>
    <w:rsid w:val="004356CC"/>
    <w:rsid w:val="00435B36"/>
    <w:rsid w:val="00442B24"/>
    <w:rsid w:val="0044444D"/>
    <w:rsid w:val="0044519B"/>
    <w:rsid w:val="00445A06"/>
    <w:rsid w:val="00445B35"/>
    <w:rsid w:val="004463ED"/>
    <w:rsid w:val="00446659"/>
    <w:rsid w:val="00457AB1"/>
    <w:rsid w:val="00457BC0"/>
    <w:rsid w:val="00462996"/>
    <w:rsid w:val="004674B4"/>
    <w:rsid w:val="004B44FB"/>
    <w:rsid w:val="004B4CAD"/>
    <w:rsid w:val="004B4FDC"/>
    <w:rsid w:val="004C3DF1"/>
    <w:rsid w:val="004C6834"/>
    <w:rsid w:val="004D2E36"/>
    <w:rsid w:val="00503AB6"/>
    <w:rsid w:val="005047C5"/>
    <w:rsid w:val="00510920"/>
    <w:rsid w:val="00520D22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7796C"/>
    <w:rsid w:val="005A56E6"/>
    <w:rsid w:val="005A5BE0"/>
    <w:rsid w:val="005B12E0"/>
    <w:rsid w:val="005C25A0"/>
    <w:rsid w:val="005D230D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1F14"/>
    <w:rsid w:val="006E7D6E"/>
    <w:rsid w:val="006F6F2F"/>
    <w:rsid w:val="00701186"/>
    <w:rsid w:val="00707BE1"/>
    <w:rsid w:val="00711D5C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07FA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8F586B"/>
    <w:rsid w:val="00911E45"/>
    <w:rsid w:val="00933C8B"/>
    <w:rsid w:val="009553EC"/>
    <w:rsid w:val="00957205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B712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81439"/>
    <w:rsid w:val="00AA41B3"/>
    <w:rsid w:val="00AA6670"/>
    <w:rsid w:val="00AB1ED6"/>
    <w:rsid w:val="00AB397D"/>
    <w:rsid w:val="00AB638A"/>
    <w:rsid w:val="00AB641C"/>
    <w:rsid w:val="00AB6E43"/>
    <w:rsid w:val="00AC1349"/>
    <w:rsid w:val="00AD6C51"/>
    <w:rsid w:val="00AF3016"/>
    <w:rsid w:val="00B03A45"/>
    <w:rsid w:val="00B2236C"/>
    <w:rsid w:val="00B22FE6"/>
    <w:rsid w:val="00B3033D"/>
    <w:rsid w:val="00B356AF"/>
    <w:rsid w:val="00B37A45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123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72D1D"/>
    <w:rsid w:val="00C82466"/>
    <w:rsid w:val="00C84097"/>
    <w:rsid w:val="00C86CB0"/>
    <w:rsid w:val="00C97B14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DC5C3C"/>
    <w:rsid w:val="00E1735E"/>
    <w:rsid w:val="00E451EA"/>
    <w:rsid w:val="00E52C89"/>
    <w:rsid w:val="00E53E52"/>
    <w:rsid w:val="00E57F4B"/>
    <w:rsid w:val="00E63889"/>
    <w:rsid w:val="00E65EB7"/>
    <w:rsid w:val="00E67626"/>
    <w:rsid w:val="00E71C8D"/>
    <w:rsid w:val="00E72360"/>
    <w:rsid w:val="00E972A7"/>
    <w:rsid w:val="00EA2839"/>
    <w:rsid w:val="00EB143F"/>
    <w:rsid w:val="00EB3E91"/>
    <w:rsid w:val="00EC6894"/>
    <w:rsid w:val="00ED6B12"/>
    <w:rsid w:val="00EE0D3E"/>
    <w:rsid w:val="00EE339E"/>
    <w:rsid w:val="00EF326D"/>
    <w:rsid w:val="00EF53FE"/>
    <w:rsid w:val="00F11270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4B46"/>
    <w:rsid w:val="00F573EA"/>
    <w:rsid w:val="00F57E9D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BC04C1"/>
  <w15:docId w15:val="{4BE46B89-9B57-43A1-B127-A1202F435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Balk2">
    <w:name w:val="heading 2"/>
    <w:basedOn w:val="Normal"/>
    <w:next w:val="Normal"/>
    <w:link w:val="Balk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Balk4">
    <w:name w:val="heading 4"/>
    <w:basedOn w:val="Normal"/>
    <w:link w:val="Balk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link w:val="Balk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Balk4Char">
    <w:name w:val="Başlık 4 Char"/>
    <w:link w:val="Balk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GvdeMetni">
    <w:name w:val="Body Text"/>
    <w:basedOn w:val="Normal"/>
    <w:link w:val="GvdeMetni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GvdeMetniChar">
    <w:name w:val="Gövde Metni Char"/>
    <w:link w:val="GvdeMetni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stBilgi">
    <w:name w:val="header"/>
    <w:basedOn w:val="Normal"/>
    <w:link w:val="stBilgi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stBilgiChar">
    <w:name w:val="Üst Bilgi Char"/>
    <w:link w:val="stBilgi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AltBilgiChar">
    <w:name w:val="Alt Bilgi Char"/>
    <w:link w:val="AltBilgi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Kpr">
    <w:name w:val="Hyperlink"/>
    <w:uiPriority w:val="99"/>
    <w:unhideWhenUsed/>
    <w:rsid w:val="00C635B6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Dzeltme">
    <w:name w:val="Revision"/>
    <w:hidden/>
    <w:uiPriority w:val="99"/>
    <w:semiHidden/>
    <w:rsid w:val="00E57F4B"/>
    <w:rPr>
      <w:sz w:val="22"/>
      <w:szCs w:val="22"/>
    </w:rPr>
  </w:style>
  <w:style w:type="character" w:styleId="zlenenKpr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oKlavuzu">
    <w:name w:val="Table Grid"/>
    <w:basedOn w:val="NormalTablo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8F586B"/>
    <w:rPr>
      <w:color w:val="605E5C"/>
      <w:shd w:val="clear" w:color="auto" w:fill="E1DFDD"/>
    </w:rPr>
  </w:style>
  <w:style w:type="paragraph" w:styleId="AralkYok">
    <w:name w:val="No Spacing"/>
    <w:uiPriority w:val="1"/>
    <w:qFormat/>
    <w:rsid w:val="00B37A45"/>
    <w:rPr>
      <w:rFonts w:ascii="Times New Roman" w:eastAsia="Times New Roman" w:hAnsi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1A0820"/>
    <w:rPr>
      <w:b/>
      <w:bCs/>
    </w:rPr>
  </w:style>
  <w:style w:type="character" w:customStyle="1" w:styleId="gi">
    <w:name w:val="gi"/>
    <w:basedOn w:val="VarsaylanParagrafYazTipi"/>
    <w:rsid w:val="004463ED"/>
  </w:style>
  <w:style w:type="character" w:styleId="zmlenmeyenBahsetme">
    <w:name w:val="Unresolved Mention"/>
    <w:basedOn w:val="VarsaylanParagrafYazTipi"/>
    <w:uiPriority w:val="99"/>
    <w:semiHidden/>
    <w:unhideWhenUsed/>
    <w:rsid w:val="002B37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28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1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crs.com/index.php/AJCR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5DAC6E-A184-40D6-9752-FEB389A95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2661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https://journalajcrs.com/index.php/AJCRS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Microsoft Office User</cp:lastModifiedBy>
  <cp:revision>9</cp:revision>
  <dcterms:created xsi:type="dcterms:W3CDTF">2025-12-26T11:40:00Z</dcterms:created>
  <dcterms:modified xsi:type="dcterms:W3CDTF">2025-12-27T17:13:00Z</dcterms:modified>
</cp:coreProperties>
</file>