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37C537" w14:textId="77777777" w:rsidR="009D7418" w:rsidRPr="00EE0AC3" w:rsidRDefault="009D7418">
      <w:pPr>
        <w:pStyle w:val="BodyText"/>
        <w:spacing w:before="101"/>
        <w:rPr>
          <w:rFonts w:ascii="Arial" w:hAnsi="Arial" w:cs="Arial"/>
        </w:rPr>
      </w:pPr>
    </w:p>
    <w:tbl>
      <w:tblPr>
        <w:tblW w:w="0" w:type="auto"/>
        <w:tblInd w:w="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"/>
        <w:gridCol w:w="5168"/>
        <w:gridCol w:w="73"/>
        <w:gridCol w:w="9356"/>
        <w:gridCol w:w="6341"/>
        <w:gridCol w:w="104"/>
      </w:tblGrid>
      <w:tr w:rsidR="009D7418" w:rsidRPr="00EE0AC3" w14:paraId="0CBF2871" w14:textId="77777777" w:rsidTr="00EE0AC3">
        <w:trPr>
          <w:gridBefore w:val="1"/>
          <w:gridAfter w:val="1"/>
          <w:wBefore w:w="111" w:type="dxa"/>
          <w:wAfter w:w="104" w:type="dxa"/>
          <w:trHeight w:val="290"/>
        </w:trPr>
        <w:tc>
          <w:tcPr>
            <w:tcW w:w="5168" w:type="dxa"/>
          </w:tcPr>
          <w:p w14:paraId="4595A021" w14:textId="77777777" w:rsidR="009D7418" w:rsidRPr="00EE0AC3" w:rsidRDefault="00D7587C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EE0AC3">
              <w:rPr>
                <w:rFonts w:ascii="Arial" w:hAnsi="Arial" w:cs="Arial"/>
                <w:sz w:val="20"/>
                <w:szCs w:val="20"/>
              </w:rPr>
              <w:t>Journal</w:t>
            </w:r>
            <w:r w:rsidRPr="00EE0AC3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  <w:gridSpan w:val="3"/>
          </w:tcPr>
          <w:p w14:paraId="182CE0F7" w14:textId="77777777" w:rsidR="009D7418" w:rsidRPr="00EE0AC3" w:rsidRDefault="00D56E33">
            <w:pPr>
              <w:pStyle w:val="TableParagraph"/>
              <w:spacing w:before="3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D7587C" w:rsidRPr="00EE0AC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="00D7587C" w:rsidRPr="00EE0AC3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D7587C" w:rsidRPr="00EE0AC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Food</w:t>
              </w:r>
              <w:r w:rsidR="00D7587C" w:rsidRPr="00EE0AC3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D7587C" w:rsidRPr="00EE0AC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Science</w:t>
              </w:r>
              <w:r w:rsidR="00D7587C" w:rsidRPr="00EE0AC3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D7587C" w:rsidRPr="00EE0AC3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Journal</w:t>
              </w:r>
            </w:hyperlink>
          </w:p>
        </w:tc>
      </w:tr>
      <w:tr w:rsidR="009D7418" w:rsidRPr="00EE0AC3" w14:paraId="73492645" w14:textId="77777777" w:rsidTr="00EE0AC3">
        <w:trPr>
          <w:gridBefore w:val="1"/>
          <w:gridAfter w:val="1"/>
          <w:wBefore w:w="111" w:type="dxa"/>
          <w:wAfter w:w="104" w:type="dxa"/>
          <w:trHeight w:val="290"/>
        </w:trPr>
        <w:tc>
          <w:tcPr>
            <w:tcW w:w="5168" w:type="dxa"/>
          </w:tcPr>
          <w:p w14:paraId="1C7F402F" w14:textId="77777777" w:rsidR="009D7418" w:rsidRPr="00EE0AC3" w:rsidRDefault="00D7587C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EE0AC3">
              <w:rPr>
                <w:rFonts w:ascii="Arial" w:hAnsi="Arial" w:cs="Arial"/>
                <w:sz w:val="20"/>
                <w:szCs w:val="20"/>
              </w:rPr>
              <w:t>Manuscript</w:t>
            </w:r>
            <w:r w:rsidRPr="00EE0AC3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  <w:gridSpan w:val="3"/>
          </w:tcPr>
          <w:p w14:paraId="58CE0957" w14:textId="77777777" w:rsidR="009D7418" w:rsidRPr="00EE0AC3" w:rsidRDefault="00D7587C">
            <w:pPr>
              <w:pStyle w:val="TableParagraph"/>
              <w:spacing w:before="3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EE0AC3">
              <w:rPr>
                <w:rFonts w:ascii="Arial" w:hAnsi="Arial" w:cs="Arial"/>
                <w:b/>
                <w:spacing w:val="-2"/>
                <w:sz w:val="20"/>
                <w:szCs w:val="20"/>
              </w:rPr>
              <w:t>Ms_AFSJ_145272</w:t>
            </w:r>
          </w:p>
        </w:tc>
      </w:tr>
      <w:tr w:rsidR="009D7418" w:rsidRPr="00EE0AC3" w14:paraId="0C87DFD2" w14:textId="77777777" w:rsidTr="00EE0AC3">
        <w:trPr>
          <w:gridBefore w:val="1"/>
          <w:gridAfter w:val="1"/>
          <w:wBefore w:w="111" w:type="dxa"/>
          <w:wAfter w:w="104" w:type="dxa"/>
          <w:trHeight w:val="650"/>
        </w:trPr>
        <w:tc>
          <w:tcPr>
            <w:tcW w:w="5168" w:type="dxa"/>
          </w:tcPr>
          <w:p w14:paraId="584E12D6" w14:textId="77777777" w:rsidR="009D7418" w:rsidRPr="00EE0AC3" w:rsidRDefault="00D7587C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EE0AC3">
              <w:rPr>
                <w:rFonts w:ascii="Arial" w:hAnsi="Arial" w:cs="Arial"/>
                <w:sz w:val="20"/>
                <w:szCs w:val="20"/>
              </w:rPr>
              <w:t>Title</w:t>
            </w:r>
            <w:r w:rsidRPr="00EE0AC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of</w:t>
            </w:r>
            <w:r w:rsidRPr="00EE0AC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the</w:t>
            </w:r>
            <w:r w:rsidRPr="00EE0AC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  <w:gridSpan w:val="3"/>
          </w:tcPr>
          <w:p w14:paraId="463579A1" w14:textId="77777777" w:rsidR="009D7418" w:rsidRPr="00EE0AC3" w:rsidRDefault="00D7587C">
            <w:pPr>
              <w:pStyle w:val="TableParagraph"/>
              <w:spacing w:before="95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EE0AC3">
              <w:rPr>
                <w:rFonts w:ascii="Arial" w:hAnsi="Arial" w:cs="Arial"/>
                <w:b/>
                <w:sz w:val="20"/>
                <w:szCs w:val="20"/>
              </w:rPr>
              <w:t>NUTRITIONAL</w:t>
            </w:r>
            <w:r w:rsidRPr="00EE0AC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b/>
                <w:sz w:val="20"/>
                <w:szCs w:val="20"/>
              </w:rPr>
              <w:t>COMPOSITION,</w:t>
            </w:r>
            <w:r w:rsidRPr="00EE0AC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b/>
                <w:sz w:val="20"/>
                <w:szCs w:val="20"/>
              </w:rPr>
              <w:t>ANTIOXIDANT</w:t>
            </w:r>
            <w:r w:rsidRPr="00EE0AC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b/>
                <w:sz w:val="20"/>
                <w:szCs w:val="20"/>
              </w:rPr>
              <w:t>ACTIVITY,</w:t>
            </w:r>
            <w:r w:rsidRPr="00EE0AC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EE0AC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b/>
                <w:sz w:val="20"/>
                <w:szCs w:val="20"/>
              </w:rPr>
              <w:t>ANTIDIABETIC</w:t>
            </w:r>
            <w:r w:rsidRPr="00EE0AC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b/>
                <w:sz w:val="20"/>
                <w:szCs w:val="20"/>
              </w:rPr>
              <w:t>POTENTIAL</w:t>
            </w:r>
            <w:r w:rsidRPr="00EE0AC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E0AC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b/>
                <w:sz w:val="20"/>
                <w:szCs w:val="20"/>
              </w:rPr>
              <w:t>CRACKERS</w:t>
            </w:r>
            <w:r w:rsidRPr="00EE0AC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b/>
                <w:sz w:val="20"/>
                <w:szCs w:val="20"/>
              </w:rPr>
              <w:t>PRODUCED</w:t>
            </w:r>
            <w:r w:rsidRPr="00EE0AC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b/>
                <w:sz w:val="20"/>
                <w:szCs w:val="20"/>
              </w:rPr>
              <w:t>FROM</w:t>
            </w:r>
            <w:r w:rsidRPr="00EE0AC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b/>
                <w:sz w:val="20"/>
                <w:szCs w:val="20"/>
              </w:rPr>
              <w:t>FLOUR</w:t>
            </w:r>
            <w:r w:rsidRPr="00EE0AC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b/>
                <w:sz w:val="20"/>
                <w:szCs w:val="20"/>
              </w:rPr>
              <w:t>MIX</w:t>
            </w:r>
            <w:r w:rsidRPr="00EE0AC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E0AC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b/>
                <w:sz w:val="20"/>
                <w:szCs w:val="20"/>
              </w:rPr>
              <w:t>HIGH-QUALITY CASSAVA. AND MANGO SEED.</w:t>
            </w:r>
          </w:p>
        </w:tc>
      </w:tr>
      <w:tr w:rsidR="009D7418" w:rsidRPr="00EE0AC3" w14:paraId="4F55AE44" w14:textId="77777777" w:rsidTr="00EE0AC3">
        <w:trPr>
          <w:gridBefore w:val="1"/>
          <w:gridAfter w:val="1"/>
          <w:wBefore w:w="111" w:type="dxa"/>
          <w:wAfter w:w="104" w:type="dxa"/>
          <w:trHeight w:val="333"/>
        </w:trPr>
        <w:tc>
          <w:tcPr>
            <w:tcW w:w="5168" w:type="dxa"/>
          </w:tcPr>
          <w:p w14:paraId="53A235F5" w14:textId="77777777" w:rsidR="009D7418" w:rsidRPr="00EE0AC3" w:rsidRDefault="00D7587C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EE0AC3">
              <w:rPr>
                <w:rFonts w:ascii="Arial" w:hAnsi="Arial" w:cs="Arial"/>
                <w:sz w:val="20"/>
                <w:szCs w:val="20"/>
              </w:rPr>
              <w:t>Type</w:t>
            </w:r>
            <w:r w:rsidRPr="00EE0AC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of</w:t>
            </w:r>
            <w:r w:rsidRPr="00EE0AC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the</w:t>
            </w:r>
            <w:r w:rsidRPr="00EE0AC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  <w:gridSpan w:val="3"/>
          </w:tcPr>
          <w:p w14:paraId="10FCDA76" w14:textId="77777777" w:rsidR="009D7418" w:rsidRPr="00EE0AC3" w:rsidRDefault="009D741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7418" w:rsidRPr="00EE0AC3" w14:paraId="4044E837" w14:textId="77777777" w:rsidTr="00EE0AC3">
        <w:trPr>
          <w:trHeight w:val="450"/>
        </w:trPr>
        <w:tc>
          <w:tcPr>
            <w:tcW w:w="21153" w:type="dxa"/>
            <w:gridSpan w:val="6"/>
            <w:tcBorders>
              <w:top w:val="nil"/>
              <w:left w:val="nil"/>
              <w:right w:val="nil"/>
            </w:tcBorders>
          </w:tcPr>
          <w:p w14:paraId="32E0A9F1" w14:textId="77777777" w:rsidR="00EE0AC3" w:rsidRPr="00EE0AC3" w:rsidRDefault="00EE0AC3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</w:pPr>
          </w:p>
          <w:p w14:paraId="186A477B" w14:textId="33FE03B3" w:rsidR="009D7418" w:rsidRPr="00EE0AC3" w:rsidRDefault="00D7587C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EE0AC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EE0AC3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EE0AC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EE0AC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9D7418" w:rsidRPr="00EE0AC3" w14:paraId="6BDC1FF3" w14:textId="77777777" w:rsidTr="00EE0AC3">
        <w:trPr>
          <w:trHeight w:val="964"/>
        </w:trPr>
        <w:tc>
          <w:tcPr>
            <w:tcW w:w="5352" w:type="dxa"/>
            <w:gridSpan w:val="3"/>
          </w:tcPr>
          <w:p w14:paraId="2E8D581A" w14:textId="77777777" w:rsidR="009D7418" w:rsidRPr="00EE0AC3" w:rsidRDefault="009D741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14:paraId="7F79BA47" w14:textId="77777777" w:rsidR="009D7418" w:rsidRPr="00EE0AC3" w:rsidRDefault="00D7587C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EE0AC3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EE0AC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7BEC3804" w14:textId="77777777" w:rsidR="009D7418" w:rsidRPr="00EE0AC3" w:rsidRDefault="00D7587C">
            <w:pPr>
              <w:pStyle w:val="TableParagraph"/>
              <w:ind w:left="108" w:right="198"/>
              <w:rPr>
                <w:rFonts w:ascii="Arial" w:hAnsi="Arial" w:cs="Arial"/>
                <w:b/>
                <w:sz w:val="20"/>
                <w:szCs w:val="20"/>
              </w:rPr>
            </w:pPr>
            <w:r w:rsidRPr="00EE0AC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EE0AC3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EE0AC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EE0AC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E0AC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EE0AC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E0AC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EE0AC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E0AC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EE0AC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E0AC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EE0AC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E0AC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EE0AC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E0AC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EE0AC3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EE0AC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EE0AC3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EE0AC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EE0AC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E0AC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EE0AC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E0AC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EE0AC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E0AC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EE0AC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5" w:type="dxa"/>
            <w:gridSpan w:val="2"/>
          </w:tcPr>
          <w:p w14:paraId="302DE5F8" w14:textId="77777777" w:rsidR="009D7418" w:rsidRPr="00EE0AC3" w:rsidRDefault="00D7587C">
            <w:pPr>
              <w:pStyle w:val="TableParagraph"/>
              <w:spacing w:line="254" w:lineRule="auto"/>
              <w:ind w:left="108" w:right="738"/>
              <w:rPr>
                <w:rFonts w:ascii="Arial" w:hAnsi="Arial" w:cs="Arial"/>
                <w:sz w:val="20"/>
                <w:szCs w:val="20"/>
              </w:rPr>
            </w:pPr>
            <w:r w:rsidRPr="00EE0AC3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EE0AC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EE0AC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(It</w:t>
            </w:r>
            <w:r w:rsidRPr="00EE0AC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is</w:t>
            </w:r>
            <w:r w:rsidRPr="00EE0AC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mandatory</w:t>
            </w:r>
            <w:r w:rsidRPr="00EE0AC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that</w:t>
            </w:r>
            <w:r w:rsidRPr="00EE0AC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authors</w:t>
            </w:r>
            <w:r w:rsidRPr="00EE0AC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should</w:t>
            </w:r>
            <w:r w:rsidRPr="00EE0AC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write</w:t>
            </w:r>
            <w:r w:rsidRPr="00EE0AC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9D7418" w:rsidRPr="00EE0AC3" w14:paraId="626BD326" w14:textId="77777777" w:rsidTr="00EE0AC3">
        <w:trPr>
          <w:trHeight w:val="1840"/>
        </w:trPr>
        <w:tc>
          <w:tcPr>
            <w:tcW w:w="5352" w:type="dxa"/>
            <w:gridSpan w:val="3"/>
          </w:tcPr>
          <w:p w14:paraId="76C2AAB4" w14:textId="77777777" w:rsidR="009D7418" w:rsidRPr="00EE0AC3" w:rsidRDefault="00D7587C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EE0AC3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EE0AC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EE0AC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EE0AC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EE0AC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EE0AC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EE0AC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E0AC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EE0AC3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14:paraId="251BBE4B" w14:textId="77777777" w:rsidR="009D7418" w:rsidRPr="00EE0AC3" w:rsidRDefault="00D7587C">
            <w:pPr>
              <w:pStyle w:val="TableParagraph"/>
              <w:ind w:left="828" w:right="9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0AC3">
              <w:rPr>
                <w:rFonts w:ascii="Arial" w:hAnsi="Arial" w:cs="Arial"/>
                <w:sz w:val="20"/>
                <w:szCs w:val="20"/>
              </w:rPr>
              <w:t>This manuscript's discussion of the nutritional and functional potential of underutilized agricultural resources, particularly premium cassava flour and mango seed flour. The study's development and analysis of composite flour-based crackers not only advances knowledge of sustainable food innovation but</w:t>
            </w:r>
            <w:r w:rsidRPr="00EE0AC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also</w:t>
            </w:r>
            <w:r w:rsidRPr="00EE0AC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offers</w:t>
            </w:r>
            <w:r w:rsidRPr="00EE0AC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a</w:t>
            </w:r>
            <w:r w:rsidRPr="00EE0AC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workable</w:t>
            </w:r>
            <w:r w:rsidRPr="00EE0AC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dietary strategy</w:t>
            </w:r>
            <w:r w:rsidRPr="00EE0AC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for</w:t>
            </w:r>
            <w:r w:rsidRPr="00EE0AC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type</w:t>
            </w:r>
            <w:r w:rsidRPr="00EE0AC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2</w:t>
            </w:r>
            <w:r w:rsidRPr="00EE0AC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diabetes</w:t>
            </w:r>
            <w:r w:rsidRPr="00EE0AC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management</w:t>
            </w:r>
            <w:r w:rsidRPr="00EE0AC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through</w:t>
            </w:r>
            <w:r w:rsidRPr="00EE0AC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α-amylase</w:t>
            </w:r>
            <w:r w:rsidRPr="00EE0AC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inhibition. The research shows enhanced antioxidant activity and nutritional enrichment in a popular snack form, which advances the expanding field of functional foods. By valuing native crops with therapeutic potential, the project also promotes local economic empowerment and food security.</w:t>
            </w:r>
          </w:p>
        </w:tc>
        <w:tc>
          <w:tcPr>
            <w:tcW w:w="6445" w:type="dxa"/>
            <w:gridSpan w:val="2"/>
          </w:tcPr>
          <w:p w14:paraId="35037D0B" w14:textId="77777777" w:rsidR="009D7418" w:rsidRDefault="009D741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08C4D449" w14:textId="77777777" w:rsidR="00BB4076" w:rsidRDefault="00BB407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34600350" w14:textId="1157B991" w:rsidR="00BB4076" w:rsidRPr="00EE0AC3" w:rsidRDefault="00BB407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Noted </w:t>
            </w:r>
          </w:p>
        </w:tc>
      </w:tr>
      <w:tr w:rsidR="009D7418" w:rsidRPr="00EE0AC3" w14:paraId="21638A43" w14:textId="77777777" w:rsidTr="00EE0AC3">
        <w:trPr>
          <w:trHeight w:val="456"/>
        </w:trPr>
        <w:tc>
          <w:tcPr>
            <w:tcW w:w="5352" w:type="dxa"/>
            <w:gridSpan w:val="3"/>
          </w:tcPr>
          <w:p w14:paraId="5D9056C2" w14:textId="77777777" w:rsidR="009D7418" w:rsidRPr="00EE0AC3" w:rsidRDefault="00D7587C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EE0AC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E0AC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E0AC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EE0AC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E0AC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E0AC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EE0AC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055D3748" w14:textId="77777777" w:rsidR="009D7418" w:rsidRPr="00EE0AC3" w:rsidRDefault="00D7587C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EE0AC3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EE0AC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EE0AC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EE0AC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EE0AC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EE0AC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EE0AC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14:paraId="641E80B9" w14:textId="77777777" w:rsidR="009D7418" w:rsidRPr="00EE0AC3" w:rsidRDefault="00D7587C">
            <w:pPr>
              <w:pStyle w:val="TableParagraph"/>
              <w:ind w:left="468"/>
              <w:rPr>
                <w:rFonts w:ascii="Arial" w:hAnsi="Arial" w:cs="Arial"/>
                <w:sz w:val="20"/>
                <w:szCs w:val="20"/>
              </w:rPr>
            </w:pPr>
            <w:r w:rsidRPr="00EE0AC3">
              <w:rPr>
                <w:rFonts w:ascii="Arial" w:hAnsi="Arial" w:cs="Arial"/>
                <w:sz w:val="20"/>
                <w:szCs w:val="20"/>
              </w:rPr>
              <w:t>Yes,</w:t>
            </w:r>
            <w:r w:rsidRPr="00EE0AC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the</w:t>
            </w:r>
            <w:r w:rsidRPr="00EE0AC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title</w:t>
            </w:r>
            <w:r w:rsidRPr="00EE0AC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is</w:t>
            </w:r>
            <w:r w:rsidRPr="00EE0AC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clear</w:t>
            </w:r>
            <w:r w:rsidRPr="00EE0AC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and</w:t>
            </w:r>
            <w:r w:rsidRPr="00EE0AC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reflects</w:t>
            </w:r>
            <w:r w:rsidRPr="00EE0AC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the</w:t>
            </w:r>
            <w:r w:rsidRPr="00EE0AC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scope</w:t>
            </w:r>
            <w:r w:rsidRPr="00EE0AC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of</w:t>
            </w:r>
            <w:r w:rsidRPr="00EE0AC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the</w:t>
            </w:r>
            <w:r w:rsidRPr="00EE0AC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pacing w:val="-2"/>
                <w:sz w:val="20"/>
                <w:szCs w:val="20"/>
              </w:rPr>
              <w:t>manuscript</w:t>
            </w:r>
          </w:p>
        </w:tc>
        <w:tc>
          <w:tcPr>
            <w:tcW w:w="6445" w:type="dxa"/>
            <w:gridSpan w:val="2"/>
          </w:tcPr>
          <w:p w14:paraId="013D228F" w14:textId="37FF462A" w:rsidR="009D7418" w:rsidRPr="00EE0AC3" w:rsidRDefault="00304BE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9D7418" w:rsidRPr="00EE0AC3" w14:paraId="04F415F7" w14:textId="77777777" w:rsidTr="00EE0AC3">
        <w:trPr>
          <w:trHeight w:val="1379"/>
        </w:trPr>
        <w:tc>
          <w:tcPr>
            <w:tcW w:w="5352" w:type="dxa"/>
            <w:gridSpan w:val="3"/>
          </w:tcPr>
          <w:p w14:paraId="02BBFCAB" w14:textId="77777777" w:rsidR="009D7418" w:rsidRPr="00EE0AC3" w:rsidRDefault="00D7587C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EE0AC3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EE0AC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E0AC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EE0AC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EE0AC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EE0AC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E0AC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EE0AC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EE0AC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EE0AC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00D8E050" w14:textId="77777777" w:rsidR="009D7418" w:rsidRPr="00EE0AC3" w:rsidRDefault="00D7587C">
            <w:pPr>
              <w:pStyle w:val="TableParagraph"/>
              <w:ind w:left="468" w:right="198"/>
              <w:rPr>
                <w:rFonts w:ascii="Arial" w:hAnsi="Arial" w:cs="Arial"/>
                <w:sz w:val="20"/>
                <w:szCs w:val="20"/>
              </w:rPr>
            </w:pPr>
            <w:r w:rsidRPr="00EE0AC3">
              <w:rPr>
                <w:rFonts w:ascii="Arial" w:hAnsi="Arial" w:cs="Arial"/>
                <w:sz w:val="20"/>
                <w:szCs w:val="20"/>
              </w:rPr>
              <w:t>Yes,</w:t>
            </w:r>
            <w:r w:rsidRPr="00EE0AC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the</w:t>
            </w:r>
            <w:r w:rsidRPr="00EE0AC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article's</w:t>
            </w:r>
            <w:r w:rsidRPr="00EE0AC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abstract</w:t>
            </w:r>
            <w:r w:rsidRPr="00EE0AC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covers</w:t>
            </w:r>
            <w:r w:rsidRPr="00EE0AC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the</w:t>
            </w:r>
            <w:r w:rsidRPr="00EE0AC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main</w:t>
            </w:r>
            <w:r w:rsidRPr="00EE0AC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findings,</w:t>
            </w:r>
            <w:r w:rsidRPr="00EE0AC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methods,</w:t>
            </w:r>
            <w:r w:rsidRPr="00EE0AC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objectives,</w:t>
            </w:r>
            <w:r w:rsidRPr="00EE0AC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and</w:t>
            </w:r>
            <w:r w:rsidRPr="00EE0AC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implications</w:t>
            </w:r>
            <w:r w:rsidRPr="00EE0AC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of</w:t>
            </w:r>
            <w:r w:rsidRPr="00EE0AC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the</w:t>
            </w:r>
            <w:r w:rsidRPr="00EE0AC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study.</w:t>
            </w:r>
            <w:r w:rsidRPr="00EE0AC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It</w:t>
            </w:r>
            <w:r w:rsidRPr="00EE0AC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can be</w:t>
            </w:r>
            <w:r w:rsidRPr="00EE0AC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strengthened</w:t>
            </w:r>
            <w:r w:rsidRPr="00EE0AC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in</w:t>
            </w:r>
            <w:r w:rsidRPr="00EE0AC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a</w:t>
            </w:r>
            <w:r w:rsidRPr="00EE0AC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few</w:t>
            </w:r>
            <w:r w:rsidRPr="00EE0AC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areas,</w:t>
            </w:r>
            <w:r w:rsidRPr="00EE0AC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though,</w:t>
            </w:r>
            <w:r w:rsidRPr="00EE0AC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in</w:t>
            </w:r>
            <w:r w:rsidRPr="00EE0AC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terms</w:t>
            </w:r>
            <w:r w:rsidRPr="00EE0AC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of</w:t>
            </w:r>
            <w:r w:rsidRPr="00EE0AC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completeness,</w:t>
            </w:r>
            <w:r w:rsidRPr="00EE0AC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clarity,</w:t>
            </w:r>
            <w:r w:rsidRPr="00EE0AC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and</w:t>
            </w:r>
            <w:r w:rsidRPr="00EE0AC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focus.</w:t>
            </w:r>
            <w:r w:rsidRPr="00EE0AC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Add</w:t>
            </w:r>
            <w:r w:rsidRPr="00EE0AC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specific</w:t>
            </w:r>
            <w:r w:rsidRPr="00EE0AC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data</w:t>
            </w:r>
            <w:r w:rsidRPr="00EE0AC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points selectively;</w:t>
            </w:r>
            <w:r w:rsidRPr="00EE0AC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the</w:t>
            </w:r>
            <w:r w:rsidRPr="00EE0AC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abstract</w:t>
            </w:r>
            <w:r w:rsidRPr="00EE0AC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contains</w:t>
            </w:r>
            <w:r w:rsidRPr="00EE0AC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too</w:t>
            </w:r>
            <w:r w:rsidRPr="00EE0AC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many</w:t>
            </w:r>
            <w:r w:rsidRPr="00EE0AC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numerical</w:t>
            </w:r>
            <w:r w:rsidRPr="00EE0AC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data</w:t>
            </w:r>
            <w:r w:rsidRPr="00EE0AC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points</w:t>
            </w:r>
            <w:r w:rsidRPr="00EE0AC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(percentages,</w:t>
            </w:r>
            <w:r w:rsidRPr="00EE0AC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mg</w:t>
            </w:r>
            <w:r w:rsidRPr="00EE0AC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values,</w:t>
            </w:r>
            <w:r w:rsidRPr="00EE0AC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etc.),</w:t>
            </w:r>
            <w:r w:rsidRPr="00EE0AC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which</w:t>
            </w:r>
            <w:r w:rsidRPr="00EE0AC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 xml:space="preserve">could overwhelm the reader. Keep only the most significant ones (e.g., α-amylase inhibition, highest protein </w:t>
            </w:r>
            <w:r w:rsidRPr="00EE0AC3">
              <w:rPr>
                <w:rFonts w:ascii="Arial" w:hAnsi="Arial" w:cs="Arial"/>
                <w:spacing w:val="-2"/>
                <w:sz w:val="20"/>
                <w:szCs w:val="20"/>
              </w:rPr>
              <w:t>percentage).</w:t>
            </w:r>
          </w:p>
        </w:tc>
        <w:tc>
          <w:tcPr>
            <w:tcW w:w="6445" w:type="dxa"/>
            <w:gridSpan w:val="2"/>
          </w:tcPr>
          <w:p w14:paraId="6E70A4A9" w14:textId="77777777" w:rsidR="009D7418" w:rsidRDefault="009D741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1B221108" w14:textId="1FE374A2" w:rsidR="00383BD5" w:rsidRPr="00EE0AC3" w:rsidRDefault="00383BD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Effected </w:t>
            </w:r>
          </w:p>
        </w:tc>
      </w:tr>
      <w:tr w:rsidR="009D7418" w:rsidRPr="00EE0AC3" w14:paraId="6E07224F" w14:textId="77777777" w:rsidTr="00EE0AC3">
        <w:trPr>
          <w:trHeight w:val="705"/>
        </w:trPr>
        <w:tc>
          <w:tcPr>
            <w:tcW w:w="5352" w:type="dxa"/>
            <w:gridSpan w:val="3"/>
          </w:tcPr>
          <w:p w14:paraId="22FB5A4E" w14:textId="77777777" w:rsidR="009D7418" w:rsidRPr="00EE0AC3" w:rsidRDefault="00D7587C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EE0AC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E0AC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E0AC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EE0AC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EE0AC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EE0AC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EE0AC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EE0AC3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14:paraId="1FC4374F" w14:textId="77777777" w:rsidR="009D7418" w:rsidRPr="00EE0AC3" w:rsidRDefault="00D7587C">
            <w:pPr>
              <w:pStyle w:val="TableParagraph"/>
              <w:ind w:left="828" w:right="198"/>
              <w:rPr>
                <w:rFonts w:ascii="Arial" w:hAnsi="Arial" w:cs="Arial"/>
                <w:sz w:val="20"/>
                <w:szCs w:val="20"/>
              </w:rPr>
            </w:pPr>
            <w:r w:rsidRPr="00EE0AC3">
              <w:rPr>
                <w:rFonts w:ascii="Arial" w:hAnsi="Arial" w:cs="Arial"/>
                <w:sz w:val="20"/>
                <w:szCs w:val="20"/>
              </w:rPr>
              <w:t>Yes,</w:t>
            </w:r>
            <w:r w:rsidRPr="00EE0AC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the</w:t>
            </w:r>
            <w:r w:rsidRPr="00EE0AC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manuscript</w:t>
            </w:r>
            <w:r w:rsidRPr="00EE0AC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shows</w:t>
            </w:r>
            <w:r w:rsidRPr="00EE0AC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a</w:t>
            </w:r>
            <w:r w:rsidRPr="00EE0AC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solid</w:t>
            </w:r>
            <w:r w:rsidRPr="00EE0AC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grasp</w:t>
            </w:r>
            <w:r w:rsidRPr="00EE0AC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of</w:t>
            </w:r>
            <w:r w:rsidRPr="00EE0AC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food</w:t>
            </w:r>
            <w:r w:rsidRPr="00EE0AC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science,</w:t>
            </w:r>
            <w:r w:rsidRPr="00EE0AC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nutrition,</w:t>
            </w:r>
            <w:r w:rsidRPr="00EE0AC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and</w:t>
            </w:r>
            <w:r w:rsidRPr="00EE0AC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the</w:t>
            </w:r>
            <w:r w:rsidRPr="00EE0AC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development</w:t>
            </w:r>
            <w:r w:rsidRPr="00EE0AC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of</w:t>
            </w:r>
            <w:r w:rsidRPr="00EE0AC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functional foods and is generally scientifically sound.</w:t>
            </w:r>
          </w:p>
        </w:tc>
        <w:tc>
          <w:tcPr>
            <w:tcW w:w="6445" w:type="dxa"/>
            <w:gridSpan w:val="2"/>
          </w:tcPr>
          <w:p w14:paraId="458A846D" w14:textId="77777777" w:rsidR="009D7418" w:rsidRPr="00EE0AC3" w:rsidRDefault="009D741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7418" w:rsidRPr="00EE0AC3" w14:paraId="0444187F" w14:textId="77777777" w:rsidTr="00EE0AC3">
        <w:trPr>
          <w:trHeight w:val="919"/>
        </w:trPr>
        <w:tc>
          <w:tcPr>
            <w:tcW w:w="5352" w:type="dxa"/>
            <w:gridSpan w:val="3"/>
          </w:tcPr>
          <w:p w14:paraId="22BC334D" w14:textId="77777777" w:rsidR="009D7418" w:rsidRPr="00EE0AC3" w:rsidRDefault="00D7587C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EE0AC3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EE0AC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E0AC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EE0AC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EE0AC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EE0AC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EE0AC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EE0AC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EE0AC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14:paraId="2908DB87" w14:textId="77777777" w:rsidR="009D7418" w:rsidRPr="00EE0AC3" w:rsidRDefault="00D7587C">
            <w:pPr>
              <w:pStyle w:val="TableParagraph"/>
              <w:ind w:left="828" w:right="198"/>
              <w:rPr>
                <w:rFonts w:ascii="Arial" w:hAnsi="Arial" w:cs="Arial"/>
                <w:sz w:val="20"/>
                <w:szCs w:val="20"/>
              </w:rPr>
            </w:pPr>
            <w:r w:rsidRPr="00EE0AC3">
              <w:rPr>
                <w:rFonts w:ascii="Arial" w:hAnsi="Arial" w:cs="Arial"/>
                <w:sz w:val="20"/>
                <w:szCs w:val="20"/>
              </w:rPr>
              <w:t>The manuscript's references, which cover research on diabetes, antioxidant activity, and nutrition, are generally</w:t>
            </w:r>
            <w:r w:rsidRPr="00EE0AC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adequate</w:t>
            </w:r>
            <w:r w:rsidRPr="00EE0AC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and</w:t>
            </w:r>
            <w:r w:rsidRPr="00EE0AC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relevant.</w:t>
            </w:r>
            <w:r w:rsidRPr="00EE0AC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But</w:t>
            </w:r>
            <w:r w:rsidRPr="00EE0AC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some</w:t>
            </w:r>
            <w:r w:rsidRPr="00EE0AC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of</w:t>
            </w:r>
            <w:r w:rsidRPr="00EE0AC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them</w:t>
            </w:r>
            <w:r w:rsidRPr="00EE0AC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are</w:t>
            </w:r>
            <w:r w:rsidRPr="00EE0AC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out</w:t>
            </w:r>
            <w:r w:rsidRPr="00EE0AC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of</w:t>
            </w:r>
            <w:r w:rsidRPr="00EE0AC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date,</w:t>
            </w:r>
            <w:r w:rsidRPr="00EE0AC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and</w:t>
            </w:r>
            <w:r w:rsidRPr="00EE0AC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the</w:t>
            </w:r>
            <w:r w:rsidRPr="00EE0AC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scientific</w:t>
            </w:r>
            <w:r w:rsidRPr="00EE0AC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foundation</w:t>
            </w:r>
            <w:r w:rsidRPr="00EE0AC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would be strengthened by including more recent references (2020–2024).</w:t>
            </w:r>
          </w:p>
        </w:tc>
        <w:tc>
          <w:tcPr>
            <w:tcW w:w="6445" w:type="dxa"/>
            <w:gridSpan w:val="2"/>
          </w:tcPr>
          <w:p w14:paraId="53DA999E" w14:textId="4797C53F" w:rsidR="009D7418" w:rsidRPr="00EE0AC3" w:rsidRDefault="00304BE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Added references </w:t>
            </w:r>
            <w:bookmarkStart w:id="0" w:name="_GoBack"/>
            <w:bookmarkEnd w:id="0"/>
          </w:p>
        </w:tc>
      </w:tr>
      <w:tr w:rsidR="009D7418" w:rsidRPr="00EE0AC3" w14:paraId="1601D70D" w14:textId="77777777" w:rsidTr="00EE0AC3">
        <w:trPr>
          <w:trHeight w:val="921"/>
        </w:trPr>
        <w:tc>
          <w:tcPr>
            <w:tcW w:w="5352" w:type="dxa"/>
            <w:gridSpan w:val="3"/>
          </w:tcPr>
          <w:p w14:paraId="436C684C" w14:textId="77777777" w:rsidR="009D7418" w:rsidRPr="00EE0AC3" w:rsidRDefault="00D7587C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EE0AC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E0AC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E0AC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EE0AC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EE0AC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E0AC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E0AC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EE0AC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14:paraId="30EA133D" w14:textId="77777777" w:rsidR="009D7418" w:rsidRPr="00EE0AC3" w:rsidRDefault="00D7587C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EE0AC3">
              <w:rPr>
                <w:rFonts w:ascii="Arial" w:hAnsi="Arial" w:cs="Arial"/>
                <w:sz w:val="20"/>
                <w:szCs w:val="20"/>
              </w:rPr>
              <w:t>The manuscript's English is partially suitable, but it requires moderate editing for academic tone, clarity, and grammar.</w:t>
            </w:r>
            <w:r w:rsidRPr="00EE0AC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Grammar</w:t>
            </w:r>
            <w:r w:rsidRPr="00EE0AC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mistakes,</w:t>
            </w:r>
            <w:r w:rsidRPr="00EE0AC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colloquial</w:t>
            </w:r>
            <w:r w:rsidRPr="00EE0AC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language,</w:t>
            </w:r>
            <w:r w:rsidRPr="00EE0AC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and</w:t>
            </w:r>
            <w:r w:rsidRPr="00EE0AC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inconsistent</w:t>
            </w:r>
            <w:r w:rsidRPr="00EE0AC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terminology</w:t>
            </w:r>
            <w:r w:rsidRPr="00EE0AC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contribute</w:t>
            </w:r>
            <w:r w:rsidRPr="00EE0AC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to</w:t>
            </w:r>
            <w:r w:rsidRPr="00EE0AC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the</w:t>
            </w:r>
            <w:r w:rsidRPr="00EE0AC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problems.</w:t>
            </w:r>
            <w:r w:rsidRPr="00EE0AC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z w:val="20"/>
                <w:szCs w:val="20"/>
              </w:rPr>
              <w:t>To adhere to academic standards, a professional language edit is recommended.</w:t>
            </w:r>
          </w:p>
        </w:tc>
        <w:tc>
          <w:tcPr>
            <w:tcW w:w="6445" w:type="dxa"/>
            <w:gridSpan w:val="2"/>
          </w:tcPr>
          <w:p w14:paraId="1EF0C6A8" w14:textId="0EFB66D0" w:rsidR="009D7418" w:rsidRPr="00EE0AC3" w:rsidRDefault="00370E3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E0AC3">
              <w:rPr>
                <w:rFonts w:ascii="Arial" w:hAnsi="Arial" w:cs="Arial"/>
                <w:sz w:val="20"/>
                <w:szCs w:val="20"/>
              </w:rPr>
              <w:t>Done</w:t>
            </w:r>
          </w:p>
        </w:tc>
      </w:tr>
      <w:tr w:rsidR="009D7418" w:rsidRPr="00EE0AC3" w14:paraId="2C9566C4" w14:textId="77777777" w:rsidTr="00EE0AC3">
        <w:trPr>
          <w:trHeight w:val="1177"/>
        </w:trPr>
        <w:tc>
          <w:tcPr>
            <w:tcW w:w="5352" w:type="dxa"/>
            <w:gridSpan w:val="3"/>
          </w:tcPr>
          <w:p w14:paraId="5FA3D427" w14:textId="77777777" w:rsidR="009D7418" w:rsidRPr="00EE0AC3" w:rsidRDefault="00D7587C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EE0AC3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EE0AC3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14:paraId="2B0ED27B" w14:textId="77777777" w:rsidR="00F939C3" w:rsidRPr="00EE0AC3" w:rsidRDefault="00F939C3" w:rsidP="00F939C3">
            <w:pPr>
              <w:pStyle w:val="TableParagraph"/>
              <w:ind w:left="157" w:right="6507" w:hanging="51"/>
              <w:rPr>
                <w:rFonts w:ascii="Arial" w:hAnsi="Arial" w:cs="Arial"/>
                <w:b/>
                <w:sz w:val="20"/>
                <w:szCs w:val="20"/>
              </w:rPr>
            </w:pPr>
            <w:r w:rsidRPr="00EE0AC3">
              <w:rPr>
                <w:rFonts w:ascii="Arial" w:hAnsi="Arial" w:cs="Arial"/>
                <w:b/>
                <w:sz w:val="20"/>
                <w:szCs w:val="20"/>
              </w:rPr>
              <w:t>Recommendation:</w:t>
            </w:r>
            <w:r w:rsidRPr="00EE0AC3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b/>
                <w:sz w:val="20"/>
                <w:szCs w:val="20"/>
              </w:rPr>
              <w:t>Minor</w:t>
            </w:r>
            <w:r w:rsidRPr="00EE0AC3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b/>
                <w:sz w:val="20"/>
                <w:szCs w:val="20"/>
              </w:rPr>
              <w:t>Revision</w:t>
            </w:r>
          </w:p>
          <w:p w14:paraId="72AD8B40" w14:textId="77777777" w:rsidR="009D7418" w:rsidRPr="00EE0AC3" w:rsidRDefault="00F939C3" w:rsidP="00F939C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E0AC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E0AC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EE0AC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b/>
                <w:sz w:val="20"/>
                <w:szCs w:val="20"/>
              </w:rPr>
              <w:t>provides</w:t>
            </w:r>
            <w:r w:rsidRPr="00EE0AC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EE0AC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b/>
                <w:sz w:val="20"/>
                <w:szCs w:val="20"/>
              </w:rPr>
              <w:t>solid</w:t>
            </w:r>
            <w:r w:rsidRPr="00EE0AC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b/>
                <w:sz w:val="20"/>
                <w:szCs w:val="20"/>
              </w:rPr>
              <w:t>methodology,</w:t>
            </w:r>
            <w:r w:rsidRPr="00EE0AC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b/>
                <w:sz w:val="20"/>
                <w:szCs w:val="20"/>
              </w:rPr>
              <w:t>impactful</w:t>
            </w:r>
            <w:r w:rsidRPr="00EE0AC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EE0AC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b/>
                <w:sz w:val="20"/>
                <w:szCs w:val="20"/>
              </w:rPr>
              <w:t>well-supported</w:t>
            </w:r>
            <w:r w:rsidRPr="00EE0AC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b/>
                <w:sz w:val="20"/>
                <w:szCs w:val="20"/>
              </w:rPr>
              <w:t>data,</w:t>
            </w:r>
            <w:r w:rsidRPr="00EE0AC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EE0AC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EE0AC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b/>
                <w:sz w:val="20"/>
                <w:szCs w:val="20"/>
              </w:rPr>
              <w:t>conclusions</w:t>
            </w:r>
            <w:r w:rsidRPr="00EE0AC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E0AC3">
              <w:rPr>
                <w:rFonts w:ascii="Arial" w:hAnsi="Arial" w:cs="Arial"/>
                <w:b/>
                <w:sz w:val="20"/>
                <w:szCs w:val="20"/>
              </w:rPr>
              <w:t>that fulfill all stated objectives and add few latest references.</w:t>
            </w:r>
          </w:p>
        </w:tc>
        <w:tc>
          <w:tcPr>
            <w:tcW w:w="6445" w:type="dxa"/>
            <w:gridSpan w:val="2"/>
          </w:tcPr>
          <w:p w14:paraId="06C41CE6" w14:textId="77777777" w:rsidR="009D7418" w:rsidRPr="00EE0AC3" w:rsidRDefault="009D741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A94446B" w14:textId="77777777" w:rsidR="009D7418" w:rsidRPr="00EE0AC3" w:rsidRDefault="009D7418">
      <w:pPr>
        <w:pStyle w:val="BodyText"/>
        <w:rPr>
          <w:rFonts w:ascii="Arial" w:hAnsi="Arial" w:cs="Arial"/>
        </w:rPr>
      </w:pPr>
    </w:p>
    <w:tbl>
      <w:tblPr>
        <w:tblW w:w="4979" w:type="pct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82"/>
        <w:gridCol w:w="7206"/>
        <w:gridCol w:w="7193"/>
      </w:tblGrid>
      <w:tr w:rsidR="007C28E4" w:rsidRPr="00EE0AC3" w14:paraId="1C5933E6" w14:textId="77777777" w:rsidTr="00EE0AC3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73EF85" w14:textId="77777777" w:rsidR="007C28E4" w:rsidRPr="00EE0AC3" w:rsidRDefault="007C28E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704"/>
            <w:bookmarkStart w:id="2" w:name="_Hlk209632241"/>
            <w:bookmarkStart w:id="3" w:name="_Hlk209784699"/>
            <w:bookmarkStart w:id="4" w:name="_Hlk156057883"/>
            <w:r w:rsidRPr="00EE0AC3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EE0AC3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DB88F2B" w14:textId="77777777" w:rsidR="007C28E4" w:rsidRPr="00EE0AC3" w:rsidRDefault="007C28E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7C28E4" w:rsidRPr="00EE0AC3" w14:paraId="2FBA9671" w14:textId="77777777" w:rsidTr="00EE0AC3"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28B8C7" w14:textId="77777777" w:rsidR="007C28E4" w:rsidRPr="00EE0AC3" w:rsidRDefault="007C28E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4562F1" w14:textId="77777777" w:rsidR="007C28E4" w:rsidRPr="00EE0AC3" w:rsidRDefault="007C28E4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E0AC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7750" w14:textId="77777777" w:rsidR="007C28E4" w:rsidRPr="00EE0AC3" w:rsidRDefault="007C28E4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E0AC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E0AC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07B2802" w14:textId="77777777" w:rsidR="007C28E4" w:rsidRPr="00EE0AC3" w:rsidRDefault="007C28E4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C28E4" w:rsidRPr="00EE0AC3" w14:paraId="4A8EF1E0" w14:textId="77777777" w:rsidTr="00EE0AC3">
        <w:trPr>
          <w:trHeight w:val="890"/>
        </w:trPr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2A2BFE" w14:textId="77777777" w:rsidR="007C28E4" w:rsidRPr="00EE0AC3" w:rsidRDefault="007C28E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EE0AC3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0E678EF" w14:textId="77777777" w:rsidR="007C28E4" w:rsidRPr="00EE0AC3" w:rsidRDefault="007C28E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BA0B25" w14:textId="77777777" w:rsidR="007C28E4" w:rsidRPr="00EE0AC3" w:rsidRDefault="007C28E4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EE0AC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EE0AC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EE0AC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104A4544" w14:textId="77777777" w:rsidR="007C28E4" w:rsidRPr="00EE0AC3" w:rsidRDefault="007C28E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FF0E0" w14:textId="77777777" w:rsidR="007C28E4" w:rsidRPr="00EE0AC3" w:rsidRDefault="007C28E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1D86ED1" w14:textId="770E102E" w:rsidR="007C28E4" w:rsidRPr="00EE0AC3" w:rsidRDefault="00370E3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EE0AC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</w:p>
          <w:p w14:paraId="17203B48" w14:textId="77777777" w:rsidR="007C28E4" w:rsidRPr="00EE0AC3" w:rsidRDefault="007C28E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  <w:bookmarkEnd w:id="2"/>
      <w:bookmarkEnd w:id="3"/>
      <w:bookmarkEnd w:id="4"/>
    </w:tbl>
    <w:p w14:paraId="68E20B78" w14:textId="77777777" w:rsidR="007C28E4" w:rsidRPr="00EE0AC3" w:rsidRDefault="007C28E4" w:rsidP="00EE0AC3">
      <w:pPr>
        <w:rPr>
          <w:rFonts w:ascii="Arial" w:hAnsi="Arial" w:cs="Arial"/>
          <w:sz w:val="20"/>
          <w:szCs w:val="20"/>
        </w:rPr>
      </w:pPr>
    </w:p>
    <w:sectPr w:rsidR="007C28E4" w:rsidRPr="00EE0AC3">
      <w:pgSz w:w="23820" w:h="16840" w:orient="landscape"/>
      <w:pgMar w:top="1820" w:right="1275" w:bottom="88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C7ABE8" w14:textId="77777777" w:rsidR="00D56E33" w:rsidRDefault="00D56E33">
      <w:r>
        <w:separator/>
      </w:r>
    </w:p>
  </w:endnote>
  <w:endnote w:type="continuationSeparator" w:id="0">
    <w:p w14:paraId="433FA199" w14:textId="77777777" w:rsidR="00D56E33" w:rsidRDefault="00D56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58FBD2" w14:textId="77777777" w:rsidR="00D56E33" w:rsidRDefault="00D56E33">
      <w:r>
        <w:separator/>
      </w:r>
    </w:p>
  </w:footnote>
  <w:footnote w:type="continuationSeparator" w:id="0">
    <w:p w14:paraId="19A87C87" w14:textId="77777777" w:rsidR="00D56E33" w:rsidRDefault="00D56E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AEJDEzMgMDAwMzVS0lEKTi0uzszPAykwrAUAtTeH2CwAAAA="/>
  </w:docVars>
  <w:rsids>
    <w:rsidRoot w:val="009D7418"/>
    <w:rsid w:val="000038A4"/>
    <w:rsid w:val="00086CFA"/>
    <w:rsid w:val="00304BE8"/>
    <w:rsid w:val="00370E38"/>
    <w:rsid w:val="00383BD5"/>
    <w:rsid w:val="004204A0"/>
    <w:rsid w:val="00696578"/>
    <w:rsid w:val="007C28E4"/>
    <w:rsid w:val="009D7418"/>
    <w:rsid w:val="00B14074"/>
    <w:rsid w:val="00BB4076"/>
    <w:rsid w:val="00D56E33"/>
    <w:rsid w:val="00D7587C"/>
    <w:rsid w:val="00EE0AC3"/>
    <w:rsid w:val="00F17BBE"/>
    <w:rsid w:val="00F93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8D515F"/>
  <w15:docId w15:val="{B12833EF-19C5-4EB2-893F-2CDD05D73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semiHidden/>
    <w:unhideWhenUsed/>
    <w:rsid w:val="00086CF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096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fsj.com/index.php/AFSJ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550</Words>
  <Characters>3141</Characters>
  <Application>Microsoft Office Word</Application>
  <DocSecurity>0</DocSecurity>
  <Lines>26</Lines>
  <Paragraphs>7</Paragraphs>
  <ScaleCrop>false</ScaleCrop>
  <Company/>
  <LinksUpToDate>false</LinksUpToDate>
  <CharactersWithSpaces>3684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PC New 16</cp:lastModifiedBy>
  <cp:revision>6</cp:revision>
  <dcterms:created xsi:type="dcterms:W3CDTF">2025-10-01T13:17:00Z</dcterms:created>
  <dcterms:modified xsi:type="dcterms:W3CDTF">2025-10-04T08:51:00Z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2025-09-26T00:00:00Z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2025-09-27T00:00:00Z</vt:filetime>
  </property>
  <property fmtid="{D5CDD505-2E9C-101B-9397-08002B2CF9AE}" pid="5" name="Producer">
    <vt:lpwstr>Microsoft® Word 2021</vt:lpwstr>
  </property>
</Properties>
</file>