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65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5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6529" w:rsidRDefault="00406529" w:rsidP="009344FF">
      <w:pPr>
        <w:rPr>
          <w:rFonts w:ascii="Arial" w:hAnsi="Arial" w:cs="Arial"/>
          <w:sz w:val="20"/>
          <w:szCs w:val="20"/>
        </w:rPr>
      </w:pPr>
      <w:r w:rsidRPr="00406529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406529" w:rsidRPr="004065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5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6529" w:rsidRDefault="00406529" w:rsidP="00406529">
      <w:pPr>
        <w:rPr>
          <w:rFonts w:ascii="Arial" w:hAnsi="Arial" w:cs="Arial"/>
          <w:sz w:val="20"/>
          <w:szCs w:val="20"/>
        </w:rPr>
      </w:pPr>
      <w:bookmarkStart w:id="0" w:name="_GoBack"/>
      <w:r w:rsidRPr="00406529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40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5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083E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2025-10-21T08:06:00Z</dcterms:modified>
</cp:coreProperties>
</file>