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206343" w:rsidRDefault="009344FF" w:rsidP="009344FF">
      <w:pPr>
        <w:rPr>
          <w:rFonts w:ascii="Arial" w:hAnsi="Arial" w:cs="Arial"/>
          <w:b/>
          <w:sz w:val="20"/>
          <w:szCs w:val="20"/>
          <w:u w:val="single"/>
        </w:rPr>
      </w:pPr>
      <w:bookmarkStart w:id="0" w:name="_GoBack"/>
      <w:r w:rsidRPr="00206343">
        <w:rPr>
          <w:rFonts w:ascii="Arial" w:hAnsi="Arial" w:cs="Arial"/>
          <w:b/>
          <w:sz w:val="20"/>
          <w:szCs w:val="20"/>
          <w:u w:val="single"/>
        </w:rPr>
        <w:t>Editor’s Comment:</w:t>
      </w:r>
    </w:p>
    <w:p w:rsidR="00206343" w:rsidRPr="00206343" w:rsidRDefault="00206343" w:rsidP="00206343">
      <w:pPr>
        <w:spacing w:before="120" w:after="120" w:line="240" w:lineRule="auto"/>
        <w:rPr>
          <w:rFonts w:ascii="Arial" w:eastAsia="Times New Roman" w:hAnsi="Arial" w:cs="Arial"/>
          <w:sz w:val="20"/>
          <w:szCs w:val="20"/>
          <w:lang w:eastAsia="en-IN"/>
        </w:rPr>
      </w:pPr>
      <w:r w:rsidRPr="00206343">
        <w:rPr>
          <w:rFonts w:ascii="Arial" w:eastAsia="Times New Roman" w:hAnsi="Arial" w:cs="Arial"/>
          <w:sz w:val="20"/>
          <w:szCs w:val="20"/>
          <w:lang w:eastAsia="en-IN"/>
        </w:rPr>
        <w:t>In this revised version, the authors have revised the manuscript based on the comments and suggestions rendered on the previous version. Nevertheless, as can be seen from the annotated manuscript, some revisions are necessary before the manuscript can be considered for publication.</w:t>
      </w:r>
    </w:p>
    <w:p w:rsidR="00206343" w:rsidRPr="00206343" w:rsidRDefault="00206343" w:rsidP="00206343">
      <w:pPr>
        <w:numPr>
          <w:ilvl w:val="0"/>
          <w:numId w:val="1"/>
        </w:numPr>
        <w:spacing w:before="120" w:after="120" w:line="240" w:lineRule="auto"/>
        <w:ind w:left="714" w:hanging="357"/>
        <w:rPr>
          <w:rFonts w:ascii="Arial" w:eastAsia="Times New Roman" w:hAnsi="Arial" w:cs="Arial"/>
          <w:sz w:val="20"/>
          <w:szCs w:val="20"/>
          <w:lang w:eastAsia="en-IN"/>
        </w:rPr>
      </w:pPr>
      <w:r w:rsidRPr="00206343">
        <w:rPr>
          <w:rFonts w:ascii="Arial" w:eastAsia="Times New Roman" w:hAnsi="Arial" w:cs="Arial"/>
          <w:sz w:val="20"/>
          <w:szCs w:val="20"/>
          <w:lang w:eastAsia="en-IN"/>
        </w:rPr>
        <w:t>There are two main shortfalls in the study that were not addressed. One of these is the use of technical replicates, and the second is the use of duplicates in certain experiments.</w:t>
      </w:r>
    </w:p>
    <w:p w:rsidR="00206343" w:rsidRPr="00206343" w:rsidRDefault="00206343" w:rsidP="00206343">
      <w:pPr>
        <w:numPr>
          <w:ilvl w:val="0"/>
          <w:numId w:val="1"/>
        </w:numPr>
        <w:spacing w:before="120" w:after="120" w:line="240" w:lineRule="auto"/>
        <w:ind w:left="714" w:hanging="357"/>
        <w:rPr>
          <w:rFonts w:ascii="Arial" w:eastAsia="Times New Roman" w:hAnsi="Arial" w:cs="Arial"/>
          <w:sz w:val="20"/>
          <w:szCs w:val="20"/>
          <w:lang w:eastAsia="en-IN"/>
        </w:rPr>
      </w:pPr>
      <w:r w:rsidRPr="00206343">
        <w:rPr>
          <w:rFonts w:ascii="Arial" w:eastAsia="Times New Roman" w:hAnsi="Arial" w:cs="Arial"/>
          <w:sz w:val="20"/>
          <w:szCs w:val="20"/>
          <w:lang w:eastAsia="en-IN"/>
        </w:rPr>
        <w:t>The authors should consult a biostatistician for data analysis, as the use of the t-test for assessing significance is inappropriate for the study design.</w:t>
      </w:r>
    </w:p>
    <w:p w:rsidR="00206343" w:rsidRPr="00206343" w:rsidRDefault="00206343" w:rsidP="00206343">
      <w:pPr>
        <w:numPr>
          <w:ilvl w:val="0"/>
          <w:numId w:val="1"/>
        </w:numPr>
        <w:spacing w:before="120" w:after="120" w:line="240" w:lineRule="auto"/>
        <w:ind w:left="714" w:hanging="357"/>
        <w:rPr>
          <w:rFonts w:ascii="Arial" w:eastAsia="Times New Roman" w:hAnsi="Arial" w:cs="Arial"/>
          <w:sz w:val="20"/>
          <w:szCs w:val="20"/>
          <w:lang w:eastAsia="en-IN"/>
        </w:rPr>
      </w:pPr>
      <w:r w:rsidRPr="00206343">
        <w:rPr>
          <w:rFonts w:ascii="Arial" w:eastAsia="Times New Roman" w:hAnsi="Arial" w:cs="Arial"/>
          <w:sz w:val="20"/>
          <w:szCs w:val="20"/>
          <w:lang w:eastAsia="en-IN"/>
        </w:rPr>
        <w:t>Cite authorities for binomials at their first mention and provide scientific names for all taxa for which common names are mentioned.</w:t>
      </w:r>
    </w:p>
    <w:p w:rsidR="00206343" w:rsidRPr="00206343" w:rsidRDefault="00206343" w:rsidP="00206343">
      <w:pPr>
        <w:numPr>
          <w:ilvl w:val="0"/>
          <w:numId w:val="1"/>
        </w:numPr>
        <w:spacing w:before="120" w:after="120" w:line="240" w:lineRule="auto"/>
        <w:ind w:left="714" w:hanging="357"/>
        <w:rPr>
          <w:rFonts w:ascii="Arial" w:eastAsia="Times New Roman" w:hAnsi="Arial" w:cs="Arial"/>
          <w:sz w:val="20"/>
          <w:szCs w:val="20"/>
          <w:lang w:eastAsia="en-IN"/>
        </w:rPr>
      </w:pPr>
      <w:r w:rsidRPr="00206343">
        <w:rPr>
          <w:rFonts w:ascii="Arial" w:eastAsia="Times New Roman" w:hAnsi="Arial" w:cs="Arial"/>
          <w:sz w:val="20"/>
          <w:szCs w:val="20"/>
          <w:lang w:eastAsia="en-IN"/>
        </w:rPr>
        <w:t>Delete Table 1 as it does not add any additional information to that presented in the methods.</w:t>
      </w:r>
    </w:p>
    <w:p w:rsidR="00206343" w:rsidRPr="00206343" w:rsidRDefault="00206343" w:rsidP="00206343">
      <w:pPr>
        <w:numPr>
          <w:ilvl w:val="0"/>
          <w:numId w:val="1"/>
        </w:numPr>
        <w:spacing w:before="120" w:after="120" w:line="240" w:lineRule="auto"/>
        <w:ind w:left="714" w:hanging="357"/>
        <w:rPr>
          <w:rFonts w:ascii="Arial" w:eastAsia="Times New Roman" w:hAnsi="Arial" w:cs="Arial"/>
          <w:sz w:val="20"/>
          <w:szCs w:val="20"/>
          <w:lang w:eastAsia="en-IN"/>
        </w:rPr>
      </w:pPr>
      <w:r w:rsidRPr="00206343">
        <w:rPr>
          <w:rFonts w:ascii="Arial" w:eastAsia="Times New Roman" w:hAnsi="Arial" w:cs="Arial"/>
          <w:sz w:val="20"/>
          <w:szCs w:val="20"/>
          <w:lang w:eastAsia="en-IN"/>
        </w:rPr>
        <w:t xml:space="preserve">Insert scale bars for the </w:t>
      </w:r>
      <w:proofErr w:type="spellStart"/>
      <w:r w:rsidRPr="00206343">
        <w:rPr>
          <w:rFonts w:ascii="Arial" w:eastAsia="Times New Roman" w:hAnsi="Arial" w:cs="Arial"/>
          <w:sz w:val="20"/>
          <w:szCs w:val="20"/>
          <w:lang w:eastAsia="en-IN"/>
        </w:rPr>
        <w:t>microimages</w:t>
      </w:r>
      <w:proofErr w:type="spellEnd"/>
      <w:r w:rsidRPr="00206343">
        <w:rPr>
          <w:rFonts w:ascii="Arial" w:eastAsia="Times New Roman" w:hAnsi="Arial" w:cs="Arial"/>
          <w:sz w:val="20"/>
          <w:szCs w:val="20"/>
          <w:lang w:eastAsia="en-IN"/>
        </w:rPr>
        <w:t xml:space="preserve"> presented in Table 2.</w:t>
      </w:r>
    </w:p>
    <w:p w:rsidR="00206343" w:rsidRPr="00206343" w:rsidRDefault="00206343" w:rsidP="00206343">
      <w:pPr>
        <w:numPr>
          <w:ilvl w:val="0"/>
          <w:numId w:val="1"/>
        </w:numPr>
        <w:spacing w:before="120" w:after="120" w:line="240" w:lineRule="auto"/>
        <w:ind w:left="714" w:hanging="357"/>
        <w:rPr>
          <w:rFonts w:ascii="Arial" w:eastAsia="Times New Roman" w:hAnsi="Arial" w:cs="Arial"/>
          <w:sz w:val="20"/>
          <w:szCs w:val="20"/>
          <w:lang w:eastAsia="en-IN"/>
        </w:rPr>
      </w:pPr>
      <w:r w:rsidRPr="00206343">
        <w:rPr>
          <w:rFonts w:ascii="Arial" w:eastAsia="Times New Roman" w:hAnsi="Arial" w:cs="Arial"/>
          <w:sz w:val="20"/>
          <w:szCs w:val="20"/>
          <w:lang w:eastAsia="en-IN"/>
        </w:rPr>
        <w:t>It is not necessary to repeat the values presented in the figures in the results.</w:t>
      </w:r>
    </w:p>
    <w:p w:rsidR="00206343" w:rsidRPr="00206343" w:rsidRDefault="00206343" w:rsidP="00206343">
      <w:pPr>
        <w:numPr>
          <w:ilvl w:val="0"/>
          <w:numId w:val="1"/>
        </w:numPr>
        <w:spacing w:before="120" w:after="120" w:line="240" w:lineRule="auto"/>
        <w:ind w:left="714" w:hanging="357"/>
        <w:rPr>
          <w:rFonts w:ascii="Arial" w:eastAsia="Times New Roman" w:hAnsi="Arial" w:cs="Arial"/>
          <w:sz w:val="20"/>
          <w:szCs w:val="20"/>
          <w:lang w:eastAsia="en-IN"/>
        </w:rPr>
      </w:pPr>
      <w:r w:rsidRPr="00206343">
        <w:rPr>
          <w:rFonts w:ascii="Arial" w:eastAsia="Times New Roman" w:hAnsi="Arial" w:cs="Arial"/>
          <w:sz w:val="20"/>
          <w:szCs w:val="20"/>
          <w:lang w:eastAsia="en-IN"/>
        </w:rPr>
        <w:t>Figures should be self-explanatory. Indicate if the error bars indicate standard error or standard deviation. Moreover, specify the method used for differentiating the significant means in the legends.</w:t>
      </w:r>
    </w:p>
    <w:p w:rsidR="00206343" w:rsidRPr="00206343" w:rsidRDefault="00206343" w:rsidP="00206343">
      <w:pPr>
        <w:numPr>
          <w:ilvl w:val="0"/>
          <w:numId w:val="1"/>
        </w:numPr>
        <w:spacing w:before="120" w:after="120" w:line="240" w:lineRule="auto"/>
        <w:ind w:left="714" w:hanging="357"/>
        <w:rPr>
          <w:rFonts w:ascii="Arial" w:eastAsia="Times New Roman" w:hAnsi="Arial" w:cs="Arial"/>
          <w:sz w:val="20"/>
          <w:szCs w:val="20"/>
          <w:lang w:eastAsia="en-IN"/>
        </w:rPr>
      </w:pPr>
      <w:r w:rsidRPr="00206343">
        <w:rPr>
          <w:rFonts w:ascii="Arial" w:eastAsia="Times New Roman" w:hAnsi="Arial" w:cs="Arial"/>
          <w:sz w:val="20"/>
          <w:szCs w:val="20"/>
          <w:lang w:eastAsia="en-IN"/>
        </w:rPr>
        <w:t>Do not number the references in the list, as the numbering system was not used for citing references in the text. Italicize the binomials and double-check the DOIs.</w:t>
      </w:r>
    </w:p>
    <w:p w:rsidR="00206343" w:rsidRPr="00206343" w:rsidRDefault="00206343" w:rsidP="00206343">
      <w:pPr>
        <w:numPr>
          <w:ilvl w:val="0"/>
          <w:numId w:val="1"/>
        </w:numPr>
        <w:spacing w:before="120" w:after="120" w:line="240" w:lineRule="auto"/>
        <w:ind w:left="714" w:hanging="357"/>
        <w:rPr>
          <w:rFonts w:ascii="Arial" w:eastAsia="Times New Roman" w:hAnsi="Arial" w:cs="Arial"/>
          <w:sz w:val="20"/>
          <w:szCs w:val="20"/>
          <w:lang w:eastAsia="en-IN"/>
        </w:rPr>
      </w:pPr>
      <w:r w:rsidRPr="00206343">
        <w:rPr>
          <w:rFonts w:ascii="Arial" w:eastAsia="Times New Roman" w:hAnsi="Arial" w:cs="Arial"/>
          <w:sz w:val="20"/>
          <w:szCs w:val="20"/>
          <w:lang w:eastAsia="en-IN"/>
        </w:rPr>
        <w:t>When submitting a revision, please highlight the changes made in response to the comments and suggestions.</w:t>
      </w:r>
    </w:p>
    <w:p w:rsidR="009344FF" w:rsidRPr="00206343" w:rsidRDefault="009344FF" w:rsidP="009344FF">
      <w:pPr>
        <w:rPr>
          <w:rFonts w:ascii="Arial" w:hAnsi="Arial" w:cs="Arial"/>
          <w:sz w:val="20"/>
          <w:szCs w:val="20"/>
        </w:rPr>
      </w:pPr>
    </w:p>
    <w:p w:rsidR="00206343" w:rsidRPr="00206343" w:rsidRDefault="009344FF" w:rsidP="009344FF">
      <w:pPr>
        <w:rPr>
          <w:rFonts w:ascii="Arial" w:hAnsi="Arial" w:cs="Arial"/>
          <w:b/>
          <w:sz w:val="20"/>
          <w:szCs w:val="20"/>
          <w:u w:val="single"/>
        </w:rPr>
      </w:pPr>
      <w:r w:rsidRPr="00206343">
        <w:rPr>
          <w:rFonts w:ascii="Arial" w:hAnsi="Arial" w:cs="Arial"/>
          <w:b/>
          <w:sz w:val="20"/>
          <w:szCs w:val="20"/>
          <w:u w:val="single"/>
        </w:rPr>
        <w:t>Editor’s Details:</w:t>
      </w:r>
    </w:p>
    <w:p w:rsidR="000F2F46" w:rsidRPr="00206343" w:rsidRDefault="00206343" w:rsidP="00206343">
      <w:pPr>
        <w:rPr>
          <w:rFonts w:ascii="Arial" w:hAnsi="Arial" w:cs="Arial"/>
          <w:sz w:val="20"/>
          <w:szCs w:val="20"/>
        </w:rPr>
      </w:pPr>
      <w:proofErr w:type="spellStart"/>
      <w:r w:rsidRPr="00206343">
        <w:rPr>
          <w:rFonts w:ascii="Arial" w:hAnsi="Arial" w:cs="Arial"/>
          <w:sz w:val="20"/>
          <w:szCs w:val="20"/>
        </w:rPr>
        <w:t>Dr.</w:t>
      </w:r>
      <w:proofErr w:type="spellEnd"/>
      <w:r w:rsidRPr="00206343">
        <w:rPr>
          <w:rFonts w:ascii="Arial" w:hAnsi="Arial" w:cs="Arial"/>
          <w:sz w:val="20"/>
          <w:szCs w:val="20"/>
        </w:rPr>
        <w:t xml:space="preserve"> T. </w:t>
      </w:r>
      <w:proofErr w:type="spellStart"/>
      <w:r w:rsidRPr="00206343">
        <w:rPr>
          <w:rFonts w:ascii="Arial" w:hAnsi="Arial" w:cs="Arial"/>
          <w:sz w:val="20"/>
          <w:szCs w:val="20"/>
        </w:rPr>
        <w:t>Muthukumar</w:t>
      </w:r>
      <w:proofErr w:type="spellEnd"/>
      <w:r w:rsidRPr="00206343">
        <w:rPr>
          <w:rFonts w:ascii="Arial" w:hAnsi="Arial" w:cs="Arial"/>
          <w:sz w:val="20"/>
          <w:szCs w:val="20"/>
        </w:rPr>
        <w:t xml:space="preserve">, </w:t>
      </w:r>
      <w:proofErr w:type="spellStart"/>
      <w:r w:rsidRPr="00206343">
        <w:rPr>
          <w:rFonts w:ascii="Arial" w:hAnsi="Arial" w:cs="Arial"/>
          <w:sz w:val="20"/>
          <w:szCs w:val="20"/>
        </w:rPr>
        <w:t>Bharathiar</w:t>
      </w:r>
      <w:proofErr w:type="spellEnd"/>
      <w:r w:rsidRPr="00206343">
        <w:rPr>
          <w:rFonts w:ascii="Arial" w:hAnsi="Arial" w:cs="Arial"/>
          <w:sz w:val="20"/>
          <w:szCs w:val="20"/>
        </w:rPr>
        <w:t xml:space="preserve"> University, India</w:t>
      </w:r>
      <w:bookmarkEnd w:id="0"/>
    </w:p>
    <w:sectPr w:rsidR="000F2F46" w:rsidRPr="002063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455CF1"/>
    <w:multiLevelType w:val="hybridMultilevel"/>
    <w:tmpl w:val="5BC89524"/>
    <w:lvl w:ilvl="0" w:tplc="95C2B88C">
      <w:start w:val="2"/>
      <w:numFmt w:val="bullet"/>
      <w:lvlText w:val="–"/>
      <w:lvlJc w:val="left"/>
      <w:pPr>
        <w:ind w:left="720" w:hanging="360"/>
      </w:pPr>
      <w:rPr>
        <w:rFonts w:ascii="Cambria" w:eastAsiaTheme="minorEastAsia" w:hAnsi="Cambria"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06343"/>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E269C"/>
  <w15:docId w15:val="{76DC090A-29AC-4FDC-A5AF-B2BB3BDBB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2026-01-10T07:07:00Z</dcterms:modified>
</cp:coreProperties>
</file>