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90"/>
        <w:gridCol w:w="7170"/>
      </w:tblGrid>
      <w:tr w:rsidR="00A21C57" w:rsidRPr="00A21C57" w:rsidTr="00A21C57">
        <w:trPr>
          <w:tblCellSpacing w:w="0" w:type="dxa"/>
        </w:trPr>
        <w:tc>
          <w:tcPr>
            <w:tcW w:w="2145" w:type="dxa"/>
            <w:vAlign w:val="center"/>
            <w:hideMark/>
          </w:tcPr>
          <w:p w:rsidR="00A21C57" w:rsidRPr="00A21C57" w:rsidRDefault="00A21C57" w:rsidP="00A21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362075" cy="561975"/>
                  <wp:effectExtent l="19050" t="0" r="9525" b="0"/>
                  <wp:docPr id="1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21C57" w:rsidRPr="00A21C57" w:rsidRDefault="00A21C57" w:rsidP="00A21C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1C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 &lt;sdi.7@sciencedomain.org&gt;</w:t>
            </w:r>
          </w:p>
        </w:tc>
      </w:tr>
    </w:tbl>
    <w:p w:rsidR="00A21C57" w:rsidRPr="00A21C57" w:rsidRDefault="00A21C57" w:rsidP="00A21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C5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A21C57" w:rsidRPr="00A21C57" w:rsidTr="00A21C57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C57" w:rsidRPr="00A21C57" w:rsidRDefault="00A21C57" w:rsidP="00A21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C5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number: 2023/EJNFS/106446</w:t>
            </w:r>
            <w:r w:rsidRPr="00A21C57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A21C57" w:rsidRPr="00A21C57" w:rsidRDefault="00A21C57" w:rsidP="00A21C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21C57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961"/>
        <w:gridCol w:w="3399"/>
      </w:tblGrid>
      <w:tr w:rsidR="00A21C57" w:rsidRPr="00A21C57" w:rsidTr="00A21C57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C57" w:rsidRPr="00A21C57" w:rsidRDefault="00A21C57" w:rsidP="00A21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 Chang </w:t>
            </w:r>
            <w:r w:rsidRPr="00A21C57">
              <w:rPr>
                <w:rFonts w:ascii="Arial" w:eastAsia="Times New Roman" w:hAnsi="Arial" w:cs="Arial"/>
                <w:sz w:val="20"/>
                <w:szCs w:val="20"/>
              </w:rPr>
              <w:t>&lt;geneccchang@gmail.com&gt;</w:t>
            </w:r>
          </w:p>
        </w:tc>
        <w:tc>
          <w:tcPr>
            <w:tcW w:w="0" w:type="auto"/>
            <w:vAlign w:val="center"/>
            <w:hideMark/>
          </w:tcPr>
          <w:p w:rsidR="00A21C57" w:rsidRPr="00A21C57" w:rsidRDefault="00A21C57" w:rsidP="00A21C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1C57">
              <w:rPr>
                <w:rFonts w:ascii="Arial" w:eastAsia="Times New Roman" w:hAnsi="Arial" w:cs="Arial"/>
                <w:sz w:val="20"/>
                <w:szCs w:val="20"/>
              </w:rPr>
              <w:t>Wed, Sep 20, 2023 at 5:30 AM</w:t>
            </w:r>
          </w:p>
        </w:tc>
      </w:tr>
      <w:tr w:rsidR="00A21C57" w:rsidRPr="00A21C57" w:rsidTr="00A21C57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21C57" w:rsidRPr="00A21C57" w:rsidRDefault="00A21C57" w:rsidP="00A21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C57">
              <w:rPr>
                <w:rFonts w:ascii="Arial" w:eastAsia="Times New Roman" w:hAnsi="Arial" w:cs="Arial"/>
                <w:sz w:val="20"/>
                <w:szCs w:val="20"/>
              </w:rPr>
              <w:t>To: Managing Editor FE &lt;sdi.7@sciencedomain.org&gt;</w:t>
            </w:r>
          </w:p>
          <w:p w:rsidR="00A21C57" w:rsidRPr="00A21C57" w:rsidRDefault="00A21C57" w:rsidP="00A21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1C57">
              <w:rPr>
                <w:rFonts w:ascii="Arial" w:eastAsia="Times New Roman" w:hAnsi="Arial" w:cs="Arial"/>
                <w:sz w:val="20"/>
                <w:szCs w:val="20"/>
              </w:rPr>
              <w:t>Cc: Gene &lt;1489248643@qq.com&gt;</w:t>
            </w:r>
          </w:p>
        </w:tc>
      </w:tr>
      <w:tr w:rsidR="00A21C57" w:rsidRPr="00A21C57" w:rsidTr="00A21C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360"/>
            </w:tblGrid>
            <w:tr w:rsidR="00A21C57" w:rsidRPr="00A21C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1C57" w:rsidRPr="00A21C57" w:rsidRDefault="00A21C57" w:rsidP="00A21C57">
                  <w:pPr>
                    <w:spacing w:after="0" w:line="357" w:lineRule="atLeast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 w:rsidRPr="00A21C57">
                    <w:rPr>
                      <w:rFonts w:ascii="Verdana" w:eastAsia="Times New Roman" w:hAnsi="Verdana" w:cs="Calibri"/>
                      <w:color w:val="000000"/>
                      <w:sz w:val="21"/>
                      <w:szCs w:val="21"/>
                    </w:rPr>
                    <w:t>This _</w:t>
                  </w:r>
                  <w:r w:rsidRPr="00A21C57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EJNFS/106446</w:t>
                  </w:r>
                  <w:r w:rsidRPr="00A21C57">
                    <w:rPr>
                      <w:rFonts w:ascii="Verdana" w:eastAsia="Times New Roman" w:hAnsi="Verdana" w:cs="Calibri"/>
                      <w:color w:val="000000"/>
                      <w:sz w:val="21"/>
                      <w:szCs w:val="21"/>
                    </w:rPr>
                    <w:t> Original Research Article has been modified according to the reviewer comments. That I suggest “</w:t>
                  </w:r>
                  <w:r w:rsidRPr="00A21C57">
                    <w:rPr>
                      <w:rFonts w:ascii="Verdana" w:eastAsia="Times New Roman" w:hAnsi="Verdana" w:cs="Calibri"/>
                      <w:color w:val="000000"/>
                      <w:sz w:val="21"/>
                      <w:szCs w:val="21"/>
                      <w:highlight w:val="yellow"/>
                    </w:rPr>
                    <w:t>accept</w:t>
                  </w:r>
                  <w:r w:rsidRPr="00A21C57">
                    <w:rPr>
                      <w:rFonts w:ascii="Verdana" w:eastAsia="Times New Roman" w:hAnsi="Verdana" w:cs="Calibri"/>
                      <w:color w:val="000000"/>
                      <w:sz w:val="21"/>
                      <w:szCs w:val="21"/>
                    </w:rPr>
                    <w:t>” this article.</w:t>
                  </w:r>
                </w:p>
                <w:p w:rsidR="00A21C57" w:rsidRPr="00A21C57" w:rsidRDefault="00A21C57" w:rsidP="00A21C57">
                  <w:pPr>
                    <w:spacing w:after="0" w:line="357" w:lineRule="atLeast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A21C57" w:rsidRPr="00A21C57" w:rsidRDefault="00A21C57" w:rsidP="00A21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7A4F" w:rsidRDefault="00507A4F"/>
    <w:sectPr w:rsidR="00507A4F" w:rsidSect="00507A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21C57"/>
    <w:rsid w:val="00507A4F"/>
    <w:rsid w:val="00A2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EF-20</dc:creator>
  <cp:keywords/>
  <dc:description/>
  <cp:lastModifiedBy>SDI EF-20</cp:lastModifiedBy>
  <cp:revision>2</cp:revision>
  <dcterms:created xsi:type="dcterms:W3CDTF">2023-09-20T09:39:00Z</dcterms:created>
  <dcterms:modified xsi:type="dcterms:W3CDTF">2023-09-20T09:39:00Z</dcterms:modified>
</cp:coreProperties>
</file>