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BC6916" w:rsidP="009344FF">
      <w:r w:rsidRPr="00BC6916">
        <w:t>The paper may be accepted for publication. However, the authors are required to look into sentence formation, in abstract, conclusion, check for continuity in the remaining sections and verify the references.</w:t>
      </w:r>
    </w:p>
    <w:p w:rsidR="000F2F46" w:rsidRDefault="009344FF" w:rsidP="009344FF">
      <w:pPr>
        <w:rPr>
          <w:b/>
          <w:u w:val="single"/>
        </w:rPr>
      </w:pPr>
      <w:r w:rsidRPr="009344FF">
        <w:rPr>
          <w:b/>
          <w:u w:val="single"/>
        </w:rPr>
        <w:t>Editor’s Details:</w:t>
      </w:r>
    </w:p>
    <w:p w:rsidR="00BC6916" w:rsidRPr="00BC6916" w:rsidRDefault="00BC6916" w:rsidP="009344FF">
      <w:bookmarkStart w:id="0" w:name="_Hlk219982838"/>
      <w:r w:rsidRPr="00BC6916">
        <w:t>Prof. G. Sudheer, GVP College of Engineering for Women, India</w:t>
      </w:r>
      <w:bookmarkStart w:id="1" w:name="_GoBack"/>
      <w:bookmarkEnd w:id="0"/>
      <w:bookmarkEnd w:id="1"/>
    </w:p>
    <w:sectPr w:rsidR="00BC6916" w:rsidRPr="00BC6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C69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AB93"/>
  <w15:docId w15:val="{375AD3D2-8473-4DD7-8880-6A9240FB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2026-01-22T08:30:00Z</dcterms:modified>
</cp:coreProperties>
</file>