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084A" w:rsidP="009344FF">
      <w:r w:rsidRPr="00AA084A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A084A" w:rsidRPr="00AA084A" w:rsidRDefault="00AA084A" w:rsidP="009344FF">
      <w:r w:rsidRPr="00AA084A">
        <w:t xml:space="preserve">Dr. Jean </w:t>
      </w:r>
      <w:proofErr w:type="spellStart"/>
      <w:r w:rsidRPr="00AA084A">
        <w:t>Beguinot</w:t>
      </w:r>
      <w:proofErr w:type="spellEnd"/>
      <w:r w:rsidRPr="00AA084A">
        <w:t>, University of Bourgogne, France</w:t>
      </w:r>
    </w:p>
    <w:sectPr w:rsidR="00AA084A" w:rsidRPr="00AA084A" w:rsidSect="00D87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A084A"/>
    <w:rsid w:val="00D8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2025-12-17T08:13:00Z</dcterms:modified>
</cp:coreProperties>
</file>