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70CD6" w:rsidP="009344FF">
      <w:r w:rsidRPr="00E70CD6">
        <w:t xml:space="preserve">The manuscript can be accepted for publication since the authors revised the manuscript as per the suggestions given by the reviewers.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0CD6" w:rsidRPr="00E70CD6" w:rsidRDefault="00E70CD6" w:rsidP="009344FF">
      <w:bookmarkStart w:id="0" w:name="_GoBack"/>
      <w:proofErr w:type="spellStart"/>
      <w:proofErr w:type="gramStart"/>
      <w:r w:rsidRPr="00E70CD6">
        <w:t>Dr.Farjana</w:t>
      </w:r>
      <w:proofErr w:type="spellEnd"/>
      <w:proofErr w:type="gramEnd"/>
      <w:r w:rsidRPr="00E70CD6">
        <w:t xml:space="preserve"> Sultana, IUBAT - International University of Business Agriculture and Technology, Bangladesh</w:t>
      </w:r>
      <w:bookmarkEnd w:id="0"/>
    </w:p>
    <w:sectPr w:rsidR="00E70CD6" w:rsidRPr="00E70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989B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2026-01-05T06:54:00Z</dcterms:modified>
</cp:coreProperties>
</file>